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C64574" w:rsidRPr="00C64574" w14:paraId="18775065" w14:textId="77777777" w:rsidTr="006D5749">
        <w:trPr>
          <w:cantSplit/>
          <w:trHeight w:hRule="exact" w:val="572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10C9657" w14:textId="77777777" w:rsidR="00B56E9C" w:rsidRPr="00593753" w:rsidRDefault="00B56E9C" w:rsidP="00D5792F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AF04413" w14:textId="77777777" w:rsidR="00B56E9C" w:rsidRPr="00D5792F" w:rsidRDefault="00B56E9C" w:rsidP="00D5792F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D5792F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E706248" w14:textId="7D38FF0E" w:rsidR="00B56E9C" w:rsidRPr="00C64574" w:rsidRDefault="00803BF8" w:rsidP="00573F4C">
            <w:pPr>
              <w:jc w:val="right"/>
            </w:pPr>
            <w:r w:rsidRPr="00C64574">
              <w:rPr>
                <w:sz w:val="40"/>
              </w:rPr>
              <w:t>ECE</w:t>
            </w:r>
            <w:r w:rsidRPr="00C64574">
              <w:t>/TRANS/WP.29/GR</w:t>
            </w:r>
            <w:r w:rsidR="004C1E84">
              <w:t>B</w:t>
            </w:r>
            <w:r w:rsidR="00321CAD">
              <w:rPr>
                <w:lang w:val="en-US"/>
              </w:rPr>
              <w:t>P</w:t>
            </w:r>
            <w:r w:rsidRPr="00C64574">
              <w:t>/</w:t>
            </w:r>
            <w:r w:rsidR="00CE7914">
              <w:t>2020/</w:t>
            </w:r>
            <w:r w:rsidR="006353EF">
              <w:t>8</w:t>
            </w:r>
          </w:p>
        </w:tc>
      </w:tr>
      <w:tr w:rsidR="00B56E9C" w:rsidRPr="00593753" w14:paraId="776CA905" w14:textId="77777777" w:rsidTr="00D5792F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453E199" w14:textId="77777777" w:rsidR="00B56E9C" w:rsidRPr="00593753" w:rsidRDefault="006266D3" w:rsidP="00D5792F">
            <w:pPr>
              <w:spacing w:before="120"/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53EAC67E" wp14:editId="70CDABC8">
                  <wp:extent cx="716280" cy="586740"/>
                  <wp:effectExtent l="0" t="0" r="7620" b="381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102792F" w14:textId="77777777" w:rsidR="00B56E9C" w:rsidRPr="00D5792F" w:rsidRDefault="00D773DF" w:rsidP="00D5792F">
            <w:pPr>
              <w:spacing w:before="120" w:line="420" w:lineRule="exact"/>
              <w:rPr>
                <w:sz w:val="40"/>
                <w:szCs w:val="40"/>
              </w:rPr>
            </w:pPr>
            <w:r w:rsidRPr="00D5792F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6EFC84F" w14:textId="77777777" w:rsidR="00803BF8" w:rsidRPr="00593753" w:rsidRDefault="00803BF8" w:rsidP="00D5792F">
            <w:pPr>
              <w:spacing w:before="240" w:line="240" w:lineRule="exact"/>
            </w:pPr>
            <w:r w:rsidRPr="00593753">
              <w:t>Distr.: General</w:t>
            </w:r>
          </w:p>
          <w:p w14:paraId="7F30A092" w14:textId="4029043A" w:rsidR="004B68A6" w:rsidRDefault="006353EF" w:rsidP="004B68A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6D5749">
              <w:rPr>
                <w:lang w:val="en-US"/>
              </w:rPr>
              <w:t>9</w:t>
            </w:r>
            <w:r>
              <w:rPr>
                <w:lang w:val="en-US"/>
              </w:rPr>
              <w:t xml:space="preserve"> June </w:t>
            </w:r>
            <w:r w:rsidR="004B68A6">
              <w:rPr>
                <w:lang w:val="en-US"/>
              </w:rPr>
              <w:t>2020</w:t>
            </w:r>
          </w:p>
          <w:p w14:paraId="68FB334B" w14:textId="77777777" w:rsidR="00803BF8" w:rsidRPr="00593753" w:rsidRDefault="00803BF8" w:rsidP="00D5792F">
            <w:pPr>
              <w:spacing w:line="240" w:lineRule="exact"/>
            </w:pPr>
          </w:p>
          <w:p w14:paraId="07EBAD86" w14:textId="4E1259DA" w:rsidR="00EA2A77" w:rsidRPr="00593753" w:rsidRDefault="00803BF8" w:rsidP="00932725">
            <w:pPr>
              <w:spacing w:line="240" w:lineRule="exact"/>
            </w:pPr>
            <w:r w:rsidRPr="00593753">
              <w:t>Original: English</w:t>
            </w:r>
            <w:r w:rsidR="006353EF">
              <w:t xml:space="preserve"> and Russian</w:t>
            </w:r>
          </w:p>
        </w:tc>
      </w:tr>
    </w:tbl>
    <w:p w14:paraId="1E9D1FA0" w14:textId="77777777" w:rsidR="00442A83" w:rsidRPr="00593753" w:rsidRDefault="00C96DF2" w:rsidP="00C96DF2">
      <w:pPr>
        <w:spacing w:before="120"/>
        <w:rPr>
          <w:b/>
          <w:sz w:val="28"/>
          <w:szCs w:val="28"/>
        </w:rPr>
      </w:pPr>
      <w:r w:rsidRPr="00593753">
        <w:rPr>
          <w:b/>
          <w:sz w:val="28"/>
          <w:szCs w:val="28"/>
        </w:rPr>
        <w:t>Economic Commission for Europe</w:t>
      </w:r>
    </w:p>
    <w:p w14:paraId="0CD30BE1" w14:textId="77777777" w:rsidR="00C96DF2" w:rsidRPr="00593753" w:rsidRDefault="008F31D2" w:rsidP="00C96DF2">
      <w:pPr>
        <w:spacing w:before="120"/>
        <w:rPr>
          <w:sz w:val="28"/>
          <w:szCs w:val="28"/>
        </w:rPr>
      </w:pPr>
      <w:r w:rsidRPr="00593753">
        <w:rPr>
          <w:sz w:val="28"/>
          <w:szCs w:val="28"/>
        </w:rPr>
        <w:t>Inland Transport Committee</w:t>
      </w:r>
    </w:p>
    <w:p w14:paraId="177B668C" w14:textId="77777777" w:rsidR="00EA2A77" w:rsidRPr="00593753" w:rsidRDefault="00EA2A77" w:rsidP="00EA2A77">
      <w:pPr>
        <w:spacing w:before="120"/>
        <w:rPr>
          <w:b/>
          <w:sz w:val="24"/>
          <w:szCs w:val="24"/>
        </w:rPr>
      </w:pPr>
      <w:r w:rsidRPr="00593753">
        <w:rPr>
          <w:b/>
          <w:sz w:val="24"/>
          <w:szCs w:val="24"/>
        </w:rPr>
        <w:t xml:space="preserve">World Forum for Harmonization of Vehicle </w:t>
      </w:r>
      <w:r w:rsidR="00D26E07" w:rsidRPr="00593753">
        <w:rPr>
          <w:b/>
          <w:sz w:val="24"/>
          <w:szCs w:val="24"/>
        </w:rPr>
        <w:t>Regulation</w:t>
      </w:r>
      <w:r w:rsidRPr="00593753">
        <w:rPr>
          <w:b/>
          <w:sz w:val="24"/>
          <w:szCs w:val="24"/>
        </w:rPr>
        <w:t>s</w:t>
      </w:r>
    </w:p>
    <w:p w14:paraId="7419B7FD" w14:textId="36A07A44" w:rsidR="00951A82" w:rsidRPr="003F4AED" w:rsidRDefault="00951A82" w:rsidP="00951A82">
      <w:pPr>
        <w:spacing w:before="120"/>
        <w:rPr>
          <w:b/>
        </w:rPr>
      </w:pPr>
      <w:r w:rsidRPr="003F4AED">
        <w:rPr>
          <w:b/>
        </w:rPr>
        <w:t>Working Party on Noise</w:t>
      </w:r>
      <w:r w:rsidR="00FE5C8C">
        <w:rPr>
          <w:b/>
        </w:rPr>
        <w:t xml:space="preserve"> and Tyres</w:t>
      </w:r>
    </w:p>
    <w:p w14:paraId="19B4486B" w14:textId="4313D41D" w:rsidR="0054033E" w:rsidRPr="00744CCE" w:rsidRDefault="00CE7914" w:rsidP="00744CCE">
      <w:pPr>
        <w:spacing w:before="120"/>
        <w:rPr>
          <w:rFonts w:eastAsia="Times New Roman"/>
          <w:b/>
        </w:rPr>
      </w:pPr>
      <w:r>
        <w:rPr>
          <w:rFonts w:eastAsia="Times New Roman"/>
          <w:b/>
        </w:rPr>
        <w:t>Seventy-</w:t>
      </w:r>
      <w:r w:rsidR="004B68A6">
        <w:rPr>
          <w:rFonts w:eastAsia="Times New Roman"/>
          <w:b/>
        </w:rPr>
        <w:t>second</w:t>
      </w:r>
      <w:r>
        <w:rPr>
          <w:rFonts w:eastAsia="Times New Roman"/>
          <w:b/>
        </w:rPr>
        <w:t xml:space="preserve"> </w:t>
      </w:r>
      <w:r w:rsidR="0054033E" w:rsidRPr="00744CCE">
        <w:rPr>
          <w:rFonts w:eastAsia="Times New Roman"/>
          <w:b/>
        </w:rPr>
        <w:t>session</w:t>
      </w:r>
    </w:p>
    <w:p w14:paraId="344AECBD" w14:textId="585A1E59" w:rsidR="0054033E" w:rsidRPr="00D315CD" w:rsidRDefault="0054033E" w:rsidP="0054033E">
      <w:pPr>
        <w:rPr>
          <w:bCs/>
        </w:rPr>
      </w:pPr>
      <w:r w:rsidRPr="00D315CD">
        <w:t>Geneva</w:t>
      </w:r>
      <w:r w:rsidR="006E04E4">
        <w:rPr>
          <w:bCs/>
        </w:rPr>
        <w:t xml:space="preserve">, </w:t>
      </w:r>
      <w:r w:rsidR="004B68A6">
        <w:rPr>
          <w:bCs/>
        </w:rPr>
        <w:t>7-9 September</w:t>
      </w:r>
      <w:r w:rsidR="00CE7914">
        <w:rPr>
          <w:bCs/>
        </w:rPr>
        <w:t xml:space="preserve"> 2020 </w:t>
      </w:r>
    </w:p>
    <w:p w14:paraId="3968ED85" w14:textId="331D2B9F" w:rsidR="0054033E" w:rsidRPr="00D912FF" w:rsidRDefault="0054033E" w:rsidP="0054033E">
      <w:pPr>
        <w:ind w:right="1134"/>
        <w:rPr>
          <w:bCs/>
        </w:rPr>
      </w:pPr>
      <w:r w:rsidRPr="00D912FF">
        <w:rPr>
          <w:bCs/>
        </w:rPr>
        <w:t xml:space="preserve">Item </w:t>
      </w:r>
      <w:r w:rsidR="006353EF">
        <w:rPr>
          <w:bCs/>
        </w:rPr>
        <w:t>5 (f)</w:t>
      </w:r>
      <w:r w:rsidR="004D5C98">
        <w:rPr>
          <w:bCs/>
        </w:rPr>
        <w:t xml:space="preserve"> </w:t>
      </w:r>
      <w:r w:rsidRPr="00D912FF">
        <w:rPr>
          <w:bCs/>
        </w:rPr>
        <w:t>of the provisional agenda</w:t>
      </w:r>
    </w:p>
    <w:p w14:paraId="096CDF83" w14:textId="7E147120" w:rsidR="0054033E" w:rsidRPr="00E11E7B" w:rsidRDefault="006353EF" w:rsidP="00E11E7B">
      <w:pPr>
        <w:rPr>
          <w:lang w:val="en-US"/>
        </w:rPr>
      </w:pPr>
      <w:proofErr w:type="spellStart"/>
      <w:r>
        <w:rPr>
          <w:b/>
          <w:lang w:val="en-US"/>
        </w:rPr>
        <w:t>Tyres</w:t>
      </w:r>
      <w:proofErr w:type="spellEnd"/>
      <w:r>
        <w:rPr>
          <w:b/>
          <w:lang w:val="en-US"/>
        </w:rPr>
        <w:t xml:space="preserve">: </w:t>
      </w:r>
      <w:r w:rsidR="002A3CE6">
        <w:rPr>
          <w:b/>
          <w:lang w:val="en-US"/>
        </w:rPr>
        <w:t xml:space="preserve">UN </w:t>
      </w:r>
      <w:r w:rsidR="007F19F0" w:rsidRPr="009A03A7">
        <w:rPr>
          <w:b/>
          <w:lang w:val="en-US"/>
        </w:rPr>
        <w:t xml:space="preserve">Regulation No. </w:t>
      </w:r>
      <w:r w:rsidR="004B68A6">
        <w:rPr>
          <w:b/>
          <w:lang w:val="en-US"/>
        </w:rPr>
        <w:t>124</w:t>
      </w:r>
      <w:r w:rsidR="007F19F0" w:rsidRPr="009A03A7">
        <w:rPr>
          <w:b/>
          <w:lang w:val="en-US"/>
        </w:rPr>
        <w:t xml:space="preserve"> </w:t>
      </w:r>
      <w:r w:rsidR="004D5C98" w:rsidRPr="004D5C98">
        <w:rPr>
          <w:b/>
          <w:lang w:val="en-US"/>
        </w:rPr>
        <w:t>(</w:t>
      </w:r>
      <w:r w:rsidR="004B68A6" w:rsidRPr="004B68A6">
        <w:rPr>
          <w:b/>
          <w:lang w:val="en-US"/>
        </w:rPr>
        <w:t>Replacement wheels for passenger cars</w:t>
      </w:r>
      <w:r w:rsidR="004D5C98" w:rsidRPr="004D5C98">
        <w:rPr>
          <w:b/>
          <w:lang w:val="en-US"/>
        </w:rPr>
        <w:t>)</w:t>
      </w:r>
    </w:p>
    <w:p w14:paraId="30C7500D" w14:textId="750A3A0D" w:rsidR="007F19F0" w:rsidRPr="004124C8" w:rsidRDefault="004124C8" w:rsidP="00573F4C">
      <w:pPr>
        <w:pStyle w:val="HChG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 w:rsidR="00395535" w:rsidRPr="00395535">
        <w:rPr>
          <w:rFonts w:eastAsia="Times New Roman"/>
        </w:rPr>
        <w:t xml:space="preserve">Proposal for amendments to UN Regulation No. </w:t>
      </w:r>
      <w:r w:rsidR="004B68A6">
        <w:rPr>
          <w:rFonts w:eastAsia="Times New Roman"/>
        </w:rPr>
        <w:t>124</w:t>
      </w:r>
      <w:r w:rsidR="006D55AE">
        <w:rPr>
          <w:rFonts w:eastAsia="Times New Roman"/>
        </w:rPr>
        <w:t xml:space="preserve"> </w:t>
      </w:r>
      <w:r w:rsidR="00E11E7B">
        <w:rPr>
          <w:rFonts w:eastAsia="Times New Roman"/>
        </w:rPr>
        <w:t xml:space="preserve"> </w:t>
      </w:r>
    </w:p>
    <w:p w14:paraId="6956C3AF" w14:textId="7705CAF1" w:rsidR="0054033E" w:rsidRPr="00D315CD" w:rsidRDefault="004D5C98" w:rsidP="007021C0">
      <w:pPr>
        <w:pStyle w:val="H1G"/>
        <w:ind w:right="1467" w:firstLine="0"/>
      </w:pPr>
      <w:r w:rsidRPr="004D5C98">
        <w:t xml:space="preserve">Submitted by the experts from the </w:t>
      </w:r>
      <w:r w:rsidR="004B68A6">
        <w:t>Russian Federation</w:t>
      </w:r>
      <w:r w:rsidR="00F4611C" w:rsidRPr="008B64E0">
        <w:rPr>
          <w:rFonts w:ascii="Times New Roman Bold" w:hAnsi="Times New Roman Bold"/>
          <w:sz w:val="20"/>
          <w:vertAlign w:val="superscript"/>
        </w:rPr>
        <w:footnoteReference w:customMarkFollows="1" w:id="2"/>
        <w:t>*</w:t>
      </w:r>
    </w:p>
    <w:p w14:paraId="409DFCEC" w14:textId="3D7CA59F" w:rsidR="0054033E" w:rsidRPr="006A2893" w:rsidRDefault="00395535" w:rsidP="002D1FF1">
      <w:pPr>
        <w:pStyle w:val="SingleTxtG"/>
      </w:pPr>
      <w:r>
        <w:tab/>
      </w:r>
      <w:r>
        <w:tab/>
      </w:r>
      <w:r w:rsidR="004D5C98" w:rsidRPr="004D5C98">
        <w:t xml:space="preserve">The text reproduced below was prepared by the experts from the </w:t>
      </w:r>
      <w:r w:rsidR="004B68A6">
        <w:t>Russian Federation</w:t>
      </w:r>
      <w:r w:rsidR="004D5C98" w:rsidRPr="004D5C98">
        <w:t>. The modifications to the existing text of the UN Regulation are marked in bold for new or strikethrough for deleted characters.</w:t>
      </w:r>
      <w:r w:rsidR="004D5C98">
        <w:t xml:space="preserve"> </w:t>
      </w:r>
      <w:bookmarkStart w:id="0" w:name="_GoBack"/>
      <w:bookmarkEnd w:id="0"/>
    </w:p>
    <w:p w14:paraId="07FCB63D" w14:textId="77777777" w:rsidR="0054033E" w:rsidRDefault="0054033E" w:rsidP="00C96DF2">
      <w:pPr>
        <w:spacing w:before="120"/>
        <w:rPr>
          <w:b/>
        </w:rPr>
      </w:pPr>
    </w:p>
    <w:p w14:paraId="04E80719" w14:textId="77777777" w:rsidR="00A37F51" w:rsidRDefault="00F2422D" w:rsidP="00E466D9">
      <w:pPr>
        <w:ind w:left="1134" w:right="1134" w:firstLine="567"/>
        <w:jc w:val="both"/>
      </w:pPr>
      <w:r>
        <w:t xml:space="preserve"> </w:t>
      </w:r>
      <w:r w:rsidR="005C4CF6">
        <w:t xml:space="preserve"> </w:t>
      </w:r>
    </w:p>
    <w:p w14:paraId="546501C1" w14:textId="77777777" w:rsidR="00754B4B" w:rsidRDefault="00754B4B" w:rsidP="00E466D9">
      <w:pPr>
        <w:ind w:left="1134" w:right="1134" w:firstLine="567"/>
        <w:jc w:val="both"/>
      </w:pPr>
    </w:p>
    <w:p w14:paraId="42012161" w14:textId="77777777" w:rsidR="00DF418A" w:rsidRPr="00BE41AC" w:rsidRDefault="00DF418A" w:rsidP="00E466D9">
      <w:pPr>
        <w:ind w:left="1134" w:right="1134" w:firstLine="567"/>
        <w:jc w:val="both"/>
      </w:pPr>
    </w:p>
    <w:p w14:paraId="406A5F07" w14:textId="77777777" w:rsidR="008B0EB2" w:rsidRDefault="008B0EB2">
      <w:pPr>
        <w:suppressAutoHyphens w:val="0"/>
        <w:spacing w:line="240" w:lineRule="auto"/>
        <w:rPr>
          <w:b/>
          <w:sz w:val="28"/>
          <w:lang w:val="en-US"/>
        </w:rPr>
      </w:pPr>
      <w:r>
        <w:rPr>
          <w:lang w:val="en-US"/>
        </w:rPr>
        <w:br w:type="page"/>
      </w:r>
    </w:p>
    <w:p w14:paraId="4BCC72BF" w14:textId="77777777" w:rsidR="008B0EB2" w:rsidRDefault="008B0EB2" w:rsidP="008B0EB2">
      <w:pPr>
        <w:pStyle w:val="HChG"/>
        <w:rPr>
          <w:lang w:val="en-US"/>
        </w:rPr>
      </w:pPr>
      <w:r w:rsidRPr="009A03A7">
        <w:rPr>
          <w:lang w:val="en-US"/>
        </w:rPr>
        <w:lastRenderedPageBreak/>
        <w:tab/>
        <w:t xml:space="preserve">I. </w:t>
      </w:r>
      <w:r w:rsidRPr="009A03A7">
        <w:rPr>
          <w:lang w:val="en-US"/>
        </w:rPr>
        <w:tab/>
        <w:t>Proposal</w:t>
      </w:r>
    </w:p>
    <w:p w14:paraId="13B08CB3" w14:textId="356E5822" w:rsidR="004D5C98" w:rsidRPr="00B70E73" w:rsidRDefault="004B68A6" w:rsidP="00704F7F">
      <w:pPr>
        <w:spacing w:after="120"/>
        <w:ind w:left="1134" w:right="1134"/>
        <w:jc w:val="both"/>
      </w:pPr>
      <w:r>
        <w:rPr>
          <w:i/>
        </w:rPr>
        <w:t xml:space="preserve">Annex 8, </w:t>
      </w:r>
      <w:r w:rsidR="006353EF">
        <w:rPr>
          <w:i/>
        </w:rPr>
        <w:t>p</w:t>
      </w:r>
      <w:r w:rsidR="004D5C98">
        <w:rPr>
          <w:i/>
        </w:rPr>
        <w:t xml:space="preserve">aragraph </w:t>
      </w:r>
      <w:r>
        <w:rPr>
          <w:i/>
        </w:rPr>
        <w:t>3</w:t>
      </w:r>
      <w:r w:rsidR="00366990">
        <w:rPr>
          <w:i/>
        </w:rPr>
        <w:t>.</w:t>
      </w:r>
      <w:r w:rsidR="004D5C98">
        <w:rPr>
          <w:i/>
        </w:rPr>
        <w:t>,</w:t>
      </w:r>
      <w:r>
        <w:rPr>
          <w:i/>
        </w:rPr>
        <w:t xml:space="preserve"> </w:t>
      </w:r>
      <w:r w:rsidR="006353EF">
        <w:rPr>
          <w:i/>
        </w:rPr>
        <w:t>t</w:t>
      </w:r>
      <w:r>
        <w:rPr>
          <w:i/>
        </w:rPr>
        <w:t>able,</w:t>
      </w:r>
      <w:r w:rsidR="004D5C98">
        <w:rPr>
          <w:i/>
        </w:rPr>
        <w:t xml:space="preserve"> </w:t>
      </w:r>
      <w:r w:rsidR="006353EF">
        <w:rPr>
          <w:i/>
        </w:rPr>
        <w:t xml:space="preserve">row "Acceptance criteria", </w:t>
      </w:r>
      <w:r w:rsidR="004D5C98">
        <w:t>amend to read:</w:t>
      </w:r>
    </w:p>
    <w:tbl>
      <w:tblPr>
        <w:tblW w:w="0" w:type="auto"/>
        <w:tblInd w:w="11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5811"/>
      </w:tblGrid>
      <w:tr w:rsidR="004B68A6" w:rsidRPr="004B68A6" w14:paraId="6AB6CDDE" w14:textId="77777777" w:rsidTr="00CC5BD3">
        <w:tc>
          <w:tcPr>
            <w:tcW w:w="1560" w:type="dxa"/>
          </w:tcPr>
          <w:p w14:paraId="1F97BAB2" w14:textId="3125CFAB" w:rsidR="004B68A6" w:rsidRDefault="004B68A6" w:rsidP="00CC5BD3">
            <w:pPr>
              <w:keepNext/>
            </w:pPr>
            <w:proofErr w:type="spellStart"/>
            <w:r w:rsidRPr="004B68A6">
              <w:rPr>
                <w:lang w:val="ru-RU"/>
              </w:rPr>
              <w:t>Acceptance</w:t>
            </w:r>
            <w:proofErr w:type="spellEnd"/>
            <w:r w:rsidRPr="004B68A6">
              <w:rPr>
                <w:lang w:val="ru-RU"/>
              </w:rPr>
              <w:t xml:space="preserve"> </w:t>
            </w:r>
            <w:proofErr w:type="spellStart"/>
            <w:r w:rsidRPr="004B68A6">
              <w:rPr>
                <w:lang w:val="ru-RU"/>
              </w:rPr>
              <w:t>criteria</w:t>
            </w:r>
            <w:proofErr w:type="spellEnd"/>
          </w:p>
        </w:tc>
        <w:tc>
          <w:tcPr>
            <w:tcW w:w="5811" w:type="dxa"/>
          </w:tcPr>
          <w:p w14:paraId="661DFBF3" w14:textId="672CF77B" w:rsidR="004B68A6" w:rsidRPr="004B68A6" w:rsidRDefault="004B68A6" w:rsidP="006353E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lang w:val="en-US"/>
              </w:rPr>
            </w:pPr>
            <w:r w:rsidRPr="004B68A6">
              <w:rPr>
                <w:lang w:val="en-US"/>
              </w:rPr>
              <w:t>The test shall be considered satisfactory if there is not any visible fracture</w:t>
            </w:r>
            <w:r>
              <w:rPr>
                <w:lang w:val="en-US"/>
              </w:rPr>
              <w:t xml:space="preserve"> </w:t>
            </w:r>
            <w:r w:rsidRPr="004B68A6">
              <w:rPr>
                <w:lang w:val="en-US"/>
              </w:rPr>
              <w:t xml:space="preserve">penetrating through the wheel surface and if there is not </w:t>
            </w:r>
            <w:r w:rsidRPr="00810EAF">
              <w:rPr>
                <w:strike/>
                <w:lang w:val="en-US"/>
              </w:rPr>
              <w:t>any</w:t>
            </w:r>
            <w:r w:rsidR="00810EAF">
              <w:rPr>
                <w:lang w:val="en-US"/>
              </w:rPr>
              <w:t xml:space="preserve"> </w:t>
            </w:r>
            <w:r w:rsidR="00810EAF" w:rsidRPr="00810EAF">
              <w:rPr>
                <w:b/>
                <w:bCs/>
                <w:lang w:val="en-US"/>
              </w:rPr>
              <w:t>total</w:t>
            </w:r>
            <w:r w:rsidRPr="004B68A6">
              <w:rPr>
                <w:lang w:val="en-US"/>
              </w:rPr>
              <w:t xml:space="preserve"> loss of</w:t>
            </w:r>
            <w:r>
              <w:rPr>
                <w:lang w:val="en-US"/>
              </w:rPr>
              <w:t xml:space="preserve"> </w:t>
            </w:r>
            <w:r w:rsidRPr="004B68A6">
              <w:rPr>
                <w:lang w:val="en-US"/>
              </w:rPr>
              <w:t xml:space="preserve">inflation pressure </w:t>
            </w:r>
            <w:r w:rsidR="00810EAF" w:rsidRPr="00810EAF">
              <w:rPr>
                <w:b/>
                <w:bCs/>
                <w:lang w:val="en-US"/>
              </w:rPr>
              <w:t>due</w:t>
            </w:r>
            <w:r w:rsidR="00810EAF" w:rsidRPr="00810EAF">
              <w:rPr>
                <w:lang w:val="en-US"/>
              </w:rPr>
              <w:t xml:space="preserve"> </w:t>
            </w:r>
            <w:r w:rsidR="00810EAF" w:rsidRPr="00810EAF">
              <w:rPr>
                <w:b/>
                <w:bCs/>
                <w:lang w:val="en-US"/>
              </w:rPr>
              <w:t xml:space="preserve">to </w:t>
            </w:r>
            <w:proofErr w:type="spellStart"/>
            <w:r w:rsidR="00810EAF" w:rsidRPr="00810EAF">
              <w:rPr>
                <w:b/>
                <w:bCs/>
                <w:lang w:val="en-US"/>
              </w:rPr>
              <w:t>tyre</w:t>
            </w:r>
            <w:proofErr w:type="spellEnd"/>
            <w:r w:rsidR="00810EAF" w:rsidRPr="00810EAF">
              <w:rPr>
                <w:b/>
                <w:bCs/>
                <w:lang w:val="en-US"/>
              </w:rPr>
              <w:t xml:space="preserve"> depressurization</w:t>
            </w:r>
            <w:r w:rsidR="00810EAF">
              <w:rPr>
                <w:lang w:val="en-US"/>
              </w:rPr>
              <w:t xml:space="preserve"> </w:t>
            </w:r>
            <w:r w:rsidRPr="004B68A6">
              <w:rPr>
                <w:lang w:val="en-US"/>
              </w:rPr>
              <w:t>within one minute of completing the test. Fractures and</w:t>
            </w:r>
            <w:r>
              <w:rPr>
                <w:lang w:val="en-US"/>
              </w:rPr>
              <w:t xml:space="preserve"> </w:t>
            </w:r>
            <w:r w:rsidRPr="004B68A6">
              <w:rPr>
                <w:lang w:val="en-US"/>
              </w:rPr>
              <w:t>indentations caused by the direct contact with the falling weight are</w:t>
            </w:r>
            <w:r>
              <w:rPr>
                <w:lang w:val="en-US"/>
              </w:rPr>
              <w:t xml:space="preserve"> </w:t>
            </w:r>
            <w:r w:rsidRPr="004B68A6">
              <w:rPr>
                <w:lang w:val="en-US"/>
              </w:rPr>
              <w:t>acceptable.</w:t>
            </w:r>
          </w:p>
          <w:p w14:paraId="6499CD05" w14:textId="3389ED54" w:rsidR="004B68A6" w:rsidRPr="004B68A6" w:rsidRDefault="004B68A6" w:rsidP="006353E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lang w:val="en-US"/>
              </w:rPr>
            </w:pPr>
            <w:r w:rsidRPr="004B68A6">
              <w:rPr>
                <w:lang w:val="en-US"/>
              </w:rPr>
              <w:t>In the case of wheels with demountable rims or other components that can</w:t>
            </w:r>
            <w:r>
              <w:rPr>
                <w:lang w:val="en-US"/>
              </w:rPr>
              <w:t xml:space="preserve"> </w:t>
            </w:r>
            <w:r w:rsidRPr="004B68A6">
              <w:rPr>
                <w:lang w:val="en-US"/>
              </w:rPr>
              <w:t>be dismantled, if threaded fastenings that are close to the spoke or</w:t>
            </w:r>
          </w:p>
          <w:p w14:paraId="1AE1FD15" w14:textId="7B5B2B74" w:rsidR="004B68A6" w:rsidRPr="004B68A6" w:rsidRDefault="004B68A6" w:rsidP="006353EF">
            <w:pPr>
              <w:keepNext/>
              <w:jc w:val="both"/>
              <w:rPr>
                <w:i/>
                <w:lang w:val="en-US"/>
              </w:rPr>
            </w:pPr>
            <w:r w:rsidRPr="004B68A6">
              <w:rPr>
                <w:lang w:val="en-US"/>
              </w:rPr>
              <w:t>ventilation holes fail the wheel is to be considered as having failed the test.</w:t>
            </w:r>
            <w:r w:rsidRPr="004B68A6">
              <w:rPr>
                <w:sz w:val="16"/>
                <w:szCs w:val="16"/>
                <w:lang w:val="en-US"/>
              </w:rPr>
              <w:t xml:space="preserve"> </w:t>
            </w:r>
          </w:p>
        </w:tc>
      </w:tr>
    </w:tbl>
    <w:p w14:paraId="11E50E77" w14:textId="06DBB9D6" w:rsidR="00573F4C" w:rsidRPr="002F5791" w:rsidRDefault="00C819F1" w:rsidP="00A116DF">
      <w:pPr>
        <w:pStyle w:val="HChG"/>
        <w:rPr>
          <w:rFonts w:eastAsia="Times New Roman"/>
          <w:i/>
          <w:color w:val="0D0D0D" w:themeColor="text1" w:themeTint="F2"/>
        </w:rPr>
      </w:pPr>
      <w:r w:rsidRPr="002F5791">
        <w:rPr>
          <w:color w:val="0D0D0D" w:themeColor="text1" w:themeTint="F2"/>
          <w:lang w:val="en-US"/>
        </w:rPr>
        <w:tab/>
      </w:r>
      <w:r w:rsidR="008B0EB2" w:rsidRPr="002F5791">
        <w:rPr>
          <w:color w:val="0D0D0D" w:themeColor="text1" w:themeTint="F2"/>
          <w:lang w:val="en-US"/>
        </w:rPr>
        <w:t>II.</w:t>
      </w:r>
      <w:r w:rsidR="008B0EB2" w:rsidRPr="002F5791">
        <w:rPr>
          <w:color w:val="0D0D0D" w:themeColor="text1" w:themeTint="F2"/>
          <w:lang w:val="en-US"/>
        </w:rPr>
        <w:tab/>
        <w:t>Justification</w:t>
      </w:r>
    </w:p>
    <w:p w14:paraId="1DAEE6ED" w14:textId="4747C6BB" w:rsidR="004D5C98" w:rsidRPr="004D5C98" w:rsidRDefault="00BD5EA0" w:rsidP="004D5C98">
      <w:pPr>
        <w:spacing w:after="120"/>
        <w:ind w:left="1134" w:right="1134"/>
        <w:jc w:val="both"/>
      </w:pPr>
      <w:r w:rsidRPr="004D5C98">
        <w:rPr>
          <w:color w:val="0D0D0D" w:themeColor="text1" w:themeTint="F2"/>
        </w:rPr>
        <w:tab/>
      </w:r>
      <w:r w:rsidR="004D5C98">
        <w:rPr>
          <w:color w:val="0D0D0D" w:themeColor="text1" w:themeTint="F2"/>
        </w:rPr>
        <w:t>1.</w:t>
      </w:r>
      <w:r w:rsidR="004D5C98">
        <w:rPr>
          <w:color w:val="0D0D0D" w:themeColor="text1" w:themeTint="F2"/>
        </w:rPr>
        <w:tab/>
      </w:r>
      <w:r w:rsidR="00810EAF" w:rsidRPr="00810EAF">
        <w:t xml:space="preserve">The purpose of this change is to align the acceptance </w:t>
      </w:r>
      <w:r w:rsidR="006353EF" w:rsidRPr="00810EAF">
        <w:t>criterion</w:t>
      </w:r>
      <w:r w:rsidR="00810EAF" w:rsidRPr="00810EAF">
        <w:t xml:space="preserve"> listed in the table in Annex 8, paragraph 3, with the negative rating criteri</w:t>
      </w:r>
      <w:r w:rsidR="00C37FF8">
        <w:t>on</w:t>
      </w:r>
      <w:r w:rsidR="00810EAF" w:rsidRPr="00810EAF">
        <w:t xml:space="preserve"> listed in paragraph 5 (</w:t>
      </w:r>
      <w:r w:rsidR="00810EAF">
        <w:t>c</w:t>
      </w:r>
      <w:r w:rsidR="00810EAF" w:rsidRPr="00810EAF">
        <w:t>): total loss of in</w:t>
      </w:r>
      <w:r w:rsidR="00810EAF">
        <w:t>flation</w:t>
      </w:r>
      <w:r w:rsidR="00810EAF" w:rsidRPr="00810EAF">
        <w:t xml:space="preserve"> pressure within one minute.</w:t>
      </w:r>
    </w:p>
    <w:p w14:paraId="59DDD741" w14:textId="3F3F0AFE" w:rsidR="004D5C98" w:rsidRDefault="004D5C98" w:rsidP="004D5C98">
      <w:pPr>
        <w:spacing w:after="120"/>
        <w:ind w:left="1134" w:right="1134"/>
        <w:jc w:val="both"/>
      </w:pPr>
      <w:r>
        <w:t>2.</w:t>
      </w:r>
      <w:r>
        <w:tab/>
      </w:r>
      <w:r w:rsidR="00C37FF8" w:rsidRPr="00C37FF8">
        <w:t>This change clarifies that only a complete decrease in the pressure in the t</w:t>
      </w:r>
      <w:r w:rsidR="00C37FF8">
        <w:t>y</w:t>
      </w:r>
      <w:r w:rsidR="00C37FF8" w:rsidRPr="00C37FF8">
        <w:t>re due to its depressurization is a negative evaluation criterion when conducting an impact test.</w:t>
      </w:r>
    </w:p>
    <w:p w14:paraId="70958990" w14:textId="6BED9F4C" w:rsidR="002E4E95" w:rsidRPr="002E4E95" w:rsidRDefault="002E4E95" w:rsidP="004D5C98">
      <w:pPr>
        <w:spacing w:after="120"/>
        <w:ind w:left="1134" w:right="1134"/>
        <w:jc w:val="both"/>
        <w:rPr>
          <w:lang w:val="en-US"/>
        </w:rPr>
      </w:pPr>
      <w:r w:rsidRPr="002E4E95">
        <w:rPr>
          <w:lang w:val="en-US"/>
        </w:rPr>
        <w:t>3</w:t>
      </w:r>
      <w:r>
        <w:rPr>
          <w:lang w:val="en-US"/>
        </w:rPr>
        <w:t>.</w:t>
      </w:r>
      <w:r>
        <w:rPr>
          <w:lang w:val="en-US"/>
        </w:rPr>
        <w:tab/>
      </w:r>
      <w:r w:rsidRPr="002E4E95">
        <w:rPr>
          <w:lang w:val="en-US"/>
        </w:rPr>
        <w:t xml:space="preserve">Only </w:t>
      </w:r>
      <w:r w:rsidR="006353EF">
        <w:rPr>
          <w:lang w:val="en-US"/>
        </w:rPr>
        <w:t xml:space="preserve">for </w:t>
      </w:r>
      <w:r w:rsidRPr="002E4E95">
        <w:rPr>
          <w:lang w:val="en-US"/>
        </w:rPr>
        <w:t>the Russian text</w:t>
      </w:r>
      <w:r w:rsidR="003B25D1">
        <w:rPr>
          <w:lang w:val="en-US"/>
        </w:rPr>
        <w:t>,</w:t>
      </w:r>
      <w:r w:rsidRPr="002E4E95">
        <w:rPr>
          <w:lang w:val="en-US"/>
        </w:rPr>
        <w:t xml:space="preserve"> the word "</w:t>
      </w:r>
      <w:proofErr w:type="spellStart"/>
      <w:r>
        <w:t>приемности</w:t>
      </w:r>
      <w:proofErr w:type="spellEnd"/>
      <w:r w:rsidRPr="002E4E95">
        <w:rPr>
          <w:lang w:val="en-US"/>
        </w:rPr>
        <w:t>" is replaced with the word "</w:t>
      </w:r>
      <w:proofErr w:type="spellStart"/>
      <w:r>
        <w:t>приемлемости</w:t>
      </w:r>
      <w:proofErr w:type="spellEnd"/>
      <w:r w:rsidRPr="002E4E95">
        <w:rPr>
          <w:lang w:val="en-US"/>
        </w:rPr>
        <w:t>"</w:t>
      </w:r>
      <w:r w:rsidR="006353EF">
        <w:rPr>
          <w:lang w:val="en-US"/>
        </w:rPr>
        <w:t xml:space="preserve">, which is a </w:t>
      </w:r>
      <w:r>
        <w:rPr>
          <w:lang w:val="en-US"/>
        </w:rPr>
        <w:t>more</w:t>
      </w:r>
      <w:r w:rsidRPr="002E4E95">
        <w:rPr>
          <w:lang w:val="en-US"/>
        </w:rPr>
        <w:t xml:space="preserve"> correct translation of the English word "acceptance".</w:t>
      </w:r>
    </w:p>
    <w:p w14:paraId="61818BCA" w14:textId="13E6E342" w:rsidR="005F7935" w:rsidRPr="00366990" w:rsidRDefault="00366990" w:rsidP="00366990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1DCA87D" w14:textId="77777777" w:rsidR="005F7935" w:rsidRPr="005F7935" w:rsidRDefault="005F7935" w:rsidP="003B33D8">
      <w:pPr>
        <w:pStyle w:val="Default"/>
        <w:spacing w:after="120" w:line="240" w:lineRule="atLeast"/>
        <w:ind w:leftChars="567" w:left="1134" w:right="1134"/>
        <w:jc w:val="both"/>
        <w:rPr>
          <w:i/>
          <w:iCs/>
          <w:sz w:val="20"/>
          <w:szCs w:val="20"/>
          <w:lang w:val="en-GB"/>
        </w:rPr>
      </w:pPr>
    </w:p>
    <w:p w14:paraId="493890A9" w14:textId="77777777" w:rsidR="005F7935" w:rsidRDefault="005F7935" w:rsidP="003B33D8">
      <w:pPr>
        <w:pStyle w:val="Default"/>
        <w:spacing w:after="120" w:line="240" w:lineRule="atLeast"/>
        <w:ind w:leftChars="567" w:left="1134" w:right="1134"/>
        <w:jc w:val="both"/>
        <w:rPr>
          <w:i/>
          <w:iCs/>
          <w:sz w:val="20"/>
          <w:szCs w:val="20"/>
        </w:rPr>
      </w:pPr>
    </w:p>
    <w:p w14:paraId="1A1287A7" w14:textId="77777777" w:rsidR="00C31258" w:rsidRPr="00755A93" w:rsidRDefault="00C31258" w:rsidP="00755A93">
      <w:pPr>
        <w:suppressAutoHyphens w:val="0"/>
        <w:spacing w:line="240" w:lineRule="auto"/>
        <w:rPr>
          <w:b/>
          <w:sz w:val="28"/>
          <w:lang w:val="en-US"/>
        </w:rPr>
      </w:pPr>
    </w:p>
    <w:sectPr w:rsidR="00C31258" w:rsidRPr="00755A93" w:rsidSect="006D5749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B6FDB1" w14:textId="77777777" w:rsidR="00AA7F29" w:rsidRDefault="00AA7F29"/>
  </w:endnote>
  <w:endnote w:type="continuationSeparator" w:id="0">
    <w:p w14:paraId="59088CF7" w14:textId="77777777" w:rsidR="00AA7F29" w:rsidRDefault="00AA7F29"/>
  </w:endnote>
  <w:endnote w:type="continuationNotice" w:id="1">
    <w:p w14:paraId="10BAC9B6" w14:textId="77777777" w:rsidR="00AA7F29" w:rsidRDefault="00AA7F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FD5A9" w14:textId="1A105F1C" w:rsidR="00D83633" w:rsidRPr="00803BF8" w:rsidRDefault="00D83633" w:rsidP="00803BF8">
    <w:pPr>
      <w:pStyle w:val="Footer"/>
      <w:tabs>
        <w:tab w:val="right" w:pos="9638"/>
      </w:tabs>
      <w:rPr>
        <w:sz w:val="18"/>
      </w:rPr>
    </w:pPr>
    <w:r w:rsidRPr="00803BF8">
      <w:rPr>
        <w:b/>
        <w:sz w:val="18"/>
      </w:rPr>
      <w:fldChar w:fldCharType="begin"/>
    </w:r>
    <w:r w:rsidRPr="00803BF8">
      <w:rPr>
        <w:b/>
        <w:sz w:val="18"/>
      </w:rPr>
      <w:instrText xml:space="preserve"> PAGE  \* MERGEFORMAT </w:instrText>
    </w:r>
    <w:r w:rsidRPr="00803BF8">
      <w:rPr>
        <w:b/>
        <w:sz w:val="18"/>
      </w:rPr>
      <w:fldChar w:fldCharType="separate"/>
    </w:r>
    <w:r w:rsidR="004D4458">
      <w:rPr>
        <w:b/>
        <w:noProof/>
        <w:sz w:val="18"/>
      </w:rPr>
      <w:t>2</w:t>
    </w:r>
    <w:r w:rsidRPr="00803BF8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1A188" w14:textId="614FCDF3" w:rsidR="00D83633" w:rsidRPr="00803BF8" w:rsidRDefault="00D83633" w:rsidP="00803BF8">
    <w:pPr>
      <w:pStyle w:val="Footer"/>
      <w:tabs>
        <w:tab w:val="right" w:pos="9638"/>
      </w:tabs>
      <w:rPr>
        <w:b/>
        <w:sz w:val="18"/>
      </w:rPr>
    </w:pPr>
    <w:r>
      <w:tab/>
    </w:r>
    <w:r w:rsidRPr="00803BF8">
      <w:rPr>
        <w:b/>
        <w:sz w:val="18"/>
      </w:rPr>
      <w:fldChar w:fldCharType="begin"/>
    </w:r>
    <w:r w:rsidRPr="00803BF8">
      <w:rPr>
        <w:b/>
        <w:sz w:val="18"/>
      </w:rPr>
      <w:instrText xml:space="preserve"> PAGE  \* MERGEFORMAT </w:instrText>
    </w:r>
    <w:r w:rsidRPr="00803BF8">
      <w:rPr>
        <w:b/>
        <w:sz w:val="18"/>
      </w:rPr>
      <w:fldChar w:fldCharType="separate"/>
    </w:r>
    <w:r w:rsidR="004D4458">
      <w:rPr>
        <w:b/>
        <w:noProof/>
        <w:sz w:val="18"/>
      </w:rPr>
      <w:t>3</w:t>
    </w:r>
    <w:r w:rsidRPr="00803BF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3A737" w14:textId="774D2D04" w:rsidR="0081560A" w:rsidRDefault="0081560A" w:rsidP="0081560A">
    <w:pPr>
      <w:pStyle w:val="Footer"/>
    </w:pPr>
    <w:r>
      <w:rPr>
        <w:noProof/>
        <w:lang w:eastAsia="zh-CN"/>
      </w:rPr>
      <w:drawing>
        <wp:anchor distT="0" distB="0" distL="114300" distR="114300" simplePos="0" relativeHeight="251659264" behindDoc="1" locked="1" layoutInCell="1" allowOverlap="1" wp14:anchorId="50040947" wp14:editId="45E4D85C">
          <wp:simplePos x="0" y="0"/>
          <wp:positionH relativeFrom="margin">
            <wp:posOffset>4320540</wp:posOffset>
          </wp:positionH>
          <wp:positionV relativeFrom="margin">
            <wp:posOffset>9145270</wp:posOffset>
          </wp:positionV>
          <wp:extent cx="932400" cy="23040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6C4EC5C" w14:textId="3DA725BA" w:rsidR="0081560A" w:rsidRDefault="0081560A" w:rsidP="0081560A">
    <w:pPr>
      <w:pStyle w:val="Footer"/>
      <w:ind w:right="1134"/>
      <w:rPr>
        <w:sz w:val="20"/>
      </w:rPr>
    </w:pPr>
    <w:r>
      <w:rPr>
        <w:sz w:val="20"/>
      </w:rPr>
      <w:t>GE.20-08112(E)</w:t>
    </w:r>
  </w:p>
  <w:p w14:paraId="505F325A" w14:textId="7D646849" w:rsidR="0081560A" w:rsidRPr="0081560A" w:rsidRDefault="0081560A" w:rsidP="0081560A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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</w:t>
    </w:r>
    <w:r>
      <w:rPr>
        <w:rFonts w:ascii="C39T30Lfz" w:hAnsi="C39T30Lfz"/>
        <w:noProof/>
        <w:sz w:val="56"/>
      </w:rPr>
      <w:drawing>
        <wp:anchor distT="0" distB="0" distL="114300" distR="114300" simplePos="0" relativeHeight="251660288" behindDoc="0" locked="0" layoutInCell="1" allowOverlap="1" wp14:anchorId="0D977257" wp14:editId="51438038">
          <wp:simplePos x="0" y="0"/>
          <wp:positionH relativeFrom="margin">
            <wp:posOffset>5478780</wp:posOffset>
          </wp:positionH>
          <wp:positionV relativeFrom="margin">
            <wp:posOffset>8794750</wp:posOffset>
          </wp:positionV>
          <wp:extent cx="638175" cy="6381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BDC4C8" w14:textId="77777777" w:rsidR="00AA7F29" w:rsidRPr="000B175B" w:rsidRDefault="00AA7F29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8DB7DDE" w14:textId="77777777" w:rsidR="00AA7F29" w:rsidRPr="00FC68B7" w:rsidRDefault="00AA7F29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5519F53" w14:textId="77777777" w:rsidR="00AA7F29" w:rsidRDefault="00AA7F29"/>
  </w:footnote>
  <w:footnote w:id="2">
    <w:p w14:paraId="35866C80" w14:textId="2033E49C" w:rsidR="00D83633" w:rsidRPr="00C477C8" w:rsidRDefault="00D83633" w:rsidP="00F4611C">
      <w:pPr>
        <w:pStyle w:val="FootnoteText"/>
        <w:rPr>
          <w:szCs w:val="18"/>
          <w:lang w:val="en-US"/>
        </w:rPr>
      </w:pPr>
      <w:r>
        <w:tab/>
      </w:r>
      <w:r w:rsidRPr="009237E3">
        <w:rPr>
          <w:rStyle w:val="FootnoteReference"/>
          <w:sz w:val="20"/>
          <w:lang w:val="en-US"/>
        </w:rPr>
        <w:t>*</w:t>
      </w:r>
      <w:r>
        <w:rPr>
          <w:sz w:val="20"/>
          <w:lang w:val="en-US"/>
        </w:rPr>
        <w:tab/>
      </w:r>
      <w:r w:rsidR="00490FBC" w:rsidRPr="00490FBC">
        <w:rPr>
          <w:szCs w:val="18"/>
          <w:lang w:val="en-US"/>
        </w:rPr>
        <w:t xml:space="preserve">In accordance with the </w:t>
      </w:r>
      <w:proofErr w:type="spellStart"/>
      <w:r w:rsidR="00490FBC" w:rsidRPr="00490FBC">
        <w:rPr>
          <w:szCs w:val="18"/>
          <w:lang w:val="en-US"/>
        </w:rPr>
        <w:t>programme</w:t>
      </w:r>
      <w:proofErr w:type="spellEnd"/>
      <w:r w:rsidR="00490FBC" w:rsidRPr="00490FBC">
        <w:rPr>
          <w:szCs w:val="18"/>
          <w:lang w:val="en-US"/>
        </w:rPr>
        <w:t xml:space="preserve"> of work of the Inland Transport Committee for 2020 as outlined in proposed </w:t>
      </w:r>
      <w:proofErr w:type="spellStart"/>
      <w:r w:rsidR="00490FBC" w:rsidRPr="00490FBC">
        <w:rPr>
          <w:szCs w:val="18"/>
          <w:lang w:val="en-US"/>
        </w:rPr>
        <w:t>programme</w:t>
      </w:r>
      <w:proofErr w:type="spellEnd"/>
      <w:r w:rsidR="00490FBC" w:rsidRPr="00490FBC">
        <w:rPr>
          <w:szCs w:val="18"/>
          <w:lang w:val="en-US"/>
        </w:rPr>
        <w:t xml:space="preserve"> budget for 2020 (A/74/6 (part V sect. 20) para 20.37), the World Forum will develop, harmonize and update UN Regulations in order to enhance the performance of vehicles. The present document is submitted in conformity with that mandate.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08513" w14:textId="0F5AF029" w:rsidR="00D83633" w:rsidRPr="00803BF8" w:rsidRDefault="00D83633" w:rsidP="00FE5C8C">
    <w:pPr>
      <w:pStyle w:val="Header"/>
    </w:pPr>
    <w:r>
      <w:t>ECE/TRANS/WP.29/GRB</w:t>
    </w:r>
    <w:r w:rsidR="00FE5C8C">
      <w:t>P</w:t>
    </w:r>
    <w:r>
      <w:t>/</w:t>
    </w:r>
    <w:r w:rsidRPr="00DF418A">
      <w:t>20</w:t>
    </w:r>
    <w:r w:rsidR="00CE7914">
      <w:t>20</w:t>
    </w:r>
    <w:r w:rsidR="00FE5C8C">
      <w:t>/</w:t>
    </w:r>
    <w:r w:rsidR="006353EF">
      <w:t>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C705E" w14:textId="174D48FD" w:rsidR="00D83633" w:rsidRPr="00803BF8" w:rsidRDefault="00D83633" w:rsidP="00803BF8">
    <w:pPr>
      <w:pStyle w:val="Header"/>
      <w:jc w:val="right"/>
    </w:pPr>
    <w:r w:rsidRPr="00754B4B">
      <w:t>ECE/TRANS/WP.29/GR</w:t>
    </w:r>
    <w:r>
      <w:t>B</w:t>
    </w:r>
    <w:r w:rsidR="00D103F8">
      <w:t>P</w:t>
    </w:r>
    <w:r w:rsidRPr="00754B4B">
      <w:t>/20</w:t>
    </w:r>
    <w:r w:rsidR="00CE7914">
      <w:t>20</w:t>
    </w:r>
    <w:r w:rsidRPr="00754B4B">
      <w:t>/</w:t>
    </w:r>
    <w:r w:rsidR="00D61338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CA06393"/>
    <w:multiLevelType w:val="multilevel"/>
    <w:tmpl w:val="67BC14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12" w:hanging="1440"/>
      </w:pPr>
      <w:rPr>
        <w:rFonts w:hint="default"/>
      </w:rPr>
    </w:lvl>
  </w:abstractNum>
  <w:abstractNum w:abstractNumId="14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857C70"/>
    <w:multiLevelType w:val="hybridMultilevel"/>
    <w:tmpl w:val="E2AC6C34"/>
    <w:lvl w:ilvl="0" w:tplc="76D8968C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348" w:hanging="360"/>
      </w:pPr>
    </w:lvl>
    <w:lvl w:ilvl="2" w:tplc="0407001B" w:tentative="1">
      <w:start w:val="1"/>
      <w:numFmt w:val="lowerRoman"/>
      <w:lvlText w:val="%3."/>
      <w:lvlJc w:val="right"/>
      <w:pPr>
        <w:ind w:left="4068" w:hanging="180"/>
      </w:pPr>
    </w:lvl>
    <w:lvl w:ilvl="3" w:tplc="0407000F" w:tentative="1">
      <w:start w:val="1"/>
      <w:numFmt w:val="decimal"/>
      <w:lvlText w:val="%4."/>
      <w:lvlJc w:val="left"/>
      <w:pPr>
        <w:ind w:left="4788" w:hanging="360"/>
      </w:pPr>
    </w:lvl>
    <w:lvl w:ilvl="4" w:tplc="04070019" w:tentative="1">
      <w:start w:val="1"/>
      <w:numFmt w:val="lowerLetter"/>
      <w:lvlText w:val="%5."/>
      <w:lvlJc w:val="left"/>
      <w:pPr>
        <w:ind w:left="5508" w:hanging="360"/>
      </w:pPr>
    </w:lvl>
    <w:lvl w:ilvl="5" w:tplc="0407001B" w:tentative="1">
      <w:start w:val="1"/>
      <w:numFmt w:val="lowerRoman"/>
      <w:lvlText w:val="%6."/>
      <w:lvlJc w:val="right"/>
      <w:pPr>
        <w:ind w:left="6228" w:hanging="180"/>
      </w:pPr>
    </w:lvl>
    <w:lvl w:ilvl="6" w:tplc="0407000F" w:tentative="1">
      <w:start w:val="1"/>
      <w:numFmt w:val="decimal"/>
      <w:lvlText w:val="%7."/>
      <w:lvlJc w:val="left"/>
      <w:pPr>
        <w:ind w:left="6948" w:hanging="360"/>
      </w:pPr>
    </w:lvl>
    <w:lvl w:ilvl="7" w:tplc="04070019" w:tentative="1">
      <w:start w:val="1"/>
      <w:numFmt w:val="lowerLetter"/>
      <w:lvlText w:val="%8."/>
      <w:lvlJc w:val="left"/>
      <w:pPr>
        <w:ind w:left="7668" w:hanging="360"/>
      </w:pPr>
    </w:lvl>
    <w:lvl w:ilvl="8" w:tplc="0407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6" w15:restartNumberingAfterBreak="0">
    <w:nsid w:val="43EB5C55"/>
    <w:multiLevelType w:val="hybridMultilevel"/>
    <w:tmpl w:val="E2AC6C34"/>
    <w:lvl w:ilvl="0" w:tplc="76D8968C">
      <w:start w:val="1"/>
      <w:numFmt w:val="lowerLetter"/>
      <w:lvlText w:val="(%1)"/>
      <w:lvlJc w:val="left"/>
      <w:pPr>
        <w:ind w:left="319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915" w:hanging="360"/>
      </w:pPr>
    </w:lvl>
    <w:lvl w:ilvl="2" w:tplc="0407001B" w:tentative="1">
      <w:start w:val="1"/>
      <w:numFmt w:val="lowerRoman"/>
      <w:lvlText w:val="%3."/>
      <w:lvlJc w:val="right"/>
      <w:pPr>
        <w:ind w:left="4635" w:hanging="180"/>
      </w:pPr>
    </w:lvl>
    <w:lvl w:ilvl="3" w:tplc="0407000F" w:tentative="1">
      <w:start w:val="1"/>
      <w:numFmt w:val="decimal"/>
      <w:lvlText w:val="%4."/>
      <w:lvlJc w:val="left"/>
      <w:pPr>
        <w:ind w:left="5355" w:hanging="360"/>
      </w:pPr>
    </w:lvl>
    <w:lvl w:ilvl="4" w:tplc="04070019" w:tentative="1">
      <w:start w:val="1"/>
      <w:numFmt w:val="lowerLetter"/>
      <w:lvlText w:val="%5."/>
      <w:lvlJc w:val="left"/>
      <w:pPr>
        <w:ind w:left="6075" w:hanging="360"/>
      </w:pPr>
    </w:lvl>
    <w:lvl w:ilvl="5" w:tplc="0407001B" w:tentative="1">
      <w:start w:val="1"/>
      <w:numFmt w:val="lowerRoman"/>
      <w:lvlText w:val="%6."/>
      <w:lvlJc w:val="right"/>
      <w:pPr>
        <w:ind w:left="6795" w:hanging="180"/>
      </w:pPr>
    </w:lvl>
    <w:lvl w:ilvl="6" w:tplc="0407000F" w:tentative="1">
      <w:start w:val="1"/>
      <w:numFmt w:val="decimal"/>
      <w:lvlText w:val="%7."/>
      <w:lvlJc w:val="left"/>
      <w:pPr>
        <w:ind w:left="7515" w:hanging="360"/>
      </w:pPr>
    </w:lvl>
    <w:lvl w:ilvl="7" w:tplc="04070019" w:tentative="1">
      <w:start w:val="1"/>
      <w:numFmt w:val="lowerLetter"/>
      <w:lvlText w:val="%8."/>
      <w:lvlJc w:val="left"/>
      <w:pPr>
        <w:ind w:left="8235" w:hanging="360"/>
      </w:pPr>
    </w:lvl>
    <w:lvl w:ilvl="8" w:tplc="0407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7" w15:restartNumberingAfterBreak="0">
    <w:nsid w:val="53F46E2C"/>
    <w:multiLevelType w:val="hybridMultilevel"/>
    <w:tmpl w:val="850CB63E"/>
    <w:lvl w:ilvl="0" w:tplc="4370701C">
      <w:start w:val="1"/>
      <w:numFmt w:val="bullet"/>
      <w:lvlText w:val="-"/>
      <w:lvlJc w:val="left"/>
      <w:pPr>
        <w:ind w:left="1854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5FBF7BDF"/>
    <w:multiLevelType w:val="hybridMultilevel"/>
    <w:tmpl w:val="92F4FF40"/>
    <w:lvl w:ilvl="0" w:tplc="E2B85F1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 w15:restartNumberingAfterBreak="0">
    <w:nsid w:val="64887D0C"/>
    <w:multiLevelType w:val="hybridMultilevel"/>
    <w:tmpl w:val="20B28CC4"/>
    <w:lvl w:ilvl="0" w:tplc="040C000F">
      <w:start w:val="1"/>
      <w:numFmt w:val="decimal"/>
      <w:lvlText w:val="%1."/>
      <w:lvlJc w:val="left"/>
      <w:pPr>
        <w:ind w:left="927" w:hanging="360"/>
      </w:p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3C1113"/>
    <w:multiLevelType w:val="hybridMultilevel"/>
    <w:tmpl w:val="45AC2BFA"/>
    <w:lvl w:ilvl="0" w:tplc="AA72599C">
      <w:start w:val="1"/>
      <w:numFmt w:val="decimal"/>
      <w:lvlText w:val="%1."/>
      <w:lvlJc w:val="left"/>
      <w:pPr>
        <w:ind w:left="1704" w:hanging="57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6FC776D1"/>
    <w:multiLevelType w:val="hybridMultilevel"/>
    <w:tmpl w:val="0F14CF68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9"/>
  </w:num>
  <w:num w:numId="12">
    <w:abstractNumId w:val="12"/>
  </w:num>
  <w:num w:numId="13">
    <w:abstractNumId w:val="11"/>
  </w:num>
  <w:num w:numId="14">
    <w:abstractNumId w:val="21"/>
  </w:num>
  <w:num w:numId="15">
    <w:abstractNumId w:val="24"/>
  </w:num>
  <w:num w:numId="16">
    <w:abstractNumId w:val="10"/>
  </w:num>
  <w:num w:numId="17">
    <w:abstractNumId w:val="14"/>
  </w:num>
  <w:num w:numId="18">
    <w:abstractNumId w:val="23"/>
  </w:num>
  <w:num w:numId="19">
    <w:abstractNumId w:val="13"/>
  </w:num>
  <w:num w:numId="20">
    <w:abstractNumId w:val="20"/>
  </w:num>
  <w:num w:numId="21">
    <w:abstractNumId w:val="16"/>
  </w:num>
  <w:num w:numId="22">
    <w:abstractNumId w:val="15"/>
  </w:num>
  <w:num w:numId="23">
    <w:abstractNumId w:val="17"/>
  </w:num>
  <w:num w:numId="24">
    <w:abstractNumId w:val="22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0"/>
  <w:activeWritingStyle w:appName="MSWord" w:lang="es-E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ru-RU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4">
      <v:textbox inset="5.85pt,.7pt,5.85pt,.7pt"/>
    </o:shapedefaults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UxMzczNjQ3NzEwMbdQ0lEKTi0uzszPAykwqgUAd/J72iwAAAA="/>
  </w:docVars>
  <w:rsids>
    <w:rsidRoot w:val="00803BF8"/>
    <w:rsid w:val="00000CCB"/>
    <w:rsid w:val="00001F4E"/>
    <w:rsid w:val="00010146"/>
    <w:rsid w:val="00013D2A"/>
    <w:rsid w:val="00014605"/>
    <w:rsid w:val="00015799"/>
    <w:rsid w:val="0002015E"/>
    <w:rsid w:val="00020C46"/>
    <w:rsid w:val="00021F9F"/>
    <w:rsid w:val="00025B62"/>
    <w:rsid w:val="00030495"/>
    <w:rsid w:val="00031ABF"/>
    <w:rsid w:val="00032339"/>
    <w:rsid w:val="00032937"/>
    <w:rsid w:val="000333D4"/>
    <w:rsid w:val="00034C7C"/>
    <w:rsid w:val="0003564D"/>
    <w:rsid w:val="00035DFA"/>
    <w:rsid w:val="00046515"/>
    <w:rsid w:val="00046A36"/>
    <w:rsid w:val="00046B1F"/>
    <w:rsid w:val="00046CDF"/>
    <w:rsid w:val="00050F6B"/>
    <w:rsid w:val="00052635"/>
    <w:rsid w:val="00054E4D"/>
    <w:rsid w:val="00056C6B"/>
    <w:rsid w:val="00057E97"/>
    <w:rsid w:val="000646F4"/>
    <w:rsid w:val="00065561"/>
    <w:rsid w:val="00065AC0"/>
    <w:rsid w:val="00066C0D"/>
    <w:rsid w:val="00067BCE"/>
    <w:rsid w:val="00067F6C"/>
    <w:rsid w:val="00072C8C"/>
    <w:rsid w:val="000733B5"/>
    <w:rsid w:val="00073F5F"/>
    <w:rsid w:val="00074B8A"/>
    <w:rsid w:val="00075E1A"/>
    <w:rsid w:val="000763D4"/>
    <w:rsid w:val="0008164E"/>
    <w:rsid w:val="00081815"/>
    <w:rsid w:val="00083F74"/>
    <w:rsid w:val="000876DE"/>
    <w:rsid w:val="000930EC"/>
    <w:rsid w:val="000931C0"/>
    <w:rsid w:val="00094F47"/>
    <w:rsid w:val="000A0D35"/>
    <w:rsid w:val="000A0D9B"/>
    <w:rsid w:val="000A525F"/>
    <w:rsid w:val="000A5649"/>
    <w:rsid w:val="000A6AA9"/>
    <w:rsid w:val="000A6BAD"/>
    <w:rsid w:val="000B0595"/>
    <w:rsid w:val="000B0624"/>
    <w:rsid w:val="000B175B"/>
    <w:rsid w:val="000B1CD2"/>
    <w:rsid w:val="000B2D7B"/>
    <w:rsid w:val="000B2F02"/>
    <w:rsid w:val="000B373D"/>
    <w:rsid w:val="000B3A0F"/>
    <w:rsid w:val="000B3A7A"/>
    <w:rsid w:val="000B4EF7"/>
    <w:rsid w:val="000C16D3"/>
    <w:rsid w:val="000C2C03"/>
    <w:rsid w:val="000C2D2E"/>
    <w:rsid w:val="000D0516"/>
    <w:rsid w:val="000D11A7"/>
    <w:rsid w:val="000D4EB3"/>
    <w:rsid w:val="000D66AB"/>
    <w:rsid w:val="000D70AC"/>
    <w:rsid w:val="000E034C"/>
    <w:rsid w:val="000E0415"/>
    <w:rsid w:val="000E5E72"/>
    <w:rsid w:val="000F1AC1"/>
    <w:rsid w:val="00101131"/>
    <w:rsid w:val="001044E5"/>
    <w:rsid w:val="001058B4"/>
    <w:rsid w:val="00105AD8"/>
    <w:rsid w:val="00107CBF"/>
    <w:rsid w:val="001103AA"/>
    <w:rsid w:val="001150F1"/>
    <w:rsid w:val="0011666B"/>
    <w:rsid w:val="00122CBC"/>
    <w:rsid w:val="00123206"/>
    <w:rsid w:val="00125602"/>
    <w:rsid w:val="00130A58"/>
    <w:rsid w:val="00130B1B"/>
    <w:rsid w:val="00130E03"/>
    <w:rsid w:val="00131F67"/>
    <w:rsid w:val="001328F8"/>
    <w:rsid w:val="00133B18"/>
    <w:rsid w:val="00133E6D"/>
    <w:rsid w:val="001359D2"/>
    <w:rsid w:val="001405F0"/>
    <w:rsid w:val="00143418"/>
    <w:rsid w:val="00147241"/>
    <w:rsid w:val="00147A04"/>
    <w:rsid w:val="00152B52"/>
    <w:rsid w:val="00155592"/>
    <w:rsid w:val="00156C8F"/>
    <w:rsid w:val="001602AF"/>
    <w:rsid w:val="00160B90"/>
    <w:rsid w:val="00162F11"/>
    <w:rsid w:val="00163BF7"/>
    <w:rsid w:val="00164A85"/>
    <w:rsid w:val="00165F3A"/>
    <w:rsid w:val="001662EC"/>
    <w:rsid w:val="00176241"/>
    <w:rsid w:val="001810DC"/>
    <w:rsid w:val="00182290"/>
    <w:rsid w:val="001827D1"/>
    <w:rsid w:val="00184490"/>
    <w:rsid w:val="0019102D"/>
    <w:rsid w:val="00192180"/>
    <w:rsid w:val="00193057"/>
    <w:rsid w:val="00193F1C"/>
    <w:rsid w:val="001963AC"/>
    <w:rsid w:val="00197D24"/>
    <w:rsid w:val="00197EC7"/>
    <w:rsid w:val="001A3955"/>
    <w:rsid w:val="001A5101"/>
    <w:rsid w:val="001A5F48"/>
    <w:rsid w:val="001B1440"/>
    <w:rsid w:val="001B3446"/>
    <w:rsid w:val="001B4B04"/>
    <w:rsid w:val="001C00A3"/>
    <w:rsid w:val="001C4AFE"/>
    <w:rsid w:val="001C6663"/>
    <w:rsid w:val="001C7895"/>
    <w:rsid w:val="001D0C8C"/>
    <w:rsid w:val="001D1419"/>
    <w:rsid w:val="001D16DB"/>
    <w:rsid w:val="001D26DF"/>
    <w:rsid w:val="001D3882"/>
    <w:rsid w:val="001D3A03"/>
    <w:rsid w:val="001D4261"/>
    <w:rsid w:val="001D6907"/>
    <w:rsid w:val="001D72CF"/>
    <w:rsid w:val="001E0C22"/>
    <w:rsid w:val="001E165A"/>
    <w:rsid w:val="001E2593"/>
    <w:rsid w:val="001E47B9"/>
    <w:rsid w:val="001E7B67"/>
    <w:rsid w:val="001F59D7"/>
    <w:rsid w:val="001F7781"/>
    <w:rsid w:val="001F7C54"/>
    <w:rsid w:val="00202764"/>
    <w:rsid w:val="00202BF3"/>
    <w:rsid w:val="00202DA8"/>
    <w:rsid w:val="002057AE"/>
    <w:rsid w:val="002073C2"/>
    <w:rsid w:val="0021164B"/>
    <w:rsid w:val="00211E0B"/>
    <w:rsid w:val="002134E0"/>
    <w:rsid w:val="00213F99"/>
    <w:rsid w:val="00220085"/>
    <w:rsid w:val="00220C7D"/>
    <w:rsid w:val="00221BD3"/>
    <w:rsid w:val="0023072C"/>
    <w:rsid w:val="002324C6"/>
    <w:rsid w:val="00233BB0"/>
    <w:rsid w:val="00243627"/>
    <w:rsid w:val="00246027"/>
    <w:rsid w:val="0024772E"/>
    <w:rsid w:val="00250BD8"/>
    <w:rsid w:val="002609F8"/>
    <w:rsid w:val="00260FB4"/>
    <w:rsid w:val="00263A29"/>
    <w:rsid w:val="002654CE"/>
    <w:rsid w:val="002676B0"/>
    <w:rsid w:val="00267F5F"/>
    <w:rsid w:val="00270BEB"/>
    <w:rsid w:val="00271CB5"/>
    <w:rsid w:val="002722E2"/>
    <w:rsid w:val="00273751"/>
    <w:rsid w:val="00276AEF"/>
    <w:rsid w:val="00283AEA"/>
    <w:rsid w:val="00283C63"/>
    <w:rsid w:val="002847BB"/>
    <w:rsid w:val="00284D1F"/>
    <w:rsid w:val="00286888"/>
    <w:rsid w:val="00286B4D"/>
    <w:rsid w:val="0028776F"/>
    <w:rsid w:val="002934A0"/>
    <w:rsid w:val="00294EAB"/>
    <w:rsid w:val="002A0D4A"/>
    <w:rsid w:val="002A3CE6"/>
    <w:rsid w:val="002A42DD"/>
    <w:rsid w:val="002A4687"/>
    <w:rsid w:val="002A4B41"/>
    <w:rsid w:val="002A4D51"/>
    <w:rsid w:val="002A6F6D"/>
    <w:rsid w:val="002B4079"/>
    <w:rsid w:val="002B47CA"/>
    <w:rsid w:val="002C5141"/>
    <w:rsid w:val="002C567B"/>
    <w:rsid w:val="002C64E5"/>
    <w:rsid w:val="002C6BB6"/>
    <w:rsid w:val="002D1FF1"/>
    <w:rsid w:val="002D4643"/>
    <w:rsid w:val="002D4CFC"/>
    <w:rsid w:val="002E093F"/>
    <w:rsid w:val="002E1678"/>
    <w:rsid w:val="002E2EB7"/>
    <w:rsid w:val="002E4283"/>
    <w:rsid w:val="002E4E95"/>
    <w:rsid w:val="002E5684"/>
    <w:rsid w:val="002E62DB"/>
    <w:rsid w:val="002E6B9E"/>
    <w:rsid w:val="002E73DD"/>
    <w:rsid w:val="002F04B8"/>
    <w:rsid w:val="002F175C"/>
    <w:rsid w:val="002F1D8E"/>
    <w:rsid w:val="002F45F3"/>
    <w:rsid w:val="002F4FDB"/>
    <w:rsid w:val="002F5791"/>
    <w:rsid w:val="002F5AC5"/>
    <w:rsid w:val="002F7DE0"/>
    <w:rsid w:val="0030272D"/>
    <w:rsid w:val="00302E18"/>
    <w:rsid w:val="0031067C"/>
    <w:rsid w:val="00312F59"/>
    <w:rsid w:val="0031733E"/>
    <w:rsid w:val="00321CAD"/>
    <w:rsid w:val="003229D8"/>
    <w:rsid w:val="003237A4"/>
    <w:rsid w:val="00325908"/>
    <w:rsid w:val="00326932"/>
    <w:rsid w:val="00330F1A"/>
    <w:rsid w:val="00334B07"/>
    <w:rsid w:val="00334FB4"/>
    <w:rsid w:val="00336789"/>
    <w:rsid w:val="003406CC"/>
    <w:rsid w:val="0034168B"/>
    <w:rsid w:val="003450DD"/>
    <w:rsid w:val="003451F4"/>
    <w:rsid w:val="003516C1"/>
    <w:rsid w:val="00352181"/>
    <w:rsid w:val="00352709"/>
    <w:rsid w:val="00356E54"/>
    <w:rsid w:val="00356F12"/>
    <w:rsid w:val="003619B5"/>
    <w:rsid w:val="00361AC3"/>
    <w:rsid w:val="00363391"/>
    <w:rsid w:val="00364184"/>
    <w:rsid w:val="00365763"/>
    <w:rsid w:val="00366990"/>
    <w:rsid w:val="0037032C"/>
    <w:rsid w:val="00371178"/>
    <w:rsid w:val="0037167D"/>
    <w:rsid w:val="00377817"/>
    <w:rsid w:val="003800C8"/>
    <w:rsid w:val="0038196E"/>
    <w:rsid w:val="00383155"/>
    <w:rsid w:val="0038696B"/>
    <w:rsid w:val="00392E47"/>
    <w:rsid w:val="00394CC7"/>
    <w:rsid w:val="00395535"/>
    <w:rsid w:val="003968BF"/>
    <w:rsid w:val="00396E5F"/>
    <w:rsid w:val="003A06B5"/>
    <w:rsid w:val="003A0EE0"/>
    <w:rsid w:val="003A3D17"/>
    <w:rsid w:val="003A5828"/>
    <w:rsid w:val="003A6810"/>
    <w:rsid w:val="003B1AB3"/>
    <w:rsid w:val="003B1EDF"/>
    <w:rsid w:val="003B23CA"/>
    <w:rsid w:val="003B25D1"/>
    <w:rsid w:val="003B275B"/>
    <w:rsid w:val="003B33D8"/>
    <w:rsid w:val="003C17CC"/>
    <w:rsid w:val="003C2CC4"/>
    <w:rsid w:val="003C46E4"/>
    <w:rsid w:val="003C534D"/>
    <w:rsid w:val="003D3F82"/>
    <w:rsid w:val="003D4B23"/>
    <w:rsid w:val="003E120B"/>
    <w:rsid w:val="003E130E"/>
    <w:rsid w:val="003F00E3"/>
    <w:rsid w:val="003F1796"/>
    <w:rsid w:val="003F6FC1"/>
    <w:rsid w:val="004019C4"/>
    <w:rsid w:val="00401C1C"/>
    <w:rsid w:val="00401D51"/>
    <w:rsid w:val="00403D20"/>
    <w:rsid w:val="0040438C"/>
    <w:rsid w:val="00410C89"/>
    <w:rsid w:val="004124C8"/>
    <w:rsid w:val="00420557"/>
    <w:rsid w:val="00422E03"/>
    <w:rsid w:val="00425C32"/>
    <w:rsid w:val="00426B9B"/>
    <w:rsid w:val="004325CB"/>
    <w:rsid w:val="00441335"/>
    <w:rsid w:val="00442A83"/>
    <w:rsid w:val="00443761"/>
    <w:rsid w:val="00443911"/>
    <w:rsid w:val="00451DEE"/>
    <w:rsid w:val="00453F06"/>
    <w:rsid w:val="0045495B"/>
    <w:rsid w:val="004561E5"/>
    <w:rsid w:val="004572AE"/>
    <w:rsid w:val="00464BD6"/>
    <w:rsid w:val="00467997"/>
    <w:rsid w:val="00467FEF"/>
    <w:rsid w:val="00471BD2"/>
    <w:rsid w:val="00477526"/>
    <w:rsid w:val="00477A0D"/>
    <w:rsid w:val="00481E2E"/>
    <w:rsid w:val="0048237A"/>
    <w:rsid w:val="0048397A"/>
    <w:rsid w:val="0048419F"/>
    <w:rsid w:val="00485CBB"/>
    <w:rsid w:val="004866B7"/>
    <w:rsid w:val="00490FBC"/>
    <w:rsid w:val="004935FC"/>
    <w:rsid w:val="00493DB9"/>
    <w:rsid w:val="004A1EF3"/>
    <w:rsid w:val="004A6A9B"/>
    <w:rsid w:val="004A79FD"/>
    <w:rsid w:val="004B05F0"/>
    <w:rsid w:val="004B3889"/>
    <w:rsid w:val="004B4EA5"/>
    <w:rsid w:val="004B5DF0"/>
    <w:rsid w:val="004B68A6"/>
    <w:rsid w:val="004C1E84"/>
    <w:rsid w:val="004C2461"/>
    <w:rsid w:val="004C3774"/>
    <w:rsid w:val="004C7462"/>
    <w:rsid w:val="004D0424"/>
    <w:rsid w:val="004D3FC5"/>
    <w:rsid w:val="004D4458"/>
    <w:rsid w:val="004D5C98"/>
    <w:rsid w:val="004D65FF"/>
    <w:rsid w:val="004E0683"/>
    <w:rsid w:val="004E0FDB"/>
    <w:rsid w:val="004E4C91"/>
    <w:rsid w:val="004E57FB"/>
    <w:rsid w:val="004E6C97"/>
    <w:rsid w:val="004E77B2"/>
    <w:rsid w:val="004F1622"/>
    <w:rsid w:val="004F1CBD"/>
    <w:rsid w:val="00501396"/>
    <w:rsid w:val="005017D4"/>
    <w:rsid w:val="0050265D"/>
    <w:rsid w:val="00502DF4"/>
    <w:rsid w:val="0050463D"/>
    <w:rsid w:val="00504B2D"/>
    <w:rsid w:val="00504CD0"/>
    <w:rsid w:val="00510881"/>
    <w:rsid w:val="00515025"/>
    <w:rsid w:val="0052136D"/>
    <w:rsid w:val="00525A5C"/>
    <w:rsid w:val="00527001"/>
    <w:rsid w:val="0052775E"/>
    <w:rsid w:val="00534471"/>
    <w:rsid w:val="00535965"/>
    <w:rsid w:val="00537E32"/>
    <w:rsid w:val="0054033E"/>
    <w:rsid w:val="005420F2"/>
    <w:rsid w:val="005462C2"/>
    <w:rsid w:val="0055161F"/>
    <w:rsid w:val="005520EB"/>
    <w:rsid w:val="0055217D"/>
    <w:rsid w:val="00552199"/>
    <w:rsid w:val="0055307C"/>
    <w:rsid w:val="00554D08"/>
    <w:rsid w:val="00556130"/>
    <w:rsid w:val="00556DED"/>
    <w:rsid w:val="00557313"/>
    <w:rsid w:val="0056209A"/>
    <w:rsid w:val="005628B6"/>
    <w:rsid w:val="005642C2"/>
    <w:rsid w:val="00564BCC"/>
    <w:rsid w:val="0057001E"/>
    <w:rsid w:val="0057118C"/>
    <w:rsid w:val="0057288A"/>
    <w:rsid w:val="00573001"/>
    <w:rsid w:val="00573F4C"/>
    <w:rsid w:val="00574006"/>
    <w:rsid w:val="005751FB"/>
    <w:rsid w:val="00577094"/>
    <w:rsid w:val="00581DFE"/>
    <w:rsid w:val="00583457"/>
    <w:rsid w:val="00590382"/>
    <w:rsid w:val="005907C7"/>
    <w:rsid w:val="00593353"/>
    <w:rsid w:val="00593753"/>
    <w:rsid w:val="005941EC"/>
    <w:rsid w:val="00594616"/>
    <w:rsid w:val="00596CF1"/>
    <w:rsid w:val="0059724D"/>
    <w:rsid w:val="0059757F"/>
    <w:rsid w:val="005A14E0"/>
    <w:rsid w:val="005A467E"/>
    <w:rsid w:val="005B04D8"/>
    <w:rsid w:val="005B1513"/>
    <w:rsid w:val="005B320C"/>
    <w:rsid w:val="005B3DB3"/>
    <w:rsid w:val="005B4E13"/>
    <w:rsid w:val="005C1629"/>
    <w:rsid w:val="005C342F"/>
    <w:rsid w:val="005C4CF6"/>
    <w:rsid w:val="005C5509"/>
    <w:rsid w:val="005C7D1E"/>
    <w:rsid w:val="005D01D5"/>
    <w:rsid w:val="005E0D4D"/>
    <w:rsid w:val="005E3F90"/>
    <w:rsid w:val="005F4257"/>
    <w:rsid w:val="005F72B3"/>
    <w:rsid w:val="005F7935"/>
    <w:rsid w:val="005F7B75"/>
    <w:rsid w:val="006001EE"/>
    <w:rsid w:val="00600492"/>
    <w:rsid w:val="0060204F"/>
    <w:rsid w:val="006024C7"/>
    <w:rsid w:val="00605042"/>
    <w:rsid w:val="00606FF3"/>
    <w:rsid w:val="0060710D"/>
    <w:rsid w:val="006072D0"/>
    <w:rsid w:val="00611FC4"/>
    <w:rsid w:val="00615DA8"/>
    <w:rsid w:val="00616169"/>
    <w:rsid w:val="006176FB"/>
    <w:rsid w:val="006266D3"/>
    <w:rsid w:val="00626FBD"/>
    <w:rsid w:val="00630555"/>
    <w:rsid w:val="0063070C"/>
    <w:rsid w:val="00631AF6"/>
    <w:rsid w:val="0063242B"/>
    <w:rsid w:val="006336FD"/>
    <w:rsid w:val="00634F9F"/>
    <w:rsid w:val="006353EF"/>
    <w:rsid w:val="006372E5"/>
    <w:rsid w:val="0064099B"/>
    <w:rsid w:val="00640B26"/>
    <w:rsid w:val="00641600"/>
    <w:rsid w:val="0064292F"/>
    <w:rsid w:val="00647BAD"/>
    <w:rsid w:val="00652D0A"/>
    <w:rsid w:val="0065391C"/>
    <w:rsid w:val="00662BB6"/>
    <w:rsid w:val="00663B3A"/>
    <w:rsid w:val="00664F9E"/>
    <w:rsid w:val="00665D25"/>
    <w:rsid w:val="006660D3"/>
    <w:rsid w:val="00671B51"/>
    <w:rsid w:val="0067362F"/>
    <w:rsid w:val="00675314"/>
    <w:rsid w:val="00676606"/>
    <w:rsid w:val="00680563"/>
    <w:rsid w:val="00682E86"/>
    <w:rsid w:val="0068459E"/>
    <w:rsid w:val="00684C21"/>
    <w:rsid w:val="006958E8"/>
    <w:rsid w:val="006A0BC2"/>
    <w:rsid w:val="006A2530"/>
    <w:rsid w:val="006A2748"/>
    <w:rsid w:val="006A2893"/>
    <w:rsid w:val="006A46E9"/>
    <w:rsid w:val="006A6267"/>
    <w:rsid w:val="006B4D98"/>
    <w:rsid w:val="006B4E9F"/>
    <w:rsid w:val="006B5488"/>
    <w:rsid w:val="006C3589"/>
    <w:rsid w:val="006D37AF"/>
    <w:rsid w:val="006D4450"/>
    <w:rsid w:val="006D4C02"/>
    <w:rsid w:val="006D51D0"/>
    <w:rsid w:val="006D52CA"/>
    <w:rsid w:val="006D55AE"/>
    <w:rsid w:val="006D5749"/>
    <w:rsid w:val="006D5FB9"/>
    <w:rsid w:val="006D658E"/>
    <w:rsid w:val="006E04E4"/>
    <w:rsid w:val="006E1E46"/>
    <w:rsid w:val="006E564B"/>
    <w:rsid w:val="006E7191"/>
    <w:rsid w:val="006E7863"/>
    <w:rsid w:val="006F0360"/>
    <w:rsid w:val="006F0784"/>
    <w:rsid w:val="006F22A0"/>
    <w:rsid w:val="006F2D70"/>
    <w:rsid w:val="006F3D7F"/>
    <w:rsid w:val="006F4DD4"/>
    <w:rsid w:val="007021C0"/>
    <w:rsid w:val="00702B9C"/>
    <w:rsid w:val="00703577"/>
    <w:rsid w:val="00704F7F"/>
    <w:rsid w:val="00705894"/>
    <w:rsid w:val="007072C1"/>
    <w:rsid w:val="00716CB7"/>
    <w:rsid w:val="00720B8D"/>
    <w:rsid w:val="007247D3"/>
    <w:rsid w:val="0072632A"/>
    <w:rsid w:val="00727640"/>
    <w:rsid w:val="00731186"/>
    <w:rsid w:val="007327D5"/>
    <w:rsid w:val="00735128"/>
    <w:rsid w:val="007377C5"/>
    <w:rsid w:val="00741C1C"/>
    <w:rsid w:val="00744CCE"/>
    <w:rsid w:val="00750A59"/>
    <w:rsid w:val="00750B8D"/>
    <w:rsid w:val="00754B4B"/>
    <w:rsid w:val="00755A93"/>
    <w:rsid w:val="00757F2F"/>
    <w:rsid w:val="007629C8"/>
    <w:rsid w:val="00762B5F"/>
    <w:rsid w:val="00770168"/>
    <w:rsid w:val="0077047D"/>
    <w:rsid w:val="00774D31"/>
    <w:rsid w:val="007756F0"/>
    <w:rsid w:val="00775F7C"/>
    <w:rsid w:val="0077691F"/>
    <w:rsid w:val="007836F4"/>
    <w:rsid w:val="00790A9A"/>
    <w:rsid w:val="00792D92"/>
    <w:rsid w:val="00793B94"/>
    <w:rsid w:val="00796008"/>
    <w:rsid w:val="007A36CE"/>
    <w:rsid w:val="007A3BAE"/>
    <w:rsid w:val="007A52E6"/>
    <w:rsid w:val="007B1D3B"/>
    <w:rsid w:val="007B6BA5"/>
    <w:rsid w:val="007C035E"/>
    <w:rsid w:val="007C0546"/>
    <w:rsid w:val="007C1487"/>
    <w:rsid w:val="007C2E71"/>
    <w:rsid w:val="007C3390"/>
    <w:rsid w:val="007C3B1C"/>
    <w:rsid w:val="007C4F4B"/>
    <w:rsid w:val="007C6168"/>
    <w:rsid w:val="007D0567"/>
    <w:rsid w:val="007D24C3"/>
    <w:rsid w:val="007D7BE1"/>
    <w:rsid w:val="007E01E9"/>
    <w:rsid w:val="007E3C7D"/>
    <w:rsid w:val="007E5E15"/>
    <w:rsid w:val="007E63F3"/>
    <w:rsid w:val="007F0E12"/>
    <w:rsid w:val="007F19F0"/>
    <w:rsid w:val="007F3673"/>
    <w:rsid w:val="007F53E5"/>
    <w:rsid w:val="007F6611"/>
    <w:rsid w:val="007F6FD3"/>
    <w:rsid w:val="00801D6A"/>
    <w:rsid w:val="00803BF8"/>
    <w:rsid w:val="00804C91"/>
    <w:rsid w:val="00810EAF"/>
    <w:rsid w:val="00811920"/>
    <w:rsid w:val="0081327C"/>
    <w:rsid w:val="0081560A"/>
    <w:rsid w:val="00815AD0"/>
    <w:rsid w:val="00815EDB"/>
    <w:rsid w:val="00816704"/>
    <w:rsid w:val="00822B44"/>
    <w:rsid w:val="008231D3"/>
    <w:rsid w:val="008242D7"/>
    <w:rsid w:val="008250E7"/>
    <w:rsid w:val="008257B1"/>
    <w:rsid w:val="00832334"/>
    <w:rsid w:val="008339DF"/>
    <w:rsid w:val="00835C20"/>
    <w:rsid w:val="00843286"/>
    <w:rsid w:val="00843767"/>
    <w:rsid w:val="00847CEC"/>
    <w:rsid w:val="00851184"/>
    <w:rsid w:val="008562C9"/>
    <w:rsid w:val="00856494"/>
    <w:rsid w:val="00856FAA"/>
    <w:rsid w:val="00860DDE"/>
    <w:rsid w:val="00861117"/>
    <w:rsid w:val="0086135A"/>
    <w:rsid w:val="00863DFD"/>
    <w:rsid w:val="00865560"/>
    <w:rsid w:val="008679D9"/>
    <w:rsid w:val="00872EA9"/>
    <w:rsid w:val="00873BB6"/>
    <w:rsid w:val="008809C1"/>
    <w:rsid w:val="00881AE2"/>
    <w:rsid w:val="00883E85"/>
    <w:rsid w:val="00886690"/>
    <w:rsid w:val="008878DE"/>
    <w:rsid w:val="008927C5"/>
    <w:rsid w:val="00896313"/>
    <w:rsid w:val="00896B38"/>
    <w:rsid w:val="008979B1"/>
    <w:rsid w:val="008A137D"/>
    <w:rsid w:val="008A1ED5"/>
    <w:rsid w:val="008A4091"/>
    <w:rsid w:val="008A6467"/>
    <w:rsid w:val="008A660C"/>
    <w:rsid w:val="008A6B25"/>
    <w:rsid w:val="008A6C4F"/>
    <w:rsid w:val="008A7EAF"/>
    <w:rsid w:val="008B0EB2"/>
    <w:rsid w:val="008B2335"/>
    <w:rsid w:val="008B2E36"/>
    <w:rsid w:val="008B64E0"/>
    <w:rsid w:val="008C1921"/>
    <w:rsid w:val="008D37F7"/>
    <w:rsid w:val="008D3ABA"/>
    <w:rsid w:val="008D440D"/>
    <w:rsid w:val="008D7558"/>
    <w:rsid w:val="008D7DDD"/>
    <w:rsid w:val="008E05FB"/>
    <w:rsid w:val="008E0678"/>
    <w:rsid w:val="008E305A"/>
    <w:rsid w:val="008E6DB5"/>
    <w:rsid w:val="008F31D2"/>
    <w:rsid w:val="008F4D26"/>
    <w:rsid w:val="0090098B"/>
    <w:rsid w:val="009014EE"/>
    <w:rsid w:val="00906A89"/>
    <w:rsid w:val="0091023E"/>
    <w:rsid w:val="00915EF6"/>
    <w:rsid w:val="00920C5D"/>
    <w:rsid w:val="00921397"/>
    <w:rsid w:val="009223CA"/>
    <w:rsid w:val="009235EA"/>
    <w:rsid w:val="00927C2B"/>
    <w:rsid w:val="00932725"/>
    <w:rsid w:val="00934FAC"/>
    <w:rsid w:val="00940F93"/>
    <w:rsid w:val="009448C3"/>
    <w:rsid w:val="00945A10"/>
    <w:rsid w:val="009465E1"/>
    <w:rsid w:val="00951A82"/>
    <w:rsid w:val="00952603"/>
    <w:rsid w:val="00955D1A"/>
    <w:rsid w:val="0095793C"/>
    <w:rsid w:val="009629C4"/>
    <w:rsid w:val="00963752"/>
    <w:rsid w:val="00963BF3"/>
    <w:rsid w:val="00963E1A"/>
    <w:rsid w:val="0096421E"/>
    <w:rsid w:val="009650B1"/>
    <w:rsid w:val="00972EEF"/>
    <w:rsid w:val="00974C2D"/>
    <w:rsid w:val="009760F3"/>
    <w:rsid w:val="009764DA"/>
    <w:rsid w:val="00976CFB"/>
    <w:rsid w:val="00980C28"/>
    <w:rsid w:val="00981AA1"/>
    <w:rsid w:val="00985228"/>
    <w:rsid w:val="00986C57"/>
    <w:rsid w:val="00994520"/>
    <w:rsid w:val="00997605"/>
    <w:rsid w:val="009A0830"/>
    <w:rsid w:val="009A08AC"/>
    <w:rsid w:val="009A0E8D"/>
    <w:rsid w:val="009A26E0"/>
    <w:rsid w:val="009A5E59"/>
    <w:rsid w:val="009B250F"/>
    <w:rsid w:val="009B26E7"/>
    <w:rsid w:val="009B385D"/>
    <w:rsid w:val="009B5B90"/>
    <w:rsid w:val="009B64BB"/>
    <w:rsid w:val="009B69E9"/>
    <w:rsid w:val="009B7644"/>
    <w:rsid w:val="009C5020"/>
    <w:rsid w:val="009C6945"/>
    <w:rsid w:val="009D272C"/>
    <w:rsid w:val="009D2D7A"/>
    <w:rsid w:val="009D4486"/>
    <w:rsid w:val="009D4BEE"/>
    <w:rsid w:val="009E15C8"/>
    <w:rsid w:val="009E28CD"/>
    <w:rsid w:val="009E2DD4"/>
    <w:rsid w:val="009E5620"/>
    <w:rsid w:val="009F0B23"/>
    <w:rsid w:val="009F36A3"/>
    <w:rsid w:val="009F6ACD"/>
    <w:rsid w:val="009F71D1"/>
    <w:rsid w:val="00A00697"/>
    <w:rsid w:val="00A00A3F"/>
    <w:rsid w:val="00A00A52"/>
    <w:rsid w:val="00A01326"/>
    <w:rsid w:val="00A01489"/>
    <w:rsid w:val="00A0348F"/>
    <w:rsid w:val="00A053B0"/>
    <w:rsid w:val="00A06324"/>
    <w:rsid w:val="00A116DF"/>
    <w:rsid w:val="00A138B2"/>
    <w:rsid w:val="00A14A4D"/>
    <w:rsid w:val="00A1546E"/>
    <w:rsid w:val="00A15E02"/>
    <w:rsid w:val="00A162F3"/>
    <w:rsid w:val="00A17663"/>
    <w:rsid w:val="00A20DE2"/>
    <w:rsid w:val="00A23763"/>
    <w:rsid w:val="00A3026E"/>
    <w:rsid w:val="00A32BBC"/>
    <w:rsid w:val="00A338F1"/>
    <w:rsid w:val="00A347B8"/>
    <w:rsid w:val="00A3529B"/>
    <w:rsid w:val="00A35BE0"/>
    <w:rsid w:val="00A366EE"/>
    <w:rsid w:val="00A37F51"/>
    <w:rsid w:val="00A42C20"/>
    <w:rsid w:val="00A45260"/>
    <w:rsid w:val="00A508DF"/>
    <w:rsid w:val="00A51DCC"/>
    <w:rsid w:val="00A52B68"/>
    <w:rsid w:val="00A54EBE"/>
    <w:rsid w:val="00A6129C"/>
    <w:rsid w:val="00A62A3C"/>
    <w:rsid w:val="00A72F22"/>
    <w:rsid w:val="00A7360F"/>
    <w:rsid w:val="00A748A6"/>
    <w:rsid w:val="00A74E3E"/>
    <w:rsid w:val="00A769F4"/>
    <w:rsid w:val="00A776B4"/>
    <w:rsid w:val="00A81C59"/>
    <w:rsid w:val="00A860E7"/>
    <w:rsid w:val="00A86546"/>
    <w:rsid w:val="00A877CE"/>
    <w:rsid w:val="00A94361"/>
    <w:rsid w:val="00AA293C"/>
    <w:rsid w:val="00AA43F1"/>
    <w:rsid w:val="00AA7F29"/>
    <w:rsid w:val="00AB01AB"/>
    <w:rsid w:val="00AB10D2"/>
    <w:rsid w:val="00AC1563"/>
    <w:rsid w:val="00AC3244"/>
    <w:rsid w:val="00AC38EE"/>
    <w:rsid w:val="00AC3BEE"/>
    <w:rsid w:val="00AC56C3"/>
    <w:rsid w:val="00AC5792"/>
    <w:rsid w:val="00AC6594"/>
    <w:rsid w:val="00AD0033"/>
    <w:rsid w:val="00AD0670"/>
    <w:rsid w:val="00AD087C"/>
    <w:rsid w:val="00AD40FC"/>
    <w:rsid w:val="00AD6B56"/>
    <w:rsid w:val="00AE02E1"/>
    <w:rsid w:val="00AE03EE"/>
    <w:rsid w:val="00AE7431"/>
    <w:rsid w:val="00AF6850"/>
    <w:rsid w:val="00B048EE"/>
    <w:rsid w:val="00B06136"/>
    <w:rsid w:val="00B17761"/>
    <w:rsid w:val="00B20844"/>
    <w:rsid w:val="00B238A5"/>
    <w:rsid w:val="00B25FAF"/>
    <w:rsid w:val="00B30179"/>
    <w:rsid w:val="00B33901"/>
    <w:rsid w:val="00B341FF"/>
    <w:rsid w:val="00B371CD"/>
    <w:rsid w:val="00B41B66"/>
    <w:rsid w:val="00B41CD5"/>
    <w:rsid w:val="00B421C1"/>
    <w:rsid w:val="00B43821"/>
    <w:rsid w:val="00B47053"/>
    <w:rsid w:val="00B50BFB"/>
    <w:rsid w:val="00B50D1A"/>
    <w:rsid w:val="00B51E98"/>
    <w:rsid w:val="00B53C21"/>
    <w:rsid w:val="00B55C71"/>
    <w:rsid w:val="00B56E37"/>
    <w:rsid w:val="00B56E4A"/>
    <w:rsid w:val="00B56E9C"/>
    <w:rsid w:val="00B64B1F"/>
    <w:rsid w:val="00B64F8E"/>
    <w:rsid w:val="00B6553F"/>
    <w:rsid w:val="00B74954"/>
    <w:rsid w:val="00B77D05"/>
    <w:rsid w:val="00B80AE7"/>
    <w:rsid w:val="00B81206"/>
    <w:rsid w:val="00B8192C"/>
    <w:rsid w:val="00B81E12"/>
    <w:rsid w:val="00B8584A"/>
    <w:rsid w:val="00B924F0"/>
    <w:rsid w:val="00B959CB"/>
    <w:rsid w:val="00BA0BBA"/>
    <w:rsid w:val="00BA12BA"/>
    <w:rsid w:val="00BA22E5"/>
    <w:rsid w:val="00BA2B79"/>
    <w:rsid w:val="00BA523F"/>
    <w:rsid w:val="00BA5FB8"/>
    <w:rsid w:val="00BA73AB"/>
    <w:rsid w:val="00BA770E"/>
    <w:rsid w:val="00BB290D"/>
    <w:rsid w:val="00BB2CFC"/>
    <w:rsid w:val="00BB3BC7"/>
    <w:rsid w:val="00BB3C8F"/>
    <w:rsid w:val="00BB646D"/>
    <w:rsid w:val="00BC14F0"/>
    <w:rsid w:val="00BC3FA0"/>
    <w:rsid w:val="00BC4B30"/>
    <w:rsid w:val="00BC6ABF"/>
    <w:rsid w:val="00BC74E9"/>
    <w:rsid w:val="00BC7E50"/>
    <w:rsid w:val="00BD0112"/>
    <w:rsid w:val="00BD577B"/>
    <w:rsid w:val="00BD5EA0"/>
    <w:rsid w:val="00BD7F58"/>
    <w:rsid w:val="00BE0686"/>
    <w:rsid w:val="00BE1BD5"/>
    <w:rsid w:val="00BE24CA"/>
    <w:rsid w:val="00BE3F62"/>
    <w:rsid w:val="00BE41AC"/>
    <w:rsid w:val="00BE54D3"/>
    <w:rsid w:val="00BE584F"/>
    <w:rsid w:val="00BF30D6"/>
    <w:rsid w:val="00BF68A8"/>
    <w:rsid w:val="00C04469"/>
    <w:rsid w:val="00C06463"/>
    <w:rsid w:val="00C0710B"/>
    <w:rsid w:val="00C074E5"/>
    <w:rsid w:val="00C11A03"/>
    <w:rsid w:val="00C15D44"/>
    <w:rsid w:val="00C22C0C"/>
    <w:rsid w:val="00C24EC4"/>
    <w:rsid w:val="00C27BD6"/>
    <w:rsid w:val="00C27EEB"/>
    <w:rsid w:val="00C30E2E"/>
    <w:rsid w:val="00C31046"/>
    <w:rsid w:val="00C31258"/>
    <w:rsid w:val="00C37FF8"/>
    <w:rsid w:val="00C425BC"/>
    <w:rsid w:val="00C4527F"/>
    <w:rsid w:val="00C463DD"/>
    <w:rsid w:val="00C4724C"/>
    <w:rsid w:val="00C477C8"/>
    <w:rsid w:val="00C51808"/>
    <w:rsid w:val="00C522C3"/>
    <w:rsid w:val="00C57E75"/>
    <w:rsid w:val="00C629A0"/>
    <w:rsid w:val="00C63CFD"/>
    <w:rsid w:val="00C64574"/>
    <w:rsid w:val="00C64629"/>
    <w:rsid w:val="00C65898"/>
    <w:rsid w:val="00C67DB7"/>
    <w:rsid w:val="00C7153B"/>
    <w:rsid w:val="00C73591"/>
    <w:rsid w:val="00C74128"/>
    <w:rsid w:val="00C745C3"/>
    <w:rsid w:val="00C752BA"/>
    <w:rsid w:val="00C7562D"/>
    <w:rsid w:val="00C7656E"/>
    <w:rsid w:val="00C819F1"/>
    <w:rsid w:val="00C81F83"/>
    <w:rsid w:val="00C843AA"/>
    <w:rsid w:val="00C85255"/>
    <w:rsid w:val="00C85C77"/>
    <w:rsid w:val="00C86E02"/>
    <w:rsid w:val="00C87771"/>
    <w:rsid w:val="00C91017"/>
    <w:rsid w:val="00C953EC"/>
    <w:rsid w:val="00C96DF2"/>
    <w:rsid w:val="00C9755B"/>
    <w:rsid w:val="00CA23A5"/>
    <w:rsid w:val="00CA6DDD"/>
    <w:rsid w:val="00CB17B6"/>
    <w:rsid w:val="00CB3E03"/>
    <w:rsid w:val="00CC121D"/>
    <w:rsid w:val="00CC138B"/>
    <w:rsid w:val="00CD3978"/>
    <w:rsid w:val="00CD4AA6"/>
    <w:rsid w:val="00CE4A8F"/>
    <w:rsid w:val="00CE5946"/>
    <w:rsid w:val="00CE7914"/>
    <w:rsid w:val="00CF1FA5"/>
    <w:rsid w:val="00CF24ED"/>
    <w:rsid w:val="00CF263E"/>
    <w:rsid w:val="00CF2B7C"/>
    <w:rsid w:val="00CF7C95"/>
    <w:rsid w:val="00D0541A"/>
    <w:rsid w:val="00D05E5E"/>
    <w:rsid w:val="00D073A2"/>
    <w:rsid w:val="00D0762B"/>
    <w:rsid w:val="00D103F8"/>
    <w:rsid w:val="00D12117"/>
    <w:rsid w:val="00D153A7"/>
    <w:rsid w:val="00D2031B"/>
    <w:rsid w:val="00D22BD9"/>
    <w:rsid w:val="00D248B6"/>
    <w:rsid w:val="00D25FB2"/>
    <w:rsid w:val="00D25FE2"/>
    <w:rsid w:val="00D26E07"/>
    <w:rsid w:val="00D27713"/>
    <w:rsid w:val="00D3203E"/>
    <w:rsid w:val="00D32431"/>
    <w:rsid w:val="00D342A8"/>
    <w:rsid w:val="00D35FE4"/>
    <w:rsid w:val="00D41A20"/>
    <w:rsid w:val="00D43252"/>
    <w:rsid w:val="00D45E95"/>
    <w:rsid w:val="00D46A88"/>
    <w:rsid w:val="00D46D61"/>
    <w:rsid w:val="00D47EEA"/>
    <w:rsid w:val="00D51801"/>
    <w:rsid w:val="00D54E2A"/>
    <w:rsid w:val="00D5792F"/>
    <w:rsid w:val="00D60A2A"/>
    <w:rsid w:val="00D61338"/>
    <w:rsid w:val="00D63EEE"/>
    <w:rsid w:val="00D66211"/>
    <w:rsid w:val="00D70083"/>
    <w:rsid w:val="00D75A34"/>
    <w:rsid w:val="00D75C92"/>
    <w:rsid w:val="00D773DF"/>
    <w:rsid w:val="00D83633"/>
    <w:rsid w:val="00D84D1A"/>
    <w:rsid w:val="00D86E0C"/>
    <w:rsid w:val="00D92E08"/>
    <w:rsid w:val="00D94543"/>
    <w:rsid w:val="00D94A0D"/>
    <w:rsid w:val="00D95303"/>
    <w:rsid w:val="00D95D10"/>
    <w:rsid w:val="00D978C6"/>
    <w:rsid w:val="00DA2C03"/>
    <w:rsid w:val="00DA3C1C"/>
    <w:rsid w:val="00DA3C80"/>
    <w:rsid w:val="00DA6998"/>
    <w:rsid w:val="00DB0466"/>
    <w:rsid w:val="00DB259A"/>
    <w:rsid w:val="00DB3822"/>
    <w:rsid w:val="00DC022E"/>
    <w:rsid w:val="00DC19AC"/>
    <w:rsid w:val="00DC4365"/>
    <w:rsid w:val="00DC6D39"/>
    <w:rsid w:val="00DD13A2"/>
    <w:rsid w:val="00DD19F5"/>
    <w:rsid w:val="00DD455F"/>
    <w:rsid w:val="00DD5446"/>
    <w:rsid w:val="00DD640F"/>
    <w:rsid w:val="00DE5FF7"/>
    <w:rsid w:val="00DF418A"/>
    <w:rsid w:val="00DF49B0"/>
    <w:rsid w:val="00DF4F3B"/>
    <w:rsid w:val="00DF7ADF"/>
    <w:rsid w:val="00E008AC"/>
    <w:rsid w:val="00E00FC9"/>
    <w:rsid w:val="00E03443"/>
    <w:rsid w:val="00E046DF"/>
    <w:rsid w:val="00E04BE9"/>
    <w:rsid w:val="00E1085B"/>
    <w:rsid w:val="00E109DD"/>
    <w:rsid w:val="00E11E7B"/>
    <w:rsid w:val="00E12AA1"/>
    <w:rsid w:val="00E1356F"/>
    <w:rsid w:val="00E13B21"/>
    <w:rsid w:val="00E2018A"/>
    <w:rsid w:val="00E201F4"/>
    <w:rsid w:val="00E208EC"/>
    <w:rsid w:val="00E2144E"/>
    <w:rsid w:val="00E2176E"/>
    <w:rsid w:val="00E22B0C"/>
    <w:rsid w:val="00E27346"/>
    <w:rsid w:val="00E31333"/>
    <w:rsid w:val="00E320F1"/>
    <w:rsid w:val="00E34CD5"/>
    <w:rsid w:val="00E36EB6"/>
    <w:rsid w:val="00E40A45"/>
    <w:rsid w:val="00E466D9"/>
    <w:rsid w:val="00E525B6"/>
    <w:rsid w:val="00E55173"/>
    <w:rsid w:val="00E560CA"/>
    <w:rsid w:val="00E624D3"/>
    <w:rsid w:val="00E62AFD"/>
    <w:rsid w:val="00E71BC8"/>
    <w:rsid w:val="00E7260F"/>
    <w:rsid w:val="00E726E5"/>
    <w:rsid w:val="00E73F5D"/>
    <w:rsid w:val="00E74454"/>
    <w:rsid w:val="00E74598"/>
    <w:rsid w:val="00E76341"/>
    <w:rsid w:val="00E767AC"/>
    <w:rsid w:val="00E77E4E"/>
    <w:rsid w:val="00E83966"/>
    <w:rsid w:val="00E87504"/>
    <w:rsid w:val="00E913D1"/>
    <w:rsid w:val="00E9441D"/>
    <w:rsid w:val="00E96630"/>
    <w:rsid w:val="00E977BC"/>
    <w:rsid w:val="00EA04C1"/>
    <w:rsid w:val="00EA0FCE"/>
    <w:rsid w:val="00EA1A20"/>
    <w:rsid w:val="00EA2A77"/>
    <w:rsid w:val="00EA3786"/>
    <w:rsid w:val="00EA424E"/>
    <w:rsid w:val="00EA4B54"/>
    <w:rsid w:val="00EA7E11"/>
    <w:rsid w:val="00EB3E7C"/>
    <w:rsid w:val="00EB44C5"/>
    <w:rsid w:val="00EB6C45"/>
    <w:rsid w:val="00EC26F5"/>
    <w:rsid w:val="00EC5B5A"/>
    <w:rsid w:val="00EC5F72"/>
    <w:rsid w:val="00ED09AC"/>
    <w:rsid w:val="00ED46C6"/>
    <w:rsid w:val="00ED5D0B"/>
    <w:rsid w:val="00ED5E0A"/>
    <w:rsid w:val="00ED5F6E"/>
    <w:rsid w:val="00ED68B2"/>
    <w:rsid w:val="00ED72B5"/>
    <w:rsid w:val="00ED754F"/>
    <w:rsid w:val="00ED7A2A"/>
    <w:rsid w:val="00EE0B1C"/>
    <w:rsid w:val="00EE40EF"/>
    <w:rsid w:val="00EE5FCD"/>
    <w:rsid w:val="00EF088A"/>
    <w:rsid w:val="00EF1D7F"/>
    <w:rsid w:val="00EF52D2"/>
    <w:rsid w:val="00EF54BA"/>
    <w:rsid w:val="00F02C84"/>
    <w:rsid w:val="00F03A60"/>
    <w:rsid w:val="00F05945"/>
    <w:rsid w:val="00F11455"/>
    <w:rsid w:val="00F1224B"/>
    <w:rsid w:val="00F13E57"/>
    <w:rsid w:val="00F15DC0"/>
    <w:rsid w:val="00F20293"/>
    <w:rsid w:val="00F211B8"/>
    <w:rsid w:val="00F2422D"/>
    <w:rsid w:val="00F2770E"/>
    <w:rsid w:val="00F27E1B"/>
    <w:rsid w:val="00F31279"/>
    <w:rsid w:val="00F31E5F"/>
    <w:rsid w:val="00F349C9"/>
    <w:rsid w:val="00F435BD"/>
    <w:rsid w:val="00F452EF"/>
    <w:rsid w:val="00F4611C"/>
    <w:rsid w:val="00F51A5B"/>
    <w:rsid w:val="00F5203B"/>
    <w:rsid w:val="00F531FD"/>
    <w:rsid w:val="00F54668"/>
    <w:rsid w:val="00F55ADC"/>
    <w:rsid w:val="00F6100A"/>
    <w:rsid w:val="00F706F0"/>
    <w:rsid w:val="00F7336D"/>
    <w:rsid w:val="00F73CB2"/>
    <w:rsid w:val="00F80A68"/>
    <w:rsid w:val="00F81727"/>
    <w:rsid w:val="00F836E5"/>
    <w:rsid w:val="00F848F2"/>
    <w:rsid w:val="00F92D7C"/>
    <w:rsid w:val="00F93781"/>
    <w:rsid w:val="00F947D6"/>
    <w:rsid w:val="00F9569F"/>
    <w:rsid w:val="00F96D3C"/>
    <w:rsid w:val="00FA7AA7"/>
    <w:rsid w:val="00FA7BFA"/>
    <w:rsid w:val="00FB0434"/>
    <w:rsid w:val="00FB0E26"/>
    <w:rsid w:val="00FB1056"/>
    <w:rsid w:val="00FB3142"/>
    <w:rsid w:val="00FB3BE3"/>
    <w:rsid w:val="00FB4FEB"/>
    <w:rsid w:val="00FB613B"/>
    <w:rsid w:val="00FC598C"/>
    <w:rsid w:val="00FC68B7"/>
    <w:rsid w:val="00FC71C6"/>
    <w:rsid w:val="00FD14FA"/>
    <w:rsid w:val="00FD3F98"/>
    <w:rsid w:val="00FD454C"/>
    <w:rsid w:val="00FD4DDB"/>
    <w:rsid w:val="00FD7127"/>
    <w:rsid w:val="00FE106A"/>
    <w:rsid w:val="00FE5C8C"/>
    <w:rsid w:val="00FE7450"/>
    <w:rsid w:val="00FF09FE"/>
    <w:rsid w:val="00FF145D"/>
    <w:rsid w:val="00FF5955"/>
    <w:rsid w:val="00FF6053"/>
    <w:rsid w:val="00FF6A89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v:textbox inset="5.85pt,.7pt,5.85pt,.7pt"/>
    </o:shapedefaults>
    <o:shapelayout v:ext="edit">
      <o:idmap v:ext="edit" data="1"/>
    </o:shapelayout>
  </w:shapeDefaults>
  <w:decimalSymbol w:val="."/>
  <w:listSeparator w:val=","/>
  <w14:docId w14:val="26610AEC"/>
  <w15:docId w15:val="{50647C59-A9DC-4424-915A-1CA615C8D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84490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BVI fnr, BVI fnr,Footnote symbol,Footnote,Footnote Reference Superscript,SUPERS,-E Fußnotenzeichen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qFormat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uiPriority w:val="99"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CommentSubject">
    <w:name w:val="annotation subject"/>
    <w:basedOn w:val="CommentText"/>
    <w:next w:val="CommentText"/>
    <w:semiHidden/>
    <w:rsid w:val="004C3774"/>
    <w:rPr>
      <w:b/>
      <w:bCs/>
    </w:rPr>
  </w:style>
  <w:style w:type="paragraph" w:styleId="BalloonText">
    <w:name w:val="Balloon Text"/>
    <w:basedOn w:val="Normal"/>
    <w:semiHidden/>
    <w:rsid w:val="004C3774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aliases w:val="5_G Char,PP Char"/>
    <w:link w:val="FootnoteText"/>
    <w:locked/>
    <w:rsid w:val="002B47CA"/>
    <w:rPr>
      <w:sz w:val="18"/>
      <w:lang w:val="en-GB"/>
    </w:rPr>
  </w:style>
  <w:style w:type="character" w:customStyle="1" w:styleId="HChGChar">
    <w:name w:val="_ H _Ch_G Char"/>
    <w:link w:val="HChG"/>
    <w:rsid w:val="002B47CA"/>
    <w:rPr>
      <w:b/>
      <w:sz w:val="28"/>
      <w:lang w:val="en-GB"/>
    </w:rPr>
  </w:style>
  <w:style w:type="paragraph" w:styleId="ListParagraph">
    <w:name w:val="List Paragraph"/>
    <w:basedOn w:val="Normal"/>
    <w:uiPriority w:val="34"/>
    <w:qFormat/>
    <w:rsid w:val="000930EC"/>
    <w:pPr>
      <w:suppressAutoHyphens w:val="0"/>
      <w:spacing w:line="240" w:lineRule="auto"/>
      <w:ind w:left="720"/>
      <w:contextualSpacing/>
    </w:pPr>
    <w:rPr>
      <w:sz w:val="24"/>
      <w:szCs w:val="24"/>
      <w:lang w:eastAsia="en-GB"/>
    </w:rPr>
  </w:style>
  <w:style w:type="character" w:customStyle="1" w:styleId="H1GChar">
    <w:name w:val="_ H_1_G Char"/>
    <w:link w:val="H1G"/>
    <w:rsid w:val="0054033E"/>
    <w:rPr>
      <w:b/>
      <w:sz w:val="24"/>
      <w:lang w:val="en-GB"/>
    </w:rPr>
  </w:style>
  <w:style w:type="paragraph" w:customStyle="1" w:styleId="para">
    <w:name w:val="para"/>
    <w:basedOn w:val="Normal"/>
    <w:link w:val="paraChar"/>
    <w:qFormat/>
    <w:rsid w:val="007F19F0"/>
    <w:pPr>
      <w:spacing w:after="120"/>
      <w:ind w:left="2268" w:right="1134" w:hanging="1134"/>
      <w:jc w:val="both"/>
    </w:pPr>
    <w:rPr>
      <w:rFonts w:eastAsia="MS Mincho"/>
    </w:rPr>
  </w:style>
  <w:style w:type="character" w:customStyle="1" w:styleId="paraChar">
    <w:name w:val="para Char"/>
    <w:link w:val="para"/>
    <w:rsid w:val="007F19F0"/>
    <w:rPr>
      <w:rFonts w:eastAsia="MS Mincho"/>
      <w:lang w:val="en-GB"/>
    </w:rPr>
  </w:style>
  <w:style w:type="paragraph" w:customStyle="1" w:styleId="Default">
    <w:name w:val="Default"/>
    <w:rsid w:val="00020C46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23GChar">
    <w:name w:val="_ H_2/3_G Char"/>
    <w:link w:val="H23G"/>
    <w:rsid w:val="005F7935"/>
    <w:rPr>
      <w:b/>
      <w:lang w:val="en-GB"/>
    </w:rPr>
  </w:style>
  <w:style w:type="character" w:customStyle="1" w:styleId="bold">
    <w:name w:val="bold"/>
    <w:basedOn w:val="DefaultParagraphFont"/>
    <w:rsid w:val="00727640"/>
  </w:style>
  <w:style w:type="character" w:customStyle="1" w:styleId="CommentTextChar">
    <w:name w:val="Comment Text Char"/>
    <w:link w:val="CommentText"/>
    <w:uiPriority w:val="99"/>
    <w:rsid w:val="00727640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ubert\Templates\TRANS\TRANS_WP29_2009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8AC4B-E21A-4D2B-86BB-B11C41F13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</Template>
  <TotalTime>0</TotalTime>
  <Pages>2</Pages>
  <Words>313</Words>
  <Characters>1684</Characters>
  <Application>Microsoft Office Word</Application>
  <DocSecurity>0</DocSecurity>
  <Lines>51</Lines>
  <Paragraphs>27</Paragraphs>
  <ScaleCrop>false</ScaleCrop>
  <HeadingPairs>
    <vt:vector size="10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5" baseType="lpstr">
      <vt:lpstr>ECE/TRANS/WP.29/GRBP/2019/25</vt:lpstr>
      <vt:lpstr>ECE/TRANS/WP.29/GRBP/2019/25</vt:lpstr>
      <vt:lpstr>1719777</vt:lpstr>
      <vt:lpstr>1719777</vt:lpstr>
      <vt:lpstr>United Nations</vt:lpstr>
    </vt:vector>
  </TitlesOfParts>
  <Company>CSD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ECE/TRANS/WP.29/GRBP/2020/8</dc:title>
  <dc:subject>2008112</dc:subject>
  <dc:creator>Romain HUBERT</dc:creator>
  <cp:keywords>066-NWG-19</cp:keywords>
  <dc:description/>
  <cp:lastModifiedBy>Anni Vi TIROL</cp:lastModifiedBy>
  <cp:revision>2</cp:revision>
  <cp:lastPrinted>2017-11-06T09:14:00Z</cp:lastPrinted>
  <dcterms:created xsi:type="dcterms:W3CDTF">2020-06-19T07:34:00Z</dcterms:created>
  <dcterms:modified xsi:type="dcterms:W3CDTF">2020-06-19T07:34:00Z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