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11EA9" w14:textId="77777777" w:rsidR="003D005B" w:rsidRDefault="003D005B" w:rsidP="006D0E33">
      <w:pPr>
        <w:spacing w:after="0" w:line="240" w:lineRule="auto"/>
        <w:jc w:val="center"/>
        <w:rPr>
          <w:rFonts w:ascii="Times New Roman" w:hAnsi="Times New Roman" w:cs="Times New Roman"/>
          <w:b/>
          <w:sz w:val="24"/>
          <w:szCs w:val="24"/>
        </w:rPr>
      </w:pPr>
    </w:p>
    <w:tbl>
      <w:tblPr>
        <w:tblW w:w="9639" w:type="dxa"/>
        <w:tblInd w:w="108" w:type="dxa"/>
        <w:tblLook w:val="0000" w:firstRow="0" w:lastRow="0" w:firstColumn="0" w:lastColumn="0" w:noHBand="0" w:noVBand="0"/>
      </w:tblPr>
      <w:tblGrid>
        <w:gridCol w:w="4962"/>
        <w:gridCol w:w="4677"/>
      </w:tblGrid>
      <w:tr w:rsidR="003D005B" w:rsidRPr="00F5085F" w14:paraId="190DF072" w14:textId="77777777" w:rsidTr="00CD41CA">
        <w:trPr>
          <w:trHeight w:val="855"/>
        </w:trPr>
        <w:tc>
          <w:tcPr>
            <w:tcW w:w="4962" w:type="dxa"/>
            <w:vAlign w:val="center"/>
          </w:tcPr>
          <w:p w14:paraId="47821BA0" w14:textId="77777777" w:rsidR="003D005B" w:rsidRPr="003D005B" w:rsidRDefault="003D005B" w:rsidP="003D005B">
            <w:pPr>
              <w:suppressAutoHyphens/>
              <w:spacing w:after="0" w:line="240" w:lineRule="atLeast"/>
              <w:rPr>
                <w:rFonts w:ascii="Times New Roman" w:eastAsia="MS Mincho" w:hAnsi="Times New Roman" w:cs="Times New Roman"/>
                <w:sz w:val="20"/>
                <w:szCs w:val="20"/>
                <w:lang w:val="en-GB"/>
              </w:rPr>
            </w:pPr>
            <w:r w:rsidRPr="003D005B">
              <w:rPr>
                <w:rFonts w:ascii="Times New Roman" w:eastAsia="MS Mincho" w:hAnsi="Times New Roman" w:cs="Times New Roman"/>
                <w:sz w:val="20"/>
                <w:szCs w:val="20"/>
                <w:lang w:val="en-GB"/>
              </w:rPr>
              <w:t xml:space="preserve">Transmitted by the Russian Federation </w:t>
            </w:r>
          </w:p>
          <w:p w14:paraId="656AA80F" w14:textId="77777777" w:rsidR="003D005B" w:rsidRPr="003D005B" w:rsidRDefault="003D005B" w:rsidP="003D005B">
            <w:pPr>
              <w:tabs>
                <w:tab w:val="center" w:pos="4677"/>
                <w:tab w:val="right" w:pos="9355"/>
              </w:tabs>
              <w:suppressAutoHyphens/>
              <w:spacing w:after="0" w:line="240" w:lineRule="atLeast"/>
              <w:ind w:left="-108"/>
              <w:rPr>
                <w:rFonts w:ascii="Times New Roman" w:eastAsia="MS Mincho" w:hAnsi="Times New Roman" w:cs="Times New Roman"/>
                <w:sz w:val="20"/>
                <w:szCs w:val="20"/>
                <w:lang w:val="en-GB"/>
              </w:rPr>
            </w:pPr>
          </w:p>
        </w:tc>
        <w:tc>
          <w:tcPr>
            <w:tcW w:w="4677" w:type="dxa"/>
          </w:tcPr>
          <w:p w14:paraId="47BE269C" w14:textId="5D4E3EF8" w:rsidR="00005D02" w:rsidRPr="003D005B" w:rsidRDefault="00005D02" w:rsidP="00C7432D">
            <w:pPr>
              <w:suppressAutoHyphens/>
              <w:spacing w:after="0" w:line="240" w:lineRule="atLeast"/>
              <w:jc w:val="right"/>
              <w:rPr>
                <w:rFonts w:ascii="Times New Roman" w:eastAsia="MS Mincho" w:hAnsi="Times New Roman" w:cs="Times New Roman"/>
                <w:sz w:val="20"/>
                <w:szCs w:val="20"/>
                <w:lang w:val="en-GB"/>
              </w:rPr>
            </w:pPr>
            <w:r w:rsidRPr="003D005B">
              <w:rPr>
                <w:rFonts w:ascii="Times New Roman" w:eastAsia="MS Mincho" w:hAnsi="Times New Roman" w:cs="Times New Roman"/>
                <w:sz w:val="20"/>
                <w:szCs w:val="20"/>
                <w:lang w:val="en-GB"/>
              </w:rPr>
              <w:t xml:space="preserve">Document </w:t>
            </w:r>
            <w:r>
              <w:rPr>
                <w:rFonts w:ascii="Times New Roman" w:eastAsia="MS Mincho" w:hAnsi="Times New Roman" w:cs="Times New Roman"/>
                <w:sz w:val="20"/>
                <w:szCs w:val="20"/>
                <w:lang w:val="en-GB"/>
              </w:rPr>
              <w:t>WP.29</w:t>
            </w:r>
            <w:r w:rsidRPr="003D005B">
              <w:rPr>
                <w:rFonts w:ascii="Times New Roman" w:eastAsia="MS Mincho" w:hAnsi="Times New Roman" w:cs="Times New Roman"/>
                <w:sz w:val="20"/>
                <w:szCs w:val="20"/>
                <w:lang w:val="en-GB"/>
              </w:rPr>
              <w:t>-</w:t>
            </w:r>
            <w:r>
              <w:rPr>
                <w:rFonts w:ascii="Times New Roman" w:eastAsia="MS Mincho" w:hAnsi="Times New Roman" w:cs="Times New Roman"/>
                <w:sz w:val="20"/>
                <w:szCs w:val="20"/>
                <w:lang w:val="en-US"/>
              </w:rPr>
              <w:t>1</w:t>
            </w:r>
            <w:r w:rsidR="00F5085F" w:rsidRPr="00F5085F">
              <w:rPr>
                <w:rFonts w:ascii="Times New Roman" w:eastAsia="MS Mincho" w:hAnsi="Times New Roman" w:cs="Times New Roman"/>
                <w:sz w:val="20"/>
                <w:szCs w:val="20"/>
                <w:lang w:val="en-US"/>
              </w:rPr>
              <w:t>81</w:t>
            </w:r>
            <w:r w:rsidRPr="003D005B">
              <w:rPr>
                <w:rFonts w:ascii="Times New Roman" w:eastAsia="MS Mincho" w:hAnsi="Times New Roman" w:cs="Times New Roman"/>
                <w:sz w:val="20"/>
                <w:szCs w:val="20"/>
                <w:lang w:val="en-GB"/>
              </w:rPr>
              <w:t>-</w:t>
            </w:r>
            <w:r w:rsidR="00C7432D">
              <w:rPr>
                <w:rFonts w:ascii="Times New Roman" w:eastAsia="MS Mincho" w:hAnsi="Times New Roman" w:cs="Times New Roman"/>
                <w:sz w:val="20"/>
                <w:szCs w:val="20"/>
                <w:lang w:val="en-GB"/>
              </w:rPr>
              <w:t>09</w:t>
            </w:r>
          </w:p>
          <w:p w14:paraId="64DBFC5F" w14:textId="2D02BEF0" w:rsidR="00005D02" w:rsidRPr="003D005B" w:rsidRDefault="00F5085F" w:rsidP="00C7432D">
            <w:pPr>
              <w:suppressAutoHyphens/>
              <w:spacing w:after="0" w:line="240" w:lineRule="atLeast"/>
              <w:jc w:val="right"/>
              <w:rPr>
                <w:rFonts w:ascii="Times New Roman" w:eastAsia="MS Mincho" w:hAnsi="Times New Roman" w:cs="Times New Roman"/>
                <w:sz w:val="20"/>
                <w:szCs w:val="20"/>
                <w:lang w:val="en-GB"/>
              </w:rPr>
            </w:pPr>
            <w:r w:rsidRPr="00F5085F">
              <w:rPr>
                <w:rFonts w:ascii="Times New Roman" w:eastAsia="MS Mincho" w:hAnsi="Times New Roman" w:cs="Times New Roman"/>
                <w:sz w:val="20"/>
                <w:szCs w:val="20"/>
                <w:lang w:val="en-US"/>
              </w:rPr>
              <w:t>181</w:t>
            </w:r>
            <w:r w:rsidRPr="00F5085F">
              <w:rPr>
                <w:rFonts w:ascii="Times New Roman" w:eastAsia="MS Mincho" w:hAnsi="Times New Roman" w:cs="Times New Roman"/>
                <w:sz w:val="20"/>
                <w:szCs w:val="20"/>
                <w:vertAlign w:val="superscript"/>
                <w:lang w:val="en-US"/>
              </w:rPr>
              <w:t>st</w:t>
            </w:r>
            <w:r>
              <w:rPr>
                <w:rFonts w:ascii="Times New Roman" w:eastAsia="MS Mincho" w:hAnsi="Times New Roman" w:cs="Times New Roman"/>
                <w:sz w:val="20"/>
                <w:szCs w:val="20"/>
                <w:lang w:val="en-US"/>
              </w:rPr>
              <w:t xml:space="preserve"> WP.29</w:t>
            </w:r>
            <w:r w:rsidR="00005D02" w:rsidRPr="003D005B">
              <w:rPr>
                <w:rFonts w:ascii="Times New Roman" w:eastAsia="MS Mincho" w:hAnsi="Times New Roman" w:cs="Times New Roman"/>
                <w:sz w:val="20"/>
                <w:szCs w:val="20"/>
                <w:lang w:val="en-GB"/>
              </w:rPr>
              <w:t xml:space="preserve"> session, </w:t>
            </w:r>
            <w:r>
              <w:rPr>
                <w:rFonts w:ascii="Times New Roman" w:eastAsia="MS Mincho" w:hAnsi="Times New Roman" w:cs="Times New Roman"/>
                <w:sz w:val="20"/>
                <w:szCs w:val="20"/>
                <w:lang w:val="en-GB"/>
              </w:rPr>
              <w:t>2</w:t>
            </w:r>
            <w:r w:rsidR="00361EE0">
              <w:rPr>
                <w:rFonts w:ascii="Times New Roman" w:eastAsia="MS Mincho" w:hAnsi="Times New Roman" w:cs="Times New Roman"/>
                <w:sz w:val="20"/>
                <w:szCs w:val="20"/>
                <w:lang w:val="en-GB"/>
              </w:rPr>
              <w:t>4</w:t>
            </w:r>
            <w:r>
              <w:rPr>
                <w:rFonts w:ascii="Times New Roman" w:eastAsia="MS Mincho" w:hAnsi="Times New Roman" w:cs="Times New Roman"/>
                <w:sz w:val="20"/>
                <w:szCs w:val="20"/>
                <w:lang w:val="en-GB"/>
              </w:rPr>
              <w:t xml:space="preserve"> June</w:t>
            </w:r>
            <w:r w:rsidR="00005D02" w:rsidRPr="003D005B">
              <w:rPr>
                <w:rFonts w:ascii="Times New Roman" w:eastAsia="MS Mincho" w:hAnsi="Times New Roman" w:cs="Times New Roman"/>
                <w:sz w:val="20"/>
                <w:szCs w:val="20"/>
                <w:lang w:val="en-GB"/>
              </w:rPr>
              <w:t xml:space="preserve"> 20</w:t>
            </w:r>
            <w:r>
              <w:rPr>
                <w:rFonts w:ascii="Times New Roman" w:eastAsia="MS Mincho" w:hAnsi="Times New Roman" w:cs="Times New Roman"/>
                <w:sz w:val="20"/>
                <w:szCs w:val="20"/>
                <w:lang w:val="en-GB"/>
              </w:rPr>
              <w:t>20</w:t>
            </w:r>
          </w:p>
          <w:p w14:paraId="666DB036" w14:textId="327EA8F4" w:rsidR="00CD41CA" w:rsidRPr="00005D02" w:rsidRDefault="00005D02" w:rsidP="00C7432D">
            <w:pPr>
              <w:suppressAutoHyphens/>
              <w:spacing w:after="0" w:line="240" w:lineRule="atLeast"/>
              <w:jc w:val="right"/>
              <w:rPr>
                <w:rFonts w:ascii="Times New Roman" w:eastAsia="MS Mincho" w:hAnsi="Times New Roman" w:cs="Times New Roman"/>
                <w:sz w:val="20"/>
                <w:szCs w:val="20"/>
                <w:lang w:val="en-US"/>
              </w:rPr>
            </w:pPr>
            <w:r w:rsidRPr="003D005B">
              <w:rPr>
                <w:rFonts w:ascii="Times New Roman" w:eastAsia="MS Mincho" w:hAnsi="Times New Roman" w:cs="Times New Roman"/>
                <w:sz w:val="20"/>
                <w:szCs w:val="20"/>
                <w:lang w:val="en-GB"/>
              </w:rPr>
              <w:t xml:space="preserve">Agenda item </w:t>
            </w:r>
            <w:r>
              <w:rPr>
                <w:rFonts w:ascii="Times New Roman" w:eastAsia="MS Mincho" w:hAnsi="Times New Roman" w:cs="Times New Roman"/>
                <w:sz w:val="20"/>
                <w:szCs w:val="20"/>
                <w:lang w:val="en-US"/>
              </w:rPr>
              <w:t>8</w:t>
            </w:r>
          </w:p>
        </w:tc>
      </w:tr>
    </w:tbl>
    <w:p w14:paraId="0EA3B371" w14:textId="621285CB" w:rsidR="00CC23A1" w:rsidRPr="00301E93" w:rsidRDefault="00301E93" w:rsidP="0066236F">
      <w:pPr>
        <w:pStyle w:val="HChG"/>
        <w:tabs>
          <w:tab w:val="clear" w:pos="851"/>
        </w:tabs>
        <w:spacing w:line="240" w:lineRule="auto"/>
        <w:ind w:right="708" w:firstLine="0"/>
        <w:rPr>
          <w:lang w:val="en-US"/>
        </w:rPr>
      </w:pPr>
      <w:bookmarkStart w:id="0" w:name="_GoBack"/>
      <w:bookmarkEnd w:id="0"/>
      <w:r>
        <w:rPr>
          <w:lang w:val="en-US"/>
        </w:rPr>
        <w:t xml:space="preserve">Notification </w:t>
      </w:r>
      <w:r w:rsidR="002410DA">
        <w:rPr>
          <w:lang w:val="en-US"/>
        </w:rPr>
        <w:t>on</w:t>
      </w:r>
      <w:r>
        <w:rPr>
          <w:lang w:val="en-US"/>
        </w:rPr>
        <w:t xml:space="preserve"> the </w:t>
      </w:r>
      <w:r w:rsidR="002410DA">
        <w:rPr>
          <w:lang w:val="en-US"/>
        </w:rPr>
        <w:t>product non-compliance</w:t>
      </w:r>
    </w:p>
    <w:p w14:paraId="45FF79EC" w14:textId="77777777" w:rsidR="00B732CA" w:rsidRDefault="00B732CA" w:rsidP="0080233F">
      <w:pPr>
        <w:pStyle w:val="SingleTxtG"/>
        <w:tabs>
          <w:tab w:val="left" w:pos="2268"/>
        </w:tabs>
        <w:rPr>
          <w:lang w:val="en-GB"/>
        </w:rPr>
      </w:pPr>
    </w:p>
    <w:p w14:paraId="3927B404" w14:textId="7BBD46F5" w:rsidR="000C4A8C" w:rsidRDefault="00A43AAD" w:rsidP="00B732CA">
      <w:pPr>
        <w:pStyle w:val="SingleTxtG"/>
        <w:tabs>
          <w:tab w:val="left" w:pos="1560"/>
        </w:tabs>
        <w:rPr>
          <w:lang w:val="en-GB"/>
        </w:rPr>
      </w:pPr>
      <w:r w:rsidRPr="0093791B">
        <w:rPr>
          <w:i/>
          <w:iCs/>
          <w:lang w:val="en-GB"/>
        </w:rPr>
        <w:t>Note</w:t>
      </w:r>
      <w:r>
        <w:rPr>
          <w:lang w:val="en-GB"/>
        </w:rPr>
        <w:t xml:space="preserve">: </w:t>
      </w:r>
      <w:r w:rsidR="0093791B">
        <w:rPr>
          <w:lang w:val="en-GB"/>
        </w:rPr>
        <w:tab/>
      </w:r>
      <w:r w:rsidR="009330B2" w:rsidRPr="006A7A69">
        <w:rPr>
          <w:lang w:val="en-GB"/>
        </w:rPr>
        <w:t>Th</w:t>
      </w:r>
      <w:r w:rsidR="003E02EE">
        <w:rPr>
          <w:lang w:val="en-GB"/>
        </w:rPr>
        <w:t>is</w:t>
      </w:r>
      <w:r w:rsidR="009330B2">
        <w:rPr>
          <w:lang w:val="en-GB"/>
        </w:rPr>
        <w:t xml:space="preserve"> </w:t>
      </w:r>
      <w:r w:rsidR="002410DA">
        <w:rPr>
          <w:lang w:val="en-GB"/>
        </w:rPr>
        <w:t xml:space="preserve">notification is issued </w:t>
      </w:r>
      <w:r w:rsidR="0011718D">
        <w:rPr>
          <w:lang w:val="en-GB"/>
        </w:rPr>
        <w:t>per</w:t>
      </w:r>
      <w:r w:rsidR="00676629">
        <w:rPr>
          <w:lang w:val="en-GB"/>
        </w:rPr>
        <w:t xml:space="preserve"> Article 4 of the 1958 Agreement </w:t>
      </w:r>
      <w:r w:rsidR="002410DA">
        <w:rPr>
          <w:lang w:val="en-GB"/>
        </w:rPr>
        <w:t xml:space="preserve">by the Russian Approval Authority </w:t>
      </w:r>
      <w:r w:rsidR="00B732CA">
        <w:rPr>
          <w:lang w:val="en-GB"/>
        </w:rPr>
        <w:t>–</w:t>
      </w:r>
      <w:r w:rsidR="002410DA">
        <w:rPr>
          <w:lang w:val="en-GB"/>
        </w:rPr>
        <w:t xml:space="preserve"> </w:t>
      </w:r>
      <w:r w:rsidR="002410DA" w:rsidRPr="002410DA">
        <w:rPr>
          <w:lang w:val="en-GB"/>
        </w:rPr>
        <w:t>Federal</w:t>
      </w:r>
      <w:r w:rsidR="00B732CA">
        <w:rPr>
          <w:lang w:val="en-GB"/>
        </w:rPr>
        <w:t xml:space="preserve"> </w:t>
      </w:r>
      <w:r w:rsidR="002410DA" w:rsidRPr="002410DA">
        <w:rPr>
          <w:lang w:val="en-GB"/>
        </w:rPr>
        <w:t>Agency</w:t>
      </w:r>
      <w:r w:rsidR="00676629">
        <w:rPr>
          <w:lang w:val="en-GB"/>
        </w:rPr>
        <w:t xml:space="preserve"> </w:t>
      </w:r>
      <w:r w:rsidR="002410DA" w:rsidRPr="002410DA">
        <w:rPr>
          <w:lang w:val="en-GB"/>
        </w:rPr>
        <w:t>on</w:t>
      </w:r>
      <w:r w:rsidR="00B732CA">
        <w:rPr>
          <w:lang w:val="en-GB"/>
        </w:rPr>
        <w:t xml:space="preserve"> </w:t>
      </w:r>
      <w:r w:rsidR="002410DA" w:rsidRPr="002410DA">
        <w:rPr>
          <w:lang w:val="en-GB"/>
        </w:rPr>
        <w:t>Technical Regulating and Metrology</w:t>
      </w:r>
      <w:r w:rsidR="00B732CA">
        <w:rPr>
          <w:lang w:val="en-GB"/>
        </w:rPr>
        <w:t xml:space="preserve"> – to </w:t>
      </w:r>
      <w:r w:rsidR="00B71646">
        <w:rPr>
          <w:lang w:val="en-GB"/>
        </w:rPr>
        <w:t>provide</w:t>
      </w:r>
      <w:r w:rsidR="00B732CA">
        <w:rPr>
          <w:lang w:val="en-GB"/>
        </w:rPr>
        <w:t xml:space="preserve"> the Contracting Parties to the 1958 Agreement and the UNECE secretariat</w:t>
      </w:r>
      <w:r w:rsidR="00B71646">
        <w:rPr>
          <w:lang w:val="en-GB"/>
        </w:rPr>
        <w:t xml:space="preserve"> for the information</w:t>
      </w:r>
      <w:r w:rsidR="007A702D">
        <w:rPr>
          <w:lang w:val="en-GB"/>
        </w:rPr>
        <w:t xml:space="preserve"> on the product non-compliant to UN Regulation No.</w:t>
      </w:r>
      <w:r w:rsidR="00390D80">
        <w:rPr>
          <w:lang w:val="en-GB"/>
        </w:rPr>
        <w:t> </w:t>
      </w:r>
      <w:r w:rsidR="007A702D">
        <w:rPr>
          <w:lang w:val="en-GB"/>
        </w:rPr>
        <w:t xml:space="preserve">44 – </w:t>
      </w:r>
      <w:r w:rsidR="007A702D" w:rsidRPr="00EE5BA8">
        <w:rPr>
          <w:lang w:val="en-GB"/>
        </w:rPr>
        <w:t>Child</w:t>
      </w:r>
      <w:r w:rsidR="007A702D">
        <w:rPr>
          <w:lang w:val="en-GB"/>
        </w:rPr>
        <w:t xml:space="preserve"> </w:t>
      </w:r>
      <w:r w:rsidR="007A702D" w:rsidRPr="00EE5BA8">
        <w:rPr>
          <w:lang w:val="en-GB"/>
        </w:rPr>
        <w:t>Restraint Systems</w:t>
      </w:r>
      <w:r w:rsidR="007A702D">
        <w:rPr>
          <w:lang w:val="en-GB"/>
        </w:rPr>
        <w:t>.</w:t>
      </w:r>
    </w:p>
    <w:p w14:paraId="707F7BA1" w14:textId="65B6B2B1" w:rsidR="00B732CA" w:rsidRDefault="00B732CA" w:rsidP="00B732CA">
      <w:pPr>
        <w:pStyle w:val="SingleTxtG"/>
        <w:tabs>
          <w:tab w:val="left" w:pos="1560"/>
        </w:tabs>
        <w:rPr>
          <w:lang w:val="en-GB"/>
        </w:rPr>
      </w:pPr>
    </w:p>
    <w:p w14:paraId="2CF21D06" w14:textId="7D27C219" w:rsidR="00B732CA" w:rsidRDefault="0011718D" w:rsidP="00EE5BA8">
      <w:pPr>
        <w:pStyle w:val="SingleTxtG"/>
        <w:tabs>
          <w:tab w:val="left" w:pos="1560"/>
        </w:tabs>
        <w:rPr>
          <w:lang w:val="en-GB"/>
        </w:rPr>
      </w:pPr>
      <w:r>
        <w:rPr>
          <w:lang w:val="en-GB"/>
        </w:rPr>
        <w:t>1.</w:t>
      </w:r>
      <w:r w:rsidR="0093791B">
        <w:rPr>
          <w:lang w:val="en-GB"/>
        </w:rPr>
        <w:tab/>
      </w:r>
      <w:r>
        <w:rPr>
          <w:lang w:val="en-GB"/>
        </w:rPr>
        <w:t> </w:t>
      </w:r>
      <w:r w:rsidR="00EE5BA8">
        <w:rPr>
          <w:lang w:val="en-GB"/>
        </w:rPr>
        <w:t>The Russian Approval Authority</w:t>
      </w:r>
      <w:r w:rsidR="00A43AAD">
        <w:rPr>
          <w:lang w:val="en-GB"/>
        </w:rPr>
        <w:t xml:space="preserve"> </w:t>
      </w:r>
      <w:r w:rsidR="00EE5BA8">
        <w:rPr>
          <w:lang w:val="en-GB"/>
        </w:rPr>
        <w:t xml:space="preserve">had concluded </w:t>
      </w:r>
      <w:r w:rsidR="00A43AAD">
        <w:rPr>
          <w:lang w:val="en-GB"/>
        </w:rPr>
        <w:t xml:space="preserve">that the product </w:t>
      </w:r>
      <w:r w:rsidR="00E72ECB">
        <w:rPr>
          <w:lang w:val="en-GB"/>
        </w:rPr>
        <w:t>brand</w:t>
      </w:r>
      <w:r w:rsidR="00EE5BA8" w:rsidRPr="00EE5BA8">
        <w:rPr>
          <w:lang w:val="en-GB"/>
        </w:rPr>
        <w:t xml:space="preserve"> </w:t>
      </w:r>
      <w:r w:rsidR="00EE5BA8">
        <w:rPr>
          <w:lang w:val="en-GB"/>
        </w:rPr>
        <w:t>“</w:t>
      </w:r>
      <w:r w:rsidR="00EE5BA8" w:rsidRPr="00EE5BA8">
        <w:rPr>
          <w:lang w:val="en-GB"/>
        </w:rPr>
        <w:t>Braxx</w:t>
      </w:r>
      <w:r w:rsidR="00EE5BA8">
        <w:rPr>
          <w:lang w:val="en-GB"/>
        </w:rPr>
        <w:t>”</w:t>
      </w:r>
      <w:r w:rsidR="00EE5BA8" w:rsidRPr="00EE5BA8">
        <w:rPr>
          <w:lang w:val="en-GB"/>
        </w:rPr>
        <w:t xml:space="preserve">, type </w:t>
      </w:r>
      <w:r w:rsidR="00EE5BA8">
        <w:rPr>
          <w:lang w:val="en-GB"/>
        </w:rPr>
        <w:t>“</w:t>
      </w:r>
      <w:r w:rsidR="00EE5BA8" w:rsidRPr="00EE5BA8">
        <w:rPr>
          <w:lang w:val="en-GB"/>
        </w:rPr>
        <w:t>Smart Kid Belt</w:t>
      </w:r>
      <w:r w:rsidR="00EE5BA8">
        <w:rPr>
          <w:lang w:val="en-GB"/>
        </w:rPr>
        <w:t>”</w:t>
      </w:r>
      <w:r w:rsidR="00EE5BA8" w:rsidRPr="00EE5BA8">
        <w:rPr>
          <w:lang w:val="en-GB"/>
        </w:rPr>
        <w:t xml:space="preserve"> </w:t>
      </w:r>
      <w:r w:rsidR="00EE5BA8">
        <w:rPr>
          <w:lang w:val="en-GB"/>
        </w:rPr>
        <w:t xml:space="preserve">approved </w:t>
      </w:r>
      <w:r>
        <w:rPr>
          <w:lang w:val="en-GB"/>
        </w:rPr>
        <w:t>according</w:t>
      </w:r>
      <w:r w:rsidR="00EE5BA8">
        <w:rPr>
          <w:lang w:val="en-GB"/>
        </w:rPr>
        <w:t xml:space="preserve"> to UN Regulation No.</w:t>
      </w:r>
      <w:r w:rsidR="00357516">
        <w:rPr>
          <w:lang w:val="en-GB"/>
        </w:rPr>
        <w:t> </w:t>
      </w:r>
      <w:r w:rsidR="00EE5BA8">
        <w:rPr>
          <w:lang w:val="en-GB"/>
        </w:rPr>
        <w:t>44</w:t>
      </w:r>
      <w:r w:rsidR="00684926">
        <w:rPr>
          <w:lang w:val="en-GB"/>
        </w:rPr>
        <w:t>,</w:t>
      </w:r>
      <w:r w:rsidR="00EE5BA8">
        <w:rPr>
          <w:lang w:val="en-GB"/>
        </w:rPr>
        <w:t xml:space="preserve"> </w:t>
      </w:r>
      <w:r w:rsidR="007A702D">
        <w:rPr>
          <w:lang w:val="en-GB"/>
        </w:rPr>
        <w:br/>
      </w:r>
      <w:r w:rsidR="00EE5BA8">
        <w:rPr>
          <w:lang w:val="en-GB"/>
        </w:rPr>
        <w:t>approval No.</w:t>
      </w:r>
      <w:r w:rsidR="007A702D">
        <w:rPr>
          <w:lang w:val="en-GB"/>
        </w:rPr>
        <w:t> </w:t>
      </w:r>
      <w:r w:rsidR="00EE5BA8">
        <w:rPr>
          <w:lang w:val="en-GB"/>
        </w:rPr>
        <w:t>E20</w:t>
      </w:r>
      <w:r w:rsidR="007A702D">
        <w:rPr>
          <w:lang w:val="en-GB"/>
        </w:rPr>
        <w:t> </w:t>
      </w:r>
      <w:r w:rsidR="00EE5BA8">
        <w:rPr>
          <w:lang w:val="en-GB"/>
        </w:rPr>
        <w:t>44R-04</w:t>
      </w:r>
      <w:r w:rsidR="007A702D">
        <w:rPr>
          <w:lang w:val="en-GB"/>
        </w:rPr>
        <w:t> </w:t>
      </w:r>
      <w:r w:rsidR="00EE5BA8">
        <w:rPr>
          <w:lang w:val="en-GB"/>
        </w:rPr>
        <w:t>4013 granted by Poland on 11 July 2017</w:t>
      </w:r>
      <w:r w:rsidR="00684926">
        <w:rPr>
          <w:lang w:val="en-GB"/>
        </w:rPr>
        <w:t>,</w:t>
      </w:r>
      <w:r w:rsidR="00EE5BA8">
        <w:rPr>
          <w:lang w:val="en-GB"/>
        </w:rPr>
        <w:t xml:space="preserve"> cannot be </w:t>
      </w:r>
      <w:r w:rsidR="00E72ECB">
        <w:rPr>
          <w:lang w:val="en-GB"/>
        </w:rPr>
        <w:t>considered</w:t>
      </w:r>
      <w:r w:rsidR="00EE5BA8">
        <w:rPr>
          <w:lang w:val="en-GB"/>
        </w:rPr>
        <w:t xml:space="preserve"> as a c</w:t>
      </w:r>
      <w:r w:rsidR="00EE5BA8" w:rsidRPr="00EE5BA8">
        <w:rPr>
          <w:lang w:val="en-GB"/>
        </w:rPr>
        <w:t xml:space="preserve">hild </w:t>
      </w:r>
      <w:r w:rsidR="00EE5BA8">
        <w:rPr>
          <w:lang w:val="en-GB"/>
        </w:rPr>
        <w:t>r</w:t>
      </w:r>
      <w:r w:rsidR="00EE5BA8" w:rsidRPr="00EE5BA8">
        <w:rPr>
          <w:lang w:val="en-GB"/>
        </w:rPr>
        <w:t xml:space="preserve">estraint </w:t>
      </w:r>
      <w:r w:rsidR="00EE5BA8">
        <w:rPr>
          <w:lang w:val="en-GB"/>
        </w:rPr>
        <w:t>s</w:t>
      </w:r>
      <w:r w:rsidR="00EE5BA8" w:rsidRPr="00EE5BA8">
        <w:rPr>
          <w:lang w:val="en-GB"/>
        </w:rPr>
        <w:t>ystem</w:t>
      </w:r>
      <w:r w:rsidR="00EE5BA8">
        <w:rPr>
          <w:lang w:val="en-GB"/>
        </w:rPr>
        <w:t>.</w:t>
      </w:r>
    </w:p>
    <w:p w14:paraId="187557F0" w14:textId="45A2BDC0" w:rsidR="00EE5BA8" w:rsidRDefault="00390D80" w:rsidP="00EE5BA8">
      <w:pPr>
        <w:pStyle w:val="SingleTxtG"/>
        <w:tabs>
          <w:tab w:val="left" w:pos="1560"/>
        </w:tabs>
        <w:rPr>
          <w:lang w:val="en-GB"/>
        </w:rPr>
      </w:pPr>
      <w:r>
        <w:rPr>
          <w:lang w:val="en-GB"/>
        </w:rPr>
        <w:t>2.</w:t>
      </w:r>
      <w:r w:rsidR="0093791B">
        <w:rPr>
          <w:lang w:val="en-GB"/>
        </w:rPr>
        <w:tab/>
      </w:r>
      <w:r>
        <w:rPr>
          <w:lang w:val="en-GB"/>
        </w:rPr>
        <w:t> </w:t>
      </w:r>
      <w:r w:rsidR="00357516">
        <w:rPr>
          <w:lang w:val="en-GB"/>
        </w:rPr>
        <w:t>Therefore,</w:t>
      </w:r>
      <w:r w:rsidR="00EE5BA8">
        <w:rPr>
          <w:lang w:val="en-GB"/>
        </w:rPr>
        <w:t xml:space="preserve"> the Russian Approval Authority had requested to </w:t>
      </w:r>
      <w:r w:rsidR="00E72ECB">
        <w:rPr>
          <w:lang w:val="en-GB"/>
        </w:rPr>
        <w:t>cancel</w:t>
      </w:r>
      <w:r w:rsidR="00EE5BA8">
        <w:rPr>
          <w:lang w:val="en-GB"/>
        </w:rPr>
        <w:t xml:space="preserve"> the regional certificate of the Euro-Asian Economic Union</w:t>
      </w:r>
      <w:r w:rsidR="00357516">
        <w:rPr>
          <w:lang w:val="en-GB"/>
        </w:rPr>
        <w:t xml:space="preserve"> issued for the said product</w:t>
      </w:r>
      <w:r w:rsidR="00357516" w:rsidRPr="00357516">
        <w:rPr>
          <w:lang w:val="en-GB"/>
        </w:rPr>
        <w:t xml:space="preserve"> </w:t>
      </w:r>
      <w:r w:rsidR="00357516">
        <w:rPr>
          <w:lang w:val="en-GB"/>
        </w:rPr>
        <w:t xml:space="preserve">basing on the said approval. The mentioned certificate had been </w:t>
      </w:r>
      <w:r w:rsidR="00E72ECB">
        <w:rPr>
          <w:lang w:val="en-GB"/>
        </w:rPr>
        <w:t>cancelled</w:t>
      </w:r>
      <w:r w:rsidR="00357516">
        <w:rPr>
          <w:lang w:val="en-GB"/>
        </w:rPr>
        <w:t>.</w:t>
      </w:r>
    </w:p>
    <w:p w14:paraId="00828EFA" w14:textId="7DA70974" w:rsidR="00B71646" w:rsidRDefault="00390D80" w:rsidP="00B732CA">
      <w:pPr>
        <w:pStyle w:val="SingleTxtG"/>
        <w:tabs>
          <w:tab w:val="left" w:pos="1560"/>
        </w:tabs>
        <w:rPr>
          <w:lang w:val="en-GB"/>
        </w:rPr>
      </w:pPr>
      <w:r>
        <w:rPr>
          <w:lang w:val="en-GB"/>
        </w:rPr>
        <w:t>3.</w:t>
      </w:r>
      <w:r w:rsidR="0093791B">
        <w:rPr>
          <w:lang w:val="en-GB"/>
        </w:rPr>
        <w:tab/>
      </w:r>
      <w:r>
        <w:rPr>
          <w:lang w:val="en-GB"/>
        </w:rPr>
        <w:t> </w:t>
      </w:r>
      <w:r w:rsidR="00357516">
        <w:rPr>
          <w:lang w:val="en-GB"/>
        </w:rPr>
        <w:t>The decision of the Russian Approval Authority is based on UN Regulation No. 44, paragraph 2.8.</w:t>
      </w:r>
      <w:r w:rsidR="00684926">
        <w:rPr>
          <w:lang w:val="en-GB"/>
        </w:rPr>
        <w:t>8</w:t>
      </w:r>
      <w:r w:rsidR="00B71646">
        <w:rPr>
          <w:lang w:val="en-GB"/>
        </w:rPr>
        <w:t>.</w:t>
      </w:r>
    </w:p>
    <w:p w14:paraId="23875397" w14:textId="3A56BC93" w:rsidR="00B732CA" w:rsidRDefault="00390D80" w:rsidP="00390D80">
      <w:pPr>
        <w:pStyle w:val="SingleTxtG"/>
        <w:tabs>
          <w:tab w:val="left" w:pos="1560"/>
        </w:tabs>
        <w:ind w:left="2410" w:hanging="851"/>
        <w:rPr>
          <w:lang w:val="en-US"/>
        </w:rPr>
      </w:pPr>
      <w:r>
        <w:rPr>
          <w:lang w:val="en-GB"/>
        </w:rPr>
        <w:t>“</w:t>
      </w:r>
      <w:r w:rsidR="00B71646">
        <w:rPr>
          <w:lang w:val="en-GB"/>
        </w:rPr>
        <w:t>2.8.8.</w:t>
      </w:r>
      <w:r w:rsidR="00684926">
        <w:rPr>
          <w:lang w:val="en-GB"/>
        </w:rPr>
        <w:t xml:space="preserve"> </w:t>
      </w:r>
      <w:r>
        <w:rPr>
          <w:lang w:val="en-GB"/>
        </w:rPr>
        <w:tab/>
      </w:r>
      <w:r w:rsidR="00684926" w:rsidRPr="00C7432D">
        <w:rPr>
          <w:lang w:val="en-GB"/>
        </w:rPr>
        <w:t>"</w:t>
      </w:r>
      <w:r w:rsidR="00684926" w:rsidRPr="00C7432D">
        <w:rPr>
          <w:iCs/>
          <w:lang w:val="en-GB"/>
        </w:rPr>
        <w:t>Guide strap</w:t>
      </w:r>
      <w:r w:rsidR="00684926" w:rsidRPr="00C7432D">
        <w:rPr>
          <w:lang w:val="en-GB"/>
        </w:rPr>
        <w:t xml:space="preserve">" means a strap or device which constrains the shoulder strap of the adult seat belt in a position to suit the child and where the effective position at which the shoulder strap changes direction can be adjusted by means of a device which can be moved up and down the strap to locate the wearer's shoulder, and then locked into that position. This guide strap is not meant to carry a significant part of the dynamic load. A guide strap is considered as a part of </w:t>
      </w:r>
      <w:r w:rsidR="00684926" w:rsidRPr="003D0AE9">
        <w:rPr>
          <w:lang w:val="en-US"/>
        </w:rPr>
        <w:t xml:space="preserve">a </w:t>
      </w:r>
      <w:r w:rsidR="00684926" w:rsidRPr="00C7432D">
        <w:rPr>
          <w:lang w:val="en-GB"/>
        </w:rPr>
        <w:t>child restraint system and cannot be separately approved as a child restraint system under this Regulation.</w:t>
      </w:r>
      <w:r w:rsidR="00684926" w:rsidRPr="003D0AE9">
        <w:rPr>
          <w:lang w:val="en-US"/>
        </w:rPr>
        <w:t>"</w:t>
      </w:r>
    </w:p>
    <w:p w14:paraId="37A1CB9A" w14:textId="2760F964" w:rsidR="00522D6D" w:rsidRDefault="00390D80" w:rsidP="00B732CA">
      <w:pPr>
        <w:pStyle w:val="SingleTxtG"/>
        <w:tabs>
          <w:tab w:val="left" w:pos="1560"/>
        </w:tabs>
        <w:rPr>
          <w:lang w:val="en-GB"/>
        </w:rPr>
      </w:pPr>
      <w:r>
        <w:rPr>
          <w:lang w:val="en-GB"/>
        </w:rPr>
        <w:t>4.</w:t>
      </w:r>
      <w:r w:rsidR="0093791B">
        <w:rPr>
          <w:lang w:val="en-GB"/>
        </w:rPr>
        <w:tab/>
      </w:r>
      <w:r>
        <w:rPr>
          <w:lang w:val="en-GB"/>
        </w:rPr>
        <w:t> </w:t>
      </w:r>
      <w:r w:rsidR="00522D6D">
        <w:rPr>
          <w:lang w:val="en-GB"/>
        </w:rPr>
        <w:t xml:space="preserve">The product </w:t>
      </w:r>
      <w:r w:rsidR="00E72ECB">
        <w:rPr>
          <w:lang w:val="en-GB"/>
        </w:rPr>
        <w:t>brand</w:t>
      </w:r>
      <w:r w:rsidR="00522D6D" w:rsidRPr="00EE5BA8">
        <w:rPr>
          <w:lang w:val="en-GB"/>
        </w:rPr>
        <w:t xml:space="preserve"> </w:t>
      </w:r>
      <w:r w:rsidR="00522D6D">
        <w:rPr>
          <w:lang w:val="en-GB"/>
        </w:rPr>
        <w:t>“</w:t>
      </w:r>
      <w:r w:rsidR="00522D6D" w:rsidRPr="00EE5BA8">
        <w:rPr>
          <w:lang w:val="en-GB"/>
        </w:rPr>
        <w:t>Braxx</w:t>
      </w:r>
      <w:r w:rsidR="00522D6D">
        <w:rPr>
          <w:lang w:val="en-GB"/>
        </w:rPr>
        <w:t>”</w:t>
      </w:r>
      <w:r w:rsidR="00522D6D" w:rsidRPr="00EE5BA8">
        <w:rPr>
          <w:lang w:val="en-GB"/>
        </w:rPr>
        <w:t xml:space="preserve">, type </w:t>
      </w:r>
      <w:r w:rsidR="00522D6D">
        <w:rPr>
          <w:lang w:val="en-GB"/>
        </w:rPr>
        <w:t>“</w:t>
      </w:r>
      <w:r w:rsidR="00522D6D" w:rsidRPr="00EE5BA8">
        <w:rPr>
          <w:lang w:val="en-GB"/>
        </w:rPr>
        <w:t>Smart Kid Belt</w:t>
      </w:r>
      <w:r w:rsidR="00522D6D">
        <w:rPr>
          <w:lang w:val="en-GB"/>
        </w:rPr>
        <w:t>” is designed as a separated guide strap.</w:t>
      </w:r>
    </w:p>
    <w:p w14:paraId="07867027" w14:textId="5E2EF656" w:rsidR="00684926" w:rsidRDefault="00390D80" w:rsidP="00B732CA">
      <w:pPr>
        <w:pStyle w:val="SingleTxtG"/>
        <w:tabs>
          <w:tab w:val="left" w:pos="1560"/>
        </w:tabs>
        <w:rPr>
          <w:lang w:val="en-GB"/>
        </w:rPr>
      </w:pPr>
      <w:r>
        <w:rPr>
          <w:lang w:val="en-US"/>
        </w:rPr>
        <w:t>5.</w:t>
      </w:r>
      <w:r w:rsidR="0093791B">
        <w:rPr>
          <w:lang w:val="en-US"/>
        </w:rPr>
        <w:tab/>
      </w:r>
      <w:r>
        <w:rPr>
          <w:lang w:val="en-US"/>
        </w:rPr>
        <w:t> </w:t>
      </w:r>
      <w:r w:rsidR="00684926">
        <w:rPr>
          <w:lang w:val="en-GB"/>
        </w:rPr>
        <w:t>Paragraph 2.8.8. of UN Regulation No. 44 was amended by Supplement 11 to the 04</w:t>
      </w:r>
      <w:r w:rsidR="00684926">
        <w:rPr>
          <w:vertAlign w:val="superscript"/>
          <w:lang w:val="en-GB"/>
        </w:rPr>
        <w:t xml:space="preserve"> </w:t>
      </w:r>
      <w:r w:rsidR="00684926">
        <w:rPr>
          <w:lang w:val="en-GB"/>
        </w:rPr>
        <w:t xml:space="preserve">series of amendments to UN Regulation No. 44 entered into force on 2 </w:t>
      </w:r>
      <w:r w:rsidR="00522D6D">
        <w:rPr>
          <w:lang w:val="en-GB"/>
        </w:rPr>
        <w:t>F</w:t>
      </w:r>
      <w:r w:rsidR="00684926">
        <w:rPr>
          <w:lang w:val="en-GB"/>
        </w:rPr>
        <w:t xml:space="preserve">ebruary </w:t>
      </w:r>
      <w:r w:rsidR="00522D6D">
        <w:rPr>
          <w:lang w:val="en-GB"/>
        </w:rPr>
        <w:t>2017.</w:t>
      </w:r>
    </w:p>
    <w:p w14:paraId="15BBA1E6" w14:textId="71A0BC02" w:rsidR="00522D6D" w:rsidRDefault="00390D80" w:rsidP="00B732CA">
      <w:pPr>
        <w:pStyle w:val="SingleTxtG"/>
        <w:tabs>
          <w:tab w:val="left" w:pos="1560"/>
        </w:tabs>
        <w:rPr>
          <w:lang w:val="en-GB"/>
        </w:rPr>
      </w:pPr>
      <w:r>
        <w:rPr>
          <w:lang w:val="en-GB"/>
        </w:rPr>
        <w:t>6.</w:t>
      </w:r>
      <w:r w:rsidR="0093791B">
        <w:rPr>
          <w:lang w:val="en-GB"/>
        </w:rPr>
        <w:tab/>
      </w:r>
      <w:r>
        <w:rPr>
          <w:lang w:val="en-GB"/>
        </w:rPr>
        <w:t> </w:t>
      </w:r>
      <w:r w:rsidR="0011718D">
        <w:rPr>
          <w:lang w:val="en-GB"/>
        </w:rPr>
        <w:t>A</w:t>
      </w:r>
      <w:r w:rsidR="00522D6D">
        <w:rPr>
          <w:lang w:val="en-GB"/>
        </w:rPr>
        <w:t>pproval No.</w:t>
      </w:r>
      <w:r w:rsidR="000B1803">
        <w:rPr>
          <w:lang w:val="en-GB"/>
        </w:rPr>
        <w:t> </w:t>
      </w:r>
      <w:r w:rsidR="00522D6D">
        <w:rPr>
          <w:lang w:val="en-GB"/>
        </w:rPr>
        <w:t>E20</w:t>
      </w:r>
      <w:r w:rsidR="000B1803" w:rsidRPr="000B1803">
        <w:rPr>
          <w:lang w:val="en-US"/>
        </w:rPr>
        <w:t> </w:t>
      </w:r>
      <w:r w:rsidR="00522D6D">
        <w:rPr>
          <w:lang w:val="en-GB"/>
        </w:rPr>
        <w:t>44R-04</w:t>
      </w:r>
      <w:r w:rsidR="000B1803" w:rsidRPr="000B1803">
        <w:rPr>
          <w:lang w:val="en-US"/>
        </w:rPr>
        <w:t> </w:t>
      </w:r>
      <w:r w:rsidR="00522D6D">
        <w:rPr>
          <w:lang w:val="en-GB"/>
        </w:rPr>
        <w:t>4013 was granted later but the provisions of paragraph</w:t>
      </w:r>
      <w:r>
        <w:rPr>
          <w:lang w:val="en-GB"/>
        </w:rPr>
        <w:t> </w:t>
      </w:r>
      <w:r w:rsidR="00522D6D">
        <w:rPr>
          <w:lang w:val="en-GB"/>
        </w:rPr>
        <w:t>2.8.8. had not been taken into account.</w:t>
      </w:r>
    </w:p>
    <w:p w14:paraId="3FB5FEA9" w14:textId="0D809D51" w:rsidR="00B0505F" w:rsidRDefault="00390D80" w:rsidP="00B732CA">
      <w:pPr>
        <w:pStyle w:val="SingleTxtG"/>
        <w:tabs>
          <w:tab w:val="left" w:pos="1560"/>
        </w:tabs>
        <w:rPr>
          <w:lang w:val="en-GB"/>
        </w:rPr>
      </w:pPr>
      <w:r>
        <w:rPr>
          <w:lang w:val="en-GB"/>
        </w:rPr>
        <w:t>7.</w:t>
      </w:r>
      <w:r w:rsidR="0093791B">
        <w:rPr>
          <w:lang w:val="en-GB"/>
        </w:rPr>
        <w:tab/>
      </w:r>
      <w:r>
        <w:rPr>
          <w:lang w:val="en-GB"/>
        </w:rPr>
        <w:t> </w:t>
      </w:r>
      <w:r w:rsidR="00522D6D">
        <w:rPr>
          <w:lang w:val="en-GB"/>
        </w:rPr>
        <w:t xml:space="preserve">The </w:t>
      </w:r>
      <w:r w:rsidR="00237D86">
        <w:rPr>
          <w:lang w:val="en-US"/>
        </w:rPr>
        <w:t>validity</w:t>
      </w:r>
      <w:r w:rsidR="00522D6D">
        <w:rPr>
          <w:lang w:val="en-GB"/>
        </w:rPr>
        <w:t xml:space="preserve"> of the decision of the Russian Approval Authority is confirmed by the further discussions and decisions of </w:t>
      </w:r>
      <w:r w:rsidR="0011718D">
        <w:rPr>
          <w:lang w:val="en-GB"/>
        </w:rPr>
        <w:t xml:space="preserve">the </w:t>
      </w:r>
      <w:r w:rsidR="00B0505F" w:rsidRPr="00C7432D">
        <w:rPr>
          <w:lang w:val="en-GB"/>
        </w:rPr>
        <w:t xml:space="preserve">Working Party of Passive Safety (GRSP) </w:t>
      </w:r>
      <w:r w:rsidR="00522D6D">
        <w:rPr>
          <w:lang w:val="en-GB"/>
        </w:rPr>
        <w:t>responsible for UN Regulation No.</w:t>
      </w:r>
      <w:r w:rsidR="000B1803">
        <w:rPr>
          <w:lang w:val="en-GB"/>
        </w:rPr>
        <w:t> </w:t>
      </w:r>
      <w:r w:rsidR="00522D6D">
        <w:rPr>
          <w:lang w:val="en-GB"/>
        </w:rPr>
        <w:t>44</w:t>
      </w:r>
      <w:r w:rsidR="000B1803" w:rsidRPr="000B1803">
        <w:rPr>
          <w:lang w:val="en-US"/>
        </w:rPr>
        <w:t xml:space="preserve"> (</w:t>
      </w:r>
      <w:r w:rsidR="000B1803">
        <w:rPr>
          <w:lang w:val="en-US"/>
        </w:rPr>
        <w:t>see the report of the 66</w:t>
      </w:r>
      <w:r w:rsidR="000B1803" w:rsidRPr="000B1803">
        <w:rPr>
          <w:vertAlign w:val="superscript"/>
          <w:lang w:val="en-US"/>
        </w:rPr>
        <w:t>th</w:t>
      </w:r>
      <w:r w:rsidR="000B1803">
        <w:rPr>
          <w:lang w:val="en-US"/>
        </w:rPr>
        <w:t xml:space="preserve"> GRSP session </w:t>
      </w:r>
      <w:r w:rsidR="000B1803" w:rsidRPr="00C7432D">
        <w:rPr>
          <w:lang w:val="en-GB"/>
        </w:rPr>
        <w:t>ECE/TRANS/WP.29/GRSP/66</w:t>
      </w:r>
      <w:r w:rsidR="000B1803">
        <w:rPr>
          <w:lang w:val="en-US"/>
        </w:rPr>
        <w:t>, paragraphs 27-28)</w:t>
      </w:r>
      <w:r w:rsidR="00522D6D">
        <w:rPr>
          <w:lang w:val="en-GB"/>
        </w:rPr>
        <w:t xml:space="preserve">. </w:t>
      </w:r>
    </w:p>
    <w:p w14:paraId="52B33431" w14:textId="5766E9DA" w:rsidR="00684926" w:rsidRDefault="00390D80" w:rsidP="00B732CA">
      <w:pPr>
        <w:pStyle w:val="SingleTxtG"/>
        <w:tabs>
          <w:tab w:val="left" w:pos="1560"/>
        </w:tabs>
        <w:rPr>
          <w:lang w:val="en-GB"/>
        </w:rPr>
      </w:pPr>
      <w:r>
        <w:rPr>
          <w:lang w:val="en-GB"/>
        </w:rPr>
        <w:t>8.</w:t>
      </w:r>
      <w:r w:rsidR="0093791B">
        <w:rPr>
          <w:lang w:val="en-GB"/>
        </w:rPr>
        <w:tab/>
      </w:r>
      <w:r>
        <w:rPr>
          <w:lang w:val="en-GB"/>
        </w:rPr>
        <w:t> </w:t>
      </w:r>
      <w:r w:rsidR="00522D6D">
        <w:rPr>
          <w:lang w:val="en-GB"/>
        </w:rPr>
        <w:t>GRSP, at its 66</w:t>
      </w:r>
      <w:r w:rsidR="00522D6D" w:rsidRPr="00522D6D">
        <w:rPr>
          <w:vertAlign w:val="superscript"/>
          <w:lang w:val="en-GB"/>
        </w:rPr>
        <w:t>th</w:t>
      </w:r>
      <w:r w:rsidR="00522D6D">
        <w:rPr>
          <w:lang w:val="en-GB"/>
        </w:rPr>
        <w:t xml:space="preserve"> session in December 2019</w:t>
      </w:r>
      <w:r w:rsidR="00B71646">
        <w:rPr>
          <w:lang w:val="en-GB"/>
        </w:rPr>
        <w:t xml:space="preserve">, </w:t>
      </w:r>
      <w:r w:rsidR="00B71646" w:rsidRPr="00C7432D">
        <w:rPr>
          <w:lang w:val="en-GB"/>
        </w:rPr>
        <w:t>adopted document ECE/TRANS/WP.29/GRSP/2019/28 as a part of new Supplement 18 to the 04 series of amendments to UN Regulation No. 44, which introduce</w:t>
      </w:r>
      <w:r w:rsidR="00B0505F" w:rsidRPr="00C7432D">
        <w:rPr>
          <w:lang w:val="en-GB"/>
        </w:rPr>
        <w:t>d</w:t>
      </w:r>
      <w:r w:rsidR="00B71646" w:rsidRPr="00C7432D">
        <w:rPr>
          <w:lang w:val="en-GB"/>
        </w:rPr>
        <w:t xml:space="preserve"> new paragraph 1.2.</w:t>
      </w:r>
    </w:p>
    <w:p w14:paraId="5A6AC650" w14:textId="77777777" w:rsidR="00B0505F" w:rsidRPr="00C7432D" w:rsidRDefault="00B0505F" w:rsidP="00390D80">
      <w:pPr>
        <w:pStyle w:val="SingleTxtG"/>
        <w:tabs>
          <w:tab w:val="left" w:pos="1560"/>
        </w:tabs>
        <w:ind w:left="2410" w:hanging="851"/>
        <w:rPr>
          <w:lang w:val="en-GB"/>
        </w:rPr>
      </w:pPr>
      <w:r w:rsidRPr="00C7432D">
        <w:rPr>
          <w:lang w:val="en-GB"/>
        </w:rPr>
        <w:t>"1.2.</w:t>
      </w:r>
      <w:r w:rsidRPr="00C7432D">
        <w:rPr>
          <w:lang w:val="en-GB"/>
        </w:rPr>
        <w:tab/>
        <w:t xml:space="preserve">This Regulation explicitly forbids child restraint systems in the form of belt guides and other sitting devices that are dangerous and can harm children in </w:t>
      </w:r>
      <w:r w:rsidRPr="00C7432D">
        <w:rPr>
          <w:lang w:val="en-GB"/>
        </w:rPr>
        <w:lastRenderedPageBreak/>
        <w:t>the event of a vehicle collision, irrespective of any test results obtained in accordance with paragraph 8.</w:t>
      </w:r>
    </w:p>
    <w:p w14:paraId="4D46C5BA" w14:textId="52D60FBD" w:rsidR="00B0505F" w:rsidRPr="00C7432D" w:rsidRDefault="00390D80" w:rsidP="00390D80">
      <w:pPr>
        <w:pStyle w:val="SingleTxtG"/>
        <w:tabs>
          <w:tab w:val="left" w:pos="1560"/>
        </w:tabs>
        <w:ind w:left="2410" w:hanging="851"/>
        <w:rPr>
          <w:lang w:val="en-GB"/>
        </w:rPr>
      </w:pPr>
      <w:r w:rsidRPr="00C7432D">
        <w:rPr>
          <w:lang w:val="en-GB"/>
        </w:rPr>
        <w:tab/>
      </w:r>
      <w:r w:rsidRPr="00C7432D">
        <w:rPr>
          <w:lang w:val="en-GB"/>
        </w:rPr>
        <w:tab/>
      </w:r>
      <w:r w:rsidR="00B0505F" w:rsidRPr="00C7432D">
        <w:rPr>
          <w:lang w:val="en-GB"/>
        </w:rPr>
        <w:t>In particular, it concerns belt guides and sitting devices meant for children of a mass from 15 kg to 36 kg that connect to or attach onto the lap belt portion as well as the torso belt portion of a 3-point adult safety belt system with the aim to alter the adult safety belt routing by for example pulling down the torso belt portion or squeezing together the torso belt portion and lap belt portion..."</w:t>
      </w:r>
    </w:p>
    <w:p w14:paraId="694D6A75" w14:textId="2E04C2FC" w:rsidR="00B0505F" w:rsidRPr="00C7432D" w:rsidRDefault="00390D80" w:rsidP="00B0505F">
      <w:pPr>
        <w:pStyle w:val="SingleTxtG"/>
        <w:tabs>
          <w:tab w:val="left" w:pos="1560"/>
        </w:tabs>
        <w:rPr>
          <w:lang w:val="en-GB"/>
        </w:rPr>
      </w:pPr>
      <w:r w:rsidRPr="00C7432D">
        <w:rPr>
          <w:lang w:val="en-GB"/>
        </w:rPr>
        <w:t>9.</w:t>
      </w:r>
      <w:r w:rsidR="0093791B">
        <w:rPr>
          <w:lang w:val="en-GB"/>
        </w:rPr>
        <w:tab/>
      </w:r>
      <w:r w:rsidRPr="00C7432D">
        <w:rPr>
          <w:lang w:val="en-GB"/>
        </w:rPr>
        <w:t> </w:t>
      </w:r>
      <w:r w:rsidR="00B0505F" w:rsidRPr="00C7432D">
        <w:rPr>
          <w:lang w:val="en-GB"/>
        </w:rPr>
        <w:t xml:space="preserve">The justification </w:t>
      </w:r>
      <w:r w:rsidR="0011718D" w:rsidRPr="00C7432D">
        <w:rPr>
          <w:lang w:val="en-GB"/>
        </w:rPr>
        <w:t>for</w:t>
      </w:r>
      <w:r w:rsidR="00B0505F" w:rsidRPr="00C7432D">
        <w:rPr>
          <w:lang w:val="en-GB"/>
        </w:rPr>
        <w:t xml:space="preserve"> the new paragraph 1.2. </w:t>
      </w:r>
      <w:r w:rsidR="00676629" w:rsidRPr="00C7432D">
        <w:rPr>
          <w:lang w:val="en-GB"/>
        </w:rPr>
        <w:t>contains</w:t>
      </w:r>
      <w:r w:rsidR="00B0505F" w:rsidRPr="00C7432D">
        <w:rPr>
          <w:lang w:val="en-GB"/>
        </w:rPr>
        <w:t xml:space="preserve"> the following:</w:t>
      </w:r>
    </w:p>
    <w:p w14:paraId="47C32BE3" w14:textId="43D54C45" w:rsidR="00B0505F" w:rsidRPr="00C7432D" w:rsidRDefault="00B0505F" w:rsidP="00390D80">
      <w:pPr>
        <w:pStyle w:val="SingleTxtG"/>
        <w:ind w:left="2410"/>
        <w:rPr>
          <w:lang w:val="en-GB"/>
        </w:rPr>
      </w:pPr>
      <w:r w:rsidRPr="00C7432D">
        <w:rPr>
          <w:lang w:val="en-GB"/>
        </w:rPr>
        <w:t>"1.</w:t>
      </w:r>
      <w:r w:rsidRPr="00C7432D">
        <w:rPr>
          <w:lang w:val="en-GB"/>
        </w:rPr>
        <w:tab/>
        <w:t>Supplement 11 to the 04 series of amendments tried to rectify the issue of approving dangerous belt guides by clarifying that a “guide strap” is part of a CRS and cannot be separately approved as a CRS.</w:t>
      </w:r>
    </w:p>
    <w:p w14:paraId="25778998" w14:textId="77777777" w:rsidR="00B0505F" w:rsidRPr="00C7432D" w:rsidRDefault="00B0505F" w:rsidP="00390D80">
      <w:pPr>
        <w:pStyle w:val="SingleTxtG"/>
        <w:ind w:left="2410"/>
        <w:rPr>
          <w:lang w:val="en-GB"/>
        </w:rPr>
      </w:pPr>
      <w:r w:rsidRPr="00C7432D">
        <w:rPr>
          <w:lang w:val="en-GB"/>
        </w:rPr>
        <w:t>2.</w:t>
      </w:r>
      <w:r w:rsidRPr="00C7432D">
        <w:rPr>
          <w:lang w:val="en-GB"/>
        </w:rPr>
        <w:tab/>
        <w:t>However, the above has not been able to withhold several economic operators from attempting and succeeding in obtaining a type-approval for similar product types fitting the description, as well as other inappropriate sitting devices.</w:t>
      </w:r>
    </w:p>
    <w:p w14:paraId="75E655CC" w14:textId="0C08900C" w:rsidR="00B0505F" w:rsidRPr="00C7432D" w:rsidRDefault="00B0505F" w:rsidP="00390D80">
      <w:pPr>
        <w:pStyle w:val="SingleTxtG"/>
        <w:ind w:left="2410"/>
        <w:rPr>
          <w:lang w:val="en-GB"/>
        </w:rPr>
      </w:pPr>
      <w:r w:rsidRPr="00C7432D">
        <w:rPr>
          <w:lang w:val="en-GB"/>
        </w:rPr>
        <w:t>3.</w:t>
      </w:r>
      <w:r w:rsidRPr="00C7432D">
        <w:rPr>
          <w:lang w:val="en-GB"/>
        </w:rPr>
        <w:tab/>
        <w:t>It is clear that the acceptance of such belt guides and sitting devices has been a matter of incorrect interpretation of the regulatory text</w:t>
      </w:r>
      <w:r w:rsidR="00215AE5" w:rsidRPr="00C7432D">
        <w:rPr>
          <w:lang w:val="en-GB"/>
        </w:rPr>
        <w:t>.</w:t>
      </w:r>
    </w:p>
    <w:p w14:paraId="3E02442A" w14:textId="77777777" w:rsidR="00215AE5" w:rsidRPr="00C7432D" w:rsidRDefault="00215AE5" w:rsidP="00215AE5">
      <w:pPr>
        <w:pStyle w:val="SingleTxtG"/>
        <w:ind w:left="2410"/>
        <w:rPr>
          <w:lang w:val="en-GB"/>
        </w:rPr>
      </w:pPr>
      <w:r w:rsidRPr="00C7432D">
        <w:rPr>
          <w:lang w:val="en-GB"/>
        </w:rPr>
        <w:t>4.</w:t>
      </w:r>
      <w:r w:rsidRPr="00C7432D">
        <w:rPr>
          <w:lang w:val="en-GB"/>
        </w:rPr>
        <w:tab/>
        <w:t>Numerous Contracting Parties and other stakeholders have already expressed their deep concern about these devices and the absence of safety for children that are transported in vehicles using such devices. However, they find it nearly impossible to address or refuse products that have been incorrectly approved.</w:t>
      </w:r>
    </w:p>
    <w:p w14:paraId="77FDE2C2" w14:textId="236969F3" w:rsidR="00215AE5" w:rsidRPr="00C7432D" w:rsidRDefault="00215AE5" w:rsidP="00215AE5">
      <w:pPr>
        <w:pStyle w:val="SingleTxtG"/>
        <w:ind w:left="2410"/>
        <w:rPr>
          <w:lang w:val="en-GB"/>
        </w:rPr>
      </w:pPr>
      <w:r w:rsidRPr="00C7432D">
        <w:rPr>
          <w:lang w:val="en-GB"/>
        </w:rPr>
        <w:t>5.</w:t>
      </w:r>
      <w:r w:rsidRPr="00C7432D">
        <w:rPr>
          <w:lang w:val="en-GB"/>
        </w:rPr>
        <w:tab/>
        <w:t>The severe safety risks were already identified in the Working Party of Passive Safety (GRSP) documents GRSP-50-09, GRSP-50-25 and GRSP-50-34."</w:t>
      </w:r>
    </w:p>
    <w:p w14:paraId="23F1FC7A" w14:textId="77777777" w:rsidR="001A2B7D" w:rsidRDefault="001A2B7D" w:rsidP="001A2B7D">
      <w:pPr>
        <w:pStyle w:val="SingleTxtG"/>
        <w:jc w:val="center"/>
        <w:rPr>
          <w:rFonts w:eastAsia="SimSun"/>
          <w:lang w:val="en-US"/>
        </w:rPr>
      </w:pPr>
      <w:r>
        <w:rPr>
          <w:rFonts w:eastAsia="SimSun"/>
          <w:lang w:val="en-US"/>
        </w:rPr>
        <w:t>____________</w:t>
      </w:r>
    </w:p>
    <w:p w14:paraId="156FAB04" w14:textId="77777777" w:rsidR="001A2B7D" w:rsidRDefault="001A2B7D" w:rsidP="00EF7C36">
      <w:pPr>
        <w:pStyle w:val="SingleTxtG"/>
        <w:rPr>
          <w:rFonts w:eastAsia="SimSun"/>
          <w:lang w:val="en-US"/>
        </w:rPr>
      </w:pPr>
    </w:p>
    <w:p w14:paraId="780071FF" w14:textId="77777777" w:rsidR="00ED1F6C" w:rsidRPr="00DA5668" w:rsidRDefault="00ED1F6C" w:rsidP="009B4F89">
      <w:pPr>
        <w:spacing w:after="0" w:line="240" w:lineRule="auto"/>
        <w:jc w:val="both"/>
        <w:rPr>
          <w:rFonts w:ascii="Times New Roman" w:hAnsi="Times New Roman" w:cs="Times New Roman"/>
          <w:sz w:val="24"/>
          <w:szCs w:val="24"/>
          <w:lang w:val="en-US"/>
        </w:rPr>
      </w:pPr>
    </w:p>
    <w:sectPr w:rsidR="00ED1F6C" w:rsidRPr="00DA5668" w:rsidSect="007D3FC3">
      <w:footerReference w:type="default" r:id="rId8"/>
      <w:pgSz w:w="11906" w:h="16838" w:code="9"/>
      <w:pgMar w:top="1701" w:right="1134" w:bottom="2268" w:left="1134" w:header="284"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8B474" w14:textId="77777777" w:rsidR="006D1549" w:rsidRDefault="006D1549" w:rsidP="004172DB">
      <w:pPr>
        <w:spacing w:after="0" w:line="240" w:lineRule="auto"/>
      </w:pPr>
      <w:r>
        <w:separator/>
      </w:r>
    </w:p>
  </w:endnote>
  <w:endnote w:type="continuationSeparator" w:id="0">
    <w:p w14:paraId="041BCF84" w14:textId="77777777" w:rsidR="006D1549" w:rsidRDefault="006D1549" w:rsidP="0041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80968"/>
    </w:sdtPr>
    <w:sdtEndPr>
      <w:rPr>
        <w:rFonts w:ascii="Times New Roman" w:hAnsi="Times New Roman" w:cs="Times New Roman"/>
        <w:b/>
        <w:sz w:val="20"/>
      </w:rPr>
    </w:sdtEndPr>
    <w:sdtContent>
      <w:p w14:paraId="2BA45943" w14:textId="2E3C5061" w:rsidR="004172DB" w:rsidRPr="00D75AFD" w:rsidRDefault="001D01C0" w:rsidP="00D75AFD">
        <w:pPr>
          <w:pStyle w:val="Footer"/>
          <w:ind w:right="424"/>
          <w:rPr>
            <w:rFonts w:ascii="Times New Roman" w:hAnsi="Times New Roman" w:cs="Times New Roman"/>
            <w:b/>
            <w:sz w:val="20"/>
          </w:rPr>
        </w:pPr>
        <w:r w:rsidRPr="007D3FC3">
          <w:rPr>
            <w:rFonts w:ascii="Times New Roman" w:hAnsi="Times New Roman" w:cs="Times New Roman"/>
            <w:b/>
            <w:sz w:val="20"/>
          </w:rPr>
          <w:fldChar w:fldCharType="begin"/>
        </w:r>
        <w:r w:rsidR="007D3FC3" w:rsidRPr="007D3FC3">
          <w:rPr>
            <w:rFonts w:ascii="Times New Roman" w:hAnsi="Times New Roman" w:cs="Times New Roman"/>
            <w:b/>
            <w:sz w:val="20"/>
          </w:rPr>
          <w:instrText>PAGE   \* MERGEFORMAT</w:instrText>
        </w:r>
        <w:r w:rsidRPr="007D3FC3">
          <w:rPr>
            <w:rFonts w:ascii="Times New Roman" w:hAnsi="Times New Roman" w:cs="Times New Roman"/>
            <w:b/>
            <w:sz w:val="20"/>
          </w:rPr>
          <w:fldChar w:fldCharType="separate"/>
        </w:r>
        <w:r w:rsidR="001E0A8E">
          <w:rPr>
            <w:rFonts w:ascii="Times New Roman" w:hAnsi="Times New Roman" w:cs="Times New Roman"/>
            <w:b/>
            <w:noProof/>
            <w:sz w:val="20"/>
          </w:rPr>
          <w:t>2</w:t>
        </w:r>
        <w:r w:rsidRPr="007D3FC3">
          <w:rPr>
            <w:rFonts w:ascii="Times New Roman" w:hAnsi="Times New Roman" w:cs="Times New Roman"/>
            <w: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FEFBE" w14:textId="77777777" w:rsidR="006D1549" w:rsidRDefault="006D1549" w:rsidP="004172DB">
      <w:pPr>
        <w:spacing w:after="0" w:line="240" w:lineRule="auto"/>
      </w:pPr>
      <w:r>
        <w:separator/>
      </w:r>
    </w:p>
  </w:footnote>
  <w:footnote w:type="continuationSeparator" w:id="0">
    <w:p w14:paraId="7676548A" w14:textId="77777777" w:rsidR="006D1549" w:rsidRDefault="006D1549" w:rsidP="00417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6A3"/>
    <w:multiLevelType w:val="hybridMultilevel"/>
    <w:tmpl w:val="1724464A"/>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8F1749"/>
    <w:multiLevelType w:val="hybridMultilevel"/>
    <w:tmpl w:val="1F1A89F0"/>
    <w:lvl w:ilvl="0" w:tplc="4FC8FCA0">
      <w:start w:val="2"/>
      <w:numFmt w:val="bullet"/>
      <w:lvlText w:val="-"/>
      <w:lvlJc w:val="left"/>
      <w:pPr>
        <w:ind w:left="1776" w:hanging="360"/>
      </w:pPr>
      <w:rPr>
        <w:rFonts w:ascii="Times New Roman" w:eastAsia="MS Mincho"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15:restartNumberingAfterBreak="0">
    <w:nsid w:val="11C56B55"/>
    <w:multiLevelType w:val="hybridMultilevel"/>
    <w:tmpl w:val="ECDC657E"/>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D0242B"/>
    <w:multiLevelType w:val="hybridMultilevel"/>
    <w:tmpl w:val="A37A076C"/>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D34AF"/>
    <w:multiLevelType w:val="hybridMultilevel"/>
    <w:tmpl w:val="D36A174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C32D7E"/>
    <w:multiLevelType w:val="hybridMultilevel"/>
    <w:tmpl w:val="D4149522"/>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7A1022F"/>
    <w:multiLevelType w:val="hybridMultilevel"/>
    <w:tmpl w:val="8014E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B763D"/>
    <w:multiLevelType w:val="hybridMultilevel"/>
    <w:tmpl w:val="5A5C049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9D36CE"/>
    <w:multiLevelType w:val="hybridMultilevel"/>
    <w:tmpl w:val="532E6C96"/>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A21962"/>
    <w:multiLevelType w:val="hybridMultilevel"/>
    <w:tmpl w:val="924AC3A8"/>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EA82E12"/>
    <w:multiLevelType w:val="hybridMultilevel"/>
    <w:tmpl w:val="2CDE9FF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B41547"/>
    <w:multiLevelType w:val="hybridMultilevel"/>
    <w:tmpl w:val="327C1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65761C"/>
    <w:multiLevelType w:val="hybridMultilevel"/>
    <w:tmpl w:val="E65C15A6"/>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757C4"/>
    <w:multiLevelType w:val="hybridMultilevel"/>
    <w:tmpl w:val="608E85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43A1E24"/>
    <w:multiLevelType w:val="hybridMultilevel"/>
    <w:tmpl w:val="F2843CB0"/>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213ED1"/>
    <w:multiLevelType w:val="hybridMultilevel"/>
    <w:tmpl w:val="43266A38"/>
    <w:lvl w:ilvl="0" w:tplc="25022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65B47CF"/>
    <w:multiLevelType w:val="hybridMultilevel"/>
    <w:tmpl w:val="2B7CA700"/>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D26B40"/>
    <w:multiLevelType w:val="hybridMultilevel"/>
    <w:tmpl w:val="6CDCB512"/>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B415386"/>
    <w:multiLevelType w:val="hybridMultilevel"/>
    <w:tmpl w:val="FD0A19CC"/>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560F25"/>
    <w:multiLevelType w:val="hybridMultilevel"/>
    <w:tmpl w:val="EB06E98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C319AD"/>
    <w:multiLevelType w:val="hybridMultilevel"/>
    <w:tmpl w:val="84EE323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E14D3B"/>
    <w:multiLevelType w:val="hybridMultilevel"/>
    <w:tmpl w:val="3844EE44"/>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2416B2"/>
    <w:multiLevelType w:val="hybridMultilevel"/>
    <w:tmpl w:val="E54080B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EE26C0"/>
    <w:multiLevelType w:val="hybridMultilevel"/>
    <w:tmpl w:val="A350DAFE"/>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9"/>
  </w:num>
  <w:num w:numId="5">
    <w:abstractNumId w:val="16"/>
  </w:num>
  <w:num w:numId="6">
    <w:abstractNumId w:val="2"/>
  </w:num>
  <w:num w:numId="7">
    <w:abstractNumId w:val="20"/>
  </w:num>
  <w:num w:numId="8">
    <w:abstractNumId w:val="7"/>
  </w:num>
  <w:num w:numId="9">
    <w:abstractNumId w:val="10"/>
  </w:num>
  <w:num w:numId="10">
    <w:abstractNumId w:val="23"/>
  </w:num>
  <w:num w:numId="11">
    <w:abstractNumId w:val="5"/>
  </w:num>
  <w:num w:numId="12">
    <w:abstractNumId w:val="3"/>
  </w:num>
  <w:num w:numId="13">
    <w:abstractNumId w:val="17"/>
  </w:num>
  <w:num w:numId="14">
    <w:abstractNumId w:val="8"/>
  </w:num>
  <w:num w:numId="15">
    <w:abstractNumId w:val="19"/>
  </w:num>
  <w:num w:numId="16">
    <w:abstractNumId w:val="18"/>
  </w:num>
  <w:num w:numId="17">
    <w:abstractNumId w:val="12"/>
  </w:num>
  <w:num w:numId="18">
    <w:abstractNumId w:val="4"/>
  </w:num>
  <w:num w:numId="19">
    <w:abstractNumId w:val="11"/>
  </w:num>
  <w:num w:numId="20">
    <w:abstractNumId w:val="14"/>
  </w:num>
  <w:num w:numId="21">
    <w:abstractNumId w:val="22"/>
  </w:num>
  <w:num w:numId="22">
    <w:abstractNumId w:val="0"/>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E1NjM1NzIyNzA1MTBR0lEKTi0uzszPAykwrQUASb8tJCwAAAA="/>
  </w:docVars>
  <w:rsids>
    <w:rsidRoot w:val="006D0E33"/>
    <w:rsid w:val="00005D02"/>
    <w:rsid w:val="000124B9"/>
    <w:rsid w:val="00060598"/>
    <w:rsid w:val="000718FE"/>
    <w:rsid w:val="000733AF"/>
    <w:rsid w:val="00090EFA"/>
    <w:rsid w:val="00093FD0"/>
    <w:rsid w:val="0009621D"/>
    <w:rsid w:val="000A3958"/>
    <w:rsid w:val="000A5843"/>
    <w:rsid w:val="000B1803"/>
    <w:rsid w:val="000B3180"/>
    <w:rsid w:val="000B392E"/>
    <w:rsid w:val="000C4A8C"/>
    <w:rsid w:val="000C61A8"/>
    <w:rsid w:val="000D2A43"/>
    <w:rsid w:val="000E4D78"/>
    <w:rsid w:val="000F2BB1"/>
    <w:rsid w:val="00102202"/>
    <w:rsid w:val="0011718D"/>
    <w:rsid w:val="001240A8"/>
    <w:rsid w:val="0015615E"/>
    <w:rsid w:val="00162FC0"/>
    <w:rsid w:val="001640ED"/>
    <w:rsid w:val="001700FC"/>
    <w:rsid w:val="001804C2"/>
    <w:rsid w:val="0018373B"/>
    <w:rsid w:val="001A2B7D"/>
    <w:rsid w:val="001A4721"/>
    <w:rsid w:val="001B5DF0"/>
    <w:rsid w:val="001D01C0"/>
    <w:rsid w:val="001E0A8E"/>
    <w:rsid w:val="00206FF5"/>
    <w:rsid w:val="0021325C"/>
    <w:rsid w:val="00215AE5"/>
    <w:rsid w:val="002210FD"/>
    <w:rsid w:val="00226333"/>
    <w:rsid w:val="002339FE"/>
    <w:rsid w:val="00237D86"/>
    <w:rsid w:val="002410DA"/>
    <w:rsid w:val="00250F37"/>
    <w:rsid w:val="00263B33"/>
    <w:rsid w:val="00273A1D"/>
    <w:rsid w:val="002A300B"/>
    <w:rsid w:val="002A3A95"/>
    <w:rsid w:val="002A3FFE"/>
    <w:rsid w:val="002B643F"/>
    <w:rsid w:val="002C41E0"/>
    <w:rsid w:val="002E1F1C"/>
    <w:rsid w:val="00301E93"/>
    <w:rsid w:val="00312DB3"/>
    <w:rsid w:val="00315AE3"/>
    <w:rsid w:val="0032314F"/>
    <w:rsid w:val="0033515A"/>
    <w:rsid w:val="003428AF"/>
    <w:rsid w:val="00357516"/>
    <w:rsid w:val="00361EE0"/>
    <w:rsid w:val="0036294C"/>
    <w:rsid w:val="00390D80"/>
    <w:rsid w:val="0039400B"/>
    <w:rsid w:val="00396DEC"/>
    <w:rsid w:val="003A0AF7"/>
    <w:rsid w:val="003B3AD2"/>
    <w:rsid w:val="003D005B"/>
    <w:rsid w:val="003E02EE"/>
    <w:rsid w:val="003E09C1"/>
    <w:rsid w:val="003E5C47"/>
    <w:rsid w:val="003F00BD"/>
    <w:rsid w:val="003F3D84"/>
    <w:rsid w:val="00410D56"/>
    <w:rsid w:val="004172DB"/>
    <w:rsid w:val="00426517"/>
    <w:rsid w:val="00427538"/>
    <w:rsid w:val="004574E9"/>
    <w:rsid w:val="0045775A"/>
    <w:rsid w:val="004668C7"/>
    <w:rsid w:val="0048062D"/>
    <w:rsid w:val="00495A9C"/>
    <w:rsid w:val="004B78FD"/>
    <w:rsid w:val="004C0296"/>
    <w:rsid w:val="004C1437"/>
    <w:rsid w:val="004C7AC9"/>
    <w:rsid w:val="004D2610"/>
    <w:rsid w:val="004D79C7"/>
    <w:rsid w:val="004E09E1"/>
    <w:rsid w:val="004E32A1"/>
    <w:rsid w:val="004E6899"/>
    <w:rsid w:val="004F0A71"/>
    <w:rsid w:val="00503C17"/>
    <w:rsid w:val="00510F77"/>
    <w:rsid w:val="00522D6D"/>
    <w:rsid w:val="00581997"/>
    <w:rsid w:val="0058264C"/>
    <w:rsid w:val="00586568"/>
    <w:rsid w:val="005B1A36"/>
    <w:rsid w:val="005D07DA"/>
    <w:rsid w:val="005D338C"/>
    <w:rsid w:val="005F3D8B"/>
    <w:rsid w:val="00602EBD"/>
    <w:rsid w:val="006036DE"/>
    <w:rsid w:val="00603CAE"/>
    <w:rsid w:val="00612FA6"/>
    <w:rsid w:val="00613EAA"/>
    <w:rsid w:val="006206B5"/>
    <w:rsid w:val="0063181A"/>
    <w:rsid w:val="00656F3A"/>
    <w:rsid w:val="00662331"/>
    <w:rsid w:val="0066236F"/>
    <w:rsid w:val="00676629"/>
    <w:rsid w:val="00682AE6"/>
    <w:rsid w:val="00684926"/>
    <w:rsid w:val="00693F33"/>
    <w:rsid w:val="006940CB"/>
    <w:rsid w:val="0069760A"/>
    <w:rsid w:val="006A228F"/>
    <w:rsid w:val="006A5DC5"/>
    <w:rsid w:val="006B6BC4"/>
    <w:rsid w:val="006C0C80"/>
    <w:rsid w:val="006D0E33"/>
    <w:rsid w:val="006D1549"/>
    <w:rsid w:val="006D319E"/>
    <w:rsid w:val="006D55D6"/>
    <w:rsid w:val="006D78E4"/>
    <w:rsid w:val="006E196F"/>
    <w:rsid w:val="00731CCB"/>
    <w:rsid w:val="00741EB1"/>
    <w:rsid w:val="00742B62"/>
    <w:rsid w:val="00771340"/>
    <w:rsid w:val="0078075B"/>
    <w:rsid w:val="007A460F"/>
    <w:rsid w:val="007A5AA8"/>
    <w:rsid w:val="007A702D"/>
    <w:rsid w:val="007A7D00"/>
    <w:rsid w:val="007D0EC6"/>
    <w:rsid w:val="007D3FC3"/>
    <w:rsid w:val="007E477B"/>
    <w:rsid w:val="007E62DE"/>
    <w:rsid w:val="0080233F"/>
    <w:rsid w:val="00812DE6"/>
    <w:rsid w:val="00827C29"/>
    <w:rsid w:val="00841D3D"/>
    <w:rsid w:val="008629EB"/>
    <w:rsid w:val="00863FE1"/>
    <w:rsid w:val="0086418E"/>
    <w:rsid w:val="008823FF"/>
    <w:rsid w:val="008848B5"/>
    <w:rsid w:val="008B3576"/>
    <w:rsid w:val="008C017B"/>
    <w:rsid w:val="008C4654"/>
    <w:rsid w:val="008C5578"/>
    <w:rsid w:val="008D1002"/>
    <w:rsid w:val="008E04B4"/>
    <w:rsid w:val="008E0DC0"/>
    <w:rsid w:val="008E6813"/>
    <w:rsid w:val="00902A76"/>
    <w:rsid w:val="009111CE"/>
    <w:rsid w:val="00911850"/>
    <w:rsid w:val="009330B2"/>
    <w:rsid w:val="00934638"/>
    <w:rsid w:val="00934D54"/>
    <w:rsid w:val="0093791B"/>
    <w:rsid w:val="009432E2"/>
    <w:rsid w:val="0094578F"/>
    <w:rsid w:val="00960499"/>
    <w:rsid w:val="0096209A"/>
    <w:rsid w:val="0098599A"/>
    <w:rsid w:val="009B4F89"/>
    <w:rsid w:val="009D7A80"/>
    <w:rsid w:val="009E7157"/>
    <w:rsid w:val="009F00B9"/>
    <w:rsid w:val="00A10E54"/>
    <w:rsid w:val="00A17337"/>
    <w:rsid w:val="00A43AAD"/>
    <w:rsid w:val="00A45ED4"/>
    <w:rsid w:val="00A5147D"/>
    <w:rsid w:val="00A56047"/>
    <w:rsid w:val="00A81732"/>
    <w:rsid w:val="00A82BD0"/>
    <w:rsid w:val="00A87B5C"/>
    <w:rsid w:val="00A943A9"/>
    <w:rsid w:val="00A947F5"/>
    <w:rsid w:val="00AA2F79"/>
    <w:rsid w:val="00AB69EB"/>
    <w:rsid w:val="00AD0A04"/>
    <w:rsid w:val="00AE573B"/>
    <w:rsid w:val="00AE66A6"/>
    <w:rsid w:val="00AE7BF0"/>
    <w:rsid w:val="00B0505F"/>
    <w:rsid w:val="00B147DE"/>
    <w:rsid w:val="00B345B5"/>
    <w:rsid w:val="00B54709"/>
    <w:rsid w:val="00B71646"/>
    <w:rsid w:val="00B732CA"/>
    <w:rsid w:val="00B818C2"/>
    <w:rsid w:val="00B8259F"/>
    <w:rsid w:val="00BA0D52"/>
    <w:rsid w:val="00BA4A92"/>
    <w:rsid w:val="00BC134F"/>
    <w:rsid w:val="00BC2D02"/>
    <w:rsid w:val="00BD6FDE"/>
    <w:rsid w:val="00BE76E6"/>
    <w:rsid w:val="00C024BF"/>
    <w:rsid w:val="00C04B6E"/>
    <w:rsid w:val="00C37F1C"/>
    <w:rsid w:val="00C42ABE"/>
    <w:rsid w:val="00C42EBE"/>
    <w:rsid w:val="00C43BED"/>
    <w:rsid w:val="00C455D7"/>
    <w:rsid w:val="00C5247A"/>
    <w:rsid w:val="00C53D7C"/>
    <w:rsid w:val="00C6008F"/>
    <w:rsid w:val="00C62F27"/>
    <w:rsid w:val="00C7432D"/>
    <w:rsid w:val="00C77A49"/>
    <w:rsid w:val="00CA070D"/>
    <w:rsid w:val="00CA644D"/>
    <w:rsid w:val="00CB5759"/>
    <w:rsid w:val="00CB752E"/>
    <w:rsid w:val="00CC23A1"/>
    <w:rsid w:val="00CC7728"/>
    <w:rsid w:val="00CD41CA"/>
    <w:rsid w:val="00CD650C"/>
    <w:rsid w:val="00CE77C1"/>
    <w:rsid w:val="00D21A0D"/>
    <w:rsid w:val="00D3299A"/>
    <w:rsid w:val="00D34234"/>
    <w:rsid w:val="00D40C79"/>
    <w:rsid w:val="00D475EF"/>
    <w:rsid w:val="00D52FBD"/>
    <w:rsid w:val="00D62E24"/>
    <w:rsid w:val="00D647CA"/>
    <w:rsid w:val="00D74127"/>
    <w:rsid w:val="00D74797"/>
    <w:rsid w:val="00D75AFD"/>
    <w:rsid w:val="00D76A64"/>
    <w:rsid w:val="00D82725"/>
    <w:rsid w:val="00D87A62"/>
    <w:rsid w:val="00D9260B"/>
    <w:rsid w:val="00D9529C"/>
    <w:rsid w:val="00DA5668"/>
    <w:rsid w:val="00DB0B52"/>
    <w:rsid w:val="00DB253B"/>
    <w:rsid w:val="00DB4767"/>
    <w:rsid w:val="00DB7553"/>
    <w:rsid w:val="00DC271C"/>
    <w:rsid w:val="00DC4D0F"/>
    <w:rsid w:val="00DD06BE"/>
    <w:rsid w:val="00DD080D"/>
    <w:rsid w:val="00DE2B51"/>
    <w:rsid w:val="00DE75F3"/>
    <w:rsid w:val="00DF5D96"/>
    <w:rsid w:val="00E341E9"/>
    <w:rsid w:val="00E34B59"/>
    <w:rsid w:val="00E36582"/>
    <w:rsid w:val="00E5291B"/>
    <w:rsid w:val="00E55BF0"/>
    <w:rsid w:val="00E6353A"/>
    <w:rsid w:val="00E67E33"/>
    <w:rsid w:val="00E72ECB"/>
    <w:rsid w:val="00E76410"/>
    <w:rsid w:val="00E86E50"/>
    <w:rsid w:val="00E8705A"/>
    <w:rsid w:val="00E9442B"/>
    <w:rsid w:val="00E96EE5"/>
    <w:rsid w:val="00EA611D"/>
    <w:rsid w:val="00ED1CBE"/>
    <w:rsid w:val="00ED1F6C"/>
    <w:rsid w:val="00ED5637"/>
    <w:rsid w:val="00EE1062"/>
    <w:rsid w:val="00EE5BA8"/>
    <w:rsid w:val="00EF7C36"/>
    <w:rsid w:val="00F21CB5"/>
    <w:rsid w:val="00F2533B"/>
    <w:rsid w:val="00F505DF"/>
    <w:rsid w:val="00F5085F"/>
    <w:rsid w:val="00F5643A"/>
    <w:rsid w:val="00F605C4"/>
    <w:rsid w:val="00F812C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74E55"/>
  <w15:docId w15:val="{1AF7F5A8-D043-43A7-9312-3DD0E82F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1"/>
    <w:pPr>
      <w:ind w:left="720"/>
      <w:contextualSpacing/>
    </w:pPr>
  </w:style>
  <w:style w:type="paragraph" w:styleId="Header">
    <w:name w:val="header"/>
    <w:basedOn w:val="Normal"/>
    <w:link w:val="HeaderChar"/>
    <w:uiPriority w:val="99"/>
    <w:unhideWhenUsed/>
    <w:rsid w:val="004172DB"/>
    <w:pPr>
      <w:tabs>
        <w:tab w:val="center" w:pos="4677"/>
        <w:tab w:val="right" w:pos="9355"/>
      </w:tabs>
      <w:spacing w:after="0" w:line="240" w:lineRule="auto"/>
    </w:pPr>
  </w:style>
  <w:style w:type="character" w:customStyle="1" w:styleId="HeaderChar">
    <w:name w:val="Header Char"/>
    <w:basedOn w:val="DefaultParagraphFont"/>
    <w:link w:val="Header"/>
    <w:uiPriority w:val="99"/>
    <w:rsid w:val="004172DB"/>
  </w:style>
  <w:style w:type="paragraph" w:styleId="Footer">
    <w:name w:val="footer"/>
    <w:basedOn w:val="Normal"/>
    <w:link w:val="FooterChar"/>
    <w:uiPriority w:val="99"/>
    <w:unhideWhenUsed/>
    <w:rsid w:val="004172DB"/>
    <w:pPr>
      <w:tabs>
        <w:tab w:val="center" w:pos="4677"/>
        <w:tab w:val="right" w:pos="9355"/>
      </w:tabs>
      <w:spacing w:after="0" w:line="240" w:lineRule="auto"/>
    </w:pPr>
  </w:style>
  <w:style w:type="character" w:customStyle="1" w:styleId="FooterChar">
    <w:name w:val="Footer Char"/>
    <w:basedOn w:val="DefaultParagraphFont"/>
    <w:link w:val="Footer"/>
    <w:uiPriority w:val="99"/>
    <w:rsid w:val="004172DB"/>
  </w:style>
  <w:style w:type="paragraph" w:styleId="BalloonText">
    <w:name w:val="Balloon Text"/>
    <w:basedOn w:val="Normal"/>
    <w:link w:val="BalloonTextChar"/>
    <w:uiPriority w:val="99"/>
    <w:semiHidden/>
    <w:unhideWhenUsed/>
    <w:rsid w:val="00E6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3A"/>
    <w:rPr>
      <w:rFonts w:ascii="Segoe UI" w:hAnsi="Segoe UI" w:cs="Segoe UI"/>
      <w:sz w:val="18"/>
      <w:szCs w:val="18"/>
    </w:rPr>
  </w:style>
  <w:style w:type="paragraph" w:customStyle="1" w:styleId="HChG">
    <w:name w:val="_ H _Ch_G"/>
    <w:basedOn w:val="Normal"/>
    <w:next w:val="Normal"/>
    <w:link w:val="HChGChar"/>
    <w:rsid w:val="00CC23A1"/>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val="fr-CH"/>
    </w:rPr>
  </w:style>
  <w:style w:type="character" w:customStyle="1" w:styleId="HChGChar">
    <w:name w:val="_ H _Ch_G Char"/>
    <w:link w:val="HChG"/>
    <w:rsid w:val="00CC23A1"/>
    <w:rPr>
      <w:rFonts w:ascii="Times New Roman" w:eastAsia="MS Mincho" w:hAnsi="Times New Roman" w:cs="Times New Roman"/>
      <w:b/>
      <w:sz w:val="28"/>
      <w:szCs w:val="20"/>
      <w:lang w:val="fr-CH"/>
    </w:rPr>
  </w:style>
  <w:style w:type="paragraph" w:customStyle="1" w:styleId="SingleTxtG">
    <w:name w:val="_ Single Txt_G"/>
    <w:basedOn w:val="Normal"/>
    <w:link w:val="SingleTxtGChar"/>
    <w:qFormat/>
    <w:rsid w:val="00CC23A1"/>
    <w:pPr>
      <w:suppressAutoHyphens/>
      <w:spacing w:after="120" w:line="240" w:lineRule="atLeast"/>
      <w:ind w:left="1134" w:right="1134"/>
      <w:jc w:val="both"/>
    </w:pPr>
    <w:rPr>
      <w:rFonts w:ascii="Times New Roman" w:eastAsia="MS Mincho" w:hAnsi="Times New Roman" w:cs="Times New Roman"/>
      <w:sz w:val="20"/>
      <w:szCs w:val="20"/>
      <w:lang w:val="fr-CH"/>
    </w:rPr>
  </w:style>
  <w:style w:type="character" w:customStyle="1" w:styleId="SingleTxtGChar">
    <w:name w:val="_ Single Txt_G Char"/>
    <w:link w:val="SingleTxtG"/>
    <w:qFormat/>
    <w:rsid w:val="00CC23A1"/>
    <w:rPr>
      <w:rFonts w:ascii="Times New Roman" w:eastAsia="MS Mincho" w:hAnsi="Times New Roman" w:cs="Times New Roman"/>
      <w:sz w:val="20"/>
      <w:szCs w:val="20"/>
      <w:lang w:val="fr-CH"/>
    </w:rPr>
  </w:style>
  <w:style w:type="paragraph" w:customStyle="1" w:styleId="SMG">
    <w:name w:val="__S_M_G"/>
    <w:basedOn w:val="Normal"/>
    <w:next w:val="Normal"/>
    <w:rsid w:val="00EF7C3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character" w:styleId="FootnoteReference">
    <w:name w:val="footnote reference"/>
    <w:aliases w:val="4_G,(Footnote Reference),-E Fußnotenzeichen,BVI fnr, BVI fnr,Footnote symbol,Footnote,Footnote Reference Superscript,SUPERS"/>
    <w:rsid w:val="00503C17"/>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503C17"/>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1">
    <w:name w:val="Footnote Text Char1"/>
    <w:aliases w:val="5_G Char,PP Char,Footnote Text Char Char"/>
    <w:basedOn w:val="DefaultParagraphFont"/>
    <w:link w:val="FootnoteText"/>
    <w:rsid w:val="00503C17"/>
    <w:rPr>
      <w:rFonts w:ascii="Times New Roman" w:eastAsia="Times New Roman" w:hAnsi="Times New Roman" w:cs="Times New Roman"/>
      <w:sz w:val="18"/>
      <w:szCs w:val="20"/>
      <w:lang w:val="en-GB"/>
    </w:rPr>
  </w:style>
  <w:style w:type="paragraph" w:styleId="PlainText">
    <w:name w:val="Plain Text"/>
    <w:basedOn w:val="Normal"/>
    <w:link w:val="PlainTextChar"/>
    <w:uiPriority w:val="99"/>
    <w:semiHidden/>
    <w:unhideWhenUsed/>
    <w:rsid w:val="00315A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5AE3"/>
    <w:rPr>
      <w:rFonts w:ascii="Calibri" w:hAnsi="Calibri"/>
      <w:szCs w:val="21"/>
    </w:rPr>
  </w:style>
  <w:style w:type="paragraph" w:customStyle="1" w:styleId="H1G">
    <w:name w:val="_ H_1_G"/>
    <w:basedOn w:val="Normal"/>
    <w:next w:val="Normal"/>
    <w:link w:val="H1GChar"/>
    <w:rsid w:val="00C6008F"/>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fr-CH"/>
    </w:rPr>
  </w:style>
  <w:style w:type="character" w:customStyle="1" w:styleId="H1GChar">
    <w:name w:val="_ H_1_G Char"/>
    <w:link w:val="H1G"/>
    <w:rsid w:val="00C6008F"/>
    <w:rPr>
      <w:rFonts w:ascii="Times New Roman" w:eastAsia="Times New Roman" w:hAnsi="Times New Roman" w:cs="Times New Roman"/>
      <w:b/>
      <w:sz w:val="24"/>
      <w:szCs w:val="20"/>
      <w:lang w:val="fr-CH"/>
    </w:rPr>
  </w:style>
  <w:style w:type="paragraph" w:customStyle="1" w:styleId="Default">
    <w:name w:val="Default"/>
    <w:rsid w:val="00EE5B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76080">
      <w:bodyDiv w:val="1"/>
      <w:marLeft w:val="0"/>
      <w:marRight w:val="0"/>
      <w:marTop w:val="0"/>
      <w:marBottom w:val="0"/>
      <w:divBdr>
        <w:top w:val="none" w:sz="0" w:space="0" w:color="auto"/>
        <w:left w:val="none" w:sz="0" w:space="0" w:color="auto"/>
        <w:bottom w:val="none" w:sz="0" w:space="0" w:color="auto"/>
        <w:right w:val="none" w:sz="0" w:space="0" w:color="auto"/>
      </w:divBdr>
    </w:div>
    <w:div w:id="1389840445">
      <w:bodyDiv w:val="1"/>
      <w:marLeft w:val="0"/>
      <w:marRight w:val="0"/>
      <w:marTop w:val="0"/>
      <w:marBottom w:val="0"/>
      <w:divBdr>
        <w:top w:val="none" w:sz="0" w:space="0" w:color="auto"/>
        <w:left w:val="none" w:sz="0" w:space="0" w:color="auto"/>
        <w:bottom w:val="none" w:sz="0" w:space="0" w:color="auto"/>
        <w:right w:val="none" w:sz="0" w:space="0" w:color="auto"/>
      </w:divBdr>
    </w:div>
    <w:div w:id="175350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DD42-F480-43D2-B756-6CA49733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3745</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dc:creator>
  <cp:lastModifiedBy>June revision</cp:lastModifiedBy>
  <cp:revision>6</cp:revision>
  <cp:lastPrinted>2018-07-04T10:19:00Z</cp:lastPrinted>
  <dcterms:created xsi:type="dcterms:W3CDTF">2020-06-17T15:55:00Z</dcterms:created>
  <dcterms:modified xsi:type="dcterms:W3CDTF">2020-06-17T16:39:00Z</dcterms:modified>
</cp:coreProperties>
</file>