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7C5A" w14:textId="29B093AE" w:rsidR="00510FF8" w:rsidRPr="0000065D" w:rsidRDefault="0000065D" w:rsidP="001B5127">
      <w:pPr>
        <w:pStyle w:val="HChG"/>
        <w:ind w:firstLine="0"/>
        <w:rPr>
          <w:bCs/>
          <w:szCs w:val="28"/>
        </w:rPr>
      </w:pPr>
      <w:r w:rsidRPr="0000065D">
        <w:t xml:space="preserve">Proposal for 03 </w:t>
      </w:r>
      <w:r w:rsidRPr="001B5127">
        <w:t>ser</w:t>
      </w:r>
      <w:bookmarkStart w:id="0" w:name="_GoBack"/>
      <w:bookmarkEnd w:id="0"/>
      <w:r w:rsidRPr="001B5127">
        <w:t>ies</w:t>
      </w:r>
      <w:r w:rsidRPr="0000065D">
        <w:t xml:space="preserve"> of amendments to UN Regulation No. 0 (IWVTA)</w:t>
      </w:r>
    </w:p>
    <w:p w14:paraId="0B3C925A" w14:textId="138DDFE4" w:rsidR="00DB192C" w:rsidRDefault="00DB192C" w:rsidP="00510FF8">
      <w:pPr>
        <w:spacing w:after="120"/>
        <w:ind w:left="2268" w:right="1134" w:hanging="1134"/>
        <w:jc w:val="both"/>
        <w:rPr>
          <w:iCs/>
        </w:rPr>
      </w:pPr>
      <w:r w:rsidRPr="00DB192C">
        <w:rPr>
          <w:i/>
        </w:rPr>
        <w:t>Annex 4, Part A, Section I (List of requirements for U-IWVTA),</w:t>
      </w:r>
      <w:r w:rsidRPr="00DB192C">
        <w:rPr>
          <w:iCs/>
        </w:rPr>
        <w:t xml:space="preserve"> </w:t>
      </w:r>
      <w:r>
        <w:rPr>
          <w:iCs/>
        </w:rPr>
        <w:t>amend to read:</w:t>
      </w:r>
    </w:p>
    <w:p w14:paraId="44D2DA69" w14:textId="083C6E66" w:rsidR="008238BF" w:rsidRPr="008238BF" w:rsidRDefault="008238BF" w:rsidP="00510FF8">
      <w:pPr>
        <w:spacing w:after="120"/>
        <w:ind w:left="2268" w:right="1134" w:hanging="1134"/>
        <w:jc w:val="both"/>
        <w:rPr>
          <w:iCs/>
        </w:rPr>
      </w:pPr>
      <w:r>
        <w:rPr>
          <w:rFonts w:hint="eastAsia"/>
          <w:lang w:eastAsia="ja-JP"/>
        </w:rPr>
        <w:t>Amendments are indicated in bold letters.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DB192C" w:rsidRPr="00E24FF7" w14:paraId="5B275E27" w14:textId="77777777" w:rsidTr="00765D80">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2DC7384D" w14:textId="77777777" w:rsidR="00DB192C" w:rsidRPr="00E24FF7" w:rsidRDefault="00DB192C" w:rsidP="00765D80">
            <w:pPr>
              <w:spacing w:before="80" w:after="80" w:line="200" w:lineRule="exact"/>
              <w:ind w:left="57" w:right="57"/>
              <w:rPr>
                <w:i/>
                <w:sz w:val="16"/>
              </w:rPr>
            </w:pPr>
            <w:r>
              <w:rPr>
                <w:rFonts w:asciiTheme="minorBidi" w:hAnsiTheme="minorBidi" w:hint="eastAsia"/>
                <w:iCs/>
                <w:sz w:val="24"/>
                <w:szCs w:val="24"/>
              </w:rPr>
              <w:tab/>
            </w:r>
            <w:r>
              <w:rPr>
                <w:rFonts w:asciiTheme="minorBidi" w:hAnsiTheme="minorBidi" w:hint="eastAsia"/>
                <w:iCs/>
                <w:sz w:val="24"/>
                <w:szCs w:val="24"/>
              </w:rPr>
              <w:tab/>
            </w: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4EC79EE4" w14:textId="77777777" w:rsidR="00DB192C" w:rsidRPr="00E24FF7" w:rsidRDefault="00DB192C" w:rsidP="00765D80">
            <w:pPr>
              <w:spacing w:before="80" w:after="80" w:line="200" w:lineRule="exact"/>
              <w:ind w:left="57" w:right="57"/>
              <w:rPr>
                <w:i/>
                <w:sz w:val="16"/>
              </w:rPr>
            </w:pPr>
            <w:r w:rsidRPr="00E24FF7">
              <w:rPr>
                <w:i/>
                <w:sz w:val="16"/>
              </w:rPr>
              <w:t>Version of UN Regulation</w:t>
            </w:r>
          </w:p>
        </w:tc>
      </w:tr>
      <w:tr w:rsidR="00DB192C" w:rsidRPr="00E24FF7" w14:paraId="63B683CE" w14:textId="77777777" w:rsidTr="00765D80">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14:paraId="1053E965" w14:textId="77777777" w:rsidR="00DB192C" w:rsidRPr="00E24FF7" w:rsidRDefault="00DB192C" w:rsidP="00765D80">
            <w:pPr>
              <w:spacing w:before="80" w:after="80" w:line="200" w:lineRule="exact"/>
              <w:ind w:left="57" w:right="57"/>
              <w:rPr>
                <w:i/>
                <w:sz w:val="16"/>
                <w:szCs w:val="16"/>
              </w:rPr>
            </w:pPr>
            <w:r w:rsidRPr="00E24FF7">
              <w:rPr>
                <w:i/>
                <w:sz w:val="16"/>
                <w:szCs w:val="16"/>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14:paraId="7E2D7864" w14:textId="77777777" w:rsidR="00DB192C" w:rsidRPr="00E24FF7" w:rsidRDefault="00DB192C" w:rsidP="00765D80">
            <w:pPr>
              <w:spacing w:before="80" w:after="80" w:line="200" w:lineRule="exact"/>
              <w:ind w:left="57" w:right="57"/>
              <w:rPr>
                <w:i/>
                <w:sz w:val="16"/>
                <w:szCs w:val="16"/>
              </w:rPr>
            </w:pPr>
            <w:r w:rsidRPr="00E24FF7">
              <w:rPr>
                <w:i/>
                <w:sz w:val="16"/>
                <w:szCs w:val="16"/>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14:paraId="31709714" w14:textId="77777777" w:rsidR="00DB192C" w:rsidRPr="00E24FF7" w:rsidRDefault="00DB192C" w:rsidP="00765D80">
            <w:pPr>
              <w:spacing w:before="80" w:after="80" w:line="200" w:lineRule="exact"/>
              <w:ind w:left="57" w:right="113"/>
              <w:jc w:val="right"/>
              <w:rPr>
                <w:i/>
                <w:sz w:val="16"/>
                <w:szCs w:val="16"/>
              </w:rPr>
            </w:pPr>
            <w:r w:rsidRPr="00E24FF7">
              <w:rPr>
                <w:i/>
                <w:sz w:val="16"/>
                <w:szCs w:val="16"/>
              </w:rPr>
              <w:t>UN Regulation</w:t>
            </w:r>
            <w:r w:rsidRPr="00E24FF7">
              <w:rPr>
                <w:i/>
                <w:sz w:val="16"/>
                <w:szCs w:val="16"/>
                <w:vertAlign w:val="superscript"/>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14:paraId="4760B2C1" w14:textId="77777777" w:rsidR="00DB192C" w:rsidRPr="00E24FF7" w:rsidRDefault="00DB192C" w:rsidP="00765D80">
            <w:pPr>
              <w:spacing w:before="80" w:after="80" w:line="200" w:lineRule="exact"/>
              <w:ind w:left="57" w:right="113"/>
              <w:jc w:val="right"/>
              <w:rPr>
                <w:i/>
                <w:sz w:val="16"/>
                <w:szCs w:val="16"/>
              </w:rPr>
            </w:pPr>
            <w:r w:rsidRPr="00E24FF7">
              <w:rPr>
                <w:i/>
                <w:sz w:val="16"/>
                <w:szCs w:val="16"/>
              </w:rPr>
              <w:t>Series of amendments</w:t>
            </w:r>
            <w:r w:rsidRPr="00E24FF7">
              <w:rPr>
                <w:i/>
                <w:sz w:val="16"/>
                <w:szCs w:val="16"/>
                <w:vertAlign w:val="superscript"/>
              </w:rPr>
              <w:t>2</w:t>
            </w:r>
          </w:p>
        </w:tc>
      </w:tr>
      <w:tr w:rsidR="00DB192C" w:rsidRPr="00E24FF7" w14:paraId="01B8E00A" w14:textId="77777777" w:rsidTr="00765D80">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14:paraId="6BEB730A" w14:textId="77777777" w:rsidR="00DB192C" w:rsidRPr="00E24FF7" w:rsidRDefault="00DB192C" w:rsidP="00765D80">
            <w:pPr>
              <w:spacing w:before="40" w:after="120" w:line="220" w:lineRule="exact"/>
              <w:ind w:left="57" w:right="57"/>
            </w:pPr>
            <w:r w:rsidRPr="00E24FF7">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14:paraId="42A9347A" w14:textId="77777777" w:rsidR="00DB192C" w:rsidRPr="00E24FF7" w:rsidRDefault="00DB192C" w:rsidP="00765D80">
            <w:pPr>
              <w:spacing w:before="40" w:after="120" w:line="220" w:lineRule="exact"/>
              <w:ind w:left="57" w:right="57"/>
              <w:rPr>
                <w:szCs w:val="21"/>
              </w:rPr>
            </w:pPr>
            <w:r w:rsidRPr="00E24FF7">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14:paraId="704F113F" w14:textId="77777777" w:rsidR="00DB192C" w:rsidRPr="00DB192C" w:rsidRDefault="00DB192C" w:rsidP="00765D80">
            <w:pPr>
              <w:spacing w:before="40" w:after="120" w:line="220" w:lineRule="exact"/>
              <w:ind w:left="57" w:right="113"/>
              <w:jc w:val="right"/>
            </w:pPr>
            <w:r w:rsidRPr="00DB192C">
              <w:t>3</w:t>
            </w:r>
            <w:r w:rsidRPr="00DB192C">
              <w:rPr>
                <w:rFonts w:hint="eastAsia"/>
                <w:vertAlign w:val="superscript"/>
                <w:lang w:val="fr-CH"/>
              </w:rPr>
              <w:t>5</w:t>
            </w:r>
          </w:p>
        </w:tc>
        <w:tc>
          <w:tcPr>
            <w:tcW w:w="1693" w:type="dxa"/>
            <w:tcBorders>
              <w:top w:val="single" w:sz="12" w:space="0" w:color="auto"/>
              <w:left w:val="single" w:sz="2" w:space="0" w:color="auto"/>
              <w:bottom w:val="single" w:sz="2" w:space="0" w:color="auto"/>
              <w:right w:val="single" w:sz="2" w:space="0" w:color="auto"/>
            </w:tcBorders>
            <w:shd w:val="clear" w:color="auto" w:fill="auto"/>
          </w:tcPr>
          <w:p w14:paraId="2455916E" w14:textId="77777777" w:rsidR="00DB192C" w:rsidRPr="00DB192C" w:rsidRDefault="00DB192C" w:rsidP="00765D80">
            <w:pPr>
              <w:spacing w:before="40" w:after="120" w:line="220" w:lineRule="exact"/>
              <w:ind w:left="57" w:right="113"/>
              <w:jc w:val="right"/>
            </w:pPr>
            <w:r w:rsidRPr="00DB192C">
              <w:t>0</w:t>
            </w:r>
            <w:r w:rsidRPr="00DB192C">
              <w:rPr>
                <w:rFonts w:hint="eastAsia"/>
              </w:rPr>
              <w:t>3</w:t>
            </w:r>
          </w:p>
        </w:tc>
      </w:tr>
      <w:tr w:rsidR="00DB192C" w:rsidRPr="00E24FF7" w14:paraId="4D22B081"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C778027" w14:textId="77777777" w:rsidR="00DB192C" w:rsidRPr="00E24FF7" w:rsidRDefault="00DB192C" w:rsidP="00765D80">
            <w:pPr>
              <w:spacing w:before="40" w:after="120" w:line="220" w:lineRule="exact"/>
              <w:ind w:left="57" w:right="57"/>
            </w:pPr>
            <w:r w:rsidRPr="00E24FF7">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F7C2B90" w14:textId="77777777" w:rsidR="00DB192C" w:rsidRPr="00E24FF7" w:rsidRDefault="00DB192C" w:rsidP="00765D80">
            <w:pPr>
              <w:spacing w:before="40" w:after="120" w:line="220" w:lineRule="exact"/>
              <w:ind w:left="57" w:right="57"/>
            </w:pPr>
            <w:r w:rsidRPr="00E24FF7">
              <w:rPr>
                <w:rFonts w:hint="eastAsia"/>
              </w:rPr>
              <w:t>Devices</w:t>
            </w:r>
            <w:r w:rsidRPr="00E24FF7">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9A02A86" w14:textId="77777777" w:rsidR="00DB192C" w:rsidRPr="00DB192C" w:rsidRDefault="00DB192C" w:rsidP="00765D80">
            <w:pPr>
              <w:spacing w:before="40" w:after="120" w:line="220" w:lineRule="exact"/>
              <w:ind w:left="57" w:right="113"/>
              <w:jc w:val="right"/>
            </w:pPr>
            <w:r w:rsidRPr="00DB192C">
              <w:t>4</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08C3037" w14:textId="77777777" w:rsidR="00DB192C" w:rsidRPr="00DB192C" w:rsidRDefault="00DB192C" w:rsidP="00765D80">
            <w:pPr>
              <w:spacing w:before="40" w:after="120" w:line="220" w:lineRule="exact"/>
              <w:ind w:left="57" w:right="113"/>
              <w:jc w:val="right"/>
            </w:pPr>
            <w:r w:rsidRPr="00DB192C">
              <w:t>0</w:t>
            </w:r>
            <w:r w:rsidRPr="00DB192C">
              <w:rPr>
                <w:rFonts w:hint="eastAsia"/>
              </w:rPr>
              <w:t>1</w:t>
            </w:r>
          </w:p>
        </w:tc>
      </w:tr>
      <w:tr w:rsidR="00DB192C" w:rsidRPr="00E24FF7" w14:paraId="62F7835A"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6DA2EE3" w14:textId="77777777" w:rsidR="00DB192C" w:rsidRPr="00E24FF7" w:rsidRDefault="00DB192C" w:rsidP="00765D80">
            <w:pPr>
              <w:spacing w:before="40" w:after="120" w:line="220" w:lineRule="exact"/>
              <w:ind w:left="57" w:right="57"/>
            </w:pPr>
            <w:r w:rsidRPr="00E24FF7">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B459521" w14:textId="77777777" w:rsidR="00DB192C" w:rsidRPr="00E24FF7" w:rsidRDefault="00DB192C" w:rsidP="00765D80">
            <w:pPr>
              <w:spacing w:before="40" w:after="120" w:line="220" w:lineRule="exact"/>
              <w:ind w:left="57" w:right="57"/>
            </w:pPr>
            <w:r w:rsidRPr="00E24FF7">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776E495" w14:textId="77777777" w:rsidR="00DB192C" w:rsidRPr="00DB192C" w:rsidRDefault="00DB192C" w:rsidP="00765D80">
            <w:pPr>
              <w:spacing w:before="40" w:after="120" w:line="220" w:lineRule="exact"/>
              <w:ind w:left="57" w:right="113"/>
              <w:jc w:val="right"/>
            </w:pPr>
            <w:r w:rsidRPr="00DB192C">
              <w:t>6</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72C20EA" w14:textId="77777777" w:rsidR="00DB192C" w:rsidRPr="00DB192C" w:rsidRDefault="00DB192C" w:rsidP="00765D80">
            <w:pPr>
              <w:spacing w:before="40" w:after="120" w:line="220" w:lineRule="exact"/>
              <w:ind w:left="57" w:right="113"/>
              <w:jc w:val="right"/>
            </w:pPr>
            <w:r w:rsidRPr="00DB192C">
              <w:t>0</w:t>
            </w:r>
            <w:r w:rsidRPr="00DB192C">
              <w:rPr>
                <w:rFonts w:hint="eastAsia"/>
              </w:rPr>
              <w:t>2</w:t>
            </w:r>
          </w:p>
        </w:tc>
      </w:tr>
      <w:tr w:rsidR="00DB192C" w:rsidRPr="00E24FF7" w14:paraId="770AB954"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C770570" w14:textId="77777777" w:rsidR="00DB192C" w:rsidRPr="00E24FF7" w:rsidRDefault="00DB192C" w:rsidP="00765D80">
            <w:pPr>
              <w:spacing w:before="40" w:after="120" w:line="220" w:lineRule="exact"/>
              <w:ind w:left="57" w:right="57"/>
            </w:pPr>
            <w:r w:rsidRPr="00E24FF7">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D186931" w14:textId="77777777" w:rsidR="00DB192C" w:rsidRPr="00E24FF7" w:rsidRDefault="00DB192C" w:rsidP="00765D80">
            <w:pPr>
              <w:spacing w:before="40" w:after="120" w:line="220" w:lineRule="exact"/>
              <w:ind w:left="57" w:right="57"/>
            </w:pPr>
            <w:r w:rsidRPr="00E24FF7">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C88258F" w14:textId="77777777" w:rsidR="00DB192C" w:rsidRPr="00DB192C" w:rsidRDefault="00DB192C" w:rsidP="00765D80">
            <w:pPr>
              <w:spacing w:before="40" w:after="120" w:line="220" w:lineRule="exact"/>
              <w:ind w:left="57" w:right="113"/>
              <w:jc w:val="right"/>
              <w:rPr>
                <w:lang w:val="fr-CH"/>
              </w:rPr>
            </w:pPr>
            <w:r w:rsidRPr="00DB192C">
              <w:rPr>
                <w:lang w:val="fr-CH"/>
              </w:rPr>
              <w:t>7</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E15D7F6" w14:textId="77777777" w:rsidR="00DB192C" w:rsidRPr="00DB192C" w:rsidRDefault="00DB192C" w:rsidP="00765D80">
            <w:pPr>
              <w:spacing w:before="40" w:after="120" w:line="220" w:lineRule="exact"/>
              <w:ind w:left="57" w:right="113"/>
              <w:jc w:val="right"/>
            </w:pPr>
            <w:r w:rsidRPr="00DB192C">
              <w:t>0</w:t>
            </w:r>
            <w:r w:rsidRPr="00DB192C">
              <w:rPr>
                <w:rFonts w:hint="eastAsia"/>
              </w:rPr>
              <w:t>3</w:t>
            </w:r>
          </w:p>
        </w:tc>
      </w:tr>
      <w:tr w:rsidR="00DB192C" w:rsidRPr="00E24FF7" w14:paraId="6A05C16D"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174B7DC" w14:textId="77777777" w:rsidR="00DB192C" w:rsidRPr="00E24FF7" w:rsidRDefault="00DB192C" w:rsidP="00765D80">
            <w:pPr>
              <w:spacing w:before="40" w:after="120" w:line="220" w:lineRule="exact"/>
              <w:ind w:left="57" w:right="57"/>
            </w:pPr>
            <w:r w:rsidRPr="00E24FF7">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5BE65F0" w14:textId="77777777" w:rsidR="00DB192C" w:rsidRPr="00E24FF7" w:rsidRDefault="00DB192C" w:rsidP="00765D80">
            <w:pPr>
              <w:spacing w:before="40" w:after="120" w:line="220" w:lineRule="exact"/>
              <w:ind w:left="57" w:right="57"/>
            </w:pPr>
            <w:r w:rsidRPr="00E24FF7">
              <w:t>Vehicles with regard to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4597B23" w14:textId="77777777" w:rsidR="00DB192C" w:rsidRPr="00DB192C" w:rsidRDefault="00DB192C" w:rsidP="00765D80">
            <w:pPr>
              <w:spacing w:before="40" w:after="120" w:line="220" w:lineRule="exact"/>
              <w:ind w:left="57" w:right="113"/>
              <w:jc w:val="right"/>
            </w:pPr>
            <w:r w:rsidRPr="00DB192C">
              <w:rPr>
                <w:lang w:val="fr-CH"/>
              </w:rPr>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7D5A41D" w14:textId="77777777" w:rsidR="00DB192C" w:rsidRPr="00DB192C" w:rsidRDefault="00DB192C" w:rsidP="00765D80">
            <w:pPr>
              <w:spacing w:before="40" w:after="120" w:line="220" w:lineRule="exact"/>
              <w:ind w:left="57" w:right="113"/>
              <w:jc w:val="right"/>
            </w:pPr>
            <w:r w:rsidRPr="00DB192C">
              <w:rPr>
                <w:rFonts w:hint="eastAsia"/>
              </w:rPr>
              <w:t>05</w:t>
            </w:r>
          </w:p>
        </w:tc>
      </w:tr>
      <w:tr w:rsidR="00DB192C" w:rsidRPr="00E24FF7" w14:paraId="3B8C45F2"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9DA6B14" w14:textId="77777777" w:rsidR="00DB192C" w:rsidRPr="00E24FF7" w:rsidRDefault="00DB192C" w:rsidP="00765D80">
            <w:pPr>
              <w:spacing w:before="40" w:after="120" w:line="220" w:lineRule="exact"/>
              <w:ind w:left="57" w:right="57"/>
            </w:pPr>
            <w:r w:rsidRPr="00E24FF7">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B4AE177" w14:textId="77777777" w:rsidR="00DB192C" w:rsidRPr="00E24FF7" w:rsidRDefault="00DB192C" w:rsidP="00765D80">
            <w:pPr>
              <w:spacing w:before="40" w:after="120" w:line="220" w:lineRule="exact"/>
              <w:ind w:left="57" w:right="57"/>
            </w:pPr>
            <w:r w:rsidRPr="00E24FF7">
              <w:t xml:space="preserve">Vehicles with regard to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2B86E2C" w14:textId="77777777" w:rsidR="00DB192C" w:rsidRPr="00DB192C" w:rsidRDefault="00DB192C" w:rsidP="00765D80">
            <w:pPr>
              <w:spacing w:before="40" w:after="120" w:line="220" w:lineRule="exact"/>
              <w:ind w:left="57" w:right="113"/>
              <w:jc w:val="right"/>
            </w:pPr>
            <w:r w:rsidRPr="00DB192C">
              <w:rPr>
                <w:lang w:val="fr-CH"/>
              </w:rPr>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8673C97" w14:textId="77777777" w:rsidR="00DB192C" w:rsidRPr="00DB192C" w:rsidRDefault="00DB192C" w:rsidP="00765D80">
            <w:pPr>
              <w:spacing w:before="40" w:after="120" w:line="220" w:lineRule="exact"/>
              <w:ind w:left="57" w:right="113"/>
              <w:jc w:val="right"/>
            </w:pPr>
            <w:r w:rsidRPr="00DB192C">
              <w:t>04</w:t>
            </w:r>
          </w:p>
        </w:tc>
      </w:tr>
      <w:tr w:rsidR="00DB192C" w:rsidRPr="00E24FF7" w14:paraId="6D2182BA"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F642DA2" w14:textId="77777777" w:rsidR="00DB192C" w:rsidRPr="00E24FF7" w:rsidRDefault="00DB192C" w:rsidP="00765D80">
            <w:pPr>
              <w:spacing w:before="40" w:after="120" w:line="220" w:lineRule="exact"/>
              <w:ind w:left="57" w:right="57"/>
            </w:pPr>
            <w:r w:rsidRPr="00E24FF7">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13755BA" w14:textId="77777777" w:rsidR="00DB192C" w:rsidRPr="00E24FF7" w:rsidRDefault="00DB192C" w:rsidP="00765D80">
            <w:pPr>
              <w:spacing w:before="40" w:after="120" w:line="220" w:lineRule="exact"/>
              <w:ind w:left="57" w:right="57"/>
            </w:pPr>
            <w:r w:rsidRPr="00E24FF7">
              <w:t>Vehicles with regard to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2E08B0D" w14:textId="77777777" w:rsidR="00DB192C" w:rsidRPr="00DB192C" w:rsidRDefault="00DB192C" w:rsidP="00765D80">
            <w:pPr>
              <w:spacing w:before="40" w:after="120" w:line="220" w:lineRule="exact"/>
              <w:ind w:left="57" w:right="113"/>
              <w:jc w:val="right"/>
            </w:pPr>
            <w:r w:rsidRPr="00DB192C">
              <w:rPr>
                <w:lang w:val="fr-CH"/>
              </w:rPr>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B433A54" w14:textId="77777777" w:rsidR="00DB192C" w:rsidRPr="00DB192C" w:rsidRDefault="00DB192C" w:rsidP="00765D80">
            <w:pPr>
              <w:spacing w:before="40" w:after="120" w:line="220" w:lineRule="exact"/>
              <w:ind w:left="57" w:right="113"/>
              <w:jc w:val="right"/>
            </w:pPr>
            <w:r w:rsidRPr="00DB192C">
              <w:t>04</w:t>
            </w:r>
          </w:p>
        </w:tc>
      </w:tr>
      <w:tr w:rsidR="00DB192C" w:rsidRPr="00E24FF7" w14:paraId="2347D5CE"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9A10E16" w14:textId="77777777" w:rsidR="00DB192C" w:rsidRPr="00E24FF7" w:rsidRDefault="00DB192C" w:rsidP="00765D80">
            <w:pPr>
              <w:spacing w:before="40" w:after="120" w:line="220" w:lineRule="exact"/>
              <w:ind w:left="57" w:right="57"/>
            </w:pPr>
            <w:r w:rsidRPr="00E24FF7">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2A626D9" w14:textId="77777777" w:rsidR="00DB192C" w:rsidRPr="00E24FF7" w:rsidRDefault="00DB192C" w:rsidP="00765D80">
            <w:pPr>
              <w:spacing w:before="40" w:after="120" w:line="220" w:lineRule="exact"/>
              <w:ind w:left="57" w:right="57"/>
            </w:pPr>
            <w:r w:rsidRPr="00E24FF7">
              <w:t>Brakes of M</w:t>
            </w:r>
            <w:r w:rsidRPr="00E24FF7">
              <w:rPr>
                <w:vertAlign w:val="subscript"/>
              </w:rPr>
              <w:t>1</w:t>
            </w:r>
            <w:r w:rsidRPr="00E24FF7">
              <w:t xml:space="preserve"> and N</w:t>
            </w:r>
            <w:r w:rsidRPr="00E24FF7">
              <w:rPr>
                <w:vertAlign w:val="subscript"/>
              </w:rPr>
              <w:t>1</w:t>
            </w:r>
            <w:r w:rsidRPr="00E24FF7">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B2D5042" w14:textId="77777777" w:rsidR="00DB192C" w:rsidRPr="00DB192C" w:rsidRDefault="00DB192C" w:rsidP="00765D80">
            <w:pPr>
              <w:spacing w:before="40" w:after="120" w:line="220" w:lineRule="exact"/>
              <w:ind w:left="57" w:right="113"/>
              <w:jc w:val="right"/>
            </w:pPr>
            <w:r w:rsidRPr="00DB192C">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46CF6E0" w14:textId="77777777" w:rsidR="00DB192C" w:rsidRPr="00DB192C" w:rsidRDefault="00DB192C" w:rsidP="00765D80">
            <w:pPr>
              <w:spacing w:before="40" w:after="120" w:line="220" w:lineRule="exact"/>
              <w:ind w:left="57" w:right="113"/>
              <w:jc w:val="right"/>
            </w:pPr>
            <w:r w:rsidRPr="00DB192C">
              <w:t>01</w:t>
            </w:r>
          </w:p>
        </w:tc>
      </w:tr>
      <w:tr w:rsidR="00DB192C" w:rsidRPr="00E24FF7" w14:paraId="7C138934"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5E1FEEE" w14:textId="77777777" w:rsidR="00DB192C" w:rsidRPr="00E24FF7" w:rsidRDefault="00DB192C" w:rsidP="00765D80">
            <w:pPr>
              <w:spacing w:before="40" w:after="120" w:line="220" w:lineRule="exact"/>
              <w:ind w:left="57" w:right="57"/>
            </w:pPr>
            <w:r w:rsidRPr="00E24FF7">
              <w:rPr>
                <w:rFonts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9FDA1B1" w14:textId="77777777" w:rsidR="00DB192C" w:rsidRPr="00E24FF7" w:rsidRDefault="00DB192C" w:rsidP="00765D80">
            <w:pPr>
              <w:spacing w:before="40" w:after="120" w:line="220" w:lineRule="exact"/>
              <w:ind w:left="57" w:right="57"/>
            </w:pPr>
            <w:r w:rsidRPr="00E24FF7">
              <w:t>Vehicles with regard to</w:t>
            </w:r>
            <w:r w:rsidRPr="00E24FF7">
              <w:rPr>
                <w:rFonts w:hint="eastAsia"/>
              </w:rPr>
              <w:t xml:space="preserve"> safety-belt anchorages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230C3BE" w14:textId="77777777" w:rsidR="00DB192C" w:rsidRPr="00DB192C" w:rsidRDefault="00DB192C" w:rsidP="00765D80">
            <w:pPr>
              <w:spacing w:before="40" w:after="120" w:line="220" w:lineRule="exact"/>
              <w:ind w:left="57" w:right="113"/>
              <w:jc w:val="right"/>
            </w:pPr>
            <w:r w:rsidRPr="00DB192C">
              <w:rPr>
                <w:rFonts w:hint="eastAsia"/>
              </w:rPr>
              <w:t>14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3D20B98" w14:textId="77777777" w:rsidR="00DB192C" w:rsidRPr="00DB192C" w:rsidRDefault="00DB192C" w:rsidP="00765D80">
            <w:pPr>
              <w:spacing w:before="40" w:after="120" w:line="220" w:lineRule="exact"/>
              <w:ind w:left="57" w:right="113"/>
              <w:jc w:val="right"/>
            </w:pPr>
            <w:r w:rsidRPr="00DB192C">
              <w:rPr>
                <w:rFonts w:hint="eastAsia"/>
              </w:rPr>
              <w:t>09</w:t>
            </w:r>
          </w:p>
        </w:tc>
      </w:tr>
      <w:tr w:rsidR="00DB192C" w:rsidRPr="00E24FF7" w14:paraId="7FBAC0A0"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4837892" w14:textId="77777777" w:rsidR="00DB192C" w:rsidRPr="00E24FF7" w:rsidRDefault="00DB192C" w:rsidP="00765D80">
            <w:pPr>
              <w:spacing w:before="40" w:after="120" w:line="220" w:lineRule="exact"/>
              <w:ind w:left="57" w:right="57"/>
            </w:pPr>
            <w:r w:rsidRPr="00E24FF7">
              <w:rPr>
                <w:rFonts w:hint="eastAsia"/>
              </w:rPr>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2B52314" w14:textId="77777777" w:rsidR="00DB192C" w:rsidRPr="00E24FF7" w:rsidRDefault="00DB192C" w:rsidP="00765D80">
            <w:pPr>
              <w:spacing w:before="40" w:after="120" w:line="220" w:lineRule="exact"/>
              <w:ind w:left="57" w:right="57"/>
            </w:pPr>
            <w:r w:rsidRPr="00E24FF7">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A0F65EB" w14:textId="77777777" w:rsidR="00DB192C" w:rsidRPr="00DB192C" w:rsidRDefault="00DB192C" w:rsidP="00765D80">
            <w:pPr>
              <w:spacing w:before="40" w:after="120" w:line="220" w:lineRule="exact"/>
              <w:ind w:left="57" w:right="113"/>
              <w:jc w:val="right"/>
            </w:pPr>
            <w:r w:rsidRPr="00DB192C">
              <w:rPr>
                <w:lang w:val="fr-CH"/>
              </w:rPr>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BC5D64A" w14:textId="77777777" w:rsidR="00DB192C" w:rsidRPr="00DB192C" w:rsidRDefault="00DB192C" w:rsidP="00765D80">
            <w:pPr>
              <w:spacing w:before="40" w:after="120" w:line="220" w:lineRule="exact"/>
              <w:ind w:left="57" w:right="113"/>
              <w:jc w:val="right"/>
            </w:pPr>
            <w:r w:rsidRPr="00DB192C">
              <w:t>0</w:t>
            </w:r>
            <w:r w:rsidRPr="00DB192C">
              <w:rPr>
                <w:rFonts w:hint="eastAsia"/>
              </w:rPr>
              <w:t>8</w:t>
            </w:r>
          </w:p>
        </w:tc>
      </w:tr>
      <w:tr w:rsidR="00DB192C" w:rsidRPr="00E24FF7" w14:paraId="0B025932"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A7CC1F8" w14:textId="77777777" w:rsidR="00DB192C" w:rsidRPr="00E24FF7" w:rsidDel="008D6754" w:rsidRDefault="00DB192C" w:rsidP="00765D80">
            <w:pPr>
              <w:spacing w:before="40" w:after="120" w:line="220" w:lineRule="exact"/>
              <w:ind w:left="57" w:right="57"/>
            </w:pPr>
            <w:r w:rsidRPr="00E24FF7">
              <w:t>1</w:t>
            </w:r>
            <w:r w:rsidRPr="00E24FF7">
              <w:rPr>
                <w:rFonts w:hint="eastAsia"/>
              </w:rPr>
              <w:t>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F2A2D12" w14:textId="77777777" w:rsidR="00DB192C" w:rsidRPr="00E24FF7" w:rsidRDefault="00DB192C" w:rsidP="00765D80">
            <w:pPr>
              <w:spacing w:before="40" w:after="120" w:line="220" w:lineRule="exact"/>
              <w:ind w:left="57" w:right="57"/>
            </w:pPr>
            <w:r w:rsidRPr="00E24FF7">
              <w:t>Vehicles with regard to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00FED8B" w14:textId="77777777" w:rsidR="00DB192C" w:rsidRPr="00DB192C" w:rsidRDefault="00DB192C" w:rsidP="00765D80">
            <w:pPr>
              <w:spacing w:before="40" w:after="120" w:line="220" w:lineRule="exact"/>
              <w:ind w:left="57" w:right="113"/>
              <w:jc w:val="right"/>
            </w:pPr>
            <w:r w:rsidRPr="00DB192C">
              <w:rPr>
                <w:lang w:val="fr-CH"/>
              </w:rPr>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E18DDD1" w14:textId="77777777" w:rsidR="00DB192C" w:rsidRPr="00DB192C" w:rsidRDefault="00DB192C" w:rsidP="00765D80">
            <w:pPr>
              <w:spacing w:before="40" w:after="120" w:line="220" w:lineRule="exact"/>
              <w:ind w:left="57" w:right="113"/>
              <w:jc w:val="right"/>
            </w:pPr>
            <w:r w:rsidRPr="00DB192C">
              <w:t>0</w:t>
            </w:r>
            <w:r w:rsidRPr="00DB192C">
              <w:rPr>
                <w:rFonts w:hint="eastAsia"/>
              </w:rPr>
              <w:t>9</w:t>
            </w:r>
          </w:p>
        </w:tc>
      </w:tr>
      <w:tr w:rsidR="00DB192C" w:rsidRPr="00E24FF7" w14:paraId="58E03AC7"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4248477" w14:textId="77777777" w:rsidR="00DB192C" w:rsidRPr="00E24FF7" w:rsidRDefault="00DB192C" w:rsidP="00765D80">
            <w:pPr>
              <w:spacing w:before="40" w:after="120" w:line="220" w:lineRule="exact"/>
              <w:ind w:left="57" w:right="57"/>
            </w:pPr>
            <w:r w:rsidRPr="00E24FF7">
              <w:t>1</w:t>
            </w:r>
            <w:r w:rsidRPr="00E24FF7">
              <w:rPr>
                <w:rFonts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7FAB700" w14:textId="77777777" w:rsidR="00DB192C" w:rsidRPr="00E24FF7" w:rsidRDefault="00DB192C" w:rsidP="00765D80">
            <w:pPr>
              <w:spacing w:before="40" w:after="120" w:line="220" w:lineRule="exact"/>
              <w:ind w:left="57" w:right="57"/>
              <w:rPr>
                <w:szCs w:val="21"/>
              </w:rPr>
            </w:pPr>
            <w:r w:rsidRPr="00E24FF7">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84B58E3" w14:textId="77777777" w:rsidR="00DB192C" w:rsidRPr="00DB192C" w:rsidRDefault="00DB192C" w:rsidP="00765D80">
            <w:pPr>
              <w:wordWrap w:val="0"/>
              <w:spacing w:before="40" w:after="120" w:line="220" w:lineRule="exact"/>
              <w:ind w:left="57" w:right="113"/>
              <w:jc w:val="right"/>
              <w:rPr>
                <w:lang w:val="fr-CH"/>
              </w:rPr>
            </w:pPr>
            <w:r w:rsidRPr="00DB192C">
              <w:rPr>
                <w:lang w:val="fr-CH"/>
              </w:rPr>
              <w:t>19</w:t>
            </w:r>
            <w:r w:rsidRPr="00DB192C">
              <w:rPr>
                <w:vertAlign w:val="superscript"/>
                <w:lang w:val="fr-CH"/>
              </w:rPr>
              <w:t>*,</w:t>
            </w:r>
            <w:r w:rsidRPr="00DB192C">
              <w:rPr>
                <w:rFonts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D9DC6CB" w14:textId="77777777" w:rsidR="00DB192C" w:rsidRPr="00DB192C" w:rsidRDefault="00DB192C" w:rsidP="00765D80">
            <w:pPr>
              <w:spacing w:before="40" w:after="120" w:line="220" w:lineRule="exact"/>
              <w:ind w:left="57" w:right="113"/>
              <w:jc w:val="right"/>
            </w:pPr>
            <w:r w:rsidRPr="00DB192C">
              <w:t>0</w:t>
            </w:r>
            <w:r w:rsidRPr="00DB192C">
              <w:rPr>
                <w:rFonts w:hint="eastAsia"/>
              </w:rPr>
              <w:t>5</w:t>
            </w:r>
          </w:p>
        </w:tc>
      </w:tr>
      <w:tr w:rsidR="00DB192C" w:rsidRPr="00E24FF7" w14:paraId="1DBBCD43"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D3BC6D3" w14:textId="77777777" w:rsidR="00DB192C" w:rsidRPr="00E24FF7" w:rsidDel="008D6754" w:rsidRDefault="00DB192C" w:rsidP="00765D80">
            <w:pPr>
              <w:spacing w:before="40" w:after="120" w:line="220" w:lineRule="exact"/>
              <w:ind w:left="57" w:right="57"/>
            </w:pPr>
            <w:r w:rsidRPr="00E24FF7">
              <w:t>1</w:t>
            </w:r>
            <w:r w:rsidRPr="00E24FF7">
              <w:rPr>
                <w:rFonts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9476105" w14:textId="77777777" w:rsidR="00DB192C" w:rsidRPr="00E24FF7" w:rsidRDefault="00DB192C" w:rsidP="00765D80">
            <w:pPr>
              <w:spacing w:before="40" w:after="120" w:line="220" w:lineRule="exact"/>
              <w:ind w:left="57" w:right="57"/>
            </w:pPr>
            <w:r w:rsidRPr="00E24FF7">
              <w:t>Vehicles with regard to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261EAE2" w14:textId="77777777" w:rsidR="00DB192C" w:rsidRPr="00DB192C" w:rsidRDefault="00DB192C" w:rsidP="00765D80">
            <w:pPr>
              <w:spacing w:before="40" w:after="120" w:line="220" w:lineRule="exact"/>
              <w:ind w:left="57" w:right="113"/>
              <w:jc w:val="right"/>
            </w:pPr>
            <w:r w:rsidRPr="00DB192C">
              <w:rPr>
                <w:lang w:val="fr-CH"/>
              </w:rPr>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17CD9C9" w14:textId="77777777" w:rsidR="00DB192C" w:rsidRPr="00DB192C" w:rsidRDefault="00DB192C" w:rsidP="00765D80">
            <w:pPr>
              <w:spacing w:before="40" w:after="120" w:line="220" w:lineRule="exact"/>
              <w:ind w:left="57" w:right="113"/>
              <w:jc w:val="right"/>
            </w:pPr>
            <w:r w:rsidRPr="00DB192C">
              <w:t>01</w:t>
            </w:r>
          </w:p>
        </w:tc>
      </w:tr>
      <w:tr w:rsidR="00DB192C" w:rsidRPr="0075492A" w14:paraId="53BD026D"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8BE43A1" w14:textId="77777777" w:rsidR="00DB192C" w:rsidRPr="00E24FF7" w:rsidRDefault="00DB192C" w:rsidP="00765D80">
            <w:pPr>
              <w:spacing w:before="40" w:after="120" w:line="220" w:lineRule="exact"/>
              <w:ind w:left="57" w:right="57"/>
            </w:pPr>
            <w:r w:rsidRPr="00E24FF7">
              <w:t>1</w:t>
            </w:r>
            <w:r w:rsidRPr="00E24FF7">
              <w:rPr>
                <w:rFonts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6354B7C" w14:textId="77777777" w:rsidR="00DB192C" w:rsidRPr="00E24FF7" w:rsidRDefault="00DB192C" w:rsidP="00765D80">
            <w:pPr>
              <w:spacing w:before="40" w:after="120" w:line="220" w:lineRule="exact"/>
              <w:ind w:left="57" w:right="57"/>
              <w:rPr>
                <w:szCs w:val="21"/>
              </w:rPr>
            </w:pPr>
            <w:r w:rsidRPr="00E24FF7">
              <w:t>Reversing and maneuvering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59D9F47" w14:textId="77777777" w:rsidR="00DB192C" w:rsidRPr="00DB192C" w:rsidRDefault="00DB192C" w:rsidP="00765D80">
            <w:pPr>
              <w:spacing w:before="40" w:after="120" w:line="220" w:lineRule="exact"/>
              <w:ind w:left="57" w:right="113"/>
              <w:jc w:val="right"/>
              <w:rPr>
                <w:lang w:val="fr-CH"/>
              </w:rPr>
            </w:pPr>
            <w:r w:rsidRPr="00DB192C">
              <w:rPr>
                <w:lang w:val="fr-CH"/>
              </w:rPr>
              <w:t>23</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AF4285C" w14:textId="77777777" w:rsidR="00DB192C" w:rsidRPr="00DB192C" w:rsidRDefault="00DB192C" w:rsidP="00765D80">
            <w:pPr>
              <w:spacing w:before="40" w:after="120" w:line="220" w:lineRule="exact"/>
              <w:ind w:left="57" w:right="113"/>
              <w:jc w:val="right"/>
            </w:pPr>
            <w:r w:rsidRPr="00DB192C">
              <w:t>0</w:t>
            </w:r>
            <w:r w:rsidRPr="00DB192C">
              <w:rPr>
                <w:rFonts w:hint="eastAsia"/>
              </w:rPr>
              <w:t>1</w:t>
            </w:r>
          </w:p>
        </w:tc>
      </w:tr>
      <w:tr w:rsidR="00DB192C" w:rsidRPr="00E24FF7" w14:paraId="1817C606"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512E17F" w14:textId="77777777" w:rsidR="00DB192C" w:rsidRPr="00E24FF7" w:rsidDel="008D6754" w:rsidRDefault="00DB192C" w:rsidP="00765D80">
            <w:pPr>
              <w:spacing w:before="40" w:after="120" w:line="220" w:lineRule="exact"/>
              <w:ind w:left="57" w:right="57"/>
            </w:pPr>
            <w:r w:rsidRPr="00E24FF7">
              <w:t>1</w:t>
            </w:r>
            <w:r w:rsidRPr="00E24FF7">
              <w:rPr>
                <w:rFonts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0618D12" w14:textId="77777777" w:rsidR="00DB192C" w:rsidRPr="00E24FF7" w:rsidRDefault="00DB192C" w:rsidP="00765D80">
            <w:pPr>
              <w:spacing w:before="40" w:after="120" w:line="220" w:lineRule="exact"/>
              <w:ind w:left="57" w:right="57"/>
            </w:pPr>
            <w:r w:rsidRPr="00E24FF7">
              <w:t>Vehicles with regard to their external projections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96DAD68" w14:textId="77777777" w:rsidR="00DB192C" w:rsidRPr="00DB192C" w:rsidRDefault="00DB192C" w:rsidP="00765D80">
            <w:pPr>
              <w:spacing w:before="40" w:after="120" w:line="220" w:lineRule="exact"/>
              <w:ind w:left="57" w:right="113"/>
              <w:jc w:val="right"/>
            </w:pPr>
            <w:r w:rsidRPr="00DB192C">
              <w:rPr>
                <w:lang w:val="fr-CH"/>
              </w:rPr>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FA2154B" w14:textId="77777777" w:rsidR="00DB192C" w:rsidRPr="00DB192C" w:rsidRDefault="00DB192C" w:rsidP="00765D80">
            <w:pPr>
              <w:spacing w:before="40" w:after="120" w:line="220" w:lineRule="exact"/>
              <w:ind w:left="57" w:right="113"/>
              <w:jc w:val="right"/>
            </w:pPr>
            <w:r w:rsidRPr="00DB192C">
              <w:t>03</w:t>
            </w:r>
          </w:p>
        </w:tc>
      </w:tr>
      <w:tr w:rsidR="00DB192C" w:rsidRPr="00E24FF7" w14:paraId="65C2260B"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3149D9C" w14:textId="77777777" w:rsidR="00DB192C" w:rsidRPr="00E24FF7" w:rsidRDefault="00DB192C" w:rsidP="00765D80">
            <w:pPr>
              <w:spacing w:before="40" w:after="120" w:line="220" w:lineRule="exact"/>
              <w:ind w:left="57" w:right="57"/>
            </w:pPr>
            <w:r w:rsidRPr="00E24FF7">
              <w:t>1</w:t>
            </w:r>
            <w:r w:rsidRPr="00E24FF7">
              <w:rPr>
                <w:rFonts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8EF43D0" w14:textId="77777777" w:rsidR="00DB192C" w:rsidRPr="00E24FF7" w:rsidRDefault="00DB192C" w:rsidP="00765D80">
            <w:pPr>
              <w:spacing w:before="40" w:after="120" w:line="220" w:lineRule="exact"/>
              <w:ind w:left="57" w:right="57"/>
            </w:pPr>
            <w:r w:rsidRPr="00E24FF7">
              <w:t>Audible warning devices and of motor vehicles with regard to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E0949BE" w14:textId="77777777" w:rsidR="00DB192C" w:rsidRPr="00DB192C" w:rsidRDefault="00DB192C" w:rsidP="00765D80">
            <w:pPr>
              <w:spacing w:before="40" w:after="120" w:line="220" w:lineRule="exact"/>
              <w:ind w:left="57" w:right="113"/>
              <w:jc w:val="right"/>
            </w:pPr>
            <w:r w:rsidRPr="00DB192C">
              <w:rPr>
                <w:lang w:val="fr-CH"/>
              </w:rPr>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55EED4B" w14:textId="77777777" w:rsidR="00DB192C" w:rsidRPr="00DB192C" w:rsidRDefault="00DB192C" w:rsidP="00765D80">
            <w:pPr>
              <w:spacing w:before="40" w:after="120" w:line="220" w:lineRule="exact"/>
              <w:ind w:left="57" w:right="113"/>
              <w:jc w:val="right"/>
            </w:pPr>
            <w:r w:rsidRPr="00DB192C">
              <w:t>00</w:t>
            </w:r>
          </w:p>
        </w:tc>
      </w:tr>
      <w:tr w:rsidR="00DB192C" w:rsidRPr="00E24FF7" w14:paraId="0CDF9BFD"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43A5EFE" w14:textId="77777777" w:rsidR="00DB192C" w:rsidRPr="00E24FF7" w:rsidRDefault="00DB192C" w:rsidP="00765D80">
            <w:pPr>
              <w:spacing w:before="40" w:after="120" w:line="220" w:lineRule="exact"/>
              <w:ind w:left="57" w:right="57"/>
            </w:pPr>
            <w:r w:rsidRPr="00E24FF7">
              <w:lastRenderedPageBreak/>
              <w:t>1</w:t>
            </w:r>
            <w:r w:rsidRPr="00E24FF7">
              <w:rPr>
                <w:rFonts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E5B1ECD" w14:textId="77777777" w:rsidR="00DB192C" w:rsidRPr="00E24FF7" w:rsidRDefault="00DB192C" w:rsidP="00765D80">
            <w:pPr>
              <w:spacing w:before="40" w:after="120" w:line="220" w:lineRule="exact"/>
              <w:ind w:left="57" w:right="57"/>
            </w:pPr>
            <w:r w:rsidRPr="00E24FF7">
              <w:t>Pneumatic tyres for motor vehicles and their trailers (Tyres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8B960DB" w14:textId="77777777" w:rsidR="00DB192C" w:rsidRPr="00DB192C" w:rsidRDefault="00DB192C" w:rsidP="00765D80">
            <w:pPr>
              <w:spacing w:before="40" w:after="120" w:line="220" w:lineRule="exact"/>
              <w:ind w:left="57" w:right="113"/>
              <w:jc w:val="right"/>
              <w:rPr>
                <w:lang w:val="fr-CH"/>
              </w:rPr>
            </w:pPr>
            <w:r w:rsidRPr="00DB192C">
              <w:rPr>
                <w:lang w:val="fr-CH"/>
              </w:rPr>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AC5AF36" w14:textId="77777777" w:rsidR="00DB192C" w:rsidRPr="00DB192C" w:rsidRDefault="00DB192C" w:rsidP="00765D80">
            <w:pPr>
              <w:spacing w:before="40" w:after="120" w:line="220" w:lineRule="exact"/>
              <w:ind w:left="57" w:right="113"/>
              <w:jc w:val="right"/>
            </w:pPr>
            <w:r w:rsidRPr="00DB192C">
              <w:t>02</w:t>
            </w:r>
          </w:p>
        </w:tc>
      </w:tr>
      <w:tr w:rsidR="00DB192C" w:rsidRPr="00E24FF7" w14:paraId="7E24694F"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96FE5A4" w14:textId="77777777" w:rsidR="00DB192C" w:rsidRPr="00E24FF7" w:rsidRDefault="00DB192C" w:rsidP="00765D80">
            <w:pPr>
              <w:spacing w:before="40" w:after="120" w:line="220" w:lineRule="exact"/>
              <w:ind w:left="57" w:right="57"/>
            </w:pPr>
            <w:r w:rsidRPr="00E24FF7">
              <w:rPr>
                <w:rFonts w:hint="eastAsia"/>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4C9AF46" w14:textId="77777777" w:rsidR="00DB192C" w:rsidRPr="00E24FF7" w:rsidRDefault="00DB192C" w:rsidP="00765D80">
            <w:pPr>
              <w:spacing w:before="40" w:after="120" w:line="220" w:lineRule="exact"/>
              <w:ind w:left="57" w:right="57"/>
            </w:pPr>
            <w:r w:rsidRPr="00E24FF7">
              <w:rPr>
                <w:rFonts w:hint="eastAsia"/>
              </w:rPr>
              <w:t>Vehicles with regard to the prevention of fire risks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8560372" w14:textId="77777777" w:rsidR="00DB192C" w:rsidRPr="00DB192C" w:rsidRDefault="00DB192C" w:rsidP="00765D80">
            <w:pPr>
              <w:spacing w:before="40" w:after="120" w:line="220" w:lineRule="exact"/>
              <w:ind w:left="57" w:right="113"/>
              <w:jc w:val="right"/>
            </w:pPr>
            <w:r w:rsidRPr="00DB192C">
              <w:rPr>
                <w:rFonts w:hint="eastAsia"/>
              </w:rPr>
              <w:t>34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6CEFF48" w14:textId="77777777" w:rsidR="00DB192C" w:rsidRPr="00DB192C" w:rsidRDefault="00DB192C" w:rsidP="00765D80">
            <w:pPr>
              <w:spacing w:before="40" w:after="120" w:line="220" w:lineRule="exact"/>
              <w:ind w:left="57" w:right="113"/>
              <w:jc w:val="right"/>
            </w:pPr>
            <w:r w:rsidRPr="00DB192C">
              <w:rPr>
                <w:rFonts w:hint="eastAsia"/>
              </w:rPr>
              <w:t>03</w:t>
            </w:r>
          </w:p>
        </w:tc>
      </w:tr>
      <w:tr w:rsidR="00DB192C" w:rsidRPr="00E24FF7" w14:paraId="5A47CDE0"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5E8FB27" w14:textId="77777777" w:rsidR="00DB192C" w:rsidRPr="00E24FF7" w:rsidRDefault="00DB192C" w:rsidP="00765D80">
            <w:pPr>
              <w:spacing w:before="40" w:after="120" w:line="220" w:lineRule="exact"/>
              <w:ind w:left="57" w:right="57"/>
            </w:pPr>
            <w:r w:rsidRPr="00E24FF7">
              <w:t>1</w:t>
            </w:r>
            <w:r w:rsidRPr="00E24FF7">
              <w:rPr>
                <w:rFonts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5F7DFF5" w14:textId="77777777" w:rsidR="00DB192C" w:rsidRPr="00E24FF7" w:rsidRDefault="00DB192C" w:rsidP="00765D80">
            <w:pPr>
              <w:spacing w:before="40" w:after="120" w:line="220" w:lineRule="exact"/>
              <w:ind w:left="57" w:right="57"/>
            </w:pPr>
            <w:r w:rsidRPr="00E24FF7">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1579D35" w14:textId="77777777" w:rsidR="00DB192C" w:rsidRPr="00DB192C" w:rsidRDefault="00DB192C" w:rsidP="00765D80">
            <w:pPr>
              <w:spacing w:before="40" w:after="120" w:line="220" w:lineRule="exact"/>
              <w:ind w:left="57" w:right="113"/>
              <w:jc w:val="right"/>
              <w:rPr>
                <w:lang w:val="fr-CH"/>
              </w:rPr>
            </w:pPr>
            <w:r w:rsidRPr="00DB192C">
              <w:rPr>
                <w:lang w:val="fr-CH"/>
              </w:rPr>
              <w:t>38</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936E6FA" w14:textId="77777777" w:rsidR="00DB192C" w:rsidRPr="00DB192C" w:rsidRDefault="00DB192C" w:rsidP="00765D80">
            <w:pPr>
              <w:spacing w:before="40" w:after="120" w:line="220" w:lineRule="exact"/>
              <w:ind w:left="57" w:right="113"/>
              <w:jc w:val="right"/>
            </w:pPr>
            <w:r w:rsidRPr="00DB192C">
              <w:t>0</w:t>
            </w:r>
            <w:r w:rsidRPr="00DB192C">
              <w:rPr>
                <w:rFonts w:hint="eastAsia"/>
              </w:rPr>
              <w:t>1</w:t>
            </w:r>
          </w:p>
        </w:tc>
      </w:tr>
      <w:tr w:rsidR="00DB192C" w:rsidRPr="00E24FF7" w14:paraId="1FCCA86C"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FB1E80A" w14:textId="77777777" w:rsidR="00DB192C" w:rsidRPr="00E24FF7" w:rsidRDefault="00DB192C" w:rsidP="00765D80">
            <w:pPr>
              <w:spacing w:before="40" w:after="120" w:line="220" w:lineRule="exact"/>
              <w:ind w:left="57" w:right="57"/>
            </w:pPr>
            <w:r w:rsidRPr="00E24FF7">
              <w:rPr>
                <w:rFonts w:hint="eastAsia"/>
              </w:rPr>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71F7D0F" w14:textId="77777777" w:rsidR="00DB192C" w:rsidRPr="00E24FF7" w:rsidRDefault="00DB192C" w:rsidP="00765D80">
            <w:pPr>
              <w:spacing w:before="40" w:after="120" w:line="220" w:lineRule="exact"/>
              <w:ind w:left="57" w:right="57"/>
            </w:pPr>
            <w:r w:rsidRPr="00E24FF7">
              <w:t>The speedometer and odometer 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E0D6F7B" w14:textId="77777777" w:rsidR="00DB192C" w:rsidRPr="00DB192C" w:rsidRDefault="00DB192C" w:rsidP="00765D80">
            <w:pPr>
              <w:spacing w:before="40" w:after="120" w:line="220" w:lineRule="exact"/>
              <w:ind w:left="57" w:right="113"/>
              <w:jc w:val="right"/>
            </w:pPr>
            <w:r w:rsidRPr="00DB192C">
              <w:rPr>
                <w:lang w:val="fr-CH"/>
              </w:rPr>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47AA303" w14:textId="77777777" w:rsidR="00DB192C" w:rsidRPr="00DB192C" w:rsidRDefault="00DB192C" w:rsidP="00765D80">
            <w:pPr>
              <w:spacing w:before="40" w:after="120" w:line="220" w:lineRule="exact"/>
              <w:ind w:left="57" w:right="113"/>
              <w:jc w:val="right"/>
            </w:pPr>
            <w:r w:rsidRPr="00DB192C">
              <w:t>01</w:t>
            </w:r>
          </w:p>
        </w:tc>
      </w:tr>
      <w:tr w:rsidR="00DB192C" w:rsidRPr="00E24FF7" w14:paraId="6023D683"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965F44E" w14:textId="77777777" w:rsidR="00DB192C" w:rsidRPr="00E24FF7" w:rsidRDefault="00DB192C" w:rsidP="00765D80">
            <w:pPr>
              <w:spacing w:before="40" w:after="120" w:line="220" w:lineRule="exact"/>
              <w:ind w:left="57" w:right="57"/>
            </w:pPr>
            <w:r w:rsidRPr="00E24FF7">
              <w:rPr>
                <w:rFonts w:hint="eastAsia"/>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75A093D" w14:textId="77777777" w:rsidR="00DB192C" w:rsidRPr="00E24FF7" w:rsidRDefault="00DB192C" w:rsidP="00765D80">
            <w:pPr>
              <w:spacing w:before="40" w:after="120" w:line="220" w:lineRule="exact"/>
              <w:ind w:left="57" w:right="57"/>
            </w:pPr>
            <w:r w:rsidRPr="00E24FF7">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42125C7" w14:textId="77777777" w:rsidR="00DB192C" w:rsidRPr="00DB192C" w:rsidRDefault="00DB192C" w:rsidP="00765D80">
            <w:pPr>
              <w:spacing w:before="40" w:after="120" w:line="220" w:lineRule="exact"/>
              <w:ind w:left="57" w:right="113"/>
              <w:jc w:val="right"/>
            </w:pPr>
            <w:r w:rsidRPr="00DB192C">
              <w:rPr>
                <w:lang w:val="fr-CH"/>
              </w:rPr>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6B31B1C" w14:textId="77777777" w:rsidR="00DB192C" w:rsidRPr="00DB192C" w:rsidRDefault="00DB192C" w:rsidP="00765D80">
            <w:pPr>
              <w:spacing w:before="40" w:after="120" w:line="220" w:lineRule="exact"/>
              <w:ind w:left="57" w:right="113"/>
              <w:jc w:val="right"/>
            </w:pPr>
            <w:r w:rsidRPr="00DB192C">
              <w:t>01</w:t>
            </w:r>
          </w:p>
        </w:tc>
      </w:tr>
      <w:tr w:rsidR="00DB192C" w:rsidRPr="00E24FF7" w14:paraId="5A763C65"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9E95B85" w14:textId="77777777" w:rsidR="00DB192C" w:rsidRPr="00E24FF7" w:rsidRDefault="00DB192C" w:rsidP="00765D80">
            <w:pPr>
              <w:spacing w:before="40" w:after="120" w:line="220" w:lineRule="exact"/>
              <w:ind w:left="57" w:right="57"/>
            </w:pPr>
            <w:r w:rsidRPr="00E24FF7">
              <w:t>2</w:t>
            </w:r>
            <w:r w:rsidRPr="00E24FF7">
              <w:rPr>
                <w:rFonts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868E7CA" w14:textId="77777777" w:rsidR="00DB192C" w:rsidRPr="00E24FF7" w:rsidRDefault="00DB192C" w:rsidP="00765D80">
            <w:pPr>
              <w:spacing w:before="40" w:after="120" w:line="220" w:lineRule="exact"/>
              <w:ind w:left="57" w:right="57"/>
            </w:pPr>
            <w:r w:rsidRPr="00E24FF7">
              <w:t>Restraining devices for child occupants of power-driven vehicles (</w:t>
            </w:r>
            <w:r w:rsidRPr="00E24FF7">
              <w:rPr>
                <w:lang w:val="en-AU"/>
              </w:rPr>
              <w:t>only inasmuch as it relates to built-in vehicle booster cushions but not covering standalone child seats</w:t>
            </w:r>
            <w:r w:rsidRPr="00E24FF7">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B910E7F" w14:textId="77777777" w:rsidR="00DB192C" w:rsidRPr="00DB192C" w:rsidRDefault="00DB192C" w:rsidP="00765D80">
            <w:pPr>
              <w:spacing w:before="40" w:after="120" w:line="220" w:lineRule="exact"/>
              <w:ind w:left="57" w:right="113"/>
              <w:jc w:val="right"/>
              <w:rPr>
                <w:lang w:val="fr-CH"/>
              </w:rPr>
            </w:pPr>
            <w:r w:rsidRPr="00DB192C">
              <w:rPr>
                <w:lang w:val="fr-CH"/>
              </w:rPr>
              <w:t>44</w:t>
            </w:r>
            <w:r w:rsidRPr="00DB192C">
              <w:rPr>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6E5D702" w14:textId="77777777" w:rsidR="00DB192C" w:rsidRPr="00DB192C" w:rsidRDefault="00DB192C" w:rsidP="00765D80">
            <w:pPr>
              <w:spacing w:before="40" w:after="120" w:line="220" w:lineRule="exact"/>
              <w:ind w:left="57" w:right="113"/>
              <w:jc w:val="right"/>
              <w:rPr>
                <w:lang w:val="fr-CH"/>
              </w:rPr>
            </w:pPr>
            <w:r w:rsidRPr="00DB192C">
              <w:rPr>
                <w:lang w:val="fr-CH"/>
              </w:rPr>
              <w:t>04</w:t>
            </w:r>
          </w:p>
        </w:tc>
      </w:tr>
      <w:tr w:rsidR="00DB192C" w:rsidRPr="00E24FF7" w14:paraId="52FB1BD9"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4F7D246" w14:textId="77777777" w:rsidR="00DB192C" w:rsidRPr="00E24FF7" w:rsidRDefault="00DB192C" w:rsidP="00765D80">
            <w:pPr>
              <w:spacing w:before="40" w:after="120" w:line="220" w:lineRule="exact"/>
              <w:ind w:left="57" w:right="57"/>
            </w:pPr>
            <w:r w:rsidRPr="00E24FF7">
              <w:t>2</w:t>
            </w:r>
            <w:r w:rsidRPr="00E24FF7">
              <w:rPr>
                <w:rFonts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24A8A44" w14:textId="77777777" w:rsidR="00DB192C" w:rsidRPr="00E24FF7" w:rsidRDefault="00DB192C" w:rsidP="00765D80">
            <w:pPr>
              <w:spacing w:before="40" w:after="120" w:line="220" w:lineRule="exact"/>
              <w:ind w:left="57" w:right="57"/>
            </w:pPr>
            <w:r w:rsidRPr="00E24FF7">
              <w:t>Headlamp cleaners, and of power-driven vehicles with regard to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0A72D70" w14:textId="77777777" w:rsidR="00DB192C" w:rsidRPr="00DB192C" w:rsidRDefault="00DB192C" w:rsidP="00765D80">
            <w:pPr>
              <w:spacing w:before="40" w:after="120" w:line="220" w:lineRule="exact"/>
              <w:ind w:left="57" w:right="113"/>
              <w:jc w:val="right"/>
              <w:rPr>
                <w:lang w:val="fr-CH"/>
              </w:rPr>
            </w:pPr>
            <w:r w:rsidRPr="00DB192C">
              <w:rPr>
                <w:lang w:val="fr-CH"/>
              </w:rPr>
              <w:t>45</w:t>
            </w:r>
            <w:r w:rsidRPr="00DB192C">
              <w:rPr>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887209D" w14:textId="77777777" w:rsidR="00DB192C" w:rsidRPr="00DB192C" w:rsidRDefault="00DB192C" w:rsidP="00765D80">
            <w:pPr>
              <w:spacing w:before="40" w:after="120" w:line="220" w:lineRule="exact"/>
              <w:ind w:left="57" w:right="113"/>
              <w:jc w:val="right"/>
              <w:rPr>
                <w:lang w:val="fr-CH"/>
              </w:rPr>
            </w:pPr>
            <w:r w:rsidRPr="00DB192C">
              <w:rPr>
                <w:lang w:val="fr-CH"/>
              </w:rPr>
              <w:t>01</w:t>
            </w:r>
          </w:p>
        </w:tc>
      </w:tr>
      <w:tr w:rsidR="00DB192C" w:rsidRPr="00E24FF7" w14:paraId="4C6E5AB3"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668347E" w14:textId="77777777" w:rsidR="00DB192C" w:rsidRPr="00E24FF7" w:rsidDel="004A2DD9" w:rsidRDefault="00DB192C" w:rsidP="00765D80">
            <w:pPr>
              <w:spacing w:before="40" w:after="120" w:line="220" w:lineRule="exact"/>
              <w:ind w:left="57" w:right="57"/>
            </w:pPr>
            <w:r w:rsidRPr="00E24FF7">
              <w:t>2</w:t>
            </w:r>
            <w:r w:rsidRPr="00E24FF7">
              <w:rPr>
                <w:rFonts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6B28563" w14:textId="77777777" w:rsidR="00DB192C" w:rsidRPr="00E24FF7" w:rsidRDefault="00DB192C" w:rsidP="00765D80">
            <w:pPr>
              <w:spacing w:before="40" w:after="120" w:line="220" w:lineRule="exact"/>
              <w:ind w:left="57" w:right="57"/>
            </w:pPr>
            <w:r w:rsidRPr="00E24FF7">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9B408F8" w14:textId="77777777" w:rsidR="00DB192C" w:rsidRPr="00DB192C" w:rsidRDefault="00DB192C" w:rsidP="00765D80">
            <w:pPr>
              <w:spacing w:before="40" w:after="120" w:line="220" w:lineRule="exact"/>
              <w:ind w:left="57" w:right="113"/>
              <w:jc w:val="right"/>
            </w:pPr>
            <w:r w:rsidRPr="00DB192C">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AC90269" w14:textId="77777777" w:rsidR="00DB192C" w:rsidRPr="00DB192C" w:rsidRDefault="00DB192C" w:rsidP="00765D80">
            <w:pPr>
              <w:spacing w:before="40" w:after="120" w:line="220" w:lineRule="exact"/>
              <w:ind w:left="57" w:right="113"/>
              <w:jc w:val="right"/>
            </w:pPr>
            <w:r w:rsidRPr="00DB192C">
              <w:t>04</w:t>
            </w:r>
          </w:p>
        </w:tc>
      </w:tr>
      <w:tr w:rsidR="00DB192C" w:rsidRPr="00E24FF7" w14:paraId="6CA350CA"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09A55BA" w14:textId="77777777" w:rsidR="00DB192C" w:rsidRPr="00E24FF7" w:rsidDel="004A2DD9" w:rsidRDefault="00DB192C" w:rsidP="00765D80">
            <w:pPr>
              <w:spacing w:before="40" w:after="120" w:line="220" w:lineRule="exact"/>
              <w:ind w:left="57" w:right="57"/>
            </w:pPr>
            <w:r w:rsidRPr="00E24FF7">
              <w:t>2</w:t>
            </w:r>
            <w:r w:rsidRPr="00E24FF7">
              <w:rPr>
                <w:rFonts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BD78C18" w14:textId="77777777" w:rsidR="00DB192C" w:rsidRPr="00E24FF7" w:rsidRDefault="00DB192C" w:rsidP="00765D80">
            <w:pPr>
              <w:spacing w:before="40" w:after="120" w:line="220" w:lineRule="exact"/>
              <w:ind w:left="57" w:right="57"/>
            </w:pPr>
            <w:r w:rsidRPr="00E24FF7">
              <w:t>Installation of lighting and light-signaling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7267885" w14:textId="77777777" w:rsidR="00DB192C" w:rsidRPr="00DB192C" w:rsidRDefault="00DB192C" w:rsidP="00765D80">
            <w:pPr>
              <w:spacing w:before="40" w:after="120" w:line="220" w:lineRule="exact"/>
              <w:ind w:left="57" w:right="113"/>
              <w:jc w:val="right"/>
            </w:pPr>
            <w:r w:rsidRPr="00DB192C">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9EA4D46" w14:textId="77777777" w:rsidR="00DB192C" w:rsidRPr="00DB192C" w:rsidRDefault="00DB192C" w:rsidP="00765D80">
            <w:pPr>
              <w:spacing w:before="40" w:after="120" w:line="220" w:lineRule="exact"/>
              <w:ind w:left="57" w:right="113"/>
              <w:jc w:val="right"/>
            </w:pPr>
            <w:r w:rsidRPr="00DB192C">
              <w:t>06</w:t>
            </w:r>
          </w:p>
        </w:tc>
      </w:tr>
      <w:tr w:rsidR="00DB192C" w:rsidRPr="00E24FF7" w14:paraId="717E156E"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05F57D5" w14:textId="77777777" w:rsidR="00DB192C" w:rsidRPr="00E24FF7" w:rsidDel="004A2DD9" w:rsidRDefault="00DB192C" w:rsidP="00765D80">
            <w:pPr>
              <w:spacing w:before="40" w:after="120" w:line="220" w:lineRule="exact"/>
              <w:ind w:left="57" w:right="57"/>
            </w:pPr>
            <w:r w:rsidRPr="00E24FF7">
              <w:t>2</w:t>
            </w:r>
            <w:r w:rsidRPr="00E24FF7">
              <w:rPr>
                <w:rFonts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4B9695B" w14:textId="77777777" w:rsidR="00DB192C" w:rsidRPr="00E24FF7" w:rsidRDefault="00DB192C" w:rsidP="00765D80">
            <w:pPr>
              <w:spacing w:before="40" w:after="120" w:line="220" w:lineRule="exact"/>
              <w:ind w:left="57" w:right="57"/>
            </w:pPr>
            <w:r w:rsidRPr="00E24FF7">
              <w:t>Motor vehicles having at least four wheels with regard to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80BC63E" w14:textId="77777777" w:rsidR="00DB192C" w:rsidRPr="00DB192C" w:rsidRDefault="00DB192C" w:rsidP="00765D80">
            <w:pPr>
              <w:spacing w:before="40" w:after="120" w:line="220" w:lineRule="exact"/>
              <w:ind w:left="57" w:right="113"/>
              <w:jc w:val="right"/>
            </w:pPr>
            <w:r w:rsidRPr="00DB192C">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6C0E781" w14:textId="77777777" w:rsidR="00DB192C" w:rsidRPr="00DB192C" w:rsidRDefault="00DB192C" w:rsidP="00765D80">
            <w:pPr>
              <w:spacing w:before="40" w:after="120" w:line="220" w:lineRule="exact"/>
              <w:ind w:left="57" w:right="113"/>
              <w:jc w:val="right"/>
            </w:pPr>
            <w:r w:rsidRPr="00DB192C">
              <w:t>03</w:t>
            </w:r>
          </w:p>
        </w:tc>
      </w:tr>
      <w:tr w:rsidR="00DB192C" w:rsidRPr="00E24FF7" w14:paraId="1AD95B42"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D090770" w14:textId="77777777" w:rsidR="00DB192C" w:rsidRPr="00E24FF7" w:rsidRDefault="00DB192C" w:rsidP="00765D80">
            <w:pPr>
              <w:spacing w:before="40" w:after="120" w:line="220" w:lineRule="exact"/>
              <w:ind w:left="57" w:right="57"/>
            </w:pPr>
            <w:r w:rsidRPr="00E24FF7">
              <w:t>2</w:t>
            </w:r>
            <w:r w:rsidRPr="00E24FF7">
              <w:rPr>
                <w:rFonts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E6F0B83" w14:textId="77777777" w:rsidR="00DB192C" w:rsidRPr="00E24FF7" w:rsidRDefault="00DB192C" w:rsidP="00765D80">
            <w:pPr>
              <w:spacing w:before="40" w:after="120" w:line="220" w:lineRule="exact"/>
              <w:ind w:left="57" w:right="57"/>
            </w:pPr>
            <w:r w:rsidRPr="00E24FF7">
              <w:t>Pneumatic tyres for commercial vehicles and their trailers (Tyres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519606D" w14:textId="77777777" w:rsidR="00DB192C" w:rsidRPr="00DB192C" w:rsidRDefault="00DB192C" w:rsidP="00765D80">
            <w:pPr>
              <w:spacing w:before="40" w:after="120" w:line="220" w:lineRule="exact"/>
              <w:ind w:left="57" w:right="113"/>
              <w:jc w:val="right"/>
              <w:rPr>
                <w:lang w:val="fr-CH"/>
              </w:rPr>
            </w:pPr>
            <w:r w:rsidRPr="00DB192C">
              <w:rPr>
                <w:lang w:val="fr-CH"/>
              </w:rPr>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9952C82" w14:textId="77777777" w:rsidR="00DB192C" w:rsidRPr="00DB192C" w:rsidRDefault="00DB192C" w:rsidP="00765D80">
            <w:pPr>
              <w:spacing w:before="40" w:after="120" w:line="220" w:lineRule="exact"/>
              <w:ind w:left="57" w:right="113"/>
              <w:jc w:val="right"/>
              <w:rPr>
                <w:lang w:val="fr-CH"/>
              </w:rPr>
            </w:pPr>
            <w:r w:rsidRPr="00DB192C">
              <w:rPr>
                <w:lang w:val="fr-CH"/>
              </w:rPr>
              <w:t>00</w:t>
            </w:r>
          </w:p>
        </w:tc>
      </w:tr>
      <w:tr w:rsidR="00DB192C" w:rsidRPr="00E24FF7" w14:paraId="30F60905"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F8EB943" w14:textId="77777777" w:rsidR="00DB192C" w:rsidRPr="00E24FF7" w:rsidRDefault="00DB192C" w:rsidP="00765D80">
            <w:pPr>
              <w:spacing w:before="40" w:after="120" w:line="220" w:lineRule="exact"/>
              <w:ind w:left="57" w:right="57"/>
            </w:pPr>
            <w:r w:rsidRPr="00E24FF7">
              <w:t>2</w:t>
            </w:r>
            <w:r w:rsidRPr="00E24FF7">
              <w:rPr>
                <w:rFonts w:hint="eastAsia"/>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166015A" w14:textId="77777777" w:rsidR="00DB192C" w:rsidRPr="00E24FF7" w:rsidRDefault="00DB192C" w:rsidP="00765D80">
            <w:pPr>
              <w:spacing w:before="40" w:after="120" w:line="220" w:lineRule="exact"/>
              <w:ind w:left="57" w:right="57"/>
            </w:pPr>
            <w:r w:rsidRPr="00E24FF7">
              <w:t>Rear Underrun Protective Devices (RUPDs) and the installation of a RUPD of an approved type, Rear Underrun Protection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14EB483" w14:textId="77777777" w:rsidR="00DB192C" w:rsidRPr="00DB192C" w:rsidRDefault="00DB192C" w:rsidP="00765D80">
            <w:pPr>
              <w:spacing w:before="40" w:after="120" w:line="220" w:lineRule="exact"/>
              <w:ind w:left="57" w:right="113"/>
              <w:jc w:val="right"/>
            </w:pPr>
            <w:r w:rsidRPr="00DB192C">
              <w:rPr>
                <w:lang w:val="fr-CH"/>
              </w:rPr>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36FBEC3" w14:textId="77777777" w:rsidR="00DB192C" w:rsidRPr="00DB192C" w:rsidRDefault="00DB192C" w:rsidP="00765D80">
            <w:pPr>
              <w:spacing w:before="40" w:after="120" w:line="220" w:lineRule="exact"/>
              <w:ind w:left="57" w:right="113"/>
              <w:jc w:val="right"/>
            </w:pPr>
            <w:r w:rsidRPr="00DB192C">
              <w:rPr>
                <w:lang w:val="fr-CH"/>
              </w:rPr>
              <w:t>0</w:t>
            </w:r>
            <w:r w:rsidRPr="00DB192C">
              <w:rPr>
                <w:rFonts w:hint="eastAsia"/>
                <w:lang w:val="fr-CH"/>
              </w:rPr>
              <w:t>3</w:t>
            </w:r>
          </w:p>
        </w:tc>
      </w:tr>
      <w:tr w:rsidR="00DB192C" w:rsidRPr="00E24FF7" w14:paraId="3A38AE1A" w14:textId="77777777" w:rsidTr="00765D80">
        <w:trPr>
          <w:cantSplit/>
          <w:trHeight w:val="446"/>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9C4E360" w14:textId="77777777" w:rsidR="00DB192C" w:rsidRPr="00E24FF7" w:rsidDel="00CF2B46" w:rsidRDefault="00DB192C" w:rsidP="00765D80">
            <w:pPr>
              <w:spacing w:before="40" w:after="120" w:line="220" w:lineRule="exact"/>
              <w:ind w:left="57" w:right="57"/>
            </w:pPr>
            <w:r w:rsidRPr="00E24FF7">
              <w:t>2</w:t>
            </w:r>
            <w:r w:rsidRPr="00E24FF7">
              <w:rPr>
                <w:rFonts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153BC8E" w14:textId="77777777" w:rsidR="00DB192C" w:rsidRPr="00E24FF7" w:rsidRDefault="00DB192C" w:rsidP="00765D80">
            <w:pPr>
              <w:spacing w:before="40" w:after="120" w:line="220" w:lineRule="exact"/>
              <w:ind w:left="57" w:right="57"/>
            </w:pPr>
            <w:r w:rsidRPr="00E24FF7">
              <w:t>A temporary-use spare unit, run-flat tyres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47575E4" w14:textId="77777777" w:rsidR="00DB192C" w:rsidRPr="00DB192C" w:rsidRDefault="00DB192C" w:rsidP="00765D80">
            <w:pPr>
              <w:spacing w:before="40" w:after="120" w:line="220" w:lineRule="exact"/>
              <w:ind w:left="57" w:right="113"/>
              <w:jc w:val="right"/>
              <w:rPr>
                <w:vertAlign w:val="superscript"/>
              </w:rPr>
            </w:pPr>
            <w:r w:rsidRPr="00DB192C">
              <w:t>64</w:t>
            </w:r>
            <w:r w:rsidRPr="00DB192C">
              <w:rPr>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93891A7" w14:textId="77777777" w:rsidR="00DB192C" w:rsidRPr="00DB192C" w:rsidRDefault="00DB192C" w:rsidP="00765D80">
            <w:pPr>
              <w:spacing w:before="40" w:after="120" w:line="220" w:lineRule="exact"/>
              <w:ind w:left="57" w:right="113"/>
              <w:jc w:val="right"/>
            </w:pPr>
            <w:r w:rsidRPr="00DB192C">
              <w:t>03</w:t>
            </w:r>
          </w:p>
        </w:tc>
      </w:tr>
      <w:tr w:rsidR="00DB192C" w:rsidRPr="00E24FF7" w14:paraId="01C21ED0"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B7BEDA5" w14:textId="77777777" w:rsidR="00DB192C" w:rsidRPr="00E24FF7" w:rsidRDefault="00DB192C" w:rsidP="00765D80">
            <w:pPr>
              <w:spacing w:before="40" w:after="120" w:line="220" w:lineRule="exact"/>
              <w:ind w:left="57" w:right="57"/>
            </w:pPr>
            <w:r w:rsidRPr="00E24FF7">
              <w:rPr>
                <w:rFonts w:hint="eastAsia"/>
              </w:rPr>
              <w:t>30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C589062" w14:textId="77777777" w:rsidR="00DB192C" w:rsidRPr="00E24FF7" w:rsidRDefault="00DB192C" w:rsidP="00765D80">
            <w:pPr>
              <w:spacing w:before="40" w:after="120" w:line="220" w:lineRule="exact"/>
              <w:ind w:left="57" w:right="57"/>
            </w:pPr>
            <w:r w:rsidRPr="00E24FF7">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CA7D757" w14:textId="77777777" w:rsidR="00DB192C" w:rsidRPr="00DB192C" w:rsidRDefault="00DB192C" w:rsidP="00765D80">
            <w:pPr>
              <w:spacing w:before="40" w:after="120" w:line="220" w:lineRule="exact"/>
              <w:ind w:left="57" w:right="113"/>
              <w:jc w:val="right"/>
              <w:rPr>
                <w:lang w:val="fr-CH"/>
              </w:rPr>
            </w:pPr>
            <w:r w:rsidRPr="00DB192C">
              <w:rPr>
                <w:rFonts w:hint="eastAsia"/>
                <w:lang w:val="fr-CH"/>
              </w:rPr>
              <w:t>7</w:t>
            </w:r>
            <w:r w:rsidRPr="00DB192C">
              <w:rPr>
                <w:lang w:val="fr-CH"/>
              </w:rPr>
              <w:t>7</w:t>
            </w:r>
            <w:r w:rsidRPr="00DB192C">
              <w:rPr>
                <w:vertAlign w:val="superscript"/>
                <w:lang w:val="fr-CH"/>
              </w:rPr>
              <w:t>*,</w:t>
            </w:r>
            <w:r w:rsidRPr="00DB192C">
              <w:rPr>
                <w:rFonts w:hint="eastAsia"/>
                <w:vertAlign w:val="superscript"/>
                <w:lang w:val="fr-CH"/>
              </w:rPr>
              <w:t xml:space="preserve"> </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DFD1958" w14:textId="77777777" w:rsidR="00DB192C" w:rsidRPr="00DB192C" w:rsidRDefault="00DB192C" w:rsidP="00765D80">
            <w:pPr>
              <w:spacing w:before="40" w:after="120" w:line="220" w:lineRule="exact"/>
              <w:ind w:left="57" w:right="113"/>
              <w:jc w:val="right"/>
            </w:pPr>
            <w:r w:rsidRPr="00DB192C">
              <w:t>0</w:t>
            </w:r>
            <w:r w:rsidRPr="00DB192C">
              <w:rPr>
                <w:rFonts w:hint="eastAsia"/>
              </w:rPr>
              <w:t>1</w:t>
            </w:r>
          </w:p>
        </w:tc>
      </w:tr>
      <w:tr w:rsidR="00DB192C" w:rsidRPr="00E24FF7" w14:paraId="4AD57B13"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F24BCE0" w14:textId="77777777" w:rsidR="00DB192C" w:rsidRPr="00E24FF7" w:rsidRDefault="00DB192C" w:rsidP="00765D80">
            <w:pPr>
              <w:spacing w:before="40" w:after="120" w:line="220" w:lineRule="exact"/>
              <w:ind w:left="57" w:right="57"/>
            </w:pPr>
            <w:r w:rsidRPr="00E24FF7">
              <w:rPr>
                <w:rFonts w:hint="eastAsia"/>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F6E9068" w14:textId="77777777" w:rsidR="00DB192C" w:rsidRPr="00E24FF7" w:rsidRDefault="00DB192C" w:rsidP="00765D80">
            <w:pPr>
              <w:spacing w:before="40" w:after="120" w:line="220" w:lineRule="exact"/>
              <w:ind w:left="57" w:right="57"/>
            </w:pPr>
            <w:r w:rsidRPr="00E24FF7">
              <w:t>Vehicles with regard to steering equipment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FA6A4A6" w14:textId="77777777" w:rsidR="00DB192C" w:rsidRPr="00DB192C" w:rsidRDefault="00DB192C" w:rsidP="00765D80">
            <w:pPr>
              <w:spacing w:before="40" w:after="120" w:line="220" w:lineRule="exact"/>
              <w:ind w:left="57" w:right="113"/>
              <w:jc w:val="right"/>
            </w:pPr>
            <w:r w:rsidRPr="00DB192C">
              <w:rPr>
                <w:lang w:val="fr-CH"/>
              </w:rPr>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70736FD" w14:textId="77777777" w:rsidR="00DB192C" w:rsidRPr="00DB192C" w:rsidRDefault="00DB192C" w:rsidP="00765D80">
            <w:pPr>
              <w:spacing w:before="40" w:after="120" w:line="220" w:lineRule="exact"/>
              <w:ind w:left="57" w:right="113"/>
              <w:jc w:val="right"/>
            </w:pPr>
            <w:r w:rsidRPr="00DB192C">
              <w:t>0</w:t>
            </w:r>
            <w:r w:rsidRPr="00DB192C">
              <w:rPr>
                <w:rFonts w:hint="eastAsia"/>
              </w:rPr>
              <w:t>3</w:t>
            </w:r>
          </w:p>
        </w:tc>
      </w:tr>
      <w:tr w:rsidR="00DB192C" w:rsidRPr="00E24FF7" w14:paraId="0E7B342D" w14:textId="77777777" w:rsidTr="00765D80">
        <w:trPr>
          <w:cantSplit/>
          <w:trHeight w:val="1603"/>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ADF68B5" w14:textId="77777777" w:rsidR="00DB192C" w:rsidRPr="00E24FF7" w:rsidRDefault="00DB192C" w:rsidP="00765D80">
            <w:pPr>
              <w:spacing w:before="40" w:after="120" w:line="220" w:lineRule="exact"/>
              <w:ind w:left="57" w:right="57"/>
            </w:pPr>
            <w:r w:rsidRPr="00E24FF7">
              <w:t>3</w:t>
            </w:r>
            <w:r w:rsidRPr="00E24FF7">
              <w:rPr>
                <w:rFonts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7C0DBAA" w14:textId="77777777" w:rsidR="00DB192C" w:rsidRPr="00E24FF7" w:rsidRDefault="00DB192C" w:rsidP="00765D80">
            <w:pPr>
              <w:spacing w:before="40" w:after="120" w:line="220" w:lineRule="exact"/>
              <w:ind w:left="57" w:right="57"/>
            </w:pPr>
            <w:r w:rsidRPr="00E24FF7">
              <w:t>Internal combustion engines or electric drive trains intended for the propulsion of motor vehicles of categories M and N with regard to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CB808F5" w14:textId="77777777" w:rsidR="00DB192C" w:rsidRPr="00DB192C" w:rsidRDefault="00DB192C" w:rsidP="00765D80">
            <w:pPr>
              <w:spacing w:before="40" w:after="120" w:line="220" w:lineRule="exact"/>
              <w:ind w:left="57" w:right="113"/>
              <w:jc w:val="right"/>
              <w:rPr>
                <w:lang w:val="fr-CH"/>
              </w:rPr>
            </w:pPr>
            <w:r w:rsidRPr="00DB192C">
              <w:rPr>
                <w:lang w:val="fr-CH"/>
              </w:rPr>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B3C9709" w14:textId="77777777" w:rsidR="00DB192C" w:rsidRPr="00DB192C" w:rsidRDefault="00DB192C" w:rsidP="00765D80">
            <w:pPr>
              <w:spacing w:before="40" w:after="120" w:line="220" w:lineRule="exact"/>
              <w:ind w:left="57" w:right="113"/>
              <w:jc w:val="right"/>
            </w:pPr>
            <w:r w:rsidRPr="00DB192C">
              <w:t>00</w:t>
            </w:r>
          </w:p>
        </w:tc>
      </w:tr>
      <w:tr w:rsidR="00DB192C" w:rsidRPr="00E24FF7" w14:paraId="083D10A4"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78D5839" w14:textId="77777777" w:rsidR="00DB192C" w:rsidRPr="00E24FF7" w:rsidDel="00CF2B46" w:rsidRDefault="00DB192C" w:rsidP="00765D80">
            <w:pPr>
              <w:spacing w:before="40" w:after="120" w:line="220" w:lineRule="exact"/>
              <w:ind w:left="57" w:right="57"/>
            </w:pPr>
            <w:r w:rsidRPr="00E24FF7">
              <w:lastRenderedPageBreak/>
              <w:t>3</w:t>
            </w:r>
            <w:r w:rsidRPr="00E24FF7">
              <w:rPr>
                <w:rFonts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47E4D2F" w14:textId="77777777" w:rsidR="00DB192C" w:rsidRPr="00E24FF7" w:rsidRDefault="00DB192C" w:rsidP="00765D80">
            <w:pPr>
              <w:spacing w:before="40" w:after="120" w:line="220" w:lineRule="exact"/>
              <w:ind w:left="57" w:right="57"/>
            </w:pPr>
            <w:r w:rsidRPr="00E24FF7">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C63F30B" w14:textId="77777777" w:rsidR="00DB192C" w:rsidRPr="00DB192C" w:rsidRDefault="00DB192C" w:rsidP="00765D80">
            <w:pPr>
              <w:spacing w:before="40" w:after="120" w:line="220" w:lineRule="exact"/>
              <w:ind w:left="57" w:right="113"/>
              <w:jc w:val="right"/>
            </w:pPr>
            <w:r w:rsidRPr="00DB192C">
              <w:t>87</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16FC74A" w14:textId="77777777" w:rsidR="00DB192C" w:rsidRPr="00DB192C" w:rsidRDefault="00DB192C" w:rsidP="00765D80">
            <w:pPr>
              <w:spacing w:before="40" w:after="120" w:line="220" w:lineRule="exact"/>
              <w:ind w:left="57" w:right="113"/>
              <w:jc w:val="right"/>
            </w:pPr>
            <w:r w:rsidRPr="00DB192C">
              <w:t>0</w:t>
            </w:r>
            <w:r w:rsidRPr="00DB192C">
              <w:rPr>
                <w:rFonts w:hint="eastAsia"/>
              </w:rPr>
              <w:t>1</w:t>
            </w:r>
          </w:p>
        </w:tc>
      </w:tr>
      <w:tr w:rsidR="00DB192C" w:rsidRPr="00E24FF7" w14:paraId="68F8B3F0"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9B4243E" w14:textId="77777777" w:rsidR="00DB192C" w:rsidRPr="00E24FF7" w:rsidRDefault="00DB192C" w:rsidP="00765D80">
            <w:pPr>
              <w:spacing w:before="40" w:after="120" w:line="220" w:lineRule="exact"/>
              <w:ind w:left="57" w:right="57"/>
            </w:pPr>
            <w:r w:rsidRPr="00E24FF7">
              <w:t>3</w:t>
            </w:r>
            <w:r w:rsidRPr="00E24FF7">
              <w:rPr>
                <w:rFonts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EDF2EFE" w14:textId="77777777" w:rsidR="00DB192C" w:rsidRPr="00E24FF7" w:rsidRDefault="00DB192C" w:rsidP="00765D80">
            <w:pPr>
              <w:spacing w:before="40" w:after="120" w:line="220" w:lineRule="exact"/>
              <w:ind w:left="57" w:right="57"/>
            </w:pPr>
            <w:r w:rsidRPr="00E24FF7">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31AC99F" w14:textId="77777777" w:rsidR="00DB192C" w:rsidRPr="00DB192C" w:rsidRDefault="00DB192C" w:rsidP="00765D80">
            <w:pPr>
              <w:wordWrap w:val="0"/>
              <w:spacing w:before="40" w:after="120" w:line="220" w:lineRule="exact"/>
              <w:ind w:left="57" w:right="113"/>
              <w:jc w:val="right"/>
              <w:rPr>
                <w:lang w:val="fr-CH"/>
              </w:rPr>
            </w:pPr>
            <w:r w:rsidRPr="00DB192C">
              <w:rPr>
                <w:lang w:val="fr-CH"/>
              </w:rPr>
              <w:t>91</w:t>
            </w:r>
            <w:r w:rsidRPr="00DB192C">
              <w:rPr>
                <w:vertAlign w:val="superscript"/>
                <w:lang w:val="fr-CH"/>
              </w:rPr>
              <w:t>*,</w:t>
            </w:r>
            <w:r w:rsidRPr="00DB192C">
              <w:rPr>
                <w:rFonts w:hint="eastAsia"/>
                <w:vertAlign w:val="superscript"/>
                <w:lang w:val="fr-CH"/>
              </w:rPr>
              <w:t xml:space="preserve"> </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5B5C2A3" w14:textId="77777777" w:rsidR="00DB192C" w:rsidRPr="00DB192C" w:rsidRDefault="00DB192C" w:rsidP="00765D80">
            <w:pPr>
              <w:spacing w:before="40" w:after="120" w:line="220" w:lineRule="exact"/>
              <w:ind w:left="57" w:right="113"/>
              <w:jc w:val="right"/>
            </w:pPr>
            <w:r w:rsidRPr="00DB192C">
              <w:t>0</w:t>
            </w:r>
            <w:r w:rsidRPr="00DB192C">
              <w:rPr>
                <w:rFonts w:hint="eastAsia"/>
              </w:rPr>
              <w:t>1</w:t>
            </w:r>
          </w:p>
        </w:tc>
      </w:tr>
      <w:tr w:rsidR="00DB192C" w:rsidRPr="00E24FF7" w14:paraId="01093A58"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81BFE64" w14:textId="77777777" w:rsidR="00DB192C" w:rsidRPr="00E24FF7" w:rsidRDefault="00DB192C" w:rsidP="00765D80">
            <w:pPr>
              <w:spacing w:before="40" w:after="120" w:line="220" w:lineRule="exact"/>
              <w:ind w:left="57" w:right="57"/>
            </w:pPr>
            <w:r w:rsidRPr="00E24FF7">
              <w:t>3</w:t>
            </w:r>
            <w:r w:rsidRPr="00E24FF7">
              <w:rPr>
                <w:rFonts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4FB1400" w14:textId="77777777" w:rsidR="00DB192C" w:rsidRPr="00E24FF7" w:rsidRDefault="00DB192C" w:rsidP="00765D80">
            <w:pPr>
              <w:spacing w:before="40" w:after="120" w:line="220" w:lineRule="exact"/>
              <w:ind w:left="57" w:right="57"/>
            </w:pPr>
            <w:r w:rsidRPr="00E24FF7">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F3B1D64" w14:textId="77777777" w:rsidR="00DB192C" w:rsidRPr="00DB192C" w:rsidRDefault="00DB192C" w:rsidP="00765D80">
            <w:pPr>
              <w:spacing w:before="40" w:after="120" w:line="220" w:lineRule="exact"/>
              <w:ind w:left="57" w:right="113"/>
              <w:jc w:val="right"/>
              <w:rPr>
                <w:lang w:val="fr-CH"/>
              </w:rPr>
            </w:pPr>
            <w:r w:rsidRPr="00DB192C">
              <w:rPr>
                <w:lang w:val="fr-CH"/>
              </w:rPr>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9E3538D" w14:textId="77777777" w:rsidR="00DB192C" w:rsidRPr="00DB192C" w:rsidRDefault="00DB192C" w:rsidP="00765D80">
            <w:pPr>
              <w:spacing w:before="40" w:after="120" w:line="220" w:lineRule="exact"/>
              <w:ind w:left="57" w:right="113"/>
              <w:jc w:val="right"/>
            </w:pPr>
            <w:r w:rsidRPr="00DB192C">
              <w:t>0</w:t>
            </w:r>
            <w:r w:rsidRPr="00DB192C">
              <w:rPr>
                <w:rFonts w:hint="eastAsia"/>
              </w:rPr>
              <w:t>3</w:t>
            </w:r>
          </w:p>
        </w:tc>
      </w:tr>
      <w:tr w:rsidR="00DB192C" w:rsidRPr="00E24FF7" w14:paraId="483634C6"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A0FE795" w14:textId="77777777" w:rsidR="00DB192C" w:rsidRPr="00E24FF7" w:rsidRDefault="00DB192C" w:rsidP="00765D80">
            <w:pPr>
              <w:spacing w:before="40" w:after="120" w:line="220" w:lineRule="exact"/>
              <w:ind w:left="57" w:right="57"/>
            </w:pPr>
            <w:r w:rsidRPr="00E24FF7">
              <w:t>3</w:t>
            </w:r>
            <w:r w:rsidRPr="00E24FF7">
              <w:rPr>
                <w:rFonts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F342004" w14:textId="77777777" w:rsidR="00DB192C" w:rsidRPr="00E24FF7" w:rsidRDefault="00DB192C" w:rsidP="00765D80">
            <w:pPr>
              <w:spacing w:before="40" w:after="120" w:line="220" w:lineRule="exact"/>
              <w:ind w:left="57" w:right="57"/>
            </w:pPr>
            <w:r w:rsidRPr="00E24FF7">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DBCF312" w14:textId="77777777" w:rsidR="00DB192C" w:rsidRPr="00DB192C" w:rsidRDefault="00DB192C" w:rsidP="00765D80">
            <w:pPr>
              <w:spacing w:before="40" w:after="120" w:line="220" w:lineRule="exact"/>
              <w:ind w:left="57" w:right="113"/>
              <w:jc w:val="right"/>
              <w:rPr>
                <w:lang w:val="fr-CH"/>
              </w:rPr>
            </w:pPr>
            <w:r w:rsidRPr="00DB192C">
              <w:rPr>
                <w:lang w:val="fr-CH"/>
              </w:rPr>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4C5ED87" w14:textId="77777777" w:rsidR="00DB192C" w:rsidRPr="00DB192C" w:rsidRDefault="00DB192C" w:rsidP="00765D80">
            <w:pPr>
              <w:spacing w:before="40" w:after="120" w:line="220" w:lineRule="exact"/>
              <w:ind w:left="57" w:right="113"/>
              <w:jc w:val="right"/>
            </w:pPr>
            <w:r w:rsidRPr="00DB192C">
              <w:t>03</w:t>
            </w:r>
          </w:p>
        </w:tc>
      </w:tr>
      <w:tr w:rsidR="00DB192C" w:rsidRPr="00E24FF7" w14:paraId="179272A0"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2937CE0" w14:textId="77777777" w:rsidR="00DB192C" w:rsidRPr="00E24FF7" w:rsidRDefault="00DB192C" w:rsidP="00765D80">
            <w:pPr>
              <w:spacing w:before="40" w:after="120" w:line="220" w:lineRule="exact"/>
              <w:ind w:left="57" w:right="57"/>
            </w:pPr>
            <w:r w:rsidRPr="00E24FF7">
              <w:t>3</w:t>
            </w:r>
            <w:r w:rsidRPr="00E24FF7">
              <w:rPr>
                <w:rFonts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F2A7B42" w14:textId="77777777" w:rsidR="00DB192C" w:rsidRPr="00E24FF7" w:rsidRDefault="00DB192C" w:rsidP="00765D80">
            <w:pPr>
              <w:spacing w:before="40" w:after="120" w:line="220" w:lineRule="exact"/>
              <w:ind w:left="57" w:right="57"/>
            </w:pPr>
            <w:r w:rsidRPr="00E24FF7">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BC783AC" w14:textId="77777777" w:rsidR="00DB192C" w:rsidRPr="00DB192C" w:rsidRDefault="00DB192C" w:rsidP="00765D80">
            <w:pPr>
              <w:wordWrap w:val="0"/>
              <w:spacing w:before="40" w:after="120" w:line="220" w:lineRule="exact"/>
              <w:ind w:left="57" w:right="113"/>
              <w:jc w:val="right"/>
              <w:rPr>
                <w:vertAlign w:val="superscript"/>
                <w:lang w:val="fr-CH"/>
              </w:rPr>
            </w:pPr>
            <w:r w:rsidRPr="00DB192C">
              <w:rPr>
                <w:lang w:val="fr-CH"/>
              </w:rPr>
              <w:t>98</w:t>
            </w:r>
            <w:r w:rsidRPr="00DB192C">
              <w:rPr>
                <w:vertAlign w:val="superscript"/>
                <w:lang w:val="fr-CH"/>
              </w:rPr>
              <w:t>*,</w:t>
            </w:r>
            <w:r w:rsidRPr="00DB192C">
              <w:rPr>
                <w:rFonts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0131828" w14:textId="77777777" w:rsidR="00DB192C" w:rsidRPr="00DB192C" w:rsidRDefault="00DB192C" w:rsidP="00765D80">
            <w:pPr>
              <w:spacing w:before="40" w:after="120" w:line="220" w:lineRule="exact"/>
              <w:ind w:left="57" w:right="113"/>
              <w:jc w:val="right"/>
            </w:pPr>
            <w:r w:rsidRPr="00DB192C">
              <w:t>0</w:t>
            </w:r>
            <w:r w:rsidRPr="00DB192C">
              <w:rPr>
                <w:rFonts w:hint="eastAsia"/>
              </w:rPr>
              <w:t>2</w:t>
            </w:r>
          </w:p>
        </w:tc>
      </w:tr>
      <w:tr w:rsidR="00DB192C" w:rsidRPr="00E24FF7" w14:paraId="4B0D9F19"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8443186" w14:textId="77777777" w:rsidR="00DB192C" w:rsidRPr="00E24FF7" w:rsidRDefault="00DB192C" w:rsidP="00765D80">
            <w:pPr>
              <w:spacing w:before="40" w:after="120" w:line="220" w:lineRule="exact"/>
              <w:ind w:left="57" w:right="57"/>
            </w:pPr>
            <w:r w:rsidRPr="00E24FF7">
              <w:t>3</w:t>
            </w:r>
            <w:r w:rsidRPr="00E24FF7">
              <w:rPr>
                <w:rFonts w:hint="eastAsia"/>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B2CD3DF" w14:textId="77777777" w:rsidR="00DB192C" w:rsidRPr="00E24FF7" w:rsidRDefault="00DB192C" w:rsidP="00765D80">
            <w:pPr>
              <w:spacing w:before="40" w:after="120" w:line="220" w:lineRule="exact"/>
              <w:ind w:left="57" w:right="57"/>
            </w:pPr>
            <w:r w:rsidRPr="00E24FF7">
              <w:t xml:space="preserve">Vehicles with regard to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1C8E4F6" w14:textId="77777777" w:rsidR="00DB192C" w:rsidRPr="00DB192C" w:rsidRDefault="00DB192C" w:rsidP="00765D80">
            <w:pPr>
              <w:spacing w:before="40" w:after="120" w:line="220" w:lineRule="exact"/>
              <w:ind w:left="57" w:right="113"/>
              <w:jc w:val="right"/>
            </w:pPr>
            <w:r w:rsidRPr="00DB192C">
              <w:rPr>
                <w:lang w:val="fr-CH"/>
              </w:rPr>
              <w:t>100</w:t>
            </w:r>
            <w:r w:rsidRPr="00DB192C">
              <w:rPr>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30467C4" w14:textId="77777777" w:rsidR="00DB192C" w:rsidRPr="00DB192C" w:rsidRDefault="00DB192C" w:rsidP="00765D80">
            <w:pPr>
              <w:spacing w:before="40" w:after="120" w:line="220" w:lineRule="exact"/>
              <w:ind w:left="57" w:right="113"/>
              <w:jc w:val="right"/>
            </w:pPr>
            <w:r w:rsidRPr="00DB192C">
              <w:t>02</w:t>
            </w:r>
          </w:p>
        </w:tc>
      </w:tr>
      <w:tr w:rsidR="009C6F1A" w:rsidRPr="00E24FF7" w14:paraId="62EFEC98"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68E3B9A" w14:textId="56C60F18" w:rsidR="009C6F1A" w:rsidRPr="008238BF" w:rsidRDefault="009C6F1A" w:rsidP="00765D80">
            <w:pPr>
              <w:spacing w:before="40" w:after="120" w:line="220" w:lineRule="exact"/>
              <w:ind w:left="57" w:right="57"/>
              <w:rPr>
                <w:b/>
                <w:lang w:eastAsia="ja-JP"/>
              </w:rPr>
            </w:pPr>
            <w:r w:rsidRPr="008238BF">
              <w:rPr>
                <w:rFonts w:hint="eastAsia"/>
                <w:b/>
                <w:lang w:eastAsia="ja-JP"/>
              </w:rPr>
              <w:t>39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9914E65" w14:textId="750E9FEC" w:rsidR="009C6F1A" w:rsidRPr="008238BF" w:rsidRDefault="00C0662F" w:rsidP="005914A1">
            <w:pPr>
              <w:spacing w:before="40" w:after="120" w:line="220" w:lineRule="exact"/>
              <w:ind w:left="57" w:right="57"/>
              <w:rPr>
                <w:b/>
              </w:rPr>
            </w:pPr>
            <w:r w:rsidRPr="008238BF">
              <w:rPr>
                <w:b/>
              </w:rPr>
              <w:t>Vehicles with regard to the installation of specific components for the use of CNG and/or LNG in their propulsion system</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6797587" w14:textId="473330EB" w:rsidR="009C6F1A" w:rsidRPr="008238BF" w:rsidRDefault="009C6F1A" w:rsidP="00765D80">
            <w:pPr>
              <w:wordWrap w:val="0"/>
              <w:spacing w:before="40" w:after="120" w:line="220" w:lineRule="exact"/>
              <w:ind w:left="57" w:right="113"/>
              <w:jc w:val="right"/>
              <w:rPr>
                <w:b/>
                <w:lang w:val="fr-CH" w:eastAsia="ja-JP"/>
              </w:rPr>
            </w:pPr>
            <w:r w:rsidRPr="008238BF">
              <w:rPr>
                <w:rFonts w:hint="eastAsia"/>
                <w:b/>
                <w:lang w:val="fr-CH" w:eastAsia="ja-JP"/>
              </w:rPr>
              <w:t>110</w:t>
            </w:r>
            <w:r w:rsidR="00807F94" w:rsidRPr="008238BF">
              <w:rPr>
                <w:b/>
                <w:vertAlign w:val="superscript"/>
                <w:lang w:val="fr-CH" w:eastAsia="ja-JP"/>
              </w:rPr>
              <w:t>*</w:t>
            </w:r>
            <w:r w:rsidR="00807F94" w:rsidRPr="008238BF">
              <w:rPr>
                <w:b/>
                <w:lang w:val="fr-CH" w:eastAsia="ja-JP"/>
              </w:rPr>
              <w:t> </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C9E60AE" w14:textId="56BA96EF" w:rsidR="009C6F1A" w:rsidRPr="008238BF" w:rsidRDefault="009C6F1A" w:rsidP="00765D80">
            <w:pPr>
              <w:spacing w:before="40" w:after="120" w:line="220" w:lineRule="exact"/>
              <w:ind w:left="57" w:right="113"/>
              <w:jc w:val="right"/>
              <w:rPr>
                <w:b/>
                <w:lang w:eastAsia="ja-JP"/>
              </w:rPr>
            </w:pPr>
            <w:r w:rsidRPr="008238BF">
              <w:rPr>
                <w:rFonts w:hint="eastAsia"/>
                <w:b/>
                <w:lang w:eastAsia="ja-JP"/>
              </w:rPr>
              <w:t>03</w:t>
            </w:r>
          </w:p>
        </w:tc>
      </w:tr>
      <w:tr w:rsidR="00DB192C" w:rsidRPr="00E24FF7" w14:paraId="7D91BE5D"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49D5434" w14:textId="625C3998" w:rsidR="00DB192C" w:rsidRPr="008238BF" w:rsidRDefault="009C6F1A" w:rsidP="00765D80">
            <w:pPr>
              <w:spacing w:before="40" w:after="120" w:line="220" w:lineRule="exact"/>
              <w:ind w:left="57" w:right="57"/>
              <w:rPr>
                <w:b/>
              </w:rPr>
            </w:pPr>
            <w:r w:rsidRPr="008238BF">
              <w:rPr>
                <w:b/>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2B42BBB" w14:textId="77777777" w:rsidR="00DB192C" w:rsidRPr="00E24FF7" w:rsidRDefault="00DB192C" w:rsidP="00765D80">
            <w:pPr>
              <w:spacing w:before="40" w:after="120" w:line="220" w:lineRule="exact"/>
              <w:ind w:left="57" w:right="57"/>
            </w:pPr>
            <w:r w:rsidRPr="00E24FF7">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4FE5A6E" w14:textId="77777777" w:rsidR="00DB192C" w:rsidRPr="00DB192C" w:rsidRDefault="00DB192C" w:rsidP="00765D80">
            <w:pPr>
              <w:wordWrap w:val="0"/>
              <w:spacing w:before="40" w:after="120" w:line="220" w:lineRule="exact"/>
              <w:ind w:left="57" w:right="113"/>
              <w:jc w:val="right"/>
              <w:rPr>
                <w:lang w:val="fr-CH"/>
              </w:rPr>
            </w:pPr>
            <w:r w:rsidRPr="00DB192C">
              <w:rPr>
                <w:lang w:val="fr-CH"/>
              </w:rPr>
              <w:t>112</w:t>
            </w:r>
            <w:r w:rsidRPr="00DB192C">
              <w:rPr>
                <w:vertAlign w:val="superscript"/>
                <w:lang w:val="fr-CH"/>
              </w:rPr>
              <w:t>*,</w:t>
            </w:r>
            <w:r w:rsidRPr="00DB192C">
              <w:rPr>
                <w:rFonts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CE02254" w14:textId="77777777" w:rsidR="00DB192C" w:rsidRPr="00DB192C" w:rsidRDefault="00DB192C" w:rsidP="00765D80">
            <w:pPr>
              <w:spacing w:before="40" w:after="120" w:line="220" w:lineRule="exact"/>
              <w:ind w:left="57" w:right="113"/>
              <w:jc w:val="right"/>
            </w:pPr>
            <w:r w:rsidRPr="00DB192C">
              <w:t>0</w:t>
            </w:r>
            <w:r w:rsidRPr="00DB192C">
              <w:rPr>
                <w:rFonts w:hint="eastAsia"/>
              </w:rPr>
              <w:t>2</w:t>
            </w:r>
          </w:p>
        </w:tc>
      </w:tr>
      <w:tr w:rsidR="00DB192C" w:rsidRPr="00E24FF7" w14:paraId="1977EEA1"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B40EB6C" w14:textId="02DCC3C9" w:rsidR="00DB192C" w:rsidRPr="008238BF" w:rsidRDefault="00D05166" w:rsidP="00765D80">
            <w:pPr>
              <w:spacing w:before="40" w:after="120" w:line="220" w:lineRule="exact"/>
              <w:ind w:left="57" w:right="57"/>
              <w:rPr>
                <w:b/>
              </w:rPr>
            </w:pPr>
            <w:r w:rsidRPr="008238BF">
              <w:rPr>
                <w:rFonts w:hint="eastAsia"/>
                <w:b/>
              </w:rPr>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4946EF7" w14:textId="77777777" w:rsidR="00DB192C" w:rsidRPr="00E24FF7" w:rsidRDefault="00DB192C" w:rsidP="00765D80">
            <w:pPr>
              <w:spacing w:before="40" w:after="120" w:line="220" w:lineRule="exact"/>
              <w:ind w:left="57" w:right="57"/>
            </w:pPr>
            <w:r w:rsidRPr="00E24FF7">
              <w:t>Tyres with regard to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D71E6AD" w14:textId="77777777" w:rsidR="00DB192C" w:rsidRPr="00DB192C" w:rsidRDefault="00DB192C" w:rsidP="00765D80">
            <w:pPr>
              <w:spacing w:before="40" w:after="120" w:line="220" w:lineRule="exact"/>
              <w:ind w:left="57" w:right="113"/>
              <w:jc w:val="right"/>
              <w:rPr>
                <w:lang w:val="fr-CH"/>
              </w:rPr>
            </w:pPr>
            <w:r w:rsidRPr="00DB192C">
              <w:rPr>
                <w:lang w:val="fr-CH"/>
              </w:rPr>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5AB58BD" w14:textId="77777777" w:rsidR="00DB192C" w:rsidRPr="00DB192C" w:rsidRDefault="00DB192C" w:rsidP="00765D80">
            <w:pPr>
              <w:spacing w:before="40" w:after="120" w:line="220" w:lineRule="exact"/>
              <w:ind w:left="57" w:right="113"/>
              <w:jc w:val="right"/>
            </w:pPr>
            <w:r w:rsidRPr="00DB192C">
              <w:t>02</w:t>
            </w:r>
          </w:p>
        </w:tc>
      </w:tr>
      <w:tr w:rsidR="00DB192C" w:rsidRPr="00E24FF7" w14:paraId="242DD5C7"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90A5129" w14:textId="0C7AA9E5" w:rsidR="00DB192C" w:rsidRPr="008238BF" w:rsidRDefault="00D05166" w:rsidP="00765D80">
            <w:pPr>
              <w:spacing w:before="40" w:after="120" w:line="220" w:lineRule="exact"/>
              <w:ind w:left="57" w:right="57"/>
              <w:rPr>
                <w:b/>
              </w:rPr>
            </w:pPr>
            <w:r w:rsidRPr="008238BF">
              <w:rPr>
                <w:rFonts w:hint="eastAsia"/>
                <w:b/>
              </w:rPr>
              <w:t>42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BD84DFE" w14:textId="77777777" w:rsidR="00DB192C" w:rsidRPr="00E24FF7" w:rsidRDefault="00DB192C" w:rsidP="00765D80">
            <w:pPr>
              <w:spacing w:before="40" w:after="120" w:line="220" w:lineRule="exact"/>
              <w:ind w:left="57" w:right="57"/>
            </w:pPr>
            <w:r w:rsidRPr="00E24FF7">
              <w:t>Cornering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434B051" w14:textId="77777777" w:rsidR="00DB192C" w:rsidRPr="00DB192C" w:rsidRDefault="00DB192C" w:rsidP="00765D80">
            <w:pPr>
              <w:wordWrap w:val="0"/>
              <w:spacing w:before="40" w:after="120" w:line="220" w:lineRule="exact"/>
              <w:ind w:left="57" w:right="113"/>
              <w:jc w:val="right"/>
              <w:rPr>
                <w:lang w:val="fr-CH"/>
              </w:rPr>
            </w:pPr>
            <w:r w:rsidRPr="00DB192C">
              <w:rPr>
                <w:lang w:val="fr-CH"/>
              </w:rPr>
              <w:t>119</w:t>
            </w:r>
            <w:r w:rsidRPr="00DB192C">
              <w:rPr>
                <w:vertAlign w:val="superscript"/>
                <w:lang w:val="fr-CH"/>
              </w:rPr>
              <w:t>*,</w:t>
            </w:r>
            <w:r w:rsidRPr="00DB192C">
              <w:rPr>
                <w:rFonts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45CB8E3" w14:textId="77777777" w:rsidR="00DB192C" w:rsidRPr="00DB192C" w:rsidRDefault="00DB192C" w:rsidP="00765D80">
            <w:pPr>
              <w:spacing w:before="40" w:after="120" w:line="220" w:lineRule="exact"/>
              <w:ind w:left="57" w:right="113"/>
              <w:jc w:val="right"/>
            </w:pPr>
            <w:r w:rsidRPr="00DB192C">
              <w:t>0</w:t>
            </w:r>
            <w:r w:rsidRPr="00DB192C">
              <w:rPr>
                <w:rFonts w:hint="eastAsia"/>
              </w:rPr>
              <w:t>2</w:t>
            </w:r>
          </w:p>
        </w:tc>
      </w:tr>
      <w:tr w:rsidR="00DB192C" w:rsidRPr="00E24FF7" w14:paraId="72FC7F29"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D6EE9C5" w14:textId="5BCFB7CF" w:rsidR="00DB192C" w:rsidRPr="008238BF" w:rsidRDefault="00DB192C" w:rsidP="00765D80">
            <w:pPr>
              <w:spacing w:before="40" w:after="120" w:line="220" w:lineRule="exact"/>
              <w:ind w:left="57" w:right="57"/>
              <w:rPr>
                <w:b/>
              </w:rPr>
            </w:pPr>
            <w:r w:rsidRPr="008238BF">
              <w:rPr>
                <w:b/>
              </w:rPr>
              <w:t>4</w:t>
            </w:r>
            <w:r w:rsidR="00D05166" w:rsidRPr="008238BF">
              <w:rPr>
                <w:rFonts w:hint="eastAsia"/>
                <w:b/>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30AE010" w14:textId="77777777" w:rsidR="00DB192C" w:rsidRPr="00E24FF7" w:rsidRDefault="00DB192C" w:rsidP="00765D80">
            <w:pPr>
              <w:spacing w:before="40" w:after="120" w:line="220" w:lineRule="exact"/>
              <w:ind w:left="57" w:right="57"/>
            </w:pPr>
            <w:r w:rsidRPr="00E24FF7">
              <w:t>Vehicles with regard to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342BA2E" w14:textId="77777777" w:rsidR="00DB192C" w:rsidRPr="00DB192C" w:rsidRDefault="00DB192C" w:rsidP="00765D80">
            <w:pPr>
              <w:spacing w:before="40" w:after="120" w:line="220" w:lineRule="exact"/>
              <w:ind w:left="57" w:right="113"/>
              <w:jc w:val="right"/>
            </w:pPr>
            <w:r w:rsidRPr="00DB192C">
              <w:rPr>
                <w:lang w:val="fr-CH"/>
              </w:rPr>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1ED2DA2" w14:textId="77777777" w:rsidR="00DB192C" w:rsidRPr="00DB192C" w:rsidRDefault="00DB192C" w:rsidP="00765D80">
            <w:pPr>
              <w:spacing w:before="40" w:after="120" w:line="220" w:lineRule="exact"/>
              <w:ind w:left="57" w:right="113"/>
              <w:jc w:val="right"/>
            </w:pPr>
            <w:r w:rsidRPr="00DB192C">
              <w:t>01</w:t>
            </w:r>
          </w:p>
        </w:tc>
      </w:tr>
      <w:tr w:rsidR="00DB192C" w:rsidRPr="00E24FF7" w14:paraId="006894BB"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BA73A89" w14:textId="545AD5EF" w:rsidR="00DB192C" w:rsidRPr="008238BF" w:rsidRDefault="00DB192C" w:rsidP="00765D80">
            <w:pPr>
              <w:spacing w:before="40" w:after="120" w:line="220" w:lineRule="exact"/>
              <w:ind w:left="57" w:right="57"/>
              <w:rPr>
                <w:b/>
              </w:rPr>
            </w:pPr>
            <w:r w:rsidRPr="008238BF">
              <w:rPr>
                <w:b/>
              </w:rPr>
              <w:t>4</w:t>
            </w:r>
            <w:r w:rsidR="00D05166" w:rsidRPr="008238BF">
              <w:rPr>
                <w:rFonts w:hint="eastAsia"/>
                <w:b/>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97D7050" w14:textId="77777777" w:rsidR="00DB192C" w:rsidRPr="00E24FF7" w:rsidRDefault="00DB192C" w:rsidP="00765D80">
            <w:pPr>
              <w:spacing w:before="40" w:after="120" w:line="220" w:lineRule="exact"/>
              <w:ind w:left="57" w:right="57"/>
            </w:pPr>
            <w:r w:rsidRPr="00E24FF7">
              <w:t>Adaptive Front-lighting Systems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C4A7F09" w14:textId="77777777" w:rsidR="00DB192C" w:rsidRPr="00DB192C" w:rsidRDefault="00DB192C" w:rsidP="00765D80">
            <w:pPr>
              <w:wordWrap w:val="0"/>
              <w:spacing w:before="40" w:after="120" w:line="220" w:lineRule="exact"/>
              <w:ind w:left="57" w:right="113"/>
              <w:jc w:val="right"/>
              <w:rPr>
                <w:lang w:val="fr-CH"/>
              </w:rPr>
            </w:pPr>
            <w:r w:rsidRPr="00DB192C">
              <w:rPr>
                <w:lang w:val="fr-CH"/>
              </w:rPr>
              <w:t>123</w:t>
            </w:r>
            <w:r w:rsidRPr="00DB192C">
              <w:rPr>
                <w:vertAlign w:val="superscript"/>
                <w:lang w:val="fr-CH"/>
              </w:rPr>
              <w:t>*,</w:t>
            </w:r>
            <w:r w:rsidRPr="00DB192C">
              <w:rPr>
                <w:rFonts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0F84B2B" w14:textId="77777777" w:rsidR="00DB192C" w:rsidRPr="00DB192C" w:rsidRDefault="00DB192C" w:rsidP="00765D80">
            <w:pPr>
              <w:spacing w:before="40" w:after="120" w:line="220" w:lineRule="exact"/>
              <w:ind w:left="57" w:right="113"/>
              <w:jc w:val="right"/>
            </w:pPr>
            <w:r w:rsidRPr="00DB192C">
              <w:t>0</w:t>
            </w:r>
            <w:r w:rsidRPr="00DB192C">
              <w:rPr>
                <w:rFonts w:hint="eastAsia"/>
              </w:rPr>
              <w:t>2</w:t>
            </w:r>
          </w:p>
        </w:tc>
      </w:tr>
      <w:tr w:rsidR="00DB192C" w:rsidRPr="00E24FF7" w14:paraId="0992E563"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71E70D2" w14:textId="08DACB79" w:rsidR="00DB192C" w:rsidRPr="008238BF" w:rsidRDefault="00DB192C" w:rsidP="00765D80">
            <w:pPr>
              <w:spacing w:before="40" w:after="120" w:line="220" w:lineRule="exact"/>
              <w:ind w:left="57" w:right="57"/>
              <w:rPr>
                <w:b/>
              </w:rPr>
            </w:pPr>
            <w:r w:rsidRPr="008238BF">
              <w:rPr>
                <w:b/>
              </w:rPr>
              <w:t>4</w:t>
            </w:r>
            <w:r w:rsidR="00D05166" w:rsidRPr="008238BF">
              <w:rPr>
                <w:rFonts w:hint="eastAsia"/>
                <w:b/>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5DB0C8B" w14:textId="77777777" w:rsidR="00DB192C" w:rsidRPr="00E24FF7" w:rsidRDefault="00DB192C" w:rsidP="00765D80">
            <w:pPr>
              <w:spacing w:before="40" w:after="120" w:line="220" w:lineRule="exact"/>
              <w:ind w:left="57" w:right="57"/>
            </w:pPr>
            <w:r w:rsidRPr="00E24FF7">
              <w:t>Motor vehicles with regard to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F7D1A11" w14:textId="77777777" w:rsidR="00DB192C" w:rsidRPr="00DB192C" w:rsidRDefault="00DB192C" w:rsidP="00765D80">
            <w:pPr>
              <w:spacing w:before="40" w:after="120" w:line="220" w:lineRule="exact"/>
              <w:ind w:left="57" w:right="113"/>
              <w:jc w:val="right"/>
            </w:pPr>
            <w:r w:rsidRPr="00DB192C">
              <w:rPr>
                <w:lang w:val="fr-CH"/>
              </w:rPr>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D5DFBD5" w14:textId="77777777" w:rsidR="00DB192C" w:rsidRPr="00DB192C" w:rsidRDefault="00DB192C" w:rsidP="00765D80">
            <w:pPr>
              <w:spacing w:before="40" w:after="120" w:line="220" w:lineRule="exact"/>
              <w:ind w:left="57" w:right="113"/>
              <w:jc w:val="right"/>
            </w:pPr>
            <w:r w:rsidRPr="00DB192C">
              <w:rPr>
                <w:lang w:val="fr-CH"/>
              </w:rPr>
              <w:t>01</w:t>
            </w:r>
          </w:p>
        </w:tc>
      </w:tr>
      <w:tr w:rsidR="00DB192C" w:rsidRPr="00E24FF7" w14:paraId="5CB96D5F"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376B39F" w14:textId="4025910A" w:rsidR="00DB192C" w:rsidRPr="008238BF" w:rsidRDefault="00DB192C" w:rsidP="00765D80">
            <w:pPr>
              <w:spacing w:before="40" w:after="120" w:line="220" w:lineRule="exact"/>
              <w:ind w:left="57" w:right="57"/>
              <w:rPr>
                <w:b/>
                <w:lang w:val="fr-CH"/>
              </w:rPr>
            </w:pPr>
            <w:r w:rsidRPr="008238BF">
              <w:rPr>
                <w:b/>
                <w:lang w:val="fr-CH"/>
              </w:rPr>
              <w:t>4</w:t>
            </w:r>
            <w:r w:rsidR="00D05166" w:rsidRPr="008238BF">
              <w:rPr>
                <w:rFonts w:hint="eastAsia"/>
                <w:b/>
                <w:lang w:val="fr-CH"/>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BD5BE7D" w14:textId="77777777" w:rsidR="00DB192C" w:rsidRPr="00E24FF7" w:rsidRDefault="00DB192C" w:rsidP="00765D80">
            <w:pPr>
              <w:spacing w:before="40" w:after="120" w:line="220" w:lineRule="exact"/>
              <w:ind w:left="57" w:right="57"/>
            </w:pPr>
            <w:r w:rsidRPr="00E24FF7">
              <w:t>Motor vehicles with regard to their 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1F9B88C" w14:textId="77777777" w:rsidR="00DB192C" w:rsidRPr="00DB192C" w:rsidRDefault="00DB192C" w:rsidP="00765D80">
            <w:pPr>
              <w:spacing w:before="40" w:after="120" w:line="220" w:lineRule="exact"/>
              <w:ind w:left="57" w:right="113"/>
              <w:jc w:val="right"/>
              <w:rPr>
                <w:lang w:val="fr-CH"/>
              </w:rPr>
            </w:pPr>
            <w:r w:rsidRPr="00DB192C">
              <w:rPr>
                <w:lang w:val="fr-CH"/>
              </w:rPr>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429A55B" w14:textId="77777777" w:rsidR="00DB192C" w:rsidRPr="00DB192C" w:rsidRDefault="00DB192C" w:rsidP="00765D80">
            <w:pPr>
              <w:spacing w:before="40" w:after="120" w:line="220" w:lineRule="exact"/>
              <w:ind w:left="57" w:right="113"/>
              <w:jc w:val="right"/>
            </w:pPr>
            <w:r w:rsidRPr="00DB192C">
              <w:rPr>
                <w:lang w:val="fr-CH"/>
              </w:rPr>
              <w:t>02</w:t>
            </w:r>
          </w:p>
        </w:tc>
      </w:tr>
      <w:tr w:rsidR="009C6F1A" w:rsidRPr="00E24FF7" w14:paraId="64FF1813" w14:textId="77777777" w:rsidTr="005D6B92">
        <w:trPr>
          <w:cantSplit/>
          <w:trHeight w:val="556"/>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2020ACD" w14:textId="29E95F26" w:rsidR="009C6F1A" w:rsidRPr="008238BF" w:rsidRDefault="00D05166" w:rsidP="00765D80">
            <w:pPr>
              <w:spacing w:before="40" w:after="120" w:line="220" w:lineRule="exact"/>
              <w:ind w:left="57" w:right="57"/>
              <w:rPr>
                <w:b/>
                <w:lang w:eastAsia="ja-JP"/>
              </w:rPr>
            </w:pPr>
            <w:r w:rsidRPr="008238BF">
              <w:rPr>
                <w:rFonts w:hint="eastAsia"/>
                <w:b/>
                <w:lang w:eastAsia="ja-JP"/>
              </w:rPr>
              <w:t>47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3654E76" w14:textId="06487BB0" w:rsidR="009C6F1A" w:rsidRPr="008238BF" w:rsidRDefault="00322CC5" w:rsidP="00322CC5">
            <w:pPr>
              <w:spacing w:before="40" w:after="120" w:line="220" w:lineRule="exact"/>
              <w:ind w:left="57" w:right="57"/>
              <w:rPr>
                <w:b/>
              </w:rPr>
            </w:pPr>
            <w:r w:rsidRPr="008238BF">
              <w:rPr>
                <w:b/>
              </w:rPr>
              <w:t>Motor vehicles with regard to the safety related performance of hydrogen-fuelled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07FE599" w14:textId="4D8644FA" w:rsidR="009C6F1A" w:rsidRPr="008238BF" w:rsidRDefault="009C6F1A" w:rsidP="00765D80">
            <w:pPr>
              <w:spacing w:before="40" w:after="120" w:line="220" w:lineRule="exact"/>
              <w:ind w:left="57" w:right="113"/>
              <w:jc w:val="right"/>
              <w:rPr>
                <w:b/>
                <w:vertAlign w:val="superscript"/>
                <w:lang w:val="fr-CH" w:eastAsia="ja-JP"/>
              </w:rPr>
            </w:pPr>
            <w:r w:rsidRPr="008238BF">
              <w:rPr>
                <w:rFonts w:hint="eastAsia"/>
                <w:b/>
                <w:lang w:val="fr-CH" w:eastAsia="ja-JP"/>
              </w:rPr>
              <w:t>134</w:t>
            </w:r>
            <w:r w:rsidR="00807F94" w:rsidRPr="008238BF">
              <w:rPr>
                <w:b/>
                <w:vertAlign w:val="superscript"/>
                <w:lang w:val="fr-CH"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5980B86" w14:textId="2171EB84" w:rsidR="009C6F1A" w:rsidRPr="008238BF" w:rsidRDefault="009C6F1A" w:rsidP="00765D80">
            <w:pPr>
              <w:spacing w:before="40" w:after="120" w:line="220" w:lineRule="exact"/>
              <w:ind w:left="57" w:right="113"/>
              <w:jc w:val="right"/>
              <w:rPr>
                <w:b/>
                <w:lang w:eastAsia="ja-JP"/>
              </w:rPr>
            </w:pPr>
            <w:r w:rsidRPr="008238BF">
              <w:rPr>
                <w:rFonts w:hint="eastAsia"/>
                <w:b/>
                <w:lang w:eastAsia="ja-JP"/>
              </w:rPr>
              <w:t>00</w:t>
            </w:r>
          </w:p>
        </w:tc>
      </w:tr>
      <w:tr w:rsidR="009C6F1A" w:rsidRPr="00E24FF7" w14:paraId="3F01A5C8"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F810934" w14:textId="6F510130" w:rsidR="009C6F1A" w:rsidRPr="008238BF" w:rsidRDefault="00D05166" w:rsidP="00765D80">
            <w:pPr>
              <w:spacing w:before="40" w:after="120" w:line="220" w:lineRule="exact"/>
              <w:ind w:left="57" w:right="57"/>
              <w:rPr>
                <w:b/>
                <w:lang w:eastAsia="ja-JP"/>
              </w:rPr>
            </w:pPr>
            <w:r w:rsidRPr="008238BF">
              <w:rPr>
                <w:rFonts w:hint="eastAsia"/>
                <w:b/>
                <w:lang w:eastAsia="ja-JP"/>
              </w:rPr>
              <w:t>48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44ACCBB" w14:textId="00A0EE5C" w:rsidR="009C6F1A" w:rsidRPr="008238BF" w:rsidRDefault="00322CC5" w:rsidP="00322CC5">
            <w:pPr>
              <w:spacing w:before="40" w:after="120" w:line="220" w:lineRule="exact"/>
              <w:ind w:left="57" w:right="57"/>
              <w:rPr>
                <w:b/>
              </w:rPr>
            </w:pPr>
            <w:r w:rsidRPr="008238BF">
              <w:rPr>
                <w:b/>
              </w:rPr>
              <w:t>Vehicles with regard to their Pole Side Impact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49D0EA8" w14:textId="47074AA1" w:rsidR="009C6F1A" w:rsidRPr="008238BF" w:rsidRDefault="009C6F1A" w:rsidP="00765D80">
            <w:pPr>
              <w:spacing w:before="40" w:after="120" w:line="220" w:lineRule="exact"/>
              <w:ind w:left="57" w:right="113"/>
              <w:jc w:val="right"/>
              <w:rPr>
                <w:b/>
                <w:lang w:val="fr-CH" w:eastAsia="ja-JP"/>
              </w:rPr>
            </w:pPr>
            <w:r w:rsidRPr="008238BF">
              <w:rPr>
                <w:rFonts w:hint="eastAsia"/>
                <w:b/>
                <w:lang w:val="fr-CH" w:eastAsia="ja-JP"/>
              </w:rPr>
              <w:t>135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8480C03" w14:textId="2FCD8127" w:rsidR="009C6F1A" w:rsidRPr="008238BF" w:rsidRDefault="009C6F1A" w:rsidP="00765D80">
            <w:pPr>
              <w:spacing w:before="40" w:after="120" w:line="220" w:lineRule="exact"/>
              <w:ind w:left="57" w:right="113"/>
              <w:jc w:val="right"/>
              <w:rPr>
                <w:b/>
                <w:lang w:eastAsia="ja-JP"/>
              </w:rPr>
            </w:pPr>
            <w:r w:rsidRPr="008238BF">
              <w:rPr>
                <w:rFonts w:hint="eastAsia"/>
                <w:b/>
                <w:lang w:eastAsia="ja-JP"/>
              </w:rPr>
              <w:t>01</w:t>
            </w:r>
          </w:p>
        </w:tc>
      </w:tr>
      <w:tr w:rsidR="009C6F1A" w:rsidRPr="00E24FF7" w14:paraId="56DE6944"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4F16CB9" w14:textId="06F3776D" w:rsidR="009C6F1A" w:rsidRPr="008238BF" w:rsidRDefault="00D05166" w:rsidP="00765D80">
            <w:pPr>
              <w:spacing w:before="40" w:after="120" w:line="220" w:lineRule="exact"/>
              <w:ind w:left="57" w:right="57"/>
              <w:rPr>
                <w:b/>
                <w:lang w:eastAsia="ja-JP"/>
              </w:rPr>
            </w:pPr>
            <w:r w:rsidRPr="008238BF">
              <w:rPr>
                <w:rFonts w:hint="eastAsia"/>
                <w:b/>
                <w:lang w:eastAsia="ja-JP"/>
              </w:rPr>
              <w:t>49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CE4CFF2" w14:textId="14D6A338" w:rsidR="009C6F1A" w:rsidRPr="008238BF" w:rsidRDefault="00322CC5" w:rsidP="00322CC5">
            <w:pPr>
              <w:spacing w:before="40" w:after="120" w:line="220" w:lineRule="exact"/>
              <w:ind w:left="57" w:right="57"/>
              <w:rPr>
                <w:b/>
              </w:rPr>
            </w:pPr>
            <w:r w:rsidRPr="008238BF">
              <w:rPr>
                <w:b/>
              </w:rPr>
              <w:t>Passenger cars in the event of a frontal collision with focus on the restraint system</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10A4F7A" w14:textId="6762EF90" w:rsidR="009C6F1A" w:rsidRPr="008238BF" w:rsidRDefault="009C6F1A" w:rsidP="00765D80">
            <w:pPr>
              <w:spacing w:before="40" w:after="120" w:line="220" w:lineRule="exact"/>
              <w:ind w:left="57" w:right="113"/>
              <w:jc w:val="right"/>
              <w:rPr>
                <w:b/>
                <w:lang w:val="fr-CH" w:eastAsia="ja-JP"/>
              </w:rPr>
            </w:pPr>
            <w:r w:rsidRPr="008238BF">
              <w:rPr>
                <w:rFonts w:hint="eastAsia"/>
                <w:b/>
                <w:lang w:val="fr-CH" w:eastAsia="ja-JP"/>
              </w:rPr>
              <w:t>137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397EFFB" w14:textId="4F1A78B8" w:rsidR="009C6F1A" w:rsidRPr="008238BF" w:rsidRDefault="009C6F1A" w:rsidP="00765D80">
            <w:pPr>
              <w:spacing w:before="40" w:after="120" w:line="220" w:lineRule="exact"/>
              <w:ind w:left="57" w:right="113"/>
              <w:jc w:val="right"/>
              <w:rPr>
                <w:b/>
                <w:lang w:eastAsia="ja-JP"/>
              </w:rPr>
            </w:pPr>
            <w:r w:rsidRPr="008238BF">
              <w:rPr>
                <w:rFonts w:hint="eastAsia"/>
                <w:b/>
                <w:lang w:eastAsia="ja-JP"/>
              </w:rPr>
              <w:t>01</w:t>
            </w:r>
          </w:p>
        </w:tc>
      </w:tr>
      <w:tr w:rsidR="009C6F1A" w:rsidRPr="00E24FF7" w14:paraId="462B5407"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5A8E8FF" w14:textId="24C58AB8" w:rsidR="009C6F1A" w:rsidRPr="008238BF" w:rsidRDefault="00D05166" w:rsidP="00765D80">
            <w:pPr>
              <w:spacing w:before="40" w:after="120" w:line="220" w:lineRule="exact"/>
              <w:ind w:left="57" w:right="57"/>
              <w:rPr>
                <w:b/>
                <w:lang w:eastAsia="ja-JP"/>
              </w:rPr>
            </w:pPr>
            <w:r w:rsidRPr="008238BF">
              <w:rPr>
                <w:rFonts w:hint="eastAsia"/>
                <w:b/>
                <w:lang w:eastAsia="ja-JP"/>
              </w:rPr>
              <w:t>50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BFF57CC" w14:textId="4D722968" w:rsidR="009C6F1A" w:rsidRPr="008238BF" w:rsidRDefault="00322CC5" w:rsidP="00765D80">
            <w:pPr>
              <w:spacing w:before="40" w:after="120" w:line="220" w:lineRule="exact"/>
              <w:ind w:left="57" w:right="57"/>
              <w:rPr>
                <w:b/>
              </w:rPr>
            </w:pPr>
            <w:r w:rsidRPr="008238BF">
              <w:rPr>
                <w:b/>
              </w:rPr>
              <w:t>Quiet Road Transport Vehicles with regard to their reduced audibility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DD83329" w14:textId="760DD546" w:rsidR="009C6F1A" w:rsidRPr="008238BF" w:rsidRDefault="009C6F1A" w:rsidP="00765D80">
            <w:pPr>
              <w:spacing w:before="40" w:after="120" w:line="220" w:lineRule="exact"/>
              <w:ind w:left="57" w:right="113"/>
              <w:jc w:val="right"/>
              <w:rPr>
                <w:b/>
                <w:vertAlign w:val="superscript"/>
                <w:lang w:val="fr-CH" w:eastAsia="ja-JP"/>
              </w:rPr>
            </w:pPr>
            <w:r w:rsidRPr="008238BF">
              <w:rPr>
                <w:rFonts w:hint="eastAsia"/>
                <w:b/>
                <w:lang w:val="fr-CH" w:eastAsia="ja-JP"/>
              </w:rPr>
              <w:t>138</w:t>
            </w:r>
            <w:r w:rsidR="00807F94" w:rsidRPr="008238BF">
              <w:rPr>
                <w:b/>
                <w:vertAlign w:val="superscript"/>
                <w:lang w:val="fr-CH"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A2F5DB9" w14:textId="1697E5CA" w:rsidR="009C6F1A" w:rsidRPr="008238BF" w:rsidRDefault="009C6F1A" w:rsidP="00765D80">
            <w:pPr>
              <w:spacing w:before="40" w:after="120" w:line="220" w:lineRule="exact"/>
              <w:ind w:left="57" w:right="113"/>
              <w:jc w:val="right"/>
              <w:rPr>
                <w:b/>
                <w:lang w:eastAsia="ja-JP"/>
              </w:rPr>
            </w:pPr>
            <w:r w:rsidRPr="008238BF">
              <w:rPr>
                <w:rFonts w:hint="eastAsia"/>
                <w:b/>
                <w:lang w:eastAsia="ja-JP"/>
              </w:rPr>
              <w:t>01</w:t>
            </w:r>
          </w:p>
        </w:tc>
      </w:tr>
      <w:tr w:rsidR="00DB192C" w:rsidRPr="00E24FF7" w14:paraId="7F43DD97"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0A5C322" w14:textId="6562DE04" w:rsidR="00DB192C" w:rsidRPr="008238BF" w:rsidRDefault="00D05166" w:rsidP="00765D80">
            <w:pPr>
              <w:spacing w:before="40" w:after="120" w:line="220" w:lineRule="exact"/>
              <w:ind w:left="57" w:right="57"/>
              <w:rPr>
                <w:b/>
              </w:rPr>
            </w:pPr>
            <w:r w:rsidRPr="008238BF">
              <w:rPr>
                <w:b/>
              </w:rPr>
              <w:t>51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23BBF3B" w14:textId="77777777" w:rsidR="00DB192C" w:rsidRPr="00E24FF7" w:rsidRDefault="00DB192C" w:rsidP="00765D80">
            <w:pPr>
              <w:spacing w:before="40" w:after="120" w:line="220" w:lineRule="exact"/>
              <w:ind w:left="57" w:right="57"/>
            </w:pPr>
            <w:r w:rsidRPr="00E24FF7">
              <w:t>Brake assist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923DFAC" w14:textId="77777777" w:rsidR="00DB192C" w:rsidRPr="00DB192C" w:rsidRDefault="00DB192C" w:rsidP="00765D80">
            <w:pPr>
              <w:spacing w:before="40" w:after="120" w:line="220" w:lineRule="exact"/>
              <w:ind w:left="57" w:right="113"/>
              <w:jc w:val="right"/>
              <w:rPr>
                <w:lang w:val="fr-CH"/>
              </w:rPr>
            </w:pPr>
            <w:r w:rsidRPr="00DB192C">
              <w:rPr>
                <w:lang w:val="fr-CH"/>
              </w:rPr>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048ADE5" w14:textId="77777777" w:rsidR="00DB192C" w:rsidRPr="00DB192C" w:rsidRDefault="00DB192C" w:rsidP="00765D80">
            <w:pPr>
              <w:spacing w:before="40" w:after="120" w:line="220" w:lineRule="exact"/>
              <w:ind w:left="57" w:right="113"/>
              <w:jc w:val="right"/>
            </w:pPr>
            <w:r w:rsidRPr="00DB192C">
              <w:t>00</w:t>
            </w:r>
          </w:p>
        </w:tc>
      </w:tr>
      <w:tr w:rsidR="00DB192C" w:rsidRPr="00E24FF7" w14:paraId="4F55F48A"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998DAEC" w14:textId="7F7882C2" w:rsidR="00DB192C" w:rsidRPr="008238BF" w:rsidRDefault="00D05166" w:rsidP="00765D80">
            <w:pPr>
              <w:spacing w:before="40" w:after="120" w:line="220" w:lineRule="exact"/>
              <w:ind w:left="57" w:right="57"/>
              <w:rPr>
                <w:b/>
              </w:rPr>
            </w:pPr>
            <w:r w:rsidRPr="008238BF">
              <w:rPr>
                <w:b/>
              </w:rPr>
              <w:lastRenderedPageBreak/>
              <w:t>52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8137BB5" w14:textId="77777777" w:rsidR="00DB192C" w:rsidRPr="00E24FF7" w:rsidRDefault="00DB192C" w:rsidP="00765D80">
            <w:pPr>
              <w:spacing w:before="40" w:after="120" w:line="220" w:lineRule="exact"/>
              <w:ind w:left="57" w:right="57"/>
            </w:pPr>
            <w:r w:rsidRPr="00E24FF7">
              <w:t>Electronic stability control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E7D9EC8" w14:textId="77777777" w:rsidR="00DB192C" w:rsidRPr="00DB192C" w:rsidRDefault="00DB192C" w:rsidP="00765D80">
            <w:pPr>
              <w:spacing w:before="40" w:after="120" w:line="220" w:lineRule="exact"/>
              <w:ind w:left="57" w:right="113"/>
              <w:jc w:val="right"/>
              <w:rPr>
                <w:lang w:val="fr-CH"/>
              </w:rPr>
            </w:pPr>
            <w:r w:rsidRPr="00DB192C">
              <w:rPr>
                <w:lang w:val="fr-CH"/>
              </w:rPr>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44111D6" w14:textId="77777777" w:rsidR="00DB192C" w:rsidRPr="00DB192C" w:rsidRDefault="00DB192C" w:rsidP="00765D80">
            <w:pPr>
              <w:spacing w:before="40" w:after="120" w:line="220" w:lineRule="exact"/>
              <w:ind w:left="57" w:right="113"/>
              <w:jc w:val="right"/>
            </w:pPr>
            <w:r w:rsidRPr="00DB192C">
              <w:t>00</w:t>
            </w:r>
          </w:p>
        </w:tc>
      </w:tr>
      <w:tr w:rsidR="00DB192C" w:rsidRPr="00E24FF7" w14:paraId="0C406CF4" w14:textId="77777777" w:rsidTr="00DB192C">
        <w:trPr>
          <w:cantSplit/>
          <w:trHeight w:val="454"/>
        </w:trPr>
        <w:tc>
          <w:tcPr>
            <w:tcW w:w="893" w:type="dxa"/>
            <w:tcBorders>
              <w:top w:val="single" w:sz="2" w:space="0" w:color="auto"/>
              <w:left w:val="single" w:sz="2" w:space="0" w:color="auto"/>
              <w:bottom w:val="single" w:sz="4" w:space="0" w:color="auto"/>
              <w:right w:val="single" w:sz="2" w:space="0" w:color="auto"/>
            </w:tcBorders>
            <w:shd w:val="clear" w:color="auto" w:fill="auto"/>
          </w:tcPr>
          <w:p w14:paraId="2F933C02" w14:textId="408601EC" w:rsidR="00DB192C" w:rsidRPr="008238BF" w:rsidRDefault="00D05166" w:rsidP="00765D80">
            <w:pPr>
              <w:spacing w:before="40" w:after="120" w:line="220" w:lineRule="exact"/>
              <w:ind w:left="57" w:right="57"/>
              <w:rPr>
                <w:b/>
              </w:rPr>
            </w:pPr>
            <w:r w:rsidRPr="008238BF">
              <w:rPr>
                <w:b/>
              </w:rPr>
              <w:t>53</w:t>
            </w:r>
          </w:p>
        </w:tc>
        <w:tc>
          <w:tcPr>
            <w:tcW w:w="3392" w:type="dxa"/>
            <w:tcBorders>
              <w:top w:val="single" w:sz="2" w:space="0" w:color="auto"/>
              <w:left w:val="single" w:sz="2" w:space="0" w:color="auto"/>
              <w:bottom w:val="single" w:sz="4" w:space="0" w:color="auto"/>
              <w:right w:val="single" w:sz="2" w:space="0" w:color="auto"/>
            </w:tcBorders>
            <w:shd w:val="clear" w:color="auto" w:fill="auto"/>
          </w:tcPr>
          <w:p w14:paraId="3E71E574" w14:textId="77777777" w:rsidR="00DB192C" w:rsidRPr="00E24FF7" w:rsidRDefault="00DB192C" w:rsidP="00765D80">
            <w:pPr>
              <w:tabs>
                <w:tab w:val="left" w:pos="1190"/>
              </w:tabs>
              <w:spacing w:before="40" w:after="120" w:line="220" w:lineRule="exact"/>
              <w:ind w:left="57" w:right="57"/>
            </w:pPr>
            <w:r w:rsidRPr="00E24FF7">
              <w:t>Tyre pressure monitoring systems</w:t>
            </w:r>
          </w:p>
        </w:tc>
        <w:tc>
          <w:tcPr>
            <w:tcW w:w="1392" w:type="dxa"/>
            <w:tcBorders>
              <w:top w:val="single" w:sz="2" w:space="0" w:color="auto"/>
              <w:left w:val="single" w:sz="2" w:space="0" w:color="auto"/>
              <w:bottom w:val="single" w:sz="4" w:space="0" w:color="auto"/>
              <w:right w:val="single" w:sz="2" w:space="0" w:color="auto"/>
            </w:tcBorders>
            <w:shd w:val="clear" w:color="auto" w:fill="auto"/>
          </w:tcPr>
          <w:p w14:paraId="327C6CFB" w14:textId="77777777" w:rsidR="00DB192C" w:rsidRPr="00DB192C" w:rsidRDefault="00DB192C" w:rsidP="00765D80">
            <w:pPr>
              <w:spacing w:before="40" w:after="120" w:line="220" w:lineRule="exact"/>
              <w:ind w:left="57" w:right="113"/>
              <w:jc w:val="right"/>
              <w:rPr>
                <w:lang w:val="fr-CH"/>
              </w:rPr>
            </w:pPr>
            <w:r w:rsidRPr="00DB192C">
              <w:rPr>
                <w:lang w:val="fr-CH"/>
              </w:rPr>
              <w:t>141</w:t>
            </w:r>
          </w:p>
        </w:tc>
        <w:tc>
          <w:tcPr>
            <w:tcW w:w="1693" w:type="dxa"/>
            <w:tcBorders>
              <w:top w:val="single" w:sz="2" w:space="0" w:color="auto"/>
              <w:left w:val="single" w:sz="2" w:space="0" w:color="auto"/>
              <w:bottom w:val="single" w:sz="4" w:space="0" w:color="auto"/>
              <w:right w:val="single" w:sz="2" w:space="0" w:color="auto"/>
            </w:tcBorders>
            <w:shd w:val="clear" w:color="auto" w:fill="auto"/>
          </w:tcPr>
          <w:p w14:paraId="6A6DAADA" w14:textId="77777777" w:rsidR="00DB192C" w:rsidRPr="00DB192C" w:rsidRDefault="00DB192C" w:rsidP="00765D80">
            <w:pPr>
              <w:spacing w:before="40" w:after="120" w:line="220" w:lineRule="exact"/>
              <w:ind w:left="57" w:right="113"/>
              <w:jc w:val="right"/>
            </w:pPr>
            <w:r w:rsidRPr="00DB192C">
              <w:t>00</w:t>
            </w:r>
          </w:p>
        </w:tc>
      </w:tr>
      <w:tr w:rsidR="00DB192C" w:rsidRPr="00E24FF7" w14:paraId="14469300" w14:textId="77777777" w:rsidTr="00DB192C">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1EA07481" w14:textId="0835D9CE" w:rsidR="00DB192C" w:rsidRPr="008238BF" w:rsidRDefault="00D05166" w:rsidP="00765D80">
            <w:pPr>
              <w:spacing w:before="40" w:after="120" w:line="220" w:lineRule="exact"/>
              <w:ind w:left="57" w:right="57"/>
              <w:rPr>
                <w:b/>
              </w:rPr>
            </w:pPr>
            <w:r w:rsidRPr="008238BF">
              <w:rPr>
                <w:b/>
              </w:rPr>
              <w:t>54</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0CA2449F" w14:textId="77777777" w:rsidR="00DB192C" w:rsidRPr="00E24FF7" w:rsidRDefault="00DB192C" w:rsidP="00765D80">
            <w:pPr>
              <w:spacing w:before="40" w:after="120" w:line="220" w:lineRule="exact"/>
              <w:ind w:left="57" w:right="57"/>
            </w:pPr>
            <w:r w:rsidRPr="00E24FF7">
              <w:t>Tyre installation</w:t>
            </w:r>
            <w:r w:rsidRPr="00E24FF7" w:rsidDel="0068135C">
              <w:t xml:space="preserve"> </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482F2D60" w14:textId="77777777" w:rsidR="00DB192C" w:rsidRPr="00DB192C" w:rsidRDefault="00DB192C" w:rsidP="00765D80">
            <w:pPr>
              <w:spacing w:before="40" w:after="120" w:line="220" w:lineRule="exact"/>
              <w:ind w:left="57" w:right="113"/>
              <w:jc w:val="right"/>
              <w:rPr>
                <w:vertAlign w:val="superscript"/>
                <w:lang w:val="fr-CH"/>
              </w:rPr>
            </w:pPr>
            <w:r w:rsidRPr="00DB192C">
              <w:rPr>
                <w:lang w:val="fr-CH"/>
              </w:rPr>
              <w:t>142</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54EC9CC2" w14:textId="77777777" w:rsidR="00DB192C" w:rsidRPr="00DB192C" w:rsidRDefault="00DB192C" w:rsidP="00765D80">
            <w:pPr>
              <w:spacing w:before="40" w:after="120" w:line="220" w:lineRule="exact"/>
              <w:ind w:left="57" w:right="113"/>
              <w:jc w:val="right"/>
            </w:pPr>
            <w:r w:rsidRPr="00DB192C">
              <w:t>00</w:t>
            </w:r>
          </w:p>
        </w:tc>
      </w:tr>
      <w:tr w:rsidR="00DB192C" w:rsidRPr="00DB192C" w14:paraId="5AD0B96A" w14:textId="77777777" w:rsidTr="00DB192C">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72821647" w14:textId="59DB336C" w:rsidR="00DB192C" w:rsidRPr="008238BF" w:rsidRDefault="00D05166" w:rsidP="00765D80">
            <w:pPr>
              <w:spacing w:before="40" w:after="120" w:line="220" w:lineRule="exact"/>
              <w:ind w:left="57" w:right="57"/>
              <w:rPr>
                <w:b/>
                <w:bCs/>
              </w:rPr>
            </w:pPr>
            <w:r w:rsidRPr="008238BF">
              <w:rPr>
                <w:rFonts w:hint="eastAsia"/>
                <w:b/>
                <w:bCs/>
              </w:rPr>
              <w:t>55</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039D933D" w14:textId="77777777" w:rsidR="00DB192C" w:rsidRPr="00DB192C" w:rsidRDefault="00DB192C" w:rsidP="00765D80">
            <w:pPr>
              <w:spacing w:before="40" w:after="120" w:line="220" w:lineRule="exact"/>
              <w:ind w:left="57" w:right="57"/>
              <w:rPr>
                <w:bCs/>
              </w:rPr>
            </w:pPr>
            <w:r w:rsidRPr="00DB192C">
              <w:rPr>
                <w:rFonts w:hint="eastAsia"/>
                <w:bCs/>
              </w:rPr>
              <w:t>Light signaling devices (LSD)</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4F263EEF" w14:textId="77777777" w:rsidR="00DB192C" w:rsidRPr="00DB192C" w:rsidRDefault="00DB192C" w:rsidP="00765D80">
            <w:pPr>
              <w:spacing w:before="40" w:after="120" w:line="220" w:lineRule="exact"/>
              <w:ind w:left="57" w:right="113"/>
              <w:jc w:val="right"/>
              <w:rPr>
                <w:lang w:val="fr-CH"/>
              </w:rPr>
            </w:pPr>
            <w:r w:rsidRPr="00DB192C">
              <w:rPr>
                <w:rFonts w:hint="eastAsia"/>
                <w:lang w:val="fr-CH"/>
              </w:rPr>
              <w:t>148</w:t>
            </w:r>
            <w:r w:rsidRPr="00DB192C">
              <w:rPr>
                <w:rFonts w:hint="eastAsia"/>
                <w:vertAlign w:val="superscript"/>
              </w:rPr>
              <w:t>3</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0949445F" w14:textId="77777777" w:rsidR="00DB192C" w:rsidRPr="00DB192C" w:rsidRDefault="00DB192C" w:rsidP="00765D80">
            <w:pPr>
              <w:spacing w:before="40" w:after="120" w:line="220" w:lineRule="exact"/>
              <w:ind w:left="57" w:right="113"/>
              <w:jc w:val="right"/>
            </w:pPr>
            <w:r w:rsidRPr="00DB192C">
              <w:rPr>
                <w:rFonts w:hint="eastAsia"/>
              </w:rPr>
              <w:t>00</w:t>
            </w:r>
          </w:p>
        </w:tc>
      </w:tr>
      <w:tr w:rsidR="00DB192C" w:rsidRPr="00DB192C" w14:paraId="3E265178" w14:textId="77777777" w:rsidTr="00DB192C">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14660D99" w14:textId="56694510" w:rsidR="00DB192C" w:rsidRPr="008238BF" w:rsidRDefault="00D05166" w:rsidP="00765D80">
            <w:pPr>
              <w:spacing w:before="40" w:after="120" w:line="220" w:lineRule="exact"/>
              <w:ind w:left="57" w:right="57"/>
              <w:rPr>
                <w:b/>
                <w:bCs/>
              </w:rPr>
            </w:pPr>
            <w:r w:rsidRPr="008238BF">
              <w:rPr>
                <w:rFonts w:hint="eastAsia"/>
                <w:b/>
                <w:bCs/>
              </w:rPr>
              <w:t>56</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2A246440" w14:textId="77777777" w:rsidR="00DB192C" w:rsidRPr="00DB192C" w:rsidRDefault="00DB192C" w:rsidP="00765D80">
            <w:pPr>
              <w:spacing w:before="40" w:after="120" w:line="220" w:lineRule="exact"/>
              <w:ind w:left="57" w:right="57"/>
              <w:rPr>
                <w:bCs/>
              </w:rPr>
            </w:pPr>
            <w:r w:rsidRPr="00DB192C">
              <w:rPr>
                <w:rFonts w:hint="eastAsia"/>
                <w:bCs/>
              </w:rPr>
              <w:t>Road illumination devices (RID)</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5126B188" w14:textId="77777777" w:rsidR="00DB192C" w:rsidRPr="00DB192C" w:rsidRDefault="00DB192C" w:rsidP="00765D80">
            <w:pPr>
              <w:wordWrap w:val="0"/>
              <w:spacing w:before="40" w:after="120" w:line="220" w:lineRule="exact"/>
              <w:ind w:left="57" w:right="13"/>
              <w:jc w:val="right"/>
              <w:rPr>
                <w:lang w:val="fr-CH"/>
              </w:rPr>
            </w:pPr>
            <w:r w:rsidRPr="00DB192C">
              <w:rPr>
                <w:rFonts w:hint="eastAsia"/>
                <w:lang w:val="fr-CH"/>
              </w:rPr>
              <w:t>149</w:t>
            </w:r>
            <w:r w:rsidRPr="00DB192C">
              <w:rPr>
                <w:rFonts w:hint="eastAsia"/>
                <w:vertAlign w:val="superscript"/>
                <w:lang w:val="fr-CH"/>
              </w:rPr>
              <w:t xml:space="preserve">4  </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547596C8" w14:textId="77777777" w:rsidR="00DB192C" w:rsidRPr="00DB192C" w:rsidRDefault="00DB192C" w:rsidP="00765D80">
            <w:pPr>
              <w:spacing w:before="40" w:after="120" w:line="220" w:lineRule="exact"/>
              <w:ind w:left="57" w:right="113"/>
              <w:jc w:val="right"/>
            </w:pPr>
            <w:r w:rsidRPr="00DB192C">
              <w:rPr>
                <w:rFonts w:hint="eastAsia"/>
              </w:rPr>
              <w:t>00</w:t>
            </w:r>
          </w:p>
        </w:tc>
      </w:tr>
      <w:tr w:rsidR="00DB192C" w:rsidRPr="00E24FF7" w14:paraId="2C75245D" w14:textId="77777777" w:rsidTr="00DB192C">
        <w:trPr>
          <w:cantSplit/>
          <w:trHeight w:val="454"/>
        </w:trPr>
        <w:tc>
          <w:tcPr>
            <w:tcW w:w="893" w:type="dxa"/>
            <w:tcBorders>
              <w:top w:val="single" w:sz="4" w:space="0" w:color="auto"/>
              <w:left w:val="single" w:sz="2" w:space="0" w:color="auto"/>
              <w:bottom w:val="single" w:sz="12" w:space="0" w:color="auto"/>
              <w:right w:val="single" w:sz="2" w:space="0" w:color="auto"/>
            </w:tcBorders>
            <w:shd w:val="clear" w:color="auto" w:fill="auto"/>
          </w:tcPr>
          <w:p w14:paraId="5F104820" w14:textId="4F3E7C29" w:rsidR="00DB192C" w:rsidRPr="008238BF" w:rsidRDefault="00D05166" w:rsidP="00765D80">
            <w:pPr>
              <w:spacing w:before="40" w:after="120" w:line="220" w:lineRule="exact"/>
              <w:ind w:left="57" w:right="57"/>
              <w:rPr>
                <w:b/>
                <w:bCs/>
              </w:rPr>
            </w:pPr>
            <w:r w:rsidRPr="008238BF">
              <w:rPr>
                <w:rFonts w:hint="eastAsia"/>
                <w:b/>
                <w:bCs/>
              </w:rPr>
              <w:t>57</w:t>
            </w:r>
          </w:p>
        </w:tc>
        <w:tc>
          <w:tcPr>
            <w:tcW w:w="3392" w:type="dxa"/>
            <w:tcBorders>
              <w:top w:val="single" w:sz="4" w:space="0" w:color="auto"/>
              <w:left w:val="single" w:sz="2" w:space="0" w:color="auto"/>
              <w:bottom w:val="single" w:sz="12" w:space="0" w:color="auto"/>
              <w:right w:val="single" w:sz="2" w:space="0" w:color="auto"/>
            </w:tcBorders>
            <w:shd w:val="clear" w:color="auto" w:fill="auto"/>
          </w:tcPr>
          <w:p w14:paraId="0EABE42C" w14:textId="77777777" w:rsidR="00DB192C" w:rsidRPr="00DB192C" w:rsidRDefault="00DB192C" w:rsidP="00765D80">
            <w:pPr>
              <w:spacing w:before="40" w:after="120" w:line="220" w:lineRule="exact"/>
              <w:ind w:left="57" w:right="57"/>
              <w:rPr>
                <w:bCs/>
              </w:rPr>
            </w:pPr>
            <w:r w:rsidRPr="00DB192C">
              <w:rPr>
                <w:rFonts w:hint="eastAsia"/>
                <w:bCs/>
              </w:rPr>
              <w:t>Retro-reflective devices (RRD)</w:t>
            </w:r>
          </w:p>
        </w:tc>
        <w:tc>
          <w:tcPr>
            <w:tcW w:w="1392" w:type="dxa"/>
            <w:tcBorders>
              <w:top w:val="single" w:sz="4" w:space="0" w:color="auto"/>
              <w:left w:val="single" w:sz="2" w:space="0" w:color="auto"/>
              <w:bottom w:val="single" w:sz="12" w:space="0" w:color="auto"/>
              <w:right w:val="single" w:sz="2" w:space="0" w:color="auto"/>
            </w:tcBorders>
            <w:shd w:val="clear" w:color="auto" w:fill="auto"/>
          </w:tcPr>
          <w:p w14:paraId="735D18B7" w14:textId="77777777" w:rsidR="00DB192C" w:rsidRPr="00DB192C" w:rsidRDefault="00DB192C" w:rsidP="00765D80">
            <w:pPr>
              <w:wordWrap w:val="0"/>
              <w:spacing w:before="40" w:after="120" w:line="220" w:lineRule="exact"/>
              <w:ind w:left="57" w:right="113"/>
              <w:jc w:val="right"/>
              <w:rPr>
                <w:lang w:val="fr-CH"/>
              </w:rPr>
            </w:pPr>
            <w:r w:rsidRPr="00DB192C">
              <w:rPr>
                <w:rFonts w:hint="eastAsia"/>
                <w:lang w:val="fr-CH"/>
              </w:rPr>
              <w:t>150</w:t>
            </w:r>
            <w:r w:rsidRPr="00DB192C">
              <w:rPr>
                <w:rFonts w:hint="eastAsia"/>
                <w:vertAlign w:val="superscript"/>
                <w:lang w:val="fr-CH"/>
              </w:rPr>
              <w:t>5</w:t>
            </w:r>
          </w:p>
        </w:tc>
        <w:tc>
          <w:tcPr>
            <w:tcW w:w="1693" w:type="dxa"/>
            <w:tcBorders>
              <w:top w:val="single" w:sz="4" w:space="0" w:color="auto"/>
              <w:left w:val="single" w:sz="2" w:space="0" w:color="auto"/>
              <w:bottom w:val="single" w:sz="12" w:space="0" w:color="auto"/>
              <w:right w:val="single" w:sz="2" w:space="0" w:color="auto"/>
            </w:tcBorders>
            <w:shd w:val="clear" w:color="auto" w:fill="auto"/>
          </w:tcPr>
          <w:p w14:paraId="558A0F2D" w14:textId="77777777" w:rsidR="00DB192C" w:rsidRPr="00DB192C" w:rsidRDefault="00DB192C" w:rsidP="00765D80">
            <w:pPr>
              <w:spacing w:before="40" w:after="120" w:line="220" w:lineRule="exact"/>
              <w:ind w:left="57" w:right="113"/>
              <w:jc w:val="right"/>
            </w:pPr>
            <w:r w:rsidRPr="00DB192C">
              <w:rPr>
                <w:rFonts w:hint="eastAsia"/>
              </w:rPr>
              <w:t>00</w:t>
            </w:r>
          </w:p>
        </w:tc>
      </w:tr>
      <w:tr w:rsidR="00DB192C" w:rsidRPr="00E24FF7" w14:paraId="378733B4" w14:textId="77777777" w:rsidTr="00765D80">
        <w:trPr>
          <w:cantSplit/>
        </w:trPr>
        <w:tc>
          <w:tcPr>
            <w:tcW w:w="7370" w:type="dxa"/>
            <w:gridSpan w:val="4"/>
            <w:tcBorders>
              <w:top w:val="nil"/>
              <w:bottom w:val="nil"/>
            </w:tcBorders>
            <w:shd w:val="clear" w:color="auto" w:fill="auto"/>
          </w:tcPr>
          <w:p w14:paraId="2500D6A8" w14:textId="77777777" w:rsidR="00DB192C" w:rsidRDefault="00DB192C" w:rsidP="00DB192C">
            <w:pPr>
              <w:spacing w:before="120" w:after="120" w:line="240" w:lineRule="auto"/>
            </w:pPr>
            <w:proofErr w:type="gramStart"/>
            <w:r w:rsidRPr="00DB192C">
              <w:rPr>
                <w:vertAlign w:val="superscript"/>
              </w:rPr>
              <w:t>1</w:t>
            </w:r>
            <w:r w:rsidR="00E94546">
              <w:rPr>
                <w:vertAlign w:val="superscript"/>
              </w:rPr>
              <w:t xml:space="preserve">  </w:t>
            </w:r>
            <w:r w:rsidRPr="00A8574C">
              <w:t>If</w:t>
            </w:r>
            <w:proofErr w:type="gramEnd"/>
            <w:r w:rsidRPr="00A8574C">
              <w:t xml:space="preserve"> a UN Regulation number is followed by an asterisk "*"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 where it can be demonstrated that the corresponding requirements are not applicable to the IWVTA type</w:t>
            </w:r>
            <w:r>
              <w:t>.</w:t>
            </w:r>
          </w:p>
          <w:p w14:paraId="2C37C0D3" w14:textId="77777777" w:rsidR="00DB192C" w:rsidRPr="00DB192C" w:rsidRDefault="00DB192C" w:rsidP="00DB192C">
            <w:pPr>
              <w:spacing w:after="120" w:line="240" w:lineRule="auto"/>
              <w:ind w:hanging="6"/>
            </w:pPr>
            <w:proofErr w:type="gramStart"/>
            <w:r w:rsidRPr="00DB192C">
              <w:rPr>
                <w:vertAlign w:val="superscript"/>
              </w:rPr>
              <w:t>2</w:t>
            </w:r>
            <w:r w:rsidR="00E94546">
              <w:rPr>
                <w:vertAlign w:val="superscript"/>
              </w:rPr>
              <w:t xml:space="preserve">  </w:t>
            </w:r>
            <w:r w:rsidRPr="00DB192C">
              <w:t>The</w:t>
            </w:r>
            <w:proofErr w:type="gramEnd"/>
            <w:r w:rsidRPr="00DB192C">
              <w:t xml:space="preserve"> entry is understood as the required minimum, i.e. including all supplements in force at the time the approval is issued. Approvals to any later versions have to be equally accepted in accordance with paragraph 13.3. of this Regulation.</w:t>
            </w:r>
          </w:p>
          <w:p w14:paraId="71ED37AA" w14:textId="77777777" w:rsidR="00DB192C" w:rsidRPr="00DB192C" w:rsidRDefault="00DB192C" w:rsidP="00DB192C">
            <w:pPr>
              <w:spacing w:after="120" w:line="240" w:lineRule="auto"/>
              <w:ind w:hanging="6"/>
            </w:pPr>
            <w:proofErr w:type="gramStart"/>
            <w:r w:rsidRPr="00DB192C">
              <w:rPr>
                <w:rFonts w:hint="eastAsia"/>
                <w:vertAlign w:val="superscript"/>
              </w:rPr>
              <w:t>3</w:t>
            </w:r>
            <w:r w:rsidR="00E94546">
              <w:rPr>
                <w:vertAlign w:val="superscript"/>
              </w:rPr>
              <w:t xml:space="preserve">  </w:t>
            </w:r>
            <w:r w:rsidRPr="00DB192C">
              <w:rPr>
                <w:rFonts w:hint="eastAsia"/>
              </w:rPr>
              <w:t>Either</w:t>
            </w:r>
            <w:proofErr w:type="gramEnd"/>
            <w:r w:rsidRPr="00DB192C">
              <w:rPr>
                <w:rFonts w:hint="eastAsia"/>
              </w:rPr>
              <w:t xml:space="preserve"> type approval </w:t>
            </w:r>
            <w:r>
              <w:t>according to</w:t>
            </w:r>
            <w:r w:rsidRPr="00DB192C">
              <w:rPr>
                <w:rFonts w:hint="eastAsia"/>
              </w:rPr>
              <w:t xml:space="preserve"> UN</w:t>
            </w:r>
            <w:r>
              <w:t xml:space="preserve"> </w:t>
            </w:r>
            <w:r w:rsidRPr="00DB192C">
              <w:rPr>
                <w:rFonts w:hint="eastAsia"/>
              </w:rPr>
              <w:t>R</w:t>
            </w:r>
            <w:r>
              <w:t xml:space="preserve">egulation No. </w:t>
            </w:r>
            <w:r w:rsidRPr="00DB192C">
              <w:rPr>
                <w:rFonts w:hint="eastAsia"/>
              </w:rPr>
              <w:t xml:space="preserve">148 or </w:t>
            </w:r>
            <w:r w:rsidRPr="00DB192C">
              <w:t xml:space="preserve">the </w:t>
            </w:r>
            <w:r w:rsidRPr="00DB192C">
              <w:rPr>
                <w:rFonts w:hint="eastAsia"/>
              </w:rPr>
              <w:t xml:space="preserve">applicable type approval(s) </w:t>
            </w:r>
            <w:r>
              <w:t>according to</w:t>
            </w:r>
            <w:r w:rsidRPr="00DB192C">
              <w:rPr>
                <w:rFonts w:hint="eastAsia"/>
              </w:rPr>
              <w:t xml:space="preserve"> </w:t>
            </w:r>
            <w:r w:rsidRPr="00DB192C">
              <w:t>UN R</w:t>
            </w:r>
            <w:r>
              <w:t xml:space="preserve">egulations Nos. </w:t>
            </w:r>
            <w:r w:rsidRPr="00DB192C">
              <w:t xml:space="preserve">4, 6, 7, 23, 38, 77, 87 </w:t>
            </w:r>
            <w:r w:rsidRPr="00DB192C">
              <w:rPr>
                <w:rFonts w:hint="eastAsia"/>
              </w:rPr>
              <w:t>and/</w:t>
            </w:r>
            <w:r w:rsidRPr="00DB192C">
              <w:t>or 91 is</w:t>
            </w:r>
            <w:r w:rsidRPr="00DB192C">
              <w:rPr>
                <w:rFonts w:hint="eastAsia"/>
              </w:rPr>
              <w:t>/are</w:t>
            </w:r>
            <w:r w:rsidRPr="00DB192C">
              <w:t xml:space="preserve"> </w:t>
            </w:r>
            <w:r w:rsidRPr="00DB192C">
              <w:rPr>
                <w:rFonts w:hint="eastAsia"/>
              </w:rPr>
              <w:t>necessary</w:t>
            </w:r>
            <w:r w:rsidRPr="00DB192C">
              <w:t>.</w:t>
            </w:r>
          </w:p>
          <w:p w14:paraId="347D6CDE" w14:textId="77777777" w:rsidR="00DB192C" w:rsidRPr="00DB192C" w:rsidRDefault="00DB192C" w:rsidP="00DB192C">
            <w:pPr>
              <w:spacing w:after="120" w:line="240" w:lineRule="auto"/>
              <w:ind w:hanging="6"/>
            </w:pPr>
            <w:proofErr w:type="gramStart"/>
            <w:r w:rsidRPr="00DB192C">
              <w:rPr>
                <w:rFonts w:hint="eastAsia"/>
                <w:vertAlign w:val="superscript"/>
              </w:rPr>
              <w:t>4</w:t>
            </w:r>
            <w:r w:rsidR="00E94546">
              <w:rPr>
                <w:vertAlign w:val="superscript"/>
              </w:rPr>
              <w:t xml:space="preserve">  </w:t>
            </w:r>
            <w:r w:rsidRPr="00DB192C">
              <w:rPr>
                <w:rFonts w:hint="eastAsia"/>
              </w:rPr>
              <w:t>Either</w:t>
            </w:r>
            <w:proofErr w:type="gramEnd"/>
            <w:r w:rsidRPr="00DB192C">
              <w:rPr>
                <w:rFonts w:hint="eastAsia"/>
              </w:rPr>
              <w:t xml:space="preserve"> type approval of UN </w:t>
            </w:r>
            <w:r w:rsidR="00E94546" w:rsidRPr="00DB192C">
              <w:rPr>
                <w:rFonts w:hint="eastAsia"/>
              </w:rPr>
              <w:t>R</w:t>
            </w:r>
            <w:r w:rsidR="00E94546">
              <w:t xml:space="preserve">egulation No. </w:t>
            </w:r>
            <w:r w:rsidRPr="00DB192C">
              <w:rPr>
                <w:rFonts w:hint="eastAsia"/>
              </w:rPr>
              <w:t xml:space="preserve">149 or the applicable type approval(s) of </w:t>
            </w:r>
            <w:r w:rsidR="00E94546" w:rsidRPr="00DB192C">
              <w:rPr>
                <w:rFonts w:hint="eastAsia"/>
              </w:rPr>
              <w:t>R</w:t>
            </w:r>
            <w:r w:rsidR="00E94546">
              <w:t xml:space="preserve">egulation No. </w:t>
            </w:r>
            <w:r w:rsidRPr="00DB192C">
              <w:rPr>
                <w:rFonts w:hint="eastAsia"/>
              </w:rPr>
              <w:t>19, 98, 112, 119 and/or 123 is/are necessary.</w:t>
            </w:r>
          </w:p>
          <w:p w14:paraId="4AC66115" w14:textId="77777777" w:rsidR="00DB192C" w:rsidRPr="00E94546" w:rsidRDefault="00DB192C" w:rsidP="00E94546">
            <w:pPr>
              <w:spacing w:after="120" w:line="240" w:lineRule="auto"/>
              <w:ind w:hanging="6"/>
            </w:pPr>
            <w:r w:rsidRPr="00DB192C">
              <w:rPr>
                <w:rFonts w:hint="eastAsia"/>
                <w:vertAlign w:val="superscript"/>
              </w:rPr>
              <w:t>5</w:t>
            </w:r>
            <w:r w:rsidR="00E94546">
              <w:rPr>
                <w:vertAlign w:val="superscript"/>
              </w:rPr>
              <w:t xml:space="preserve">  </w:t>
            </w:r>
            <w:r w:rsidRPr="00DB192C">
              <w:rPr>
                <w:rFonts w:hint="eastAsia"/>
              </w:rPr>
              <w:t xml:space="preserve">Either type approval of UN </w:t>
            </w:r>
            <w:r w:rsidR="00E94546" w:rsidRPr="00DB192C">
              <w:rPr>
                <w:rFonts w:hint="eastAsia"/>
              </w:rPr>
              <w:t>R</w:t>
            </w:r>
            <w:r w:rsidR="00E94546">
              <w:t xml:space="preserve">egulation No. </w:t>
            </w:r>
            <w:r w:rsidRPr="00DB192C">
              <w:rPr>
                <w:rFonts w:hint="eastAsia"/>
              </w:rPr>
              <w:t xml:space="preserve">150 or that of UN </w:t>
            </w:r>
            <w:r w:rsidR="00E94546" w:rsidRPr="00DB192C">
              <w:rPr>
                <w:rFonts w:hint="eastAsia"/>
              </w:rPr>
              <w:t>R</w:t>
            </w:r>
            <w:r w:rsidR="00E94546">
              <w:t xml:space="preserve">egulation No. </w:t>
            </w:r>
            <w:r w:rsidRPr="00DB192C">
              <w:rPr>
                <w:rFonts w:hint="eastAsia"/>
              </w:rPr>
              <w:t>3 is necessary.</w:t>
            </w:r>
            <w:r w:rsidR="00E94546">
              <w:t>”</w:t>
            </w:r>
          </w:p>
        </w:tc>
      </w:tr>
    </w:tbl>
    <w:p w14:paraId="0A691F3E" w14:textId="77777777" w:rsidR="001C6663" w:rsidRPr="00510FF8" w:rsidRDefault="00510FF8" w:rsidP="0095072D">
      <w:pPr>
        <w:spacing w:before="240"/>
        <w:jc w:val="center"/>
      </w:pPr>
      <w:r>
        <w:rPr>
          <w:u w:val="single"/>
        </w:rPr>
        <w:tab/>
      </w:r>
      <w:r>
        <w:rPr>
          <w:u w:val="single"/>
        </w:rPr>
        <w:tab/>
      </w:r>
      <w:r>
        <w:rPr>
          <w:u w:val="single"/>
        </w:rPr>
        <w:tab/>
      </w:r>
    </w:p>
    <w:sectPr w:rsidR="001C6663" w:rsidRPr="00510FF8" w:rsidSect="00510FF8">
      <w:headerReference w:type="default" r:id="rId8"/>
      <w:footerReference w:type="even" r:id="rId9"/>
      <w:footerReference w:type="default" r:id="rId10"/>
      <w:headerReference w:type="firs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9DA5" w14:textId="77777777" w:rsidR="00510FF8" w:rsidRDefault="00510FF8"/>
  </w:endnote>
  <w:endnote w:type="continuationSeparator" w:id="0">
    <w:p w14:paraId="40010FAD" w14:textId="77777777" w:rsidR="00510FF8" w:rsidRDefault="00510FF8"/>
  </w:endnote>
  <w:endnote w:type="continuationNotice" w:id="1">
    <w:p w14:paraId="73C823C3" w14:textId="77777777" w:rsidR="00510FF8" w:rsidRDefault="0051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64D1" w14:textId="7F9BE6FF"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00F44D8E">
      <w:rPr>
        <w:b/>
        <w:noProof/>
        <w:sz w:val="18"/>
      </w:rPr>
      <w:t>4</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404A" w14:textId="64DD967F"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00F44D8E">
      <w:rPr>
        <w:b/>
        <w:noProof/>
        <w:sz w:val="18"/>
      </w:rPr>
      <w:t>3</w:t>
    </w:r>
    <w:r w:rsidRPr="00510F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A91E" w14:textId="77777777" w:rsidR="00510FF8" w:rsidRPr="000B175B" w:rsidRDefault="00510FF8" w:rsidP="000B175B">
      <w:pPr>
        <w:tabs>
          <w:tab w:val="right" w:pos="2155"/>
        </w:tabs>
        <w:spacing w:after="80"/>
        <w:ind w:left="680"/>
        <w:rPr>
          <w:u w:val="single"/>
        </w:rPr>
      </w:pPr>
      <w:r>
        <w:rPr>
          <w:u w:val="single"/>
        </w:rPr>
        <w:tab/>
      </w:r>
    </w:p>
  </w:footnote>
  <w:footnote w:type="continuationSeparator" w:id="0">
    <w:p w14:paraId="247B1C14" w14:textId="77777777" w:rsidR="00510FF8" w:rsidRPr="00FC68B7" w:rsidRDefault="00510FF8" w:rsidP="00FC68B7">
      <w:pPr>
        <w:tabs>
          <w:tab w:val="left" w:pos="2155"/>
        </w:tabs>
        <w:spacing w:after="80"/>
        <w:ind w:left="680"/>
        <w:rPr>
          <w:u w:val="single"/>
        </w:rPr>
      </w:pPr>
      <w:r>
        <w:rPr>
          <w:u w:val="single"/>
        </w:rPr>
        <w:tab/>
      </w:r>
    </w:p>
  </w:footnote>
  <w:footnote w:type="continuationNotice" w:id="1">
    <w:p w14:paraId="31F6E12D" w14:textId="77777777" w:rsidR="00510FF8" w:rsidRDefault="00510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C6C7" w14:textId="77777777" w:rsidR="00510FF8" w:rsidRPr="00510FF8" w:rsidRDefault="00E94546" w:rsidP="00510FF8">
    <w:pPr>
      <w:pStyle w:val="Header"/>
      <w:jc w:val="right"/>
    </w:pPr>
    <w:r w:rsidRPr="00E94546">
      <w:t>ECE/TRANS/WP.29/2019/</w:t>
    </w:r>
    <w:r w:rsidR="00BA40A7">
      <w:t>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6E88" w14:textId="2A0F29A1" w:rsidR="003C142A" w:rsidRPr="00090871" w:rsidRDefault="0000065D" w:rsidP="003C142A">
    <w:pPr>
      <w:pStyle w:val="Header"/>
      <w:pBdr>
        <w:bottom w:val="none" w:sz="0" w:space="0" w:color="auto"/>
      </w:pBdr>
      <w:tabs>
        <w:tab w:val="left" w:pos="7655"/>
      </w:tabs>
      <w:jc w:val="right"/>
      <w:rPr>
        <w:b w:val="0"/>
        <w:bCs/>
        <w:sz w:val="20"/>
      </w:rPr>
    </w:pPr>
    <w:r w:rsidRPr="001B5127">
      <w:rPr>
        <w:rFonts w:hint="eastAsia"/>
        <w:b w:val="0"/>
        <w:sz w:val="20"/>
        <w:lang w:eastAsia="ja-JP"/>
      </w:rPr>
      <w:t xml:space="preserve">Transmitted </w:t>
    </w:r>
    <w:r w:rsidRPr="001B5127">
      <w:rPr>
        <w:b w:val="0"/>
        <w:sz w:val="20"/>
        <w:lang w:eastAsia="ja-JP"/>
      </w:rPr>
      <w:t>by IWVTA IWG</w:t>
    </w:r>
    <w:r>
      <w:rPr>
        <w:b w:val="0"/>
        <w:sz w:val="24"/>
        <w:szCs w:val="24"/>
        <w:lang w:eastAsia="ja-JP"/>
      </w:rPr>
      <w:t xml:space="preserve">   </w:t>
    </w:r>
    <w:r w:rsidR="003C142A">
      <w:rPr>
        <w:b w:val="0"/>
        <w:sz w:val="24"/>
        <w:szCs w:val="24"/>
        <w:lang w:eastAsia="ja-JP"/>
      </w:rPr>
      <w:t xml:space="preserve">                                         </w:t>
    </w:r>
    <w:r w:rsidR="001B5127">
      <w:rPr>
        <w:rFonts w:hint="eastAsia"/>
        <w:b w:val="0"/>
        <w:sz w:val="24"/>
        <w:szCs w:val="24"/>
        <w:lang w:eastAsia="ja-JP"/>
      </w:rPr>
      <w:t xml:space="preserve"> </w:t>
    </w:r>
    <w:r w:rsidR="001B5127">
      <w:rPr>
        <w:b w:val="0"/>
        <w:sz w:val="24"/>
        <w:szCs w:val="24"/>
        <w:lang w:eastAsia="ja-JP"/>
      </w:rPr>
      <w:t xml:space="preserve">                   </w:t>
    </w:r>
    <w:r w:rsidR="003C142A" w:rsidRPr="00090871">
      <w:rPr>
        <w:sz w:val="20"/>
      </w:rPr>
      <w:t xml:space="preserve">Informal document </w:t>
    </w:r>
    <w:r w:rsidR="003C142A" w:rsidRPr="00090871">
      <w:rPr>
        <w:bCs/>
        <w:sz w:val="20"/>
      </w:rPr>
      <w:t>WP.29-1</w:t>
    </w:r>
    <w:r w:rsidR="003C142A">
      <w:rPr>
        <w:bCs/>
        <w:sz w:val="20"/>
      </w:rPr>
      <w:t>81</w:t>
    </w:r>
    <w:r w:rsidR="003C142A" w:rsidRPr="00090871">
      <w:rPr>
        <w:bCs/>
        <w:sz w:val="20"/>
      </w:rPr>
      <w:t>-0</w:t>
    </w:r>
    <w:r w:rsidR="003C142A">
      <w:rPr>
        <w:bCs/>
        <w:sz w:val="20"/>
      </w:rPr>
      <w:t>3</w:t>
    </w:r>
  </w:p>
  <w:p w14:paraId="6BA7EE9A" w14:textId="08E68F1A" w:rsidR="00E94546" w:rsidRPr="003C142A" w:rsidRDefault="003C142A" w:rsidP="003C142A">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Pr>
        <w:b w:val="0"/>
        <w:bCs/>
        <w:sz w:val="20"/>
      </w:rPr>
      <w:t>81s</w:t>
    </w:r>
    <w:r w:rsidRPr="00090871">
      <w:rPr>
        <w:b w:val="0"/>
        <w:bCs/>
        <w:sz w:val="20"/>
      </w:rPr>
      <w:t>t</w:t>
    </w:r>
    <w:r w:rsidRPr="00090871">
      <w:rPr>
        <w:b w:val="0"/>
        <w:bCs/>
        <w:sz w:val="20"/>
        <w:vertAlign w:val="superscript"/>
      </w:rPr>
      <w:t xml:space="preserve"> </w:t>
    </w:r>
    <w:r w:rsidRPr="00090871">
      <w:rPr>
        <w:b w:val="0"/>
        <w:bCs/>
        <w:sz w:val="20"/>
      </w:rPr>
      <w:t>WP.29</w:t>
    </w:r>
    <w:r w:rsidRPr="00090871">
      <w:rPr>
        <w:b w:val="0"/>
        <w:bCs/>
        <w:sz w:val="20"/>
        <w:vertAlign w:val="superscript"/>
      </w:rPr>
      <w:t xml:space="preserve"> </w:t>
    </w:r>
    <w:r w:rsidRPr="00090871">
      <w:rPr>
        <w:b w:val="0"/>
        <w:bCs/>
        <w:sz w:val="20"/>
      </w:rPr>
      <w:t>session</w:t>
    </w:r>
    <w:r w:rsidRPr="00FC4B10">
      <w:rPr>
        <w:b w:val="0"/>
        <w:bCs/>
        <w:sz w:val="20"/>
      </w:rPr>
      <w:t xml:space="preserve">, </w:t>
    </w:r>
    <w:r>
      <w:rPr>
        <w:b w:val="0"/>
        <w:bCs/>
        <w:sz w:val="20"/>
      </w:rPr>
      <w:t>24 June</w:t>
    </w:r>
    <w:r w:rsidRPr="00FC4B10">
      <w:rPr>
        <w:b w:val="0"/>
        <w:bCs/>
        <w:sz w:val="20"/>
      </w:rPr>
      <w:t xml:space="preserve"> 20</w:t>
    </w:r>
    <w:r>
      <w:rPr>
        <w:b w:val="0"/>
        <w:bCs/>
        <w:sz w:val="20"/>
      </w:rPr>
      <w:t>20</w:t>
    </w:r>
    <w:r w:rsidRPr="0098567E">
      <w:rPr>
        <w:sz w:val="20"/>
      </w:rPr>
      <w:t>)</w:t>
    </w:r>
  </w:p>
  <w:p w14:paraId="2BA2D6BA" w14:textId="77777777" w:rsidR="0000065D" w:rsidRPr="0000065D" w:rsidRDefault="0000065D" w:rsidP="00E94546">
    <w:pPr>
      <w:pStyle w:val="Header"/>
      <w:pBdr>
        <w:bottom w:val="none" w:sz="0" w:space="0" w:color="auto"/>
      </w:pBdr>
      <w:rPr>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0"/>
  <w:activeWritingStyle w:appName="MSWord" w:lang="ja-JP" w:vendorID="64" w:dllVersion="6"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FF8"/>
    <w:rsid w:val="0000065D"/>
    <w:rsid w:val="00002A7D"/>
    <w:rsid w:val="000038A8"/>
    <w:rsid w:val="00005DF3"/>
    <w:rsid w:val="00006790"/>
    <w:rsid w:val="00027624"/>
    <w:rsid w:val="00050F6B"/>
    <w:rsid w:val="000516F9"/>
    <w:rsid w:val="0006679B"/>
    <w:rsid w:val="000678CD"/>
    <w:rsid w:val="00072C8C"/>
    <w:rsid w:val="00081CE0"/>
    <w:rsid w:val="00084D30"/>
    <w:rsid w:val="00090320"/>
    <w:rsid w:val="000931C0"/>
    <w:rsid w:val="00097003"/>
    <w:rsid w:val="000A2E09"/>
    <w:rsid w:val="000B175B"/>
    <w:rsid w:val="000B3A0F"/>
    <w:rsid w:val="000E0415"/>
    <w:rsid w:val="000F7715"/>
    <w:rsid w:val="00156B99"/>
    <w:rsid w:val="00165CEB"/>
    <w:rsid w:val="00166124"/>
    <w:rsid w:val="00184BF4"/>
    <w:rsid w:val="00184DDA"/>
    <w:rsid w:val="001900CD"/>
    <w:rsid w:val="001A0452"/>
    <w:rsid w:val="001B4B04"/>
    <w:rsid w:val="001B5127"/>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6333"/>
    <w:rsid w:val="002A7F94"/>
    <w:rsid w:val="002B109A"/>
    <w:rsid w:val="002C6D45"/>
    <w:rsid w:val="002D6E53"/>
    <w:rsid w:val="002E0D04"/>
    <w:rsid w:val="002F046D"/>
    <w:rsid w:val="002F3023"/>
    <w:rsid w:val="00301764"/>
    <w:rsid w:val="00313ED5"/>
    <w:rsid w:val="003229D8"/>
    <w:rsid w:val="00322CC5"/>
    <w:rsid w:val="00336C97"/>
    <w:rsid w:val="00337F88"/>
    <w:rsid w:val="00342432"/>
    <w:rsid w:val="0035223F"/>
    <w:rsid w:val="00352D4B"/>
    <w:rsid w:val="0035638C"/>
    <w:rsid w:val="003A46BB"/>
    <w:rsid w:val="003A4EC7"/>
    <w:rsid w:val="003A7295"/>
    <w:rsid w:val="003B1F60"/>
    <w:rsid w:val="003B6B58"/>
    <w:rsid w:val="003C142A"/>
    <w:rsid w:val="003C2CC4"/>
    <w:rsid w:val="003D4B23"/>
    <w:rsid w:val="003E278A"/>
    <w:rsid w:val="003F5F73"/>
    <w:rsid w:val="00413520"/>
    <w:rsid w:val="004325CB"/>
    <w:rsid w:val="00440A07"/>
    <w:rsid w:val="00442DFA"/>
    <w:rsid w:val="00462880"/>
    <w:rsid w:val="00476F24"/>
    <w:rsid w:val="004A5D33"/>
    <w:rsid w:val="004C55B0"/>
    <w:rsid w:val="004F6BA0"/>
    <w:rsid w:val="00503BEA"/>
    <w:rsid w:val="00510FF8"/>
    <w:rsid w:val="00533616"/>
    <w:rsid w:val="00535ABA"/>
    <w:rsid w:val="0053768B"/>
    <w:rsid w:val="005420F2"/>
    <w:rsid w:val="0054285C"/>
    <w:rsid w:val="00584173"/>
    <w:rsid w:val="005914A1"/>
    <w:rsid w:val="00595520"/>
    <w:rsid w:val="005A44B9"/>
    <w:rsid w:val="005B1BA0"/>
    <w:rsid w:val="005B3DB3"/>
    <w:rsid w:val="005C0268"/>
    <w:rsid w:val="005D15CA"/>
    <w:rsid w:val="005D6B92"/>
    <w:rsid w:val="005D7509"/>
    <w:rsid w:val="005F0601"/>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D069B"/>
    <w:rsid w:val="006E564B"/>
    <w:rsid w:val="006E7154"/>
    <w:rsid w:val="007003CD"/>
    <w:rsid w:val="0070701E"/>
    <w:rsid w:val="007233ED"/>
    <w:rsid w:val="0072632A"/>
    <w:rsid w:val="007358E8"/>
    <w:rsid w:val="00736ECE"/>
    <w:rsid w:val="0074533B"/>
    <w:rsid w:val="007643BC"/>
    <w:rsid w:val="00780C68"/>
    <w:rsid w:val="007959FE"/>
    <w:rsid w:val="007A0CF1"/>
    <w:rsid w:val="007B6BA5"/>
    <w:rsid w:val="007C3390"/>
    <w:rsid w:val="007C42D8"/>
    <w:rsid w:val="007C49F5"/>
    <w:rsid w:val="007C4F4B"/>
    <w:rsid w:val="007D6F65"/>
    <w:rsid w:val="007D7362"/>
    <w:rsid w:val="007F5CE2"/>
    <w:rsid w:val="007F6611"/>
    <w:rsid w:val="00807F94"/>
    <w:rsid w:val="00810BAC"/>
    <w:rsid w:val="008175E9"/>
    <w:rsid w:val="008238BF"/>
    <w:rsid w:val="008242D7"/>
    <w:rsid w:val="0082577B"/>
    <w:rsid w:val="00825CB5"/>
    <w:rsid w:val="00866893"/>
    <w:rsid w:val="00866F02"/>
    <w:rsid w:val="00867D18"/>
    <w:rsid w:val="00871F9A"/>
    <w:rsid w:val="00871FD5"/>
    <w:rsid w:val="0088172E"/>
    <w:rsid w:val="00881EFA"/>
    <w:rsid w:val="008879CB"/>
    <w:rsid w:val="0089731A"/>
    <w:rsid w:val="008979B1"/>
    <w:rsid w:val="008A6B25"/>
    <w:rsid w:val="008A6C4F"/>
    <w:rsid w:val="008B389E"/>
    <w:rsid w:val="008D045E"/>
    <w:rsid w:val="008D3F25"/>
    <w:rsid w:val="008D4D82"/>
    <w:rsid w:val="008E0E46"/>
    <w:rsid w:val="008E7116"/>
    <w:rsid w:val="008F143B"/>
    <w:rsid w:val="008F3882"/>
    <w:rsid w:val="008F4B7C"/>
    <w:rsid w:val="008F55F5"/>
    <w:rsid w:val="00901ADA"/>
    <w:rsid w:val="00926E47"/>
    <w:rsid w:val="00947162"/>
    <w:rsid w:val="0095072D"/>
    <w:rsid w:val="009610D0"/>
    <w:rsid w:val="0096375C"/>
    <w:rsid w:val="009662E6"/>
    <w:rsid w:val="0097095E"/>
    <w:rsid w:val="0098592B"/>
    <w:rsid w:val="00985FC4"/>
    <w:rsid w:val="00990766"/>
    <w:rsid w:val="00991261"/>
    <w:rsid w:val="009964C4"/>
    <w:rsid w:val="009A7B81"/>
    <w:rsid w:val="009B7EB7"/>
    <w:rsid w:val="009C6F1A"/>
    <w:rsid w:val="009D01C0"/>
    <w:rsid w:val="009D6A08"/>
    <w:rsid w:val="009E0A16"/>
    <w:rsid w:val="009E6CB7"/>
    <w:rsid w:val="009E7970"/>
    <w:rsid w:val="009F2EAC"/>
    <w:rsid w:val="009F57E3"/>
    <w:rsid w:val="00A10F4F"/>
    <w:rsid w:val="00A11067"/>
    <w:rsid w:val="00A1704A"/>
    <w:rsid w:val="00A20EE8"/>
    <w:rsid w:val="00A36AC2"/>
    <w:rsid w:val="00A425EB"/>
    <w:rsid w:val="00A72F22"/>
    <w:rsid w:val="00A733BC"/>
    <w:rsid w:val="00A748A6"/>
    <w:rsid w:val="00A76A69"/>
    <w:rsid w:val="00A879A4"/>
    <w:rsid w:val="00AA0FF8"/>
    <w:rsid w:val="00AC0F2C"/>
    <w:rsid w:val="00AC502A"/>
    <w:rsid w:val="00AE1E26"/>
    <w:rsid w:val="00AF58C1"/>
    <w:rsid w:val="00B03280"/>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A40A7"/>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2F"/>
    <w:rsid w:val="00C066F3"/>
    <w:rsid w:val="00C463DD"/>
    <w:rsid w:val="00C745C3"/>
    <w:rsid w:val="00C978F5"/>
    <w:rsid w:val="00CA24A4"/>
    <w:rsid w:val="00CB348D"/>
    <w:rsid w:val="00CD46F5"/>
    <w:rsid w:val="00CE4A8F"/>
    <w:rsid w:val="00CF071D"/>
    <w:rsid w:val="00D0123D"/>
    <w:rsid w:val="00D05166"/>
    <w:rsid w:val="00D15B04"/>
    <w:rsid w:val="00D2031B"/>
    <w:rsid w:val="00D25FE0"/>
    <w:rsid w:val="00D25FE2"/>
    <w:rsid w:val="00D37DA9"/>
    <w:rsid w:val="00D406A7"/>
    <w:rsid w:val="00D43252"/>
    <w:rsid w:val="00D44D86"/>
    <w:rsid w:val="00D50B7D"/>
    <w:rsid w:val="00D52012"/>
    <w:rsid w:val="00D704E5"/>
    <w:rsid w:val="00D72727"/>
    <w:rsid w:val="00D978C6"/>
    <w:rsid w:val="00DA0956"/>
    <w:rsid w:val="00DA357F"/>
    <w:rsid w:val="00DA3E12"/>
    <w:rsid w:val="00DB192C"/>
    <w:rsid w:val="00DC18AD"/>
    <w:rsid w:val="00DE4571"/>
    <w:rsid w:val="00DF7CAE"/>
    <w:rsid w:val="00E423C0"/>
    <w:rsid w:val="00E6414C"/>
    <w:rsid w:val="00E7260F"/>
    <w:rsid w:val="00E8702D"/>
    <w:rsid w:val="00E905F4"/>
    <w:rsid w:val="00E916A9"/>
    <w:rsid w:val="00E916DE"/>
    <w:rsid w:val="00E925AD"/>
    <w:rsid w:val="00E94546"/>
    <w:rsid w:val="00E96630"/>
    <w:rsid w:val="00ED18DC"/>
    <w:rsid w:val="00ED6201"/>
    <w:rsid w:val="00ED7A2A"/>
    <w:rsid w:val="00EF1D7F"/>
    <w:rsid w:val="00F0137E"/>
    <w:rsid w:val="00F04E44"/>
    <w:rsid w:val="00F21786"/>
    <w:rsid w:val="00F25D06"/>
    <w:rsid w:val="00F31CFF"/>
    <w:rsid w:val="00F3742B"/>
    <w:rsid w:val="00F41FDB"/>
    <w:rsid w:val="00F44D8E"/>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2A19F57"/>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 w:type="character" w:customStyle="1" w:styleId="HeaderChar">
    <w:name w:val="Header Char"/>
    <w:aliases w:val="6_G Char"/>
    <w:basedOn w:val="DefaultParagraphFont"/>
    <w:link w:val="Header"/>
    <w:rsid w:val="003C142A"/>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1FCD-EF79-4AC2-B1EF-93B79880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4</Pages>
  <Words>930</Words>
  <Characters>5304</Characters>
  <Application>Microsoft Office Word</Application>
  <DocSecurity>0</DocSecurity>
  <Lines>44</Lines>
  <Paragraphs>12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ECE/TRANS/WP.29/2019/103</vt:lpstr>
      <vt:lpstr>ECE/TRANS/WP.29/2019/103</vt:lpstr>
      <vt:lpstr/>
    </vt:vector>
  </TitlesOfParts>
  <Company>CSD</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ECE/TRANS/WP.29/2019/103</dc:title>
  <dc:creator>Edoardo Gianotti</dc:creator>
  <cp:lastModifiedBy>June revision</cp:lastModifiedBy>
  <cp:revision>3</cp:revision>
  <cp:lastPrinted>2019-08-30T05:32:00Z</cp:lastPrinted>
  <dcterms:created xsi:type="dcterms:W3CDTF">2020-06-19T10:03:00Z</dcterms:created>
  <dcterms:modified xsi:type="dcterms:W3CDTF">2020-06-19T12:55:00Z</dcterms:modified>
</cp:coreProperties>
</file>