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14:paraId="4E62EAB4" w14:textId="77777777" w:rsidTr="00703B14">
        <w:trPr>
          <w:cantSplit/>
          <w:trHeight w:hRule="exact" w:val="851"/>
        </w:trPr>
        <w:tc>
          <w:tcPr>
            <w:tcW w:w="1276" w:type="dxa"/>
            <w:tcBorders>
              <w:bottom w:val="single" w:sz="4" w:space="0" w:color="auto"/>
            </w:tcBorders>
            <w:vAlign w:val="bottom"/>
          </w:tcPr>
          <w:p w14:paraId="5C19A987" w14:textId="77777777" w:rsidR="00B1710A" w:rsidRDefault="00B1710A" w:rsidP="00703B14">
            <w:pPr>
              <w:spacing w:after="80"/>
            </w:pPr>
            <w:bookmarkStart w:id="0" w:name="_Hlk17108088"/>
            <w:bookmarkEnd w:id="0"/>
          </w:p>
        </w:tc>
        <w:tc>
          <w:tcPr>
            <w:tcW w:w="2268" w:type="dxa"/>
            <w:tcBorders>
              <w:bottom w:val="single" w:sz="4" w:space="0" w:color="auto"/>
            </w:tcBorders>
            <w:vAlign w:val="bottom"/>
          </w:tcPr>
          <w:p w14:paraId="5F898EDC" w14:textId="77777777"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B3A8090" w14:textId="77777777" w:rsidR="00B1710A" w:rsidRPr="00D47EEA" w:rsidRDefault="00B1710A" w:rsidP="00703B14">
            <w:pPr>
              <w:jc w:val="right"/>
            </w:pPr>
            <w:r w:rsidRPr="00510FF8">
              <w:rPr>
                <w:sz w:val="40"/>
              </w:rPr>
              <w:t>ECE</w:t>
            </w:r>
            <w:r>
              <w:t>/TRANS/WP.29/2020</w:t>
            </w:r>
            <w:r w:rsidRPr="00EA3336">
              <w:t>/</w:t>
            </w:r>
            <w:r w:rsidR="00876E08">
              <w:t>17</w:t>
            </w:r>
          </w:p>
        </w:tc>
      </w:tr>
      <w:tr w:rsidR="00B1710A" w14:paraId="253AAD25" w14:textId="77777777" w:rsidTr="00703B14">
        <w:trPr>
          <w:cantSplit/>
          <w:trHeight w:hRule="exact" w:val="2835"/>
        </w:trPr>
        <w:tc>
          <w:tcPr>
            <w:tcW w:w="1276" w:type="dxa"/>
            <w:tcBorders>
              <w:top w:val="single" w:sz="4" w:space="0" w:color="auto"/>
              <w:bottom w:val="single" w:sz="12" w:space="0" w:color="auto"/>
            </w:tcBorders>
          </w:tcPr>
          <w:p w14:paraId="43D2E5CA" w14:textId="77777777" w:rsidR="00B1710A" w:rsidRDefault="00B1710A" w:rsidP="00703B14">
            <w:pPr>
              <w:spacing w:before="120"/>
            </w:pPr>
            <w:r>
              <w:rPr>
                <w:noProof/>
                <w:lang w:val="fr-CH" w:eastAsia="fr-CH"/>
              </w:rPr>
              <w:drawing>
                <wp:inline distT="0" distB="0" distL="0" distR="0" wp14:anchorId="0EBEB962" wp14:editId="45DA935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C64D87" w14:textId="77777777"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E98F109" w14:textId="77777777" w:rsidR="00B1710A" w:rsidRDefault="00B1710A" w:rsidP="00703B14">
            <w:pPr>
              <w:spacing w:before="240" w:line="240" w:lineRule="exact"/>
            </w:pPr>
            <w:r>
              <w:t>Distr.: General</w:t>
            </w:r>
          </w:p>
          <w:p w14:paraId="3C63BA90" w14:textId="77777777" w:rsidR="00B1710A" w:rsidRDefault="00062FB1" w:rsidP="00703B14">
            <w:pPr>
              <w:spacing w:line="240" w:lineRule="exact"/>
            </w:pPr>
            <w:r>
              <w:t>1</w:t>
            </w:r>
            <w:r w:rsidR="00A44406">
              <w:t>8</w:t>
            </w:r>
            <w:bookmarkStart w:id="1" w:name="_GoBack"/>
            <w:bookmarkEnd w:id="1"/>
            <w:r w:rsidR="00B1710A">
              <w:t xml:space="preserve"> December 2019</w:t>
            </w:r>
          </w:p>
          <w:p w14:paraId="58F90D6A" w14:textId="77777777" w:rsidR="00B1710A" w:rsidRDefault="00B1710A" w:rsidP="00703B14">
            <w:pPr>
              <w:spacing w:line="240" w:lineRule="exact"/>
            </w:pPr>
          </w:p>
          <w:p w14:paraId="658472F2" w14:textId="77777777" w:rsidR="00B1710A" w:rsidRDefault="00B1710A" w:rsidP="00703B14">
            <w:pPr>
              <w:spacing w:line="240" w:lineRule="exact"/>
            </w:pPr>
            <w:r>
              <w:t>Original: English</w:t>
            </w:r>
          </w:p>
        </w:tc>
      </w:tr>
    </w:tbl>
    <w:p w14:paraId="57112840" w14:textId="77777777" w:rsidR="00B1710A" w:rsidRPr="007C7AC6" w:rsidRDefault="00B1710A" w:rsidP="00B1710A">
      <w:pPr>
        <w:spacing w:before="120"/>
        <w:rPr>
          <w:b/>
          <w:sz w:val="28"/>
          <w:szCs w:val="28"/>
        </w:rPr>
      </w:pPr>
      <w:r w:rsidRPr="007C7AC6">
        <w:rPr>
          <w:b/>
          <w:sz w:val="28"/>
          <w:szCs w:val="28"/>
        </w:rPr>
        <w:t>Economic Commission for Europe</w:t>
      </w:r>
    </w:p>
    <w:p w14:paraId="484207DA" w14:textId="77777777" w:rsidR="00B1710A" w:rsidRPr="007C7AC6" w:rsidRDefault="00B1710A" w:rsidP="00B1710A">
      <w:pPr>
        <w:spacing w:before="120"/>
        <w:rPr>
          <w:sz w:val="28"/>
          <w:szCs w:val="28"/>
        </w:rPr>
      </w:pPr>
      <w:r w:rsidRPr="007C7AC6">
        <w:rPr>
          <w:sz w:val="28"/>
          <w:szCs w:val="28"/>
        </w:rPr>
        <w:t>Inland Transport Committee</w:t>
      </w:r>
    </w:p>
    <w:p w14:paraId="2833FF8D" w14:textId="77777777" w:rsidR="00B1710A" w:rsidRPr="007C7AC6" w:rsidRDefault="00B1710A" w:rsidP="00B1710A">
      <w:pPr>
        <w:spacing w:before="120"/>
        <w:rPr>
          <w:b/>
          <w:sz w:val="24"/>
          <w:szCs w:val="24"/>
        </w:rPr>
      </w:pPr>
      <w:r w:rsidRPr="007C7AC6">
        <w:rPr>
          <w:b/>
          <w:sz w:val="24"/>
          <w:szCs w:val="24"/>
        </w:rPr>
        <w:t>World Forum for Harmonization of Vehicle Regulations</w:t>
      </w:r>
    </w:p>
    <w:p w14:paraId="6DDF9764" w14:textId="77777777" w:rsidR="00B1710A" w:rsidRDefault="00B1710A" w:rsidP="00B1710A">
      <w:pPr>
        <w:tabs>
          <w:tab w:val="center" w:pos="4819"/>
        </w:tabs>
        <w:spacing w:before="120"/>
        <w:rPr>
          <w:b/>
          <w:lang w:val="en-US"/>
        </w:rPr>
      </w:pPr>
      <w:r>
        <w:rPr>
          <w:b/>
          <w:lang w:val="en-US"/>
        </w:rPr>
        <w:t>180th session</w:t>
      </w:r>
    </w:p>
    <w:p w14:paraId="35BFC8FF" w14:textId="77777777" w:rsidR="00B1710A" w:rsidRDefault="00B1710A" w:rsidP="00B1710A">
      <w:pPr>
        <w:rPr>
          <w:lang w:val="en-US"/>
        </w:rPr>
      </w:pPr>
      <w:r>
        <w:rPr>
          <w:lang w:val="en-US"/>
        </w:rPr>
        <w:t>Geneva, 10</w:t>
      </w:r>
      <w:r w:rsidR="00864788">
        <w:rPr>
          <w:lang w:val="en-US"/>
        </w:rPr>
        <w:t>–</w:t>
      </w:r>
      <w:r>
        <w:rPr>
          <w:lang w:val="en-US"/>
        </w:rPr>
        <w:t>12 March 2020</w:t>
      </w:r>
    </w:p>
    <w:p w14:paraId="198EA73F" w14:textId="77777777" w:rsidR="00B1710A" w:rsidRDefault="00B1710A" w:rsidP="00B1710A">
      <w:r>
        <w:t xml:space="preserve">Item </w:t>
      </w:r>
      <w:r w:rsidRPr="00EA3336">
        <w:t>4.</w:t>
      </w:r>
      <w:r>
        <w:t>8</w:t>
      </w:r>
      <w:r w:rsidRPr="00EA3336">
        <w:t>.</w:t>
      </w:r>
      <w:r w:rsidR="00876E08">
        <w:t>6</w:t>
      </w:r>
      <w:r>
        <w:t xml:space="preserve"> of the provisional agenda</w:t>
      </w:r>
    </w:p>
    <w:p w14:paraId="10B2CFBE" w14:textId="77777777" w:rsidR="00B1710A" w:rsidRPr="00D059B0" w:rsidRDefault="00B1710A" w:rsidP="00B1710A">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submitted by GRSG</w:t>
      </w:r>
      <w:r w:rsidRPr="008405E4">
        <w:rPr>
          <w:b/>
        </w:rPr>
        <w:t xml:space="preserve"> </w:t>
      </w:r>
    </w:p>
    <w:p w14:paraId="36D853D0" w14:textId="77777777" w:rsidR="00B1710A" w:rsidRPr="00DB192C" w:rsidRDefault="00B1710A" w:rsidP="00F14C40">
      <w:pPr>
        <w:pStyle w:val="HChG"/>
        <w:rPr>
          <w:bCs/>
          <w:szCs w:val="28"/>
        </w:rPr>
      </w:pPr>
      <w:r w:rsidRPr="007C7AC6">
        <w:tab/>
      </w:r>
      <w:r w:rsidRPr="007C7AC6">
        <w:tab/>
      </w:r>
      <w:bookmarkStart w:id="2" w:name="_Hlk27120610"/>
      <w:r w:rsidR="00765FB8" w:rsidRPr="00765FB8">
        <w:rPr>
          <w:bCs/>
          <w:szCs w:val="28"/>
        </w:rPr>
        <w:t>Proposal for Supplement 8 to the 04 series of amendments to UN Regulation No. 46 (Devices for indirect vision)</w:t>
      </w:r>
      <w:bookmarkEnd w:id="2"/>
    </w:p>
    <w:p w14:paraId="24141759" w14:textId="77777777" w:rsidR="00B1710A" w:rsidRPr="007C7AC6" w:rsidRDefault="00B1710A" w:rsidP="00B1710A">
      <w:pPr>
        <w:pStyle w:val="H1G"/>
      </w:pPr>
      <w:r w:rsidRPr="007C7AC6">
        <w:tab/>
      </w:r>
      <w:r w:rsidRPr="007C7AC6">
        <w:tab/>
        <w:t>Submitted by the expert</w:t>
      </w:r>
      <w:r>
        <w:t>s</w:t>
      </w:r>
      <w:r w:rsidRPr="007C7AC6">
        <w:t xml:space="preserve"> from </w:t>
      </w:r>
      <w:r>
        <w:t>the Working Party on General Safety</w:t>
      </w:r>
      <w:r w:rsidRPr="00827BD3">
        <w:rPr>
          <w:rStyle w:val="FootnoteReference"/>
          <w:b w:val="0"/>
          <w:sz w:val="20"/>
          <w:lang w:val="en-US"/>
        </w:rPr>
        <w:footnoteReference w:customMarkFollows="1" w:id="1"/>
        <w:t>*</w:t>
      </w:r>
    </w:p>
    <w:p w14:paraId="31D0816E" w14:textId="77777777" w:rsidR="00B1710A" w:rsidRPr="007C7AC6" w:rsidRDefault="00B1710A" w:rsidP="00B1710A">
      <w:pPr>
        <w:spacing w:line="250" w:lineRule="auto"/>
        <w:ind w:left="1246" w:right="1192" w:firstLine="569"/>
        <w:jc w:val="both"/>
      </w:pPr>
      <w:r w:rsidRPr="008405E4">
        <w:rPr>
          <w:lang w:val="en-US"/>
        </w:rPr>
        <w:t xml:space="preserve">The text reproduced below was </w:t>
      </w:r>
      <w:r>
        <w:rPr>
          <w:lang w:val="en-US"/>
        </w:rPr>
        <w:t xml:space="preserve">adopted </w:t>
      </w:r>
      <w:r w:rsidRPr="008405E4">
        <w:rPr>
          <w:lang w:val="en-US"/>
        </w:rPr>
        <w:t xml:space="preserve">by the </w:t>
      </w:r>
      <w:r>
        <w:t>Working Party on General Safety (GRSG)</w:t>
      </w:r>
      <w:r w:rsidRPr="008405E4">
        <w:rPr>
          <w:lang w:val="en-US"/>
        </w:rPr>
        <w:t xml:space="preserve"> </w:t>
      </w:r>
      <w:r>
        <w:rPr>
          <w:lang w:val="en-US"/>
        </w:rPr>
        <w:t xml:space="preserve">at its 117th session </w:t>
      </w:r>
      <w:r w:rsidRPr="00EE7C07">
        <w:rPr>
          <w:lang w:val="en-US"/>
        </w:rPr>
        <w:t>(ECE/TRANS/WP.29/</w:t>
      </w:r>
      <w:r w:rsidRPr="00EA3336">
        <w:rPr>
          <w:lang w:val="en-US"/>
        </w:rPr>
        <w:t>GRSG/9</w:t>
      </w:r>
      <w:r>
        <w:rPr>
          <w:lang w:val="en-US"/>
        </w:rPr>
        <w:t>6</w:t>
      </w:r>
      <w:r w:rsidRPr="00EE7C07">
        <w:rPr>
          <w:lang w:val="en-US"/>
        </w:rPr>
        <w:t xml:space="preserve">, para. </w:t>
      </w:r>
      <w:r w:rsidR="00876E08">
        <w:rPr>
          <w:lang w:val="en-US"/>
        </w:rPr>
        <w:t>31</w:t>
      </w:r>
      <w:r>
        <w:rPr>
          <w:lang w:val="en-US"/>
        </w:rPr>
        <w:t xml:space="preserve">). It is </w:t>
      </w:r>
      <w:r w:rsidRPr="00EE7C07">
        <w:rPr>
          <w:lang w:val="en-US"/>
        </w:rPr>
        <w:t>based on</w:t>
      </w:r>
      <w:r>
        <w:rPr>
          <w:lang w:val="en-US"/>
        </w:rPr>
        <w:t xml:space="preserve"> ECE/TRANS/WP.29/GRSG/2019/</w:t>
      </w:r>
      <w:r w:rsidR="00876E08">
        <w:rPr>
          <w:lang w:val="en-US"/>
        </w:rPr>
        <w:t>31</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14:paraId="27023978" w14:textId="77777777" w:rsidR="00B1710A" w:rsidRDefault="00B1710A" w:rsidP="00B1710A">
      <w:pPr>
        <w:pStyle w:val="HChG"/>
      </w:pPr>
      <w:r w:rsidRPr="007C7AC6">
        <w:br w:type="page"/>
      </w:r>
    </w:p>
    <w:p w14:paraId="1B6388A3" w14:textId="77777777" w:rsidR="00765FB8" w:rsidRDefault="00765FB8" w:rsidP="00765FB8">
      <w:pPr>
        <w:pStyle w:val="HChG"/>
        <w:rPr>
          <w:rFonts w:eastAsia="SimSun"/>
          <w:i/>
          <w:iCs/>
          <w:color w:val="000000"/>
          <w:lang w:eastAsia="zh-CN"/>
        </w:rPr>
      </w:pPr>
      <w:r>
        <w:lastRenderedPageBreak/>
        <w:tab/>
      </w:r>
      <w:r>
        <w:tab/>
      </w:r>
      <w:r w:rsidRPr="00765FB8">
        <w:t>Supplement 8 to the 04 series of amendments to UN</w:t>
      </w:r>
      <w:r w:rsidR="001449B1">
        <w:t> </w:t>
      </w:r>
      <w:r w:rsidRPr="00765FB8">
        <w:t>Regulation No. 46 (Devices for indirect vision)</w:t>
      </w:r>
    </w:p>
    <w:p w14:paraId="547D9919" w14:textId="77777777" w:rsidR="00876E08" w:rsidRPr="00B82FBF" w:rsidRDefault="00876E08" w:rsidP="00876E08">
      <w:pPr>
        <w:suppressAutoHyphens w:val="0"/>
        <w:autoSpaceDE w:val="0"/>
        <w:autoSpaceDN w:val="0"/>
        <w:adjustRightInd w:val="0"/>
        <w:spacing w:after="120" w:line="240" w:lineRule="auto"/>
        <w:ind w:left="2268" w:right="1134" w:hanging="1134"/>
        <w:rPr>
          <w:rFonts w:eastAsia="SimSun"/>
          <w:color w:val="000000"/>
          <w:lang w:eastAsia="zh-CN"/>
        </w:rPr>
      </w:pPr>
      <w:r w:rsidRPr="00520866">
        <w:rPr>
          <w:rFonts w:eastAsia="SimSun"/>
          <w:i/>
          <w:iCs/>
          <w:color w:val="000000"/>
          <w:lang w:eastAsia="zh-CN"/>
        </w:rPr>
        <w:t>Paragraph 16.1.5.2</w:t>
      </w:r>
      <w:r>
        <w:rPr>
          <w:rFonts w:eastAsia="SimSun"/>
          <w:i/>
          <w:iCs/>
          <w:color w:val="000000"/>
          <w:lang w:eastAsia="zh-CN"/>
        </w:rPr>
        <w:t>.</w:t>
      </w:r>
      <w:r w:rsidRPr="00520866">
        <w:rPr>
          <w:rFonts w:eastAsia="SimSun"/>
          <w:i/>
          <w:iCs/>
          <w:color w:val="000000"/>
          <w:lang w:eastAsia="zh-CN"/>
        </w:rPr>
        <w:t>,</w:t>
      </w:r>
      <w:r w:rsidRPr="00B82FBF">
        <w:rPr>
          <w:rFonts w:eastAsia="SimSun"/>
          <w:color w:val="000000"/>
          <w:lang w:eastAsia="zh-CN"/>
        </w:rPr>
        <w:t xml:space="preserve"> amend to read:</w:t>
      </w:r>
    </w:p>
    <w:p w14:paraId="716743A6" w14:textId="77777777" w:rsidR="00876E08" w:rsidRPr="00876E08" w:rsidRDefault="001449B1" w:rsidP="00876E08">
      <w:pPr>
        <w:suppressAutoHyphens w:val="0"/>
        <w:autoSpaceDE w:val="0"/>
        <w:autoSpaceDN w:val="0"/>
        <w:adjustRightInd w:val="0"/>
        <w:spacing w:after="120" w:line="240" w:lineRule="auto"/>
        <w:ind w:left="2268" w:right="1134" w:hanging="1134"/>
        <w:jc w:val="both"/>
        <w:rPr>
          <w:rFonts w:eastAsia="SimSun"/>
          <w:color w:val="000000"/>
          <w:lang w:eastAsia="zh-CN"/>
        </w:rPr>
      </w:pPr>
      <w:r>
        <w:rPr>
          <w:bCs/>
        </w:rPr>
        <w:t>"</w:t>
      </w:r>
      <w:r w:rsidR="00876E08" w:rsidRPr="00B82FBF">
        <w:rPr>
          <w:rFonts w:eastAsia="SimSun"/>
          <w:color w:val="000000"/>
          <w:lang w:eastAsia="zh-CN"/>
        </w:rPr>
        <w:t>16.1.5.2.</w:t>
      </w:r>
      <w:r w:rsidR="00876E08" w:rsidRPr="00B82FBF">
        <w:rPr>
          <w:rFonts w:eastAsia="SimSun"/>
          <w:color w:val="000000"/>
          <w:lang w:eastAsia="zh-CN"/>
        </w:rPr>
        <w:tab/>
      </w:r>
      <w:r w:rsidR="00876E08" w:rsidRPr="00876E08">
        <w:rPr>
          <w:rFonts w:eastAsia="SimSun"/>
          <w:color w:val="000000"/>
          <w:lang w:eastAsia="zh-CN"/>
        </w:rPr>
        <w:t xml:space="preserve">The arrangement of the monitor(s) inside the vehicle shall be convenient to the driver. </w:t>
      </w:r>
    </w:p>
    <w:p w14:paraId="219B22E7" w14:textId="77777777" w:rsidR="00876E08" w:rsidRPr="00876E08" w:rsidRDefault="00876E08" w:rsidP="00876E08">
      <w:pPr>
        <w:suppressAutoHyphens w:val="0"/>
        <w:autoSpaceDE w:val="0"/>
        <w:autoSpaceDN w:val="0"/>
        <w:adjustRightInd w:val="0"/>
        <w:spacing w:after="120" w:line="240" w:lineRule="auto"/>
        <w:ind w:left="2268" w:right="1134"/>
        <w:jc w:val="both"/>
        <w:rPr>
          <w:rFonts w:eastAsia="SimSun"/>
          <w:color w:val="000000"/>
          <w:lang w:eastAsia="zh-CN"/>
        </w:rPr>
      </w:pPr>
      <w:r w:rsidRPr="00876E08">
        <w:rPr>
          <w:rFonts w:eastAsia="SimSun"/>
          <w:color w:val="000000"/>
          <w:lang w:eastAsia="zh-CN"/>
        </w:rPr>
        <w:t xml:space="preserve">Thus, the image of the </w:t>
      </w:r>
      <w:r w:rsidR="00062FB1" w:rsidRPr="00876E08">
        <w:rPr>
          <w:rFonts w:eastAsia="SimSun"/>
          <w:color w:val="000000"/>
          <w:lang w:eastAsia="zh-CN"/>
        </w:rPr>
        <w:t>right-side</w:t>
      </w:r>
      <w:r w:rsidRPr="00876E08">
        <w:rPr>
          <w:rFonts w:eastAsia="SimSun"/>
          <w:color w:val="000000"/>
          <w:lang w:eastAsia="zh-CN"/>
        </w:rPr>
        <w:t xml:space="preserve"> field of view shall be presented to the right of the longitudinal vertical plane through the ocular reference point, defined in paragraph 12.6. The image of the left side field of view shall be presented to the left of the longitudinal vertical plane through the ocular reference point. </w:t>
      </w:r>
    </w:p>
    <w:p w14:paraId="5796CB76" w14:textId="77777777" w:rsidR="00876E08" w:rsidRPr="00876E08" w:rsidRDefault="00876E08" w:rsidP="00876E08">
      <w:pPr>
        <w:suppressAutoHyphens w:val="0"/>
        <w:autoSpaceDE w:val="0"/>
        <w:autoSpaceDN w:val="0"/>
        <w:adjustRightInd w:val="0"/>
        <w:spacing w:after="120" w:line="240" w:lineRule="auto"/>
        <w:ind w:left="2268" w:right="1134"/>
        <w:jc w:val="both"/>
        <w:rPr>
          <w:rFonts w:eastAsia="SimSun"/>
          <w:lang w:eastAsia="zh-CN"/>
        </w:rPr>
      </w:pPr>
      <w:r w:rsidRPr="00876E08">
        <w:rPr>
          <w:rFonts w:eastAsia="SimSun"/>
          <w:color w:val="000000"/>
          <w:lang w:eastAsia="zh-CN"/>
        </w:rPr>
        <w:t xml:space="preserve">If the CMS shows more than one field of vision on </w:t>
      </w:r>
      <w:r w:rsidRPr="00876E08">
        <w:rPr>
          <w:rFonts w:eastAsia="SimSun"/>
          <w:lang w:eastAsia="zh-CN"/>
        </w:rPr>
        <w:t xml:space="preserve">the same </w:t>
      </w:r>
      <w:r w:rsidRPr="00876E08">
        <w:rPr>
          <w:rFonts w:eastAsia="SimSun"/>
          <w:color w:val="000000"/>
          <w:lang w:eastAsia="zh-CN"/>
        </w:rPr>
        <w:t xml:space="preserve">display, non-continuous images shall be clearly separated from each other. </w:t>
      </w:r>
      <w:r w:rsidRPr="00876E08">
        <w:rPr>
          <w:rFonts w:eastAsia="SimSun"/>
          <w:lang w:eastAsia="zh-CN"/>
        </w:rPr>
        <w:t xml:space="preserve">If </w:t>
      </w:r>
      <w:r w:rsidRPr="00876E08">
        <w:rPr>
          <w:rFonts w:eastAsia="SimSun"/>
          <w:color w:val="000000"/>
          <w:lang w:eastAsia="zh-CN"/>
        </w:rPr>
        <w:t xml:space="preserve">the field of vision </w:t>
      </w:r>
      <w:r w:rsidRPr="00876E08">
        <w:rPr>
          <w:rFonts w:eastAsia="SimSun"/>
          <w:lang w:eastAsia="zh-CN"/>
        </w:rPr>
        <w:t>from</w:t>
      </w:r>
      <w:r w:rsidRPr="00876E08">
        <w:rPr>
          <w:rFonts w:eastAsia="SimSun"/>
          <w:color w:val="FF0000"/>
          <w:lang w:eastAsia="zh-CN"/>
        </w:rPr>
        <w:t xml:space="preserve"> </w:t>
      </w:r>
      <w:r w:rsidRPr="00876E08">
        <w:rPr>
          <w:rFonts w:eastAsia="SimSun"/>
          <w:color w:val="000000"/>
          <w:lang w:eastAsia="zh-CN"/>
        </w:rPr>
        <w:t xml:space="preserve">different classes of devices for indirect vision are shown on the monitor(s) without hiding any part of the required field of vision, a combined continuous image is allowed. In this case, a clear separation of the different fields of vision </w:t>
      </w:r>
      <w:r w:rsidRPr="00876E08">
        <w:rPr>
          <w:rFonts w:eastAsia="SimSun"/>
          <w:lang w:eastAsia="zh-CN"/>
        </w:rPr>
        <w:t>is not necessary and any changes in magnification may be indicated to the driver using indication lines. Indication lines shall not hide information.</w:t>
      </w:r>
      <w:r w:rsidR="001449B1">
        <w:rPr>
          <w:bCs/>
        </w:rPr>
        <w:t>"</w:t>
      </w:r>
    </w:p>
    <w:p w14:paraId="4F085C03" w14:textId="77777777" w:rsidR="00876E08" w:rsidRDefault="00876E08" w:rsidP="001449B1">
      <w:pPr>
        <w:ind w:left="4395"/>
        <w:jc w:val="both"/>
      </w:pPr>
      <w:r>
        <w:rPr>
          <w:u w:val="single"/>
        </w:rPr>
        <w:tab/>
      </w:r>
      <w:r>
        <w:rPr>
          <w:u w:val="single"/>
        </w:rPr>
        <w:tab/>
      </w:r>
      <w:r>
        <w:rPr>
          <w:u w:val="single"/>
        </w:rPr>
        <w:tab/>
      </w:r>
    </w:p>
    <w:sectPr w:rsidR="00876E08" w:rsidSect="00062FB1">
      <w:headerReference w:type="even" r:id="rId7"/>
      <w:headerReference w:type="default" r:id="rId8"/>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3389D" w14:textId="77777777" w:rsidR="005E7CC5" w:rsidRDefault="005E7CC5" w:rsidP="00B1710A">
      <w:pPr>
        <w:spacing w:line="240" w:lineRule="auto"/>
      </w:pPr>
      <w:r>
        <w:separator/>
      </w:r>
    </w:p>
  </w:endnote>
  <w:endnote w:type="continuationSeparator" w:id="0">
    <w:p w14:paraId="3051E1F5" w14:textId="77777777" w:rsidR="005E7CC5" w:rsidRDefault="005E7CC5"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4A977" w14:textId="77777777" w:rsidR="005E7CC5" w:rsidRDefault="005E7CC5" w:rsidP="00B1710A">
      <w:pPr>
        <w:spacing w:line="240" w:lineRule="auto"/>
      </w:pPr>
      <w:r>
        <w:separator/>
      </w:r>
    </w:p>
  </w:footnote>
  <w:footnote w:type="continuationSeparator" w:id="0">
    <w:p w14:paraId="65EB4285" w14:textId="77777777" w:rsidR="005E7CC5" w:rsidRDefault="005E7CC5" w:rsidP="00B1710A">
      <w:pPr>
        <w:spacing w:line="240" w:lineRule="auto"/>
      </w:pPr>
      <w:r>
        <w:continuationSeparator/>
      </w:r>
    </w:p>
  </w:footnote>
  <w:footnote w:id="1">
    <w:p w14:paraId="60D4BFAE" w14:textId="77777777" w:rsidR="00B1710A" w:rsidRPr="00EC4B12" w:rsidRDefault="00B1710A" w:rsidP="00B1710A">
      <w:pPr>
        <w:pStyle w:val="FootnoteText"/>
        <w:jc w:val="both"/>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r w:rsidRPr="00B15178">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9F50" w14:textId="77777777" w:rsidR="00876E08" w:rsidRDefault="00876E08" w:rsidP="00876E08">
    <w:pPr>
      <w:pStyle w:val="Header"/>
      <w:pBdr>
        <w:bottom w:val="single" w:sz="4" w:space="1" w:color="auto"/>
      </w:pBdr>
      <w:rPr>
        <w:b/>
        <w:bCs/>
        <w:sz w:val="18"/>
        <w:szCs w:val="18"/>
        <w:lang w:val="fr-CH"/>
      </w:rPr>
    </w:pPr>
  </w:p>
  <w:p w14:paraId="2A1F9329" w14:textId="77777777" w:rsidR="00876E08" w:rsidRPr="00857A22" w:rsidRDefault="00876E08" w:rsidP="00876E08">
    <w:pPr>
      <w:pStyle w:val="Header"/>
      <w:pBdr>
        <w:bottom w:val="single" w:sz="4" w:space="1" w:color="auto"/>
      </w:pBdr>
      <w:rPr>
        <w:b/>
        <w:bCs/>
        <w:sz w:val="18"/>
        <w:szCs w:val="18"/>
      </w:rPr>
    </w:pPr>
    <w:r w:rsidRPr="00857A22">
      <w:rPr>
        <w:b/>
        <w:bCs/>
        <w:sz w:val="18"/>
        <w:szCs w:val="18"/>
        <w:lang w:val="fr-CH"/>
      </w:rPr>
      <w:t>ECE/TRANS/WP.29/2020/</w:t>
    </w:r>
    <w:r>
      <w:rPr>
        <w:b/>
        <w:bCs/>
        <w:sz w:val="18"/>
        <w:szCs w:val="18"/>
        <w:lang w:val="fr-CH"/>
      </w:rPr>
      <w:t>17</w:t>
    </w:r>
  </w:p>
  <w:p w14:paraId="185D503B" w14:textId="77777777" w:rsidR="00876E08" w:rsidRDefault="00876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82DD" w14:textId="77777777" w:rsidR="00876E08" w:rsidRDefault="00876E08" w:rsidP="00876E08">
    <w:pPr>
      <w:pStyle w:val="Header"/>
      <w:pBdr>
        <w:bottom w:val="single" w:sz="4" w:space="1" w:color="auto"/>
      </w:pBdr>
      <w:rPr>
        <w:b/>
        <w:bCs/>
        <w:sz w:val="18"/>
        <w:szCs w:val="18"/>
        <w:lang w:val="fr-CH"/>
      </w:rPr>
    </w:pPr>
    <w:bookmarkStart w:id="3" w:name="_Hlk26957474"/>
    <w:bookmarkStart w:id="4" w:name="_Hlk26957475"/>
  </w:p>
  <w:p w14:paraId="3EE12E14" w14:textId="77777777" w:rsidR="00876E08" w:rsidRDefault="00876E08" w:rsidP="00876E08">
    <w:pPr>
      <w:pStyle w:val="Header"/>
      <w:pBdr>
        <w:bottom w:val="single" w:sz="4" w:space="1" w:color="auto"/>
      </w:pBdr>
      <w:rPr>
        <w:b/>
        <w:bCs/>
        <w:sz w:val="18"/>
        <w:szCs w:val="18"/>
        <w:lang w:val="fr-CH"/>
      </w:rPr>
    </w:pPr>
  </w:p>
  <w:p w14:paraId="5FB18E47" w14:textId="77777777" w:rsidR="00876E08" w:rsidRPr="00857A22" w:rsidRDefault="00876E08" w:rsidP="00876E08">
    <w:pPr>
      <w:pStyle w:val="Header"/>
      <w:pBdr>
        <w:bottom w:val="single" w:sz="4" w:space="1" w:color="auto"/>
      </w:pBdr>
      <w:rPr>
        <w:b/>
        <w:bCs/>
        <w:sz w:val="18"/>
        <w:szCs w:val="18"/>
      </w:rPr>
    </w:pPr>
    <w:r w:rsidRPr="00857A22">
      <w:rPr>
        <w:b/>
        <w:bCs/>
        <w:sz w:val="18"/>
        <w:szCs w:val="18"/>
        <w:lang w:val="fr-CH"/>
      </w:rPr>
      <w:t>ECE/TRANS/WP.29/2020/</w:t>
    </w:r>
    <w:bookmarkEnd w:id="3"/>
    <w:bookmarkEnd w:id="4"/>
    <w:r>
      <w:rPr>
        <w:b/>
        <w:bCs/>
        <w:sz w:val="18"/>
        <w:szCs w:val="18"/>
        <w:lang w:val="fr-CH"/>
      </w:rPr>
      <w:t>16</w:t>
    </w:r>
  </w:p>
  <w:p w14:paraId="39AC31E7" w14:textId="77777777" w:rsidR="00876E08" w:rsidRDefault="00876E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56042"/>
    <w:rsid w:val="00062FB1"/>
    <w:rsid w:val="001449B1"/>
    <w:rsid w:val="00260F4A"/>
    <w:rsid w:val="0052224A"/>
    <w:rsid w:val="005E7CC5"/>
    <w:rsid w:val="006668DA"/>
    <w:rsid w:val="00765FB8"/>
    <w:rsid w:val="00864788"/>
    <w:rsid w:val="00876E08"/>
    <w:rsid w:val="00A44406"/>
    <w:rsid w:val="00A62A7E"/>
    <w:rsid w:val="00A6323D"/>
    <w:rsid w:val="00B1710A"/>
    <w:rsid w:val="00C101B3"/>
    <w:rsid w:val="00C22069"/>
    <w:rsid w:val="00F14C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7DD178"/>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876E08"/>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876E08"/>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876E08"/>
    <w:pPr>
      <w:tabs>
        <w:tab w:val="center" w:pos="4513"/>
        <w:tab w:val="right" w:pos="9026"/>
      </w:tabs>
      <w:spacing w:line="240" w:lineRule="auto"/>
    </w:pPr>
  </w:style>
  <w:style w:type="character" w:customStyle="1" w:styleId="FooterChar">
    <w:name w:val="Footer Char"/>
    <w:basedOn w:val="DefaultParagraphFont"/>
    <w:link w:val="Footer"/>
    <w:uiPriority w:val="99"/>
    <w:rsid w:val="00876E0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Marie-Claude Collet</cp:lastModifiedBy>
  <cp:revision>9</cp:revision>
  <cp:lastPrinted>2019-12-18T13:48:00Z</cp:lastPrinted>
  <dcterms:created xsi:type="dcterms:W3CDTF">2019-12-13T08:09:00Z</dcterms:created>
  <dcterms:modified xsi:type="dcterms:W3CDTF">2019-12-18T13:48:00Z</dcterms:modified>
</cp:coreProperties>
</file>