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237D9F5B" w:rsidR="009E6CB7" w:rsidRPr="00D47EEA" w:rsidRDefault="00772D17" w:rsidP="00772D17">
            <w:pPr>
              <w:jc w:val="right"/>
            </w:pPr>
            <w:r w:rsidRPr="00772D17">
              <w:rPr>
                <w:sz w:val="40"/>
              </w:rPr>
              <w:t>ECE</w:t>
            </w:r>
            <w:r>
              <w:t>/TRANS/WP.29/2020/</w:t>
            </w:r>
            <w:r w:rsidR="007D3E14">
              <w:t>10</w:t>
            </w:r>
            <w:r w:rsidR="00AB1CC3">
              <w:t>3</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46616A64" w:rsidR="00772D17" w:rsidRDefault="00985A2F" w:rsidP="00772D17">
            <w:pPr>
              <w:spacing w:line="240" w:lineRule="exact"/>
            </w:pPr>
            <w:r>
              <w:t>21</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1E46D739" w:rsidR="00772D17" w:rsidRDefault="00772D17" w:rsidP="00772D17">
      <w:r>
        <w:t>Item 4.</w:t>
      </w:r>
      <w:r w:rsidR="007D3E14">
        <w:t>7.</w:t>
      </w:r>
      <w:r w:rsidR="00AB1CC3">
        <w:t>2</w:t>
      </w:r>
      <w:r w:rsidR="007D3E14">
        <w:t>.</w:t>
      </w:r>
      <w:r>
        <w:t xml:space="preserve"> of the provisional agenda</w:t>
      </w:r>
    </w:p>
    <w:p w14:paraId="20082425" w14:textId="58898F01"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7D3E14">
        <w:rPr>
          <w:b/>
        </w:rPr>
        <w:t>GRSG</w:t>
      </w:r>
    </w:p>
    <w:p w14:paraId="735F57C9" w14:textId="039D811C" w:rsidR="00772D17" w:rsidRDefault="00772D17" w:rsidP="00772D17">
      <w:pPr>
        <w:pStyle w:val="HChG"/>
      </w:pPr>
      <w:r>
        <w:tab/>
      </w:r>
      <w:r>
        <w:tab/>
      </w:r>
      <w:r w:rsidR="00AB1CC3">
        <w:rPr>
          <w:szCs w:val="28"/>
        </w:rPr>
        <w:t>Proposal for Supplement 1</w:t>
      </w:r>
      <w:r w:rsidR="00AB1CC3" w:rsidRPr="00B307B5">
        <w:rPr>
          <w:szCs w:val="28"/>
        </w:rPr>
        <w:t xml:space="preserve"> to the </w:t>
      </w:r>
      <w:r w:rsidR="00AB1CC3">
        <w:rPr>
          <w:szCs w:val="28"/>
        </w:rPr>
        <w:t>02</w:t>
      </w:r>
      <w:r w:rsidR="00AB1CC3" w:rsidRPr="00B307B5">
        <w:rPr>
          <w:szCs w:val="28"/>
        </w:rPr>
        <w:t xml:space="preserve"> series of amendments to UN Regulation No. 55 (Mechanical couplings)</w:t>
      </w:r>
    </w:p>
    <w:p w14:paraId="2BB7AAA3" w14:textId="6399C274"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7D3E14">
        <w:rPr>
          <w:szCs w:val="24"/>
        </w:rPr>
        <w:t>General Safety</w:t>
      </w:r>
      <w:r w:rsidR="00DB276D">
        <w:rPr>
          <w:szCs w:val="24"/>
        </w:rPr>
        <w:t xml:space="preserve"> </w:t>
      </w:r>
      <w:bookmarkStart w:id="0" w:name="_GoBack"/>
      <w:r w:rsidR="00DB276D" w:rsidRPr="005B115B">
        <w:rPr>
          <w:rStyle w:val="FootnoteReference"/>
          <w:sz w:val="20"/>
          <w:vertAlign w:val="baseline"/>
        </w:rPr>
        <w:footnoteReference w:customMarkFollows="1" w:id="2"/>
        <w:t>*</w:t>
      </w:r>
      <w:r w:rsidR="00985A2F" w:rsidRPr="005B115B">
        <w:rPr>
          <w:sz w:val="20"/>
        </w:rPr>
        <w:t xml:space="preserve">, </w:t>
      </w:r>
      <w:r w:rsidR="00985A2F" w:rsidRPr="005B115B">
        <w:rPr>
          <w:rStyle w:val="FootnoteReference"/>
          <w:sz w:val="20"/>
          <w:vertAlign w:val="baseline"/>
        </w:rPr>
        <w:footnoteReference w:customMarkFollows="1" w:id="3"/>
        <w:t>**</w:t>
      </w:r>
      <w:bookmarkEnd w:id="0"/>
    </w:p>
    <w:p w14:paraId="401A095B" w14:textId="5A925F0F"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7D3E14">
        <w:rPr>
          <w:lang w:val="en-US"/>
        </w:rPr>
        <w:t>General Safety at its 118</w:t>
      </w:r>
      <w:r w:rsidR="007D3E14" w:rsidRPr="00985A2F">
        <w:rPr>
          <w:lang w:val="en-US"/>
        </w:rPr>
        <w:t>th</w:t>
      </w:r>
      <w:r w:rsidR="007D3E14">
        <w:rPr>
          <w:lang w:val="en-US"/>
        </w:rPr>
        <w:t xml:space="preserve"> session, held in July 2020 (see </w:t>
      </w:r>
      <w:r w:rsidR="007D3E14" w:rsidRPr="007D3E14">
        <w:rPr>
          <w:lang w:val="en-US"/>
        </w:rPr>
        <w:t>ECE/TRANS/WP.29/GRSG/97</w:t>
      </w:r>
      <w:r w:rsidR="007D3E14">
        <w:rPr>
          <w:lang w:val="en-US"/>
        </w:rPr>
        <w:t>).</w:t>
      </w:r>
      <w:r w:rsidR="007D3E14" w:rsidRPr="007D3E14">
        <w:rPr>
          <w:lang w:val="en-US"/>
        </w:rPr>
        <w:t xml:space="preserve"> </w:t>
      </w:r>
      <w:r w:rsidR="007D3E14">
        <w:rPr>
          <w:lang w:val="en-US"/>
        </w:rPr>
        <w:t xml:space="preserve">It is </w:t>
      </w:r>
      <w:r w:rsidR="007D3E14" w:rsidRPr="007D3E14">
        <w:rPr>
          <w:lang w:val="en-US"/>
        </w:rPr>
        <w:t>based on ECE/TRANS/WP.29/GRSG/2020/</w:t>
      </w:r>
      <w:r w:rsidR="00AB1CC3">
        <w:rPr>
          <w:lang w:val="en-US"/>
        </w:rPr>
        <w:t>8 as amended by GRSG-118-35</w:t>
      </w:r>
      <w:r w:rsidR="007D3E14">
        <w:rPr>
          <w:szCs w:val="24"/>
        </w:rPr>
        <w:t>. It is submitted to World Forum for Harmonization of Vehicle Regulations (WP.29) and the Administrative Committee of the 1958 Agreement (AC.1) for consideration and vote at their November 2020 sessions.</w:t>
      </w:r>
      <w:r w:rsidR="00A32555">
        <w:rPr>
          <w:lang w:val="en-US"/>
        </w:rPr>
        <w:t xml:space="preserve"> </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1D67BAC5" w14:textId="77777777" w:rsidR="00AB1CC3" w:rsidRDefault="00AB1CC3" w:rsidP="00985A2F">
      <w:pPr>
        <w:suppressAutoHyphens w:val="0"/>
        <w:spacing w:after="120" w:line="240" w:lineRule="auto"/>
        <w:ind w:left="567" w:firstLine="567"/>
      </w:pPr>
      <w:r>
        <w:rPr>
          <w:i/>
        </w:rPr>
        <w:lastRenderedPageBreak/>
        <w:t xml:space="preserve">Insert new paragraphs 13.5. and 13.6., </w:t>
      </w:r>
      <w:r>
        <w:t>to read:</w:t>
      </w:r>
    </w:p>
    <w:p w14:paraId="3360FFD6" w14:textId="77777777" w:rsidR="00AB1CC3" w:rsidRPr="00AB1CC3" w:rsidRDefault="00AB1CC3" w:rsidP="00985A2F">
      <w:pPr>
        <w:pStyle w:val="SingleTxtG"/>
        <w:ind w:left="2268" w:hanging="1134"/>
      </w:pPr>
      <w:r w:rsidRPr="00AB1CC3">
        <w:t>"13.5.</w:t>
      </w:r>
      <w:r w:rsidRPr="00AB1CC3">
        <w:tab/>
        <w:t>Notwithstanding paragraph 13.3., until 1 September 2023, Contracting Parties applying this Regulation shall accept type approvals of Class D50-X drawbar eyes to the preceding series of amendments, first issued before 1 September 2021.</w:t>
      </w:r>
    </w:p>
    <w:p w14:paraId="2B437927" w14:textId="77777777" w:rsidR="00AB1CC3" w:rsidRPr="00AB1CC3" w:rsidRDefault="00AB1CC3" w:rsidP="00985A2F">
      <w:pPr>
        <w:pStyle w:val="SingleTxtG"/>
        <w:ind w:left="2268" w:hanging="1134"/>
      </w:pPr>
      <w:r w:rsidRPr="00AB1CC3">
        <w:t>13.6.</w:t>
      </w:r>
      <w:r w:rsidRPr="00AB1CC3">
        <w:tab/>
        <w:t>Notwithstanding paragraph 13.3., as from 1 September 2023, Contracting Parties applying this Regulation shall not be obliged to accept type approvals of Class D50-X drawbar eyes issued to the preceding series of amendments to this Regulation."</w:t>
      </w:r>
    </w:p>
    <w:p w14:paraId="45A43422" w14:textId="77777777" w:rsidR="00AB1CC3" w:rsidRDefault="00AB1CC3" w:rsidP="00985A2F">
      <w:pPr>
        <w:pStyle w:val="SingleTxtG"/>
      </w:pPr>
      <w:r w:rsidRPr="00985A2F">
        <w:rPr>
          <w:i/>
          <w:iCs/>
        </w:rPr>
        <w:t>Renumber paragraph 13.5.</w:t>
      </w:r>
      <w:r>
        <w:t>, to read:</w:t>
      </w:r>
    </w:p>
    <w:p w14:paraId="4E490DCF" w14:textId="30DDFECE" w:rsidR="00AB1CC3" w:rsidRDefault="00AB1CC3" w:rsidP="00985A2F">
      <w:pPr>
        <w:pStyle w:val="SingleTxtG"/>
        <w:ind w:left="2268" w:hanging="1134"/>
        <w:rPr>
          <w:b/>
        </w:rPr>
      </w:pPr>
      <w:r>
        <w:t>"</w:t>
      </w:r>
      <w:r w:rsidRPr="00664315">
        <w:t>13.</w:t>
      </w:r>
      <w:r w:rsidRPr="00D02818">
        <w:rPr>
          <w:b/>
        </w:rPr>
        <w:t>7</w:t>
      </w:r>
      <w:r w:rsidRPr="00664315">
        <w:t>.</w:t>
      </w:r>
      <w:r w:rsidRPr="00664315">
        <w:tab/>
        <w:t xml:space="preserve">Contracting Parties </w:t>
      </w:r>
      <w:r w:rsidRPr="00985A2F">
        <w:t>applying</w:t>
      </w:r>
      <w:r w:rsidRPr="00664315">
        <w:t xml:space="preserve"> this Regulation shall not refuse to grant type approvals according to any preceding series of amendments to this Regulation or extensions thereof</w:t>
      </w:r>
      <w:r>
        <w:t>."</w:t>
      </w:r>
    </w:p>
    <w:p w14:paraId="63299654" w14:textId="2CC6742C" w:rsidR="00864F72" w:rsidRDefault="00AB1CC3" w:rsidP="00985A2F">
      <w:pPr>
        <w:pStyle w:val="SingleTxtG"/>
        <w:rPr>
          <w:i/>
          <w:iCs/>
        </w:rPr>
      </w:pPr>
      <w:r w:rsidRPr="00985A2F">
        <w:rPr>
          <w:i/>
          <w:iCs/>
        </w:rPr>
        <w:t>Annex 5</w:t>
      </w:r>
    </w:p>
    <w:p w14:paraId="177F58A0" w14:textId="3764DC4E" w:rsidR="00AB1CC3" w:rsidRPr="00985A2F" w:rsidRDefault="00864F72" w:rsidP="00985A2F">
      <w:pPr>
        <w:pStyle w:val="SingleTxtG"/>
      </w:pPr>
      <w:r>
        <w:rPr>
          <w:i/>
          <w:iCs/>
        </w:rPr>
        <w:t>P</w:t>
      </w:r>
      <w:r w:rsidR="00AB1CC3" w:rsidRPr="00985A2F">
        <w:rPr>
          <w:i/>
          <w:iCs/>
        </w:rPr>
        <w:t>aragraph 4.1.</w:t>
      </w:r>
      <w:r w:rsidR="00AB1CC3">
        <w:t>, amend to read:</w:t>
      </w:r>
    </w:p>
    <w:p w14:paraId="0B77AAA0" w14:textId="77777777" w:rsidR="00AB1CC3" w:rsidRPr="00985A2F" w:rsidRDefault="00AB1CC3" w:rsidP="00985A2F">
      <w:pPr>
        <w:pStyle w:val="SingleTxtG"/>
        <w:ind w:left="2268" w:hanging="1134"/>
      </w:pPr>
      <w:r w:rsidRPr="00985A2F">
        <w:t>"4.1.</w:t>
      </w:r>
      <w:r w:rsidRPr="00985A2F">
        <w:tab/>
        <w:t xml:space="preserve">General requirements for drawbar eyes of Class D50: </w:t>
      </w:r>
    </w:p>
    <w:p w14:paraId="08D96DF5" w14:textId="77777777" w:rsidR="00AB1CC3" w:rsidRPr="00985A2F" w:rsidRDefault="00AB1CC3" w:rsidP="00985A2F">
      <w:pPr>
        <w:pStyle w:val="SingleTxtG"/>
        <w:ind w:left="2268"/>
      </w:pPr>
      <w:r w:rsidRPr="00985A2F">
        <w:t xml:space="preserve">All drawbar eyes of Class D50 shall be able to satisfy the test stated in Annex 6, paragraph 3.4. </w:t>
      </w:r>
    </w:p>
    <w:p w14:paraId="185BFB77" w14:textId="77777777" w:rsidR="00AB1CC3" w:rsidRPr="00985A2F" w:rsidRDefault="00AB1CC3" w:rsidP="00985A2F">
      <w:pPr>
        <w:pStyle w:val="SingleTxtG"/>
        <w:ind w:left="2268"/>
      </w:pPr>
      <w:r w:rsidRPr="00985A2F">
        <w:t xml:space="preserve">Class D50 drawbar eyes are intended for use with C50 drawbar couplings. Drawbar eyes shall not be able to rotate axially (because the respective couplings can rotate). </w:t>
      </w:r>
    </w:p>
    <w:p w14:paraId="197D99B0" w14:textId="6C8F79E0" w:rsidR="00DB276D" w:rsidRDefault="00AB1CC3" w:rsidP="00985A2F">
      <w:pPr>
        <w:pStyle w:val="SingleTxtG"/>
        <w:ind w:left="2268"/>
      </w:pPr>
      <w:r w:rsidRPr="00985A2F">
        <w:t xml:space="preserve">If Class D50 drawbar eyes are fitted with sleeves, they shall comply with the dimensions shown in Figure 9 (not permitted for Class D50-C) or Figure 10. The sleeves shall not be welded into the drawbar eyes. Class D50 drawbar eyes shall have the dimensions given in paragraph 4.2. The form of shank for drawbar eyes of Class D50-X shall be limited by the form drawn in Figure 11 and for </w:t>
      </w:r>
      <w:proofErr w:type="gramStart"/>
      <w:r w:rsidRPr="00985A2F">
        <w:t>a distance of 210</w:t>
      </w:r>
      <w:proofErr w:type="gramEnd"/>
      <w:r w:rsidRPr="00985A2F">
        <w:t xml:space="preserve"> mm from the centre of the eye the height "h" and the width "b" shall be within the limits given in Table 6."</w:t>
      </w:r>
    </w:p>
    <w:p w14:paraId="5743684E" w14:textId="500561C2" w:rsidR="00985A2F" w:rsidRPr="00985A2F" w:rsidRDefault="00985A2F" w:rsidP="00985A2F">
      <w:pPr>
        <w:spacing w:before="240"/>
        <w:jc w:val="center"/>
        <w:rPr>
          <w:u w:val="single"/>
        </w:rPr>
      </w:pPr>
      <w:r>
        <w:rPr>
          <w:u w:val="single"/>
        </w:rPr>
        <w:tab/>
      </w:r>
      <w:r>
        <w:rPr>
          <w:u w:val="single"/>
        </w:rPr>
        <w:tab/>
      </w:r>
      <w:r>
        <w:rPr>
          <w:u w:val="single"/>
        </w:rPr>
        <w:tab/>
      </w:r>
    </w:p>
    <w:sectPr w:rsidR="00985A2F" w:rsidRPr="00985A2F"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E042AA" w:rsidRDefault="00E042AA"/>
  </w:endnote>
  <w:endnote w:type="continuationSeparator" w:id="0">
    <w:p w14:paraId="4E79D62E" w14:textId="77777777" w:rsidR="00E042AA" w:rsidRDefault="00E042AA"/>
  </w:endnote>
  <w:endnote w:type="continuationNotice" w:id="1">
    <w:p w14:paraId="184334C1" w14:textId="77777777" w:rsidR="00E042AA" w:rsidRDefault="00E0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E042AA" w:rsidRPr="000B175B" w:rsidRDefault="00E042AA" w:rsidP="000B175B">
      <w:pPr>
        <w:tabs>
          <w:tab w:val="right" w:pos="2155"/>
        </w:tabs>
        <w:spacing w:after="80"/>
        <w:ind w:left="680"/>
        <w:rPr>
          <w:u w:val="single"/>
        </w:rPr>
      </w:pPr>
      <w:r>
        <w:rPr>
          <w:u w:val="single"/>
        </w:rPr>
        <w:tab/>
      </w:r>
    </w:p>
  </w:footnote>
  <w:footnote w:type="continuationSeparator" w:id="0">
    <w:p w14:paraId="055E00F3" w14:textId="77777777" w:rsidR="00E042AA" w:rsidRPr="00FC68B7" w:rsidRDefault="00E042AA" w:rsidP="00FC68B7">
      <w:pPr>
        <w:tabs>
          <w:tab w:val="left" w:pos="2155"/>
        </w:tabs>
        <w:spacing w:after="80"/>
        <w:ind w:left="680"/>
        <w:rPr>
          <w:u w:val="single"/>
        </w:rPr>
      </w:pPr>
      <w:r>
        <w:rPr>
          <w:u w:val="single"/>
        </w:rPr>
        <w:tab/>
      </w:r>
    </w:p>
  </w:footnote>
  <w:footnote w:type="continuationNotice" w:id="1">
    <w:p w14:paraId="633A057D" w14:textId="77777777" w:rsidR="00E042AA" w:rsidRDefault="00E042AA"/>
  </w:footnote>
  <w:footnote w:id="2">
    <w:p w14:paraId="13F6BF3D" w14:textId="77777777" w:rsidR="00DB276D" w:rsidRPr="00DC2C16" w:rsidRDefault="00DB276D" w:rsidP="00DB276D">
      <w:pPr>
        <w:pStyle w:val="FootnoteText"/>
      </w:pPr>
      <w:r>
        <w:rPr>
          <w:sz w:val="20"/>
        </w:rPr>
        <w:tab/>
      </w:r>
      <w:r w:rsidRPr="0039659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1CC5C1F8" w14:textId="239B7076" w:rsidR="00985A2F" w:rsidRPr="00985A2F" w:rsidRDefault="00985A2F" w:rsidP="00985A2F">
      <w:pPr>
        <w:pStyle w:val="FootnoteText"/>
      </w:pPr>
      <w:r>
        <w:rPr>
          <w:rStyle w:val="FootnoteReference"/>
        </w:rPr>
        <w:tab/>
      </w:r>
      <w:r w:rsidRPr="00985A2F">
        <w:rPr>
          <w:rStyle w:val="FootnoteReference"/>
          <w:sz w:val="20"/>
          <w:vertAlign w:val="baseline"/>
        </w:rPr>
        <w:t>**</w:t>
      </w:r>
      <w:r>
        <w:rPr>
          <w:rStyle w:val="FootnoteReference"/>
          <w:sz w:val="20"/>
          <w:vertAlign w:val="baseline"/>
        </w:rPr>
        <w:tab/>
      </w:r>
      <w:r w:rsidRPr="00985A2F">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53EA193D" w:rsidR="00772D17" w:rsidRPr="00772D17" w:rsidRDefault="00772D17">
    <w:pPr>
      <w:pStyle w:val="Header"/>
    </w:pPr>
    <w:r>
      <w:t>ECE/TRANS/WP.29/2020/</w:t>
    </w:r>
    <w:r w:rsidR="007D3E14">
      <w:t>10</w:t>
    </w:r>
    <w:r w:rsidR="00AB1CC3">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77777777" w:rsidR="00772D17" w:rsidRPr="00772D17" w:rsidRDefault="005B115B" w:rsidP="00772D17">
    <w:pPr>
      <w:pStyle w:val="Header"/>
      <w:jc w:val="right"/>
    </w:pPr>
    <w:r>
      <w:fldChar w:fldCharType="begin"/>
    </w:r>
    <w:r>
      <w:instrText xml:space="preserve"> TITLE  \* MERGEFORMAT </w:instrText>
    </w:r>
    <w:r>
      <w:fldChar w:fldCharType="separate"/>
    </w:r>
    <w:r w:rsidR="00772D17">
      <w:t>ECE/TRANS/WP.29/2020/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6595"/>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E0F1B"/>
    <w:rsid w:val="004F6BA0"/>
    <w:rsid w:val="00503BEA"/>
    <w:rsid w:val="00533616"/>
    <w:rsid w:val="00535ABA"/>
    <w:rsid w:val="0053768B"/>
    <w:rsid w:val="005420F2"/>
    <w:rsid w:val="0054285C"/>
    <w:rsid w:val="00584173"/>
    <w:rsid w:val="00595520"/>
    <w:rsid w:val="005A44B9"/>
    <w:rsid w:val="005B115B"/>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6F2032"/>
    <w:rsid w:val="007003CD"/>
    <w:rsid w:val="0070701E"/>
    <w:rsid w:val="007079EF"/>
    <w:rsid w:val="0072632A"/>
    <w:rsid w:val="007358E8"/>
    <w:rsid w:val="00736ECE"/>
    <w:rsid w:val="0074533B"/>
    <w:rsid w:val="007643BC"/>
    <w:rsid w:val="00772D17"/>
    <w:rsid w:val="00780C68"/>
    <w:rsid w:val="007959FE"/>
    <w:rsid w:val="007A0CF1"/>
    <w:rsid w:val="007B6BA5"/>
    <w:rsid w:val="007C3390"/>
    <w:rsid w:val="007C42D8"/>
    <w:rsid w:val="007C4F4B"/>
    <w:rsid w:val="007D3E14"/>
    <w:rsid w:val="007D6F65"/>
    <w:rsid w:val="007D7362"/>
    <w:rsid w:val="007F5CE2"/>
    <w:rsid w:val="007F6611"/>
    <w:rsid w:val="00810BAC"/>
    <w:rsid w:val="008175E9"/>
    <w:rsid w:val="008242D7"/>
    <w:rsid w:val="0082577B"/>
    <w:rsid w:val="00825CB5"/>
    <w:rsid w:val="00864F72"/>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A2F"/>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1BC"/>
    <w:rsid w:val="00A879A4"/>
    <w:rsid w:val="00AA0FF8"/>
    <w:rsid w:val="00AB1CC3"/>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6CFF"/>
    <w:rsid w:val="00C745C3"/>
    <w:rsid w:val="00C978F5"/>
    <w:rsid w:val="00CA24A4"/>
    <w:rsid w:val="00CB348D"/>
    <w:rsid w:val="00CD46F5"/>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4343-2954-484F-9BF3-94667444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2</Pages>
  <Words>394</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6</cp:revision>
  <cp:lastPrinted>2009-02-18T09:36:00Z</cp:lastPrinted>
  <dcterms:created xsi:type="dcterms:W3CDTF">2020-08-21T07:59:00Z</dcterms:created>
  <dcterms:modified xsi:type="dcterms:W3CDTF">2020-08-21T08:20:00Z</dcterms:modified>
</cp:coreProperties>
</file>