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772D17" w:rsidP="00772D17">
            <w:pPr>
              <w:jc w:val="right"/>
            </w:pPr>
            <w:r w:rsidRPr="00772D17">
              <w:rPr>
                <w:sz w:val="40"/>
              </w:rPr>
              <w:t>ECE</w:t>
            </w:r>
            <w:r>
              <w:t>/TRANS/WP.29/2020/</w:t>
            </w:r>
            <w:r w:rsidR="00261508">
              <w:t>5</w:t>
            </w:r>
            <w:r w:rsidR="00CE59CF">
              <w:t>1</w:t>
            </w:r>
          </w:p>
        </w:tc>
      </w:tr>
      <w:tr w:rsidR="009E6CB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63DC0CA" wp14:editId="6A19E84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772D17" w:rsidP="00772D17">
            <w:pPr>
              <w:spacing w:before="240" w:line="240" w:lineRule="exact"/>
            </w:pPr>
            <w:r>
              <w:t>Distr.: Genera</w:t>
            </w:r>
            <w:r w:rsidR="00CE59CF">
              <w:t>l</w:t>
            </w:r>
          </w:p>
          <w:p w:rsidR="00772D17" w:rsidRDefault="00ED0A71" w:rsidP="00772D17">
            <w:pPr>
              <w:spacing w:line="240" w:lineRule="exact"/>
            </w:pPr>
            <w:r>
              <w:t>2 April</w:t>
            </w:r>
            <w:r w:rsidR="00772D17">
              <w:t xml:space="preserve"> 2020</w:t>
            </w:r>
          </w:p>
          <w:p w:rsidR="00772D17" w:rsidRDefault="00772D17" w:rsidP="00772D17">
            <w:pPr>
              <w:spacing w:line="240" w:lineRule="exact"/>
            </w:pPr>
          </w:p>
          <w:p w:rsidR="00772D17" w:rsidRDefault="00772D17" w:rsidP="00772D17">
            <w:pPr>
              <w:spacing w:line="240" w:lineRule="exact"/>
            </w:pPr>
            <w:r>
              <w:t>Original: English</w:t>
            </w:r>
          </w:p>
        </w:tc>
      </w:tr>
    </w:tbl>
    <w:p w:rsidR="00772D17" w:rsidRPr="00525E6C" w:rsidRDefault="00772D17" w:rsidP="00772D17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772D17" w:rsidRPr="00525E6C" w:rsidRDefault="00772D17" w:rsidP="00772D17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772D17" w:rsidRPr="00525E6C" w:rsidRDefault="00772D17" w:rsidP="00772D17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772D17" w:rsidRDefault="00772D17" w:rsidP="00772D17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181st session</w:t>
      </w:r>
    </w:p>
    <w:p w:rsidR="00772D17" w:rsidRDefault="00772D17" w:rsidP="00772D17">
      <w:pPr>
        <w:rPr>
          <w:lang w:val="en-US"/>
        </w:rPr>
      </w:pPr>
      <w:r>
        <w:rPr>
          <w:lang w:val="en-US"/>
        </w:rPr>
        <w:t xml:space="preserve">Geneva, </w:t>
      </w:r>
      <w:r w:rsidR="00E46734">
        <w:rPr>
          <w:lang w:val="en-US"/>
        </w:rPr>
        <w:t>2</w:t>
      </w:r>
      <w:r>
        <w:rPr>
          <w:lang w:val="en-US"/>
        </w:rPr>
        <w:t>3-</w:t>
      </w:r>
      <w:r w:rsidR="00E46734">
        <w:rPr>
          <w:lang w:val="en-US"/>
        </w:rPr>
        <w:t>25</w:t>
      </w:r>
      <w:r>
        <w:rPr>
          <w:lang w:val="en-US"/>
        </w:rPr>
        <w:t xml:space="preserve"> </w:t>
      </w:r>
      <w:r w:rsidR="00E46734">
        <w:rPr>
          <w:lang w:val="en-US"/>
        </w:rPr>
        <w:t>June</w:t>
      </w:r>
      <w:r>
        <w:rPr>
          <w:lang w:val="en-US"/>
        </w:rPr>
        <w:t xml:space="preserve"> 2020</w:t>
      </w:r>
    </w:p>
    <w:p w:rsidR="00772D17" w:rsidRDefault="00772D17" w:rsidP="00772D17">
      <w:r>
        <w:t>Item 4</w:t>
      </w:r>
      <w:r w:rsidRPr="00261508">
        <w:t>.</w:t>
      </w:r>
      <w:r w:rsidR="00261508" w:rsidRPr="00261508">
        <w:t>6</w:t>
      </w:r>
      <w:r w:rsidRPr="00261508">
        <w:t>.</w:t>
      </w:r>
      <w:r w:rsidR="00CE59CF">
        <w:t>2</w:t>
      </w:r>
      <w:r>
        <w:t xml:space="preserve"> of the provisional agenda</w:t>
      </w:r>
    </w:p>
    <w:p w:rsidR="001C6663" w:rsidRDefault="00772D17" w:rsidP="00772D17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261508">
        <w:rPr>
          <w:b/>
        </w:rPr>
        <w:t>GRSP</w:t>
      </w:r>
    </w:p>
    <w:p w:rsidR="00772D17" w:rsidRDefault="00772D17" w:rsidP="00772D17">
      <w:pPr>
        <w:pStyle w:val="HChG"/>
      </w:pPr>
      <w:r>
        <w:tab/>
      </w:r>
      <w:r>
        <w:tab/>
      </w:r>
      <w:r w:rsidR="00CE59CF" w:rsidRPr="00CE59CF">
        <w:t>Proposal for Supplement 1 to the 08 series of amendments to UN Regulation No. 16 (Safety-belts)</w:t>
      </w:r>
    </w:p>
    <w:p w:rsidR="00772D17" w:rsidRDefault="00772D17" w:rsidP="00772D17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</w:t>
      </w:r>
      <w:r w:rsidR="00DB276D">
        <w:rPr>
          <w:szCs w:val="24"/>
        </w:rPr>
        <w:t xml:space="preserve"> </w:t>
      </w:r>
      <w:r w:rsidR="00261508">
        <w:rPr>
          <w:szCs w:val="24"/>
        </w:rPr>
        <w:t>Passive Safety</w:t>
      </w:r>
      <w:r w:rsidR="00DB276D">
        <w:rPr>
          <w:szCs w:val="24"/>
        </w:rPr>
        <w:t xml:space="preserve"> </w:t>
      </w:r>
      <w:r w:rsidR="00DB276D" w:rsidRPr="005F3E9A">
        <w:rPr>
          <w:rStyle w:val="FootnoteReference"/>
          <w:sz w:val="20"/>
        </w:rPr>
        <w:footnoteReference w:customMarkFollows="1" w:id="2"/>
        <w:t>*</w:t>
      </w:r>
    </w:p>
    <w:p w:rsidR="00BB280A" w:rsidRDefault="00BB280A" w:rsidP="00772D17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</w:t>
      </w:r>
      <w:r>
        <w:t>Working Party on Passive Safety</w:t>
      </w:r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SP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sixty-fifth </w:t>
      </w:r>
      <w:r w:rsidRPr="008405E4">
        <w:rPr>
          <w:lang w:val="en-US"/>
        </w:rPr>
        <w:t xml:space="preserve">session </w:t>
      </w:r>
      <w:r w:rsidRPr="00EE7C07">
        <w:rPr>
          <w:lang w:val="en-US"/>
        </w:rPr>
        <w:t>(ECE/TRANS/WP.29/GR</w:t>
      </w:r>
      <w:r>
        <w:rPr>
          <w:lang w:val="en-US"/>
        </w:rPr>
        <w:t>SP</w:t>
      </w:r>
      <w:r w:rsidRPr="00EE7C07">
        <w:rPr>
          <w:lang w:val="en-US"/>
        </w:rPr>
        <w:t>/</w:t>
      </w:r>
      <w:r>
        <w:rPr>
          <w:lang w:val="en-US"/>
        </w:rPr>
        <w:t>66</w:t>
      </w:r>
      <w:r w:rsidRPr="00EE7C07">
        <w:rPr>
          <w:lang w:val="en-US"/>
        </w:rPr>
        <w:t xml:space="preserve">, para. </w:t>
      </w:r>
      <w:r w:rsidR="007025BC">
        <w:rPr>
          <w:lang w:val="en-US"/>
        </w:rPr>
        <w:t>20</w:t>
      </w:r>
      <w:r>
        <w:rPr>
          <w:lang w:val="en-US"/>
        </w:rPr>
        <w:t xml:space="preserve">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</w:t>
      </w:r>
      <w:r w:rsidR="007025BC">
        <w:t>ECE/TRANS/WP.29/GRSP/2019/24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June </w:t>
      </w:r>
      <w:r w:rsidRPr="008405E4">
        <w:rPr>
          <w:lang w:val="en-US"/>
        </w:rPr>
        <w:t>20</w:t>
      </w:r>
      <w:r>
        <w:rPr>
          <w:lang w:val="en-US"/>
        </w:rPr>
        <w:t>20</w:t>
      </w:r>
      <w:r w:rsidRPr="008405E4">
        <w:rPr>
          <w:lang w:val="en-US"/>
        </w:rPr>
        <w:t xml:space="preserve"> sessions.</w:t>
      </w:r>
    </w:p>
    <w:p w:rsidR="00DB276D" w:rsidRDefault="00DB276D" w:rsidP="00772D17">
      <w:pPr>
        <w:pStyle w:val="SingleTxtG"/>
        <w:ind w:firstLine="567"/>
      </w:pPr>
      <w:r>
        <w:br w:type="page"/>
      </w:r>
    </w:p>
    <w:p w:rsidR="004C1E79" w:rsidRPr="00A95831" w:rsidRDefault="004C1E79" w:rsidP="004C1E79">
      <w:pPr>
        <w:spacing w:after="120"/>
        <w:ind w:left="2268" w:right="1134" w:hanging="1134"/>
        <w:jc w:val="both"/>
      </w:pPr>
      <w:r w:rsidRPr="00A95831">
        <w:rPr>
          <w:i/>
        </w:rPr>
        <w:lastRenderedPageBreak/>
        <w:t xml:space="preserve">Paragraph </w:t>
      </w:r>
      <w:r>
        <w:rPr>
          <w:i/>
        </w:rPr>
        <w:t>11</w:t>
      </w:r>
      <w:r w:rsidRPr="00A95831">
        <w:rPr>
          <w:i/>
        </w:rPr>
        <w:t>.</w:t>
      </w:r>
      <w:r>
        <w:rPr>
          <w:i/>
        </w:rPr>
        <w:t>1</w:t>
      </w:r>
      <w:r w:rsidRPr="00A95831">
        <w:rPr>
          <w:i/>
        </w:rPr>
        <w:t>.</w:t>
      </w:r>
      <w:r w:rsidRPr="00A95831">
        <w:t>, amend to read:</w:t>
      </w:r>
    </w:p>
    <w:p w:rsidR="004C1E79" w:rsidRPr="004C1E79" w:rsidRDefault="004C1E79" w:rsidP="004C1E79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 w:rsidRPr="004C1E79">
        <w:t xml:space="preserve">"11.1. </w:t>
      </w:r>
      <w:r w:rsidRPr="004C1E79">
        <w:tab/>
        <w:t xml:space="preserve">Every modification of the vehicle type or the belt or restraint system or both which affects its technical performance and/or documentation as required in this </w:t>
      </w:r>
      <w:bookmarkStart w:id="0" w:name="_GoBack"/>
      <w:bookmarkEnd w:id="0"/>
      <w:r w:rsidRPr="004C1E79">
        <w:t>Regulation shall be notified to the Type Approval Authority which approved the vehicle type or safety-belt or restraint system type. The Authority may then either:"</w:t>
      </w:r>
    </w:p>
    <w:p w:rsidR="00ED0A71" w:rsidRDefault="004C1E79" w:rsidP="004C1E79">
      <w:pPr>
        <w:pStyle w:val="SingleTxtG"/>
        <w:ind w:left="2268" w:hanging="1134"/>
        <w:rPr>
          <w:i/>
          <w:lang w:val="en-US"/>
        </w:rPr>
      </w:pPr>
      <w:r w:rsidRPr="004C1E79">
        <w:rPr>
          <w:i/>
          <w:lang w:val="en-US"/>
        </w:rPr>
        <w:t xml:space="preserve">Annex 1A </w:t>
      </w:r>
    </w:p>
    <w:p w:rsidR="004C1E79" w:rsidRPr="004C1E79" w:rsidRDefault="00ED0A71" w:rsidP="004C1E79">
      <w:pPr>
        <w:pStyle w:val="SingleTxtG"/>
        <w:ind w:left="2268" w:hanging="1134"/>
        <w:rPr>
          <w:lang w:val="en-US"/>
        </w:rPr>
      </w:pPr>
      <w:r>
        <w:rPr>
          <w:i/>
          <w:lang w:val="en-US"/>
        </w:rPr>
        <w:t>P</w:t>
      </w:r>
      <w:r w:rsidR="004C1E79" w:rsidRPr="004C1E79">
        <w:rPr>
          <w:i/>
          <w:lang w:val="en-US"/>
        </w:rPr>
        <w:t>oint 3.3.</w:t>
      </w:r>
      <w:r w:rsidR="004C1E79" w:rsidRPr="004C1E79">
        <w:rPr>
          <w:lang w:val="en-US"/>
        </w:rPr>
        <w:t>, amend to read:</w:t>
      </w:r>
    </w:p>
    <w:p w:rsidR="004C1E79" w:rsidRPr="004C1E79" w:rsidRDefault="004C1E79" w:rsidP="004C1E79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lang w:val="en-US"/>
        </w:rPr>
      </w:pPr>
      <w:r w:rsidRPr="004C1E79">
        <w:rPr>
          <w:lang w:val="en-US"/>
        </w:rPr>
        <w:t>"</w:t>
      </w:r>
      <w:r w:rsidRPr="004C1E79">
        <w:t xml:space="preserve">3.3. </w:t>
      </w:r>
      <w:r w:rsidRPr="004C1E79">
        <w:tab/>
        <w:t xml:space="preserve">Safety-belt reminders (indicate yes/no </w:t>
      </w:r>
      <w:r w:rsidRPr="004C1E79">
        <w:rPr>
          <w:vertAlign w:val="superscript"/>
        </w:rPr>
        <w:t>2</w:t>
      </w:r>
      <w:r w:rsidRPr="004C1E79">
        <w:t>)</w:t>
      </w:r>
      <w:r w:rsidRPr="004C1E79">
        <w:rPr>
          <w:lang w:val="en-US"/>
        </w:rPr>
        <w:t>;"</w:t>
      </w:r>
    </w:p>
    <w:p w:rsidR="00800042" w:rsidRPr="00800042" w:rsidRDefault="00800042" w:rsidP="0080004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00042" w:rsidRPr="00800042" w:rsidSect="00772D17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D17" w:rsidRDefault="00772D17"/>
  </w:endnote>
  <w:endnote w:type="continuationSeparator" w:id="0">
    <w:p w:rsidR="00772D17" w:rsidRDefault="00772D17"/>
  </w:endnote>
  <w:endnote w:type="continuationNotice" w:id="1">
    <w:p w:rsidR="00772D17" w:rsidRDefault="00772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D17" w:rsidRPr="00772D17" w:rsidRDefault="00772D1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D17" w:rsidRPr="00772D17" w:rsidRDefault="00772D17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3</w:t>
    </w:r>
    <w:r w:rsidRPr="00772D1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D17" w:rsidRPr="000B175B" w:rsidRDefault="00772D1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72D17" w:rsidRPr="00FC68B7" w:rsidRDefault="00772D1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72D17" w:rsidRDefault="00772D17"/>
  </w:footnote>
  <w:footnote w:id="2">
    <w:p w:rsidR="00DB276D" w:rsidRPr="00DC2C16" w:rsidRDefault="00DB276D" w:rsidP="00DB276D">
      <w:pPr>
        <w:pStyle w:val="FootnoteText"/>
      </w:pPr>
      <w:r>
        <w:rPr>
          <w:sz w:val="20"/>
        </w:rPr>
        <w:tab/>
      </w:r>
      <w:r w:rsidRPr="002232AF">
        <w:rPr>
          <w:rStyle w:val="FootnoteReference"/>
          <w:sz w:val="20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2020 as outlined in proposed programme budget for 2020</w:t>
      </w:r>
      <w:r w:rsidRPr="001D00B0">
        <w:t xml:space="preserve"> (</w:t>
      </w:r>
      <w:r>
        <w:t>A/74/6 (part V sect. 20) para 20.37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D17" w:rsidRPr="00772D17" w:rsidRDefault="005F123F">
    <w:pPr>
      <w:pStyle w:val="Header"/>
    </w:pPr>
    <w:r>
      <w:fldChar w:fldCharType="begin"/>
    </w:r>
    <w:r>
      <w:instrText xml:space="preserve"> TITLE  \* MERG</w:instrText>
    </w:r>
    <w:r>
      <w:instrText xml:space="preserve">EFORMAT </w:instrText>
    </w:r>
    <w:r>
      <w:fldChar w:fldCharType="separate"/>
    </w:r>
    <w:r w:rsidR="00772D17">
      <w:t>ECE/TRANS/WP.29/2020/</w:t>
    </w:r>
    <w:r>
      <w:fldChar w:fldCharType="end"/>
    </w:r>
    <w:r w:rsidR="00261508">
      <w:t>5</w:t>
    </w:r>
    <w:r w:rsidR="00CE59CF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D17" w:rsidRPr="00772D17" w:rsidRDefault="005F123F" w:rsidP="00772D1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72D17">
      <w:t>ECE/TRANS/WP.29/2020/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17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61508"/>
    <w:rsid w:val="0027237A"/>
    <w:rsid w:val="002974E9"/>
    <w:rsid w:val="002A306B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18A"/>
    <w:rsid w:val="003D4B23"/>
    <w:rsid w:val="003E278A"/>
    <w:rsid w:val="00413520"/>
    <w:rsid w:val="004325CB"/>
    <w:rsid w:val="00440A07"/>
    <w:rsid w:val="00462880"/>
    <w:rsid w:val="00476F24"/>
    <w:rsid w:val="004A5D33"/>
    <w:rsid w:val="004C1E79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123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A7763"/>
    <w:rsid w:val="006B03A1"/>
    <w:rsid w:val="006B67D9"/>
    <w:rsid w:val="006C5535"/>
    <w:rsid w:val="006D0589"/>
    <w:rsid w:val="006E564B"/>
    <w:rsid w:val="006E7154"/>
    <w:rsid w:val="007003CD"/>
    <w:rsid w:val="007025BC"/>
    <w:rsid w:val="0070701E"/>
    <w:rsid w:val="0072632A"/>
    <w:rsid w:val="007358E8"/>
    <w:rsid w:val="00736ECE"/>
    <w:rsid w:val="0074533B"/>
    <w:rsid w:val="007643BC"/>
    <w:rsid w:val="00772D17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00042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2555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E1E26"/>
    <w:rsid w:val="00AE37FB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70B63"/>
    <w:rsid w:val="00B72A1E"/>
    <w:rsid w:val="00B81E12"/>
    <w:rsid w:val="00BA339B"/>
    <w:rsid w:val="00BB23CC"/>
    <w:rsid w:val="00BB280A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D46F5"/>
    <w:rsid w:val="00CE4A8F"/>
    <w:rsid w:val="00CE59C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B276D"/>
    <w:rsid w:val="00DC18AD"/>
    <w:rsid w:val="00DF7CAE"/>
    <w:rsid w:val="00E423C0"/>
    <w:rsid w:val="00E46734"/>
    <w:rsid w:val="00E6414C"/>
    <w:rsid w:val="00E7260F"/>
    <w:rsid w:val="00E8702D"/>
    <w:rsid w:val="00E905F4"/>
    <w:rsid w:val="00E916A9"/>
    <w:rsid w:val="00E916DE"/>
    <w:rsid w:val="00E925AD"/>
    <w:rsid w:val="00E96630"/>
    <w:rsid w:val="00ED0A71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548BCA"/>
  <w15:docId w15:val="{75009E4E-7482-4D1B-8FF5-F3DDEE6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800042"/>
    <w:rPr>
      <w:lang w:val="en-GB"/>
    </w:rPr>
  </w:style>
  <w:style w:type="character" w:customStyle="1" w:styleId="HChGChar">
    <w:name w:val="_ H _Ch_G Char"/>
    <w:link w:val="HChG"/>
    <w:rsid w:val="00800042"/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A4F05-AFCE-4499-BB31-A04E41BF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ECE/TRANS/WP.29/2020/</vt:lpstr>
      <vt:lpstr/>
    </vt:vector>
  </TitlesOfParts>
  <Company>CSD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ECE/TRANS/WP.29/2020/</dc:title>
  <dc:creator>Lucille</dc:creator>
  <cp:lastModifiedBy>Secretariat</cp:lastModifiedBy>
  <cp:revision>3</cp:revision>
  <cp:lastPrinted>2009-02-18T09:36:00Z</cp:lastPrinted>
  <dcterms:created xsi:type="dcterms:W3CDTF">2020-04-02T12:26:00Z</dcterms:created>
  <dcterms:modified xsi:type="dcterms:W3CDTF">2020-04-02T12:26:00Z</dcterms:modified>
</cp:coreProperties>
</file>