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277394DA" w14:textId="77777777" w:rsidTr="00B20551">
        <w:trPr>
          <w:cantSplit/>
          <w:trHeight w:hRule="exact" w:val="851"/>
        </w:trPr>
        <w:tc>
          <w:tcPr>
            <w:tcW w:w="1276" w:type="dxa"/>
            <w:tcBorders>
              <w:bottom w:val="single" w:sz="4" w:space="0" w:color="auto"/>
            </w:tcBorders>
            <w:vAlign w:val="bottom"/>
          </w:tcPr>
          <w:p w14:paraId="5393F177"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6DA34057"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AE828D7" w14:textId="6C5DA983" w:rsidR="009E6CB7" w:rsidRPr="00D47EEA" w:rsidRDefault="00F82980" w:rsidP="00F82980">
            <w:pPr>
              <w:jc w:val="right"/>
            </w:pPr>
            <w:r w:rsidRPr="00F82980">
              <w:rPr>
                <w:sz w:val="40"/>
              </w:rPr>
              <w:t>ECE</w:t>
            </w:r>
            <w:r>
              <w:t>/TRANS/WP.1/172</w:t>
            </w:r>
          </w:p>
        </w:tc>
      </w:tr>
      <w:tr w:rsidR="009E6CB7" w14:paraId="7D2C262C" w14:textId="77777777" w:rsidTr="00B20551">
        <w:trPr>
          <w:cantSplit/>
          <w:trHeight w:hRule="exact" w:val="2835"/>
        </w:trPr>
        <w:tc>
          <w:tcPr>
            <w:tcW w:w="1276" w:type="dxa"/>
            <w:tcBorders>
              <w:top w:val="single" w:sz="4" w:space="0" w:color="auto"/>
              <w:bottom w:val="single" w:sz="12" w:space="0" w:color="auto"/>
            </w:tcBorders>
          </w:tcPr>
          <w:p w14:paraId="18223362" w14:textId="77777777" w:rsidR="009E6CB7" w:rsidRDefault="00686A48" w:rsidP="00B20551">
            <w:pPr>
              <w:spacing w:before="120"/>
            </w:pPr>
            <w:r>
              <w:rPr>
                <w:noProof/>
                <w:lang w:val="fr-CH" w:eastAsia="fr-CH"/>
              </w:rPr>
              <w:drawing>
                <wp:inline distT="0" distB="0" distL="0" distR="0" wp14:anchorId="1468A687" wp14:editId="0DC94D3B">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7319F550"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BD1A67E" w14:textId="77777777" w:rsidR="009E6CB7" w:rsidRDefault="00F82980" w:rsidP="00F82980">
            <w:pPr>
              <w:spacing w:before="240" w:line="240" w:lineRule="exact"/>
            </w:pPr>
            <w:r>
              <w:t>Distr.: General</w:t>
            </w:r>
          </w:p>
          <w:p w14:paraId="3B4DC369" w14:textId="77777777" w:rsidR="00F82980" w:rsidRDefault="00F82980" w:rsidP="00F82980">
            <w:pPr>
              <w:spacing w:line="240" w:lineRule="exact"/>
            </w:pPr>
            <w:r>
              <w:t>8 July 2020</w:t>
            </w:r>
          </w:p>
          <w:p w14:paraId="26BB081C" w14:textId="77777777" w:rsidR="00F82980" w:rsidRDefault="00F82980" w:rsidP="00F82980">
            <w:pPr>
              <w:spacing w:line="240" w:lineRule="exact"/>
            </w:pPr>
          </w:p>
          <w:p w14:paraId="45E4FF8A" w14:textId="7032F415" w:rsidR="00F82980" w:rsidRDefault="00F82980" w:rsidP="00F82980">
            <w:pPr>
              <w:spacing w:line="240" w:lineRule="exact"/>
            </w:pPr>
            <w:r>
              <w:t>Original: English</w:t>
            </w:r>
          </w:p>
        </w:tc>
      </w:tr>
    </w:tbl>
    <w:p w14:paraId="0AAF0464" w14:textId="77777777" w:rsidR="00F82980" w:rsidRDefault="00F82980" w:rsidP="00264441">
      <w:pPr>
        <w:spacing w:before="120"/>
        <w:rPr>
          <w:b/>
          <w:sz w:val="28"/>
          <w:szCs w:val="28"/>
        </w:rPr>
      </w:pPr>
      <w:r w:rsidRPr="00832334">
        <w:rPr>
          <w:b/>
          <w:sz w:val="28"/>
          <w:szCs w:val="28"/>
        </w:rPr>
        <w:t>Economic Commission for Europe</w:t>
      </w:r>
    </w:p>
    <w:p w14:paraId="77482C0B" w14:textId="77777777" w:rsidR="00F82980" w:rsidRPr="008F31D2" w:rsidRDefault="00F82980" w:rsidP="00264441">
      <w:pPr>
        <w:spacing w:before="120"/>
        <w:rPr>
          <w:sz w:val="28"/>
          <w:szCs w:val="28"/>
        </w:rPr>
      </w:pPr>
      <w:r>
        <w:rPr>
          <w:sz w:val="28"/>
          <w:szCs w:val="28"/>
        </w:rPr>
        <w:t>Inland Transport Committee</w:t>
      </w:r>
    </w:p>
    <w:p w14:paraId="26CE9949" w14:textId="77777777" w:rsidR="00F82980" w:rsidRDefault="00F82980" w:rsidP="00264441">
      <w:pPr>
        <w:spacing w:before="120"/>
        <w:rPr>
          <w:b/>
          <w:sz w:val="24"/>
          <w:szCs w:val="24"/>
        </w:rPr>
      </w:pPr>
      <w:r>
        <w:rPr>
          <w:b/>
          <w:sz w:val="24"/>
          <w:szCs w:val="24"/>
        </w:rPr>
        <w:t>Global Forum for Road Traffic Safety</w:t>
      </w:r>
    </w:p>
    <w:p w14:paraId="02BA4D25" w14:textId="77777777" w:rsidR="00F82980" w:rsidRPr="006C19B5" w:rsidRDefault="00F82980" w:rsidP="00F82980">
      <w:pPr>
        <w:pStyle w:val="SingleTxtG"/>
        <w:spacing w:before="120" w:after="0"/>
        <w:ind w:left="0" w:right="0"/>
        <w:rPr>
          <w:b/>
        </w:rPr>
      </w:pPr>
      <w:r w:rsidRPr="006C19B5">
        <w:rPr>
          <w:b/>
        </w:rPr>
        <w:t>Eighty-first session</w:t>
      </w:r>
    </w:p>
    <w:p w14:paraId="402E2F27" w14:textId="77777777" w:rsidR="00F82980" w:rsidRPr="006C19B5" w:rsidRDefault="00F82980" w:rsidP="00F82980">
      <w:r w:rsidRPr="006C19B5">
        <w:t>Geneva, 21-25 September 2020</w:t>
      </w:r>
    </w:p>
    <w:p w14:paraId="46D3B32D" w14:textId="77777777" w:rsidR="00F82980" w:rsidRPr="006C19B5" w:rsidRDefault="00F82980" w:rsidP="00F82980">
      <w:pPr>
        <w:spacing w:line="240" w:lineRule="auto"/>
      </w:pPr>
      <w:r w:rsidRPr="006C19B5">
        <w:t>Item 1 of the provisional agenda</w:t>
      </w:r>
    </w:p>
    <w:p w14:paraId="12BBA33A" w14:textId="43B7E7C2" w:rsidR="001C6663" w:rsidRDefault="00F82980" w:rsidP="00F82980">
      <w:pPr>
        <w:rPr>
          <w:b/>
        </w:rPr>
      </w:pPr>
      <w:r w:rsidRPr="006C19B5">
        <w:rPr>
          <w:b/>
        </w:rPr>
        <w:t>Adoption of the agenda</w:t>
      </w:r>
    </w:p>
    <w:p w14:paraId="458B94C8" w14:textId="66C93C34" w:rsidR="00F82980" w:rsidRPr="006C19B5" w:rsidRDefault="00F82980" w:rsidP="00F82980">
      <w:pPr>
        <w:pStyle w:val="HChG"/>
        <w:rPr>
          <w:b w:val="0"/>
          <w:sz w:val="18"/>
          <w:szCs w:val="18"/>
          <w:vertAlign w:val="superscript"/>
        </w:rPr>
      </w:pPr>
      <w:r>
        <w:tab/>
      </w:r>
      <w:r>
        <w:tab/>
      </w:r>
      <w:r w:rsidRPr="006C19B5">
        <w:t>Annotated provisional agenda for the eighty</w:t>
      </w:r>
      <w:r>
        <w:t>-</w:t>
      </w:r>
      <w:r w:rsidRPr="006C19B5">
        <w:t>first session</w:t>
      </w:r>
      <w:r w:rsidRPr="006C19B5">
        <w:rPr>
          <w:rStyle w:val="FootnoteReference"/>
          <w:sz w:val="20"/>
        </w:rPr>
        <w:footnoteReference w:customMarkFollows="1" w:id="2"/>
        <w:t>*</w:t>
      </w:r>
      <w:r w:rsidRPr="006C19B5">
        <w:rPr>
          <w:b w:val="0"/>
          <w:sz w:val="18"/>
          <w:szCs w:val="18"/>
          <w:vertAlign w:val="superscript"/>
        </w:rPr>
        <w:t>,</w:t>
      </w:r>
      <w:r w:rsidRPr="006C19B5">
        <w:rPr>
          <w:rStyle w:val="FootnoteReference"/>
          <w:b w:val="0"/>
          <w:sz w:val="20"/>
          <w:szCs w:val="18"/>
        </w:rPr>
        <w:footnoteReference w:customMarkFollows="1" w:id="3"/>
        <w:t>**</w:t>
      </w:r>
    </w:p>
    <w:p w14:paraId="276AA04B" w14:textId="097456ED" w:rsidR="00F82980" w:rsidRDefault="00F82980" w:rsidP="00F82980">
      <w:pPr>
        <w:pStyle w:val="SingleTxtG"/>
      </w:pPr>
      <w:r>
        <w:tab/>
      </w:r>
      <w:r w:rsidRPr="006C19B5">
        <w:t xml:space="preserve">to be held at the Palais des Nations, Geneva, starting at 9.30 a.m. on 21 September 2020, Salle </w:t>
      </w:r>
      <w:r>
        <w:t>XXVII</w:t>
      </w:r>
      <w:r w:rsidRPr="006C19B5">
        <w:t>.</w:t>
      </w:r>
    </w:p>
    <w:p w14:paraId="0ADBEC69" w14:textId="560CD09F" w:rsidR="00F82980" w:rsidRPr="006C19B5" w:rsidRDefault="00F82980" w:rsidP="00F82980">
      <w:pPr>
        <w:pStyle w:val="HChG"/>
      </w:pPr>
      <w:r>
        <w:tab/>
      </w:r>
      <w:r w:rsidRPr="006C19B5">
        <w:t>I.</w:t>
      </w:r>
      <w:r>
        <w:tab/>
      </w:r>
      <w:r w:rsidRPr="006C19B5">
        <w:tab/>
        <w:t>Provisional Agenda</w:t>
      </w:r>
    </w:p>
    <w:p w14:paraId="32092A46" w14:textId="77777777" w:rsidR="00F82980" w:rsidRPr="00F82980" w:rsidRDefault="00F82980" w:rsidP="00F82980">
      <w:pPr>
        <w:pStyle w:val="SingleTxtG"/>
      </w:pPr>
      <w:r w:rsidRPr="006C19B5">
        <w:t>1.</w:t>
      </w:r>
      <w:r w:rsidRPr="006C19B5">
        <w:tab/>
      </w:r>
      <w:r w:rsidRPr="00F82980">
        <w:t>Adoption of the Agenda.</w:t>
      </w:r>
    </w:p>
    <w:p w14:paraId="24A786C3" w14:textId="77777777" w:rsidR="00F82980" w:rsidRPr="006C19B5" w:rsidRDefault="00F82980" w:rsidP="00F82980">
      <w:pPr>
        <w:pStyle w:val="SingleTxtG"/>
      </w:pPr>
      <w:r w:rsidRPr="006C19B5">
        <w:t>2.</w:t>
      </w:r>
      <w:r w:rsidRPr="006C19B5">
        <w:tab/>
      </w:r>
      <w:r w:rsidRPr="00F82980">
        <w:t>Activities of interest to the Working Party</w:t>
      </w:r>
      <w:r w:rsidRPr="006C19B5">
        <w:t>.</w:t>
      </w:r>
    </w:p>
    <w:p w14:paraId="49E9BDAE" w14:textId="77777777" w:rsidR="00F82980" w:rsidRPr="006C19B5" w:rsidRDefault="00F82980" w:rsidP="00F82980">
      <w:pPr>
        <w:pStyle w:val="SingleTxtG"/>
      </w:pPr>
      <w:r w:rsidRPr="006C19B5">
        <w:t>3.</w:t>
      </w:r>
      <w:r w:rsidRPr="006C19B5">
        <w:tab/>
        <w:t>Convention on Road Traffic (1968):</w:t>
      </w:r>
    </w:p>
    <w:p w14:paraId="271EAA0F" w14:textId="77777777" w:rsidR="00F82980" w:rsidRPr="006C19B5" w:rsidRDefault="00F82980" w:rsidP="00F82980">
      <w:pPr>
        <w:pStyle w:val="SingleTxtG"/>
      </w:pPr>
      <w:r w:rsidRPr="006C19B5">
        <w:tab/>
      </w:r>
      <w:r w:rsidRPr="006C19B5">
        <w:tab/>
        <w:t>(a)</w:t>
      </w:r>
      <w:r w:rsidRPr="006C19B5">
        <w:tab/>
        <w:t>Consistency between the Convention on Road Traffic (1968) and Vehicle Technical Regulations;</w:t>
      </w:r>
    </w:p>
    <w:p w14:paraId="5E6EBFDD" w14:textId="77777777" w:rsidR="00F82980" w:rsidRPr="006C19B5" w:rsidRDefault="00F82980" w:rsidP="00F82980">
      <w:pPr>
        <w:pStyle w:val="SingleTxtG"/>
      </w:pPr>
      <w:r w:rsidRPr="006C19B5">
        <w:tab/>
      </w:r>
      <w:r w:rsidRPr="006C19B5">
        <w:tab/>
        <w:t>(b)</w:t>
      </w:r>
      <w:r w:rsidRPr="006C19B5">
        <w:tab/>
        <w:t>Driving permits;</w:t>
      </w:r>
    </w:p>
    <w:p w14:paraId="59C366E3" w14:textId="77777777" w:rsidR="00F82980" w:rsidRPr="006C19B5" w:rsidRDefault="00F82980" w:rsidP="00F82980">
      <w:pPr>
        <w:pStyle w:val="SingleTxtG"/>
      </w:pPr>
      <w:r w:rsidRPr="006C19B5">
        <w:tab/>
      </w:r>
      <w:r w:rsidRPr="006C19B5">
        <w:tab/>
        <w:t>(c)</w:t>
      </w:r>
      <w:r w:rsidRPr="006C19B5">
        <w:tab/>
        <w:t>Automated driving.</w:t>
      </w:r>
    </w:p>
    <w:p w14:paraId="488CA9D5" w14:textId="2102F4C1" w:rsidR="00F82980" w:rsidRPr="006C19B5" w:rsidRDefault="00F82980" w:rsidP="00F82980">
      <w:pPr>
        <w:pStyle w:val="SingleTxtG"/>
      </w:pPr>
      <w:r w:rsidRPr="006C19B5">
        <w:tab/>
        <w:t>4.</w:t>
      </w:r>
      <w:r w:rsidRPr="006C19B5">
        <w:tab/>
        <w:t>Convention on Road Signs and Signals (1968):</w:t>
      </w:r>
    </w:p>
    <w:p w14:paraId="575C330F" w14:textId="77777777" w:rsidR="00F82980" w:rsidRPr="006C19B5" w:rsidRDefault="00F82980" w:rsidP="00F82980">
      <w:pPr>
        <w:pStyle w:val="SingleTxtG"/>
      </w:pPr>
      <w:r w:rsidRPr="006C19B5">
        <w:tab/>
      </w:r>
      <w:r w:rsidRPr="006C19B5">
        <w:tab/>
        <w:t>Group of Experts on Road Signs and Signals.</w:t>
      </w:r>
    </w:p>
    <w:p w14:paraId="071FA8C2" w14:textId="77777777" w:rsidR="00F82980" w:rsidRPr="006C19B5" w:rsidRDefault="00F82980" w:rsidP="00F82980">
      <w:pPr>
        <w:pStyle w:val="SingleTxtG"/>
      </w:pPr>
      <w:r w:rsidRPr="006C19B5">
        <w:lastRenderedPageBreak/>
        <w:t>5.</w:t>
      </w:r>
      <w:r w:rsidRPr="006C19B5">
        <w:tab/>
        <w:t>Consolidated Resolution on Road Traffic (R.E.1):</w:t>
      </w:r>
    </w:p>
    <w:p w14:paraId="6499D9F0" w14:textId="77777777" w:rsidR="00F82980" w:rsidRPr="006C19B5" w:rsidRDefault="00F82980" w:rsidP="00F82980">
      <w:pPr>
        <w:pStyle w:val="SingleTxtG"/>
      </w:pPr>
      <w:r w:rsidRPr="006C19B5">
        <w:tab/>
      </w:r>
      <w:r w:rsidRPr="006C19B5">
        <w:tab/>
        <w:t>(a)</w:t>
      </w:r>
      <w:r w:rsidRPr="006C19B5">
        <w:tab/>
        <w:t>A Safe System Approach and amendment proposals on distracted driving;</w:t>
      </w:r>
    </w:p>
    <w:p w14:paraId="7D4AC69E" w14:textId="6F7462BF" w:rsidR="00F82980" w:rsidRPr="006C19B5" w:rsidRDefault="00F82980" w:rsidP="00F82980">
      <w:pPr>
        <w:pStyle w:val="SingleTxtG"/>
      </w:pPr>
      <w:r w:rsidRPr="006C19B5">
        <w:tab/>
      </w:r>
      <w:r w:rsidRPr="006C19B5">
        <w:tab/>
        <w:t>(b)</w:t>
      </w:r>
      <w:r w:rsidRPr="006C19B5">
        <w:tab/>
        <w:t>Policies for Vulnerable Road Users (VRU)</w:t>
      </w:r>
      <w:r w:rsidR="00C04FFD">
        <w:t>: focus on road safety challenges in South-East Asia</w:t>
      </w:r>
      <w:r w:rsidRPr="006C19B5">
        <w:t>;</w:t>
      </w:r>
    </w:p>
    <w:p w14:paraId="38B293F5" w14:textId="77777777" w:rsidR="00F82980" w:rsidRPr="006C19B5" w:rsidRDefault="00F82980" w:rsidP="00F82980">
      <w:pPr>
        <w:pStyle w:val="SingleTxtG"/>
        <w:ind w:firstLine="567"/>
      </w:pPr>
      <w:r w:rsidRPr="006C19B5">
        <w:t>(c)</w:t>
      </w:r>
      <w:r w:rsidRPr="006C19B5">
        <w:tab/>
        <w:t>Personal mobility devices.</w:t>
      </w:r>
    </w:p>
    <w:p w14:paraId="35E301E2" w14:textId="77777777" w:rsidR="00F82980" w:rsidRPr="006C19B5" w:rsidRDefault="00F82980" w:rsidP="00F82980">
      <w:pPr>
        <w:pStyle w:val="SingleTxtG"/>
      </w:pPr>
      <w:r w:rsidRPr="006C19B5">
        <w:tab/>
        <w:t>6.</w:t>
      </w:r>
      <w:r w:rsidRPr="006C19B5">
        <w:tab/>
        <w:t>Revision of the terms of reference and rules of procedure for WP.1.</w:t>
      </w:r>
    </w:p>
    <w:p w14:paraId="60CC19CF" w14:textId="77777777" w:rsidR="00F82980" w:rsidRPr="006C19B5" w:rsidRDefault="00F82980" w:rsidP="00F82980">
      <w:pPr>
        <w:pStyle w:val="SingleTxtG"/>
      </w:pPr>
      <w:r w:rsidRPr="006C19B5">
        <w:t>7.</w:t>
      </w:r>
      <w:r w:rsidRPr="006C19B5">
        <w:tab/>
        <w:t>Sustainable Development Goals: Potential contribution by WP.1.</w:t>
      </w:r>
    </w:p>
    <w:p w14:paraId="11070AD2" w14:textId="6CDF1F4C" w:rsidR="00F82980" w:rsidRPr="006C19B5" w:rsidRDefault="00F82980" w:rsidP="00F82980">
      <w:pPr>
        <w:pStyle w:val="SingleTxtG"/>
      </w:pPr>
      <w:r w:rsidRPr="006C19B5">
        <w:t>8.</w:t>
      </w:r>
      <w:r w:rsidRPr="006C19B5">
        <w:tab/>
        <w:t>Definition of a serious injury.</w:t>
      </w:r>
    </w:p>
    <w:p w14:paraId="5636CDFD" w14:textId="3673E26F" w:rsidR="00F82980" w:rsidRPr="006C19B5" w:rsidRDefault="00F82980" w:rsidP="00F82980">
      <w:pPr>
        <w:pStyle w:val="SingleTxtG"/>
      </w:pPr>
      <w:r w:rsidRPr="006C19B5">
        <w:t>9.</w:t>
      </w:r>
      <w:r w:rsidR="002B6727">
        <w:tab/>
      </w:r>
      <w:r w:rsidRPr="006C19B5">
        <w:t>Election of officers</w:t>
      </w:r>
    </w:p>
    <w:p w14:paraId="0F89497E" w14:textId="77777777" w:rsidR="00F82980" w:rsidRPr="006C19B5" w:rsidRDefault="00F82980" w:rsidP="00F82980">
      <w:pPr>
        <w:pStyle w:val="SingleTxtG"/>
      </w:pPr>
      <w:r w:rsidRPr="006C19B5">
        <w:t>10.</w:t>
      </w:r>
      <w:r w:rsidRPr="006C19B5">
        <w:tab/>
        <w:t>Other Business.</w:t>
      </w:r>
    </w:p>
    <w:p w14:paraId="20D50D70" w14:textId="77777777" w:rsidR="00F82980" w:rsidRPr="006C19B5" w:rsidRDefault="00F82980" w:rsidP="00F82980">
      <w:pPr>
        <w:pStyle w:val="SingleTxtG"/>
      </w:pPr>
      <w:r w:rsidRPr="006C19B5">
        <w:t>11.</w:t>
      </w:r>
      <w:r w:rsidRPr="006C19B5">
        <w:tab/>
        <w:t>Date of next session.</w:t>
      </w:r>
    </w:p>
    <w:p w14:paraId="2871510A" w14:textId="77777777" w:rsidR="00F82980" w:rsidRPr="006C19B5" w:rsidRDefault="00F82980" w:rsidP="00F82980">
      <w:pPr>
        <w:pStyle w:val="SingleTxtG"/>
      </w:pPr>
      <w:r w:rsidRPr="006C19B5">
        <w:t>12.</w:t>
      </w:r>
      <w:r w:rsidRPr="006C19B5">
        <w:tab/>
        <w:t>Adoption of the report of the eighty-first session.</w:t>
      </w:r>
    </w:p>
    <w:p w14:paraId="1E3EADD3" w14:textId="77777777" w:rsidR="00F82980" w:rsidRPr="006C19B5" w:rsidRDefault="00F82980" w:rsidP="00F82980">
      <w:pPr>
        <w:pStyle w:val="HChG"/>
      </w:pPr>
      <w:r w:rsidRPr="006C19B5">
        <w:tab/>
        <w:t>II.</w:t>
      </w:r>
      <w:r w:rsidRPr="006C19B5">
        <w:tab/>
      </w:r>
      <w:r w:rsidRPr="006C19B5">
        <w:tab/>
        <w:t>Annotations</w:t>
      </w:r>
    </w:p>
    <w:p w14:paraId="659F2C2D" w14:textId="77777777" w:rsidR="00F82980" w:rsidRPr="006C19B5" w:rsidRDefault="00F82980" w:rsidP="00F82980">
      <w:pPr>
        <w:pStyle w:val="H1G"/>
      </w:pPr>
      <w:r w:rsidRPr="006C19B5">
        <w:tab/>
        <w:t>1.</w:t>
      </w:r>
      <w:r w:rsidRPr="006C19B5">
        <w:tab/>
        <w:t>Adoption of the Agenda</w:t>
      </w:r>
    </w:p>
    <w:p w14:paraId="266EA0DA" w14:textId="77777777" w:rsidR="00F82980" w:rsidRPr="006C19B5" w:rsidRDefault="00F82980" w:rsidP="00F82980">
      <w:pPr>
        <w:pStyle w:val="SingleTxtG"/>
      </w:pPr>
      <w:r w:rsidRPr="006C19B5">
        <w:t xml:space="preserve">The Global Forum for Road Traffic Safety (WP.1) will be invited to adopt the session’s agenda (ECE/TRANS/WP.1/172). </w:t>
      </w:r>
    </w:p>
    <w:p w14:paraId="7D1D9140" w14:textId="77777777" w:rsidR="00F82980" w:rsidRPr="006C19B5" w:rsidRDefault="00F82980" w:rsidP="00F82980">
      <w:pPr>
        <w:pStyle w:val="SingleTxtG"/>
        <w:rPr>
          <w:b/>
          <w:sz w:val="24"/>
          <w:szCs w:val="24"/>
        </w:rPr>
      </w:pPr>
      <w:r w:rsidRPr="006C19B5">
        <w:rPr>
          <w:b/>
          <w:sz w:val="24"/>
          <w:szCs w:val="24"/>
        </w:rPr>
        <w:t>Documentation</w:t>
      </w:r>
    </w:p>
    <w:p w14:paraId="725A3E15" w14:textId="77777777" w:rsidR="00F82980" w:rsidRPr="006C19B5" w:rsidRDefault="00F82980" w:rsidP="00F82980">
      <w:pPr>
        <w:pStyle w:val="SingleTxtG"/>
      </w:pPr>
      <w:r w:rsidRPr="006C19B5">
        <w:t>ECE/TRANS/WP.1/172</w:t>
      </w:r>
    </w:p>
    <w:p w14:paraId="0B0C92F5" w14:textId="77777777" w:rsidR="00F82980" w:rsidRPr="006C19B5" w:rsidRDefault="00F82980" w:rsidP="00F82980">
      <w:pPr>
        <w:pStyle w:val="H1G"/>
      </w:pPr>
      <w:r w:rsidRPr="006C19B5">
        <w:tab/>
        <w:t>2.</w:t>
      </w:r>
      <w:r w:rsidRPr="006C19B5">
        <w:tab/>
        <w:t>Activities of interest to the Working Party</w:t>
      </w:r>
    </w:p>
    <w:p w14:paraId="7C6E870F" w14:textId="77777777" w:rsidR="00F82980" w:rsidRPr="006C19B5" w:rsidRDefault="00F82980" w:rsidP="00F82980">
      <w:pPr>
        <w:pStyle w:val="SingleTxtG"/>
      </w:pPr>
      <w:r w:rsidRPr="006C19B5">
        <w:t xml:space="preserve">Due to time constraints, neither interventions nor presentations are foreseen for this agenda item. National delegations and international organizations will have the opportunity to submit, in writing, information on national and international road safety activities and initiatives, including recent and forthcoming changes to their traffic legislation as well as any information on the events going to take place prior to the next WP.1 session. </w:t>
      </w:r>
    </w:p>
    <w:p w14:paraId="37404449" w14:textId="77777777" w:rsidR="00F82980" w:rsidRPr="006C19B5" w:rsidRDefault="00F82980" w:rsidP="00F82980">
      <w:pPr>
        <w:pStyle w:val="H1G"/>
      </w:pPr>
      <w:r w:rsidRPr="006C19B5">
        <w:tab/>
        <w:t>3.</w:t>
      </w:r>
      <w:r w:rsidRPr="006C19B5">
        <w:tab/>
      </w:r>
      <w:r w:rsidRPr="006C19B5">
        <w:tab/>
        <w:t>Convention on Road Traffic (1968)</w:t>
      </w:r>
    </w:p>
    <w:p w14:paraId="3788657C" w14:textId="77777777" w:rsidR="00F82980" w:rsidRPr="006C19B5" w:rsidRDefault="00F82980" w:rsidP="00F82980">
      <w:pPr>
        <w:pStyle w:val="H23G"/>
      </w:pPr>
      <w:r w:rsidRPr="006C19B5">
        <w:tab/>
        <w:t>(a)</w:t>
      </w:r>
      <w:r w:rsidRPr="006C19B5">
        <w:tab/>
        <w:t>Consistency between the Convention on Road Traffic (1968) and Vehicle Technical Regulations</w:t>
      </w:r>
    </w:p>
    <w:p w14:paraId="06AA0C09" w14:textId="46C08C96" w:rsidR="00F82980" w:rsidRPr="006C19B5" w:rsidRDefault="00F82980" w:rsidP="00F82980">
      <w:pPr>
        <w:pStyle w:val="SingleTxtG"/>
      </w:pPr>
      <w:r w:rsidRPr="006C19B5">
        <w:t>At the last session, WP.1 resumed discussions of points (</w:t>
      </w:r>
      <w:proofErr w:type="spellStart"/>
      <w:r w:rsidRPr="006C19B5">
        <w:t>i</w:t>
      </w:r>
      <w:proofErr w:type="spellEnd"/>
      <w:r w:rsidRPr="006C19B5">
        <w:t>), (j), (r), (t), 34, 35 and 36 in ECE/TRANS/WP.1/2017/1/Rev.1. Tentatively, WP.1 decided to delete points (</w:t>
      </w:r>
      <w:proofErr w:type="spellStart"/>
      <w:r w:rsidRPr="006C19B5">
        <w:t>i</w:t>
      </w:r>
      <w:proofErr w:type="spellEnd"/>
      <w:r w:rsidRPr="006C19B5">
        <w:t xml:space="preserve">) and (j) as well as corresponding points 35 and 36. However, due to the absence of key proponents (Slovakia and Laser Europe) of the changes contained in ECE/TRANS/WP.1/2017/1/Rev.1, the Working Party decided to continue discussions on this document at the current session. WP.1 will be invited continue its discussion while </w:t>
      </w:r>
      <w:proofErr w:type="gramStart"/>
      <w:r w:rsidRPr="006C19B5">
        <w:t>taking into account</w:t>
      </w:r>
      <w:proofErr w:type="gramEnd"/>
      <w:r w:rsidRPr="006C19B5">
        <w:t xml:space="preserve"> ECE/TRANS/WP.1/2019/10 (submitted by Slovakia) and ECE/TRANS/WP.1/2019/11 (submitted by Laser Europe).</w:t>
      </w:r>
    </w:p>
    <w:p w14:paraId="449C5B68" w14:textId="77777777" w:rsidR="00F82980" w:rsidRPr="006C19B5" w:rsidRDefault="00F82980" w:rsidP="00F82980">
      <w:pPr>
        <w:pStyle w:val="SingleTxtG"/>
        <w:rPr>
          <w:b/>
          <w:bCs/>
        </w:rPr>
      </w:pPr>
      <w:r w:rsidRPr="006C19B5">
        <w:rPr>
          <w:b/>
          <w:bCs/>
        </w:rPr>
        <w:t>Documentation</w:t>
      </w:r>
    </w:p>
    <w:p w14:paraId="3D6B9014" w14:textId="314FC9D1" w:rsidR="00F82980" w:rsidRPr="007D4983" w:rsidRDefault="00F82980" w:rsidP="007D4983">
      <w:pPr>
        <w:pStyle w:val="SingleTxtG"/>
        <w:jc w:val="left"/>
      </w:pPr>
      <w:r w:rsidRPr="007D4983">
        <w:t>ECE/TRANS/WP.1/2017/1/Rev.1,</w:t>
      </w:r>
      <w:r w:rsidR="007D4983">
        <w:t xml:space="preserve"> </w:t>
      </w:r>
      <w:r w:rsidRPr="007D4983">
        <w:t>ECE/TRANS/WP.1/2019/10, ECE/TRANS/WP.1/2019/11</w:t>
      </w:r>
    </w:p>
    <w:p w14:paraId="62832D4D" w14:textId="77777777" w:rsidR="00F82980" w:rsidRPr="006C19B5" w:rsidRDefault="00F82980" w:rsidP="00F82980">
      <w:pPr>
        <w:pStyle w:val="H23G"/>
      </w:pPr>
      <w:r w:rsidRPr="006C19B5">
        <w:lastRenderedPageBreak/>
        <w:tab/>
        <w:t>(b)</w:t>
      </w:r>
      <w:r w:rsidRPr="006C19B5">
        <w:tab/>
        <w:t>Driving permits</w:t>
      </w:r>
    </w:p>
    <w:p w14:paraId="5D6DBB3D" w14:textId="77777777" w:rsidR="00F82980" w:rsidRPr="006C19B5" w:rsidRDefault="00F82980" w:rsidP="00F82980">
      <w:pPr>
        <w:pStyle w:val="H23G"/>
        <w:rPr>
          <w:rStyle w:val="SingleTxtGChar"/>
          <w:b w:val="0"/>
          <w:bCs/>
          <w:lang w:eastAsia="fr-FR"/>
        </w:rPr>
      </w:pPr>
      <w:r w:rsidRPr="006C19B5">
        <w:tab/>
      </w:r>
      <w:r w:rsidRPr="006C19B5">
        <w:rPr>
          <w:rStyle w:val="SingleTxtGChar"/>
          <w:b w:val="0"/>
          <w:bCs/>
          <w:i/>
          <w:iCs/>
        </w:rPr>
        <w:t>(</w:t>
      </w:r>
      <w:proofErr w:type="spellStart"/>
      <w:r w:rsidRPr="006C19B5">
        <w:rPr>
          <w:rStyle w:val="SingleTxtGChar"/>
          <w:b w:val="0"/>
          <w:bCs/>
          <w:i/>
          <w:iCs/>
        </w:rPr>
        <w:t>i</w:t>
      </w:r>
      <w:proofErr w:type="spellEnd"/>
      <w:r w:rsidRPr="006C19B5">
        <w:rPr>
          <w:rStyle w:val="SingleTxtGChar"/>
          <w:b w:val="0"/>
          <w:bCs/>
          <w:i/>
          <w:iCs/>
        </w:rPr>
        <w:t>)</w:t>
      </w:r>
      <w:r w:rsidRPr="006C19B5">
        <w:rPr>
          <w:rStyle w:val="SingleTxtGChar"/>
          <w:b w:val="0"/>
          <w:bCs/>
          <w:i/>
          <w:iCs/>
        </w:rPr>
        <w:tab/>
        <w:t>Amendment proposal</w:t>
      </w:r>
    </w:p>
    <w:p w14:paraId="651FBDA4" w14:textId="77777777" w:rsidR="007D4983" w:rsidRDefault="00F82980" w:rsidP="00F82980">
      <w:pPr>
        <w:pStyle w:val="SingleTxtG"/>
      </w:pPr>
      <w:r w:rsidRPr="006C19B5">
        <w:t>At the last session, WP.1 discussed Informal document No. 15/Rev.1, submitted by the informal group of experts on driving permits, and reiterated its request that the informal group of experts submit</w:t>
      </w:r>
      <w:r w:rsidRPr="006C19B5">
        <w:rPr>
          <w:rFonts w:asciiTheme="majorBidi" w:hAnsiTheme="majorBidi" w:cstheme="majorBidi"/>
          <w:sz w:val="28"/>
          <w:szCs w:val="28"/>
        </w:rPr>
        <w:t xml:space="preserve"> </w:t>
      </w:r>
      <w:r w:rsidRPr="006C19B5">
        <w:t>ECE/TRANS/WP.1/2018/1/Rev.3. As per WP.1 request at its seventy-ninth session, the revised formal document should contain an amendment proposal with necessary changes (tracked) in relation to the 1968 Convention based on the informal group’s proposed amalgamated approach combining elements of the three options (a), (b) and (c) in ECE/TRANS/WP.1/2018/1/Rev.1 (paras 14 and 15, ECE/TRANS/WP.1/169). The document should also elaborate on minimum security features for driving permits recommended by the Informal Group of Experts.</w:t>
      </w:r>
    </w:p>
    <w:p w14:paraId="55B4EBF3" w14:textId="3BD7E959" w:rsidR="00F82980" w:rsidRPr="006C19B5" w:rsidRDefault="00F82980" w:rsidP="00F82980">
      <w:pPr>
        <w:pStyle w:val="SingleTxtG"/>
      </w:pPr>
      <w:r w:rsidRPr="006C19B5">
        <w:t>WP.1 will be invited to discuss ECE/TRANS/WP.1/2018/1/Rev.3 as well as closely related ECE/TRANS/WP.1/2020/</w:t>
      </w:r>
      <w:r>
        <w:t>6</w:t>
      </w:r>
      <w:r w:rsidRPr="006C19B5">
        <w:t>, ECE/TRANS/WP.1/2020/</w:t>
      </w:r>
      <w:r>
        <w:t>7</w:t>
      </w:r>
      <w:r w:rsidRPr="006C19B5">
        <w:t>, ECE/TRANS/WP.1/2020/</w:t>
      </w:r>
      <w:r>
        <w:t>8</w:t>
      </w:r>
      <w:r w:rsidRPr="006C19B5">
        <w:t>.</w:t>
      </w:r>
    </w:p>
    <w:p w14:paraId="418AE90B" w14:textId="77777777" w:rsidR="007D4983" w:rsidRDefault="00F82980" w:rsidP="007D4983">
      <w:pPr>
        <w:pStyle w:val="SingleTxtG"/>
      </w:pPr>
      <w:r w:rsidRPr="006C19B5">
        <w:t>WP.1 will be invited to consider endorsing the “Set of Principles concerning the IDPs issued under the 1949 Convention on Road Traffic” (Section VIII of ECE/TRANS/WP.1/2018/1/Rev.1) and to make them available as guidelines or an information document.</w:t>
      </w:r>
    </w:p>
    <w:p w14:paraId="7F01D767" w14:textId="74E07F7E" w:rsidR="00F82980" w:rsidRPr="007D4983" w:rsidRDefault="007D4983" w:rsidP="007D4983">
      <w:pPr>
        <w:pStyle w:val="H23G"/>
        <w:rPr>
          <w:rStyle w:val="SingleTxtGChar"/>
          <w:b w:val="0"/>
          <w:bCs/>
          <w:i/>
          <w:iCs/>
        </w:rPr>
      </w:pPr>
      <w:r>
        <w:rPr>
          <w:rStyle w:val="SingleTxtGChar"/>
          <w:b w:val="0"/>
          <w:bCs/>
        </w:rPr>
        <w:tab/>
      </w:r>
      <w:r w:rsidR="00F82980" w:rsidRPr="007D4983">
        <w:rPr>
          <w:rStyle w:val="SingleTxtGChar"/>
          <w:b w:val="0"/>
          <w:bCs/>
          <w:i/>
          <w:iCs/>
        </w:rPr>
        <w:t xml:space="preserve">(ii) </w:t>
      </w:r>
      <w:r w:rsidRPr="007D4983">
        <w:rPr>
          <w:rStyle w:val="SingleTxtGChar"/>
          <w:b w:val="0"/>
          <w:bCs/>
          <w:i/>
          <w:iCs/>
        </w:rPr>
        <w:tab/>
      </w:r>
      <w:r w:rsidRPr="007D4983">
        <w:rPr>
          <w:rStyle w:val="SingleTxtGChar"/>
          <w:b w:val="0"/>
          <w:bCs/>
          <w:i/>
          <w:iCs/>
        </w:rPr>
        <w:tab/>
      </w:r>
      <w:r w:rsidR="00F82980" w:rsidRPr="007D4983">
        <w:rPr>
          <w:rStyle w:val="SingleTxtGChar"/>
          <w:b w:val="0"/>
          <w:bCs/>
          <w:i/>
          <w:iCs/>
        </w:rPr>
        <w:t>Mobile driving permits</w:t>
      </w:r>
    </w:p>
    <w:p w14:paraId="04B179C4" w14:textId="77777777" w:rsidR="00F82980" w:rsidRPr="006C19B5" w:rsidRDefault="00F82980" w:rsidP="00F82980">
      <w:pPr>
        <w:pStyle w:val="SingleTxtG"/>
      </w:pPr>
      <w:r w:rsidRPr="006C19B5">
        <w:t>At the last session, given the Covid-19 situation, WP.1 deferred its discussion on this topic until the current session.</w:t>
      </w:r>
    </w:p>
    <w:p w14:paraId="279904AF" w14:textId="77777777" w:rsidR="00F82980" w:rsidRPr="006C19B5" w:rsidRDefault="00F82980" w:rsidP="00F82980">
      <w:pPr>
        <w:pStyle w:val="SingleTxtG"/>
        <w:rPr>
          <w:b/>
          <w:bCs/>
        </w:rPr>
      </w:pPr>
      <w:r w:rsidRPr="006C19B5">
        <w:rPr>
          <w:b/>
          <w:bCs/>
        </w:rPr>
        <w:t>Documentation</w:t>
      </w:r>
    </w:p>
    <w:p w14:paraId="3455750F" w14:textId="77777777" w:rsidR="00F82980" w:rsidRPr="006C19B5" w:rsidRDefault="00F82980" w:rsidP="00F82980">
      <w:pPr>
        <w:pStyle w:val="SingleTxtG"/>
      </w:pPr>
      <w:r w:rsidRPr="006C19B5">
        <w:t>ECE/TRANS/WP.1/2018/1, Rev.1, Rev.2 and Rev.3, ECE/TRANS/WP.1/2020/</w:t>
      </w:r>
      <w:r>
        <w:t>6</w:t>
      </w:r>
      <w:r w:rsidRPr="006C19B5">
        <w:t>, ECE/TRANS/WP.1/2020/</w:t>
      </w:r>
      <w:r>
        <w:t>7</w:t>
      </w:r>
      <w:r w:rsidRPr="006C19B5">
        <w:t>, ECE/TRANS/WP.1/2020/</w:t>
      </w:r>
      <w:r>
        <w:t>8</w:t>
      </w:r>
    </w:p>
    <w:p w14:paraId="4D787EDD" w14:textId="77777777" w:rsidR="00F82980" w:rsidRPr="006C19B5" w:rsidRDefault="00F82980" w:rsidP="00F82980">
      <w:pPr>
        <w:pStyle w:val="H23G"/>
      </w:pPr>
      <w:r w:rsidRPr="006C19B5">
        <w:tab/>
        <w:t>(c)</w:t>
      </w:r>
      <w:r w:rsidRPr="006C19B5">
        <w:tab/>
        <w:t>Automated driving</w:t>
      </w:r>
    </w:p>
    <w:p w14:paraId="22A7C9E4" w14:textId="77777777" w:rsidR="00F82980" w:rsidRPr="006C19B5" w:rsidRDefault="00F82980" w:rsidP="00F82980">
      <w:pPr>
        <w:pStyle w:val="H4G"/>
      </w:pPr>
      <w:r w:rsidRPr="006C19B5">
        <w:tab/>
        <w:t>(</w:t>
      </w:r>
      <w:proofErr w:type="spellStart"/>
      <w:r w:rsidRPr="006C19B5">
        <w:t>i</w:t>
      </w:r>
      <w:proofErr w:type="spellEnd"/>
      <w:r w:rsidRPr="006C19B5">
        <w:t>)</w:t>
      </w:r>
      <w:r w:rsidRPr="006C19B5">
        <w:tab/>
        <w:t xml:space="preserve">Vehicles with automated driving systems: The concept of activities other than driving </w:t>
      </w:r>
    </w:p>
    <w:p w14:paraId="19F8EEFF" w14:textId="77777777" w:rsidR="00F82980" w:rsidRPr="006C19B5" w:rsidRDefault="00F82980" w:rsidP="00F82980">
      <w:pPr>
        <w:pStyle w:val="SingleTxtG"/>
        <w:ind w:right="819"/>
        <w:jc w:val="left"/>
      </w:pPr>
      <w:r w:rsidRPr="006C19B5">
        <w:t>At the last session, WP.1 discussed Informal document No. 7 (March 2020) and ECE/TRANS/WP.1/2019/3 simultaneously, agreed on some changes, and decided to resume from “Preamble” of ECE/TRANS/WP.1/2019/3 at the current session.  Subsequent to the last session, ECE/TRANS/WP.1/2019/3/Rev.1 has been submitted.  WP.1 may wish to decide how to proceed.</w:t>
      </w:r>
    </w:p>
    <w:p w14:paraId="7DF564D4" w14:textId="77777777" w:rsidR="00F82980" w:rsidRPr="006C19B5" w:rsidRDefault="00F82980" w:rsidP="00F82980">
      <w:pPr>
        <w:pStyle w:val="SingleTxtG"/>
        <w:rPr>
          <w:b/>
          <w:bCs/>
        </w:rPr>
      </w:pPr>
      <w:r w:rsidRPr="006C19B5">
        <w:rPr>
          <w:b/>
          <w:bCs/>
        </w:rPr>
        <w:t>Documentation</w:t>
      </w:r>
    </w:p>
    <w:p w14:paraId="4A2A220F" w14:textId="77777777" w:rsidR="00F82980" w:rsidRPr="006C19B5" w:rsidRDefault="00F82980" w:rsidP="00F82980">
      <w:pPr>
        <w:pStyle w:val="SingleTxtG"/>
      </w:pPr>
      <w:r w:rsidRPr="006C19B5">
        <w:t>ECE/TRANS/WP.1/2019/3, Rev.1</w:t>
      </w:r>
    </w:p>
    <w:p w14:paraId="4D697BD4" w14:textId="77777777" w:rsidR="00F82980" w:rsidRPr="006C19B5" w:rsidRDefault="00F82980" w:rsidP="00F82980">
      <w:pPr>
        <w:pStyle w:val="H4G"/>
      </w:pPr>
      <w:r w:rsidRPr="006C19B5">
        <w:tab/>
        <w:t>(ii)</w:t>
      </w:r>
      <w:r w:rsidRPr="006C19B5">
        <w:tab/>
        <w:t xml:space="preserve">Situations when a driver operates a vehicle from the outside of the vehicle </w:t>
      </w:r>
    </w:p>
    <w:p w14:paraId="62C060CF" w14:textId="77777777" w:rsidR="00F82980" w:rsidRPr="006C19B5" w:rsidRDefault="00F82980" w:rsidP="00F82980">
      <w:pPr>
        <w:pStyle w:val="SingleTxtG"/>
      </w:pPr>
      <w:r w:rsidRPr="006C19B5">
        <w:t xml:space="preserve">At the last session, the Working Party did not begin discussing ECE/TRANS/WP.1/2019/2, but instead focused on considering how to properly address the complex issues related to operating a vehicle from the outside of the vehicle.  WP.1 </w:t>
      </w:r>
      <w:r w:rsidRPr="00194885">
        <w:t>invited the authors to review the initial approach and to draft ECE/TRANS/WP.1/2019/2/Rev.1 for the current s</w:t>
      </w:r>
      <w:r w:rsidRPr="00287342">
        <w:t>ession.</w:t>
      </w:r>
      <w:r w:rsidRPr="006C19B5">
        <w:t xml:space="preserve"> </w:t>
      </w:r>
    </w:p>
    <w:p w14:paraId="094EDB84" w14:textId="77777777" w:rsidR="00F82980" w:rsidRPr="006C19B5" w:rsidRDefault="00F82980" w:rsidP="00F82980">
      <w:pPr>
        <w:pStyle w:val="SingleTxtG"/>
        <w:rPr>
          <w:lang w:val="fr-CH"/>
        </w:rPr>
      </w:pPr>
      <w:r w:rsidRPr="006C19B5">
        <w:rPr>
          <w:b/>
          <w:bCs/>
          <w:lang w:val="fr-CH"/>
        </w:rPr>
        <w:t>Documentation</w:t>
      </w:r>
    </w:p>
    <w:p w14:paraId="31480329" w14:textId="77777777" w:rsidR="00F82980" w:rsidRPr="006C19B5" w:rsidRDefault="00F82980" w:rsidP="00F82980">
      <w:pPr>
        <w:pStyle w:val="SingleTxtG"/>
        <w:rPr>
          <w:lang w:val="fr-CH"/>
        </w:rPr>
      </w:pPr>
      <w:r w:rsidRPr="006C19B5">
        <w:rPr>
          <w:lang w:val="fr-CH"/>
        </w:rPr>
        <w:t>ECE/TRANS/WP.1/2019/2, Rev.1</w:t>
      </w:r>
    </w:p>
    <w:p w14:paraId="32AE1C2E" w14:textId="77777777" w:rsidR="00F82980" w:rsidRPr="006C19B5" w:rsidRDefault="00F82980" w:rsidP="00F82980">
      <w:pPr>
        <w:pStyle w:val="H4G"/>
      </w:pPr>
      <w:r w:rsidRPr="006C19B5">
        <w:rPr>
          <w:lang w:val="fr-CH"/>
        </w:rPr>
        <w:tab/>
      </w:r>
      <w:r w:rsidRPr="006C19B5">
        <w:t>(iii)</w:t>
      </w:r>
      <w:r w:rsidRPr="006C19B5">
        <w:tab/>
      </w:r>
      <w:r w:rsidRPr="006C19B5">
        <w:tab/>
        <w:t>Optical and/or audible signals in DAS and ADS vehicles</w:t>
      </w:r>
    </w:p>
    <w:p w14:paraId="5C7BD3D8" w14:textId="31AC3E8D" w:rsidR="00F82980" w:rsidRPr="006C19B5" w:rsidRDefault="00F82980" w:rsidP="00F82980">
      <w:pPr>
        <w:pStyle w:val="SingleTxtG"/>
      </w:pPr>
      <w:r w:rsidRPr="006C19B5">
        <w:t xml:space="preserve">At the last session, Germany introduced Informal document No. 13 </w:t>
      </w:r>
      <w:r w:rsidR="007C13A2">
        <w:t xml:space="preserve">(March 2020) </w:t>
      </w:r>
      <w:r w:rsidRPr="006C19B5">
        <w:t>on the possible need to require an automated vehicle to indicate – by either an optical or audible signal or both – its mode of operation (“automated vs manual”).  WP.1 agreed to consider this topic at the current session.</w:t>
      </w:r>
    </w:p>
    <w:p w14:paraId="157AFC15" w14:textId="77777777" w:rsidR="00F82980" w:rsidRPr="006C19B5" w:rsidRDefault="00F82980" w:rsidP="00F82980">
      <w:pPr>
        <w:pStyle w:val="SingleTxtG"/>
        <w:rPr>
          <w:b/>
          <w:bCs/>
        </w:rPr>
      </w:pPr>
      <w:r w:rsidRPr="006C19B5">
        <w:rPr>
          <w:b/>
          <w:bCs/>
        </w:rPr>
        <w:tab/>
      </w:r>
      <w:bookmarkStart w:id="1" w:name="_Hlk12980425"/>
      <w:r w:rsidRPr="006C19B5">
        <w:rPr>
          <w:b/>
          <w:bCs/>
        </w:rPr>
        <w:t>Documentation</w:t>
      </w:r>
    </w:p>
    <w:p w14:paraId="2A2579B6" w14:textId="77777777" w:rsidR="00F82980" w:rsidRPr="006C19B5" w:rsidRDefault="00F82980" w:rsidP="00F82980">
      <w:pPr>
        <w:pStyle w:val="SingleTxtG"/>
      </w:pPr>
      <w:r w:rsidRPr="006C19B5">
        <w:t>Informal document No. 13 (March 2020)</w:t>
      </w:r>
    </w:p>
    <w:p w14:paraId="7ABB0AEA" w14:textId="77777777" w:rsidR="00F82980" w:rsidRPr="006C19B5" w:rsidRDefault="00F82980" w:rsidP="00F82980">
      <w:pPr>
        <w:pStyle w:val="SingleTxtG"/>
        <w:ind w:left="0"/>
        <w:rPr>
          <w:i/>
          <w:iCs/>
        </w:rPr>
      </w:pPr>
      <w:r w:rsidRPr="006C19B5">
        <w:rPr>
          <w:i/>
          <w:iCs/>
        </w:rPr>
        <w:lastRenderedPageBreak/>
        <w:tab/>
        <w:t>(iv)</w:t>
      </w:r>
      <w:r w:rsidRPr="006C19B5">
        <w:rPr>
          <w:i/>
          <w:iCs/>
        </w:rPr>
        <w:tab/>
        <w:t>Amendment proposal to Article 34 in the 1968 Convention on Road Traffic</w:t>
      </w:r>
    </w:p>
    <w:p w14:paraId="749E9E01" w14:textId="77777777" w:rsidR="00F82980" w:rsidRPr="006C19B5" w:rsidRDefault="00F82980" w:rsidP="00F82980">
      <w:pPr>
        <w:pStyle w:val="SingleTxtG"/>
      </w:pPr>
      <w:r w:rsidRPr="006C19B5">
        <w:t xml:space="preserve">At the last session, WP.1 considered the amendment proposal to Article 34 </w:t>
      </w:r>
      <w:bookmarkStart w:id="2" w:name="_Hlk34932395"/>
      <w:r w:rsidRPr="006C19B5">
        <w:t>contained in ECE/TRANS/WP.1/2020/1</w:t>
      </w:r>
      <w:bookmarkEnd w:id="2"/>
      <w:r w:rsidRPr="006C19B5">
        <w:t xml:space="preserve"> and agreed in principle to add two new definitions to Article 1 and insert a new Article 34bis. At this session, WP.1 will be invited to </w:t>
      </w:r>
      <w:r>
        <w:t xml:space="preserve">discuss </w:t>
      </w:r>
      <w:r w:rsidRPr="006C19B5">
        <w:t>ECE/TRANS/WP.1/2020/1/Rev.1 and possibly adopt it.</w:t>
      </w:r>
    </w:p>
    <w:p w14:paraId="042074E4" w14:textId="77777777" w:rsidR="00F82980" w:rsidRPr="006C19B5" w:rsidRDefault="00F82980" w:rsidP="00F82980">
      <w:pPr>
        <w:pStyle w:val="SingleTxtG"/>
        <w:rPr>
          <w:lang w:val="fr-CH"/>
        </w:rPr>
      </w:pPr>
      <w:r w:rsidRPr="006C19B5">
        <w:rPr>
          <w:b/>
          <w:bCs/>
          <w:lang w:val="fr-CH"/>
        </w:rPr>
        <w:t>Documentation</w:t>
      </w:r>
    </w:p>
    <w:p w14:paraId="6C31114A" w14:textId="77777777" w:rsidR="00F82980" w:rsidRPr="006C19B5" w:rsidRDefault="00F82980" w:rsidP="00F82980">
      <w:pPr>
        <w:pStyle w:val="SingleTxtG"/>
        <w:rPr>
          <w:lang w:val="fr-CH"/>
        </w:rPr>
      </w:pPr>
      <w:r w:rsidRPr="006C19B5">
        <w:rPr>
          <w:lang w:val="fr-CH"/>
        </w:rPr>
        <w:t>ECE/TRANS/WP.1/2020/1, Rev.1</w:t>
      </w:r>
    </w:p>
    <w:p w14:paraId="31712225" w14:textId="77777777" w:rsidR="00F82980" w:rsidRPr="006C19B5" w:rsidRDefault="00F82980" w:rsidP="00F82980">
      <w:pPr>
        <w:pStyle w:val="SingleTxtG"/>
        <w:ind w:left="0"/>
        <w:rPr>
          <w:i/>
          <w:iCs/>
        </w:rPr>
      </w:pPr>
      <w:r w:rsidRPr="006C19B5">
        <w:rPr>
          <w:i/>
          <w:iCs/>
          <w:lang w:val="fr-CH"/>
        </w:rPr>
        <w:tab/>
      </w:r>
      <w:r w:rsidRPr="006C19B5">
        <w:rPr>
          <w:i/>
          <w:iCs/>
        </w:rPr>
        <w:t>(v)</w:t>
      </w:r>
      <w:r w:rsidRPr="006C19B5">
        <w:rPr>
          <w:i/>
          <w:iCs/>
        </w:rPr>
        <w:tab/>
        <w:t>Establishment of Group of Experts on drafting a new legal instrument on the use of</w:t>
      </w:r>
      <w:r w:rsidRPr="006C19B5">
        <w:rPr>
          <w:i/>
          <w:iCs/>
        </w:rPr>
        <w:tab/>
      </w:r>
      <w:r w:rsidRPr="006C19B5">
        <w:rPr>
          <w:i/>
          <w:iCs/>
        </w:rPr>
        <w:tab/>
      </w:r>
      <w:r w:rsidRPr="006C19B5">
        <w:rPr>
          <w:i/>
          <w:iCs/>
        </w:rPr>
        <w:tab/>
        <w:t>automated vehicles in traffic</w:t>
      </w:r>
    </w:p>
    <w:p w14:paraId="5C37AC66" w14:textId="289BF6D6" w:rsidR="00F82980" w:rsidRPr="006C19B5" w:rsidRDefault="00F82980" w:rsidP="00F82980">
      <w:pPr>
        <w:pStyle w:val="SingleTxtG"/>
      </w:pPr>
      <w:r w:rsidRPr="006C19B5">
        <w:t xml:space="preserve">At the last session, WP.1 discussed the ITC decision not to approve the establishment of a new Group of Experts (para 35, Informal document No. 10/Rev.6) and its request for WP.1 to reconsider the proposed TOR (contained in </w:t>
      </w:r>
      <w:r w:rsidRPr="006C19B5">
        <w:rPr>
          <w:rFonts w:asciiTheme="majorBidi" w:hAnsiTheme="majorBidi" w:cstheme="majorBidi"/>
        </w:rPr>
        <w:t>ECE/TRANS/2020/7)</w:t>
      </w:r>
      <w:r w:rsidRPr="006C19B5">
        <w:t xml:space="preserve">.  Consequently, WP.1 requested the WP.1 Chair to consult “all relevant working parties”, prepare a revised draft of the TOR taking into account the suggestions received, and table the document at the September 2020 WP.1 session (para 17, </w:t>
      </w:r>
      <w:bookmarkStart w:id="3" w:name="_Hlk44511067"/>
      <w:r w:rsidRPr="006C19B5">
        <w:t>ECE/TRANS/WP.1/171</w:t>
      </w:r>
      <w:bookmarkEnd w:id="3"/>
      <w:r w:rsidRPr="006C19B5">
        <w:t xml:space="preserve">). For this session, the Chair, with assistance of the secretariat, has prepared the revised document (ECE/TRANS/WP.1/2020/2) and </w:t>
      </w:r>
      <w:bookmarkStart w:id="4" w:name="_Hlk44866309"/>
      <w:r w:rsidRPr="006C19B5">
        <w:t xml:space="preserve">WP.1 is invited to </w:t>
      </w:r>
      <w:r w:rsidRPr="00680FE2">
        <w:t xml:space="preserve">discuss </w:t>
      </w:r>
      <w:bookmarkEnd w:id="4"/>
      <w:r w:rsidRPr="00680FE2">
        <w:t>it and possibly adopt it.</w:t>
      </w:r>
    </w:p>
    <w:p w14:paraId="5EDD9F6B" w14:textId="77777777" w:rsidR="00F82980" w:rsidRPr="006C19B5" w:rsidRDefault="00F82980" w:rsidP="00F82980">
      <w:pPr>
        <w:pStyle w:val="SingleTxtG"/>
        <w:rPr>
          <w:b/>
          <w:bCs/>
        </w:rPr>
      </w:pPr>
      <w:r w:rsidRPr="006C19B5">
        <w:rPr>
          <w:b/>
          <w:bCs/>
        </w:rPr>
        <w:tab/>
        <w:t>Documentation</w:t>
      </w:r>
    </w:p>
    <w:p w14:paraId="7739A7F4" w14:textId="77777777" w:rsidR="00F82980" w:rsidRPr="006C19B5" w:rsidRDefault="00F82980" w:rsidP="00F82980">
      <w:pPr>
        <w:pStyle w:val="SingleTxtG"/>
      </w:pPr>
      <w:bookmarkStart w:id="5" w:name="_Hlk27381933"/>
      <w:r w:rsidRPr="006C19B5">
        <w:t xml:space="preserve">Informal document No. 10/Rev.6, ECE/TRANS/WP.1/171, </w:t>
      </w:r>
      <w:bookmarkStart w:id="6" w:name="_Hlk44511109"/>
      <w:r w:rsidRPr="006C19B5">
        <w:rPr>
          <w:rFonts w:asciiTheme="majorBidi" w:hAnsiTheme="majorBidi" w:cstheme="majorBidi"/>
        </w:rPr>
        <w:t>ECE/TRANS/2020/</w:t>
      </w:r>
      <w:bookmarkEnd w:id="5"/>
      <w:r w:rsidRPr="006C19B5">
        <w:rPr>
          <w:rFonts w:asciiTheme="majorBidi" w:hAnsiTheme="majorBidi" w:cstheme="majorBidi"/>
        </w:rPr>
        <w:t>7</w:t>
      </w:r>
      <w:bookmarkEnd w:id="6"/>
      <w:r w:rsidRPr="006C19B5">
        <w:rPr>
          <w:rFonts w:asciiTheme="majorBidi" w:hAnsiTheme="majorBidi" w:cstheme="majorBidi"/>
        </w:rPr>
        <w:t xml:space="preserve">, </w:t>
      </w:r>
      <w:r w:rsidRPr="006C19B5">
        <w:t>ECE/TRANS/WP.1/2020/2</w:t>
      </w:r>
    </w:p>
    <w:bookmarkEnd w:id="1"/>
    <w:p w14:paraId="79ED44E8" w14:textId="77777777" w:rsidR="00F82980" w:rsidRPr="006C19B5" w:rsidRDefault="00F82980" w:rsidP="00F82980">
      <w:pPr>
        <w:pStyle w:val="H4G"/>
        <w:rPr>
          <w:b/>
          <w:bCs/>
          <w:i w:val="0"/>
          <w:iCs/>
          <w:sz w:val="24"/>
          <w:szCs w:val="24"/>
        </w:rPr>
      </w:pPr>
      <w:r w:rsidRPr="006C19B5">
        <w:tab/>
      </w:r>
      <w:r w:rsidRPr="006C19B5">
        <w:rPr>
          <w:b/>
          <w:bCs/>
          <w:i w:val="0"/>
          <w:iCs/>
          <w:sz w:val="24"/>
          <w:szCs w:val="24"/>
        </w:rPr>
        <w:t>4.</w:t>
      </w:r>
      <w:r w:rsidRPr="006C19B5">
        <w:rPr>
          <w:b/>
          <w:bCs/>
          <w:i w:val="0"/>
          <w:iCs/>
          <w:sz w:val="24"/>
          <w:szCs w:val="24"/>
        </w:rPr>
        <w:tab/>
        <w:t>Convention on Road Signs and Signals (1968)</w:t>
      </w:r>
    </w:p>
    <w:p w14:paraId="1E796F7F" w14:textId="77777777" w:rsidR="00F82980" w:rsidRPr="006C19B5" w:rsidRDefault="00F82980" w:rsidP="00F82980">
      <w:pPr>
        <w:pStyle w:val="H23G"/>
      </w:pPr>
      <w:r w:rsidRPr="006C19B5">
        <w:tab/>
      </w:r>
      <w:r w:rsidRPr="006C19B5">
        <w:tab/>
        <w:t>Group of Experts on Road Signs and Signals</w:t>
      </w:r>
    </w:p>
    <w:p w14:paraId="33B70E50" w14:textId="3C4FAEA6" w:rsidR="00F82980" w:rsidRPr="006C19B5" w:rsidRDefault="00F82980" w:rsidP="00F82980">
      <w:pPr>
        <w:pStyle w:val="SingleTxtG"/>
      </w:pPr>
      <w:r w:rsidRPr="006C19B5">
        <w:t>At the last session, WP.1</w:t>
      </w:r>
      <w:r w:rsidR="00A6775D">
        <w:t xml:space="preserve"> </w:t>
      </w:r>
      <w:r w:rsidRPr="006C19B5">
        <w:t>considered the Group of Experts’ final report with comments (Informal document No. 12 (March 2020)) up to sign C, 46. At this session, WP.1 will resume discussion of the document, starting from C, 46 (and including A,14). WP.1 may also wish to consider reviewing ECE/TRANS/WP.1/2019/5 which contains the proposals to amend Annexes 1-3 of the 1968 Convention on Road Signs and Signals.</w:t>
      </w:r>
    </w:p>
    <w:p w14:paraId="10ACEF3A" w14:textId="220BA9DF" w:rsidR="00F82980" w:rsidRPr="006C19B5" w:rsidRDefault="00F82980" w:rsidP="00F82980">
      <w:pPr>
        <w:pStyle w:val="SingleTxtG"/>
      </w:pPr>
      <w:r w:rsidRPr="006C19B5">
        <w:t>The secretariat will inform WP.1 about the progress in developing e-</w:t>
      </w:r>
      <w:proofErr w:type="spellStart"/>
      <w:r w:rsidRPr="006C19B5">
        <w:t>CoRSS</w:t>
      </w:r>
      <w:proofErr w:type="spellEnd"/>
      <w:r w:rsidRPr="006C19B5">
        <w:t xml:space="preserve"> (electronic version of the 1968 Convention on Road Signs and Signals) as well as the required approvals by ITC and EXCOM to allow the Group of Experts to resume its work in 2020.</w:t>
      </w:r>
    </w:p>
    <w:p w14:paraId="55624794" w14:textId="77777777" w:rsidR="00F82980" w:rsidRPr="006C19B5" w:rsidRDefault="00F82980" w:rsidP="00F82980">
      <w:pPr>
        <w:pStyle w:val="SingleTxtG"/>
        <w:rPr>
          <w:b/>
          <w:bCs/>
        </w:rPr>
      </w:pPr>
      <w:r w:rsidRPr="006C19B5">
        <w:rPr>
          <w:b/>
          <w:bCs/>
        </w:rPr>
        <w:t>Documentation</w:t>
      </w:r>
    </w:p>
    <w:p w14:paraId="3660EBDB" w14:textId="77777777" w:rsidR="00F82980" w:rsidRPr="006C19B5" w:rsidRDefault="00F82980" w:rsidP="00F82980">
      <w:pPr>
        <w:pStyle w:val="SingleTxtG"/>
      </w:pPr>
      <w:r w:rsidRPr="006C19B5">
        <w:t>ECE/TRANS/WP.1/2019/4, ECE/TRANS/WP.1/2019/5, Informal document No. 12 (March 2020)</w:t>
      </w:r>
    </w:p>
    <w:p w14:paraId="3F450A66" w14:textId="77777777" w:rsidR="00F82980" w:rsidRPr="006C19B5" w:rsidRDefault="00F82980" w:rsidP="00F82980">
      <w:pPr>
        <w:pStyle w:val="H1G"/>
      </w:pPr>
      <w:r w:rsidRPr="006C19B5">
        <w:tab/>
        <w:t>5.</w:t>
      </w:r>
      <w:r w:rsidRPr="006C19B5">
        <w:tab/>
        <w:t>Consolidated Resolution on Road Traffic (R.E.1)</w:t>
      </w:r>
    </w:p>
    <w:p w14:paraId="56ACBCBA" w14:textId="77777777" w:rsidR="00F82980" w:rsidRPr="006C19B5" w:rsidRDefault="00F82980" w:rsidP="00F82980">
      <w:pPr>
        <w:pStyle w:val="H23G"/>
      </w:pPr>
      <w:r w:rsidRPr="006C19B5">
        <w:tab/>
        <w:t>(a)</w:t>
      </w:r>
      <w:r w:rsidRPr="006C19B5">
        <w:tab/>
        <w:t>A Safe System Approach and amendment proposals on distracted driving</w:t>
      </w:r>
    </w:p>
    <w:p w14:paraId="3BD104F6" w14:textId="78AC4D18" w:rsidR="00F82980" w:rsidRPr="006C19B5" w:rsidRDefault="00F82980" w:rsidP="00F82980">
      <w:pPr>
        <w:pStyle w:val="SingleTxtG"/>
      </w:pPr>
      <w:r w:rsidRPr="006C19B5">
        <w:t xml:space="preserve">At the last session, WP.1 discussed Informal document No. 9 </w:t>
      </w:r>
      <w:r w:rsidR="00012A24">
        <w:t xml:space="preserve">(March 2020) </w:t>
      </w:r>
      <w:r w:rsidRPr="006C19B5">
        <w:t>and incorporated changes into ECE/TRANS/WP.1/2017/2/Rev.3. At the current session, WP.1 is expected to discuss the last pending proposal related to access to mobile phone data in case of accidents.</w:t>
      </w:r>
    </w:p>
    <w:p w14:paraId="5CB81F97" w14:textId="77777777" w:rsidR="00F82980" w:rsidRPr="006C19B5" w:rsidRDefault="00F82980" w:rsidP="00F82980">
      <w:pPr>
        <w:pStyle w:val="SingleTxtG"/>
        <w:rPr>
          <w:b/>
          <w:bCs/>
        </w:rPr>
      </w:pPr>
      <w:r w:rsidRPr="006C19B5">
        <w:rPr>
          <w:b/>
          <w:bCs/>
        </w:rPr>
        <w:t>Documentation</w:t>
      </w:r>
    </w:p>
    <w:p w14:paraId="1EA0D5F9" w14:textId="1BE47BF2" w:rsidR="00F82980" w:rsidRPr="006C19B5" w:rsidRDefault="00F82980" w:rsidP="00F82980">
      <w:pPr>
        <w:pStyle w:val="SingleTxtG"/>
        <w:jc w:val="left"/>
      </w:pPr>
      <w:r w:rsidRPr="006C19B5">
        <w:t>ECE/TRANS/WP.1/2017/2, Rev.1, Rev.2 and Rev.3</w:t>
      </w:r>
      <w:r w:rsidR="00012A24">
        <w:t xml:space="preserve">, </w:t>
      </w:r>
      <w:r w:rsidR="00012A24" w:rsidRPr="006C19B5">
        <w:t xml:space="preserve">Informal document No. 9 </w:t>
      </w:r>
      <w:r w:rsidR="00012A24">
        <w:t>(March 2020</w:t>
      </w:r>
    </w:p>
    <w:p w14:paraId="1B3D7D70" w14:textId="4E1F7A19" w:rsidR="00F82980" w:rsidRPr="006C19B5" w:rsidRDefault="00F82980" w:rsidP="00F82980">
      <w:pPr>
        <w:pStyle w:val="H23G"/>
      </w:pPr>
      <w:r w:rsidRPr="006C19B5">
        <w:rPr>
          <w:lang w:val="en-US"/>
        </w:rPr>
        <w:tab/>
      </w:r>
      <w:r w:rsidRPr="006C19B5">
        <w:t>(b)</w:t>
      </w:r>
      <w:r w:rsidRPr="006C19B5">
        <w:tab/>
      </w:r>
      <w:bookmarkStart w:id="7" w:name="_Hlk12973918"/>
      <w:r w:rsidRPr="006C19B5">
        <w:t>Policies for Vulnerable Road Users (VRU)</w:t>
      </w:r>
      <w:r>
        <w:t>: focus on road safety challenges in South-East Asia</w:t>
      </w:r>
      <w:bookmarkEnd w:id="7"/>
    </w:p>
    <w:p w14:paraId="2101EC35" w14:textId="1DB2B662" w:rsidR="00F82980" w:rsidRPr="006C19B5" w:rsidRDefault="00F82980" w:rsidP="00F82980">
      <w:pPr>
        <w:pStyle w:val="SingleTxtG"/>
      </w:pPr>
      <w:r>
        <w:t>The informal group of expert</w:t>
      </w:r>
      <w:r w:rsidR="00BB59B6">
        <w:t>s</w:t>
      </w:r>
      <w:r>
        <w:t xml:space="preserve"> (Italy, IRTE, University of Birmingham (UK), and John Hopkins University) will present its </w:t>
      </w:r>
      <w:r w:rsidRPr="006C19B5">
        <w:t>proposal to inc</w:t>
      </w:r>
      <w:r>
        <w:t>orporat</w:t>
      </w:r>
      <w:r w:rsidRPr="006C19B5">
        <w:t>e ECE/TRANS/WP.1/20</w:t>
      </w:r>
      <w:r>
        <w:t>20</w:t>
      </w:r>
      <w:r w:rsidRPr="006C19B5">
        <w:t>/</w:t>
      </w:r>
      <w:r>
        <w:t>5 (</w:t>
      </w:r>
      <w:r w:rsidR="00BB59B6">
        <w:t xml:space="preserve">which is </w:t>
      </w:r>
      <w:r>
        <w:t xml:space="preserve">significantly revised </w:t>
      </w:r>
      <w:r w:rsidRPr="006C19B5">
        <w:t>ECE/TRANS/WP.1/2018/6</w:t>
      </w:r>
      <w:r>
        <w:t>)</w:t>
      </w:r>
      <w:r w:rsidRPr="006C19B5">
        <w:t xml:space="preserve"> </w:t>
      </w:r>
      <w:r>
        <w:t>in R</w:t>
      </w:r>
      <w:r w:rsidR="00AC089C">
        <w:t>.</w:t>
      </w:r>
      <w:r>
        <w:t xml:space="preserve">E.1 </w:t>
      </w:r>
      <w:r w:rsidRPr="006C19B5">
        <w:t>as a new annex</w:t>
      </w:r>
      <w:r>
        <w:t xml:space="preserve">. The </w:t>
      </w:r>
      <w:r>
        <w:lastRenderedPageBreak/>
        <w:t xml:space="preserve">document builds on </w:t>
      </w:r>
      <w:r w:rsidRPr="008F7E0C">
        <w:t>the outcomes of</w:t>
      </w:r>
      <w:r>
        <w:t xml:space="preserve"> </w:t>
      </w:r>
      <w:r w:rsidRPr="008F7E0C">
        <w:t xml:space="preserve">research by IRTE </w:t>
      </w:r>
      <w:r>
        <w:t xml:space="preserve">done </w:t>
      </w:r>
      <w:r w:rsidRPr="008F7E0C">
        <w:t xml:space="preserve">in cooperation with </w:t>
      </w:r>
      <w:r>
        <w:t xml:space="preserve">WP.1 and various </w:t>
      </w:r>
      <w:r w:rsidRPr="008F7E0C">
        <w:t>research institutions from South-East Asia</w:t>
      </w:r>
      <w:r>
        <w:t xml:space="preserve">. </w:t>
      </w:r>
    </w:p>
    <w:p w14:paraId="61CF81C5" w14:textId="77777777" w:rsidR="00F82980" w:rsidRDefault="00F82980" w:rsidP="00F82980">
      <w:pPr>
        <w:pStyle w:val="SingleTxtG"/>
      </w:pPr>
      <w:r>
        <w:t xml:space="preserve">At the last </w:t>
      </w:r>
      <w:r w:rsidRPr="008F7E0C">
        <w:t xml:space="preserve">session, the Chair invited WP.1 to reflect on </w:t>
      </w:r>
      <w:r>
        <w:t xml:space="preserve">roles </w:t>
      </w:r>
      <w:r w:rsidRPr="008F7E0C">
        <w:t xml:space="preserve">“informal transport modes” </w:t>
      </w:r>
      <w:r>
        <w:t xml:space="preserve">may </w:t>
      </w:r>
      <w:r w:rsidRPr="008F7E0C">
        <w:t xml:space="preserve">play in mobility </w:t>
      </w:r>
      <w:r>
        <w:t>across the</w:t>
      </w:r>
      <w:r w:rsidRPr="008F7E0C">
        <w:t xml:space="preserve"> world.  At this session</w:t>
      </w:r>
      <w:r>
        <w:rPr>
          <w:rFonts w:ascii="Arial" w:hAnsi="Arial" w:cs="Arial"/>
          <w:sz w:val="25"/>
          <w:szCs w:val="25"/>
        </w:rPr>
        <w:t xml:space="preserve">, </w:t>
      </w:r>
      <w:r>
        <w:t>t</w:t>
      </w:r>
      <w:r w:rsidRPr="006C19B5">
        <w:t>he Chair</w:t>
      </w:r>
      <w:r>
        <w:t xml:space="preserve"> </w:t>
      </w:r>
      <w:r w:rsidRPr="006C19B5">
        <w:t xml:space="preserve">will </w:t>
      </w:r>
      <w:r>
        <w:t>introduce</w:t>
      </w:r>
      <w:r w:rsidRPr="0046055A">
        <w:t xml:space="preserve"> </w:t>
      </w:r>
      <w:r>
        <w:t xml:space="preserve">Informal document No. 1 a first co-operative attempt done together with </w:t>
      </w:r>
      <w:bookmarkStart w:id="8" w:name="_Hlk45018107"/>
      <w:r>
        <w:t>IRTE, University of Birmingham (UK), and John Hopkins University</w:t>
      </w:r>
      <w:bookmarkEnd w:id="8"/>
      <w:r>
        <w:t xml:space="preserve">, </w:t>
      </w:r>
      <w:r w:rsidRPr="006C19B5">
        <w:t>on</w:t>
      </w:r>
      <w:r>
        <w:t xml:space="preserve"> a complex issue of the “non- regulated transport modes”. </w:t>
      </w:r>
    </w:p>
    <w:p w14:paraId="70B25E92" w14:textId="77777777" w:rsidR="00F82980" w:rsidRPr="006C19B5" w:rsidRDefault="00F82980" w:rsidP="00F82980">
      <w:pPr>
        <w:pStyle w:val="SingleTxtG"/>
      </w:pPr>
      <w:r>
        <w:t xml:space="preserve">The Chair will also inform WP.1 about the ongoing plans to organize a </w:t>
      </w:r>
      <w:r w:rsidRPr="006C19B5">
        <w:t>dedicated event on the</w:t>
      </w:r>
      <w:r>
        <w:t xml:space="preserve"> above topics </w:t>
      </w:r>
      <w:r w:rsidRPr="006C19B5">
        <w:t>to celebrate the 30th anniversary of IRTE Foundation</w:t>
      </w:r>
      <w:r>
        <w:t xml:space="preserve"> in 2021</w:t>
      </w:r>
      <w:r w:rsidRPr="006C19B5">
        <w:t>.</w:t>
      </w:r>
    </w:p>
    <w:p w14:paraId="05E2F87C" w14:textId="77777777" w:rsidR="00F82980" w:rsidRPr="009942E0" w:rsidRDefault="00F82980" w:rsidP="00F82980">
      <w:pPr>
        <w:pStyle w:val="SingleTxtG"/>
        <w:rPr>
          <w:b/>
          <w:bCs/>
        </w:rPr>
      </w:pPr>
      <w:r w:rsidRPr="009942E0">
        <w:rPr>
          <w:b/>
          <w:bCs/>
        </w:rPr>
        <w:t>Documentation</w:t>
      </w:r>
    </w:p>
    <w:p w14:paraId="6F6360D2" w14:textId="3869BE5A" w:rsidR="00F82980" w:rsidRPr="00656B08" w:rsidRDefault="00F82980" w:rsidP="00F82980">
      <w:pPr>
        <w:pStyle w:val="SingleTxtG"/>
      </w:pPr>
      <w:r w:rsidRPr="009942E0">
        <w:t>ECE/TRANS/WP.1/2018/6, Rev.</w:t>
      </w:r>
      <w:r>
        <w:t>1,</w:t>
      </w:r>
      <w:r w:rsidR="00BB59B6" w:rsidRPr="00BB59B6">
        <w:t xml:space="preserve"> </w:t>
      </w:r>
      <w:r w:rsidR="00BB59B6" w:rsidRPr="006C19B5">
        <w:t>ECE/TRANS/WP.1/20</w:t>
      </w:r>
      <w:r w:rsidR="00BB59B6">
        <w:t>20</w:t>
      </w:r>
      <w:r w:rsidR="00BB59B6" w:rsidRPr="006C19B5">
        <w:t>/</w:t>
      </w:r>
      <w:r w:rsidR="00BB59B6">
        <w:t>5,</w:t>
      </w:r>
      <w:r>
        <w:t xml:space="preserve"> </w:t>
      </w:r>
      <w:bookmarkStart w:id="9" w:name="_Hlk45016315"/>
      <w:r>
        <w:t>Informal document No. 1</w:t>
      </w:r>
      <w:r w:rsidRPr="00656B08">
        <w:t xml:space="preserve"> </w:t>
      </w:r>
      <w:bookmarkEnd w:id="9"/>
    </w:p>
    <w:p w14:paraId="528645D5" w14:textId="77777777" w:rsidR="00F82980" w:rsidRPr="006C19B5" w:rsidRDefault="00F82980" w:rsidP="00F82980">
      <w:pPr>
        <w:pStyle w:val="H23G"/>
      </w:pPr>
      <w:r w:rsidRPr="00656B08">
        <w:tab/>
      </w:r>
      <w:r w:rsidRPr="006C19B5">
        <w:t>(c)</w:t>
      </w:r>
      <w:r w:rsidRPr="006C19B5">
        <w:tab/>
      </w:r>
      <w:r w:rsidRPr="006C19B5">
        <w:tab/>
        <w:t>Personal mobility devices</w:t>
      </w:r>
    </w:p>
    <w:p w14:paraId="0431EBCD" w14:textId="77777777" w:rsidR="00F82980" w:rsidRDefault="00F82980" w:rsidP="00F82980">
      <w:pPr>
        <w:pStyle w:val="SingleTxtG"/>
      </w:pPr>
      <w:r w:rsidRPr="006C19B5">
        <w:t xml:space="preserve">At the last session, WP.1 invited Lithuania to collect legislative information on personal mobility devices such as e-scooters from WP.1 national delegates and table it as a document at the current session (Informal document No. </w:t>
      </w:r>
      <w:r>
        <w:t>2</w:t>
      </w:r>
      <w:r w:rsidRPr="006C19B5">
        <w:t>)</w:t>
      </w:r>
      <w:r>
        <w:t xml:space="preserve">, WP.1 will be invited to consider </w:t>
      </w:r>
      <w:r w:rsidRPr="006C19B5">
        <w:t xml:space="preserve"> </w:t>
      </w:r>
      <w:r>
        <w:t xml:space="preserve">the collected information and to propose the best way to proceed to address the topic of </w:t>
      </w:r>
      <w:r w:rsidRPr="00EE3322">
        <w:t xml:space="preserve">personal mobility devices </w:t>
      </w:r>
      <w:r>
        <w:t xml:space="preserve">in the context of the </w:t>
      </w:r>
      <w:r w:rsidRPr="00EE3322">
        <w:t>1968 Convention on Road Traffic</w:t>
      </w:r>
      <w:r>
        <w:t>.</w:t>
      </w:r>
      <w:r>
        <w:rPr>
          <w:rFonts w:ascii="Arial" w:hAnsi="Arial" w:cs="Arial"/>
          <w:sz w:val="25"/>
          <w:szCs w:val="25"/>
        </w:rPr>
        <w:t xml:space="preserve"> </w:t>
      </w:r>
    </w:p>
    <w:p w14:paraId="0A2FCEC6" w14:textId="77777777" w:rsidR="00F82980" w:rsidRPr="00EE3322" w:rsidRDefault="00F82980" w:rsidP="00F82980">
      <w:pPr>
        <w:pStyle w:val="SingleTxtG"/>
        <w:rPr>
          <w:b/>
          <w:bCs/>
        </w:rPr>
      </w:pPr>
      <w:r w:rsidRPr="00EE3322">
        <w:rPr>
          <w:b/>
          <w:bCs/>
        </w:rPr>
        <w:t>Documentation</w:t>
      </w:r>
    </w:p>
    <w:p w14:paraId="671C375A" w14:textId="77777777" w:rsidR="00F82980" w:rsidRPr="00EE3322" w:rsidRDefault="00F82980" w:rsidP="00F82980">
      <w:pPr>
        <w:pStyle w:val="SingleTxtG"/>
      </w:pPr>
      <w:r w:rsidRPr="00EE3322">
        <w:t xml:space="preserve">Informal document No. </w:t>
      </w:r>
      <w:r>
        <w:t>2</w:t>
      </w:r>
    </w:p>
    <w:p w14:paraId="40846517" w14:textId="77777777" w:rsidR="00F82980" w:rsidRPr="006C19B5" w:rsidRDefault="00F82980" w:rsidP="00F82980">
      <w:pPr>
        <w:pStyle w:val="H23G"/>
      </w:pPr>
      <w:r w:rsidRPr="00EE3322">
        <w:tab/>
      </w:r>
      <w:r w:rsidRPr="006C19B5">
        <w:t>6.</w:t>
      </w:r>
      <w:r w:rsidRPr="006C19B5">
        <w:tab/>
        <w:t>Revision of the terms of reference and rules of procedure for WP.1</w:t>
      </w:r>
    </w:p>
    <w:p w14:paraId="322704B0" w14:textId="77777777" w:rsidR="00F82980" w:rsidRPr="006C19B5" w:rsidRDefault="00F82980" w:rsidP="00F82980">
      <w:pPr>
        <w:pStyle w:val="SingleTxtG"/>
      </w:pPr>
      <w:r w:rsidRPr="006C19B5">
        <w:t>At the last session, the secretariat made ECE/TRANS/WP.1/100/Add.1/Rev.4 with track changes to date available (as Informal document No. 2 (March 2020)) to assist in revising ECE/TRANS/WP.1/100/Add.1/Rev.4 (Terms of Reference of the Global Forum for Road Traffic Safety).   At this session, WP.1 will be invited to resume its discussion of ECE/TRANS/WP.1/100/Add.1/Rev.4.</w:t>
      </w:r>
    </w:p>
    <w:p w14:paraId="1DEBABE8" w14:textId="77777777" w:rsidR="00F82980" w:rsidRPr="006C19B5" w:rsidRDefault="00F82980" w:rsidP="00F82980">
      <w:pPr>
        <w:pStyle w:val="SingleTxtG"/>
        <w:rPr>
          <w:b/>
          <w:bCs/>
        </w:rPr>
      </w:pPr>
      <w:r w:rsidRPr="006C19B5">
        <w:rPr>
          <w:b/>
          <w:bCs/>
        </w:rPr>
        <w:t>Documentation</w:t>
      </w:r>
    </w:p>
    <w:p w14:paraId="752EA032" w14:textId="77777777" w:rsidR="00F82980" w:rsidRPr="006C19B5" w:rsidRDefault="00F82980" w:rsidP="00F82980">
      <w:pPr>
        <w:pStyle w:val="SingleTxtG"/>
      </w:pPr>
      <w:r w:rsidRPr="006C19B5">
        <w:t xml:space="preserve">ECE/TRANS/WP.1/100/Add.1/Rev.4, </w:t>
      </w:r>
      <w:bookmarkStart w:id="10" w:name="_Hlk27150242"/>
      <w:r w:rsidRPr="006C19B5">
        <w:t>Informal document No. 2 (March 2020)</w:t>
      </w:r>
    </w:p>
    <w:bookmarkEnd w:id="10"/>
    <w:p w14:paraId="18C491DB" w14:textId="77777777" w:rsidR="00F82980" w:rsidRPr="006C19B5" w:rsidRDefault="00F82980" w:rsidP="00F82980">
      <w:pPr>
        <w:pStyle w:val="H1G"/>
      </w:pPr>
      <w:r w:rsidRPr="006C19B5">
        <w:tab/>
        <w:t>7.</w:t>
      </w:r>
      <w:r w:rsidRPr="006C19B5">
        <w:tab/>
        <w:t>Sustainable Development Goals: Potential contribution by WP.1</w:t>
      </w:r>
    </w:p>
    <w:p w14:paraId="481C436B" w14:textId="77777777" w:rsidR="00F82980" w:rsidRPr="006C19B5" w:rsidRDefault="00F82980" w:rsidP="00F82980">
      <w:pPr>
        <w:pStyle w:val="SingleTxtG"/>
      </w:pPr>
      <w:r w:rsidRPr="006C19B5">
        <w:t>At the last session, Brazil, Sweden and Road Safety Institute (RSI) “Panos Mylonas” prepared an informal document on an assessment process which could be used to evaluate WP.1 contribution to the ITC strategy or its contribution to Sustainable Development Goals 3.6 and 11.2 (Informal document No. 3 (March 2020)).  WP.1 welcomed this approach and encouraged the proponents to continue its work and to present preliminary observations at the current session.</w:t>
      </w:r>
    </w:p>
    <w:p w14:paraId="7F5336EF" w14:textId="77777777" w:rsidR="00F82980" w:rsidRPr="00EE3322" w:rsidRDefault="00F82980" w:rsidP="00F82980">
      <w:pPr>
        <w:pStyle w:val="SingleTxtG"/>
        <w:rPr>
          <w:b/>
          <w:bCs/>
        </w:rPr>
      </w:pPr>
      <w:bookmarkStart w:id="11" w:name="_Hlk27218923"/>
      <w:r w:rsidRPr="00EE3322">
        <w:rPr>
          <w:b/>
          <w:bCs/>
        </w:rPr>
        <w:t>Documentation</w:t>
      </w:r>
    </w:p>
    <w:p w14:paraId="366F7193" w14:textId="77777777" w:rsidR="00F82980" w:rsidRPr="00EE3322" w:rsidRDefault="00F82980" w:rsidP="00F82980">
      <w:pPr>
        <w:pStyle w:val="SingleTxtG"/>
      </w:pPr>
      <w:r w:rsidRPr="00EE3322">
        <w:t>Informal document No. 3 (March 2020)</w:t>
      </w:r>
    </w:p>
    <w:bookmarkEnd w:id="11"/>
    <w:p w14:paraId="6C64ECE4" w14:textId="77777777" w:rsidR="00F82980" w:rsidRPr="006C19B5" w:rsidRDefault="00F82980" w:rsidP="00F82980">
      <w:pPr>
        <w:pStyle w:val="H1G"/>
      </w:pPr>
      <w:r w:rsidRPr="00EE3322">
        <w:tab/>
      </w:r>
      <w:r w:rsidRPr="006C19B5">
        <w:t>8.</w:t>
      </w:r>
      <w:r w:rsidRPr="006C19B5">
        <w:tab/>
      </w:r>
      <w:r w:rsidRPr="006C19B5">
        <w:tab/>
        <w:t>Definition of a serious injury</w:t>
      </w:r>
    </w:p>
    <w:p w14:paraId="76E0D485" w14:textId="77777777" w:rsidR="00F82980" w:rsidRPr="006C19B5" w:rsidRDefault="00F82980" w:rsidP="00F82980">
      <w:pPr>
        <w:pStyle w:val="SingleTxtG"/>
      </w:pPr>
      <w:r w:rsidRPr="006C19B5">
        <w:t>At this session, Sweden will be invited to present an informal document on the use, in the context of road safety, of Abbreviated Injury Scale (AIS) in combination with the “Risk of Permanent Medical Impairment” (RPMI) as indicators while Italy will be invited to provide information on its work on quality of life after life changing injury (Quality Adjusted Life Years – Disability Adjusted Life Years).</w:t>
      </w:r>
    </w:p>
    <w:p w14:paraId="2A45EF86" w14:textId="4F9DB8CD" w:rsidR="00F82980" w:rsidRPr="003A7A3B" w:rsidRDefault="003A7A3B" w:rsidP="003A7A3B">
      <w:pPr>
        <w:pStyle w:val="H1G"/>
      </w:pPr>
      <w:r>
        <w:lastRenderedPageBreak/>
        <w:tab/>
      </w:r>
      <w:r w:rsidR="00F82980" w:rsidRPr="003A7A3B">
        <w:t>9.</w:t>
      </w:r>
      <w:r w:rsidRPr="003A7A3B">
        <w:tab/>
      </w:r>
      <w:r w:rsidRPr="003A7A3B">
        <w:tab/>
      </w:r>
      <w:r w:rsidR="00F82980" w:rsidRPr="003A7A3B">
        <w:t>Election of officers</w:t>
      </w:r>
    </w:p>
    <w:p w14:paraId="5802AF3C" w14:textId="77777777" w:rsidR="00F82980" w:rsidRPr="006C19B5" w:rsidRDefault="00F82980" w:rsidP="00F82980">
      <w:pPr>
        <w:pStyle w:val="SingleTxtG"/>
      </w:pPr>
      <w:r w:rsidRPr="006C19B5">
        <w:t xml:space="preserve">The Working Party will be invited to elect its officers for the period March 2021 – September 2022. The Terms of Reference and Rules of Procedure of WP.1 (Chapter V, Rule 12, TRANS/WP.1/100/Add.1) stipulate that “every two years, WP.1 shall, at the end of the last session of the second year, elect from among the representatives of members of the UNECE a Chair and two Vice-Chairs, who shall take office at the start of the first session of the year following their election.  The officers shall be eligible for re-election.” The current WP.1 </w:t>
      </w:r>
      <w:proofErr w:type="gramStart"/>
      <w:r w:rsidRPr="006C19B5">
        <w:t>officers</w:t>
      </w:r>
      <w:proofErr w:type="gramEnd"/>
      <w:r w:rsidRPr="006C19B5">
        <w:t xml:space="preserve"> are Ms. L. Iorio from Italy (Chair), Mr. D. </w:t>
      </w:r>
      <w:proofErr w:type="spellStart"/>
      <w:r w:rsidRPr="006C19B5">
        <w:t>Mitroshin</w:t>
      </w:r>
      <w:proofErr w:type="spellEnd"/>
      <w:r w:rsidRPr="006C19B5">
        <w:t xml:space="preserve"> from the Russian Federation (Vice-Chair) and Mr. J. </w:t>
      </w:r>
      <w:proofErr w:type="spellStart"/>
      <w:r w:rsidRPr="006C19B5">
        <w:t>Valmain</w:t>
      </w:r>
      <w:proofErr w:type="spellEnd"/>
      <w:r w:rsidRPr="006C19B5">
        <w:t xml:space="preserve"> from France (Vice-Chair).</w:t>
      </w:r>
    </w:p>
    <w:p w14:paraId="7A097C8A" w14:textId="77777777" w:rsidR="00F82980" w:rsidRPr="006C19B5" w:rsidRDefault="00F82980" w:rsidP="00F82980">
      <w:pPr>
        <w:pStyle w:val="SingleTxtG"/>
        <w:rPr>
          <w:b/>
          <w:bCs/>
        </w:rPr>
      </w:pPr>
      <w:r w:rsidRPr="006C19B5">
        <w:rPr>
          <w:b/>
          <w:bCs/>
        </w:rPr>
        <w:t>Documentation</w:t>
      </w:r>
    </w:p>
    <w:p w14:paraId="58FBC1FA" w14:textId="77777777" w:rsidR="00F82980" w:rsidRPr="006C19B5" w:rsidRDefault="00F82980" w:rsidP="00F82980">
      <w:pPr>
        <w:pStyle w:val="SingleTxtG"/>
      </w:pPr>
      <w:r w:rsidRPr="006C19B5">
        <w:t>TRANS/WP.1/100/Add.1</w:t>
      </w:r>
    </w:p>
    <w:p w14:paraId="4D4D79CC" w14:textId="77777777" w:rsidR="00F82980" w:rsidRPr="006C19B5" w:rsidRDefault="00F82980" w:rsidP="00F82980">
      <w:pPr>
        <w:pStyle w:val="H1G"/>
      </w:pPr>
      <w:r w:rsidRPr="006C19B5">
        <w:tab/>
        <w:t>10.</w:t>
      </w:r>
      <w:r w:rsidRPr="006C19B5">
        <w:tab/>
        <w:t>Other Business</w:t>
      </w:r>
    </w:p>
    <w:p w14:paraId="3046691E" w14:textId="77777777" w:rsidR="00F82980" w:rsidRPr="006C19B5" w:rsidRDefault="00F82980" w:rsidP="00F82980">
      <w:pPr>
        <w:pStyle w:val="SingleTxtG"/>
      </w:pPr>
      <w:r w:rsidRPr="006C19B5">
        <w:t>The WP.1 Chair and/or the secretariat will inform WP.1 about the work of the United Nations Road Safety Fund.</w:t>
      </w:r>
    </w:p>
    <w:p w14:paraId="183B6DDB" w14:textId="77777777" w:rsidR="00F82980" w:rsidRDefault="00F82980" w:rsidP="00F82980">
      <w:pPr>
        <w:pStyle w:val="SingleTxtG"/>
      </w:pPr>
      <w:r w:rsidRPr="006C19B5">
        <w:t>The secretariat to the United Nations Secretary-General’s Special Envoy for Road Safety will be invited to provide an update on the recent activities of the Special Envoy in promoting road safety and United Nations legal instruments.</w:t>
      </w:r>
    </w:p>
    <w:p w14:paraId="3AF228C0" w14:textId="77777777" w:rsidR="00F82980" w:rsidRDefault="00F82980" w:rsidP="00F82980">
      <w:pPr>
        <w:pStyle w:val="SingleTxtG"/>
      </w:pPr>
      <w:r>
        <w:t xml:space="preserve">At the last WP.1-WP.29 </w:t>
      </w:r>
      <w:r w:rsidRPr="00EE3322">
        <w:t>session</w:t>
      </w:r>
      <w:r>
        <w:t xml:space="preserve">, there was agreement to work cooperatively on </w:t>
      </w:r>
      <w:r w:rsidRPr="00EE3322">
        <w:t xml:space="preserve">the </w:t>
      </w:r>
      <w:r>
        <w:t xml:space="preserve">common </w:t>
      </w:r>
      <w:r w:rsidRPr="00EE3322">
        <w:t>terminology</w:t>
      </w:r>
      <w:r>
        <w:t xml:space="preserve"> a</w:t>
      </w:r>
      <w:r w:rsidRPr="00EE3322">
        <w:t xml:space="preserve">nd on the concept of driving system’s reliability when engaged </w:t>
      </w:r>
      <w:r>
        <w:t>while driver is undertaking activities o</w:t>
      </w:r>
      <w:r w:rsidRPr="00EE3322">
        <w:t xml:space="preserve">ther activities. </w:t>
      </w:r>
      <w:r>
        <w:t xml:space="preserve">WP.1 has also </w:t>
      </w:r>
      <w:r w:rsidRPr="00EE3322">
        <w:rPr>
          <w:rFonts w:asciiTheme="majorBidi" w:hAnsiTheme="majorBidi" w:cstheme="majorBidi"/>
        </w:rPr>
        <w:t xml:space="preserve">adopted </w:t>
      </w:r>
      <w:r w:rsidRPr="00EE3322">
        <w:rPr>
          <w:rFonts w:asciiTheme="majorBidi" w:hAnsiTheme="majorBidi" w:cstheme="majorBidi"/>
          <w:color w:val="000000"/>
          <w:spacing w:val="-3"/>
          <w:bdr w:val="none" w:sz="0" w:space="0" w:color="auto" w:frame="1"/>
        </w:rPr>
        <w:t>ECE/TRANS/WP.1/2020/3.</w:t>
      </w:r>
      <w:r>
        <w:rPr>
          <w:rFonts w:asciiTheme="majorBidi" w:hAnsiTheme="majorBidi" w:cstheme="majorBidi"/>
          <w:color w:val="000000"/>
          <w:spacing w:val="-3"/>
          <w:bdr w:val="none" w:sz="0" w:space="0" w:color="auto" w:frame="1"/>
        </w:rPr>
        <w:t xml:space="preserve"> In this context, </w:t>
      </w:r>
      <w:r>
        <w:t xml:space="preserve">the WP.29 Chair and/or secretary will be invited to provide information on the current status of that document (para. 104, ECE/TRANS/WP.29/1149) as well to make a presentation on the recently adopted Automated Lane Keeping Systems regulation.  WP.1 will be invited to discuss how to proceed concerning  the collaboration with WP.29. </w:t>
      </w:r>
    </w:p>
    <w:p w14:paraId="77121E72" w14:textId="6FEE0303" w:rsidR="00F82980" w:rsidRDefault="00F82980" w:rsidP="00F82980">
      <w:pPr>
        <w:pStyle w:val="SingleTxtG"/>
      </w:pPr>
      <w:r>
        <w:t xml:space="preserve">The Russian Federation will be invited to provide an update on </w:t>
      </w:r>
      <w:r w:rsidR="006A357C">
        <w:t xml:space="preserve">the </w:t>
      </w:r>
      <w:r>
        <w:t>negotiations of the United Nations General Assembly Resolution on Improving Global Road Safety.</w:t>
      </w:r>
    </w:p>
    <w:p w14:paraId="0D26ED4F" w14:textId="77777777" w:rsidR="00F82980" w:rsidRPr="006C19B5" w:rsidRDefault="00F82980" w:rsidP="00F82980">
      <w:pPr>
        <w:pStyle w:val="SingleTxtG"/>
      </w:pPr>
      <w:r w:rsidRPr="006C19B5">
        <w:t>At the last session, Informal document No. 4 (March 2020) which describes WP.1 activities and actions in the framework of Table 1 in ECE/TRANS/288/Add.2 was discussed, revised, and adopted. The secretariat has tabled the revised document as Informal document No. 4/Rev.1 (March 2020) for information only.</w:t>
      </w:r>
    </w:p>
    <w:p w14:paraId="296AA6C6" w14:textId="77777777" w:rsidR="00F82980" w:rsidRPr="006C19B5" w:rsidRDefault="00F82980" w:rsidP="00F82980">
      <w:pPr>
        <w:pStyle w:val="SingleTxtG"/>
      </w:pPr>
      <w:r w:rsidRPr="006C19B5">
        <w:t>WP.1 may wish to discuss other issues.</w:t>
      </w:r>
    </w:p>
    <w:p w14:paraId="7B8CC0CF" w14:textId="77777777" w:rsidR="00F82980" w:rsidRPr="006C19B5" w:rsidRDefault="00F82980" w:rsidP="00F82980">
      <w:pPr>
        <w:pStyle w:val="SingleTxtG"/>
        <w:rPr>
          <w:b/>
          <w:bCs/>
        </w:rPr>
      </w:pPr>
      <w:r w:rsidRPr="006C19B5">
        <w:rPr>
          <w:b/>
          <w:bCs/>
        </w:rPr>
        <w:t>Documentation</w:t>
      </w:r>
    </w:p>
    <w:p w14:paraId="61CDBEF5" w14:textId="77777777" w:rsidR="00F82980" w:rsidRPr="006C19B5" w:rsidRDefault="00F82980" w:rsidP="00F82980">
      <w:pPr>
        <w:pStyle w:val="SingleTxtG"/>
      </w:pPr>
      <w:r w:rsidRPr="006C19B5">
        <w:t>ECE/TRANS/288/Add.2, Informal document No. 4 (March 20202), Rev.1</w:t>
      </w:r>
    </w:p>
    <w:p w14:paraId="2D239D4A" w14:textId="77777777" w:rsidR="00F82980" w:rsidRPr="006C19B5" w:rsidRDefault="00F82980" w:rsidP="00F82980">
      <w:pPr>
        <w:pStyle w:val="H1G"/>
      </w:pPr>
      <w:r w:rsidRPr="006C19B5">
        <w:tab/>
        <w:t>11.</w:t>
      </w:r>
      <w:r w:rsidRPr="006C19B5">
        <w:tab/>
        <w:t>Date of next session</w:t>
      </w:r>
    </w:p>
    <w:p w14:paraId="4A55E305" w14:textId="77777777" w:rsidR="00F82980" w:rsidRPr="006C19B5" w:rsidRDefault="00F82980" w:rsidP="00F82980">
      <w:pPr>
        <w:pStyle w:val="SingleTxtG"/>
      </w:pPr>
      <w:r w:rsidRPr="006C19B5">
        <w:t>The next session of WP.1 is scheduled for 9-12 March 2021 in Geneva. The deadline for submission of formal documents is 11 December 2020.</w:t>
      </w:r>
    </w:p>
    <w:p w14:paraId="5BF30710" w14:textId="77777777" w:rsidR="00F82980" w:rsidRPr="006C19B5" w:rsidRDefault="00F82980" w:rsidP="00F82980">
      <w:pPr>
        <w:pStyle w:val="H1G"/>
      </w:pPr>
      <w:r w:rsidRPr="006C19B5">
        <w:tab/>
        <w:t>12.</w:t>
      </w:r>
      <w:r w:rsidRPr="006C19B5">
        <w:tab/>
        <w:t>Adoption of the report of the eighty-first session</w:t>
      </w:r>
    </w:p>
    <w:p w14:paraId="1562DF42" w14:textId="77777777" w:rsidR="00F82980" w:rsidRDefault="00F82980" w:rsidP="00F82980">
      <w:pPr>
        <w:pStyle w:val="SingleTxtG"/>
      </w:pPr>
      <w:r w:rsidRPr="006C19B5">
        <w:t>The Working Party will adopt the report of its eighty-first session.</w:t>
      </w:r>
    </w:p>
    <w:p w14:paraId="188D96B9" w14:textId="30542D8F" w:rsidR="00F82980" w:rsidRPr="003A7A3B" w:rsidRDefault="003A7A3B" w:rsidP="003A7A3B">
      <w:pPr>
        <w:spacing w:before="240"/>
        <w:jc w:val="center"/>
        <w:rPr>
          <w:u w:val="single"/>
        </w:rPr>
      </w:pPr>
      <w:r>
        <w:rPr>
          <w:u w:val="single"/>
        </w:rPr>
        <w:tab/>
      </w:r>
      <w:r>
        <w:rPr>
          <w:u w:val="single"/>
        </w:rPr>
        <w:tab/>
      </w:r>
      <w:r>
        <w:rPr>
          <w:u w:val="single"/>
        </w:rPr>
        <w:tab/>
      </w:r>
    </w:p>
    <w:sectPr w:rsidR="00F82980" w:rsidRPr="003A7A3B" w:rsidSect="00F82980">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6D12C" w14:textId="77777777" w:rsidR="00F82980" w:rsidRDefault="00F82980"/>
  </w:endnote>
  <w:endnote w:type="continuationSeparator" w:id="0">
    <w:p w14:paraId="3C3DF7A2" w14:textId="77777777" w:rsidR="00F82980" w:rsidRDefault="00F82980"/>
  </w:endnote>
  <w:endnote w:type="continuationNotice" w:id="1">
    <w:p w14:paraId="50C1B753" w14:textId="77777777" w:rsidR="00F82980" w:rsidRDefault="00F829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94E87" w14:textId="36DC6147" w:rsidR="00F82980" w:rsidRPr="00F82980" w:rsidRDefault="00F82980" w:rsidP="00F82980">
    <w:pPr>
      <w:pStyle w:val="Footer"/>
      <w:tabs>
        <w:tab w:val="right" w:pos="9638"/>
      </w:tabs>
      <w:rPr>
        <w:sz w:val="18"/>
      </w:rPr>
    </w:pPr>
    <w:r w:rsidRPr="00F82980">
      <w:rPr>
        <w:b/>
        <w:sz w:val="18"/>
      </w:rPr>
      <w:fldChar w:fldCharType="begin"/>
    </w:r>
    <w:r w:rsidRPr="00F82980">
      <w:rPr>
        <w:b/>
        <w:sz w:val="18"/>
      </w:rPr>
      <w:instrText xml:space="preserve"> PAGE  \* MERGEFORMAT </w:instrText>
    </w:r>
    <w:r w:rsidRPr="00F82980">
      <w:rPr>
        <w:b/>
        <w:sz w:val="18"/>
      </w:rPr>
      <w:fldChar w:fldCharType="separate"/>
    </w:r>
    <w:r w:rsidRPr="00F82980">
      <w:rPr>
        <w:b/>
        <w:noProof/>
        <w:sz w:val="18"/>
      </w:rPr>
      <w:t>2</w:t>
    </w:r>
    <w:r w:rsidRPr="00F82980">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DF7E0" w14:textId="55E95BF3" w:rsidR="00F82980" w:rsidRPr="00F82980" w:rsidRDefault="00F82980" w:rsidP="00F82980">
    <w:pPr>
      <w:pStyle w:val="Footer"/>
      <w:tabs>
        <w:tab w:val="right" w:pos="9638"/>
      </w:tabs>
      <w:rPr>
        <w:b/>
        <w:sz w:val="18"/>
      </w:rPr>
    </w:pPr>
    <w:r>
      <w:tab/>
    </w:r>
    <w:r w:rsidRPr="00F82980">
      <w:rPr>
        <w:b/>
        <w:sz w:val="18"/>
      </w:rPr>
      <w:fldChar w:fldCharType="begin"/>
    </w:r>
    <w:r w:rsidRPr="00F82980">
      <w:rPr>
        <w:b/>
        <w:sz w:val="18"/>
      </w:rPr>
      <w:instrText xml:space="preserve"> PAGE  \* MERGEFORMAT </w:instrText>
    </w:r>
    <w:r w:rsidRPr="00F82980">
      <w:rPr>
        <w:b/>
        <w:sz w:val="18"/>
      </w:rPr>
      <w:fldChar w:fldCharType="separate"/>
    </w:r>
    <w:r w:rsidRPr="00F82980">
      <w:rPr>
        <w:b/>
        <w:noProof/>
        <w:sz w:val="18"/>
      </w:rPr>
      <w:t>3</w:t>
    </w:r>
    <w:r w:rsidRPr="00F82980">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48F25" w14:textId="77777777" w:rsidR="00F82980" w:rsidRPr="000B175B" w:rsidRDefault="00F82980" w:rsidP="000B175B">
      <w:pPr>
        <w:tabs>
          <w:tab w:val="right" w:pos="2155"/>
        </w:tabs>
        <w:spacing w:after="80"/>
        <w:ind w:left="680"/>
        <w:rPr>
          <w:u w:val="single"/>
        </w:rPr>
      </w:pPr>
      <w:r>
        <w:rPr>
          <w:u w:val="single"/>
        </w:rPr>
        <w:tab/>
      </w:r>
    </w:p>
  </w:footnote>
  <w:footnote w:type="continuationSeparator" w:id="0">
    <w:p w14:paraId="4F7C2F6A" w14:textId="77777777" w:rsidR="00F82980" w:rsidRPr="00FC68B7" w:rsidRDefault="00F82980" w:rsidP="00FC68B7">
      <w:pPr>
        <w:tabs>
          <w:tab w:val="left" w:pos="2155"/>
        </w:tabs>
        <w:spacing w:after="80"/>
        <w:ind w:left="680"/>
        <w:rPr>
          <w:u w:val="single"/>
        </w:rPr>
      </w:pPr>
      <w:r>
        <w:rPr>
          <w:u w:val="single"/>
        </w:rPr>
        <w:tab/>
      </w:r>
    </w:p>
  </w:footnote>
  <w:footnote w:type="continuationNotice" w:id="1">
    <w:p w14:paraId="6194F045" w14:textId="77777777" w:rsidR="00F82980" w:rsidRDefault="00F82980"/>
  </w:footnote>
  <w:footnote w:id="2">
    <w:p w14:paraId="66FA8036" w14:textId="77777777" w:rsidR="00F82980" w:rsidRPr="009F79C1" w:rsidRDefault="00F82980" w:rsidP="00515471">
      <w:pPr>
        <w:pStyle w:val="FootnoteText"/>
        <w:widowControl w:val="0"/>
        <w:spacing w:after="120" w:line="240" w:lineRule="auto"/>
        <w:rPr>
          <w:szCs w:val="18"/>
        </w:rPr>
      </w:pPr>
      <w:r>
        <w:rPr>
          <w:rStyle w:val="FootnoteReference"/>
        </w:rPr>
        <w:tab/>
      </w:r>
      <w:r w:rsidRPr="00B826C0">
        <w:rPr>
          <w:rStyle w:val="FootnoteReference"/>
          <w:sz w:val="20"/>
        </w:rPr>
        <w:t>*</w:t>
      </w:r>
      <w:r>
        <w:rPr>
          <w:rStyle w:val="FootnoteReference"/>
          <w:sz w:val="20"/>
        </w:rPr>
        <w:tab/>
      </w:r>
      <w:r w:rsidRPr="009F79C1">
        <w:rPr>
          <w:szCs w:val="18"/>
        </w:rPr>
        <w:t>For reasons of economy, delegates are requested to bring copies of all relevant documents to the session. There will be no documentation available in the conference room. Before the session, documents may be downloaded from the ECE Sustainable Transport Division's website (</w:t>
      </w:r>
      <w:r w:rsidRPr="009F79C1">
        <w:rPr>
          <w:color w:val="0000FF"/>
          <w:szCs w:val="18"/>
        </w:rPr>
        <w:t>www.unece.org/trans/main/welcwp1.html</w:t>
      </w:r>
      <w:r w:rsidRPr="009F79C1">
        <w:rPr>
          <w:szCs w:val="18"/>
        </w:rPr>
        <w:t>). On an exceptional basis, docu</w:t>
      </w:r>
      <w:r>
        <w:rPr>
          <w:szCs w:val="18"/>
        </w:rPr>
        <w:t>ments may also be obtained by e</w:t>
      </w:r>
      <w:r w:rsidRPr="009F79C1">
        <w:rPr>
          <w:szCs w:val="18"/>
        </w:rPr>
        <w:t>mail (</w:t>
      </w:r>
      <w:r w:rsidRPr="009F79C1">
        <w:rPr>
          <w:color w:val="0000FF"/>
          <w:szCs w:val="18"/>
        </w:rPr>
        <w:t>roadsafety@unece.org</w:t>
      </w:r>
      <w:r w:rsidRPr="009F79C1">
        <w:rPr>
          <w:szCs w:val="18"/>
        </w:rPr>
        <w:t xml:space="preserve">). During the session, official documents may be obtained from the UNOG Documents Distribution Section (Room C.337, third floor, Palais des Nations). For the translation of the official documents, delegates can now access the public Official Document System (ODS) on the following website: </w:t>
      </w:r>
      <w:hyperlink r:id="rId1" w:history="1">
        <w:r w:rsidRPr="009F79C1">
          <w:rPr>
            <w:szCs w:val="18"/>
          </w:rPr>
          <w:t>http://documents.un.org/</w:t>
        </w:r>
      </w:hyperlink>
    </w:p>
  </w:footnote>
  <w:footnote w:id="3">
    <w:p w14:paraId="7BC1387C" w14:textId="77777777" w:rsidR="00515471" w:rsidRPr="00515471" w:rsidRDefault="00F82980" w:rsidP="00515471">
      <w:pPr>
        <w:rPr>
          <w:sz w:val="18"/>
          <w:szCs w:val="18"/>
        </w:rPr>
      </w:pPr>
      <w:r w:rsidRPr="009F79C1">
        <w:rPr>
          <w:szCs w:val="18"/>
        </w:rPr>
        <w:tab/>
      </w:r>
      <w:r w:rsidRPr="009F79C1">
        <w:rPr>
          <w:rStyle w:val="FootnoteReference"/>
          <w:szCs w:val="18"/>
        </w:rPr>
        <w:t>**</w:t>
      </w:r>
      <w:r w:rsidRPr="009F79C1">
        <w:rPr>
          <w:rStyle w:val="FootnoteReference"/>
          <w:szCs w:val="18"/>
        </w:rPr>
        <w:tab/>
      </w:r>
      <w:r w:rsidRPr="00515471">
        <w:rPr>
          <w:sz w:val="18"/>
          <w:szCs w:val="18"/>
        </w:rPr>
        <w:t xml:space="preserve">Delegates are requested to register online at: </w:t>
      </w:r>
      <w:r w:rsidR="00515471" w:rsidRPr="00515471">
        <w:rPr>
          <w:sz w:val="18"/>
          <w:szCs w:val="18"/>
        </w:rPr>
        <w:t>https://uncdb.unece.org/app/ext/meeting-registration?id=VMlApc</w:t>
      </w:r>
    </w:p>
    <w:p w14:paraId="331596B2" w14:textId="086D86F5" w:rsidR="00F82980" w:rsidRPr="00515471" w:rsidRDefault="00515471" w:rsidP="00515471">
      <w:pPr>
        <w:pStyle w:val="FootnoteText"/>
        <w:widowControl w:val="0"/>
        <w:tabs>
          <w:tab w:val="clear" w:pos="1021"/>
          <w:tab w:val="right" w:pos="1020"/>
        </w:tabs>
        <w:spacing w:line="240" w:lineRule="auto"/>
        <w:rPr>
          <w:szCs w:val="18"/>
        </w:rPr>
      </w:pPr>
      <w:r>
        <w:rPr>
          <w:szCs w:val="18"/>
        </w:rPr>
        <w:tab/>
      </w:r>
      <w:r>
        <w:rPr>
          <w:szCs w:val="18"/>
        </w:rPr>
        <w:tab/>
      </w:r>
      <w:r w:rsidR="00F82980" w:rsidRPr="009F79C1">
        <w:rPr>
          <w:szCs w:val="18"/>
        </w:rPr>
        <w:t>or complete the registration form available for download at the UNECE Sustainable Transport Division's website (www.unece.org/trans/registfr.html). It should be transmitted to the ECE secretariat no later than one</w:t>
      </w:r>
      <w:r w:rsidR="00F82980">
        <w:rPr>
          <w:szCs w:val="18"/>
        </w:rPr>
        <w:t xml:space="preserve"> week prior to the session by e</w:t>
      </w:r>
      <w:r w:rsidR="00F82980" w:rsidRPr="009F79C1">
        <w:rPr>
          <w:szCs w:val="18"/>
        </w:rPr>
        <w:t>mail (</w:t>
      </w:r>
      <w:hyperlink r:id="rId2" w:history="1">
        <w:r w:rsidR="00F82980" w:rsidRPr="00515471">
          <w:rPr>
            <w:szCs w:val="18"/>
          </w:rPr>
          <w:t>roadsafety@unece.org</w:t>
        </w:r>
      </w:hyperlink>
      <w:r w:rsidR="00F82980" w:rsidRPr="009F79C1">
        <w:rPr>
          <w:szCs w:val="18"/>
        </w:rPr>
        <w:t>).</w:t>
      </w:r>
    </w:p>
    <w:p w14:paraId="5E4306E6" w14:textId="77777777" w:rsidR="00F82980" w:rsidRPr="009F79C1" w:rsidRDefault="00F82980" w:rsidP="00F82980">
      <w:pPr>
        <w:pStyle w:val="FootnoteText"/>
        <w:rPr>
          <w:szCs w:val="18"/>
        </w:rPr>
      </w:pPr>
      <w:r w:rsidRPr="00515471">
        <w:rPr>
          <w:szCs w:val="18"/>
        </w:rPr>
        <w:tab/>
      </w:r>
      <w:r w:rsidRPr="00515471">
        <w:rPr>
          <w:szCs w:val="18"/>
        </w:rPr>
        <w:tab/>
        <w:t xml:space="preserve">Upon arrival at the Palais des Nations, delegates should obtain an identification badge at the UNOG Security and Safety Section, located at the </w:t>
      </w:r>
      <w:r w:rsidRPr="00515471">
        <w:rPr>
          <w:szCs w:val="18"/>
        </w:rPr>
        <w:t>Pregny Gate (14, Avenue de la Paix). In case of difficulty, please contact the secretariat by telephone (ext.75716 or 75964). For a map of the Palais des Nations</w:t>
      </w:r>
      <w:r w:rsidRPr="009F79C1">
        <w:rPr>
          <w:color w:val="000000"/>
          <w:szCs w:val="18"/>
        </w:rPr>
        <w:t xml:space="preserve"> and other useful information, see website </w:t>
      </w:r>
      <w:r w:rsidRPr="009F79C1">
        <w:rPr>
          <w:color w:val="0000FF"/>
          <w:szCs w:val="18"/>
        </w:rPr>
        <w:t>www.unece.org/meetings/practical.htm.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8E7B" w14:textId="5654E187" w:rsidR="00F82980" w:rsidRPr="00F82980" w:rsidRDefault="00A20813">
    <w:pPr>
      <w:pStyle w:val="Header"/>
    </w:pPr>
    <w:fldSimple w:instr=" TITLE  \* MERGEFORMAT ">
      <w:r w:rsidR="00172216">
        <w:t>ECE/TRANS/WP.1/172</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19A08" w14:textId="34F48E59" w:rsidR="00F82980" w:rsidRPr="00F82980" w:rsidRDefault="00A20813" w:rsidP="00F82980">
    <w:pPr>
      <w:pStyle w:val="Header"/>
      <w:jc w:val="right"/>
    </w:pPr>
    <w:fldSimple w:instr=" TITLE  \* MERGEFORMAT ">
      <w:r w:rsidR="00172216">
        <w:t>ECE/TRANS/WP.1/172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80"/>
    <w:rsid w:val="00002A7D"/>
    <w:rsid w:val="000038A8"/>
    <w:rsid w:val="00006790"/>
    <w:rsid w:val="00012A24"/>
    <w:rsid w:val="00027624"/>
    <w:rsid w:val="00050F6B"/>
    <w:rsid w:val="000678CD"/>
    <w:rsid w:val="00071A73"/>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72216"/>
    <w:rsid w:val="00184DDA"/>
    <w:rsid w:val="001900CD"/>
    <w:rsid w:val="001A0452"/>
    <w:rsid w:val="001B4B04"/>
    <w:rsid w:val="001B5875"/>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B6727"/>
    <w:rsid w:val="002C6D45"/>
    <w:rsid w:val="002D6E53"/>
    <w:rsid w:val="002F046D"/>
    <w:rsid w:val="002F3023"/>
    <w:rsid w:val="00301764"/>
    <w:rsid w:val="003229D8"/>
    <w:rsid w:val="00336C97"/>
    <w:rsid w:val="00337F88"/>
    <w:rsid w:val="00342432"/>
    <w:rsid w:val="0035223F"/>
    <w:rsid w:val="00352D4B"/>
    <w:rsid w:val="0035638C"/>
    <w:rsid w:val="003A46BB"/>
    <w:rsid w:val="003A4EC7"/>
    <w:rsid w:val="003A7295"/>
    <w:rsid w:val="003A7A3B"/>
    <w:rsid w:val="003B1F60"/>
    <w:rsid w:val="003C2CC4"/>
    <w:rsid w:val="003D4B23"/>
    <w:rsid w:val="003E278A"/>
    <w:rsid w:val="0040133F"/>
    <w:rsid w:val="00413520"/>
    <w:rsid w:val="004325CB"/>
    <w:rsid w:val="00440A07"/>
    <w:rsid w:val="00462880"/>
    <w:rsid w:val="00465A77"/>
    <w:rsid w:val="00476F24"/>
    <w:rsid w:val="004C55B0"/>
    <w:rsid w:val="004F6BA0"/>
    <w:rsid w:val="00503BEA"/>
    <w:rsid w:val="00515471"/>
    <w:rsid w:val="00533616"/>
    <w:rsid w:val="00535ABA"/>
    <w:rsid w:val="0053768B"/>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57C"/>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13A2"/>
    <w:rsid w:val="007C3390"/>
    <w:rsid w:val="007C42D8"/>
    <w:rsid w:val="007C4F4B"/>
    <w:rsid w:val="007D4983"/>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20813"/>
    <w:rsid w:val="00A425EB"/>
    <w:rsid w:val="00A6775D"/>
    <w:rsid w:val="00A72F22"/>
    <w:rsid w:val="00A733BC"/>
    <w:rsid w:val="00A748A6"/>
    <w:rsid w:val="00A76A69"/>
    <w:rsid w:val="00A879A4"/>
    <w:rsid w:val="00AA0FF8"/>
    <w:rsid w:val="00AC089C"/>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B59B6"/>
    <w:rsid w:val="00BC1E7E"/>
    <w:rsid w:val="00BC74E9"/>
    <w:rsid w:val="00BE36A9"/>
    <w:rsid w:val="00BE618E"/>
    <w:rsid w:val="00BE7BEC"/>
    <w:rsid w:val="00BF0A5A"/>
    <w:rsid w:val="00BF0E63"/>
    <w:rsid w:val="00BF12A3"/>
    <w:rsid w:val="00BF16D7"/>
    <w:rsid w:val="00BF2373"/>
    <w:rsid w:val="00C0294F"/>
    <w:rsid w:val="00C044E2"/>
    <w:rsid w:val="00C048CB"/>
    <w:rsid w:val="00C04FFD"/>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2980"/>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C657A0"/>
  <w15:docId w15:val="{8DB71E8A-F866-482A-85A3-A6ED05A6B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HChGChar">
    <w:name w:val="_ H _Ch_G Char"/>
    <w:link w:val="HChG"/>
    <w:locked/>
    <w:rsid w:val="00F82980"/>
    <w:rPr>
      <w:b/>
      <w:sz w:val="28"/>
      <w:lang w:val="en-GB"/>
    </w:rPr>
  </w:style>
  <w:style w:type="character" w:customStyle="1" w:styleId="FootnoteTextChar">
    <w:name w:val="Footnote Text Char"/>
    <w:aliases w:val="5_G Char"/>
    <w:basedOn w:val="DefaultParagraphFont"/>
    <w:link w:val="FootnoteText"/>
    <w:rsid w:val="00F82980"/>
    <w:rPr>
      <w:sz w:val="18"/>
      <w:lang w:val="en-GB"/>
    </w:rPr>
  </w:style>
  <w:style w:type="character" w:customStyle="1" w:styleId="H1GChar">
    <w:name w:val="_ H_1_G Char"/>
    <w:link w:val="H1G"/>
    <w:locked/>
    <w:rsid w:val="00F82980"/>
    <w:rPr>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8203">
      <w:bodyDiv w:val="1"/>
      <w:marLeft w:val="0"/>
      <w:marRight w:val="0"/>
      <w:marTop w:val="0"/>
      <w:marBottom w:val="0"/>
      <w:divBdr>
        <w:top w:val="none" w:sz="0" w:space="0" w:color="auto"/>
        <w:left w:val="none" w:sz="0" w:space="0" w:color="auto"/>
        <w:bottom w:val="none" w:sz="0" w:space="0" w:color="auto"/>
        <w:right w:val="none" w:sz="0" w:space="0" w:color="auto"/>
      </w:divBdr>
    </w:div>
    <w:div w:id="1524637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mailto:roadsafety@unece.org" TargetMode="External"/><Relationship Id="rId1" Type="http://schemas.openxmlformats.org/officeDocument/2006/relationships/hyperlink" Target="http://documents.u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26E5E-CFA1-4E92-B367-FBBE8EC6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257</TotalTime>
  <Pages>6</Pages>
  <Words>2132</Words>
  <Characters>12155</Characters>
  <Application>Microsoft Office Word</Application>
  <DocSecurity>0</DocSecurity>
  <Lines>101</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ECE/TRANS/WP.1/172</vt:lpstr>
      <vt:lpstr/>
    </vt:vector>
  </TitlesOfParts>
  <Company>CSD</Company>
  <LinksUpToDate>false</LinksUpToDate>
  <CharactersWithSpaces>14259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ECE/TRANS/WP.1/172</dc:title>
  <dc:creator>Josephine Ayiku</dc:creator>
  <cp:lastModifiedBy>Josephine Ayiku</cp:lastModifiedBy>
  <cp:revision>15</cp:revision>
  <cp:lastPrinted>2020-07-09T13:01:00Z</cp:lastPrinted>
  <dcterms:created xsi:type="dcterms:W3CDTF">2020-07-07T15:43:00Z</dcterms:created>
  <dcterms:modified xsi:type="dcterms:W3CDTF">2020-07-09T13:04:00Z</dcterms:modified>
</cp:coreProperties>
</file>