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C41F2" w14:textId="564A7525" w:rsidR="00277F70" w:rsidRPr="00C436D2" w:rsidRDefault="00277F70" w:rsidP="00277F70">
      <w:pPr>
        <w:widowControl/>
        <w:overflowPunct/>
        <w:autoSpaceDE/>
        <w:autoSpaceDN/>
        <w:adjustRightInd/>
        <w:snapToGrid w:val="0"/>
        <w:ind w:left="5387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val="en-GB" w:eastAsia="de-DE" w:bidi="fr-FR"/>
        </w:rPr>
      </w:pPr>
      <w:bookmarkStart w:id="0" w:name="_GoBack"/>
      <w:bookmarkEnd w:id="0"/>
      <w:r w:rsidRPr="00B041A6">
        <w:rPr>
          <w:rFonts w:ascii="Arial" w:eastAsia="Arial" w:hAnsi="Arial" w:cs="Arial"/>
          <w:bCs/>
          <w:noProof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5C559AF6" wp14:editId="5B26A3E3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33F">
        <w:rPr>
          <w:rFonts w:ascii="Arial" w:eastAsia="Arial" w:hAnsi="Arial" w:cs="Arial"/>
          <w:bCs/>
          <w:szCs w:val="24"/>
          <w:lang w:val="en-GB" w:eastAsia="de-DE"/>
        </w:rPr>
        <w:t>CCN</w:t>
      </w:r>
      <w:r w:rsidRPr="00C436D2">
        <w:rPr>
          <w:rFonts w:ascii="Arial" w:eastAsia="Arial" w:hAnsi="Arial" w:cs="Arial"/>
          <w:bCs/>
          <w:szCs w:val="24"/>
          <w:lang w:val="en-GB" w:eastAsia="de-DE"/>
        </w:rPr>
        <w:t>R-ZKR/ADN/WP.15/AC.2/2020/</w:t>
      </w:r>
      <w:r w:rsidR="0039370B" w:rsidRPr="00C436D2">
        <w:rPr>
          <w:rFonts w:ascii="Arial" w:eastAsia="Arial" w:hAnsi="Arial" w:cs="Arial"/>
          <w:bCs/>
          <w:szCs w:val="24"/>
          <w:lang w:val="en-GB" w:eastAsia="de-DE"/>
        </w:rPr>
        <w:t>39</w:t>
      </w:r>
    </w:p>
    <w:p w14:paraId="20DAC2EC" w14:textId="77777777" w:rsidR="00277F70" w:rsidRPr="00C436D2" w:rsidRDefault="00277F70" w:rsidP="00277F70">
      <w:pPr>
        <w:widowControl/>
        <w:tabs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  <w:r w:rsidRPr="00C436D2">
        <w:rPr>
          <w:rFonts w:ascii="Arial" w:hAnsi="Arial" w:cs="Arial"/>
          <w:sz w:val="16"/>
          <w:szCs w:val="24"/>
          <w:lang w:eastAsia="de-DE"/>
        </w:rPr>
        <w:t>Allgemeine Verteilung</w:t>
      </w:r>
    </w:p>
    <w:p w14:paraId="0374A1B1" w14:textId="4F51AC47" w:rsidR="00277F70" w:rsidRPr="00C436D2" w:rsidRDefault="00C97DA9" w:rsidP="00277F70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Cs w:val="24"/>
          <w:lang w:eastAsia="de-DE"/>
        </w:rPr>
      </w:pPr>
      <w:r w:rsidRPr="00C436D2">
        <w:rPr>
          <w:rFonts w:ascii="Arial" w:eastAsia="Arial" w:hAnsi="Arial" w:cs="Arial"/>
          <w:szCs w:val="24"/>
          <w:lang w:eastAsia="de-DE"/>
        </w:rPr>
        <w:t>9</w:t>
      </w:r>
      <w:r w:rsidR="00277F70" w:rsidRPr="00C436D2">
        <w:rPr>
          <w:rFonts w:ascii="Arial" w:eastAsia="Arial" w:hAnsi="Arial" w:cs="Arial"/>
          <w:szCs w:val="24"/>
          <w:lang w:eastAsia="de-DE"/>
        </w:rPr>
        <w:t xml:space="preserve">. </w:t>
      </w:r>
      <w:r w:rsidR="002100FE" w:rsidRPr="00C436D2">
        <w:rPr>
          <w:rFonts w:ascii="Arial" w:eastAsia="Arial" w:hAnsi="Arial" w:cs="Arial"/>
          <w:szCs w:val="24"/>
          <w:lang w:eastAsia="de-DE"/>
        </w:rPr>
        <w:t>Juni</w:t>
      </w:r>
      <w:r w:rsidR="00277F70" w:rsidRPr="00C436D2">
        <w:rPr>
          <w:rFonts w:ascii="Arial" w:eastAsia="Arial" w:hAnsi="Arial" w:cs="Arial"/>
          <w:szCs w:val="24"/>
          <w:lang w:eastAsia="de-DE"/>
        </w:rPr>
        <w:t xml:space="preserve"> 20</w:t>
      </w:r>
      <w:r w:rsidR="003F5E68" w:rsidRPr="00C436D2">
        <w:rPr>
          <w:rFonts w:ascii="Arial" w:eastAsia="Arial" w:hAnsi="Arial" w:cs="Arial"/>
          <w:szCs w:val="24"/>
          <w:lang w:eastAsia="de-DE"/>
        </w:rPr>
        <w:t>20</w:t>
      </w:r>
    </w:p>
    <w:p w14:paraId="2C6BC17E" w14:textId="1BC88797" w:rsidR="00277F70" w:rsidRPr="00C436D2" w:rsidRDefault="00277F70" w:rsidP="00277F70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right="565" w:firstLine="0"/>
        <w:jc w:val="left"/>
        <w:textAlignment w:val="auto"/>
        <w:rPr>
          <w:rFonts w:ascii="Arial" w:eastAsia="Arial" w:hAnsi="Arial" w:cs="Arial"/>
          <w:sz w:val="16"/>
          <w:szCs w:val="24"/>
          <w:lang w:eastAsia="de-DE"/>
        </w:rPr>
      </w:pPr>
      <w:proofErr w:type="spellStart"/>
      <w:r w:rsidRPr="00C436D2">
        <w:rPr>
          <w:rFonts w:ascii="Arial" w:eastAsia="Arial" w:hAnsi="Arial" w:cs="Arial"/>
          <w:sz w:val="16"/>
          <w:szCs w:val="24"/>
          <w:lang w:eastAsia="de-DE"/>
        </w:rPr>
        <w:t>Or</w:t>
      </w:r>
      <w:proofErr w:type="spellEnd"/>
      <w:r w:rsidRPr="00C436D2">
        <w:rPr>
          <w:rFonts w:ascii="Arial" w:eastAsia="Arial" w:hAnsi="Arial" w:cs="Arial"/>
          <w:sz w:val="16"/>
          <w:szCs w:val="24"/>
          <w:lang w:eastAsia="de-DE"/>
        </w:rPr>
        <w:t xml:space="preserve">. </w:t>
      </w:r>
      <w:r w:rsidR="0039370B" w:rsidRPr="00C436D2">
        <w:rPr>
          <w:rFonts w:ascii="Arial" w:eastAsia="Arial" w:hAnsi="Arial" w:cs="Arial"/>
          <w:sz w:val="16"/>
          <w:szCs w:val="24"/>
          <w:lang w:eastAsia="de-DE"/>
        </w:rPr>
        <w:t>ENGLISCH UND FRANZÖSISCH</w:t>
      </w:r>
    </w:p>
    <w:p w14:paraId="3CEACF79" w14:textId="77777777" w:rsidR="00277F70" w:rsidRPr="00C436D2" w:rsidRDefault="00277F70" w:rsidP="00277F70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1726207D" w14:textId="77777777" w:rsidR="00277F70" w:rsidRPr="00C436D2" w:rsidRDefault="00277F70" w:rsidP="00277F70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666D5097" w14:textId="77777777" w:rsidR="009873A1" w:rsidRPr="00C436D2" w:rsidRDefault="009873A1" w:rsidP="009873A1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C436D2">
        <w:rPr>
          <w:rFonts w:ascii="Arial" w:hAnsi="Arial"/>
          <w:noProof/>
          <w:sz w:val="16"/>
          <w:szCs w:val="24"/>
        </w:rPr>
        <w:t xml:space="preserve">GEMEINSAME EXPERTENTAGUNG FÜR DIE DEM ÜBEREINKOMMEN ÜBER DIE INTERNATIONALE BEFÖRDERUNG VON GEFÄHRLICHEN GÜTERN AUF </w:t>
      </w:r>
      <w:r w:rsidRPr="00C436D2">
        <w:rPr>
          <w:rFonts w:ascii="Arial" w:eastAsia="Calibri" w:hAnsi="Arial" w:cs="Arial"/>
          <w:sz w:val="16"/>
          <w:szCs w:val="16"/>
          <w:lang w:eastAsia="en-US"/>
        </w:rPr>
        <w:t xml:space="preserve">BINNENWASSERSTRAẞEN (ADN) </w:t>
      </w:r>
      <w:r w:rsidRPr="00C436D2">
        <w:rPr>
          <w:rFonts w:ascii="Arial" w:hAnsi="Arial"/>
          <w:noProof/>
          <w:sz w:val="16"/>
          <w:szCs w:val="24"/>
        </w:rPr>
        <w:t>BEIGEFÜGTE VERORDNUNG (SICHERHEITSAUSSCHUSS)</w:t>
      </w:r>
    </w:p>
    <w:p w14:paraId="0013FCAC" w14:textId="575CCC77" w:rsidR="00277F70" w:rsidRPr="00C436D2" w:rsidRDefault="00277F70" w:rsidP="009873A1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/>
          <w:sz w:val="16"/>
          <w:szCs w:val="24"/>
        </w:rPr>
      </w:pPr>
      <w:r w:rsidRPr="00C436D2">
        <w:rPr>
          <w:rFonts w:ascii="Arial" w:hAnsi="Arial"/>
          <w:sz w:val="16"/>
          <w:szCs w:val="24"/>
        </w:rPr>
        <w:t>(3</w:t>
      </w:r>
      <w:r w:rsidR="003F5E68" w:rsidRPr="00C436D2">
        <w:rPr>
          <w:rFonts w:ascii="Arial" w:hAnsi="Arial"/>
          <w:sz w:val="16"/>
          <w:szCs w:val="24"/>
        </w:rPr>
        <w:t>7</w:t>
      </w:r>
      <w:r w:rsidRPr="00C436D2">
        <w:rPr>
          <w:rFonts w:ascii="Arial" w:hAnsi="Arial"/>
          <w:sz w:val="16"/>
          <w:szCs w:val="24"/>
        </w:rPr>
        <w:t>. Tagung</w:t>
      </w:r>
      <w:r w:rsidR="002F2627" w:rsidRPr="00C436D2">
        <w:rPr>
          <w:rFonts w:ascii="Arial" w:hAnsi="Arial"/>
          <w:sz w:val="16"/>
          <w:szCs w:val="24"/>
        </w:rPr>
        <w:t>)</w:t>
      </w:r>
    </w:p>
    <w:p w14:paraId="19D0F3FB" w14:textId="09D0C25A" w:rsidR="00277F70" w:rsidRPr="00C436D2" w:rsidRDefault="00277F70" w:rsidP="00277F70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C436D2">
        <w:rPr>
          <w:rFonts w:ascii="Arial" w:hAnsi="Arial" w:cs="Arial"/>
          <w:sz w:val="16"/>
          <w:szCs w:val="16"/>
          <w:lang w:eastAsia="en-US"/>
        </w:rPr>
        <w:t xml:space="preserve">Punkt </w:t>
      </w:r>
      <w:r w:rsidR="000E37A2" w:rsidRPr="00C436D2">
        <w:rPr>
          <w:rFonts w:ascii="Arial" w:hAnsi="Arial" w:cs="Arial"/>
          <w:sz w:val="16"/>
          <w:szCs w:val="16"/>
          <w:lang w:eastAsia="en-US"/>
        </w:rPr>
        <w:t xml:space="preserve">4 b) </w:t>
      </w:r>
      <w:r w:rsidR="00413081" w:rsidRPr="00C436D2">
        <w:rPr>
          <w:rFonts w:ascii="Arial" w:hAnsi="Arial" w:cs="Arial"/>
          <w:sz w:val="16"/>
          <w:szCs w:val="16"/>
          <w:lang w:eastAsia="en-US"/>
        </w:rPr>
        <w:t>der</w:t>
      </w:r>
      <w:r w:rsidRPr="00C436D2">
        <w:rPr>
          <w:rFonts w:ascii="Arial" w:hAnsi="Arial" w:cs="Arial"/>
          <w:sz w:val="16"/>
          <w:szCs w:val="16"/>
          <w:lang w:eastAsia="en-US"/>
        </w:rPr>
        <w:t xml:space="preserve"> vorläufigen Tagesordnung</w:t>
      </w:r>
    </w:p>
    <w:p w14:paraId="4ADFA0EB" w14:textId="461A8503" w:rsidR="00277F70" w:rsidRPr="00C436D2" w:rsidRDefault="00277F70" w:rsidP="000E12CF">
      <w:pPr>
        <w:tabs>
          <w:tab w:val="left" w:pos="2977"/>
        </w:tabs>
        <w:ind w:left="3960" w:firstLine="9"/>
        <w:rPr>
          <w:rFonts w:ascii="Arial" w:hAnsi="Arial" w:cs="Arial"/>
          <w:b/>
          <w:sz w:val="16"/>
          <w:szCs w:val="16"/>
          <w:lang w:eastAsia="en-US"/>
        </w:rPr>
      </w:pPr>
      <w:r w:rsidRPr="00C436D2">
        <w:rPr>
          <w:rFonts w:ascii="Arial" w:hAnsi="Arial" w:cs="Arial"/>
          <w:b/>
          <w:sz w:val="16"/>
          <w:szCs w:val="16"/>
          <w:lang w:eastAsia="en-US"/>
        </w:rPr>
        <w:t>Vorschläge für Änderungen der dem ADN beigefügten Verordnung:</w:t>
      </w:r>
      <w:r w:rsidR="000E12CF" w:rsidRPr="00C436D2">
        <w:rPr>
          <w:rFonts w:ascii="Arial" w:hAnsi="Arial" w:cs="Arial"/>
          <w:b/>
          <w:sz w:val="16"/>
          <w:szCs w:val="16"/>
          <w:lang w:eastAsia="en-US"/>
        </w:rPr>
        <w:t xml:space="preserve"> </w:t>
      </w:r>
      <w:r w:rsidRPr="00C436D2">
        <w:rPr>
          <w:rFonts w:ascii="Arial" w:hAnsi="Arial" w:cs="Arial"/>
          <w:b/>
          <w:sz w:val="16"/>
          <w:szCs w:val="16"/>
          <w:lang w:eastAsia="en-US"/>
        </w:rPr>
        <w:t xml:space="preserve">Weitere </w:t>
      </w:r>
      <w:r w:rsidR="000E12CF" w:rsidRPr="00C436D2">
        <w:rPr>
          <w:rFonts w:ascii="Arial" w:hAnsi="Arial" w:cs="Arial"/>
          <w:b/>
          <w:sz w:val="16"/>
          <w:szCs w:val="16"/>
          <w:lang w:eastAsia="en-US"/>
        </w:rPr>
        <w:t>Änderungsv</w:t>
      </w:r>
      <w:r w:rsidRPr="00C436D2">
        <w:rPr>
          <w:rFonts w:ascii="Arial" w:hAnsi="Arial" w:cs="Arial"/>
          <w:b/>
          <w:sz w:val="16"/>
          <w:szCs w:val="16"/>
          <w:lang w:eastAsia="en-US"/>
        </w:rPr>
        <w:t>orschläge</w:t>
      </w:r>
    </w:p>
    <w:p w14:paraId="4114535C" w14:textId="77777777" w:rsidR="000E12CF" w:rsidRPr="00C436D2" w:rsidRDefault="000E12CF" w:rsidP="00277F70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sz w:val="16"/>
          <w:szCs w:val="16"/>
          <w:lang w:eastAsia="en-US"/>
        </w:rPr>
      </w:pPr>
    </w:p>
    <w:p w14:paraId="59EFEC4F" w14:textId="31829869" w:rsidR="0039370B" w:rsidRPr="00C436D2" w:rsidRDefault="0039370B" w:rsidP="00DE568C">
      <w:pPr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</w:rPr>
      </w:pPr>
      <w:r w:rsidRPr="00C436D2">
        <w:rPr>
          <w:b/>
          <w:sz w:val="28"/>
        </w:rPr>
        <w:tab/>
      </w:r>
      <w:r w:rsidRPr="00C436D2">
        <w:rPr>
          <w:b/>
          <w:sz w:val="28"/>
        </w:rPr>
        <w:tab/>
      </w:r>
      <w:r w:rsidR="00DE568C" w:rsidRPr="00C436D2">
        <w:rPr>
          <w:b/>
          <w:sz w:val="28"/>
        </w:rPr>
        <w:t>Vorschlag zur Berichtigung der Begriffsbestimmung für „Membrantank“</w:t>
      </w:r>
    </w:p>
    <w:p w14:paraId="4182DA61" w14:textId="639D75E1" w:rsidR="00277F70" w:rsidRPr="00C436D2" w:rsidRDefault="00277F70" w:rsidP="00C47D75">
      <w:pPr>
        <w:keepNext/>
        <w:keepLines/>
        <w:widowControl/>
        <w:suppressAutoHyphens/>
        <w:overflowPunct/>
        <w:autoSpaceDE/>
        <w:autoSpaceDN/>
        <w:adjustRightInd/>
        <w:snapToGrid w:val="0"/>
        <w:spacing w:line="240" w:lineRule="atLeast"/>
        <w:ind w:right="567" w:firstLine="0"/>
        <w:jc w:val="left"/>
        <w:textAlignment w:val="auto"/>
        <w:rPr>
          <w:b/>
          <w:sz w:val="24"/>
        </w:rPr>
      </w:pPr>
      <w:r w:rsidRPr="00C436D2">
        <w:rPr>
          <w:b/>
          <w:sz w:val="24"/>
        </w:rPr>
        <w:t xml:space="preserve">Vorgelegt von </w:t>
      </w:r>
      <w:r w:rsidR="0039370B" w:rsidRPr="00C436D2">
        <w:rPr>
          <w:b/>
          <w:sz w:val="24"/>
        </w:rPr>
        <w:t>Frankreich</w:t>
      </w:r>
      <w:r w:rsidRPr="00C436D2">
        <w:rPr>
          <w:b/>
          <w:sz w:val="18"/>
          <w:vertAlign w:val="superscript"/>
        </w:rPr>
        <w:footnoteReference w:id="1"/>
      </w:r>
      <w:r w:rsidRPr="00C436D2">
        <w:rPr>
          <w:b/>
          <w:sz w:val="18"/>
          <w:vertAlign w:val="superscript"/>
        </w:rPr>
        <w:t>,</w:t>
      </w:r>
      <w:r w:rsidRPr="00C436D2">
        <w:rPr>
          <w:b/>
          <w:sz w:val="18"/>
          <w:vertAlign w:val="superscript"/>
        </w:rPr>
        <w:footnoteReference w:id="2"/>
      </w:r>
    </w:p>
    <w:p w14:paraId="12B25957" w14:textId="53393D28" w:rsidR="0039370B" w:rsidRPr="00C436D2" w:rsidRDefault="0039370B" w:rsidP="0039370B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270" w:lineRule="exact"/>
        <w:ind w:right="1134"/>
        <w:jc w:val="left"/>
        <w:textAlignment w:val="auto"/>
        <w:rPr>
          <w:sz w:val="24"/>
          <w:lang w:val="en-GB"/>
        </w:rPr>
      </w:pPr>
      <w:bookmarkStart w:id="1" w:name="_Hlk33099984"/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062"/>
      </w:tblGrid>
      <w:tr w:rsidR="0039370B" w:rsidRPr="00C436D2" w14:paraId="054E8BA7" w14:textId="77777777" w:rsidTr="00256335">
        <w:trPr>
          <w:jc w:val="center"/>
        </w:trPr>
        <w:tc>
          <w:tcPr>
            <w:tcW w:w="9637" w:type="dxa"/>
            <w:shd w:val="clear" w:color="auto" w:fill="auto"/>
          </w:tcPr>
          <w:p w14:paraId="5F1A0C16" w14:textId="3998FD7F" w:rsidR="0039370B" w:rsidRPr="00C436D2" w:rsidRDefault="0039370B" w:rsidP="0039370B">
            <w:pPr>
              <w:widowControl/>
              <w:tabs>
                <w:tab w:val="left" w:pos="3534"/>
              </w:tabs>
              <w:overflowPunct/>
              <w:autoSpaceDE/>
              <w:autoSpaceDN/>
              <w:adjustRightInd/>
              <w:spacing w:before="240" w:after="120"/>
              <w:ind w:left="255" w:firstLine="0"/>
              <w:jc w:val="left"/>
              <w:textAlignment w:val="auto"/>
              <w:rPr>
                <w:i/>
                <w:sz w:val="24"/>
                <w:lang w:val="en-GB"/>
              </w:rPr>
            </w:pPr>
            <w:proofErr w:type="spellStart"/>
            <w:r w:rsidRPr="00C436D2">
              <w:rPr>
                <w:i/>
                <w:sz w:val="24"/>
                <w:lang w:val="en-GB"/>
              </w:rPr>
              <w:t>Zusammenfassung</w:t>
            </w:r>
            <w:proofErr w:type="spellEnd"/>
          </w:p>
        </w:tc>
      </w:tr>
      <w:tr w:rsidR="0039370B" w:rsidRPr="00C436D2" w14:paraId="4E7FAFE3" w14:textId="77777777" w:rsidTr="00256335">
        <w:trPr>
          <w:trHeight w:val="240"/>
          <w:jc w:val="center"/>
        </w:trPr>
        <w:tc>
          <w:tcPr>
            <w:tcW w:w="9637" w:type="dxa"/>
            <w:shd w:val="clear" w:color="auto" w:fill="auto"/>
          </w:tcPr>
          <w:p w14:paraId="3150291C" w14:textId="03C99841" w:rsidR="0039370B" w:rsidRPr="00C436D2" w:rsidRDefault="0039370B" w:rsidP="00256335">
            <w:pPr>
              <w:widowControl/>
              <w:tabs>
                <w:tab w:val="left" w:pos="3534"/>
              </w:tabs>
              <w:overflowPunct/>
              <w:autoSpaceDE/>
              <w:autoSpaceDN/>
              <w:adjustRightInd/>
              <w:spacing w:after="120"/>
              <w:ind w:left="3534" w:right="1134" w:hanging="3260"/>
              <w:textAlignment w:val="auto"/>
              <w:rPr>
                <w:b/>
                <w:lang w:val="de-DE"/>
              </w:rPr>
            </w:pPr>
            <w:r w:rsidRPr="00C436D2">
              <w:rPr>
                <w:b/>
                <w:lang w:val="de-DE"/>
              </w:rPr>
              <w:t xml:space="preserve">Analytische Zusammenfassung: </w:t>
            </w:r>
            <w:r w:rsidRPr="00C436D2">
              <w:rPr>
                <w:b/>
                <w:lang w:val="de-DE"/>
              </w:rPr>
              <w:tab/>
            </w:r>
            <w:r w:rsidR="00DE568C" w:rsidRPr="00C436D2">
              <w:rPr>
                <w:bCs/>
                <w:szCs w:val="24"/>
                <w:lang w:val="de-DE"/>
              </w:rPr>
              <w:t xml:space="preserve">Frankreich möchte in der französischen Fassung der Änderungen der </w:t>
            </w:r>
            <w:r w:rsidR="002432AF" w:rsidRPr="00C436D2">
              <w:rPr>
                <w:bCs/>
                <w:szCs w:val="24"/>
                <w:lang w:val="de-DE"/>
              </w:rPr>
              <w:t xml:space="preserve">dem ADN </w:t>
            </w:r>
            <w:r w:rsidR="00DE568C" w:rsidRPr="00C436D2">
              <w:rPr>
                <w:bCs/>
                <w:szCs w:val="24"/>
                <w:lang w:val="de-DE"/>
              </w:rPr>
              <w:t xml:space="preserve">beigefügten </w:t>
            </w:r>
            <w:r w:rsidR="002432AF" w:rsidRPr="00C436D2">
              <w:rPr>
                <w:bCs/>
                <w:szCs w:val="24"/>
                <w:lang w:val="de-DE"/>
              </w:rPr>
              <w:t>Verordn</w:t>
            </w:r>
            <w:r w:rsidR="00DE568C" w:rsidRPr="00C436D2">
              <w:rPr>
                <w:bCs/>
                <w:szCs w:val="24"/>
                <w:lang w:val="de-DE"/>
              </w:rPr>
              <w:t>ung, die am 1.</w:t>
            </w:r>
            <w:r w:rsidR="00256335" w:rsidRPr="00C436D2">
              <w:rPr>
                <w:bCs/>
                <w:szCs w:val="24"/>
                <w:lang w:val="de-DE"/>
              </w:rPr>
              <w:t> </w:t>
            </w:r>
            <w:r w:rsidR="00DE568C" w:rsidRPr="00C436D2">
              <w:rPr>
                <w:bCs/>
                <w:szCs w:val="24"/>
                <w:lang w:val="de-DE"/>
              </w:rPr>
              <w:t>Januar 2021 in Kraft treten</w:t>
            </w:r>
            <w:r w:rsidR="00256335" w:rsidRPr="00C436D2">
              <w:rPr>
                <w:bCs/>
                <w:szCs w:val="24"/>
                <w:lang w:val="de-DE"/>
              </w:rPr>
              <w:t>, eine geringfügige redaktionelle Berichtigung der Begriffsbestimmung für „Membrantank“ vornehmen</w:t>
            </w:r>
            <w:r w:rsidR="00DE568C" w:rsidRPr="00C436D2">
              <w:rPr>
                <w:bCs/>
                <w:szCs w:val="24"/>
                <w:lang w:val="de-DE"/>
              </w:rPr>
              <w:t>.</w:t>
            </w:r>
          </w:p>
          <w:p w14:paraId="6B45EDC9" w14:textId="5AE29E23" w:rsidR="0039370B" w:rsidRPr="00C436D2" w:rsidRDefault="0039370B" w:rsidP="0039370B">
            <w:pPr>
              <w:widowControl/>
              <w:tabs>
                <w:tab w:val="left" w:pos="3534"/>
              </w:tabs>
              <w:overflowPunct/>
              <w:autoSpaceDE/>
              <w:autoSpaceDN/>
              <w:adjustRightInd/>
              <w:spacing w:after="120"/>
              <w:ind w:left="3534" w:right="1134" w:hanging="3260"/>
              <w:textAlignment w:val="auto"/>
              <w:rPr>
                <w:lang w:val="de-DE"/>
              </w:rPr>
            </w:pPr>
            <w:r w:rsidRPr="00C436D2">
              <w:rPr>
                <w:b/>
                <w:lang w:val="de-DE"/>
              </w:rPr>
              <w:t>Zu ergreifende Maßnahme:</w:t>
            </w:r>
            <w:r w:rsidRPr="00C436D2">
              <w:rPr>
                <w:lang w:val="de-DE"/>
              </w:rPr>
              <w:t xml:space="preserve"> </w:t>
            </w:r>
            <w:r w:rsidRPr="00C436D2">
              <w:rPr>
                <w:lang w:val="de-DE"/>
              </w:rPr>
              <w:tab/>
              <w:t>Absatz 8</w:t>
            </w:r>
          </w:p>
          <w:p w14:paraId="74C03752" w14:textId="03963A68" w:rsidR="0039370B" w:rsidRPr="00C436D2" w:rsidRDefault="0039370B" w:rsidP="0039370B">
            <w:pPr>
              <w:widowControl/>
              <w:tabs>
                <w:tab w:val="left" w:pos="3534"/>
              </w:tabs>
              <w:overflowPunct/>
              <w:autoSpaceDE/>
              <w:autoSpaceDN/>
              <w:adjustRightInd/>
              <w:ind w:left="3534" w:right="1134" w:hanging="3260"/>
              <w:textAlignment w:val="auto"/>
              <w:rPr>
                <w:bCs/>
                <w:lang w:val="de-DE"/>
              </w:rPr>
            </w:pPr>
            <w:r w:rsidRPr="00C436D2">
              <w:rPr>
                <w:b/>
                <w:lang w:val="de-DE"/>
              </w:rPr>
              <w:t>Verbundene Dokumente:</w:t>
            </w:r>
            <w:r w:rsidRPr="00C436D2">
              <w:rPr>
                <w:b/>
                <w:lang w:val="de-DE"/>
              </w:rPr>
              <w:tab/>
            </w:r>
            <w:r w:rsidRPr="00C436D2">
              <w:rPr>
                <w:bCs/>
                <w:lang w:val="de-DE"/>
              </w:rPr>
              <w:t>ECE/TRANS/WP.15/AC.2/2020/11 (Englisch und Französisch)</w:t>
            </w:r>
          </w:p>
          <w:p w14:paraId="0D173602" w14:textId="202A26A9" w:rsidR="0039370B" w:rsidRPr="00C436D2" w:rsidRDefault="0039370B" w:rsidP="00923522">
            <w:pPr>
              <w:widowControl/>
              <w:tabs>
                <w:tab w:val="left" w:pos="3534"/>
              </w:tabs>
              <w:overflowPunct/>
              <w:autoSpaceDE/>
              <w:autoSpaceDN/>
              <w:adjustRightInd/>
              <w:ind w:left="3534" w:right="1134" w:firstLine="0"/>
              <w:textAlignment w:val="auto"/>
              <w:rPr>
                <w:lang w:val="de-DE"/>
              </w:rPr>
            </w:pPr>
            <w:r w:rsidRPr="00C436D2">
              <w:rPr>
                <w:bCs/>
                <w:lang w:val="de-DE"/>
              </w:rPr>
              <w:t>ECE/TRANS/WP.15/AC.2/74/Add.1 (Englisch und Französisch)</w:t>
            </w:r>
          </w:p>
        </w:tc>
      </w:tr>
      <w:tr w:rsidR="0039370B" w:rsidRPr="00C436D2" w14:paraId="6589C5E6" w14:textId="77777777" w:rsidTr="00256335">
        <w:trPr>
          <w:jc w:val="center"/>
        </w:trPr>
        <w:tc>
          <w:tcPr>
            <w:tcW w:w="9637" w:type="dxa"/>
            <w:shd w:val="clear" w:color="auto" w:fill="auto"/>
          </w:tcPr>
          <w:p w14:paraId="138B640B" w14:textId="621F60B4" w:rsidR="0039370B" w:rsidRPr="00C436D2" w:rsidRDefault="0039370B" w:rsidP="0039370B">
            <w:pPr>
              <w:widowControl/>
              <w:overflowPunct/>
              <w:autoSpaceDE/>
              <w:autoSpaceDN/>
              <w:adjustRightInd/>
              <w:ind w:left="2825" w:hanging="2551"/>
              <w:jc w:val="left"/>
              <w:textAlignment w:val="auto"/>
              <w:rPr>
                <w:lang w:val="de-DE"/>
              </w:rPr>
            </w:pPr>
            <w:r w:rsidRPr="00C436D2">
              <w:rPr>
                <w:lang w:val="de-DE"/>
              </w:rPr>
              <w:tab/>
            </w:r>
          </w:p>
        </w:tc>
      </w:tr>
      <w:tr w:rsidR="0039370B" w:rsidRPr="00C436D2" w14:paraId="0CE274BD" w14:textId="77777777" w:rsidTr="00256335">
        <w:trPr>
          <w:jc w:val="center"/>
        </w:trPr>
        <w:tc>
          <w:tcPr>
            <w:tcW w:w="9637" w:type="dxa"/>
            <w:shd w:val="clear" w:color="auto" w:fill="auto"/>
          </w:tcPr>
          <w:p w14:paraId="23D065EA" w14:textId="77777777" w:rsidR="0039370B" w:rsidRPr="00C436D2" w:rsidRDefault="0039370B" w:rsidP="0039370B">
            <w:pPr>
              <w:widowControl/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lang w:val="de-DE"/>
              </w:rPr>
            </w:pPr>
          </w:p>
        </w:tc>
      </w:tr>
    </w:tbl>
    <w:p w14:paraId="7179E277" w14:textId="66345FB3" w:rsidR="0039370B" w:rsidRPr="00C436D2" w:rsidRDefault="0039370B" w:rsidP="0039370B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</w:rPr>
      </w:pPr>
      <w:r w:rsidRPr="00C436D2">
        <w:rPr>
          <w:b/>
          <w:sz w:val="28"/>
        </w:rPr>
        <w:tab/>
      </w:r>
      <w:r w:rsidRPr="00C436D2">
        <w:rPr>
          <w:b/>
          <w:sz w:val="28"/>
        </w:rPr>
        <w:tab/>
        <w:t>Einleitung</w:t>
      </w:r>
    </w:p>
    <w:p w14:paraId="6BF1EE3B" w14:textId="53CC2804" w:rsidR="0039370B" w:rsidRPr="00C436D2" w:rsidRDefault="0039370B" w:rsidP="00663A2B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C436D2">
        <w:t>1.</w:t>
      </w:r>
      <w:r w:rsidRPr="00C436D2">
        <w:tab/>
      </w:r>
      <w:r w:rsidR="0094352E" w:rsidRPr="00C436D2">
        <w:t xml:space="preserve">Die Begriffsbestimmung für „Membrantank“, die von der informellen Arbeitsgruppe erarbeitet wurde, die ihre Arbeiten in englischer Sprache durchgeführt hat, lautet </w:t>
      </w:r>
      <w:r w:rsidR="001B1BB6" w:rsidRPr="00C436D2">
        <w:t>gemäß</w:t>
      </w:r>
      <w:r w:rsidR="00A03747" w:rsidRPr="00C436D2">
        <w:t xml:space="preserve"> </w:t>
      </w:r>
      <w:r w:rsidR="0094352E" w:rsidRPr="00C436D2">
        <w:t xml:space="preserve">den </w:t>
      </w:r>
      <w:r w:rsidR="00256335" w:rsidRPr="00C436D2">
        <w:t>englische</w:t>
      </w:r>
      <w:r w:rsidR="0094352E" w:rsidRPr="00C436D2">
        <w:t>n</w:t>
      </w:r>
      <w:r w:rsidR="00256335" w:rsidRPr="00C436D2">
        <w:t xml:space="preserve"> Fassungen der entsprechenden Dokumente</w:t>
      </w:r>
      <w:r w:rsidR="00A03747" w:rsidRPr="00C436D2">
        <w:t xml:space="preserve"> </w:t>
      </w:r>
      <w:r w:rsidR="0094352E" w:rsidRPr="00C436D2">
        <w:t>wie folgt</w:t>
      </w:r>
      <w:r w:rsidR="00256335" w:rsidRPr="00C436D2">
        <w:t>:</w:t>
      </w:r>
    </w:p>
    <w:p w14:paraId="313C40C6" w14:textId="77777777" w:rsidR="00503FF0" w:rsidRPr="00C436D2" w:rsidRDefault="00663A2B" w:rsidP="0039370B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val="en-US"/>
        </w:rPr>
      </w:pPr>
      <w:r w:rsidRPr="00C436D2">
        <w:rPr>
          <w:lang w:val="en-US"/>
        </w:rPr>
        <w:t>„</w:t>
      </w:r>
      <w:r w:rsidR="0039370B" w:rsidRPr="00C436D2">
        <w:rPr>
          <w:i/>
          <w:iCs/>
          <w:lang w:val="en-GB"/>
        </w:rPr>
        <w:t>Membrane tank</w:t>
      </w:r>
      <w:r w:rsidR="0039370B" w:rsidRPr="00C436D2">
        <w:rPr>
          <w:lang w:val="en-GB"/>
        </w:rPr>
        <w:t xml:space="preserve"> means a cargo tank which consists of a thin liquid-tight and gastight layer (membrane) and insulation supported by the adjacent inner hull and inner bottom structure of a double hull </w:t>
      </w:r>
      <w:proofErr w:type="gramStart"/>
      <w:r w:rsidR="0039370B" w:rsidRPr="00C436D2">
        <w:rPr>
          <w:lang w:val="en-GB"/>
        </w:rPr>
        <w:t>vessel.</w:t>
      </w:r>
      <w:r w:rsidRPr="00C436D2">
        <w:rPr>
          <w:lang w:val="en-US"/>
        </w:rPr>
        <w:t>“</w:t>
      </w:r>
      <w:proofErr w:type="gramEnd"/>
      <w:r w:rsidRPr="00C436D2">
        <w:rPr>
          <w:lang w:val="en-US"/>
        </w:rPr>
        <w:t xml:space="preserve"> </w:t>
      </w:r>
    </w:p>
    <w:p w14:paraId="3B4D4924" w14:textId="5A33A247" w:rsidR="0039370B" w:rsidRPr="00C436D2" w:rsidRDefault="00663A2B" w:rsidP="0039370B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C436D2">
        <w:t xml:space="preserve">[DE: „Membrantank: Ein </w:t>
      </w:r>
      <w:proofErr w:type="spellStart"/>
      <w:r w:rsidRPr="00C436D2">
        <w:t>Ladetank</w:t>
      </w:r>
      <w:proofErr w:type="spellEnd"/>
      <w:r w:rsidRPr="00C436D2">
        <w:t>, der aus einer dünnen, flüssigkeits- und gasdichten Schicht (Membran) und einer Isolierung besteht, die durch die angrenzende innere Rumpf- und Bodenkonstruktion eines Doppelhüllenschiffes gestützt werden.“]</w:t>
      </w:r>
    </w:p>
    <w:p w14:paraId="589F1345" w14:textId="54491A35" w:rsidR="002100FE" w:rsidRPr="00C436D2" w:rsidRDefault="002100FE">
      <w:pPr>
        <w:widowControl/>
        <w:overflowPunct/>
        <w:autoSpaceDE/>
        <w:autoSpaceDN/>
        <w:adjustRightInd/>
        <w:ind w:left="0" w:firstLine="0"/>
        <w:jc w:val="left"/>
        <w:textAlignment w:val="auto"/>
      </w:pPr>
      <w:r w:rsidRPr="00C436D2">
        <w:br w:type="page"/>
      </w:r>
    </w:p>
    <w:p w14:paraId="1EFBBFB9" w14:textId="0B4B08D9" w:rsidR="0039370B" w:rsidRPr="00C436D2" w:rsidRDefault="0039370B" w:rsidP="004500B2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C436D2">
        <w:lastRenderedPageBreak/>
        <w:t>2.</w:t>
      </w:r>
      <w:r w:rsidRPr="00C436D2">
        <w:tab/>
      </w:r>
      <w:r w:rsidR="00663A2B" w:rsidRPr="00C436D2">
        <w:t xml:space="preserve">In dieser Begriffsbestimmung bezieht sich das Wort </w:t>
      </w:r>
      <w:r w:rsidR="00503FF0" w:rsidRPr="00C436D2">
        <w:t>„</w:t>
      </w:r>
      <w:proofErr w:type="spellStart"/>
      <w:r w:rsidR="00885B02" w:rsidRPr="00C436D2">
        <w:t>adjacent</w:t>
      </w:r>
      <w:proofErr w:type="spellEnd"/>
      <w:r w:rsidR="00503FF0" w:rsidRPr="00C436D2">
        <w:t>“</w:t>
      </w:r>
      <w:r w:rsidR="004500B2" w:rsidRPr="00C436D2">
        <w:t xml:space="preserve"> [DE: „angrenzend“]</w:t>
      </w:r>
      <w:r w:rsidR="00663A2B" w:rsidRPr="00C436D2">
        <w:t xml:space="preserve"> sowohl auf die innere </w:t>
      </w:r>
      <w:r w:rsidR="00885B02" w:rsidRPr="00C436D2">
        <w:t>Rumpf-</w:t>
      </w:r>
      <w:r w:rsidR="00663A2B" w:rsidRPr="00C436D2">
        <w:t xml:space="preserve"> als auch </w:t>
      </w:r>
      <w:r w:rsidR="00885B02" w:rsidRPr="00C436D2">
        <w:t>die</w:t>
      </w:r>
      <w:r w:rsidR="00663A2B" w:rsidRPr="00C436D2">
        <w:t xml:space="preserve"> inner</w:t>
      </w:r>
      <w:r w:rsidR="00885B02" w:rsidRPr="00C436D2">
        <w:t>e</w:t>
      </w:r>
      <w:r w:rsidR="00663A2B" w:rsidRPr="00C436D2">
        <w:t xml:space="preserve"> Boden</w:t>
      </w:r>
      <w:r w:rsidR="00885B02" w:rsidRPr="00C436D2">
        <w:t>konstruktion</w:t>
      </w:r>
      <w:r w:rsidR="00663A2B" w:rsidRPr="00C436D2">
        <w:t>.</w:t>
      </w:r>
    </w:p>
    <w:p w14:paraId="3C1C74FF" w14:textId="2A9BE170" w:rsidR="0039370B" w:rsidRPr="00C436D2" w:rsidRDefault="0039370B">
      <w:pPr>
        <w:widowControl/>
        <w:overflowPunct/>
        <w:autoSpaceDE/>
        <w:autoSpaceDN/>
        <w:adjustRightInd/>
        <w:ind w:left="0" w:firstLine="0"/>
        <w:jc w:val="left"/>
        <w:textAlignment w:val="auto"/>
      </w:pPr>
    </w:p>
    <w:p w14:paraId="3AF6E749" w14:textId="70B9B98E" w:rsidR="0039370B" w:rsidRPr="00C436D2" w:rsidRDefault="0039370B" w:rsidP="00BC5C40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C436D2">
        <w:t>3.</w:t>
      </w:r>
      <w:r w:rsidRPr="00C436D2">
        <w:tab/>
      </w:r>
      <w:r w:rsidR="004500B2" w:rsidRPr="00C436D2">
        <w:t xml:space="preserve">Diese </w:t>
      </w:r>
      <w:proofErr w:type="gramStart"/>
      <w:r w:rsidR="004500B2" w:rsidRPr="00C436D2">
        <w:t>Begriffsbestimmung wird</w:t>
      </w:r>
      <w:proofErr w:type="gramEnd"/>
      <w:r w:rsidR="004500B2" w:rsidRPr="00C436D2">
        <w:t xml:space="preserve"> durch die </w:t>
      </w:r>
      <w:r w:rsidR="00EE670E" w:rsidRPr="00C436D2">
        <w:t xml:space="preserve">dem Skizzenteil hinzugefügten </w:t>
      </w:r>
      <w:r w:rsidR="004500B2" w:rsidRPr="00C436D2">
        <w:t>Zeichnung folgerichtig ergänzt:</w:t>
      </w:r>
    </w:p>
    <w:p w14:paraId="2D13B583" w14:textId="25EB1608" w:rsidR="0039370B" w:rsidRPr="00C436D2" w:rsidRDefault="004500B2" w:rsidP="0039370B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val="en-GB"/>
        </w:rPr>
      </w:pPr>
      <w:r w:rsidRPr="00C436D2">
        <w:t>„</w:t>
      </w:r>
    </w:p>
    <w:p w14:paraId="68271BD5" w14:textId="77777777" w:rsidR="0039370B" w:rsidRPr="00C436D2" w:rsidRDefault="0039370B" w:rsidP="0039370B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line="240" w:lineRule="atLeast"/>
        <w:ind w:left="1690" w:right="1134" w:firstLine="0"/>
        <w:textAlignment w:val="auto"/>
        <w:rPr>
          <w:lang w:val="en-GB" w:eastAsia="ja-JP"/>
        </w:rPr>
      </w:pPr>
      <w:r w:rsidRPr="00C436D2">
        <w:rPr>
          <w:noProof/>
          <w:lang w:val="fr-FR"/>
        </w:rPr>
        <w:drawing>
          <wp:inline distT="0" distB="0" distL="0" distR="0" wp14:anchorId="789A1F89" wp14:editId="4BB8B6E4">
            <wp:extent cx="2529840" cy="1030605"/>
            <wp:effectExtent l="0" t="0" r="381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63B1E4" w14:textId="4613E513" w:rsidR="0039370B" w:rsidRPr="00C436D2" w:rsidRDefault="004463AB" w:rsidP="0039370B">
      <w:pPr>
        <w:widowControl/>
        <w:suppressAutoHyphens/>
        <w:overflowPunct/>
        <w:autoSpaceDE/>
        <w:autoSpaceDN/>
        <w:adjustRightInd/>
        <w:spacing w:line="276" w:lineRule="auto"/>
        <w:ind w:left="2257" w:right="567" w:hanging="272"/>
        <w:textAlignment w:val="auto"/>
        <w:rPr>
          <w:lang w:val="en-GB" w:eastAsia="en-US"/>
        </w:rPr>
      </w:pPr>
      <w:r w:rsidRPr="00C436D2">
        <w:rPr>
          <w:lang w:val="en-GB" w:eastAsia="en-US"/>
        </w:rPr>
        <w:tab/>
        <w:t>Type G</w:t>
      </w:r>
      <w:r w:rsidRPr="00C436D2">
        <w:rPr>
          <w:lang w:val="en-GB" w:eastAsia="en-US"/>
        </w:rPr>
        <w:tab/>
        <w:t>Cargo tanks design 2</w:t>
      </w:r>
    </w:p>
    <w:p w14:paraId="2537BE61" w14:textId="79E4CA64" w:rsidR="000A54AD" w:rsidRPr="00C436D2" w:rsidRDefault="0039370B" w:rsidP="0039370B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val="en-GB" w:eastAsia="en-US"/>
        </w:rPr>
      </w:pPr>
      <w:r w:rsidRPr="00C436D2">
        <w:rPr>
          <w:lang w:val="en-GB" w:eastAsia="en-US"/>
        </w:rPr>
        <w:tab/>
      </w:r>
      <w:r w:rsidR="004463AB" w:rsidRPr="00C436D2">
        <w:rPr>
          <w:lang w:val="en-GB" w:eastAsia="en-US"/>
        </w:rPr>
        <w:tab/>
      </w:r>
      <w:r w:rsidR="004463AB" w:rsidRPr="00C436D2">
        <w:rPr>
          <w:lang w:val="en-GB" w:eastAsia="en-US"/>
        </w:rPr>
        <w:tab/>
      </w:r>
      <w:r w:rsidR="004463AB" w:rsidRPr="00C436D2">
        <w:rPr>
          <w:lang w:val="en-GB" w:eastAsia="en-US"/>
        </w:rPr>
        <w:tab/>
      </w:r>
      <w:r w:rsidR="004463AB" w:rsidRPr="00C436D2">
        <w:rPr>
          <w:lang w:val="en-US" w:eastAsia="en-US"/>
        </w:rPr>
        <w:t>Type of cargo tank 4</w:t>
      </w:r>
      <w:r w:rsidR="004500B2" w:rsidRPr="00C436D2">
        <w:rPr>
          <w:lang w:val="en-US"/>
        </w:rPr>
        <w:t>“</w:t>
      </w:r>
    </w:p>
    <w:p w14:paraId="26D3ACD5" w14:textId="14A7E49D" w:rsidR="00436EE2" w:rsidRPr="00C436D2" w:rsidRDefault="000A54AD" w:rsidP="002100FE">
      <w:pPr>
        <w:widowControl/>
        <w:suppressAutoHyphens/>
        <w:overflowPunct/>
        <w:autoSpaceDE/>
        <w:autoSpaceDN/>
        <w:adjustRightInd/>
        <w:spacing w:before="120" w:line="276" w:lineRule="auto"/>
        <w:ind w:left="2268" w:right="567" w:firstLine="0"/>
        <w:textAlignment w:val="auto"/>
        <w:rPr>
          <w:lang w:val="en-US"/>
        </w:rPr>
      </w:pPr>
      <w:r w:rsidRPr="00C436D2">
        <w:rPr>
          <w:lang w:val="en-GB" w:eastAsia="en-US"/>
        </w:rPr>
        <w:t>[</w:t>
      </w:r>
      <w:r w:rsidR="00DF58BA" w:rsidRPr="00C436D2">
        <w:rPr>
          <w:lang w:val="en-GB" w:eastAsia="en-US"/>
        </w:rPr>
        <w:t xml:space="preserve">DE: </w:t>
      </w:r>
      <w:proofErr w:type="spellStart"/>
      <w:r w:rsidR="00436EE2" w:rsidRPr="00C436D2">
        <w:rPr>
          <w:lang w:val="en-US"/>
        </w:rPr>
        <w:t>Typ</w:t>
      </w:r>
      <w:proofErr w:type="spellEnd"/>
      <w:r w:rsidR="00436EE2" w:rsidRPr="00C436D2">
        <w:rPr>
          <w:lang w:val="en-US"/>
        </w:rPr>
        <w:t xml:space="preserve"> G</w:t>
      </w:r>
      <w:r w:rsidR="002100FE" w:rsidRPr="00C436D2">
        <w:rPr>
          <w:lang w:val="en-US"/>
        </w:rPr>
        <w:t>,</w:t>
      </w:r>
      <w:r w:rsidR="002100FE" w:rsidRPr="00C436D2">
        <w:rPr>
          <w:lang w:val="en-US"/>
        </w:rPr>
        <w:tab/>
      </w:r>
      <w:r w:rsidR="00436EE2" w:rsidRPr="00C436D2">
        <w:rPr>
          <w:lang w:val="sv-SE"/>
        </w:rPr>
        <w:t xml:space="preserve">Ladetankzustand </w:t>
      </w:r>
      <w:r w:rsidR="00436EE2" w:rsidRPr="00C436D2">
        <w:rPr>
          <w:lang w:val="en-US"/>
        </w:rPr>
        <w:t>2</w:t>
      </w:r>
    </w:p>
    <w:p w14:paraId="219A238C" w14:textId="4EEFF6E6" w:rsidR="00436EE2" w:rsidRPr="00C436D2" w:rsidRDefault="00436EE2" w:rsidP="002100FE">
      <w:pPr>
        <w:widowControl/>
        <w:suppressAutoHyphens/>
        <w:overflowPunct/>
        <w:autoSpaceDE/>
        <w:autoSpaceDN/>
        <w:adjustRightInd/>
        <w:spacing w:line="276" w:lineRule="auto"/>
        <w:ind w:left="3393" w:right="567" w:firstLine="151"/>
        <w:textAlignment w:val="auto"/>
      </w:pPr>
      <w:r w:rsidRPr="00C436D2">
        <w:rPr>
          <w:color w:val="000000"/>
          <w:lang w:val="sv-SE"/>
        </w:rPr>
        <w:t xml:space="preserve">Ladetanktyp </w:t>
      </w:r>
      <w:r w:rsidRPr="00C436D2">
        <w:t>4]</w:t>
      </w:r>
    </w:p>
    <w:p w14:paraId="6EAC46CD" w14:textId="3152863B" w:rsidR="0039370B" w:rsidRPr="00C436D2" w:rsidRDefault="000A54AD" w:rsidP="0039370B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C436D2">
        <w:rPr>
          <w:lang w:eastAsia="en-US"/>
        </w:rPr>
        <w:t>]</w:t>
      </w:r>
    </w:p>
    <w:p w14:paraId="6225118B" w14:textId="2AD10E85" w:rsidR="0039370B" w:rsidRPr="00C436D2" w:rsidRDefault="0039370B" w:rsidP="00CC5253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textAlignment w:val="auto"/>
        <w:rPr>
          <w:b/>
          <w:sz w:val="28"/>
        </w:rPr>
      </w:pPr>
      <w:r w:rsidRPr="00C436D2">
        <w:rPr>
          <w:b/>
          <w:sz w:val="28"/>
        </w:rPr>
        <w:tab/>
      </w:r>
      <w:r w:rsidRPr="00C436D2">
        <w:rPr>
          <w:b/>
          <w:sz w:val="28"/>
        </w:rPr>
        <w:tab/>
      </w:r>
      <w:r w:rsidR="00DF58BA" w:rsidRPr="00C436D2">
        <w:rPr>
          <w:b/>
          <w:sz w:val="28"/>
        </w:rPr>
        <w:t>Notwendigkeit zur Bericht</w:t>
      </w:r>
      <w:r w:rsidR="00583B90" w:rsidRPr="00C436D2">
        <w:rPr>
          <w:b/>
          <w:sz w:val="28"/>
        </w:rPr>
        <w:t>ig</w:t>
      </w:r>
      <w:r w:rsidR="00DF58BA" w:rsidRPr="00C436D2">
        <w:rPr>
          <w:b/>
          <w:sz w:val="28"/>
        </w:rPr>
        <w:t>ung der französischen Fassung</w:t>
      </w:r>
    </w:p>
    <w:p w14:paraId="431EF111" w14:textId="575FDCF5" w:rsidR="0039370B" w:rsidRPr="00C436D2" w:rsidRDefault="0039370B" w:rsidP="00BE6971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C436D2">
        <w:t>4.</w:t>
      </w:r>
      <w:r w:rsidRPr="00C436D2">
        <w:tab/>
      </w:r>
      <w:r w:rsidR="00DF58BA" w:rsidRPr="00C436D2">
        <w:t xml:space="preserve">In der französischen Fassung der entsprechenden Dokumente, </w:t>
      </w:r>
      <w:r w:rsidR="00BE6971" w:rsidRPr="00C436D2">
        <w:t>mit d</w:t>
      </w:r>
      <w:r w:rsidR="00DF58BA" w:rsidRPr="00C436D2">
        <w:t>er</w:t>
      </w:r>
      <w:r w:rsidR="00583B90" w:rsidRPr="00C436D2">
        <w:t xml:space="preserve"> gleich</w:t>
      </w:r>
      <w:r w:rsidR="00DF58BA" w:rsidRPr="00C436D2">
        <w:t>en Änderung des Skizzenteils, lautet die Begriffsbestimmung für „Membrantank“ wie folgt:</w:t>
      </w:r>
    </w:p>
    <w:p w14:paraId="1512DE6A" w14:textId="2204AA4E" w:rsidR="0039370B" w:rsidRPr="00C436D2" w:rsidRDefault="00DF58BA" w:rsidP="0002059C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val="fr-FR"/>
        </w:rPr>
      </w:pPr>
      <w:r w:rsidRPr="00C436D2">
        <w:rPr>
          <w:lang w:val="fr-FR"/>
        </w:rPr>
        <w:t>„</w:t>
      </w:r>
      <w:r w:rsidR="0039370B" w:rsidRPr="00C436D2">
        <w:rPr>
          <w:i/>
          <w:iCs/>
          <w:lang w:val="fr-FR"/>
        </w:rPr>
        <w:t>Citerne à membrane</w:t>
      </w:r>
      <w:r w:rsidR="0039370B" w:rsidRPr="00C436D2">
        <w:rPr>
          <w:lang w:val="fr-FR"/>
        </w:rPr>
        <w:t xml:space="preserve"> : Une citerne à cargaison constituée d’une mince couche (membrane) étanche aux liquides et aux gaz et d’une isolation supportée par la coque intérieure adjacente et la structure de fond intérieure d’un bateau à double </w:t>
      </w:r>
      <w:proofErr w:type="gramStart"/>
      <w:r w:rsidR="0039370B" w:rsidRPr="00C436D2">
        <w:rPr>
          <w:lang w:val="fr-FR"/>
        </w:rPr>
        <w:t>coque.</w:t>
      </w:r>
      <w:r w:rsidRPr="00C436D2">
        <w:rPr>
          <w:lang w:val="fr-FR"/>
        </w:rPr>
        <w:t>“</w:t>
      </w:r>
      <w:proofErr w:type="gramEnd"/>
    </w:p>
    <w:p w14:paraId="0FEB35B1" w14:textId="65E1605A" w:rsidR="0039370B" w:rsidRPr="00C436D2" w:rsidRDefault="0039370B" w:rsidP="00344D2F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C436D2">
        <w:t>5.</w:t>
      </w:r>
      <w:r w:rsidRPr="00C436D2">
        <w:tab/>
      </w:r>
      <w:r w:rsidR="009A5DE4" w:rsidRPr="00C436D2">
        <w:t>In dieser Fassung bezieht sich das Wort „</w:t>
      </w:r>
      <w:proofErr w:type="spellStart"/>
      <w:r w:rsidR="009A5DE4" w:rsidRPr="00C436D2">
        <w:t>adjacente</w:t>
      </w:r>
      <w:proofErr w:type="spellEnd"/>
      <w:r w:rsidR="009A5DE4" w:rsidRPr="00C436D2">
        <w:t xml:space="preserve">“ [DE: „angrenzend“] nur auf die innere </w:t>
      </w:r>
      <w:r w:rsidR="001C5BE9" w:rsidRPr="00C436D2">
        <w:t>Rumpf-</w:t>
      </w:r>
      <w:r w:rsidR="009A5DE4" w:rsidRPr="00C436D2">
        <w:t xml:space="preserve"> und nicht auf die innere Boden</w:t>
      </w:r>
      <w:r w:rsidR="001C5BE9" w:rsidRPr="00C436D2">
        <w:t>konstruktion</w:t>
      </w:r>
      <w:r w:rsidR="009A5DE4" w:rsidRPr="00C436D2">
        <w:t>.</w:t>
      </w:r>
    </w:p>
    <w:p w14:paraId="4D778F15" w14:textId="5F05CF09" w:rsidR="0039370B" w:rsidRPr="00C436D2" w:rsidRDefault="0039370B" w:rsidP="00344D2F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C436D2">
        <w:t>6.</w:t>
      </w:r>
      <w:r w:rsidRPr="00C436D2">
        <w:tab/>
      </w:r>
      <w:r w:rsidR="00BE6971" w:rsidRPr="00C436D2">
        <w:t>D</w:t>
      </w:r>
      <w:r w:rsidR="00344D2F" w:rsidRPr="00C436D2">
        <w:t xml:space="preserve">ie französische Fassung der Begriffsbestimmung </w:t>
      </w:r>
      <w:r w:rsidR="00BE6971" w:rsidRPr="00C436D2">
        <w:t xml:space="preserve">sollte daher </w:t>
      </w:r>
      <w:r w:rsidR="00344D2F" w:rsidRPr="00C436D2">
        <w:t>wie folgt berichtigt werden:</w:t>
      </w:r>
    </w:p>
    <w:p w14:paraId="7EB8F2EA" w14:textId="6CFEBD13" w:rsidR="0039370B" w:rsidRPr="00C436D2" w:rsidRDefault="00DF58BA" w:rsidP="0002059C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val="fr-FR"/>
        </w:rPr>
      </w:pPr>
      <w:r w:rsidRPr="00C436D2">
        <w:rPr>
          <w:lang w:val="fr-FR"/>
        </w:rPr>
        <w:t>„</w:t>
      </w:r>
      <w:r w:rsidR="0039370B" w:rsidRPr="00C436D2">
        <w:rPr>
          <w:i/>
          <w:iCs/>
          <w:lang w:val="fr-FR"/>
        </w:rPr>
        <w:t>Citerne à membrane</w:t>
      </w:r>
      <w:r w:rsidR="0039370B" w:rsidRPr="00C436D2">
        <w:rPr>
          <w:lang w:val="fr-FR"/>
        </w:rPr>
        <w:t xml:space="preserve"> : Une citerne à cargaison constituée d’une mince couche (membrane) étanche aux liquides et aux gaz et d’une isolation supportée par la coque intérieure adjacente et la structure de fond intérieure </w:t>
      </w:r>
      <w:r w:rsidR="0039370B" w:rsidRPr="00C436D2">
        <w:rPr>
          <w:b/>
          <w:bCs/>
          <w:lang w:val="fr-FR"/>
        </w:rPr>
        <w:t>adjacente</w:t>
      </w:r>
      <w:r w:rsidR="0039370B" w:rsidRPr="00C436D2">
        <w:rPr>
          <w:lang w:val="fr-FR"/>
        </w:rPr>
        <w:t xml:space="preserve"> d’un bateau à double coque.</w:t>
      </w:r>
      <w:r w:rsidRPr="00C436D2">
        <w:rPr>
          <w:lang w:val="fr-FR"/>
        </w:rPr>
        <w:t>“</w:t>
      </w:r>
      <w:r w:rsidR="00C436D2">
        <w:rPr>
          <w:lang w:val="fr-FR"/>
        </w:rPr>
        <w:t>.</w:t>
      </w:r>
    </w:p>
    <w:p w14:paraId="184BF67E" w14:textId="0A42A29C" w:rsidR="0039370B" w:rsidRPr="00C436D2" w:rsidRDefault="0039370B" w:rsidP="00344D2F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</w:rPr>
      </w:pPr>
      <w:r w:rsidRPr="00C436D2">
        <w:rPr>
          <w:b/>
          <w:sz w:val="28"/>
          <w:lang w:val="fr-FR"/>
        </w:rPr>
        <w:tab/>
      </w:r>
      <w:r w:rsidRPr="00C436D2">
        <w:rPr>
          <w:b/>
          <w:sz w:val="28"/>
          <w:lang w:val="fr-FR"/>
        </w:rPr>
        <w:tab/>
      </w:r>
      <w:r w:rsidR="00344D2F" w:rsidRPr="00C436D2">
        <w:rPr>
          <w:b/>
          <w:sz w:val="28"/>
        </w:rPr>
        <w:t>Weiteres Vorgehen</w:t>
      </w:r>
    </w:p>
    <w:p w14:paraId="353C0070" w14:textId="6F89DF8D" w:rsidR="0039370B" w:rsidRPr="00C436D2" w:rsidRDefault="0039370B" w:rsidP="0057454B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C436D2">
        <w:t>7.</w:t>
      </w:r>
      <w:r w:rsidRPr="00C436D2">
        <w:tab/>
      </w:r>
      <w:r w:rsidR="00344D2F" w:rsidRPr="00C436D2">
        <w:t xml:space="preserve">Ziel dieser Berichtigung ist es, die Begriffsbestimmung in den beiden Sprachen Englisch (die die Arbeitssprache der informellen Arbeitsgruppe war) und Französisch ohne inhaltliche </w:t>
      </w:r>
      <w:r w:rsidR="005E2478" w:rsidRPr="00C436D2">
        <w:t>Auswirkungen</w:t>
      </w:r>
      <w:r w:rsidR="00344D2F" w:rsidRPr="00C436D2">
        <w:t xml:space="preserve"> miteinander in Einklang zu bringen.</w:t>
      </w:r>
    </w:p>
    <w:p w14:paraId="59E99929" w14:textId="4582D8F6" w:rsidR="0039370B" w:rsidRPr="002F2627" w:rsidRDefault="0039370B" w:rsidP="0057454B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C436D2">
        <w:t>8.</w:t>
      </w:r>
      <w:r w:rsidRPr="00C436D2">
        <w:tab/>
      </w:r>
      <w:r w:rsidR="0057454B" w:rsidRPr="00C436D2">
        <w:t xml:space="preserve">Der Sicherheitsausschuss und das Sekretariat werden gebeten, den Vorschlag in Absatz 6 zu prüfen und gegebenenfalls </w:t>
      </w:r>
      <w:r w:rsidR="00EE670E" w:rsidRPr="00C436D2">
        <w:t>entsprechende</w:t>
      </w:r>
      <w:r w:rsidR="0057454B" w:rsidRPr="00C436D2">
        <w:t xml:space="preserve"> Maßnahmen zu ergreifen.</w:t>
      </w:r>
    </w:p>
    <w:p w14:paraId="0162CF89" w14:textId="77777777" w:rsidR="0063076E" w:rsidRPr="002F2627" w:rsidRDefault="0063076E" w:rsidP="00C47D75">
      <w:pPr>
        <w:tabs>
          <w:tab w:val="left" w:pos="1418"/>
        </w:tabs>
        <w:spacing w:line="240" w:lineRule="atLeast"/>
        <w:ind w:right="567" w:firstLine="0"/>
        <w:rPr>
          <w:rFonts w:cs="Arial"/>
        </w:rPr>
      </w:pPr>
    </w:p>
    <w:p w14:paraId="7F9E5A56" w14:textId="1A270B0E" w:rsidR="00C97DA9" w:rsidRDefault="0063076E" w:rsidP="00C97DA9">
      <w:pPr>
        <w:tabs>
          <w:tab w:val="left" w:pos="1418"/>
        </w:tabs>
        <w:spacing w:line="240" w:lineRule="atLeast"/>
        <w:ind w:left="0" w:right="567" w:firstLine="0"/>
        <w:jc w:val="center"/>
        <w:rPr>
          <w:rFonts w:cs="Arial"/>
        </w:rPr>
      </w:pPr>
      <w:r>
        <w:rPr>
          <w:rFonts w:cs="Arial"/>
        </w:rPr>
        <w:t>***</w:t>
      </w:r>
      <w:bookmarkEnd w:id="1"/>
    </w:p>
    <w:p w14:paraId="05616A9A" w14:textId="400E4DF2" w:rsidR="0063076E" w:rsidRPr="00010B8A" w:rsidRDefault="0063076E" w:rsidP="00C47D75">
      <w:pPr>
        <w:tabs>
          <w:tab w:val="left" w:pos="1418"/>
        </w:tabs>
        <w:spacing w:line="240" w:lineRule="atLeast"/>
        <w:ind w:left="0" w:right="567" w:firstLine="0"/>
        <w:jc w:val="center"/>
        <w:rPr>
          <w:rFonts w:cs="Arial"/>
        </w:rPr>
      </w:pPr>
    </w:p>
    <w:sectPr w:rsidR="0063076E" w:rsidRPr="00010B8A" w:rsidSect="00D36741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FCC7E" w14:textId="77777777" w:rsidR="00277F70" w:rsidRDefault="00277F70" w:rsidP="00277F70">
      <w:r>
        <w:separator/>
      </w:r>
    </w:p>
  </w:endnote>
  <w:endnote w:type="continuationSeparator" w:id="0">
    <w:p w14:paraId="15BF02D3" w14:textId="77777777" w:rsidR="00277F70" w:rsidRDefault="00277F70" w:rsidP="0027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A1C30" w14:textId="77777777" w:rsidR="009468B6" w:rsidRPr="00C436D2" w:rsidRDefault="009468B6" w:rsidP="009468B6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lang w:val="fr-FR"/>
      </w:rPr>
    </w:pPr>
    <w:r w:rsidRPr="00C436D2">
      <w:rPr>
        <w:rFonts w:ascii="Arial" w:hAnsi="Arial"/>
        <w:noProof/>
        <w:snapToGrid w:val="0"/>
        <w:sz w:val="12"/>
        <w:szCs w:val="24"/>
        <w:lang w:val="fr-FR"/>
      </w:rPr>
      <w:t>mm_ba/adn_wp15_ac2_2020_39de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E2762" w14:textId="736DF9FA" w:rsidR="00D36741" w:rsidRDefault="00D36741" w:rsidP="00D36741">
    <w:pPr>
      <w:widowControl/>
      <w:suppressAutoHyphens/>
      <w:overflowPunct/>
      <w:autoSpaceDE/>
      <w:autoSpaceDN/>
      <w:adjustRightInd/>
      <w:ind w:left="0" w:firstLine="0"/>
      <w:jc w:val="right"/>
      <w:textAlignment w:val="auto"/>
    </w:pPr>
    <w:r>
      <w:rPr>
        <w:rFonts w:ascii="Arial" w:hAnsi="Arial"/>
        <w:noProof/>
        <w:snapToGrid w:val="0"/>
        <w:sz w:val="12"/>
        <w:szCs w:val="24"/>
        <w:lang w:val="en-US"/>
      </w:rPr>
      <w:t>m</w:t>
    </w:r>
    <w:r w:rsidRPr="004F60A5">
      <w:rPr>
        <w:rFonts w:ascii="Arial" w:hAnsi="Arial"/>
        <w:noProof/>
        <w:snapToGrid w:val="0"/>
        <w:sz w:val="12"/>
        <w:szCs w:val="24"/>
        <w:lang w:val="en-US"/>
      </w:rPr>
      <w:t>m/adn_wp15_ac2_20</w:t>
    </w:r>
    <w:r>
      <w:rPr>
        <w:rFonts w:ascii="Arial" w:hAnsi="Arial"/>
        <w:noProof/>
        <w:snapToGrid w:val="0"/>
        <w:sz w:val="12"/>
        <w:szCs w:val="24"/>
        <w:lang w:val="en-US"/>
      </w:rPr>
      <w:t>20</w:t>
    </w:r>
    <w:r w:rsidRPr="004F60A5">
      <w:rPr>
        <w:rFonts w:ascii="Arial" w:hAnsi="Arial"/>
        <w:noProof/>
        <w:snapToGrid w:val="0"/>
        <w:sz w:val="12"/>
        <w:szCs w:val="24"/>
        <w:lang w:val="en-US"/>
      </w:rPr>
      <w:t>_</w:t>
    </w:r>
    <w:r w:rsidR="00EE66ED">
      <w:rPr>
        <w:rFonts w:ascii="Arial" w:hAnsi="Arial"/>
        <w:noProof/>
        <w:snapToGrid w:val="0"/>
        <w:sz w:val="12"/>
        <w:szCs w:val="24"/>
        <w:lang w:val="en-US"/>
      </w:rPr>
      <w:t>0</w:t>
    </w:r>
    <w:r w:rsidR="000D45A5">
      <w:rPr>
        <w:rFonts w:ascii="Arial" w:hAnsi="Arial"/>
        <w:noProof/>
        <w:snapToGrid w:val="0"/>
        <w:sz w:val="12"/>
        <w:szCs w:val="24"/>
        <w:lang w:val="en-US"/>
      </w:rPr>
      <w:t>2</w:t>
    </w:r>
    <w:r w:rsidRPr="004F60A5">
      <w:rPr>
        <w:rFonts w:ascii="Arial" w:hAnsi="Arial"/>
        <w:noProof/>
        <w:snapToGrid w:val="0"/>
        <w:sz w:val="12"/>
        <w:szCs w:val="24"/>
        <w:lang w:val="en-US"/>
      </w:rPr>
      <w:t>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A111B" w14:textId="77777777" w:rsidR="00277F70" w:rsidRDefault="00277F70" w:rsidP="00277F70">
      <w:r>
        <w:separator/>
      </w:r>
    </w:p>
  </w:footnote>
  <w:footnote w:type="continuationSeparator" w:id="0">
    <w:p w14:paraId="5AA4B363" w14:textId="77777777" w:rsidR="00277F70" w:rsidRDefault="00277F70" w:rsidP="00277F70">
      <w:r>
        <w:continuationSeparator/>
      </w:r>
    </w:p>
  </w:footnote>
  <w:footnote w:id="1">
    <w:p w14:paraId="0A16825C" w14:textId="5D4C24BC" w:rsidR="00277F70" w:rsidRPr="00B041A6" w:rsidRDefault="00277F70" w:rsidP="00277F70">
      <w:pPr>
        <w:pStyle w:val="FootnoteText"/>
        <w:ind w:left="284" w:hanging="284"/>
        <w:rPr>
          <w:sz w:val="16"/>
          <w:szCs w:val="16"/>
        </w:rPr>
      </w:pPr>
      <w:r w:rsidRPr="00B041A6">
        <w:rPr>
          <w:rStyle w:val="FootnoteReference"/>
          <w:sz w:val="16"/>
          <w:szCs w:val="16"/>
        </w:rPr>
        <w:footnoteRef/>
      </w:r>
      <w:r w:rsidRPr="00B041A6">
        <w:rPr>
          <w:sz w:val="16"/>
          <w:szCs w:val="16"/>
        </w:rPr>
        <w:t xml:space="preserve"> </w:t>
      </w:r>
      <w:r w:rsidRPr="00B041A6">
        <w:rPr>
          <w:sz w:val="16"/>
          <w:szCs w:val="16"/>
        </w:rPr>
        <w:tab/>
        <w:t>Von der UN-ECE in Englisch, Französisch und Russisch unter dem Aktenzeichen ECE/TRANS/WP.15/AC.2/20</w:t>
      </w:r>
      <w:r>
        <w:rPr>
          <w:sz w:val="16"/>
          <w:szCs w:val="16"/>
        </w:rPr>
        <w:t>20</w:t>
      </w:r>
      <w:r w:rsidRPr="00B041A6">
        <w:rPr>
          <w:sz w:val="16"/>
          <w:szCs w:val="16"/>
        </w:rPr>
        <w:t>/</w:t>
      </w:r>
      <w:r w:rsidR="0039370B">
        <w:rPr>
          <w:sz w:val="16"/>
          <w:szCs w:val="16"/>
        </w:rPr>
        <w:t>39</w:t>
      </w:r>
      <w:r w:rsidRPr="00B041A6">
        <w:rPr>
          <w:sz w:val="16"/>
          <w:szCs w:val="16"/>
        </w:rPr>
        <w:t xml:space="preserve"> verteilt.</w:t>
      </w:r>
    </w:p>
  </w:footnote>
  <w:footnote w:id="2">
    <w:p w14:paraId="1C93A7FD" w14:textId="609AB00E" w:rsidR="00277F70" w:rsidRPr="00C97DA9" w:rsidRDefault="00277F70" w:rsidP="00C97DA9">
      <w:pPr>
        <w:pStyle w:val="FootnoteText"/>
        <w:ind w:left="284" w:hanging="284"/>
        <w:rPr>
          <w:b/>
          <w:bCs/>
          <w:sz w:val="16"/>
          <w:szCs w:val="16"/>
        </w:rPr>
      </w:pPr>
      <w:r w:rsidRPr="00B041A6">
        <w:rPr>
          <w:rStyle w:val="FootnoteReference"/>
          <w:sz w:val="16"/>
          <w:szCs w:val="16"/>
        </w:rPr>
        <w:footnoteRef/>
      </w:r>
      <w:r w:rsidRPr="00B041A6">
        <w:rPr>
          <w:sz w:val="16"/>
          <w:szCs w:val="16"/>
        </w:rPr>
        <w:t xml:space="preserve"> </w:t>
      </w:r>
      <w:r w:rsidRPr="00B041A6">
        <w:rPr>
          <w:sz w:val="16"/>
          <w:szCs w:val="16"/>
        </w:rPr>
        <w:tab/>
      </w:r>
      <w:r w:rsidR="00C97DA9" w:rsidRPr="009D5560">
        <w:rPr>
          <w:sz w:val="16"/>
          <w:szCs w:val="16"/>
        </w:rPr>
        <w:t>Entsprechend dem Arbeitsprogramm des Binnenverkehrsausschusses für 2020 gemäß dem Entwurf des Programmhaushalts für 2020 (A/74/6 (Titel V, Kapitel 20), Abs. 20.37).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7395E" w14:textId="58997D62" w:rsidR="00D36741" w:rsidRPr="00FF3208" w:rsidRDefault="00D36741" w:rsidP="00D36741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  <w:lang w:val="en-US"/>
      </w:rPr>
    </w:pPr>
    <w:r w:rsidRPr="00FF3208">
      <w:rPr>
        <w:rFonts w:ascii="Arial" w:hAnsi="Arial"/>
        <w:snapToGrid w:val="0"/>
        <w:sz w:val="16"/>
        <w:szCs w:val="16"/>
        <w:lang w:val="en-US"/>
      </w:rPr>
      <w:t>CCNR-ZKR/ADN/WP.15/AC.2/20</w:t>
    </w:r>
    <w:r>
      <w:rPr>
        <w:rFonts w:ascii="Arial" w:hAnsi="Arial"/>
        <w:snapToGrid w:val="0"/>
        <w:sz w:val="16"/>
        <w:szCs w:val="16"/>
        <w:lang w:val="en-US"/>
      </w:rPr>
      <w:t>20</w:t>
    </w:r>
    <w:r w:rsidRPr="00FF3208">
      <w:rPr>
        <w:rFonts w:ascii="Arial" w:hAnsi="Arial"/>
        <w:snapToGrid w:val="0"/>
        <w:sz w:val="16"/>
        <w:szCs w:val="16"/>
        <w:lang w:val="en-US"/>
      </w:rPr>
      <w:t>/</w:t>
    </w:r>
    <w:r w:rsidR="008C59E1">
      <w:rPr>
        <w:rFonts w:ascii="Arial" w:hAnsi="Arial"/>
        <w:snapToGrid w:val="0"/>
        <w:sz w:val="16"/>
        <w:szCs w:val="16"/>
        <w:lang w:val="en-US"/>
      </w:rPr>
      <w:t>39</w:t>
    </w:r>
  </w:p>
  <w:p w14:paraId="5014E70E" w14:textId="6C61F175" w:rsidR="00D36741" w:rsidRDefault="00D36741" w:rsidP="003F5E68">
    <w:pPr>
      <w:widowControl/>
      <w:suppressAutoHyphens/>
      <w:overflowPunct/>
      <w:autoSpaceDE/>
      <w:autoSpaceDN/>
      <w:adjustRightInd/>
      <w:ind w:left="0" w:firstLine="0"/>
      <w:jc w:val="left"/>
      <w:textAlignment w:val="auto"/>
    </w:pPr>
    <w:r w:rsidRPr="00FF3208">
      <w:rPr>
        <w:rFonts w:ascii="Arial" w:hAnsi="Arial"/>
        <w:snapToGrid w:val="0"/>
        <w:sz w:val="16"/>
        <w:szCs w:val="16"/>
      </w:rPr>
      <w:t xml:space="preserve">Seite </w:t>
    </w:r>
    <w:r w:rsidRPr="00FF3208">
      <w:rPr>
        <w:rFonts w:ascii="Arial" w:hAnsi="Arial"/>
        <w:snapToGrid w:val="0"/>
        <w:sz w:val="16"/>
        <w:szCs w:val="16"/>
      </w:rPr>
      <w:fldChar w:fldCharType="begin"/>
    </w:r>
    <w:r w:rsidRPr="00FF3208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FF3208">
      <w:rPr>
        <w:rFonts w:ascii="Arial" w:hAnsi="Arial"/>
        <w:snapToGrid w:val="0"/>
        <w:sz w:val="16"/>
        <w:szCs w:val="16"/>
      </w:rPr>
      <w:fldChar w:fldCharType="separate"/>
    </w:r>
    <w:r>
      <w:rPr>
        <w:rFonts w:ascii="Arial" w:hAnsi="Arial"/>
        <w:snapToGrid w:val="0"/>
        <w:sz w:val="16"/>
        <w:szCs w:val="16"/>
      </w:rPr>
      <w:t>3</w:t>
    </w:r>
    <w:r w:rsidRPr="00FF3208">
      <w:rPr>
        <w:rFonts w:ascii="Arial" w:hAnsi="Arial"/>
        <w:snapToGrid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87E64" w14:textId="2E448880" w:rsidR="00724E6F" w:rsidRPr="00FF3208" w:rsidRDefault="00724E6F" w:rsidP="00724E6F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  <w:lang w:val="en-US"/>
      </w:rPr>
    </w:pPr>
    <w:bookmarkStart w:id="2" w:name="_Hlk19605293"/>
    <w:bookmarkStart w:id="3" w:name="_Hlk19605294"/>
    <w:r w:rsidRPr="00FF3208">
      <w:rPr>
        <w:rFonts w:ascii="Arial" w:hAnsi="Arial"/>
        <w:snapToGrid w:val="0"/>
        <w:sz w:val="16"/>
        <w:szCs w:val="16"/>
        <w:lang w:val="en-US"/>
      </w:rPr>
      <w:t>CCNR-ZKR/ADN/WP.15/AC.2/20</w:t>
    </w:r>
    <w:r>
      <w:rPr>
        <w:rFonts w:ascii="Arial" w:hAnsi="Arial"/>
        <w:snapToGrid w:val="0"/>
        <w:sz w:val="16"/>
        <w:szCs w:val="16"/>
        <w:lang w:val="en-US"/>
      </w:rPr>
      <w:t>20</w:t>
    </w:r>
    <w:r w:rsidRPr="00FF3208">
      <w:rPr>
        <w:rFonts w:ascii="Arial" w:hAnsi="Arial"/>
        <w:snapToGrid w:val="0"/>
        <w:sz w:val="16"/>
        <w:szCs w:val="16"/>
        <w:lang w:val="en-US"/>
      </w:rPr>
      <w:t>/</w:t>
    </w:r>
    <w:r w:rsidR="000D45A5">
      <w:rPr>
        <w:rFonts w:ascii="Arial" w:hAnsi="Arial"/>
        <w:snapToGrid w:val="0"/>
        <w:sz w:val="16"/>
        <w:szCs w:val="16"/>
        <w:lang w:val="en-US"/>
      </w:rPr>
      <w:t>2</w:t>
    </w:r>
  </w:p>
  <w:p w14:paraId="038C26D2" w14:textId="08D4F8AA" w:rsidR="00724E6F" w:rsidRDefault="00724E6F" w:rsidP="00724E6F">
    <w:pPr>
      <w:widowControl/>
      <w:suppressAutoHyphens/>
      <w:overflowPunct/>
      <w:autoSpaceDE/>
      <w:autoSpaceDN/>
      <w:adjustRightInd/>
      <w:ind w:left="0" w:firstLine="0"/>
      <w:jc w:val="right"/>
      <w:textAlignment w:val="auto"/>
    </w:pPr>
    <w:r w:rsidRPr="00FF3208">
      <w:rPr>
        <w:rFonts w:ascii="Arial" w:hAnsi="Arial"/>
        <w:snapToGrid w:val="0"/>
        <w:sz w:val="16"/>
        <w:szCs w:val="16"/>
      </w:rPr>
      <w:t xml:space="preserve">Seite </w:t>
    </w:r>
    <w:r w:rsidRPr="00FF3208">
      <w:rPr>
        <w:rFonts w:ascii="Arial" w:hAnsi="Arial"/>
        <w:snapToGrid w:val="0"/>
        <w:sz w:val="16"/>
        <w:szCs w:val="16"/>
      </w:rPr>
      <w:fldChar w:fldCharType="begin"/>
    </w:r>
    <w:r w:rsidRPr="00FF3208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FF3208">
      <w:rPr>
        <w:rFonts w:ascii="Arial" w:hAnsi="Arial"/>
        <w:snapToGrid w:val="0"/>
        <w:sz w:val="16"/>
        <w:szCs w:val="16"/>
      </w:rPr>
      <w:fldChar w:fldCharType="separate"/>
    </w:r>
    <w:r>
      <w:rPr>
        <w:rFonts w:ascii="Arial" w:hAnsi="Arial"/>
        <w:snapToGrid w:val="0"/>
        <w:sz w:val="16"/>
        <w:szCs w:val="16"/>
      </w:rPr>
      <w:t>2</w:t>
    </w:r>
    <w:r w:rsidRPr="00FF3208">
      <w:rPr>
        <w:rFonts w:ascii="Arial" w:hAnsi="Arial"/>
        <w:snapToGrid w:val="0"/>
        <w:sz w:val="16"/>
        <w:szCs w:val="16"/>
      </w:rPr>
      <w:fldChar w:fldCharType="end"/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40B37"/>
    <w:multiLevelType w:val="hybridMultilevel"/>
    <w:tmpl w:val="82382EB4"/>
    <w:lvl w:ilvl="0" w:tplc="013EE3D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7675274C"/>
    <w:multiLevelType w:val="hybridMultilevel"/>
    <w:tmpl w:val="FF32D248"/>
    <w:lvl w:ilvl="0" w:tplc="586A58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76"/>
    <w:rsid w:val="00010B8A"/>
    <w:rsid w:val="0002059C"/>
    <w:rsid w:val="0009215A"/>
    <w:rsid w:val="00094A98"/>
    <w:rsid w:val="000A54AD"/>
    <w:rsid w:val="000A563B"/>
    <w:rsid w:val="000B2B01"/>
    <w:rsid w:val="000C6E63"/>
    <w:rsid w:val="000D45A5"/>
    <w:rsid w:val="000E12CF"/>
    <w:rsid w:val="000E37A2"/>
    <w:rsid w:val="00155C7C"/>
    <w:rsid w:val="00160AF1"/>
    <w:rsid w:val="001B1BB6"/>
    <w:rsid w:val="001C5BE9"/>
    <w:rsid w:val="001C60D6"/>
    <w:rsid w:val="002100FE"/>
    <w:rsid w:val="00222245"/>
    <w:rsid w:val="00225E1F"/>
    <w:rsid w:val="002432AF"/>
    <w:rsid w:val="00256335"/>
    <w:rsid w:val="00277F70"/>
    <w:rsid w:val="002972A3"/>
    <w:rsid w:val="002E6F67"/>
    <w:rsid w:val="002F2627"/>
    <w:rsid w:val="00344D2F"/>
    <w:rsid w:val="00372A41"/>
    <w:rsid w:val="00387BCB"/>
    <w:rsid w:val="0039370B"/>
    <w:rsid w:val="003A764A"/>
    <w:rsid w:val="003B3B76"/>
    <w:rsid w:val="003D48D8"/>
    <w:rsid w:val="003E12AD"/>
    <w:rsid w:val="003E6913"/>
    <w:rsid w:val="003F5E68"/>
    <w:rsid w:val="004076CE"/>
    <w:rsid w:val="00413081"/>
    <w:rsid w:val="00436EE2"/>
    <w:rsid w:val="004463AB"/>
    <w:rsid w:val="004500B2"/>
    <w:rsid w:val="00454F9B"/>
    <w:rsid w:val="00483782"/>
    <w:rsid w:val="004A7663"/>
    <w:rsid w:val="004E2AEF"/>
    <w:rsid w:val="004F06F2"/>
    <w:rsid w:val="00503FF0"/>
    <w:rsid w:val="0052660E"/>
    <w:rsid w:val="0057454B"/>
    <w:rsid w:val="00583B90"/>
    <w:rsid w:val="00591A7D"/>
    <w:rsid w:val="005C2135"/>
    <w:rsid w:val="005E2478"/>
    <w:rsid w:val="0063076E"/>
    <w:rsid w:val="00635226"/>
    <w:rsid w:val="00643AEA"/>
    <w:rsid w:val="0064764C"/>
    <w:rsid w:val="00663A2B"/>
    <w:rsid w:val="00674BF6"/>
    <w:rsid w:val="00681464"/>
    <w:rsid w:val="0069704F"/>
    <w:rsid w:val="006B2972"/>
    <w:rsid w:val="006D4649"/>
    <w:rsid w:val="006E493E"/>
    <w:rsid w:val="00720516"/>
    <w:rsid w:val="00724E6F"/>
    <w:rsid w:val="00751575"/>
    <w:rsid w:val="007C4366"/>
    <w:rsid w:val="00827D8E"/>
    <w:rsid w:val="008334F7"/>
    <w:rsid w:val="00885B02"/>
    <w:rsid w:val="00895F87"/>
    <w:rsid w:val="008C59E1"/>
    <w:rsid w:val="008D4B49"/>
    <w:rsid w:val="008E0E25"/>
    <w:rsid w:val="008F4F6A"/>
    <w:rsid w:val="00923522"/>
    <w:rsid w:val="0094352E"/>
    <w:rsid w:val="009468B6"/>
    <w:rsid w:val="009545CD"/>
    <w:rsid w:val="009624BC"/>
    <w:rsid w:val="009873A1"/>
    <w:rsid w:val="009A5ADD"/>
    <w:rsid w:val="009A5DE4"/>
    <w:rsid w:val="009C033F"/>
    <w:rsid w:val="009F0AA2"/>
    <w:rsid w:val="00A0258A"/>
    <w:rsid w:val="00A03747"/>
    <w:rsid w:val="00A23A41"/>
    <w:rsid w:val="00A857CC"/>
    <w:rsid w:val="00A97CEA"/>
    <w:rsid w:val="00B4533C"/>
    <w:rsid w:val="00BB0DBC"/>
    <w:rsid w:val="00BC5C40"/>
    <w:rsid w:val="00BE6971"/>
    <w:rsid w:val="00C125FE"/>
    <w:rsid w:val="00C32470"/>
    <w:rsid w:val="00C436D2"/>
    <w:rsid w:val="00C47D75"/>
    <w:rsid w:val="00C7159B"/>
    <w:rsid w:val="00C80C08"/>
    <w:rsid w:val="00C94048"/>
    <w:rsid w:val="00C97DA9"/>
    <w:rsid w:val="00CC5253"/>
    <w:rsid w:val="00CF1246"/>
    <w:rsid w:val="00D12776"/>
    <w:rsid w:val="00D15348"/>
    <w:rsid w:val="00D2035A"/>
    <w:rsid w:val="00D25F16"/>
    <w:rsid w:val="00D36741"/>
    <w:rsid w:val="00D45DD4"/>
    <w:rsid w:val="00D4726C"/>
    <w:rsid w:val="00D63E14"/>
    <w:rsid w:val="00DB57E7"/>
    <w:rsid w:val="00DE568C"/>
    <w:rsid w:val="00DF1521"/>
    <w:rsid w:val="00DF58BA"/>
    <w:rsid w:val="00E04049"/>
    <w:rsid w:val="00E063D7"/>
    <w:rsid w:val="00E37FFD"/>
    <w:rsid w:val="00E41049"/>
    <w:rsid w:val="00E565DE"/>
    <w:rsid w:val="00E569AC"/>
    <w:rsid w:val="00E727CB"/>
    <w:rsid w:val="00E83D57"/>
    <w:rsid w:val="00ED557F"/>
    <w:rsid w:val="00EE66ED"/>
    <w:rsid w:val="00EE670E"/>
    <w:rsid w:val="00FA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."/>
  <w:listSeparator w:val=","/>
  <w14:docId w14:val="433325BE"/>
  <w15:docId w15:val="{337C479A-A2BD-4514-9AFC-B9FDA48B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3076E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rsid w:val="00277F70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300" w:lineRule="exact"/>
      <w:ind w:right="1134"/>
      <w:jc w:val="left"/>
      <w:textAlignment w:val="auto"/>
    </w:pPr>
    <w:rPr>
      <w:b/>
      <w:sz w:val="28"/>
      <w:lang w:val="fr-CH"/>
    </w:rPr>
  </w:style>
  <w:style w:type="paragraph" w:styleId="FootnoteText">
    <w:name w:val="footnote text"/>
    <w:aliases w:val="5_G"/>
    <w:basedOn w:val="Normal"/>
    <w:link w:val="FootnoteTextChar"/>
    <w:qFormat/>
    <w:rsid w:val="00277F70"/>
  </w:style>
  <w:style w:type="character" w:customStyle="1" w:styleId="FootnoteTextChar">
    <w:name w:val="Footnote Text Char"/>
    <w:aliases w:val="5_G Char"/>
    <w:basedOn w:val="DefaultParagraphFont"/>
    <w:link w:val="FootnoteText"/>
    <w:rsid w:val="00277F70"/>
    <w:rPr>
      <w:lang w:eastAsia="fr-FR"/>
    </w:rPr>
  </w:style>
  <w:style w:type="character" w:styleId="FootnoteReference">
    <w:name w:val="footnote reference"/>
    <w:aliases w:val="4_G,Footnote Reference/"/>
    <w:unhideWhenUsed/>
    <w:rsid w:val="00277F70"/>
    <w:rPr>
      <w:rFonts w:ascii="Times New Roman" w:hAnsi="Times New Roman" w:cs="Times New Roman" w:hint="default"/>
      <w:sz w:val="18"/>
      <w:vertAlign w:val="superscript"/>
    </w:rPr>
  </w:style>
  <w:style w:type="paragraph" w:customStyle="1" w:styleId="ADNParagraph">
    <w:name w:val="ADN Paragraph"/>
    <w:basedOn w:val="Normal"/>
    <w:qFormat/>
    <w:rsid w:val="00635226"/>
    <w:pPr>
      <w:widowControl/>
      <w:overflowPunct/>
      <w:autoSpaceDE/>
      <w:autoSpaceDN/>
      <w:adjustRightInd/>
      <w:spacing w:after="240"/>
      <w:ind w:left="1418" w:hanging="1418"/>
      <w:textAlignment w:val="auto"/>
    </w:pPr>
    <w:rPr>
      <w:sz w:val="22"/>
      <w:lang w:val="fr-FR" w:eastAsia="en-US"/>
    </w:rPr>
  </w:style>
  <w:style w:type="paragraph" w:customStyle="1" w:styleId="ADNSubaparagraphs">
    <w:name w:val="ADN Subaparagraphs"/>
    <w:basedOn w:val="Normal"/>
    <w:qFormat/>
    <w:rsid w:val="00635226"/>
    <w:pPr>
      <w:widowControl/>
      <w:overflowPunct/>
      <w:autoSpaceDE/>
      <w:autoSpaceDN/>
      <w:adjustRightInd/>
      <w:spacing w:after="240"/>
      <w:ind w:left="1985" w:hanging="581"/>
      <w:textAlignment w:val="auto"/>
    </w:pPr>
    <w:rPr>
      <w:sz w:val="22"/>
      <w:lang w:val="en-GB" w:eastAsia="en-US"/>
    </w:rPr>
  </w:style>
  <w:style w:type="paragraph" w:styleId="BodyText3">
    <w:name w:val="Body Text 3"/>
    <w:basedOn w:val="Normal"/>
    <w:link w:val="BodyText3Char"/>
    <w:rsid w:val="00635226"/>
    <w:pPr>
      <w:widowControl/>
      <w:tabs>
        <w:tab w:val="left" w:pos="-1"/>
        <w:tab w:val="left" w:pos="1132"/>
        <w:tab w:val="left" w:pos="1700"/>
        <w:tab w:val="left" w:pos="2266"/>
        <w:tab w:val="left" w:pos="2834"/>
        <w:tab w:val="left" w:pos="3400"/>
      </w:tabs>
      <w:overflowPunct/>
      <w:autoSpaceDE/>
      <w:autoSpaceDN/>
      <w:adjustRightInd/>
      <w:ind w:left="0" w:firstLine="0"/>
      <w:textAlignment w:val="auto"/>
    </w:pPr>
    <w:rPr>
      <w:sz w:val="22"/>
      <w:lang w:val="fr-FR" w:eastAsia="en-US"/>
    </w:rPr>
  </w:style>
  <w:style w:type="character" w:customStyle="1" w:styleId="BodyText3Char">
    <w:name w:val="Body Text 3 Char"/>
    <w:basedOn w:val="DefaultParagraphFont"/>
    <w:link w:val="BodyText3"/>
    <w:rsid w:val="00635226"/>
    <w:rPr>
      <w:sz w:val="22"/>
      <w:lang w:val="fr-FR" w:eastAsia="en-US"/>
    </w:rPr>
  </w:style>
  <w:style w:type="paragraph" w:styleId="BalloonText">
    <w:name w:val="Balloon Text"/>
    <w:basedOn w:val="Normal"/>
    <w:link w:val="BalloonTextChar"/>
    <w:rsid w:val="009873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873A1"/>
    <w:rPr>
      <w:rFonts w:ascii="Segoe UI" w:hAnsi="Segoe UI" w:cs="Segoe UI"/>
      <w:sz w:val="18"/>
      <w:szCs w:val="18"/>
      <w:lang w:eastAsia="fr-FR"/>
    </w:rPr>
  </w:style>
  <w:style w:type="paragraph" w:styleId="Header">
    <w:name w:val="header"/>
    <w:basedOn w:val="Normal"/>
    <w:link w:val="HeaderChar"/>
    <w:unhideWhenUsed/>
    <w:rsid w:val="00724E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24E6F"/>
    <w:rPr>
      <w:lang w:eastAsia="fr-FR"/>
    </w:rPr>
  </w:style>
  <w:style w:type="paragraph" w:styleId="Footer">
    <w:name w:val="footer"/>
    <w:basedOn w:val="Normal"/>
    <w:link w:val="FooterChar"/>
    <w:unhideWhenUsed/>
    <w:rsid w:val="00724E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24E6F"/>
    <w:rPr>
      <w:lang w:eastAsia="fr-FR"/>
    </w:rPr>
  </w:style>
  <w:style w:type="paragraph" w:styleId="ListParagraph">
    <w:name w:val="List Paragraph"/>
    <w:basedOn w:val="Normal"/>
    <w:uiPriority w:val="34"/>
    <w:qFormat/>
    <w:rsid w:val="003F5E68"/>
    <w:pPr>
      <w:ind w:left="720"/>
      <w:contextualSpacing/>
    </w:pPr>
  </w:style>
  <w:style w:type="table" w:styleId="TableGrid">
    <w:name w:val="Table Grid"/>
    <w:basedOn w:val="TableNormal"/>
    <w:rsid w:val="0039370B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D2035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2035A"/>
  </w:style>
  <w:style w:type="character" w:customStyle="1" w:styleId="CommentTextChar">
    <w:name w:val="Comment Text Char"/>
    <w:basedOn w:val="DefaultParagraphFont"/>
    <w:link w:val="CommentText"/>
    <w:semiHidden/>
    <w:rsid w:val="00D2035A"/>
    <w:rPr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03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035A"/>
    <w:rPr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59C1E-0EFE-43ED-9BCF-6F7791118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2918</Characters>
  <Application>Microsoft Office Word</Application>
  <DocSecurity>4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MyCompany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Weiner, Manfred Leo</dc:creator>
  <cp:lastModifiedBy>Secretariat</cp:lastModifiedBy>
  <cp:revision>2</cp:revision>
  <cp:lastPrinted>2019-11-12T10:07:00Z</cp:lastPrinted>
  <dcterms:created xsi:type="dcterms:W3CDTF">2020-07-02T14:03:00Z</dcterms:created>
  <dcterms:modified xsi:type="dcterms:W3CDTF">2020-07-02T14:03:00Z</dcterms:modified>
</cp:coreProperties>
</file>