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D26720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AE6C67" w14:textId="77777777" w:rsidR="002D5AAC" w:rsidRDefault="002D5AAC" w:rsidP="00291E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81AB6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9924D2" w14:textId="77777777" w:rsidR="002D5AAC" w:rsidRDefault="00291ED2" w:rsidP="00291ED2">
            <w:pPr>
              <w:jc w:val="right"/>
            </w:pPr>
            <w:r w:rsidRPr="00291ED2">
              <w:rPr>
                <w:sz w:val="40"/>
              </w:rPr>
              <w:t>ECE</w:t>
            </w:r>
            <w:r>
              <w:t>/TRANS/WP.15/AC.2/2020/28</w:t>
            </w:r>
          </w:p>
        </w:tc>
      </w:tr>
      <w:tr w:rsidR="002D5AAC" w:rsidRPr="00291ED2" w14:paraId="6507BE7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F1DD3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EEF0CF" wp14:editId="2198E2A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C19E3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DF8637" w14:textId="77777777" w:rsidR="002D5AAC" w:rsidRDefault="00291E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2CA47A" w14:textId="77777777" w:rsidR="00291ED2" w:rsidRDefault="00291ED2" w:rsidP="00291E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May 2020</w:t>
            </w:r>
          </w:p>
          <w:p w14:paraId="5EAEB482" w14:textId="77777777" w:rsidR="00291ED2" w:rsidRDefault="00291ED2" w:rsidP="00291E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4FD769" w14:textId="77777777" w:rsidR="00291ED2" w:rsidRPr="008D53B6" w:rsidRDefault="00291ED2" w:rsidP="00291E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522EE03" w14:textId="77777777" w:rsidR="00291ED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811E2EC" w14:textId="77777777" w:rsidR="00291ED2" w:rsidRPr="007967CE" w:rsidRDefault="00291ED2" w:rsidP="00291ED2">
      <w:pPr>
        <w:tabs>
          <w:tab w:val="left" w:pos="5691"/>
        </w:tabs>
        <w:spacing w:before="120"/>
        <w:rPr>
          <w:sz w:val="28"/>
          <w:szCs w:val="28"/>
        </w:rPr>
      </w:pPr>
      <w:r w:rsidRPr="007967CE">
        <w:rPr>
          <w:sz w:val="28"/>
          <w:szCs w:val="28"/>
        </w:rPr>
        <w:t>Комитет по внутреннему транспорту</w:t>
      </w:r>
    </w:p>
    <w:p w14:paraId="413B5F10" w14:textId="77777777" w:rsidR="00291ED2" w:rsidRPr="007967CE" w:rsidRDefault="00291ED2" w:rsidP="00291ED2">
      <w:pPr>
        <w:spacing w:before="120"/>
        <w:rPr>
          <w:b/>
          <w:sz w:val="24"/>
          <w:szCs w:val="24"/>
        </w:rPr>
      </w:pPr>
      <w:r w:rsidRPr="007967CE">
        <w:rPr>
          <w:b/>
          <w:bCs/>
          <w:sz w:val="24"/>
          <w:szCs w:val="24"/>
        </w:rPr>
        <w:t>Рабочая группа по перевозкам опасных грузов</w:t>
      </w:r>
    </w:p>
    <w:p w14:paraId="1DBAAECC" w14:textId="77777777" w:rsidR="00291ED2" w:rsidRPr="007967CE" w:rsidRDefault="00291ED2" w:rsidP="00291ED2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1DD0949D" w14:textId="77777777" w:rsidR="00291ED2" w:rsidRPr="007967CE" w:rsidRDefault="00291ED2" w:rsidP="00291ED2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65E20FF8" w14:textId="77777777" w:rsidR="00291ED2" w:rsidRPr="007967CE" w:rsidRDefault="00291ED2" w:rsidP="00291ED2">
      <w:r>
        <w:t>Женева, 24–28 августа 2020 года</w:t>
      </w:r>
    </w:p>
    <w:p w14:paraId="2C8B7B21" w14:textId="77777777" w:rsidR="00291ED2" w:rsidRPr="007967CE" w:rsidRDefault="00291ED2" w:rsidP="00291ED2">
      <w:r>
        <w:t>Пункт 4 b) предварительной повестки дня</w:t>
      </w:r>
    </w:p>
    <w:p w14:paraId="7DFF7940" w14:textId="77777777" w:rsidR="00E12C5F" w:rsidRDefault="00291ED2" w:rsidP="00291ED2"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 другие предложения</w:t>
      </w:r>
    </w:p>
    <w:p w14:paraId="4CDB8B67" w14:textId="77777777" w:rsidR="00291ED2" w:rsidRPr="007967CE" w:rsidRDefault="00291ED2" w:rsidP="00291ED2">
      <w:pPr>
        <w:pStyle w:val="HChG"/>
      </w:pPr>
      <w:r>
        <w:tab/>
      </w:r>
      <w:r>
        <w:tab/>
        <w:t xml:space="preserve">9.3.3.12.8 </w:t>
      </w:r>
      <w:r>
        <w:rPr>
          <w:bCs/>
        </w:rPr>
        <w:t>ВОПОГ</w:t>
      </w:r>
    </w:p>
    <w:p w14:paraId="1D7FD1B3" w14:textId="77777777" w:rsidR="00291ED2" w:rsidRPr="007967CE" w:rsidRDefault="00291ED2" w:rsidP="00291ED2">
      <w:pPr>
        <w:pStyle w:val="H1G"/>
        <w:rPr>
          <w:snapToGrid w:val="0"/>
          <w:vertAlign w:val="superscript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291ED2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 w:rsidRPr="00291ED2">
        <w:rPr>
          <w:b w:val="0"/>
          <w:bCs/>
          <w:snapToGrid w:val="0"/>
          <w:sz w:val="20"/>
        </w:rPr>
        <w:t xml:space="preserve"> </w:t>
      </w:r>
      <w:r w:rsidRPr="00291ED2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p w14:paraId="4B9C8D5A" w14:textId="77777777" w:rsidR="00291ED2" w:rsidRPr="007967CE" w:rsidRDefault="00291ED2" w:rsidP="00291ED2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4FE7A0EB" w14:textId="77777777" w:rsidR="00291ED2" w:rsidRPr="007967CE" w:rsidRDefault="00291ED2" w:rsidP="00291ED2">
      <w:pPr>
        <w:pStyle w:val="SingleTxtG"/>
      </w:pPr>
      <w:r>
        <w:t>1.</w:t>
      </w:r>
      <w:r>
        <w:tab/>
        <w:t>Германия предлагает Комитету по вопросам безопасности внести следующую поправку в пункт 9.3.3.12.8 ВОПОГ.</w:t>
      </w:r>
    </w:p>
    <w:p w14:paraId="04152E71" w14:textId="77777777" w:rsidR="00291ED2" w:rsidRPr="007967CE" w:rsidRDefault="00291ED2" w:rsidP="00291ED2">
      <w:pPr>
        <w:pStyle w:val="SingleTxtG"/>
      </w:pPr>
      <w:r>
        <w:t>2.</w:t>
      </w:r>
      <w:r>
        <w:tab/>
        <w:t>Пункт 9.3.3.12.8 сформулировать следующим образом:</w:t>
      </w:r>
    </w:p>
    <w:p w14:paraId="3BA35B13" w14:textId="77777777" w:rsidR="00291ED2" w:rsidRPr="007967CE" w:rsidRDefault="00291ED2" w:rsidP="00291ED2">
      <w:pPr>
        <w:pStyle w:val="SingleTxtG"/>
      </w:pPr>
      <w:r>
        <w:t>«Пункт 9.3.3.12.6 не применяется к судам открытого типа N.».</w:t>
      </w:r>
    </w:p>
    <w:p w14:paraId="04E9C052" w14:textId="77777777" w:rsidR="00291ED2" w:rsidRPr="007967CE" w:rsidRDefault="00291ED2" w:rsidP="00291ED2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1683CA28" w14:textId="77777777" w:rsidR="00291ED2" w:rsidRPr="007967CE" w:rsidRDefault="00291ED2" w:rsidP="00291ED2">
      <w:pPr>
        <w:pStyle w:val="SingleTxtG"/>
        <w:rPr>
          <w:spacing w:val="-4"/>
        </w:rPr>
      </w:pPr>
      <w:r>
        <w:t>3.</w:t>
      </w:r>
      <w:r>
        <w:tab/>
        <w:t>В настоящее время пункт 9.3.3.12.8 ВОПОГ предусматривает, что пункт</w:t>
      </w:r>
      <w:r>
        <w:rPr>
          <w:lang w:val="en-US"/>
        </w:rPr>
        <w:t> </w:t>
      </w:r>
      <w:r>
        <w:t>9.3.3.12.7 не применяется к танкерам типа N, в то время как в последнем содержится требование, применимое</w:t>
      </w:r>
      <w:r w:rsidRPr="00DA77C8">
        <w:t xml:space="preserve"> </w:t>
      </w:r>
      <w:r>
        <w:t>только к танкерам открытого типа N, которое было введено в действие с 1 января 2019 года.</w:t>
      </w:r>
    </w:p>
    <w:p w14:paraId="58EF1521" w14:textId="77777777" w:rsidR="00291ED2" w:rsidRDefault="00291ED2" w:rsidP="00291ED2">
      <w:pPr>
        <w:pStyle w:val="SingleTxtG"/>
        <w:keepNext/>
        <w:keepLines/>
      </w:pPr>
      <w:r>
        <w:lastRenderedPageBreak/>
        <w:t>4.</w:t>
      </w:r>
      <w:r>
        <w:tab/>
        <w:t>В документе ECE/TRANS/WP.15/AC.2/2018/11, в котором содержалось соответствующее предложение о поправке, по всей вероятности, была допущена редакционная ошибка, а именно не было предложено исключить ссылку на пункт</w:t>
      </w:r>
      <w:r>
        <w:rPr>
          <w:lang w:val="en-US"/>
        </w:rPr>
        <w:t> </w:t>
      </w:r>
      <w:r>
        <w:t>9.3.3.12.7 ВОПОГ.</w:t>
      </w:r>
    </w:p>
    <w:p w14:paraId="670A8075" w14:textId="77777777" w:rsidR="00291ED2" w:rsidRPr="00291ED2" w:rsidRDefault="00291ED2" w:rsidP="00291ED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1ED2" w:rsidRPr="00291ED2" w:rsidSect="00291E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BF38" w14:textId="77777777" w:rsidR="00C82434" w:rsidRPr="00A312BC" w:rsidRDefault="00C82434" w:rsidP="00A312BC"/>
  </w:endnote>
  <w:endnote w:type="continuationSeparator" w:id="0">
    <w:p w14:paraId="3A27BE29" w14:textId="77777777" w:rsidR="00C82434" w:rsidRPr="00A312BC" w:rsidRDefault="00C824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92F1" w14:textId="77777777" w:rsidR="00291ED2" w:rsidRPr="00291ED2" w:rsidRDefault="00291ED2">
    <w:pPr>
      <w:pStyle w:val="Footer"/>
    </w:pPr>
    <w:r w:rsidRPr="00291ED2">
      <w:rPr>
        <w:b/>
        <w:sz w:val="18"/>
      </w:rPr>
      <w:fldChar w:fldCharType="begin"/>
    </w:r>
    <w:r w:rsidRPr="00291ED2">
      <w:rPr>
        <w:b/>
        <w:sz w:val="18"/>
      </w:rPr>
      <w:instrText xml:space="preserve"> PAGE  \* MERGEFORMAT </w:instrText>
    </w:r>
    <w:r w:rsidRPr="00291ED2">
      <w:rPr>
        <w:b/>
        <w:sz w:val="18"/>
      </w:rPr>
      <w:fldChar w:fldCharType="separate"/>
    </w:r>
    <w:r w:rsidRPr="00291ED2">
      <w:rPr>
        <w:b/>
        <w:noProof/>
        <w:sz w:val="18"/>
      </w:rPr>
      <w:t>2</w:t>
    </w:r>
    <w:r w:rsidRPr="00291ED2">
      <w:rPr>
        <w:b/>
        <w:sz w:val="18"/>
      </w:rPr>
      <w:fldChar w:fldCharType="end"/>
    </w:r>
    <w:r>
      <w:rPr>
        <w:b/>
        <w:sz w:val="18"/>
      </w:rPr>
      <w:tab/>
    </w:r>
    <w:r>
      <w:t>GE.20-07143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6922" w14:textId="77777777" w:rsidR="00291ED2" w:rsidRPr="00291ED2" w:rsidRDefault="00291ED2" w:rsidP="00291ED2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GE.20-07143</w:t>
    </w:r>
    <w:r>
      <w:tab/>
    </w:r>
    <w:r w:rsidRPr="00291ED2">
      <w:rPr>
        <w:b/>
        <w:sz w:val="18"/>
      </w:rPr>
      <w:fldChar w:fldCharType="begin"/>
    </w:r>
    <w:r w:rsidRPr="00291ED2">
      <w:rPr>
        <w:b/>
        <w:sz w:val="18"/>
      </w:rPr>
      <w:instrText xml:space="preserve"> PAGE  \* MERGEFORMAT </w:instrText>
    </w:r>
    <w:r w:rsidRPr="00291ED2">
      <w:rPr>
        <w:b/>
        <w:sz w:val="18"/>
      </w:rPr>
      <w:fldChar w:fldCharType="separate"/>
    </w:r>
    <w:r w:rsidRPr="00291ED2">
      <w:rPr>
        <w:b/>
        <w:noProof/>
        <w:sz w:val="18"/>
      </w:rPr>
      <w:t>3</w:t>
    </w:r>
    <w:r w:rsidRPr="00291E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6350" w14:textId="77777777" w:rsidR="00042B72" w:rsidRPr="00291ED2" w:rsidRDefault="00291ED2" w:rsidP="00291ED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1530E3" wp14:editId="34014A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20-07143  (R)</w:t>
    </w:r>
    <w:r>
      <w:rPr>
        <w:lang w:val="en-US"/>
      </w:rPr>
      <w:t xml:space="preserve">  020620  040620</w:t>
    </w:r>
    <w:r>
      <w:br/>
    </w:r>
    <w:r w:rsidRPr="00291ED2">
      <w:rPr>
        <w:rFonts w:ascii="C39T30Lfz" w:hAnsi="C39T30Lfz"/>
        <w:kern w:val="14"/>
        <w:sz w:val="56"/>
      </w:rPr>
      <w:t></w:t>
    </w:r>
    <w:r w:rsidRPr="00291ED2">
      <w:rPr>
        <w:rFonts w:ascii="C39T30Lfz" w:hAnsi="C39T30Lfz"/>
        <w:kern w:val="14"/>
        <w:sz w:val="56"/>
      </w:rPr>
      <w:t></w:t>
    </w:r>
    <w:r w:rsidRPr="00291ED2">
      <w:rPr>
        <w:rFonts w:ascii="C39T30Lfz" w:hAnsi="C39T30Lfz"/>
        <w:kern w:val="14"/>
        <w:sz w:val="56"/>
      </w:rPr>
      <w:t></w:t>
    </w:r>
    <w:r w:rsidRPr="00291ED2">
      <w:rPr>
        <w:rFonts w:ascii="C39T30Lfz" w:hAnsi="C39T30Lfz"/>
        <w:kern w:val="14"/>
        <w:sz w:val="56"/>
      </w:rPr>
      <w:t></w:t>
    </w:r>
    <w:r w:rsidRPr="00291ED2">
      <w:rPr>
        <w:rFonts w:ascii="C39T30Lfz" w:hAnsi="C39T30Lfz"/>
        <w:kern w:val="14"/>
        <w:sz w:val="56"/>
      </w:rPr>
      <w:t></w:t>
    </w:r>
    <w:r w:rsidRPr="00291ED2">
      <w:rPr>
        <w:rFonts w:ascii="C39T30Lfz" w:hAnsi="C39T30Lfz"/>
        <w:kern w:val="14"/>
        <w:sz w:val="56"/>
      </w:rPr>
      <w:t></w:t>
    </w:r>
    <w:r w:rsidRPr="00291ED2">
      <w:rPr>
        <w:rFonts w:ascii="C39T30Lfz" w:hAnsi="C39T30Lfz"/>
        <w:kern w:val="14"/>
        <w:sz w:val="56"/>
      </w:rPr>
      <w:t></w:t>
    </w:r>
    <w:r w:rsidRPr="00291ED2">
      <w:rPr>
        <w:rFonts w:ascii="C39T30Lfz" w:hAnsi="C39T30Lfz"/>
        <w:kern w:val="14"/>
        <w:sz w:val="56"/>
      </w:rPr>
      <w:t></w:t>
    </w:r>
    <w:r w:rsidRPr="00291ED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13B4CA" wp14:editId="0A0B8AA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2223" w14:textId="77777777" w:rsidR="00C82434" w:rsidRPr="001075E9" w:rsidRDefault="00C824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F85EFD" w14:textId="77777777" w:rsidR="00C82434" w:rsidRDefault="00C824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D28693" w14:textId="77777777" w:rsidR="00291ED2" w:rsidRPr="007967CE" w:rsidRDefault="00291ED2" w:rsidP="00291ED2">
      <w:pPr>
        <w:pStyle w:val="FootnoteText"/>
      </w:pPr>
      <w:r>
        <w:tab/>
      </w:r>
      <w:r w:rsidRPr="00291ED2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CCNR/ZKR/ADN/WP.15/AC.2/2020/28.</w:t>
      </w:r>
    </w:p>
  </w:footnote>
  <w:footnote w:id="2">
    <w:p w14:paraId="62819CCD" w14:textId="77777777" w:rsidR="00291ED2" w:rsidRPr="007967CE" w:rsidRDefault="00291ED2" w:rsidP="00291ED2">
      <w:pPr>
        <w:pStyle w:val="FootnoteText"/>
      </w:pPr>
      <w:r>
        <w:tab/>
      </w:r>
      <w:r w:rsidRPr="00291ED2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>
        <w:rPr>
          <w:lang w:val="en-US"/>
        </w:rPr>
        <w:t> </w:t>
      </w:r>
      <w:r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5E42" w14:textId="19370066" w:rsidR="00291ED2" w:rsidRPr="00291ED2" w:rsidRDefault="002113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65640">
      <w:t>ECE/TRANS/WP.15/AC.2/2020/28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7002" w14:textId="05DF5CAE" w:rsidR="00291ED2" w:rsidRPr="00291ED2" w:rsidRDefault="00211337" w:rsidP="00291ED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65640">
      <w:t>ECE/TRANS/WP.15/AC.2/2020/28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34"/>
    <w:rsid w:val="00033EE1"/>
    <w:rsid w:val="00042B72"/>
    <w:rsid w:val="000558BD"/>
    <w:rsid w:val="000B57E7"/>
    <w:rsid w:val="000B6373"/>
    <w:rsid w:val="000C0B4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1337"/>
    <w:rsid w:val="00255343"/>
    <w:rsid w:val="0027151D"/>
    <w:rsid w:val="00291ED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5640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699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2434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7C116"/>
  <w15:docId w15:val="{D7E2FE5F-7EFF-4508-89A2-B0B194CF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91ED2"/>
    <w:rPr>
      <w:lang w:val="ru-RU" w:eastAsia="en-US"/>
    </w:rPr>
  </w:style>
  <w:style w:type="character" w:customStyle="1" w:styleId="HChGChar">
    <w:name w:val="_ H _Ch_G Char"/>
    <w:link w:val="HChG"/>
    <w:rsid w:val="00291ED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ECE/TRANS/WP.15/AC.2/2020/28</vt:lpstr>
      <vt:lpstr>ECE/TRANS/WP.15/AC.2/2020/28</vt:lpstr>
      <vt:lpstr>A/</vt:lpstr>
    </vt:vector>
  </TitlesOfParts>
  <Company>DCM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ECE/TRANS/WP.15/AC.2/2020/28</dc:title>
  <dc:subject/>
  <dc:creator>Marina KOROTKOVA</dc:creator>
  <cp:keywords/>
  <cp:lastModifiedBy>Secretariat</cp:lastModifiedBy>
  <cp:revision>2</cp:revision>
  <cp:lastPrinted>2020-06-04T05:21:00Z</cp:lastPrinted>
  <dcterms:created xsi:type="dcterms:W3CDTF">2020-06-08T09:54:00Z</dcterms:created>
  <dcterms:modified xsi:type="dcterms:W3CDTF">2020-06-08T09:54:00Z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