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1CDA1ECD" w14:textId="77777777" w:rsidTr="00B20551">
        <w:trPr>
          <w:cantSplit/>
          <w:trHeight w:hRule="exact" w:val="851"/>
        </w:trPr>
        <w:tc>
          <w:tcPr>
            <w:tcW w:w="1276" w:type="dxa"/>
            <w:tcBorders>
              <w:bottom w:val="single" w:sz="4" w:space="0" w:color="auto"/>
            </w:tcBorders>
            <w:vAlign w:val="bottom"/>
          </w:tcPr>
          <w:p w14:paraId="236960FC"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1CBA6E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7218AE4" w14:textId="5518B546" w:rsidR="009E6CB7" w:rsidRPr="00D47EEA" w:rsidRDefault="00E43E56" w:rsidP="00E43E56">
            <w:pPr>
              <w:jc w:val="right"/>
            </w:pPr>
            <w:r w:rsidRPr="00E43E56">
              <w:rPr>
                <w:sz w:val="40"/>
              </w:rPr>
              <w:t>ECE</w:t>
            </w:r>
            <w:r>
              <w:t>/TRANS/WP.15/AC.1/2020/60</w:t>
            </w:r>
          </w:p>
        </w:tc>
      </w:tr>
      <w:tr w:rsidR="009E6CB7" w14:paraId="6EE4578F" w14:textId="77777777" w:rsidTr="00B20551">
        <w:trPr>
          <w:cantSplit/>
          <w:trHeight w:hRule="exact" w:val="2835"/>
        </w:trPr>
        <w:tc>
          <w:tcPr>
            <w:tcW w:w="1276" w:type="dxa"/>
            <w:tcBorders>
              <w:top w:val="single" w:sz="4" w:space="0" w:color="auto"/>
              <w:bottom w:val="single" w:sz="12" w:space="0" w:color="auto"/>
            </w:tcBorders>
          </w:tcPr>
          <w:p w14:paraId="76DC6D5E" w14:textId="77777777" w:rsidR="009E6CB7" w:rsidRDefault="00686A48" w:rsidP="00B20551">
            <w:pPr>
              <w:spacing w:before="120"/>
            </w:pPr>
            <w:r>
              <w:rPr>
                <w:noProof/>
                <w:lang w:val="de-DE" w:eastAsia="de-DE"/>
              </w:rPr>
              <w:drawing>
                <wp:inline distT="0" distB="0" distL="0" distR="0" wp14:anchorId="1D97BB18" wp14:editId="60F13A8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15CB99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E1E2367" w14:textId="77777777" w:rsidR="009E6CB7" w:rsidRDefault="00E43E56" w:rsidP="00E43E56">
            <w:pPr>
              <w:spacing w:before="240" w:line="240" w:lineRule="exact"/>
            </w:pPr>
            <w:r>
              <w:t>Distr.: General</w:t>
            </w:r>
          </w:p>
          <w:p w14:paraId="40BF61B4" w14:textId="40FEA953" w:rsidR="00E43E56" w:rsidRDefault="001E004D" w:rsidP="00E43E56">
            <w:pPr>
              <w:spacing w:line="240" w:lineRule="exact"/>
            </w:pPr>
            <w:r>
              <w:t>19</w:t>
            </w:r>
            <w:r w:rsidR="00E43E56">
              <w:t xml:space="preserve"> June 2020</w:t>
            </w:r>
          </w:p>
          <w:p w14:paraId="5F75137C" w14:textId="77777777" w:rsidR="00E43E56" w:rsidRDefault="00E43E56" w:rsidP="00E43E56">
            <w:pPr>
              <w:spacing w:line="240" w:lineRule="exact"/>
            </w:pPr>
          </w:p>
          <w:p w14:paraId="5D49AFA6" w14:textId="29797881" w:rsidR="00E43E56" w:rsidRDefault="00E43E56" w:rsidP="00E43E56">
            <w:pPr>
              <w:spacing w:line="240" w:lineRule="exact"/>
            </w:pPr>
            <w:r>
              <w:t>Original: English</w:t>
            </w:r>
          </w:p>
        </w:tc>
      </w:tr>
    </w:tbl>
    <w:p w14:paraId="3FEFA6EC" w14:textId="77777777" w:rsidR="00794CFC" w:rsidRDefault="00794CFC" w:rsidP="00794CFC">
      <w:pPr>
        <w:spacing w:before="120"/>
        <w:rPr>
          <w:b/>
          <w:sz w:val="28"/>
          <w:szCs w:val="28"/>
        </w:rPr>
      </w:pPr>
      <w:r>
        <w:rPr>
          <w:b/>
          <w:sz w:val="28"/>
          <w:szCs w:val="28"/>
        </w:rPr>
        <w:t>Economic Commission for Europe</w:t>
      </w:r>
    </w:p>
    <w:p w14:paraId="67E39229" w14:textId="77777777" w:rsidR="00794CFC" w:rsidRDefault="00794CFC" w:rsidP="00794CFC">
      <w:pPr>
        <w:spacing w:before="120"/>
        <w:rPr>
          <w:sz w:val="28"/>
          <w:szCs w:val="28"/>
        </w:rPr>
      </w:pPr>
      <w:r>
        <w:rPr>
          <w:sz w:val="28"/>
          <w:szCs w:val="28"/>
        </w:rPr>
        <w:t>Inland Transport Committee</w:t>
      </w:r>
    </w:p>
    <w:p w14:paraId="206B145A" w14:textId="77777777" w:rsidR="00794CFC" w:rsidRDefault="00794CFC" w:rsidP="00794CFC">
      <w:pPr>
        <w:spacing w:before="120" w:after="120"/>
        <w:rPr>
          <w:b/>
          <w:sz w:val="24"/>
          <w:szCs w:val="24"/>
        </w:rPr>
      </w:pPr>
      <w:r>
        <w:rPr>
          <w:b/>
          <w:sz w:val="24"/>
          <w:szCs w:val="24"/>
        </w:rPr>
        <w:t>Working Party on the Transport of Dangerous Goods</w:t>
      </w:r>
    </w:p>
    <w:p w14:paraId="46F871EC" w14:textId="77777777" w:rsidR="00794CFC" w:rsidRDefault="00794CFC" w:rsidP="00794CFC">
      <w:pPr>
        <w:rPr>
          <w:b/>
          <w:bCs/>
        </w:rPr>
      </w:pPr>
      <w:r>
        <w:rPr>
          <w:b/>
          <w:bCs/>
        </w:rPr>
        <w:t>Joint Meeting of the RID Committee of Experts and the</w:t>
      </w:r>
      <w:r>
        <w:rPr>
          <w:b/>
          <w:bCs/>
        </w:rPr>
        <w:br/>
        <w:t>Working Party on the Transport of Dangerous Goods</w:t>
      </w:r>
    </w:p>
    <w:p w14:paraId="44375189" w14:textId="77777777" w:rsidR="00794CFC" w:rsidRDefault="00794CFC" w:rsidP="00794CFC">
      <w:pPr>
        <w:rPr>
          <w:lang w:val="en-US"/>
        </w:rPr>
      </w:pPr>
      <w:r>
        <w:rPr>
          <w:lang w:val="en-US"/>
        </w:rPr>
        <w:t>Bern, 10 and 11 September and Geneva, 14-18 September 2020</w:t>
      </w:r>
    </w:p>
    <w:p w14:paraId="193FD6B4" w14:textId="77777777" w:rsidR="00794CFC" w:rsidRDefault="00794CFC" w:rsidP="00794CFC">
      <w:pPr>
        <w:snapToGrid w:val="0"/>
      </w:pPr>
      <w:r>
        <w:t>Item 6 of the provisional agenda</w:t>
      </w:r>
    </w:p>
    <w:p w14:paraId="411C7A60" w14:textId="77777777" w:rsidR="00794CFC" w:rsidRDefault="00794CFC" w:rsidP="00794CFC">
      <w:r w:rsidRPr="00A93111">
        <w:rPr>
          <w:b/>
          <w:bCs/>
        </w:rPr>
        <w:t>Reports of informal working groups</w:t>
      </w:r>
      <w:r>
        <w:rPr>
          <w:b/>
          <w:bCs/>
          <w:sz w:val="28"/>
          <w:szCs w:val="28"/>
        </w:rPr>
        <w:tab/>
      </w:r>
    </w:p>
    <w:p w14:paraId="22544BE8" w14:textId="77777777" w:rsidR="00794CFC" w:rsidRPr="00ED5612" w:rsidRDefault="00794CFC" w:rsidP="00794CFC">
      <w:pPr>
        <w:pStyle w:val="HChG"/>
        <w:rPr>
          <w:lang w:val="en-US"/>
        </w:rPr>
      </w:pPr>
      <w:r>
        <w:rPr>
          <w:lang w:val="en-US"/>
        </w:rPr>
        <w:tab/>
      </w:r>
      <w:r>
        <w:rPr>
          <w:lang w:val="en-US"/>
        </w:rPr>
        <w:tab/>
        <w:t>“Empty uncleaned packaging” or “</w:t>
      </w:r>
      <w:proofErr w:type="spellStart"/>
      <w:r>
        <w:rPr>
          <w:lang w:val="en-US"/>
        </w:rPr>
        <w:t>Packagings</w:t>
      </w:r>
      <w:proofErr w:type="spellEnd"/>
      <w:r>
        <w:rPr>
          <w:lang w:val="en-US"/>
        </w:rPr>
        <w:t>, discarded, empty, uncleaned” (UN 3509) – Clarification of scope</w:t>
      </w:r>
    </w:p>
    <w:p w14:paraId="2C35CBD3" w14:textId="39314CB5" w:rsidR="00794CFC" w:rsidRDefault="00794CFC" w:rsidP="00794CFC">
      <w:pPr>
        <w:pStyle w:val="H1G"/>
        <w:rPr>
          <w:szCs w:val="24"/>
          <w:lang w:eastAsia="zh-CN"/>
        </w:rPr>
      </w:pPr>
      <w:r>
        <w:tab/>
      </w:r>
      <w:r>
        <w:tab/>
      </w:r>
      <w:r w:rsidRPr="00794CFC">
        <w:t>Transmitted by European Federation of Waste Management and Environmental Services (FEAD) on behalf of the informal working group on the transport of hazardous waste</w:t>
      </w:r>
      <w:r w:rsidRPr="007907C8">
        <w:rPr>
          <w:rStyle w:val="FootnoteReference"/>
          <w:bCs/>
          <w:sz w:val="20"/>
        </w:rPr>
        <w:footnoteReference w:customMarkFollows="1" w:id="2"/>
        <w:t>*</w:t>
      </w:r>
      <w:r w:rsidRPr="002B4F68">
        <w:rPr>
          <w:bCs/>
          <w:sz w:val="20"/>
          <w:vertAlign w:val="superscript"/>
        </w:rPr>
        <w:t>,</w:t>
      </w:r>
      <w:r w:rsidRPr="007907C8">
        <w:rPr>
          <w:bCs/>
          <w:vertAlign w:val="superscript"/>
        </w:rPr>
        <w:t xml:space="preserve"> </w:t>
      </w:r>
      <w:r w:rsidRPr="007907C8">
        <w:rPr>
          <w:rStyle w:val="FootnoteReference"/>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1"/>
      </w:tblGrid>
      <w:tr w:rsidR="00794CFC" w:rsidRPr="00E940D0" w14:paraId="4619BE32" w14:textId="77777777" w:rsidTr="00A7749E">
        <w:trPr>
          <w:jc w:val="center"/>
        </w:trPr>
        <w:tc>
          <w:tcPr>
            <w:tcW w:w="9351" w:type="dxa"/>
            <w:shd w:val="clear" w:color="auto" w:fill="auto"/>
          </w:tcPr>
          <w:p w14:paraId="2C57F9E0" w14:textId="77777777" w:rsidR="00794CFC" w:rsidRPr="00E940D0" w:rsidRDefault="00794CFC" w:rsidP="00A7749E">
            <w:pPr>
              <w:spacing w:before="240" w:after="120"/>
              <w:ind w:left="255"/>
              <w:rPr>
                <w:i/>
                <w:sz w:val="24"/>
              </w:rPr>
            </w:pPr>
            <w:r w:rsidRPr="00E940D0">
              <w:rPr>
                <w:i/>
                <w:sz w:val="24"/>
              </w:rPr>
              <w:t>Summary</w:t>
            </w:r>
          </w:p>
        </w:tc>
      </w:tr>
      <w:tr w:rsidR="00794CFC" w:rsidRPr="0035523F" w14:paraId="45D768B2" w14:textId="77777777" w:rsidTr="00A7749E">
        <w:trPr>
          <w:jc w:val="center"/>
        </w:trPr>
        <w:tc>
          <w:tcPr>
            <w:tcW w:w="9351" w:type="dxa"/>
            <w:shd w:val="clear" w:color="auto" w:fill="auto"/>
          </w:tcPr>
          <w:p w14:paraId="64A26A5D" w14:textId="73D14DD4" w:rsidR="00794CFC" w:rsidRPr="00ED5612" w:rsidRDefault="00794CFC" w:rsidP="00A7749E">
            <w:pPr>
              <w:pStyle w:val="SingleTxtG"/>
              <w:tabs>
                <w:tab w:val="left" w:pos="3260"/>
              </w:tabs>
              <w:ind w:left="3260" w:hanging="2126"/>
            </w:pPr>
            <w:r w:rsidRPr="00CD0808">
              <w:rPr>
                <w:b/>
              </w:rPr>
              <w:t>Executive summary:</w:t>
            </w:r>
            <w:r w:rsidRPr="00CD0808">
              <w:tab/>
            </w:r>
            <w:r>
              <w:t>T</w:t>
            </w:r>
            <w:r w:rsidRPr="00ED5612">
              <w:t xml:space="preserve">he present document considers the need for clarification of the scope of RID/ADR 4.1.1.11, dealing with empty packaging that still </w:t>
            </w:r>
            <w:r w:rsidR="00BE2730" w:rsidRPr="00ED5612">
              <w:t>fulfils</w:t>
            </w:r>
            <w:r w:rsidRPr="00ED5612">
              <w:t xml:space="preserve"> the definition of packaging in case of recycling or recovery. It is considered that the latter is in contradiction with the scope of UN </w:t>
            </w:r>
            <w:r w:rsidR="00C870DC">
              <w:t xml:space="preserve">No. </w:t>
            </w:r>
            <w:r w:rsidRPr="00ED5612">
              <w:t>3509, thus generating misinterpretations.</w:t>
            </w:r>
          </w:p>
        </w:tc>
      </w:tr>
      <w:tr w:rsidR="00794CFC" w:rsidRPr="00597302" w14:paraId="4DCC8B13" w14:textId="77777777" w:rsidTr="00A7749E">
        <w:trPr>
          <w:jc w:val="center"/>
        </w:trPr>
        <w:tc>
          <w:tcPr>
            <w:tcW w:w="9351" w:type="dxa"/>
            <w:shd w:val="clear" w:color="auto" w:fill="auto"/>
          </w:tcPr>
          <w:p w14:paraId="73D8589E" w14:textId="5BBEACE4" w:rsidR="00794CFC" w:rsidRPr="00CD0808" w:rsidRDefault="00794CFC" w:rsidP="00A7749E">
            <w:pPr>
              <w:pStyle w:val="SingleTxtG"/>
              <w:tabs>
                <w:tab w:val="left" w:pos="3260"/>
              </w:tabs>
              <w:ind w:left="3260" w:hanging="2126"/>
            </w:pPr>
            <w:r w:rsidRPr="00CD0808">
              <w:rPr>
                <w:b/>
              </w:rPr>
              <w:t>Action to be taken:</w:t>
            </w:r>
            <w:r>
              <w:rPr>
                <w:b/>
              </w:rPr>
              <w:tab/>
            </w:r>
            <w:r>
              <w:t xml:space="preserve">Amendments </w:t>
            </w:r>
            <w:r w:rsidR="00C870DC">
              <w:t xml:space="preserve">to </w:t>
            </w:r>
            <w:r w:rsidR="00BE2730">
              <w:t>RID/ADR special p</w:t>
            </w:r>
            <w:r>
              <w:t xml:space="preserve">rovision 663 are proposed. </w:t>
            </w:r>
          </w:p>
        </w:tc>
      </w:tr>
      <w:tr w:rsidR="00794CFC" w:rsidRPr="00AE331E" w14:paraId="442AF701" w14:textId="77777777" w:rsidTr="00A7749E">
        <w:trPr>
          <w:jc w:val="center"/>
        </w:trPr>
        <w:tc>
          <w:tcPr>
            <w:tcW w:w="9351" w:type="dxa"/>
            <w:shd w:val="clear" w:color="auto" w:fill="auto"/>
          </w:tcPr>
          <w:p w14:paraId="513A49B8" w14:textId="77777777" w:rsidR="00794CFC" w:rsidRPr="0059596F" w:rsidRDefault="00794CFC" w:rsidP="00A7749E">
            <w:pPr>
              <w:pStyle w:val="SingleTxtG"/>
              <w:tabs>
                <w:tab w:val="left" w:pos="3260"/>
              </w:tabs>
              <w:spacing w:after="0"/>
              <w:ind w:left="3260" w:hanging="2126"/>
              <w:jc w:val="left"/>
              <w:rPr>
                <w:b/>
              </w:rPr>
            </w:pPr>
          </w:p>
        </w:tc>
      </w:tr>
    </w:tbl>
    <w:p w14:paraId="3F52AF10" w14:textId="77777777" w:rsidR="00794CFC" w:rsidRPr="009A2C3D" w:rsidRDefault="00794CFC" w:rsidP="00794CFC">
      <w:pPr>
        <w:pStyle w:val="HChG"/>
        <w:rPr>
          <w:lang w:val="nl-NL"/>
        </w:rPr>
      </w:pPr>
      <w:r>
        <w:tab/>
      </w:r>
      <w:r>
        <w:tab/>
        <w:t>Introduction</w:t>
      </w:r>
    </w:p>
    <w:p w14:paraId="6212E083" w14:textId="3CFB8F0E" w:rsidR="00794CFC" w:rsidRPr="00ED5612" w:rsidRDefault="00794CFC" w:rsidP="00794CFC">
      <w:pPr>
        <w:pStyle w:val="SingleTxtG"/>
        <w:rPr>
          <w:rFonts w:eastAsiaTheme="minorEastAsia"/>
          <w:lang w:eastAsia="zh-CN"/>
        </w:rPr>
      </w:pPr>
      <w:r w:rsidRPr="00027742">
        <w:rPr>
          <w:rFonts w:eastAsiaTheme="minorEastAsia"/>
          <w:lang w:val="en-US" w:eastAsia="zh-CN"/>
        </w:rPr>
        <w:t>1.</w:t>
      </w:r>
      <w:r w:rsidRPr="00027742">
        <w:rPr>
          <w:rFonts w:eastAsiaTheme="minorEastAsia"/>
          <w:lang w:val="en-US" w:eastAsia="zh-CN"/>
        </w:rPr>
        <w:tab/>
      </w:r>
      <w:r w:rsidRPr="00ED5612">
        <w:rPr>
          <w:rFonts w:eastAsiaTheme="minorEastAsia"/>
          <w:lang w:eastAsia="zh-CN"/>
        </w:rPr>
        <w:t xml:space="preserve">This proposal is the result of the informal working group dedicated to the transport of (hazardous) waste </w:t>
      </w:r>
      <w:r w:rsidR="00C870DC">
        <w:rPr>
          <w:rFonts w:eastAsiaTheme="minorEastAsia"/>
          <w:lang w:eastAsia="zh-CN"/>
        </w:rPr>
        <w:t>of the</w:t>
      </w:r>
      <w:r w:rsidRPr="00ED5612">
        <w:rPr>
          <w:rFonts w:eastAsiaTheme="minorEastAsia"/>
          <w:lang w:eastAsia="zh-CN"/>
        </w:rPr>
        <w:t xml:space="preserve"> Joint Meeting. It is relevant to note that the </w:t>
      </w:r>
      <w:r w:rsidR="00C870DC">
        <w:rPr>
          <w:rFonts w:eastAsiaTheme="minorEastAsia"/>
          <w:lang w:eastAsia="zh-CN"/>
        </w:rPr>
        <w:t>informal working group</w:t>
      </w:r>
      <w:r w:rsidR="00C870DC" w:rsidRPr="00ED5612">
        <w:rPr>
          <w:rFonts w:eastAsiaTheme="minorEastAsia"/>
          <w:lang w:eastAsia="zh-CN"/>
        </w:rPr>
        <w:t xml:space="preserve"> </w:t>
      </w:r>
      <w:r w:rsidRPr="00ED5612">
        <w:rPr>
          <w:rFonts w:eastAsiaTheme="minorEastAsia"/>
          <w:lang w:eastAsia="zh-CN"/>
        </w:rPr>
        <w:t xml:space="preserve">met in two different occasions: a first </w:t>
      </w:r>
      <w:r w:rsidR="00C870DC">
        <w:rPr>
          <w:rFonts w:eastAsiaTheme="minorEastAsia"/>
          <w:lang w:eastAsia="zh-CN"/>
        </w:rPr>
        <w:t xml:space="preserve">meeting </w:t>
      </w:r>
      <w:r w:rsidRPr="00ED5612">
        <w:rPr>
          <w:rFonts w:eastAsiaTheme="minorEastAsia"/>
          <w:lang w:eastAsia="zh-CN"/>
        </w:rPr>
        <w:t>in April 2019 in Brussels (see ECE/</w:t>
      </w:r>
      <w:r w:rsidRPr="00BE2730">
        <w:rPr>
          <w:rFonts w:eastAsiaTheme="minorEastAsia"/>
          <w:lang w:eastAsia="zh-CN"/>
        </w:rPr>
        <w:t>TRANS</w:t>
      </w:r>
      <w:r w:rsidRPr="00ED5612">
        <w:rPr>
          <w:rFonts w:eastAsiaTheme="minorEastAsia"/>
          <w:lang w:eastAsia="zh-CN"/>
        </w:rPr>
        <w:t>/WP.15/AC.1/2019/34</w:t>
      </w:r>
      <w:r w:rsidRPr="00ED5612">
        <w:rPr>
          <w:rFonts w:eastAsiaTheme="minorEastAsia"/>
          <w:lang w:val="en-US" w:eastAsia="zh-CN"/>
        </w:rPr>
        <w:t>)</w:t>
      </w:r>
      <w:r w:rsidRPr="00ED5612">
        <w:rPr>
          <w:rFonts w:eastAsiaTheme="minorEastAsia"/>
          <w:lang w:eastAsia="zh-CN"/>
        </w:rPr>
        <w:t>, and a second one in March 2020 in Utrecht (see ECE/</w:t>
      </w:r>
      <w:r w:rsidRPr="00BE2730">
        <w:rPr>
          <w:rFonts w:eastAsiaTheme="minorEastAsia"/>
          <w:lang w:eastAsia="zh-CN"/>
        </w:rPr>
        <w:t>TRANS</w:t>
      </w:r>
      <w:r w:rsidRPr="00ED5612">
        <w:rPr>
          <w:rFonts w:eastAsiaTheme="minorEastAsia"/>
          <w:lang w:eastAsia="zh-CN"/>
        </w:rPr>
        <w:t>/WP.15/AC.1/2020/</w:t>
      </w:r>
      <w:r w:rsidR="00C870DC">
        <w:rPr>
          <w:rFonts w:eastAsiaTheme="minorEastAsia"/>
          <w:lang w:eastAsia="zh-CN"/>
        </w:rPr>
        <w:t>59</w:t>
      </w:r>
      <w:r w:rsidRPr="00ED5612">
        <w:rPr>
          <w:rFonts w:eastAsiaTheme="minorEastAsia"/>
          <w:lang w:val="en-US" w:eastAsia="zh-CN"/>
        </w:rPr>
        <w:t>)</w:t>
      </w:r>
      <w:r w:rsidRPr="00ED5612">
        <w:rPr>
          <w:rFonts w:eastAsiaTheme="minorEastAsia"/>
          <w:lang w:eastAsia="zh-CN"/>
        </w:rPr>
        <w:t>. The modifications proposed in the present document are the result of the second meeting and agreed by its participants in that occasion.</w:t>
      </w:r>
    </w:p>
    <w:p w14:paraId="5A9CC2C4" w14:textId="77777777" w:rsidR="00794CFC" w:rsidRPr="009A2C3D" w:rsidRDefault="00794CFC" w:rsidP="00794CFC">
      <w:pPr>
        <w:pStyle w:val="HChG"/>
        <w:spacing w:before="240"/>
        <w:rPr>
          <w:lang w:val="nl-NL"/>
        </w:rPr>
      </w:pPr>
      <w:r>
        <w:lastRenderedPageBreak/>
        <w:tab/>
      </w:r>
      <w:r>
        <w:tab/>
      </w:r>
      <w:r w:rsidRPr="009A2C3D">
        <w:t>Background</w:t>
      </w:r>
    </w:p>
    <w:p w14:paraId="4AE8C660" w14:textId="4F322E2E" w:rsidR="00794CFC" w:rsidRPr="00794CFC" w:rsidRDefault="00794CFC" w:rsidP="00794CFC">
      <w:pPr>
        <w:pStyle w:val="SingleTxtG"/>
      </w:pPr>
      <w:r w:rsidRPr="00794CFC">
        <w:t>2.</w:t>
      </w:r>
      <w:r w:rsidRPr="00794CFC">
        <w:tab/>
        <w:t xml:space="preserve">UN </w:t>
      </w:r>
      <w:r w:rsidR="00C870DC">
        <w:t xml:space="preserve">No. </w:t>
      </w:r>
      <w:r w:rsidRPr="00794CFC">
        <w:t xml:space="preserve">3509 was developed to cover the transport of damaged packaging that no longer </w:t>
      </w:r>
      <w:r w:rsidR="00C870DC" w:rsidRPr="00794CFC">
        <w:t>fulfils</w:t>
      </w:r>
      <w:r w:rsidRPr="00794CFC">
        <w:t xml:space="preserve"> the definition of packaging. Specific c</w:t>
      </w:r>
      <w:r w:rsidR="00BE2730">
        <w:t>onditions have been set out in special p</w:t>
      </w:r>
      <w:r w:rsidRPr="00794CFC">
        <w:t xml:space="preserve">rovision 663. 4.1.1.11 deals with empty packaging that still </w:t>
      </w:r>
      <w:r w:rsidR="00C870DC" w:rsidRPr="00794CFC">
        <w:t>fulfils</w:t>
      </w:r>
      <w:r w:rsidRPr="00794CFC">
        <w:t xml:space="preserve"> the definition of packaging in case of recycling or recovery and is for that reason in contradiction with the scope of UN </w:t>
      </w:r>
      <w:r w:rsidR="00C870DC">
        <w:t xml:space="preserve">No. </w:t>
      </w:r>
      <w:r w:rsidRPr="00794CFC">
        <w:t>3509, generating misinterpretations.</w:t>
      </w:r>
    </w:p>
    <w:p w14:paraId="61E3F74D" w14:textId="07FC0399" w:rsidR="00794CFC" w:rsidRPr="00794CFC" w:rsidRDefault="00794CFC" w:rsidP="00794CFC">
      <w:pPr>
        <w:pStyle w:val="SingleTxtG"/>
      </w:pPr>
      <w:r w:rsidRPr="00794CFC">
        <w:t>3.</w:t>
      </w:r>
      <w:r w:rsidRPr="00794CFC">
        <w:tab/>
        <w:t>The note under 4.1.1.11 is, for this reason, source of misunderstanding/misinter</w:t>
      </w:r>
      <w:r w:rsidR="00BE2730">
        <w:softHyphen/>
      </w:r>
      <w:r w:rsidRPr="00794CFC">
        <w:t xml:space="preserve">pretations and thereby not relevant in this paragraph. As this type of packaging is not damaged, it is not justified to apply special provision 663. A clarification of the wording of the </w:t>
      </w:r>
      <w:r w:rsidR="00C870DC">
        <w:t>RID/</w:t>
      </w:r>
      <w:r w:rsidRPr="00794CFC">
        <w:t xml:space="preserve">ADR text was discussed during the </w:t>
      </w:r>
      <w:r w:rsidR="00C870DC">
        <w:t>i</w:t>
      </w:r>
      <w:r w:rsidR="00C870DC" w:rsidRPr="00794CFC">
        <w:t xml:space="preserve">nformal </w:t>
      </w:r>
      <w:r w:rsidR="00C870DC">
        <w:t>w</w:t>
      </w:r>
      <w:r w:rsidR="00C870DC" w:rsidRPr="00794CFC">
        <w:t xml:space="preserve">orking </w:t>
      </w:r>
      <w:r w:rsidR="00C870DC">
        <w:t>g</w:t>
      </w:r>
      <w:r w:rsidR="00C870DC" w:rsidRPr="00794CFC">
        <w:t>roup</w:t>
      </w:r>
      <w:r w:rsidR="00C870DC">
        <w:t xml:space="preserve"> meeting</w:t>
      </w:r>
      <w:r w:rsidRPr="00794CFC">
        <w:t>, considering also the issue of the 5-year lifespan of packaging under 4.1.1.15.</w:t>
      </w:r>
    </w:p>
    <w:p w14:paraId="453D2A51" w14:textId="49316F6C" w:rsidR="00BE2730" w:rsidRPr="00794CFC" w:rsidRDefault="00794CFC" w:rsidP="00794CFC">
      <w:pPr>
        <w:pStyle w:val="SingleTxtG"/>
      </w:pPr>
      <w:r w:rsidRPr="00794CFC">
        <w:t>4.</w:t>
      </w:r>
      <w:r w:rsidRPr="00794CFC">
        <w:tab/>
        <w:t>In special provision 663, the following wording can be misunderstood: “</w:t>
      </w:r>
      <w:proofErr w:type="spellStart"/>
      <w:r w:rsidRPr="00794CFC">
        <w:t>Packagings</w:t>
      </w:r>
      <w:proofErr w:type="spellEnd"/>
      <w:r w:rsidRPr="00794CFC">
        <w:t xml:space="preserve">, discarded, empty, uncleaned with residues presenting a </w:t>
      </w:r>
      <w:r w:rsidR="00BE2730">
        <w:t>primary</w:t>
      </w:r>
      <w:r w:rsidRPr="00794CFC">
        <w:t xml:space="preserve"> or subsidiary </w:t>
      </w:r>
      <w:r w:rsidR="00BE2730">
        <w:t>hazard</w:t>
      </w:r>
      <w:r w:rsidR="00BE2730" w:rsidRPr="00794CFC">
        <w:t xml:space="preserve"> </w:t>
      </w:r>
      <w:r w:rsidRPr="00794CFC">
        <w:t xml:space="preserve">of Class 5.1 shall not be packed together with other </w:t>
      </w:r>
      <w:proofErr w:type="spellStart"/>
      <w:r w:rsidRPr="00794CFC">
        <w:t>packagings</w:t>
      </w:r>
      <w:proofErr w:type="spellEnd"/>
      <w:r w:rsidRPr="00794CFC">
        <w:t xml:space="preserve">, discarded, empty, uncleaned, or loaded together with other </w:t>
      </w:r>
      <w:proofErr w:type="spellStart"/>
      <w:r w:rsidRPr="00794CFC">
        <w:t>packagings</w:t>
      </w:r>
      <w:proofErr w:type="spellEnd"/>
      <w:r w:rsidRPr="00794CFC">
        <w:t xml:space="preserve">, discarded, empty, uncleaned in the same container, </w:t>
      </w:r>
      <w:r w:rsidR="00BE2730">
        <w:t>wagon/</w:t>
      </w:r>
      <w:r w:rsidRPr="00794CFC">
        <w:t>vehicle or bulk container”. It would be desirable to amend the sentence in order to clearly distinguish what is permitted in packaging and bulk transport. This issue was also raised by the Finnish delegation during the first meeting of the informal working group in Brussels in March 2019.</w:t>
      </w:r>
    </w:p>
    <w:p w14:paraId="61A627AA" w14:textId="2805E39F" w:rsidR="00794CFC" w:rsidRDefault="00794CFC" w:rsidP="00794CFC">
      <w:pPr>
        <w:pStyle w:val="HChG"/>
      </w:pPr>
      <w:r>
        <w:tab/>
      </w:r>
      <w:r>
        <w:tab/>
      </w:r>
      <w:r>
        <w:tab/>
      </w:r>
      <w:r w:rsidRPr="00284B27">
        <w:t>Proposal</w:t>
      </w:r>
    </w:p>
    <w:p w14:paraId="1B3B83CB" w14:textId="09F4AAC1" w:rsidR="00794CFC" w:rsidRDefault="00794CFC" w:rsidP="00794CFC">
      <w:pPr>
        <w:pStyle w:val="SingleTxtG"/>
        <w:rPr>
          <w:lang w:val="en-US"/>
        </w:rPr>
      </w:pPr>
      <w:r>
        <w:rPr>
          <w:lang w:val="en-US"/>
        </w:rPr>
        <w:t>5.</w:t>
      </w:r>
      <w:r>
        <w:rPr>
          <w:lang w:val="en-US"/>
        </w:rPr>
        <w:tab/>
        <w:t xml:space="preserve">Amend RID/ADR </w:t>
      </w:r>
      <w:r w:rsidR="00BE2730">
        <w:rPr>
          <w:lang w:val="en-US"/>
        </w:rPr>
        <w:t>s</w:t>
      </w:r>
      <w:r>
        <w:rPr>
          <w:lang w:val="en-US"/>
        </w:rPr>
        <w:t xml:space="preserve">pecial </w:t>
      </w:r>
      <w:r w:rsidR="00BE2730">
        <w:rPr>
          <w:lang w:val="en-US"/>
        </w:rPr>
        <w:t>p</w:t>
      </w:r>
      <w:r>
        <w:rPr>
          <w:lang w:val="en-US"/>
        </w:rPr>
        <w:t>rovision 663 as follows:</w:t>
      </w:r>
    </w:p>
    <w:p w14:paraId="553BCC66" w14:textId="0A4757DA" w:rsidR="00794CFC" w:rsidRPr="007A790E" w:rsidRDefault="00794CFC" w:rsidP="007A790E">
      <w:pPr>
        <w:pStyle w:val="SingleTxtG"/>
        <w:ind w:left="1701"/>
      </w:pPr>
      <w:r w:rsidRPr="007A790E">
        <w:t>(a)</w:t>
      </w:r>
      <w:r w:rsidRPr="007A790E">
        <w:tab/>
        <w:t>Add the following sentence at the end of the first paragraph:</w:t>
      </w:r>
    </w:p>
    <w:p w14:paraId="721D5418" w14:textId="6E020056" w:rsidR="00794CFC" w:rsidRDefault="00794CFC" w:rsidP="00794CFC">
      <w:pPr>
        <w:pStyle w:val="SingleTxtG"/>
        <w:ind w:left="1701"/>
        <w:rPr>
          <w:lang w:val="en-US"/>
        </w:rPr>
      </w:pPr>
      <w:r w:rsidRPr="00284B27">
        <w:rPr>
          <w:i/>
          <w:iCs/>
          <w:lang w:val="en-US"/>
        </w:rPr>
        <w:tab/>
      </w:r>
      <w:r w:rsidRPr="00284B27">
        <w:rPr>
          <w:i/>
          <w:iCs/>
        </w:rPr>
        <w:t>“In case empty uncleaned packaging, large packaging or intermediate bulk containers (IBC) are still in the condition of approval as required by 4.1.1.3, 4.1.1.11 may also be applied</w:t>
      </w:r>
      <w:r w:rsidRPr="00284B27">
        <w:t>”</w:t>
      </w:r>
      <w:r w:rsidRPr="00284B27">
        <w:rPr>
          <w:lang w:val="en-US"/>
        </w:rPr>
        <w:t>.</w:t>
      </w:r>
    </w:p>
    <w:p w14:paraId="6A302443" w14:textId="1C13CF29" w:rsidR="00794CFC" w:rsidRPr="007A790E" w:rsidRDefault="00794CFC" w:rsidP="007A790E">
      <w:pPr>
        <w:pStyle w:val="SingleTxtG"/>
        <w:ind w:left="1701"/>
      </w:pPr>
      <w:r w:rsidRPr="007A790E">
        <w:tab/>
        <w:t>(b)</w:t>
      </w:r>
      <w:r w:rsidRPr="007A790E">
        <w:tab/>
        <w:t>Modify the following sentence as follows:</w:t>
      </w:r>
    </w:p>
    <w:p w14:paraId="53EC0ECE" w14:textId="46C7CDBA" w:rsidR="00794CFC" w:rsidRDefault="00794CFC" w:rsidP="00794CFC">
      <w:pPr>
        <w:pStyle w:val="SingleTxtG"/>
        <w:ind w:left="1694"/>
        <w:rPr>
          <w:lang w:val="en-US"/>
        </w:rPr>
      </w:pPr>
      <w:r>
        <w:rPr>
          <w:lang w:val="en-US"/>
        </w:rPr>
        <w:t>Original text: “</w:t>
      </w:r>
      <w:proofErr w:type="spellStart"/>
      <w:r w:rsidRPr="00284B27">
        <w:rPr>
          <w:i/>
          <w:iCs/>
        </w:rPr>
        <w:t>Packagings</w:t>
      </w:r>
      <w:proofErr w:type="spellEnd"/>
      <w:r w:rsidRPr="00284B27">
        <w:rPr>
          <w:i/>
          <w:iCs/>
        </w:rPr>
        <w:t xml:space="preserve">, discarded, empty, uncleaned with residues presenting a </w:t>
      </w:r>
      <w:r w:rsidR="00BE2730">
        <w:rPr>
          <w:i/>
          <w:iCs/>
        </w:rPr>
        <w:t>primary</w:t>
      </w:r>
      <w:r w:rsidR="00BE2730" w:rsidRPr="00284B27">
        <w:rPr>
          <w:i/>
          <w:iCs/>
        </w:rPr>
        <w:t xml:space="preserve"> </w:t>
      </w:r>
      <w:r w:rsidRPr="00284B27">
        <w:rPr>
          <w:i/>
          <w:iCs/>
        </w:rPr>
        <w:t xml:space="preserve">or subsidiary </w:t>
      </w:r>
      <w:r w:rsidR="00BE2730">
        <w:rPr>
          <w:i/>
          <w:iCs/>
        </w:rPr>
        <w:t>hazard</w:t>
      </w:r>
      <w:r w:rsidR="00BE2730" w:rsidRPr="00284B27">
        <w:rPr>
          <w:i/>
          <w:iCs/>
        </w:rPr>
        <w:t xml:space="preserve"> </w:t>
      </w:r>
      <w:r w:rsidRPr="00284B27">
        <w:rPr>
          <w:i/>
          <w:iCs/>
        </w:rPr>
        <w:t xml:space="preserve">of </w:t>
      </w:r>
      <w:r w:rsidR="00BE2730">
        <w:rPr>
          <w:i/>
          <w:iCs/>
        </w:rPr>
        <w:t>C</w:t>
      </w:r>
      <w:r w:rsidRPr="00284B27">
        <w:rPr>
          <w:i/>
          <w:iCs/>
        </w:rPr>
        <w:t xml:space="preserve">lass 5.1 shall not be packed together with other </w:t>
      </w:r>
      <w:proofErr w:type="spellStart"/>
      <w:r w:rsidRPr="00284B27">
        <w:rPr>
          <w:i/>
          <w:iCs/>
        </w:rPr>
        <w:t>packagings</w:t>
      </w:r>
      <w:proofErr w:type="spellEnd"/>
      <w:r w:rsidRPr="00284B27">
        <w:rPr>
          <w:i/>
          <w:iCs/>
        </w:rPr>
        <w:t xml:space="preserve">, discarded, empty, uncleaned, or loaded together with other </w:t>
      </w:r>
      <w:proofErr w:type="spellStart"/>
      <w:r w:rsidRPr="00284B27">
        <w:rPr>
          <w:i/>
          <w:iCs/>
        </w:rPr>
        <w:t>packagings</w:t>
      </w:r>
      <w:proofErr w:type="spellEnd"/>
      <w:r w:rsidRPr="00284B27">
        <w:rPr>
          <w:i/>
          <w:iCs/>
        </w:rPr>
        <w:t xml:space="preserve">, discarded, empty, uncleaned in the same container, </w:t>
      </w:r>
      <w:r w:rsidR="00BE2730">
        <w:rPr>
          <w:i/>
          <w:iCs/>
        </w:rPr>
        <w:t>wagon/</w:t>
      </w:r>
      <w:r w:rsidRPr="00284B27">
        <w:rPr>
          <w:i/>
          <w:iCs/>
        </w:rPr>
        <w:t>vehicle or bulk container</w:t>
      </w:r>
      <w:r w:rsidRPr="00284B27">
        <w:t>”</w:t>
      </w:r>
      <w:r w:rsidRPr="00284B27">
        <w:rPr>
          <w:lang w:val="en-US"/>
        </w:rPr>
        <w:t>.</w:t>
      </w:r>
    </w:p>
    <w:p w14:paraId="2200E754" w14:textId="1D565A44" w:rsidR="00794CFC" w:rsidRPr="00284B27" w:rsidRDefault="00794CFC" w:rsidP="00794CFC">
      <w:pPr>
        <w:pStyle w:val="SingleTxtG"/>
        <w:ind w:left="1694"/>
        <w:rPr>
          <w:lang w:val="en-US"/>
        </w:rPr>
      </w:pPr>
      <w:r>
        <w:rPr>
          <w:lang w:val="en-US"/>
        </w:rPr>
        <w:t>Proposed text: “</w:t>
      </w:r>
      <w:proofErr w:type="spellStart"/>
      <w:r w:rsidRPr="00284B27">
        <w:rPr>
          <w:i/>
          <w:iCs/>
        </w:rPr>
        <w:t>Packagings</w:t>
      </w:r>
      <w:proofErr w:type="spellEnd"/>
      <w:r w:rsidRPr="00284B27">
        <w:rPr>
          <w:i/>
          <w:iCs/>
        </w:rPr>
        <w:t xml:space="preserve">, discarded, empty, uncleaned with residues presenting a </w:t>
      </w:r>
      <w:r w:rsidR="00BE2730">
        <w:rPr>
          <w:i/>
          <w:iCs/>
        </w:rPr>
        <w:t>primary</w:t>
      </w:r>
      <w:r w:rsidR="00BE2730" w:rsidRPr="00284B27">
        <w:rPr>
          <w:i/>
          <w:iCs/>
        </w:rPr>
        <w:t xml:space="preserve"> </w:t>
      </w:r>
      <w:r w:rsidRPr="00284B27">
        <w:rPr>
          <w:i/>
          <w:iCs/>
        </w:rPr>
        <w:t xml:space="preserve">or subsidiary </w:t>
      </w:r>
      <w:r w:rsidR="00BE2730">
        <w:rPr>
          <w:i/>
          <w:iCs/>
        </w:rPr>
        <w:t>hazard</w:t>
      </w:r>
      <w:r w:rsidR="00BE2730" w:rsidRPr="00284B27">
        <w:rPr>
          <w:i/>
          <w:iCs/>
        </w:rPr>
        <w:t xml:space="preserve"> </w:t>
      </w:r>
      <w:r w:rsidRPr="00284B27">
        <w:rPr>
          <w:i/>
          <w:iCs/>
        </w:rPr>
        <w:t xml:space="preserve">of </w:t>
      </w:r>
      <w:r w:rsidR="00BE2730">
        <w:rPr>
          <w:i/>
          <w:iCs/>
        </w:rPr>
        <w:t>C</w:t>
      </w:r>
      <w:r w:rsidRPr="00284B27">
        <w:rPr>
          <w:i/>
          <w:iCs/>
        </w:rPr>
        <w:t xml:space="preserve">lass 5.1 shall not be </w:t>
      </w:r>
      <w:r w:rsidRPr="00284B27">
        <w:rPr>
          <w:b/>
          <w:bCs/>
          <w:i/>
          <w:iCs/>
        </w:rPr>
        <w:t>loaded in bulk containers together</w:t>
      </w:r>
      <w:r w:rsidRPr="00284B27">
        <w:rPr>
          <w:i/>
          <w:iCs/>
        </w:rPr>
        <w:t xml:space="preserve"> with packaging, discarded, empty, uncleaned </w:t>
      </w:r>
      <w:r w:rsidRPr="00284B27">
        <w:rPr>
          <w:b/>
          <w:bCs/>
          <w:i/>
          <w:iCs/>
        </w:rPr>
        <w:t xml:space="preserve">with residues presenting a </w:t>
      </w:r>
      <w:r w:rsidR="00BE2730">
        <w:rPr>
          <w:b/>
          <w:bCs/>
          <w:i/>
          <w:iCs/>
        </w:rPr>
        <w:t>hazard</w:t>
      </w:r>
      <w:r w:rsidR="00BE2730" w:rsidRPr="00284B27">
        <w:rPr>
          <w:b/>
          <w:bCs/>
          <w:i/>
          <w:iCs/>
        </w:rPr>
        <w:t xml:space="preserve"> </w:t>
      </w:r>
      <w:r w:rsidRPr="00284B27">
        <w:rPr>
          <w:b/>
          <w:bCs/>
          <w:i/>
          <w:iCs/>
        </w:rPr>
        <w:t xml:space="preserve">of other classes. </w:t>
      </w:r>
      <w:proofErr w:type="spellStart"/>
      <w:r w:rsidRPr="00284B27">
        <w:rPr>
          <w:b/>
          <w:bCs/>
          <w:i/>
          <w:iCs/>
        </w:rPr>
        <w:t>Packagings</w:t>
      </w:r>
      <w:proofErr w:type="spellEnd"/>
      <w:r w:rsidRPr="00284B27">
        <w:rPr>
          <w:b/>
          <w:bCs/>
          <w:i/>
          <w:iCs/>
        </w:rPr>
        <w:t xml:space="preserve">, discarded, empty, uncleaned with residues presenting a </w:t>
      </w:r>
      <w:r w:rsidR="00BE2730">
        <w:rPr>
          <w:b/>
          <w:bCs/>
          <w:i/>
          <w:iCs/>
        </w:rPr>
        <w:t>primary</w:t>
      </w:r>
      <w:r w:rsidR="00BE2730" w:rsidRPr="00284B27">
        <w:rPr>
          <w:b/>
          <w:bCs/>
          <w:i/>
          <w:iCs/>
        </w:rPr>
        <w:t xml:space="preserve"> </w:t>
      </w:r>
      <w:r w:rsidRPr="00284B27">
        <w:rPr>
          <w:b/>
          <w:bCs/>
          <w:i/>
          <w:iCs/>
        </w:rPr>
        <w:t xml:space="preserve">or subsidiary </w:t>
      </w:r>
      <w:r w:rsidR="00BE2730">
        <w:rPr>
          <w:b/>
          <w:bCs/>
          <w:i/>
          <w:iCs/>
        </w:rPr>
        <w:t>hazard</w:t>
      </w:r>
      <w:r w:rsidR="00BE2730" w:rsidRPr="00284B27">
        <w:rPr>
          <w:b/>
          <w:bCs/>
          <w:i/>
          <w:iCs/>
        </w:rPr>
        <w:t xml:space="preserve"> </w:t>
      </w:r>
      <w:r w:rsidRPr="00284B27">
        <w:rPr>
          <w:b/>
          <w:bCs/>
          <w:i/>
          <w:iCs/>
        </w:rPr>
        <w:t xml:space="preserve">of </w:t>
      </w:r>
      <w:r w:rsidR="00BE2730">
        <w:rPr>
          <w:b/>
          <w:bCs/>
          <w:i/>
          <w:iCs/>
        </w:rPr>
        <w:t>C</w:t>
      </w:r>
      <w:r w:rsidRPr="00284B27">
        <w:rPr>
          <w:b/>
          <w:bCs/>
          <w:i/>
          <w:iCs/>
        </w:rPr>
        <w:t xml:space="preserve">lass 5.1 shall not be packed with other </w:t>
      </w:r>
      <w:proofErr w:type="spellStart"/>
      <w:r w:rsidRPr="00284B27">
        <w:rPr>
          <w:b/>
          <w:bCs/>
          <w:i/>
          <w:iCs/>
        </w:rPr>
        <w:t>packagings</w:t>
      </w:r>
      <w:proofErr w:type="spellEnd"/>
      <w:r w:rsidRPr="00284B27">
        <w:rPr>
          <w:b/>
          <w:bCs/>
          <w:i/>
          <w:iCs/>
        </w:rPr>
        <w:t xml:space="preserve">, discarded, empty, uncleaned with residues presenting </w:t>
      </w:r>
      <w:r w:rsidR="00BE2730">
        <w:rPr>
          <w:b/>
          <w:bCs/>
          <w:i/>
          <w:iCs/>
        </w:rPr>
        <w:t>hazards</w:t>
      </w:r>
      <w:r w:rsidR="00BE2730" w:rsidRPr="00284B27">
        <w:rPr>
          <w:b/>
          <w:bCs/>
          <w:i/>
          <w:iCs/>
        </w:rPr>
        <w:t xml:space="preserve"> </w:t>
      </w:r>
      <w:r w:rsidRPr="00284B27">
        <w:rPr>
          <w:b/>
          <w:bCs/>
          <w:i/>
          <w:iCs/>
        </w:rPr>
        <w:t>of other classes in the same outer packaging</w:t>
      </w:r>
      <w:r w:rsidRPr="00284B27">
        <w:rPr>
          <w:lang w:val="en-US"/>
        </w:rPr>
        <w:t>”</w:t>
      </w:r>
      <w:r>
        <w:rPr>
          <w:lang w:val="en-US"/>
        </w:rPr>
        <w:t xml:space="preserve">. </w:t>
      </w:r>
    </w:p>
    <w:p w14:paraId="6D9DA1BB" w14:textId="3ACE9FC7" w:rsidR="00794CFC" w:rsidRDefault="00794CFC" w:rsidP="00794CFC">
      <w:pPr>
        <w:pStyle w:val="HChG"/>
        <w:rPr>
          <w:lang w:val="it-IT"/>
        </w:rPr>
      </w:pPr>
      <w:r>
        <w:rPr>
          <w:lang w:val="it-IT"/>
        </w:rPr>
        <w:tab/>
      </w:r>
      <w:r>
        <w:rPr>
          <w:lang w:val="it-IT"/>
        </w:rPr>
        <w:tab/>
      </w:r>
      <w:r w:rsidRPr="00284B27">
        <w:rPr>
          <w:lang w:val="it-IT"/>
        </w:rPr>
        <w:t>Justification</w:t>
      </w:r>
    </w:p>
    <w:p w14:paraId="1EF96D6A" w14:textId="77777777" w:rsidR="00794CFC" w:rsidRPr="00284B27" w:rsidRDefault="00794CFC" w:rsidP="00794CFC">
      <w:pPr>
        <w:pStyle w:val="SingleTxtG"/>
        <w:rPr>
          <w:lang w:val="en-US"/>
        </w:rPr>
      </w:pPr>
      <w:r w:rsidRPr="00284B27">
        <w:rPr>
          <w:lang w:val="en-US"/>
        </w:rPr>
        <w:t>6.</w:t>
      </w:r>
      <w:r w:rsidRPr="00284B27">
        <w:rPr>
          <w:lang w:val="en-US"/>
        </w:rPr>
        <w:tab/>
        <w:t xml:space="preserve">This proposal clarifies the situation faced in waste management </w:t>
      </w:r>
      <w:r>
        <w:rPr>
          <w:lang w:val="en-US"/>
        </w:rPr>
        <w:t>and avoids misinterpretation during roadside checks. It has no significant effect on the current risk level.</w:t>
      </w:r>
    </w:p>
    <w:p w14:paraId="61E73341" w14:textId="23D46EC2" w:rsidR="00794CFC" w:rsidRPr="00794CFC" w:rsidRDefault="00794CFC" w:rsidP="00794CFC">
      <w:pPr>
        <w:spacing w:before="240"/>
        <w:jc w:val="center"/>
        <w:rPr>
          <w:u w:val="single"/>
        </w:rPr>
      </w:pPr>
      <w:r>
        <w:rPr>
          <w:u w:val="single"/>
        </w:rPr>
        <w:tab/>
      </w:r>
      <w:r>
        <w:rPr>
          <w:u w:val="single"/>
        </w:rPr>
        <w:tab/>
      </w:r>
      <w:r>
        <w:rPr>
          <w:u w:val="single"/>
        </w:rPr>
        <w:tab/>
      </w:r>
    </w:p>
    <w:p w14:paraId="60EDE44A" w14:textId="77777777" w:rsidR="00794CFC" w:rsidRPr="00E43E56" w:rsidRDefault="00794CFC" w:rsidP="00C411EB"/>
    <w:sectPr w:rsidR="00794CFC" w:rsidRPr="00E43E56" w:rsidSect="00E43E56">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16233" w14:textId="77777777" w:rsidR="00E43E56" w:rsidRDefault="00E43E56"/>
  </w:endnote>
  <w:endnote w:type="continuationSeparator" w:id="0">
    <w:p w14:paraId="0EF9BBD1" w14:textId="77777777" w:rsidR="00E43E56" w:rsidRDefault="00E43E56"/>
  </w:endnote>
  <w:endnote w:type="continuationNotice" w:id="1">
    <w:p w14:paraId="2703DBB9" w14:textId="77777777" w:rsidR="00E43E56" w:rsidRDefault="00E43E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3602" w14:textId="328DCE2D" w:rsidR="00E43E56" w:rsidRPr="00E43E56" w:rsidRDefault="00E43E56" w:rsidP="00E43E56">
    <w:pPr>
      <w:pStyle w:val="Footer"/>
      <w:tabs>
        <w:tab w:val="right" w:pos="9638"/>
      </w:tabs>
      <w:rPr>
        <w:sz w:val="18"/>
      </w:rPr>
    </w:pPr>
    <w:r w:rsidRPr="00E43E56">
      <w:rPr>
        <w:b/>
        <w:sz w:val="18"/>
      </w:rPr>
      <w:fldChar w:fldCharType="begin"/>
    </w:r>
    <w:r w:rsidRPr="00E43E56">
      <w:rPr>
        <w:b/>
        <w:sz w:val="18"/>
      </w:rPr>
      <w:instrText xml:space="preserve"> PAGE  \* MERGEFORMAT </w:instrText>
    </w:r>
    <w:r w:rsidRPr="00E43E56">
      <w:rPr>
        <w:b/>
        <w:sz w:val="18"/>
      </w:rPr>
      <w:fldChar w:fldCharType="separate"/>
    </w:r>
    <w:r w:rsidR="00BE2730">
      <w:rPr>
        <w:b/>
        <w:noProof/>
        <w:sz w:val="18"/>
      </w:rPr>
      <w:t>2</w:t>
    </w:r>
    <w:r w:rsidRPr="00E43E5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E5F1A" w14:textId="38AF173D" w:rsidR="00E43E56" w:rsidRPr="00E43E56" w:rsidRDefault="00E43E56" w:rsidP="00E43E56">
    <w:pPr>
      <w:pStyle w:val="Footer"/>
      <w:tabs>
        <w:tab w:val="right" w:pos="9638"/>
      </w:tabs>
      <w:rPr>
        <w:b/>
        <w:sz w:val="18"/>
      </w:rPr>
    </w:pPr>
    <w:r>
      <w:tab/>
    </w:r>
    <w:r w:rsidRPr="00E43E56">
      <w:rPr>
        <w:b/>
        <w:sz w:val="18"/>
      </w:rPr>
      <w:fldChar w:fldCharType="begin"/>
    </w:r>
    <w:r w:rsidRPr="00E43E56">
      <w:rPr>
        <w:b/>
        <w:sz w:val="18"/>
      </w:rPr>
      <w:instrText xml:space="preserve"> PAGE  \* MERGEFORMAT </w:instrText>
    </w:r>
    <w:r w:rsidRPr="00E43E56">
      <w:rPr>
        <w:b/>
        <w:sz w:val="18"/>
      </w:rPr>
      <w:fldChar w:fldCharType="separate"/>
    </w:r>
    <w:r w:rsidR="00BE2730">
      <w:rPr>
        <w:b/>
        <w:noProof/>
        <w:sz w:val="18"/>
      </w:rPr>
      <w:t>3</w:t>
    </w:r>
    <w:r w:rsidRPr="00E43E5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EE001" w14:textId="77777777" w:rsidR="00E43E56" w:rsidRPr="000B175B" w:rsidRDefault="00E43E56" w:rsidP="000B175B">
      <w:pPr>
        <w:tabs>
          <w:tab w:val="right" w:pos="2155"/>
        </w:tabs>
        <w:spacing w:after="80"/>
        <w:ind w:left="680"/>
        <w:rPr>
          <w:u w:val="single"/>
        </w:rPr>
      </w:pPr>
      <w:r>
        <w:rPr>
          <w:u w:val="single"/>
        </w:rPr>
        <w:tab/>
      </w:r>
    </w:p>
  </w:footnote>
  <w:footnote w:type="continuationSeparator" w:id="0">
    <w:p w14:paraId="35A9A1C1" w14:textId="77777777" w:rsidR="00E43E56" w:rsidRPr="00FC68B7" w:rsidRDefault="00E43E56" w:rsidP="00FC68B7">
      <w:pPr>
        <w:tabs>
          <w:tab w:val="left" w:pos="2155"/>
        </w:tabs>
        <w:spacing w:after="80"/>
        <w:ind w:left="680"/>
        <w:rPr>
          <w:u w:val="single"/>
        </w:rPr>
      </w:pPr>
      <w:r>
        <w:rPr>
          <w:u w:val="single"/>
        </w:rPr>
        <w:tab/>
      </w:r>
    </w:p>
  </w:footnote>
  <w:footnote w:type="continuationNotice" w:id="1">
    <w:p w14:paraId="268C2023" w14:textId="77777777" w:rsidR="00E43E56" w:rsidRDefault="00E43E56"/>
  </w:footnote>
  <w:footnote w:id="2">
    <w:p w14:paraId="26D92DC1" w14:textId="77777777" w:rsidR="00794CFC" w:rsidRPr="006453D5" w:rsidRDefault="00794CFC" w:rsidP="00794CFC">
      <w:pPr>
        <w:pStyle w:val="FootnoteText"/>
        <w:rPr>
          <w:sz w:val="20"/>
        </w:rPr>
      </w:pPr>
      <w:r>
        <w:rPr>
          <w:sz w:val="20"/>
        </w:rPr>
        <w:tab/>
      </w:r>
      <w:r>
        <w:rPr>
          <w:rStyle w:val="FootnoteReference"/>
          <w:sz w:val="20"/>
        </w:rPr>
        <w:t>*</w:t>
      </w:r>
      <w:r>
        <w:rPr>
          <w:sz w:val="20"/>
        </w:rPr>
        <w:tab/>
      </w:r>
      <w:r>
        <w:tab/>
        <w:t>2020 (A/74/6 (Sect.20) and Supplementary, Subprogramme 2).</w:t>
      </w:r>
    </w:p>
  </w:footnote>
  <w:footnote w:id="3">
    <w:p w14:paraId="74BCFF41" w14:textId="4A9EE53D" w:rsidR="00794CFC" w:rsidRPr="006453D5" w:rsidRDefault="00794CFC" w:rsidP="00794CFC">
      <w:pPr>
        <w:pStyle w:val="FootnoteText"/>
        <w:rPr>
          <w:sz w:val="20"/>
        </w:rPr>
      </w:pPr>
      <w:r>
        <w:rPr>
          <w:rStyle w:val="FootnoteReference"/>
          <w:sz w:val="20"/>
        </w:rPr>
        <w:tab/>
        <w:t>**</w:t>
      </w:r>
      <w:r>
        <w:rPr>
          <w:sz w:val="20"/>
        </w:rPr>
        <w:tab/>
      </w:r>
      <w:r>
        <w:t>Circulated by the Intergovernmental Organisation for International Carriage by Rail (OTIF) under the symbol OTIF/RID/RC/2020/60.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98AF" w14:textId="368602C7" w:rsidR="00E43E56" w:rsidRPr="00E43E56" w:rsidRDefault="00F47727">
    <w:pPr>
      <w:pStyle w:val="Header"/>
    </w:pPr>
    <w:fldSimple w:instr=" TITLE  \* MERGEFORMAT ">
      <w:r w:rsidR="00E43E56">
        <w:t>ECE/TRANS/WP.15/AC.1/2020/60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2B9" w14:textId="37D217B4" w:rsidR="00E43E56" w:rsidRPr="00E43E56" w:rsidRDefault="00F47727" w:rsidP="00E43E56">
    <w:pPr>
      <w:pStyle w:val="Header"/>
      <w:jc w:val="right"/>
    </w:pPr>
    <w:fldSimple w:instr=" TITLE  \* MERGEFORMAT ">
      <w:r w:rsidR="00E43E56">
        <w:t>ECE/TRANS/WP.15/AC.1/2020/60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ctiveWritingStyle w:appName="MSWord" w:lang="it-IT"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56"/>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E004D"/>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4CFC"/>
    <w:rsid w:val="007959FE"/>
    <w:rsid w:val="007A0CF1"/>
    <w:rsid w:val="007A478E"/>
    <w:rsid w:val="007A790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2730"/>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870DC"/>
    <w:rsid w:val="00C978F5"/>
    <w:rsid w:val="00CA24A4"/>
    <w:rsid w:val="00CB348D"/>
    <w:rsid w:val="00CD46F5"/>
    <w:rsid w:val="00CE4A8F"/>
    <w:rsid w:val="00CE78F6"/>
    <w:rsid w:val="00CF071D"/>
    <w:rsid w:val="00D0123D"/>
    <w:rsid w:val="00D147DC"/>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43E56"/>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0C56"/>
    <w:rsid w:val="00F3742B"/>
    <w:rsid w:val="00F41FDB"/>
    <w:rsid w:val="00F47727"/>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2D0BC7"/>
  <w15:docId w15:val="{E136F68E-A5C7-4BA0-80E9-FB3E6CE7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rsid w:val="00794CFC"/>
    <w:rPr>
      <w:sz w:val="18"/>
      <w:lang w:val="en-GB"/>
    </w:rPr>
  </w:style>
  <w:style w:type="character" w:customStyle="1" w:styleId="H1GChar">
    <w:name w:val="_ H_1_G Char"/>
    <w:link w:val="H1G"/>
    <w:qFormat/>
    <w:rsid w:val="00794CFC"/>
    <w:rPr>
      <w:b/>
      <w:sz w:val="24"/>
      <w:lang w:val="en-GB"/>
    </w:rPr>
  </w:style>
  <w:style w:type="character" w:customStyle="1" w:styleId="HChGChar">
    <w:name w:val="_ H _Ch_G Char"/>
    <w:link w:val="HChG"/>
    <w:rsid w:val="00794CFC"/>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0F5E-8586-486E-ACAC-C3931670F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2</Pages>
  <Words>689</Words>
  <Characters>3931</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ECE/TRANS/WP.15/AC.1/2020/60</vt:lpstr>
      <vt:lpstr>ECE/TRANS/WP.15/AC.1/2020/60</vt:lpstr>
      <vt:lpstr>ECE/TRANS/WP.15/AC.1/2020/60</vt:lpstr>
    </vt:vector>
  </TitlesOfParts>
  <Company>CSD</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ECE/TRANS/WP.15/AC.1/2020/60</dc:title>
  <dc:creator>Christine Barrio-Champeau</dc:creator>
  <cp:lastModifiedBy>Christine Barrio-Champeau</cp:lastModifiedBy>
  <cp:revision>3</cp:revision>
  <cp:lastPrinted>2009-02-18T09:36:00Z</cp:lastPrinted>
  <dcterms:created xsi:type="dcterms:W3CDTF">2020-06-19T16:35:00Z</dcterms:created>
  <dcterms:modified xsi:type="dcterms:W3CDTF">2020-06-19T16:36:00Z</dcterms:modified>
</cp:coreProperties>
</file>