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3C03F6" w14:paraId="044F29F2" w14:textId="77777777" w:rsidTr="00CA02C8">
        <w:trPr>
          <w:cantSplit/>
          <w:trHeight w:hRule="exact" w:val="851"/>
        </w:trPr>
        <w:tc>
          <w:tcPr>
            <w:tcW w:w="1276" w:type="dxa"/>
            <w:shd w:val="clear" w:color="auto" w:fill="auto"/>
            <w:vAlign w:val="bottom"/>
          </w:tcPr>
          <w:p w14:paraId="50D15364" w14:textId="77777777" w:rsidR="00B56E9C" w:rsidRPr="00195625" w:rsidRDefault="00B56E9C" w:rsidP="00B11BB4">
            <w:pPr>
              <w:spacing w:after="80"/>
              <w:rPr>
                <w:color w:val="FF0000"/>
              </w:rPr>
            </w:pPr>
          </w:p>
        </w:tc>
        <w:tc>
          <w:tcPr>
            <w:tcW w:w="2268" w:type="dxa"/>
            <w:shd w:val="clear" w:color="auto" w:fill="auto"/>
            <w:vAlign w:val="bottom"/>
          </w:tcPr>
          <w:p w14:paraId="0978F2AE" w14:textId="377E0746" w:rsidR="00B56E9C" w:rsidRPr="00C33EB9" w:rsidRDefault="00B56E9C" w:rsidP="00B11BB4">
            <w:pPr>
              <w:spacing w:after="80" w:line="300" w:lineRule="exact"/>
              <w:rPr>
                <w:b/>
                <w:sz w:val="24"/>
                <w:szCs w:val="24"/>
              </w:rPr>
            </w:pPr>
          </w:p>
        </w:tc>
        <w:tc>
          <w:tcPr>
            <w:tcW w:w="6095" w:type="dxa"/>
            <w:shd w:val="clear" w:color="auto" w:fill="auto"/>
            <w:vAlign w:val="bottom"/>
          </w:tcPr>
          <w:p w14:paraId="0002BE67" w14:textId="727AB87E" w:rsidR="00B56E9C" w:rsidRPr="000E06B0" w:rsidRDefault="00B56E9C" w:rsidP="000E06B0">
            <w:pPr>
              <w:suppressAutoHyphens w:val="0"/>
              <w:spacing w:after="20"/>
              <w:ind w:right="989"/>
              <w:jc w:val="right"/>
              <w:rPr>
                <w:b/>
                <w:sz w:val="28"/>
                <w:szCs w:val="28"/>
                <w:highlight w:val="yellow"/>
              </w:rPr>
            </w:pPr>
          </w:p>
        </w:tc>
      </w:tr>
    </w:tbl>
    <w:p w14:paraId="5936D4AC" w14:textId="77777777" w:rsidR="00EC106A" w:rsidRPr="008B5FB2" w:rsidRDefault="00EC106A" w:rsidP="00CA02C8">
      <w:pPr>
        <w:spacing w:before="120"/>
        <w:rPr>
          <w:b/>
          <w:sz w:val="28"/>
          <w:szCs w:val="28"/>
        </w:rPr>
      </w:pPr>
      <w:r w:rsidRPr="008B5FB2">
        <w:rPr>
          <w:b/>
          <w:sz w:val="28"/>
          <w:szCs w:val="28"/>
        </w:rPr>
        <w:t>Economic Commission for Europe</w:t>
      </w:r>
    </w:p>
    <w:p w14:paraId="2789B136" w14:textId="77777777" w:rsidR="00EC106A" w:rsidRPr="008B5FB2" w:rsidRDefault="00EC106A">
      <w:pPr>
        <w:spacing w:before="120"/>
        <w:rPr>
          <w:sz w:val="28"/>
          <w:szCs w:val="28"/>
        </w:rPr>
      </w:pPr>
      <w:r w:rsidRPr="008B5FB2">
        <w:rPr>
          <w:sz w:val="28"/>
          <w:szCs w:val="28"/>
        </w:rPr>
        <w:t>Inland Transport Committee</w:t>
      </w:r>
    </w:p>
    <w:p w14:paraId="68603F94" w14:textId="77777777" w:rsidR="00EC106A" w:rsidRPr="008B5FB2" w:rsidRDefault="00EC106A" w:rsidP="00EC106A">
      <w:pPr>
        <w:spacing w:before="120" w:after="120"/>
        <w:rPr>
          <w:b/>
          <w:sz w:val="24"/>
          <w:szCs w:val="24"/>
        </w:rPr>
      </w:pPr>
      <w:r w:rsidRPr="008B5FB2">
        <w:rPr>
          <w:b/>
          <w:sz w:val="24"/>
          <w:szCs w:val="24"/>
        </w:rPr>
        <w:t>Working Party on the Transport of Dangerous Goods</w:t>
      </w:r>
    </w:p>
    <w:p w14:paraId="4F73FE3C" w14:textId="77777777" w:rsidR="009D2A5B" w:rsidRPr="008B5FB2" w:rsidRDefault="009D2A5B" w:rsidP="009D2A5B">
      <w:pPr>
        <w:rPr>
          <w:b/>
        </w:rPr>
      </w:pPr>
      <w:r w:rsidRPr="008B5FB2">
        <w:rPr>
          <w:b/>
        </w:rPr>
        <w:t>Joint Meeting of the RID Committee of Experts and the</w:t>
      </w:r>
    </w:p>
    <w:p w14:paraId="2FED2C19" w14:textId="63DDE66C" w:rsidR="009D2A5B" w:rsidRPr="008B5FB2" w:rsidRDefault="009D2A5B" w:rsidP="009D2A5B">
      <w:pPr>
        <w:rPr>
          <w:b/>
        </w:rPr>
      </w:pPr>
      <w:r w:rsidRPr="008B5FB2">
        <w:rPr>
          <w:b/>
        </w:rPr>
        <w:t>Working Party on the Transport of Dangerous Goods</w:t>
      </w:r>
      <w:r w:rsidR="00946338">
        <w:rPr>
          <w:b/>
        </w:rPr>
        <w:tab/>
      </w:r>
      <w:r w:rsidR="00946338">
        <w:rPr>
          <w:b/>
        </w:rPr>
        <w:tab/>
      </w:r>
      <w:r w:rsidR="00946338">
        <w:rPr>
          <w:b/>
        </w:rPr>
        <w:tab/>
        <w:t>21 February 2020</w:t>
      </w:r>
    </w:p>
    <w:p w14:paraId="1DCCDBD8" w14:textId="77777777" w:rsidR="00352863" w:rsidRPr="008B5FB2" w:rsidRDefault="00352863" w:rsidP="00BF42CB">
      <w:r w:rsidRPr="008B5FB2">
        <w:t>Bern, 16-20 March 2020</w:t>
      </w:r>
    </w:p>
    <w:p w14:paraId="7494FDC0" w14:textId="73F1C985" w:rsidR="00BF42CB" w:rsidRPr="008B5FB2" w:rsidRDefault="00BF42CB" w:rsidP="00BF42CB">
      <w:pPr>
        <w:rPr>
          <w:lang w:val="en-US"/>
        </w:rPr>
      </w:pPr>
      <w:r w:rsidRPr="008B5FB2">
        <w:rPr>
          <w:lang w:val="en-US"/>
        </w:rPr>
        <w:t xml:space="preserve">Item </w:t>
      </w:r>
      <w:r w:rsidR="00311A67" w:rsidRPr="008B5FB2">
        <w:rPr>
          <w:lang w:val="en-US"/>
        </w:rPr>
        <w:t>3</w:t>
      </w:r>
      <w:r w:rsidRPr="008B5FB2">
        <w:rPr>
          <w:lang w:val="en-US"/>
        </w:rPr>
        <w:t xml:space="preserve"> of the provisional agenda</w:t>
      </w:r>
    </w:p>
    <w:p w14:paraId="12D79EEC" w14:textId="0EA84E49" w:rsidR="00BB7CD1" w:rsidRPr="008B5FB2" w:rsidRDefault="00BF42CB" w:rsidP="00BF42CB">
      <w:pPr>
        <w:rPr>
          <w:b/>
        </w:rPr>
      </w:pPr>
      <w:r w:rsidRPr="008B5FB2">
        <w:rPr>
          <w:b/>
        </w:rPr>
        <w:t>Standards</w:t>
      </w:r>
    </w:p>
    <w:p w14:paraId="74F8740F" w14:textId="460BA026" w:rsidR="00BF42CB" w:rsidRPr="008B5FB2" w:rsidRDefault="009B1518" w:rsidP="00BF42CB">
      <w:pPr>
        <w:pStyle w:val="HChG"/>
        <w:outlineLvl w:val="0"/>
      </w:pPr>
      <w:r w:rsidRPr="008B5FB2">
        <w:tab/>
      </w:r>
      <w:r w:rsidRPr="008B5FB2">
        <w:tab/>
      </w:r>
      <w:r w:rsidR="00BF42CB" w:rsidRPr="008B5FB2">
        <w:t xml:space="preserve">Information on work </w:t>
      </w:r>
      <w:r w:rsidR="00A70580" w:rsidRPr="008B5FB2">
        <w:t>of the Working Group on Standards</w:t>
      </w:r>
    </w:p>
    <w:p w14:paraId="7A8969B8" w14:textId="1FD5E262" w:rsidR="00BF42CB" w:rsidRPr="008B5FB2" w:rsidRDefault="00BF42CB" w:rsidP="00BF42CB">
      <w:pPr>
        <w:pStyle w:val="H1G"/>
        <w:rPr>
          <w:b w:val="0"/>
          <w:sz w:val="18"/>
          <w:szCs w:val="18"/>
        </w:rPr>
      </w:pPr>
      <w:r w:rsidRPr="008B5FB2">
        <w:tab/>
      </w:r>
      <w:r w:rsidRPr="008B5FB2">
        <w:tab/>
        <w:t>Transmitted by the European Committee for Standardisation (CEN)</w:t>
      </w:r>
    </w:p>
    <w:p w14:paraId="5B32DA7B" w14:textId="327924AC" w:rsidR="00F753B9" w:rsidRPr="008B5FB2" w:rsidRDefault="00C84264" w:rsidP="00F753B9">
      <w:pPr>
        <w:pStyle w:val="HChG"/>
        <w:outlineLvl w:val="0"/>
      </w:pPr>
      <w:r w:rsidRPr="008B5FB2">
        <w:tab/>
      </w:r>
      <w:r w:rsidRPr="008B5FB2">
        <w:tab/>
        <w:t>Introduction</w:t>
      </w:r>
    </w:p>
    <w:p w14:paraId="040B747A" w14:textId="1D2F17CF" w:rsidR="00217646" w:rsidRPr="008B5FB2" w:rsidRDefault="00BF42CB" w:rsidP="00E8675E">
      <w:pPr>
        <w:pStyle w:val="SingleTxtG"/>
        <w:numPr>
          <w:ilvl w:val="0"/>
          <w:numId w:val="36"/>
        </w:numPr>
        <w:ind w:left="1134" w:firstLine="0"/>
      </w:pPr>
      <w:r w:rsidRPr="008B5FB2">
        <w:t>Following the cooperation agreement between CE</w:t>
      </w:r>
      <w:r w:rsidR="003848FB" w:rsidRPr="008B5FB2">
        <w:t xml:space="preserve">N/CENELEC and the Joint Meeting </w:t>
      </w:r>
      <w:r w:rsidRPr="008B5FB2">
        <w:t>(see ECE/TRANS/WP.15/AC.1/122/Add.2, as amended by ECE/</w:t>
      </w:r>
      <w:r w:rsidR="00217646" w:rsidRPr="008B5FB2">
        <w:t xml:space="preserve">TRANS/WP.15/AC.1/130/Annex III), </w:t>
      </w:r>
      <w:r w:rsidR="00A93605">
        <w:t>CEN-CENELEC Management Centre</w:t>
      </w:r>
      <w:r w:rsidR="00217646" w:rsidRPr="008B5FB2">
        <w:t xml:space="preserve"> proposed standards for referencing in the RID/ADR</w:t>
      </w:r>
      <w:r w:rsidRPr="008B5FB2">
        <w:t xml:space="preserve">. </w:t>
      </w:r>
      <w:r w:rsidR="009C3453" w:rsidRPr="008B5FB2">
        <w:t xml:space="preserve">As mentioned during the last Joint Meeting, the </w:t>
      </w:r>
      <w:r w:rsidR="00701DB7" w:rsidRPr="008B5FB2">
        <w:t>European Commission</w:t>
      </w:r>
      <w:r w:rsidR="009C3453" w:rsidRPr="008B5FB2">
        <w:t xml:space="preserve"> decided </w:t>
      </w:r>
      <w:r w:rsidR="009152D4" w:rsidRPr="008B5FB2">
        <w:t xml:space="preserve">to </w:t>
      </w:r>
      <w:r w:rsidR="00217646" w:rsidRPr="008B5FB2">
        <w:t xml:space="preserve">close the Mandate M/086. Consequently, there is no HAS Consultant for TDG anymore. The industries </w:t>
      </w:r>
      <w:r w:rsidR="00834879" w:rsidRPr="008B5FB2">
        <w:t xml:space="preserve">are </w:t>
      </w:r>
      <w:r w:rsidR="00217646" w:rsidRPr="008B5FB2">
        <w:t>seeking funding</w:t>
      </w:r>
      <w:r w:rsidR="00834879" w:rsidRPr="008B5FB2">
        <w:t xml:space="preserve"> for</w:t>
      </w:r>
      <w:r w:rsidR="00217646" w:rsidRPr="008B5FB2">
        <w:t xml:space="preserve"> an independent advisor.</w:t>
      </w:r>
    </w:p>
    <w:p w14:paraId="48EEBB08" w14:textId="77777777" w:rsidR="00BF42CB" w:rsidRPr="008B5FB2" w:rsidRDefault="00BF42CB" w:rsidP="009F6796">
      <w:pPr>
        <w:pStyle w:val="HChG"/>
      </w:pPr>
      <w:r w:rsidRPr="008B5FB2">
        <w:tab/>
      </w:r>
      <w:r w:rsidRPr="008B5FB2">
        <w:tab/>
      </w:r>
      <w:r w:rsidR="002528A2" w:rsidRPr="008B5FB2">
        <w:t>Activities during the last semester</w:t>
      </w:r>
    </w:p>
    <w:p w14:paraId="098A0869" w14:textId="66BEA653" w:rsidR="00BF42CB" w:rsidRPr="008B5FB2" w:rsidRDefault="007566AA" w:rsidP="00BF42CB">
      <w:pPr>
        <w:pStyle w:val="SingleTxtG"/>
      </w:pPr>
      <w:r w:rsidRPr="008B5FB2">
        <w:t>2</w:t>
      </w:r>
      <w:r w:rsidR="00BF42CB" w:rsidRPr="008B5FB2">
        <w:t>.</w:t>
      </w:r>
      <w:r w:rsidR="00BF42CB" w:rsidRPr="008B5FB2">
        <w:tab/>
        <w:t>CEN ha</w:t>
      </w:r>
      <w:r w:rsidR="002528A2" w:rsidRPr="008B5FB2">
        <w:t xml:space="preserve">d </w:t>
      </w:r>
      <w:r w:rsidR="00BF42CB" w:rsidRPr="008B5FB2">
        <w:t xml:space="preserve">prepared </w:t>
      </w:r>
      <w:r w:rsidR="00E616CD" w:rsidRPr="008B5FB2">
        <w:t>4</w:t>
      </w:r>
      <w:r w:rsidR="00BF42CB" w:rsidRPr="008B5FB2">
        <w:t xml:space="preserve"> dispatch</w:t>
      </w:r>
      <w:r w:rsidR="003934A9" w:rsidRPr="008B5FB2">
        <w:t>es</w:t>
      </w:r>
      <w:r w:rsidR="002528A2" w:rsidRPr="008B5FB2">
        <w:t xml:space="preserve"> </w:t>
      </w:r>
      <w:r w:rsidR="00DC60C6" w:rsidRPr="008B5FB2">
        <w:t xml:space="preserve">on </w:t>
      </w:r>
      <w:r w:rsidR="007B7E6A" w:rsidRPr="008B5FB2">
        <w:t>7 October 2019, 29 November 2019</w:t>
      </w:r>
      <w:r w:rsidR="00E616CD" w:rsidRPr="008B5FB2">
        <w:t>,</w:t>
      </w:r>
      <w:r w:rsidR="007B7E6A" w:rsidRPr="008B5FB2">
        <w:t xml:space="preserve"> </w:t>
      </w:r>
      <w:r w:rsidR="007928A9" w:rsidRPr="008B5FB2">
        <w:t>9 December 2019</w:t>
      </w:r>
      <w:r w:rsidR="003058BA" w:rsidRPr="008B5FB2">
        <w:t xml:space="preserve"> </w:t>
      </w:r>
      <w:r w:rsidR="00E616CD" w:rsidRPr="008B5FB2">
        <w:t xml:space="preserve">and 21 January 2020 </w:t>
      </w:r>
      <w:r w:rsidR="003058BA" w:rsidRPr="008B5FB2">
        <w:t>for consideration by the Working Group</w:t>
      </w:r>
      <w:r w:rsidR="00BF42CB" w:rsidRPr="008B5FB2">
        <w:t>.</w:t>
      </w:r>
      <w:r w:rsidR="003058BA" w:rsidRPr="008B5FB2">
        <w:t xml:space="preserve">  No independent assessment was provided.</w:t>
      </w:r>
    </w:p>
    <w:p w14:paraId="09BDC5A9" w14:textId="465AAEEC" w:rsidR="007E74E6" w:rsidRPr="008B5FB2" w:rsidRDefault="007E74E6" w:rsidP="007E74E6">
      <w:pPr>
        <w:pStyle w:val="SingleTxtG"/>
      </w:pPr>
      <w:r w:rsidRPr="008B5FB2">
        <w:t>3.</w:t>
      </w:r>
      <w:r w:rsidR="00A93605">
        <w:tab/>
      </w:r>
      <w:r w:rsidRPr="008B5FB2">
        <w:t>The NGOs</w:t>
      </w:r>
      <w:r w:rsidR="002C34C3" w:rsidRPr="008B5FB2">
        <w:t>,</w:t>
      </w:r>
      <w:r w:rsidRPr="008B5FB2">
        <w:t xml:space="preserve"> European Cylinder Makers Association (ECMA), European Industrial Gases Association (EIGA) and Liquid Gas Europe (LGE) have reached agreement on sharing the costs of a Joint Meeting Standards Advisor.  They have also identified a suitable and competent candidate and work is in hand to draw up formal contracts between these parties.  </w:t>
      </w:r>
      <w:r w:rsidR="00E616CD" w:rsidRPr="008B5FB2">
        <w:t xml:space="preserve">Negotiations on the </w:t>
      </w:r>
      <w:r w:rsidR="002C34C3" w:rsidRPr="008B5FB2">
        <w:t>A</w:t>
      </w:r>
      <w:r w:rsidR="00E616CD" w:rsidRPr="008B5FB2">
        <w:t xml:space="preserve">dvisor’s contract are well </w:t>
      </w:r>
      <w:proofErr w:type="gramStart"/>
      <w:r w:rsidR="00E616CD" w:rsidRPr="008B5FB2">
        <w:t>advanced, but</w:t>
      </w:r>
      <w:proofErr w:type="gramEnd"/>
      <w:r w:rsidR="00E616CD" w:rsidRPr="008B5FB2">
        <w:t xml:space="preserve"> were not completed in time </w:t>
      </w:r>
      <w:r w:rsidR="002C34C3" w:rsidRPr="008B5FB2">
        <w:t>to provide input to this session of the Joint Meeting</w:t>
      </w:r>
      <w:r w:rsidRPr="008B5FB2">
        <w:t>.</w:t>
      </w:r>
    </w:p>
    <w:p w14:paraId="1DACC610" w14:textId="3C942D06" w:rsidR="007E74E6" w:rsidRPr="008B5FB2" w:rsidRDefault="007E74E6" w:rsidP="007E74E6">
      <w:pPr>
        <w:pStyle w:val="SingleTxtG"/>
      </w:pPr>
      <w:r w:rsidRPr="008B5FB2">
        <w:t>4.</w:t>
      </w:r>
      <w:r w:rsidR="00A93605">
        <w:tab/>
      </w:r>
      <w:r w:rsidRPr="008B5FB2">
        <w:t>Following the modifications to the standards listed in 4.1.6.15 agreed at the March session the Chair of the Working Group on Standards has reviewed the list of standards in P200 (11) and propos</w:t>
      </w:r>
      <w:r w:rsidR="00FB0D1D" w:rsidRPr="008B5FB2">
        <w:t>ed</w:t>
      </w:r>
      <w:r w:rsidRPr="008B5FB2">
        <w:t xml:space="preserve"> amendments to align the presentation of EN ISO standards with the principle agreed for 4.1.6.15.  The Chair suggested amendments are given at the end of the </w:t>
      </w:r>
      <w:r w:rsidR="00F73F33">
        <w:t>a</w:t>
      </w:r>
      <w:r w:rsidRPr="008B5FB2">
        <w:t xml:space="preserve">nnex </w:t>
      </w:r>
      <w:r w:rsidR="00F73F33">
        <w:t>to</w:t>
      </w:r>
      <w:bookmarkStart w:id="0" w:name="_GoBack"/>
      <w:bookmarkEnd w:id="0"/>
      <w:r w:rsidRPr="008B5FB2">
        <w:t xml:space="preserve"> this paper </w:t>
      </w:r>
      <w:r w:rsidR="002C34C3" w:rsidRPr="008B5FB2">
        <w:t>and were considered</w:t>
      </w:r>
      <w:r w:rsidRPr="008B5FB2">
        <w:t xml:space="preserve"> by the Working Group on Standards.</w:t>
      </w:r>
    </w:p>
    <w:p w14:paraId="0F716A35" w14:textId="77777777" w:rsidR="00BF42CB" w:rsidRPr="008B5FB2" w:rsidRDefault="00BF42CB" w:rsidP="009F6796">
      <w:pPr>
        <w:pStyle w:val="HChG"/>
      </w:pPr>
      <w:r w:rsidRPr="008B5FB2">
        <w:tab/>
      </w:r>
      <w:r w:rsidRPr="008B5FB2">
        <w:tab/>
        <w:t>New work items</w:t>
      </w:r>
    </w:p>
    <w:p w14:paraId="0D04205D" w14:textId="444C7607" w:rsidR="00BF42CB" w:rsidRPr="008B5FB2" w:rsidRDefault="00B61689" w:rsidP="00BF42CB">
      <w:pPr>
        <w:pStyle w:val="SingleTxtG"/>
      </w:pPr>
      <w:r w:rsidRPr="008B5FB2">
        <w:t>5</w:t>
      </w:r>
      <w:r w:rsidR="00BF42CB" w:rsidRPr="008B5FB2">
        <w:t>.</w:t>
      </w:r>
      <w:r w:rsidR="00BF42CB" w:rsidRPr="008B5FB2">
        <w:tab/>
        <w:t xml:space="preserve">With respect to CEN’s work programme the Joint Meeting is invited to take note that the following new work items related to the transport of dangerous goods have been added to the programme of CEN/TC’s 23, </w:t>
      </w:r>
      <w:r w:rsidR="002528A2" w:rsidRPr="008B5FB2">
        <w:t xml:space="preserve">268, </w:t>
      </w:r>
      <w:r w:rsidR="00BF42CB" w:rsidRPr="008B5FB2">
        <w:t xml:space="preserve">286 and 296. </w:t>
      </w:r>
    </w:p>
    <w:p w14:paraId="725A5098" w14:textId="1CC051C9" w:rsidR="00BF42CB" w:rsidRPr="008B5FB2" w:rsidRDefault="00B61689" w:rsidP="00BF42CB">
      <w:pPr>
        <w:pStyle w:val="SingleTxtG"/>
      </w:pPr>
      <w:r w:rsidRPr="008B5FB2">
        <w:t>6</w:t>
      </w:r>
      <w:r w:rsidR="00BF42CB" w:rsidRPr="008B5FB2">
        <w:t>.</w:t>
      </w:r>
      <w:r w:rsidR="00BF42CB" w:rsidRPr="008B5FB2">
        <w:tab/>
        <w:t xml:space="preserve">The </w:t>
      </w:r>
      <w:r w:rsidR="009F6796" w:rsidRPr="008B5FB2">
        <w:t>m</w:t>
      </w:r>
      <w:r w:rsidR="00BF42CB" w:rsidRPr="008B5FB2">
        <w:t xml:space="preserve">embers of the Joint Meeting are invited to </w:t>
      </w:r>
      <w:r w:rsidR="007C5B41" w:rsidRPr="008B5FB2">
        <w:t xml:space="preserve">advise </w:t>
      </w:r>
      <w:r w:rsidR="00BF42CB" w:rsidRPr="008B5FB2">
        <w:t>their experts to take part in the drafting and revision process of these work items via their national standardization bodies.</w:t>
      </w:r>
    </w:p>
    <w:p w14:paraId="0DD2DBFF" w14:textId="77777777" w:rsidR="00BF42CB" w:rsidRPr="008B5FB2" w:rsidRDefault="00BF42CB" w:rsidP="00BF42CB">
      <w:pPr>
        <w:keepNext/>
        <w:tabs>
          <w:tab w:val="left" w:pos="900"/>
        </w:tabs>
        <w:autoSpaceDE w:val="0"/>
        <w:autoSpaceDN w:val="0"/>
        <w:adjustRightInd w:val="0"/>
        <w:spacing w:after="120"/>
        <w:jc w:val="both"/>
        <w:rPr>
          <w:b/>
        </w:rPr>
      </w:pPr>
      <w:r w:rsidRPr="008B5FB2">
        <w:rPr>
          <w:b/>
        </w:rPr>
        <w:lastRenderedPageBreak/>
        <w:tab/>
      </w:r>
      <w:r w:rsidRPr="008B5FB2">
        <w:rPr>
          <w:b/>
        </w:rPr>
        <w:tab/>
        <w:t xml:space="preserve">Table of new CEN work items related to provisions of RID/ADR/ADN </w:t>
      </w:r>
    </w:p>
    <w:p w14:paraId="6D4E7404" w14:textId="77777777" w:rsidR="00555DAA" w:rsidRPr="008B5FB2" w:rsidRDefault="00555DAA" w:rsidP="00BF42CB">
      <w:pPr>
        <w:keepNext/>
        <w:tabs>
          <w:tab w:val="left" w:pos="900"/>
        </w:tabs>
        <w:autoSpaceDE w:val="0"/>
        <w:autoSpaceDN w:val="0"/>
        <w:adjustRightInd w:val="0"/>
        <w:spacing w:after="120"/>
        <w:jc w:val="both"/>
        <w:rPr>
          <w:b/>
        </w:rPr>
      </w:pP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2047"/>
        <w:gridCol w:w="4110"/>
      </w:tblGrid>
      <w:tr w:rsidR="008B5FB2" w:rsidRPr="008B5FB2" w14:paraId="185EA583" w14:textId="77777777" w:rsidTr="00E958B8">
        <w:tc>
          <w:tcPr>
            <w:tcW w:w="1843" w:type="dxa"/>
            <w:shd w:val="clear" w:color="auto" w:fill="F2F2F2"/>
            <w:vAlign w:val="bottom"/>
          </w:tcPr>
          <w:p w14:paraId="75C5A800" w14:textId="77777777" w:rsidR="00BF42CB" w:rsidRPr="008B5FB2" w:rsidRDefault="00BF42CB" w:rsidP="00BF42CB">
            <w:pPr>
              <w:keepNext/>
              <w:spacing w:before="80" w:after="80" w:line="200" w:lineRule="exact"/>
              <w:ind w:right="113"/>
              <w:jc w:val="center"/>
              <w:rPr>
                <w:b/>
                <w:sz w:val="18"/>
                <w:szCs w:val="18"/>
              </w:rPr>
            </w:pPr>
            <w:r w:rsidRPr="008B5FB2">
              <w:rPr>
                <w:b/>
                <w:iCs/>
                <w:sz w:val="18"/>
                <w:szCs w:val="18"/>
              </w:rPr>
              <w:t>Responsible standardizing body</w:t>
            </w:r>
          </w:p>
        </w:tc>
        <w:tc>
          <w:tcPr>
            <w:tcW w:w="1134" w:type="dxa"/>
            <w:shd w:val="clear" w:color="auto" w:fill="F2F2F2"/>
          </w:tcPr>
          <w:p w14:paraId="3ACAED3B" w14:textId="77777777" w:rsidR="00BF42CB" w:rsidRPr="008B5FB2" w:rsidRDefault="00BF42CB" w:rsidP="00BF42CB">
            <w:pPr>
              <w:keepNext/>
              <w:spacing w:before="80" w:after="80" w:line="200" w:lineRule="exact"/>
              <w:ind w:right="113"/>
              <w:jc w:val="center"/>
              <w:rPr>
                <w:b/>
                <w:iCs/>
                <w:sz w:val="18"/>
                <w:szCs w:val="18"/>
              </w:rPr>
            </w:pPr>
            <w:r w:rsidRPr="008B5FB2">
              <w:rPr>
                <w:b/>
                <w:iCs/>
                <w:sz w:val="18"/>
                <w:szCs w:val="18"/>
              </w:rPr>
              <w:t>Work item No.</w:t>
            </w:r>
          </w:p>
        </w:tc>
        <w:tc>
          <w:tcPr>
            <w:tcW w:w="2047" w:type="dxa"/>
            <w:shd w:val="clear" w:color="auto" w:fill="F2F2F2"/>
          </w:tcPr>
          <w:p w14:paraId="15FBB333" w14:textId="77777777" w:rsidR="00BF42CB" w:rsidRPr="008B5FB2" w:rsidRDefault="00BF42CB" w:rsidP="00BF42CB">
            <w:pPr>
              <w:keepNext/>
              <w:spacing w:before="80" w:after="80" w:line="200" w:lineRule="exact"/>
              <w:ind w:right="113"/>
              <w:jc w:val="center"/>
              <w:rPr>
                <w:b/>
                <w:iCs/>
                <w:sz w:val="18"/>
                <w:szCs w:val="18"/>
              </w:rPr>
            </w:pPr>
            <w:r w:rsidRPr="008B5FB2">
              <w:rPr>
                <w:b/>
                <w:iCs/>
                <w:sz w:val="18"/>
                <w:szCs w:val="18"/>
              </w:rPr>
              <w:t>Reference</w:t>
            </w:r>
          </w:p>
        </w:tc>
        <w:tc>
          <w:tcPr>
            <w:tcW w:w="4110" w:type="dxa"/>
            <w:shd w:val="clear" w:color="auto" w:fill="F2F2F2"/>
          </w:tcPr>
          <w:p w14:paraId="741658EE" w14:textId="77777777" w:rsidR="00BF42CB" w:rsidRPr="008B5FB2" w:rsidRDefault="00BF42CB" w:rsidP="00BF42CB">
            <w:pPr>
              <w:keepNext/>
              <w:spacing w:before="80" w:after="80" w:line="200" w:lineRule="exact"/>
              <w:ind w:right="113"/>
              <w:jc w:val="center"/>
              <w:rPr>
                <w:b/>
                <w:iCs/>
                <w:sz w:val="18"/>
                <w:szCs w:val="18"/>
              </w:rPr>
            </w:pPr>
            <w:r w:rsidRPr="008B5FB2">
              <w:rPr>
                <w:b/>
                <w:iCs/>
                <w:sz w:val="18"/>
                <w:szCs w:val="18"/>
              </w:rPr>
              <w:t>Title</w:t>
            </w:r>
          </w:p>
        </w:tc>
      </w:tr>
      <w:tr w:rsidR="008B5FB2" w:rsidRPr="008B5FB2" w14:paraId="0495BFAE" w14:textId="77777777" w:rsidTr="00E958B8">
        <w:trPr>
          <w:trHeight w:val="420"/>
        </w:trPr>
        <w:tc>
          <w:tcPr>
            <w:tcW w:w="1843" w:type="dxa"/>
            <w:shd w:val="clear" w:color="auto" w:fill="auto"/>
          </w:tcPr>
          <w:p w14:paraId="40F376ED" w14:textId="1056208D" w:rsidR="0043524A" w:rsidRPr="008B5FB2" w:rsidRDefault="0043524A" w:rsidP="0043524A">
            <w:r w:rsidRPr="008B5FB2">
              <w:t>CEN/TC 23</w:t>
            </w:r>
          </w:p>
        </w:tc>
        <w:tc>
          <w:tcPr>
            <w:tcW w:w="1134" w:type="dxa"/>
            <w:shd w:val="clear" w:color="auto" w:fill="auto"/>
          </w:tcPr>
          <w:p w14:paraId="57262755" w14:textId="76C497CE" w:rsidR="0043524A" w:rsidRPr="008B5FB2" w:rsidRDefault="008676A0" w:rsidP="0043524A">
            <w:r w:rsidRPr="008B5FB2">
              <w:t>00023212</w:t>
            </w:r>
          </w:p>
        </w:tc>
        <w:tc>
          <w:tcPr>
            <w:tcW w:w="2047" w:type="dxa"/>
            <w:shd w:val="clear" w:color="auto" w:fill="auto"/>
          </w:tcPr>
          <w:p w14:paraId="6DBFBB6C" w14:textId="0F8F463A" w:rsidR="0043524A" w:rsidRPr="008B5FB2" w:rsidRDefault="008676A0" w:rsidP="0043524A">
            <w:pPr>
              <w:rPr>
                <w:lang w:val="en-US"/>
              </w:rPr>
            </w:pPr>
            <w:proofErr w:type="spellStart"/>
            <w:r w:rsidRPr="008B5FB2">
              <w:t>prEN</w:t>
            </w:r>
            <w:proofErr w:type="spellEnd"/>
            <w:r w:rsidRPr="008B5FB2">
              <w:t xml:space="preserve"> ISO 11623 rev</w:t>
            </w:r>
          </w:p>
        </w:tc>
        <w:tc>
          <w:tcPr>
            <w:tcW w:w="4110" w:type="dxa"/>
            <w:shd w:val="clear" w:color="auto" w:fill="auto"/>
          </w:tcPr>
          <w:p w14:paraId="6F860C60" w14:textId="54B89FBC" w:rsidR="0043524A" w:rsidRPr="008B5FB2" w:rsidRDefault="008676A0" w:rsidP="0043524A">
            <w:pPr>
              <w:rPr>
                <w:lang w:val="en-US"/>
              </w:rPr>
            </w:pPr>
            <w:r w:rsidRPr="008B5FB2">
              <w:t>Gas cylinders - Composite construction - Periodic inspection and testing</w:t>
            </w:r>
          </w:p>
        </w:tc>
      </w:tr>
      <w:tr w:rsidR="008B5FB2" w:rsidRPr="008B5FB2" w14:paraId="5554E36D" w14:textId="77777777" w:rsidTr="00E958B8">
        <w:trPr>
          <w:trHeight w:val="420"/>
        </w:trPr>
        <w:tc>
          <w:tcPr>
            <w:tcW w:w="1843" w:type="dxa"/>
            <w:shd w:val="clear" w:color="auto" w:fill="auto"/>
          </w:tcPr>
          <w:p w14:paraId="61F85A64" w14:textId="74AA01DA" w:rsidR="0043524A" w:rsidRPr="008B5FB2" w:rsidRDefault="0043524A" w:rsidP="0043524A">
            <w:r w:rsidRPr="008B5FB2">
              <w:t>CEN/TC 2</w:t>
            </w:r>
            <w:r w:rsidR="00A510EC" w:rsidRPr="008B5FB2">
              <w:t>68</w:t>
            </w:r>
          </w:p>
        </w:tc>
        <w:tc>
          <w:tcPr>
            <w:tcW w:w="1134" w:type="dxa"/>
            <w:shd w:val="clear" w:color="auto" w:fill="auto"/>
          </w:tcPr>
          <w:p w14:paraId="0FB0A851" w14:textId="66CEB6EA" w:rsidR="0043524A" w:rsidRPr="008B5FB2" w:rsidRDefault="00A510EC" w:rsidP="0043524A">
            <w:r w:rsidRPr="008B5FB2">
              <w:t>00268069</w:t>
            </w:r>
          </w:p>
        </w:tc>
        <w:tc>
          <w:tcPr>
            <w:tcW w:w="2047" w:type="dxa"/>
            <w:shd w:val="clear" w:color="auto" w:fill="auto"/>
          </w:tcPr>
          <w:p w14:paraId="0735D3D1" w14:textId="1EE5F125" w:rsidR="0043524A" w:rsidRPr="008B5FB2" w:rsidRDefault="00A510EC" w:rsidP="0043524A">
            <w:pPr>
              <w:rPr>
                <w:lang w:val="en-US"/>
              </w:rPr>
            </w:pPr>
            <w:proofErr w:type="spellStart"/>
            <w:r w:rsidRPr="008B5FB2">
              <w:t>prEN</w:t>
            </w:r>
            <w:proofErr w:type="spellEnd"/>
            <w:r w:rsidRPr="008B5FB2">
              <w:t xml:space="preserve"> ISO 21011</w:t>
            </w:r>
          </w:p>
        </w:tc>
        <w:tc>
          <w:tcPr>
            <w:tcW w:w="4110" w:type="dxa"/>
            <w:shd w:val="clear" w:color="auto" w:fill="auto"/>
          </w:tcPr>
          <w:p w14:paraId="370BA8BB" w14:textId="4C7E1A0D" w:rsidR="0043524A" w:rsidRPr="008B5FB2" w:rsidRDefault="00A510EC" w:rsidP="0043524A">
            <w:pPr>
              <w:rPr>
                <w:lang w:val="en-US"/>
              </w:rPr>
            </w:pPr>
            <w:r w:rsidRPr="008B5FB2">
              <w:rPr>
                <w:lang w:val="en-US"/>
              </w:rPr>
              <w:t>Cryogenic vessels - Valves for cryogenic service</w:t>
            </w:r>
          </w:p>
        </w:tc>
      </w:tr>
      <w:tr w:rsidR="008B5FB2" w:rsidRPr="008B5FB2" w14:paraId="1591CF5A" w14:textId="77777777" w:rsidTr="00E958B8">
        <w:trPr>
          <w:trHeight w:val="420"/>
        </w:trPr>
        <w:tc>
          <w:tcPr>
            <w:tcW w:w="1843" w:type="dxa"/>
            <w:shd w:val="clear" w:color="auto" w:fill="auto"/>
          </w:tcPr>
          <w:p w14:paraId="2A3492F3" w14:textId="7FE4A7F9" w:rsidR="003162C8" w:rsidRPr="008B5FB2" w:rsidRDefault="003162C8" w:rsidP="0043524A">
            <w:r w:rsidRPr="008B5FB2">
              <w:t>CEN/TC 286</w:t>
            </w:r>
          </w:p>
        </w:tc>
        <w:tc>
          <w:tcPr>
            <w:tcW w:w="1134" w:type="dxa"/>
            <w:shd w:val="clear" w:color="auto" w:fill="auto"/>
          </w:tcPr>
          <w:p w14:paraId="3DF64D11" w14:textId="3557697B" w:rsidR="003162C8" w:rsidRPr="008B5FB2" w:rsidRDefault="003162C8" w:rsidP="0043524A">
            <w:r w:rsidRPr="008B5FB2">
              <w:t>00286192</w:t>
            </w:r>
          </w:p>
        </w:tc>
        <w:tc>
          <w:tcPr>
            <w:tcW w:w="2047" w:type="dxa"/>
            <w:shd w:val="clear" w:color="auto" w:fill="auto"/>
          </w:tcPr>
          <w:p w14:paraId="2CF76862" w14:textId="252EC2E4" w:rsidR="003162C8" w:rsidRPr="008B5FB2" w:rsidRDefault="003162C8" w:rsidP="0043524A">
            <w:proofErr w:type="spellStart"/>
            <w:r w:rsidRPr="008B5FB2">
              <w:t>prEN</w:t>
            </w:r>
            <w:proofErr w:type="spellEnd"/>
            <w:r w:rsidRPr="008B5FB2">
              <w:t xml:space="preserve"> 13799 rev  </w:t>
            </w:r>
          </w:p>
        </w:tc>
        <w:tc>
          <w:tcPr>
            <w:tcW w:w="4110" w:type="dxa"/>
            <w:shd w:val="clear" w:color="auto" w:fill="auto"/>
          </w:tcPr>
          <w:p w14:paraId="2A6C3DF6" w14:textId="2404D2F0" w:rsidR="003162C8" w:rsidRPr="008B5FB2" w:rsidRDefault="003162C8" w:rsidP="003162C8">
            <w:pPr>
              <w:rPr>
                <w:lang w:val="en-US"/>
              </w:rPr>
            </w:pPr>
            <w:r w:rsidRPr="008B5FB2">
              <w:rPr>
                <w:lang w:val="en-US"/>
              </w:rPr>
              <w:t xml:space="preserve">LPG equipment and accessories - Contents gauges for Liquefied Petroleum Gas (LPG) pressure vessels  </w:t>
            </w:r>
          </w:p>
        </w:tc>
      </w:tr>
      <w:tr w:rsidR="008B5FB2" w:rsidRPr="008B5FB2" w14:paraId="39DC8E3E" w14:textId="77777777" w:rsidTr="00E958B8">
        <w:trPr>
          <w:trHeight w:val="420"/>
        </w:trPr>
        <w:tc>
          <w:tcPr>
            <w:tcW w:w="1843" w:type="dxa"/>
            <w:shd w:val="clear" w:color="auto" w:fill="auto"/>
          </w:tcPr>
          <w:p w14:paraId="2BB7F89D" w14:textId="614A8822" w:rsidR="003162C8" w:rsidRPr="008B5FB2" w:rsidRDefault="003162C8" w:rsidP="0043524A">
            <w:r w:rsidRPr="008B5FB2">
              <w:t>CEN/TC 286</w:t>
            </w:r>
          </w:p>
        </w:tc>
        <w:tc>
          <w:tcPr>
            <w:tcW w:w="1134" w:type="dxa"/>
            <w:shd w:val="clear" w:color="auto" w:fill="auto"/>
          </w:tcPr>
          <w:p w14:paraId="4BC97547" w14:textId="6CB2A114" w:rsidR="003162C8" w:rsidRPr="008B5FB2" w:rsidRDefault="003162C8" w:rsidP="0043524A">
            <w:r w:rsidRPr="008B5FB2">
              <w:t>00286198</w:t>
            </w:r>
          </w:p>
        </w:tc>
        <w:tc>
          <w:tcPr>
            <w:tcW w:w="2047" w:type="dxa"/>
            <w:shd w:val="clear" w:color="auto" w:fill="auto"/>
          </w:tcPr>
          <w:p w14:paraId="0AA50142" w14:textId="38C58A3C" w:rsidR="003162C8" w:rsidRPr="008B5FB2" w:rsidRDefault="003162C8" w:rsidP="0043524A">
            <w:proofErr w:type="spellStart"/>
            <w:r w:rsidRPr="008B5FB2">
              <w:t>prEN</w:t>
            </w:r>
            <w:proofErr w:type="spellEnd"/>
            <w:r w:rsidRPr="008B5FB2">
              <w:t xml:space="preserve"> 14427 rev  </w:t>
            </w:r>
          </w:p>
        </w:tc>
        <w:tc>
          <w:tcPr>
            <w:tcW w:w="4110" w:type="dxa"/>
            <w:shd w:val="clear" w:color="auto" w:fill="auto"/>
          </w:tcPr>
          <w:p w14:paraId="772DF9FE" w14:textId="5728C11C" w:rsidR="003162C8" w:rsidRPr="008B5FB2" w:rsidRDefault="003162C8" w:rsidP="0043524A">
            <w:pPr>
              <w:rPr>
                <w:lang w:val="en-US"/>
              </w:rPr>
            </w:pPr>
            <w:r w:rsidRPr="008B5FB2">
              <w:rPr>
                <w:lang w:val="en-US"/>
              </w:rPr>
              <w:t xml:space="preserve">LPG equipment and accessories - Transportable refillable fully wrapped composite cylinders for LPG - Design and construction  </w:t>
            </w:r>
          </w:p>
        </w:tc>
      </w:tr>
      <w:tr w:rsidR="008B5FB2" w:rsidRPr="008B5FB2" w14:paraId="734638CC" w14:textId="77777777" w:rsidTr="00E958B8">
        <w:trPr>
          <w:trHeight w:val="420"/>
        </w:trPr>
        <w:tc>
          <w:tcPr>
            <w:tcW w:w="1843" w:type="dxa"/>
            <w:shd w:val="clear" w:color="auto" w:fill="auto"/>
          </w:tcPr>
          <w:p w14:paraId="29458E8D" w14:textId="6179D32A" w:rsidR="00E958B8" w:rsidRPr="008B5FB2" w:rsidRDefault="00E958B8" w:rsidP="0043524A">
            <w:r w:rsidRPr="008B5FB2">
              <w:t>CEN/TC 286</w:t>
            </w:r>
          </w:p>
        </w:tc>
        <w:tc>
          <w:tcPr>
            <w:tcW w:w="1134" w:type="dxa"/>
            <w:shd w:val="clear" w:color="auto" w:fill="auto"/>
          </w:tcPr>
          <w:p w14:paraId="6C7A7676" w14:textId="372E1689" w:rsidR="00E958B8" w:rsidRPr="008B5FB2" w:rsidRDefault="007832B0" w:rsidP="00F753B9">
            <w:r w:rsidRPr="008B5FB2">
              <w:t>00286204</w:t>
            </w:r>
          </w:p>
        </w:tc>
        <w:tc>
          <w:tcPr>
            <w:tcW w:w="2047" w:type="dxa"/>
            <w:shd w:val="clear" w:color="auto" w:fill="auto"/>
          </w:tcPr>
          <w:p w14:paraId="311F7265" w14:textId="780636C7" w:rsidR="00E958B8" w:rsidRPr="008B5FB2" w:rsidRDefault="007832B0" w:rsidP="0043524A">
            <w:pPr>
              <w:rPr>
                <w:lang w:val="en-US"/>
              </w:rPr>
            </w:pPr>
            <w:proofErr w:type="spellStart"/>
            <w:r w:rsidRPr="008B5FB2">
              <w:t>prEN</w:t>
            </w:r>
            <w:proofErr w:type="spellEnd"/>
            <w:r w:rsidRPr="008B5FB2">
              <w:t xml:space="preserve"> 14894 rev</w:t>
            </w:r>
          </w:p>
        </w:tc>
        <w:tc>
          <w:tcPr>
            <w:tcW w:w="4110" w:type="dxa"/>
            <w:shd w:val="clear" w:color="auto" w:fill="auto"/>
          </w:tcPr>
          <w:p w14:paraId="1E746B54" w14:textId="4E3D919E" w:rsidR="00E958B8" w:rsidRPr="008B5FB2" w:rsidRDefault="007832B0" w:rsidP="00F753B9">
            <w:pPr>
              <w:rPr>
                <w:lang w:val="en-US"/>
              </w:rPr>
            </w:pPr>
            <w:r w:rsidRPr="008B5FB2">
              <w:t xml:space="preserve">LPG equipment and accessories </w:t>
            </w:r>
            <w:r w:rsidR="00BF7C13" w:rsidRPr="008B5FB2">
              <w:t>–</w:t>
            </w:r>
            <w:r w:rsidRPr="008B5FB2">
              <w:t xml:space="preserve"> </w:t>
            </w:r>
            <w:r w:rsidR="00BF7C13" w:rsidRPr="008B5FB2">
              <w:t>Cylinder and drum marking</w:t>
            </w:r>
          </w:p>
        </w:tc>
      </w:tr>
      <w:tr w:rsidR="008B5FB2" w:rsidRPr="008B5FB2" w14:paraId="22BD80A6" w14:textId="77777777" w:rsidTr="00E958B8">
        <w:trPr>
          <w:trHeight w:val="420"/>
        </w:trPr>
        <w:tc>
          <w:tcPr>
            <w:tcW w:w="1843" w:type="dxa"/>
            <w:shd w:val="clear" w:color="auto" w:fill="auto"/>
          </w:tcPr>
          <w:p w14:paraId="4D8BCBC9" w14:textId="3E438F12" w:rsidR="00A427E4" w:rsidRPr="008B5FB2" w:rsidRDefault="00A427E4" w:rsidP="0043524A">
            <w:r w:rsidRPr="008B5FB2">
              <w:t>CEN/TC 286</w:t>
            </w:r>
          </w:p>
        </w:tc>
        <w:tc>
          <w:tcPr>
            <w:tcW w:w="1134" w:type="dxa"/>
            <w:shd w:val="clear" w:color="auto" w:fill="auto"/>
          </w:tcPr>
          <w:p w14:paraId="0715B11E" w14:textId="69F93E34" w:rsidR="00A427E4" w:rsidRPr="008B5FB2" w:rsidRDefault="00A427E4" w:rsidP="00F753B9">
            <w:r w:rsidRPr="008B5FB2">
              <w:t>00286205</w:t>
            </w:r>
          </w:p>
        </w:tc>
        <w:tc>
          <w:tcPr>
            <w:tcW w:w="2047" w:type="dxa"/>
            <w:shd w:val="clear" w:color="auto" w:fill="auto"/>
          </w:tcPr>
          <w:p w14:paraId="6638903B" w14:textId="6A4B0428" w:rsidR="00A427E4" w:rsidRPr="008B5FB2" w:rsidRDefault="00A427E4" w:rsidP="0043524A">
            <w:r w:rsidRPr="008B5FB2">
              <w:t>prEN1439 rev</w:t>
            </w:r>
          </w:p>
        </w:tc>
        <w:tc>
          <w:tcPr>
            <w:tcW w:w="4110" w:type="dxa"/>
            <w:shd w:val="clear" w:color="auto" w:fill="auto"/>
          </w:tcPr>
          <w:p w14:paraId="23021A73" w14:textId="0318DDFD" w:rsidR="00A427E4" w:rsidRPr="008B5FB2" w:rsidRDefault="00A427E4" w:rsidP="00F753B9">
            <w:r w:rsidRPr="008B5FB2">
              <w:t>LPG equipment and accessories - Procedure for checking transportable refillable LPG cylinders before, during and after filling</w:t>
            </w:r>
          </w:p>
        </w:tc>
      </w:tr>
      <w:tr w:rsidR="008B5FB2" w:rsidRPr="008B5FB2" w14:paraId="0CDB2439" w14:textId="77777777" w:rsidTr="00E958B8">
        <w:trPr>
          <w:trHeight w:val="420"/>
        </w:trPr>
        <w:tc>
          <w:tcPr>
            <w:tcW w:w="1843" w:type="dxa"/>
            <w:shd w:val="clear" w:color="auto" w:fill="auto"/>
          </w:tcPr>
          <w:p w14:paraId="24EA0D20" w14:textId="3A590583" w:rsidR="00E958B8" w:rsidRPr="008B5FB2" w:rsidRDefault="00E958B8" w:rsidP="00E958B8">
            <w:r w:rsidRPr="008B5FB2">
              <w:t>CEN/TC 2</w:t>
            </w:r>
            <w:r w:rsidR="005C3717" w:rsidRPr="008B5FB2">
              <w:t>96</w:t>
            </w:r>
          </w:p>
        </w:tc>
        <w:tc>
          <w:tcPr>
            <w:tcW w:w="1134" w:type="dxa"/>
            <w:shd w:val="clear" w:color="auto" w:fill="auto"/>
          </w:tcPr>
          <w:p w14:paraId="42065B9E" w14:textId="1F72E7CA" w:rsidR="00E958B8" w:rsidRPr="008B5FB2" w:rsidRDefault="007832B0" w:rsidP="00E958B8">
            <w:r w:rsidRPr="008B5FB2">
              <w:t>002</w:t>
            </w:r>
            <w:r w:rsidR="005C3717" w:rsidRPr="008B5FB2">
              <w:t>96C04</w:t>
            </w:r>
          </w:p>
        </w:tc>
        <w:tc>
          <w:tcPr>
            <w:tcW w:w="2047" w:type="dxa"/>
            <w:shd w:val="clear" w:color="auto" w:fill="auto"/>
          </w:tcPr>
          <w:p w14:paraId="08F591D2" w14:textId="205FF122" w:rsidR="00E958B8" w:rsidRPr="008B5FB2" w:rsidRDefault="007832B0" w:rsidP="00E958B8">
            <w:pPr>
              <w:rPr>
                <w:lang w:val="en-US"/>
              </w:rPr>
            </w:pPr>
            <w:proofErr w:type="spellStart"/>
            <w:r w:rsidRPr="008B5FB2">
              <w:t>prEN</w:t>
            </w:r>
            <w:proofErr w:type="spellEnd"/>
            <w:r w:rsidRPr="008B5FB2">
              <w:t xml:space="preserve"> </w:t>
            </w:r>
            <w:r w:rsidR="005C3717" w:rsidRPr="008B5FB2">
              <w:t>14025:2018/</w:t>
            </w:r>
            <w:proofErr w:type="spellStart"/>
            <w:r w:rsidR="005C3717" w:rsidRPr="008B5FB2">
              <w:t>prAC</w:t>
            </w:r>
            <w:proofErr w:type="spellEnd"/>
          </w:p>
        </w:tc>
        <w:tc>
          <w:tcPr>
            <w:tcW w:w="4110" w:type="dxa"/>
            <w:shd w:val="clear" w:color="auto" w:fill="auto"/>
          </w:tcPr>
          <w:p w14:paraId="4FE7DB76" w14:textId="24F60FC5" w:rsidR="00E958B8" w:rsidRPr="008B5FB2" w:rsidRDefault="007832B0" w:rsidP="00E958B8">
            <w:pPr>
              <w:rPr>
                <w:lang w:val="en-US"/>
              </w:rPr>
            </w:pPr>
            <w:r w:rsidRPr="008B5FB2">
              <w:t>Tanks for the transport of dangerous goods - Metallic pressure tanks - Design and construction</w:t>
            </w:r>
          </w:p>
        </w:tc>
      </w:tr>
    </w:tbl>
    <w:p w14:paraId="197B29BF" w14:textId="77777777" w:rsidR="00BF42CB" w:rsidRPr="008B5FB2" w:rsidRDefault="00BF42CB" w:rsidP="009F6796">
      <w:pPr>
        <w:pStyle w:val="HChG"/>
      </w:pPr>
      <w:r w:rsidRPr="008B5FB2">
        <w:tab/>
      </w:r>
      <w:r w:rsidRPr="008B5FB2">
        <w:tab/>
        <w:t>New and amended references to standards</w:t>
      </w:r>
    </w:p>
    <w:p w14:paraId="24FD47F9" w14:textId="4E458303" w:rsidR="00BF42CB" w:rsidRPr="008B5FB2" w:rsidRDefault="00B61689" w:rsidP="006336F1">
      <w:pPr>
        <w:pStyle w:val="SingleTxtG"/>
        <w:rPr>
          <w:snapToGrid w:val="0"/>
          <w:lang w:val="en-US"/>
        </w:rPr>
      </w:pPr>
      <w:r w:rsidRPr="008B5FB2">
        <w:rPr>
          <w:snapToGrid w:val="0"/>
          <w:lang w:val="en-US"/>
        </w:rPr>
        <w:t>7</w:t>
      </w:r>
      <w:r w:rsidR="00BF42CB" w:rsidRPr="008B5FB2">
        <w:rPr>
          <w:snapToGrid w:val="0"/>
          <w:lang w:val="en-US"/>
        </w:rPr>
        <w:t>.</w:t>
      </w:r>
      <w:r w:rsidR="00BF42CB" w:rsidRPr="008B5FB2">
        <w:rPr>
          <w:snapToGrid w:val="0"/>
          <w:lang w:val="en-US"/>
        </w:rPr>
        <w:tab/>
        <w:t xml:space="preserve">Since the session of </w:t>
      </w:r>
      <w:r w:rsidR="003934A9" w:rsidRPr="008B5FB2">
        <w:rPr>
          <w:snapToGrid w:val="0"/>
          <w:lang w:val="en-US"/>
        </w:rPr>
        <w:t>September</w:t>
      </w:r>
      <w:r w:rsidR="00F051B8" w:rsidRPr="008B5FB2">
        <w:rPr>
          <w:snapToGrid w:val="0"/>
          <w:lang w:val="en-US"/>
        </w:rPr>
        <w:t xml:space="preserve"> </w:t>
      </w:r>
      <w:r w:rsidR="00BF42CB" w:rsidRPr="008B5FB2">
        <w:rPr>
          <w:snapToGrid w:val="0"/>
          <w:lang w:val="en-US"/>
        </w:rPr>
        <w:t>201</w:t>
      </w:r>
      <w:r w:rsidR="0072474C" w:rsidRPr="008B5FB2">
        <w:rPr>
          <w:snapToGrid w:val="0"/>
          <w:lang w:val="en-US"/>
        </w:rPr>
        <w:t>9</w:t>
      </w:r>
      <w:r w:rsidR="00BF42CB" w:rsidRPr="008B5FB2">
        <w:rPr>
          <w:snapToGrid w:val="0"/>
          <w:lang w:val="en-US"/>
        </w:rPr>
        <w:t>, draft standards have reached the enquiry</w:t>
      </w:r>
      <w:r w:rsidR="00E616CD" w:rsidRPr="008B5FB2">
        <w:rPr>
          <w:snapToGrid w:val="0"/>
          <w:lang w:val="en-US"/>
        </w:rPr>
        <w:t>,</w:t>
      </w:r>
      <w:r w:rsidR="00BF42CB" w:rsidRPr="008B5FB2">
        <w:rPr>
          <w:snapToGrid w:val="0"/>
          <w:lang w:val="en-US"/>
        </w:rPr>
        <w:t xml:space="preserve"> </w:t>
      </w:r>
      <w:r w:rsidR="002C34C3" w:rsidRPr="008B5FB2">
        <w:rPr>
          <w:snapToGrid w:val="0"/>
          <w:lang w:val="en-US"/>
        </w:rPr>
        <w:t>f</w:t>
      </w:r>
      <w:r w:rsidR="00BF42CB" w:rsidRPr="008B5FB2">
        <w:rPr>
          <w:snapToGrid w:val="0"/>
          <w:lang w:val="en-US"/>
        </w:rPr>
        <w:t xml:space="preserve">ormal vote </w:t>
      </w:r>
      <w:r w:rsidR="002C34C3" w:rsidRPr="008B5FB2">
        <w:rPr>
          <w:snapToGrid w:val="0"/>
          <w:lang w:val="en-US"/>
        </w:rPr>
        <w:t xml:space="preserve">or publication </w:t>
      </w:r>
      <w:r w:rsidR="00BF42CB" w:rsidRPr="008B5FB2">
        <w:rPr>
          <w:snapToGrid w:val="0"/>
          <w:lang w:val="en-US"/>
        </w:rPr>
        <w:t>stage</w:t>
      </w:r>
      <w:r w:rsidR="0040748F" w:rsidRPr="008B5FB2">
        <w:rPr>
          <w:snapToGrid w:val="0"/>
          <w:lang w:val="en-US"/>
        </w:rPr>
        <w:t>s</w:t>
      </w:r>
      <w:r w:rsidR="00BF42CB" w:rsidRPr="008B5FB2">
        <w:rPr>
          <w:snapToGrid w:val="0"/>
          <w:lang w:val="en-US"/>
        </w:rPr>
        <w:t xml:space="preserve">. They </w:t>
      </w:r>
      <w:r w:rsidR="007F0328" w:rsidRPr="008B5FB2">
        <w:rPr>
          <w:snapToGrid w:val="0"/>
          <w:lang w:val="en-US"/>
        </w:rPr>
        <w:t xml:space="preserve">were </w:t>
      </w:r>
      <w:r w:rsidR="00BF42CB" w:rsidRPr="008B5FB2">
        <w:rPr>
          <w:snapToGrid w:val="0"/>
          <w:lang w:val="en-US"/>
        </w:rPr>
        <w:t>made available for consultation by members of the Joint Meeting on the dedicated CEN webpage (Dispatch 1</w:t>
      </w:r>
      <w:r w:rsidR="003934A9" w:rsidRPr="008B5FB2">
        <w:rPr>
          <w:snapToGrid w:val="0"/>
          <w:lang w:val="en-US"/>
        </w:rPr>
        <w:t>, 2</w:t>
      </w:r>
      <w:r w:rsidR="002C34C3" w:rsidRPr="008B5FB2">
        <w:rPr>
          <w:snapToGrid w:val="0"/>
          <w:lang w:val="en-US"/>
        </w:rPr>
        <w:t>, 3</w:t>
      </w:r>
      <w:r w:rsidR="003934A9" w:rsidRPr="008B5FB2">
        <w:rPr>
          <w:snapToGrid w:val="0"/>
          <w:lang w:val="en-US"/>
        </w:rPr>
        <w:t xml:space="preserve"> and </w:t>
      </w:r>
      <w:r w:rsidR="002C34C3" w:rsidRPr="008B5FB2">
        <w:rPr>
          <w:snapToGrid w:val="0"/>
          <w:lang w:val="en-US"/>
        </w:rPr>
        <w:t>4</w:t>
      </w:r>
      <w:r w:rsidR="00BF42CB" w:rsidRPr="008B5FB2">
        <w:rPr>
          <w:snapToGrid w:val="0"/>
          <w:lang w:val="en-US"/>
        </w:rPr>
        <w:t>).</w:t>
      </w:r>
      <w:r w:rsidR="002C34C3" w:rsidRPr="008B5FB2">
        <w:rPr>
          <w:snapToGrid w:val="0"/>
          <w:lang w:val="en-US"/>
        </w:rPr>
        <w:t xml:space="preserve">  In </w:t>
      </w:r>
      <w:proofErr w:type="gramStart"/>
      <w:r w:rsidR="002C34C3" w:rsidRPr="008B5FB2">
        <w:rPr>
          <w:snapToGrid w:val="0"/>
          <w:lang w:val="en-US"/>
        </w:rPr>
        <w:t>addition</w:t>
      </w:r>
      <w:proofErr w:type="gramEnd"/>
      <w:r w:rsidR="002C34C3" w:rsidRPr="008B5FB2">
        <w:rPr>
          <w:snapToGrid w:val="0"/>
          <w:lang w:val="en-US"/>
        </w:rPr>
        <w:t xml:space="preserve"> the corrigendum of EN 14025:2018 was added to the Working Group’s agenda.</w:t>
      </w:r>
    </w:p>
    <w:p w14:paraId="67115191" w14:textId="78C19E13" w:rsidR="00031AED" w:rsidRPr="008B5FB2" w:rsidRDefault="00B61689" w:rsidP="00031AED">
      <w:pPr>
        <w:ind w:left="1134" w:right="1134"/>
        <w:jc w:val="both"/>
        <w:rPr>
          <w:snapToGrid w:val="0"/>
          <w:lang w:val="en-US"/>
        </w:rPr>
      </w:pPr>
      <w:r w:rsidRPr="008B5FB2">
        <w:rPr>
          <w:snapToGrid w:val="0"/>
          <w:lang w:val="en-US"/>
        </w:rPr>
        <w:t>8</w:t>
      </w:r>
      <w:r w:rsidR="00BF42CB" w:rsidRPr="008B5FB2">
        <w:rPr>
          <w:snapToGrid w:val="0"/>
          <w:lang w:val="en-US"/>
        </w:rPr>
        <w:t>.</w:t>
      </w:r>
      <w:r w:rsidR="00BF42CB" w:rsidRPr="008B5FB2">
        <w:rPr>
          <w:snapToGrid w:val="0"/>
          <w:lang w:val="en-US"/>
        </w:rPr>
        <w:tab/>
      </w:r>
      <w:r w:rsidR="00114CB3" w:rsidRPr="008B5FB2">
        <w:rPr>
          <w:snapToGrid w:val="0"/>
          <w:lang w:val="en-US"/>
        </w:rPr>
        <w:t xml:space="preserve">A teleconference of the Working Group on Standards was convened on 10 February and </w:t>
      </w:r>
      <w:r w:rsidR="00FB0D1D" w:rsidRPr="008B5FB2">
        <w:rPr>
          <w:snapToGrid w:val="0"/>
          <w:lang w:val="en-US"/>
        </w:rPr>
        <w:t xml:space="preserve">the comments made and </w:t>
      </w:r>
      <w:r w:rsidR="00114CB3" w:rsidRPr="008B5FB2">
        <w:rPr>
          <w:snapToGrid w:val="0"/>
          <w:lang w:val="en-US"/>
        </w:rPr>
        <w:t>decisions taken are recorded in the following Annex.</w:t>
      </w:r>
    </w:p>
    <w:p w14:paraId="0ECA6BEB" w14:textId="2790685E" w:rsidR="00BF42CB" w:rsidRPr="008B5FB2" w:rsidRDefault="00BF42CB" w:rsidP="006336F1">
      <w:pPr>
        <w:ind w:left="1134" w:right="1134"/>
        <w:jc w:val="both"/>
        <w:rPr>
          <w:snapToGrid w:val="0"/>
          <w:lang w:val="en-US"/>
        </w:rPr>
      </w:pPr>
    </w:p>
    <w:p w14:paraId="6A00A3E8" w14:textId="77777777" w:rsidR="00114CB3" w:rsidRPr="008B5FB2" w:rsidRDefault="00114CB3" w:rsidP="006336F1">
      <w:pPr>
        <w:ind w:left="1134" w:right="1134"/>
        <w:jc w:val="both"/>
        <w:rPr>
          <w:snapToGrid w:val="0"/>
          <w:lang w:val="en-US"/>
        </w:rPr>
      </w:pPr>
    </w:p>
    <w:p w14:paraId="3BF42A49" w14:textId="77777777" w:rsidR="006336F1" w:rsidRPr="008B5FB2" w:rsidRDefault="006336F1" w:rsidP="006336F1">
      <w:pPr>
        <w:ind w:left="1134" w:right="1134"/>
        <w:jc w:val="both"/>
        <w:sectPr w:rsidR="006336F1" w:rsidRPr="008B5FB2" w:rsidSect="00946338">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pPr>
    </w:p>
    <w:p w14:paraId="069ACFD8" w14:textId="39E0330E" w:rsidR="00BF42CB" w:rsidRPr="008B5FB2" w:rsidRDefault="00BF42CB" w:rsidP="00BF42CB">
      <w:pPr>
        <w:pStyle w:val="HChG"/>
        <w:outlineLvl w:val="0"/>
      </w:pPr>
      <w:r w:rsidRPr="008B5FB2">
        <w:lastRenderedPageBreak/>
        <w:t>Annex</w:t>
      </w:r>
      <w:r w:rsidR="009F6796" w:rsidRPr="008B5FB2">
        <w:tab/>
      </w:r>
      <w:r w:rsidR="009F6796" w:rsidRPr="008B5FB2">
        <w:tab/>
      </w:r>
      <w:r w:rsidR="009F6796" w:rsidRPr="008B5FB2">
        <w:tab/>
      </w:r>
    </w:p>
    <w:p w14:paraId="7C245128" w14:textId="5118D32B" w:rsidR="00BF42CB" w:rsidRPr="008B5FB2" w:rsidRDefault="00BF42CB" w:rsidP="00BF42CB">
      <w:pPr>
        <w:spacing w:after="240"/>
        <w:outlineLvl w:val="0"/>
        <w:rPr>
          <w:b/>
          <w:sz w:val="22"/>
          <w:szCs w:val="22"/>
        </w:rPr>
      </w:pPr>
      <w:r w:rsidRPr="008B5FB2">
        <w:rPr>
          <w:b/>
          <w:sz w:val="22"/>
          <w:szCs w:val="22"/>
        </w:rPr>
        <w:t>A.</w:t>
      </w:r>
      <w:r w:rsidR="00946338">
        <w:rPr>
          <w:b/>
          <w:sz w:val="22"/>
          <w:szCs w:val="22"/>
        </w:rPr>
        <w:tab/>
      </w:r>
      <w:r w:rsidRPr="008B5FB2">
        <w:rPr>
          <w:b/>
          <w:sz w:val="22"/>
          <w:szCs w:val="22"/>
        </w:rPr>
        <w:t>Standards at Stage 2: Submitted for Public Enquiry</w:t>
      </w:r>
    </w:p>
    <w:p w14:paraId="184A5482" w14:textId="5D99DAE8" w:rsidR="00BF42CB" w:rsidRPr="008B5FB2" w:rsidRDefault="00BF42CB" w:rsidP="00BF42CB">
      <w:pPr>
        <w:pStyle w:val="Title"/>
        <w:spacing w:before="120"/>
        <w:jc w:val="left"/>
        <w:rPr>
          <w:sz w:val="20"/>
        </w:rPr>
      </w:pPr>
      <w:bookmarkStart w:id="1" w:name="_Hlk26779328"/>
      <w:r w:rsidRPr="008B5FB2">
        <w:rPr>
          <w:rFonts w:ascii="Times New Roman" w:hAnsi="Times New Roman"/>
          <w:b w:val="0"/>
          <w:iCs/>
          <w:sz w:val="20"/>
          <w:lang w:val="en-US"/>
        </w:rPr>
        <w:t xml:space="preserve">Dispatch </w:t>
      </w:r>
      <w:r w:rsidR="00816263" w:rsidRPr="008B5FB2">
        <w:rPr>
          <w:rFonts w:ascii="Times New Roman" w:hAnsi="Times New Roman"/>
          <w:b w:val="0"/>
          <w:iCs/>
          <w:sz w:val="20"/>
          <w:lang w:val="en-US"/>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B5FB2" w:rsidRPr="008B5FB2"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2DB74F6D" w:rsidR="004C4325" w:rsidRPr="008B5FB2" w:rsidRDefault="00816263" w:rsidP="00E442A4">
            <w:pPr>
              <w:jc w:val="center"/>
              <w:rPr>
                <w:b/>
                <w:spacing w:val="-3"/>
              </w:rPr>
            </w:pPr>
            <w:r w:rsidRPr="008B5FB2">
              <w:rPr>
                <w:b/>
                <w:spacing w:val="-3"/>
              </w:rPr>
              <w:t>EN ISO 16148:2016/prA1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3D9866E7" w:rsidR="004C4325" w:rsidRPr="008B5FB2" w:rsidRDefault="00816263" w:rsidP="004922C1">
            <w:pPr>
              <w:pStyle w:val="Pa0"/>
              <w:spacing w:line="240" w:lineRule="auto"/>
              <w:jc w:val="center"/>
              <w:rPr>
                <w:rFonts w:ascii="Times New Roman" w:hAnsi="Times New Roman"/>
                <w:b/>
                <w:spacing w:val="-3"/>
                <w:sz w:val="20"/>
                <w:szCs w:val="20"/>
              </w:rPr>
            </w:pPr>
            <w:r w:rsidRPr="008B5FB2">
              <w:rPr>
                <w:rFonts w:ascii="Times New Roman" w:hAnsi="Times New Roman"/>
                <w:b/>
                <w:spacing w:val="-3"/>
                <w:sz w:val="20"/>
                <w:szCs w:val="20"/>
              </w:rPr>
              <w:t>Gas cylinders - Refillable seamless steel gas cylinders and tubes - Acoustic emission examination (AT) and follow-up ultrasonic examination (UT) for periodic inspection and testing - Amendment 1</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6BB67E1F" w:rsidR="004C4325" w:rsidRPr="008B5FB2" w:rsidRDefault="004C4325" w:rsidP="00BF42CB">
            <w:pPr>
              <w:pStyle w:val="NoteHead"/>
              <w:spacing w:before="0" w:after="0"/>
              <w:rPr>
                <w:bCs/>
                <w:smallCaps w:val="0"/>
                <w:sz w:val="20"/>
              </w:rPr>
            </w:pPr>
            <w:r w:rsidRPr="008B5FB2">
              <w:rPr>
                <w:bCs/>
                <w:smallCaps w:val="0"/>
                <w:sz w:val="20"/>
              </w:rPr>
              <w:t>Where to refer in RID/ADR:</w:t>
            </w:r>
          </w:p>
          <w:p w14:paraId="53116266" w14:textId="4D2EC873" w:rsidR="0068739D" w:rsidRPr="008B5FB2" w:rsidRDefault="005A1703" w:rsidP="0068739D">
            <w:pPr>
              <w:jc w:val="center"/>
              <w:rPr>
                <w:b/>
              </w:rPr>
            </w:pPr>
            <w:r w:rsidRPr="008B5FB2">
              <w:rPr>
                <w:b/>
              </w:rPr>
              <w:t>6.2.3.5</w:t>
            </w:r>
            <w:r w:rsidR="00376787" w:rsidRPr="008B5FB2">
              <w:rPr>
                <w:b/>
              </w:rPr>
              <w:t>.1</w:t>
            </w:r>
            <w:r w:rsidR="00A604AC" w:rsidRPr="008B5FB2">
              <w:rPr>
                <w:b/>
              </w:rPr>
              <w:t xml:space="preserve"> </w:t>
            </w:r>
            <w:r w:rsidR="00A604AC" w:rsidRPr="008B5FB2">
              <w:rPr>
                <w:b/>
                <w:i/>
              </w:rPr>
              <w:t>NOTE 2</w:t>
            </w:r>
          </w:p>
          <w:p w14:paraId="409A7ED9" w14:textId="2A59CD7C" w:rsidR="00DE1C92" w:rsidRPr="008B5FB2" w:rsidRDefault="00DE1C92" w:rsidP="000E06B0"/>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8B5FB2" w:rsidRDefault="004C4325" w:rsidP="00BF42CB">
            <w:pPr>
              <w:pStyle w:val="NoteHead"/>
              <w:spacing w:before="0" w:after="0"/>
              <w:rPr>
                <w:bCs/>
                <w:smallCaps w:val="0"/>
                <w:sz w:val="20"/>
              </w:rPr>
            </w:pPr>
            <w:r w:rsidRPr="008B5FB2">
              <w:rPr>
                <w:bCs/>
                <w:smallCaps w:val="0"/>
                <w:sz w:val="20"/>
              </w:rPr>
              <w:t>Applicable sub-sections and paragraphs:</w:t>
            </w:r>
          </w:p>
          <w:p w14:paraId="45029B2E" w14:textId="6CAC5691" w:rsidR="00F9750D" w:rsidRPr="008B5FB2" w:rsidRDefault="006124EE" w:rsidP="00D91CEF">
            <w:pPr>
              <w:jc w:val="center"/>
              <w:rPr>
                <w:b/>
              </w:rPr>
            </w:pPr>
            <w:r w:rsidRPr="008B5FB2">
              <w:rPr>
                <w:b/>
              </w:rPr>
              <w:t>Not applicable</w:t>
            </w:r>
          </w:p>
          <w:p w14:paraId="7F75DCD6" w14:textId="384E3ADF" w:rsidR="00DE1C92" w:rsidRPr="008B5FB2" w:rsidRDefault="00DE1C92" w:rsidP="00D91CEF">
            <w:pPr>
              <w:jc w:val="center"/>
            </w:pPr>
          </w:p>
        </w:tc>
      </w:tr>
      <w:tr w:rsidR="008B5FB2" w:rsidRPr="008B5FB2"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372C97DD" w:rsidR="004C4325" w:rsidRPr="008B5FB2" w:rsidRDefault="00816263" w:rsidP="00E442A4">
            <w:pPr>
              <w:jc w:val="center"/>
              <w:rPr>
                <w:spacing w:val="-3"/>
              </w:rPr>
            </w:pPr>
            <w:r w:rsidRPr="008B5FB2">
              <w:rPr>
                <w:spacing w:val="-3"/>
              </w:rPr>
              <w:t>00023216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8B5FB2"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8B5FB2"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8B5FB2" w:rsidRDefault="004C4325" w:rsidP="00BF42CB">
            <w:pPr>
              <w:pStyle w:val="NoteHead"/>
              <w:spacing w:before="0" w:after="0"/>
              <w:rPr>
                <w:bCs/>
                <w:smallCaps w:val="0"/>
                <w:sz w:val="20"/>
              </w:rPr>
            </w:pPr>
          </w:p>
        </w:tc>
      </w:tr>
      <w:tr w:rsidR="008B5FB2" w:rsidRPr="008B5FB2" w14:paraId="13A7A36E" w14:textId="77777777" w:rsidTr="00662FF4">
        <w:trPr>
          <w:gridAfter w:val="1"/>
          <w:wAfter w:w="12" w:type="pct"/>
        </w:trPr>
        <w:tc>
          <w:tcPr>
            <w:tcW w:w="4988" w:type="pct"/>
            <w:gridSpan w:val="10"/>
          </w:tcPr>
          <w:p w14:paraId="3D58D31C" w14:textId="64C5816D" w:rsidR="004C4325" w:rsidRPr="008B5FB2" w:rsidRDefault="0040748F" w:rsidP="00B40F4B">
            <w:pPr>
              <w:tabs>
                <w:tab w:val="num" w:pos="1134"/>
              </w:tabs>
              <w:jc w:val="both"/>
            </w:pPr>
            <w:r w:rsidRPr="008B5FB2">
              <w:t>A</w:t>
            </w:r>
            <w:r w:rsidR="004C4325" w:rsidRPr="008B5FB2">
              <w:t xml:space="preserve">ssessment by </w:t>
            </w:r>
            <w:r w:rsidR="00F753B9" w:rsidRPr="008B5FB2">
              <w:t>Advisor</w:t>
            </w:r>
            <w:r w:rsidR="004C4325" w:rsidRPr="008B5FB2">
              <w:t xml:space="preserve"> </w:t>
            </w:r>
            <w:r w:rsidRPr="008B5FB2">
              <w:t>awaited</w:t>
            </w:r>
          </w:p>
        </w:tc>
      </w:tr>
      <w:tr w:rsidR="008B5FB2" w:rsidRPr="008B5FB2" w14:paraId="18B047F9" w14:textId="77777777" w:rsidTr="00662FF4">
        <w:trPr>
          <w:gridAfter w:val="1"/>
          <w:wAfter w:w="12" w:type="pct"/>
        </w:trPr>
        <w:tc>
          <w:tcPr>
            <w:tcW w:w="4988" w:type="pct"/>
            <w:gridSpan w:val="10"/>
          </w:tcPr>
          <w:p w14:paraId="213566AA" w14:textId="77777777" w:rsidR="004C4325" w:rsidRPr="008B5FB2" w:rsidRDefault="004C4325" w:rsidP="00BF42CB">
            <w:r w:rsidRPr="008B5FB2">
              <w:rPr>
                <w:b/>
                <w:iCs/>
              </w:rPr>
              <w:t>Comments from members of the Joint Meeting</w:t>
            </w:r>
            <w:r w:rsidRPr="008B5FB2">
              <w:rPr>
                <w:b/>
              </w:rPr>
              <w:t>:</w:t>
            </w:r>
          </w:p>
        </w:tc>
      </w:tr>
      <w:tr w:rsidR="008B5FB2" w:rsidRPr="008B5FB2" w14:paraId="14AD2F9C" w14:textId="77777777" w:rsidTr="00662FF4">
        <w:trPr>
          <w:gridAfter w:val="1"/>
          <w:wAfter w:w="12" w:type="pct"/>
        </w:trPr>
        <w:tc>
          <w:tcPr>
            <w:tcW w:w="313" w:type="pct"/>
            <w:tcMar>
              <w:top w:w="57" w:type="dxa"/>
              <w:bottom w:w="57" w:type="dxa"/>
            </w:tcMar>
          </w:tcPr>
          <w:p w14:paraId="3DC5E87C" w14:textId="77777777" w:rsidR="004C4325" w:rsidRPr="008B5FB2" w:rsidRDefault="004C4325" w:rsidP="00BF42CB">
            <w:pPr>
              <w:jc w:val="center"/>
            </w:pPr>
            <w:r w:rsidRPr="008B5FB2">
              <w:t>Country</w:t>
            </w:r>
          </w:p>
        </w:tc>
        <w:tc>
          <w:tcPr>
            <w:tcW w:w="405" w:type="pct"/>
            <w:gridSpan w:val="2"/>
            <w:tcMar>
              <w:top w:w="57" w:type="dxa"/>
              <w:bottom w:w="57" w:type="dxa"/>
            </w:tcMar>
          </w:tcPr>
          <w:p w14:paraId="6C74AC65" w14:textId="77777777" w:rsidR="004C4325" w:rsidRPr="008B5FB2" w:rsidRDefault="004C4325" w:rsidP="00BF42CB">
            <w:pPr>
              <w:jc w:val="center"/>
            </w:pPr>
            <w:r w:rsidRPr="008B5FB2">
              <w:t>Clause No.</w:t>
            </w:r>
          </w:p>
        </w:tc>
        <w:tc>
          <w:tcPr>
            <w:tcW w:w="1778" w:type="pct"/>
            <w:gridSpan w:val="3"/>
            <w:tcMar>
              <w:top w:w="57" w:type="dxa"/>
              <w:bottom w:w="57" w:type="dxa"/>
            </w:tcMar>
          </w:tcPr>
          <w:p w14:paraId="5306863E" w14:textId="77777777" w:rsidR="004C4325" w:rsidRPr="008B5FB2" w:rsidRDefault="004C4325" w:rsidP="00BF42CB">
            <w:pPr>
              <w:jc w:val="center"/>
            </w:pPr>
            <w:r w:rsidRPr="008B5FB2">
              <w:t xml:space="preserve">Comment (justification for change) </w:t>
            </w:r>
          </w:p>
        </w:tc>
        <w:tc>
          <w:tcPr>
            <w:tcW w:w="761" w:type="pct"/>
            <w:gridSpan w:val="2"/>
            <w:tcMar>
              <w:top w:w="57" w:type="dxa"/>
              <w:bottom w:w="57" w:type="dxa"/>
            </w:tcMar>
          </w:tcPr>
          <w:p w14:paraId="3C58D390" w14:textId="77777777" w:rsidR="004C4325" w:rsidRPr="008B5FB2" w:rsidRDefault="004C4325" w:rsidP="00BF42CB">
            <w:pPr>
              <w:jc w:val="center"/>
            </w:pPr>
            <w:r w:rsidRPr="008B5FB2">
              <w:t xml:space="preserve">Proposed change </w:t>
            </w:r>
          </w:p>
        </w:tc>
        <w:tc>
          <w:tcPr>
            <w:tcW w:w="759" w:type="pct"/>
            <w:tcMar>
              <w:top w:w="57" w:type="dxa"/>
              <w:bottom w:w="57" w:type="dxa"/>
            </w:tcMar>
          </w:tcPr>
          <w:p w14:paraId="36B90964" w14:textId="77777777" w:rsidR="004C4325" w:rsidRPr="008B5FB2" w:rsidRDefault="004C4325" w:rsidP="00BF42CB">
            <w:pPr>
              <w:jc w:val="center"/>
            </w:pPr>
            <w:r w:rsidRPr="008B5FB2">
              <w:t>Comment from</w:t>
            </w:r>
          </w:p>
          <w:p w14:paraId="73A9FF24" w14:textId="77777777" w:rsidR="004C4325" w:rsidRPr="008B5FB2" w:rsidRDefault="004C4325" w:rsidP="00BF42CB">
            <w:pPr>
              <w:jc w:val="center"/>
            </w:pPr>
            <w:r w:rsidRPr="008B5FB2">
              <w:t>CEN Consultant</w:t>
            </w:r>
          </w:p>
        </w:tc>
        <w:tc>
          <w:tcPr>
            <w:tcW w:w="972" w:type="pct"/>
            <w:tcMar>
              <w:top w:w="57" w:type="dxa"/>
              <w:bottom w:w="57" w:type="dxa"/>
            </w:tcMar>
          </w:tcPr>
          <w:p w14:paraId="5BAE02A9" w14:textId="77777777" w:rsidR="004C4325" w:rsidRPr="008B5FB2" w:rsidRDefault="004C4325" w:rsidP="00BF42CB">
            <w:pPr>
              <w:jc w:val="center"/>
            </w:pPr>
            <w:r w:rsidRPr="008B5FB2">
              <w:t xml:space="preserve">Comment from </w:t>
            </w:r>
          </w:p>
          <w:p w14:paraId="3DA8ED87" w14:textId="77777777" w:rsidR="004C4325" w:rsidRPr="008B5FB2" w:rsidRDefault="004C4325" w:rsidP="00BF42CB">
            <w:pPr>
              <w:jc w:val="center"/>
            </w:pPr>
            <w:r w:rsidRPr="008B5FB2">
              <w:t>WG Standards</w:t>
            </w:r>
          </w:p>
        </w:tc>
      </w:tr>
      <w:tr w:rsidR="008B5FB2" w:rsidRPr="008B5FB2" w14:paraId="0DD98DFE" w14:textId="2BAD22C4" w:rsidTr="00662FF4">
        <w:trPr>
          <w:gridAfter w:val="1"/>
          <w:wAfter w:w="12" w:type="pct"/>
        </w:trPr>
        <w:tc>
          <w:tcPr>
            <w:tcW w:w="313" w:type="pct"/>
            <w:tcMar>
              <w:top w:w="0" w:type="dxa"/>
              <w:bottom w:w="0" w:type="dxa"/>
            </w:tcMar>
          </w:tcPr>
          <w:p w14:paraId="4EF62223" w14:textId="4F10BA90" w:rsidR="002C07C3" w:rsidRPr="008B5FB2" w:rsidRDefault="002025D1" w:rsidP="002C07C3">
            <w:pPr>
              <w:jc w:val="center"/>
            </w:pPr>
            <w:r w:rsidRPr="008B5FB2">
              <w:t>UK1</w:t>
            </w:r>
          </w:p>
        </w:tc>
        <w:tc>
          <w:tcPr>
            <w:tcW w:w="405" w:type="pct"/>
            <w:gridSpan w:val="2"/>
            <w:tcBorders>
              <w:top w:val="single" w:sz="6" w:space="0" w:color="auto"/>
              <w:bottom w:val="single" w:sz="6" w:space="0" w:color="auto"/>
            </w:tcBorders>
            <w:tcMar>
              <w:top w:w="0" w:type="dxa"/>
              <w:bottom w:w="0" w:type="dxa"/>
            </w:tcMar>
          </w:tcPr>
          <w:p w14:paraId="53887E51" w14:textId="1955616F" w:rsidR="002C07C3" w:rsidRPr="008B5FB2" w:rsidRDefault="002025D1" w:rsidP="002C07C3">
            <w:pPr>
              <w:pStyle w:val="ISOClause"/>
              <w:spacing w:before="60" w:after="60" w:line="240" w:lineRule="auto"/>
              <w:rPr>
                <w:rFonts w:ascii="Times New Roman" w:hAnsi="Times New Roman"/>
                <w:sz w:val="20"/>
                <w:lang w:eastAsia="en-GB"/>
              </w:rPr>
            </w:pPr>
            <w:r w:rsidRPr="008B5FB2">
              <w:rPr>
                <w:rFonts w:ascii="Times New Roman" w:hAnsi="Times New Roman"/>
                <w:sz w:val="20"/>
                <w:lang w:eastAsia="en-GB"/>
              </w:rPr>
              <w:t>General</w:t>
            </w:r>
          </w:p>
        </w:tc>
        <w:tc>
          <w:tcPr>
            <w:tcW w:w="1778" w:type="pct"/>
            <w:gridSpan w:val="3"/>
            <w:tcBorders>
              <w:top w:val="single" w:sz="6" w:space="0" w:color="auto"/>
              <w:bottom w:val="single" w:sz="6" w:space="0" w:color="auto"/>
            </w:tcBorders>
            <w:tcMar>
              <w:top w:w="0" w:type="dxa"/>
              <w:bottom w:w="0" w:type="dxa"/>
            </w:tcMar>
          </w:tcPr>
          <w:p w14:paraId="32350B90" w14:textId="0C6748A9" w:rsidR="002C07C3" w:rsidRPr="008B5FB2" w:rsidRDefault="002025D1" w:rsidP="002C07C3">
            <w:pPr>
              <w:pStyle w:val="ISOComments"/>
              <w:spacing w:before="60" w:after="60" w:line="240" w:lineRule="auto"/>
              <w:rPr>
                <w:rFonts w:ascii="Times New Roman" w:hAnsi="Times New Roman"/>
                <w:sz w:val="20"/>
                <w:lang w:eastAsia="en-GB"/>
              </w:rPr>
            </w:pPr>
            <w:r w:rsidRPr="008B5FB2">
              <w:rPr>
                <w:rFonts w:ascii="Times New Roman" w:hAnsi="Times New Roman"/>
                <w:sz w:val="20"/>
                <w:lang w:eastAsia="en-GB"/>
              </w:rPr>
              <w:t>These amendments do no affect compliance with the RID/ADR</w:t>
            </w:r>
          </w:p>
        </w:tc>
        <w:tc>
          <w:tcPr>
            <w:tcW w:w="761" w:type="pct"/>
            <w:gridSpan w:val="2"/>
            <w:tcBorders>
              <w:left w:val="single" w:sz="4" w:space="0" w:color="auto"/>
            </w:tcBorders>
            <w:tcMar>
              <w:top w:w="0" w:type="dxa"/>
              <w:bottom w:w="0" w:type="dxa"/>
            </w:tcMar>
          </w:tcPr>
          <w:p w14:paraId="380952C7" w14:textId="3913CA39" w:rsidR="002C07C3" w:rsidRPr="008B5FB2" w:rsidRDefault="002025D1" w:rsidP="002C07C3">
            <w:pPr>
              <w:pStyle w:val="ISOChange"/>
              <w:spacing w:before="60" w:after="60" w:line="240" w:lineRule="auto"/>
              <w:rPr>
                <w:rFonts w:ascii="Times New Roman" w:hAnsi="Times New Roman"/>
                <w:sz w:val="20"/>
              </w:rPr>
            </w:pPr>
            <w:r w:rsidRPr="008B5FB2">
              <w:rPr>
                <w:rFonts w:ascii="Times New Roman" w:hAnsi="Times New Roman"/>
                <w:sz w:val="20"/>
              </w:rPr>
              <w:t>prA1 can be referenced</w:t>
            </w:r>
          </w:p>
        </w:tc>
        <w:tc>
          <w:tcPr>
            <w:tcW w:w="759" w:type="pct"/>
            <w:tcBorders>
              <w:left w:val="single" w:sz="4" w:space="0" w:color="auto"/>
            </w:tcBorders>
            <w:tcMar>
              <w:top w:w="0" w:type="dxa"/>
              <w:bottom w:w="0" w:type="dxa"/>
            </w:tcMar>
          </w:tcPr>
          <w:p w14:paraId="58B9705D" w14:textId="4F4B2451" w:rsidR="002C07C3" w:rsidRPr="008B5FB2" w:rsidRDefault="002C07C3" w:rsidP="002C07C3">
            <w:pPr>
              <w:rPr>
                <w:bCs/>
              </w:rPr>
            </w:pPr>
          </w:p>
        </w:tc>
        <w:tc>
          <w:tcPr>
            <w:tcW w:w="972" w:type="pct"/>
            <w:tcMar>
              <w:top w:w="0" w:type="dxa"/>
              <w:bottom w:w="0" w:type="dxa"/>
            </w:tcMar>
          </w:tcPr>
          <w:p w14:paraId="5D1871FB" w14:textId="7855D52D" w:rsidR="002C07C3" w:rsidRPr="008B5FB2" w:rsidRDefault="002C07C3" w:rsidP="002C07C3">
            <w:pPr>
              <w:keepLines/>
              <w:rPr>
                <w:bCs/>
              </w:rPr>
            </w:pPr>
          </w:p>
        </w:tc>
      </w:tr>
      <w:tr w:rsidR="008B5FB2" w:rsidRPr="008B5FB2"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626B5504" w:rsidR="002C07C3" w:rsidRPr="008B5FB2" w:rsidRDefault="002025D1" w:rsidP="002C07C3">
            <w:pPr>
              <w:jc w:val="center"/>
              <w:rPr>
                <w:bCs/>
              </w:rPr>
            </w:pPr>
            <w:r w:rsidRPr="008B5FB2">
              <w:rPr>
                <w:bCs/>
              </w:rPr>
              <w:t>UK2</w:t>
            </w:r>
          </w:p>
        </w:tc>
        <w:tc>
          <w:tcPr>
            <w:tcW w:w="405" w:type="pct"/>
            <w:gridSpan w:val="2"/>
            <w:tcBorders>
              <w:top w:val="single" w:sz="6" w:space="0" w:color="auto"/>
              <w:bottom w:val="single" w:sz="6" w:space="0" w:color="auto"/>
            </w:tcBorders>
            <w:tcMar>
              <w:top w:w="0" w:type="dxa"/>
              <w:bottom w:w="0" w:type="dxa"/>
            </w:tcMar>
          </w:tcPr>
          <w:p w14:paraId="29C8BA86" w14:textId="77777777" w:rsidR="002C07C3" w:rsidRPr="008B5FB2" w:rsidRDefault="002025D1" w:rsidP="002C07C3">
            <w:pPr>
              <w:pStyle w:val="ISOParagraph"/>
              <w:spacing w:before="60" w:after="60" w:line="240" w:lineRule="auto"/>
              <w:rPr>
                <w:rFonts w:ascii="Times New Roman" w:hAnsi="Times New Roman"/>
                <w:sz w:val="20"/>
              </w:rPr>
            </w:pPr>
            <w:r w:rsidRPr="008B5FB2">
              <w:rPr>
                <w:rFonts w:ascii="Times New Roman" w:hAnsi="Times New Roman"/>
                <w:sz w:val="20"/>
              </w:rPr>
              <w:t>A.1.5 c)</w:t>
            </w:r>
          </w:p>
          <w:p w14:paraId="5466001F" w14:textId="0472A203" w:rsidR="002C34C3" w:rsidRPr="008B5FB2" w:rsidRDefault="002C34C3" w:rsidP="002C07C3">
            <w:pPr>
              <w:pStyle w:val="ISOParagraph"/>
              <w:spacing w:before="60" w:after="60" w:line="240" w:lineRule="auto"/>
              <w:rPr>
                <w:rFonts w:ascii="Times New Roman" w:hAnsi="Times New Roman"/>
                <w:i/>
                <w:sz w:val="20"/>
              </w:rPr>
            </w:pPr>
            <w:r w:rsidRPr="008B5FB2">
              <w:rPr>
                <w:rFonts w:ascii="Times New Roman" w:hAnsi="Times New Roman"/>
                <w:i/>
                <w:sz w:val="20"/>
              </w:rPr>
              <w:t>Editorial</w:t>
            </w:r>
          </w:p>
        </w:tc>
        <w:tc>
          <w:tcPr>
            <w:tcW w:w="1778" w:type="pct"/>
            <w:gridSpan w:val="3"/>
            <w:tcBorders>
              <w:top w:val="single" w:sz="6" w:space="0" w:color="auto"/>
              <w:bottom w:val="single" w:sz="6" w:space="0" w:color="auto"/>
            </w:tcBorders>
            <w:tcMar>
              <w:top w:w="0" w:type="dxa"/>
              <w:bottom w:w="0" w:type="dxa"/>
            </w:tcMar>
          </w:tcPr>
          <w:p w14:paraId="681F8398" w14:textId="6FDF293E" w:rsidR="002C07C3" w:rsidRPr="008B5FB2" w:rsidRDefault="002025D1" w:rsidP="002C07C3">
            <w:pPr>
              <w:pStyle w:val="ISOComments"/>
              <w:spacing w:before="60" w:after="60" w:line="240" w:lineRule="auto"/>
              <w:rPr>
                <w:rFonts w:ascii="Times New Roman" w:hAnsi="Times New Roman"/>
                <w:sz w:val="20"/>
              </w:rPr>
            </w:pPr>
            <w:r w:rsidRPr="008B5FB2">
              <w:rPr>
                <w:rFonts w:ascii="Times New Roman" w:hAnsi="Times New Roman"/>
                <w:sz w:val="20"/>
              </w:rPr>
              <w:t>The amendment text of A.1.5 c) referrers to ISO 6406 which is no longer a normative reference in this standard</w:t>
            </w:r>
          </w:p>
        </w:tc>
        <w:tc>
          <w:tcPr>
            <w:tcW w:w="761" w:type="pct"/>
            <w:gridSpan w:val="2"/>
            <w:tcBorders>
              <w:top w:val="single" w:sz="6" w:space="0" w:color="auto"/>
              <w:bottom w:val="single" w:sz="6" w:space="0" w:color="auto"/>
            </w:tcBorders>
            <w:tcMar>
              <w:top w:w="0" w:type="dxa"/>
              <w:bottom w:w="0" w:type="dxa"/>
            </w:tcMar>
          </w:tcPr>
          <w:p w14:paraId="1C08525C" w14:textId="750AF7AC" w:rsidR="002C07C3" w:rsidRPr="008B5FB2" w:rsidRDefault="002025D1" w:rsidP="002C07C3">
            <w:r w:rsidRPr="008B5FB2">
              <w:t>Replace ISO 6409 with ISO 18119</w:t>
            </w:r>
          </w:p>
        </w:tc>
        <w:tc>
          <w:tcPr>
            <w:tcW w:w="759" w:type="pct"/>
            <w:tcBorders>
              <w:left w:val="single" w:sz="4" w:space="0" w:color="auto"/>
            </w:tcBorders>
            <w:tcMar>
              <w:top w:w="0" w:type="dxa"/>
              <w:bottom w:w="0" w:type="dxa"/>
            </w:tcMar>
          </w:tcPr>
          <w:p w14:paraId="064C5BBB" w14:textId="77777777" w:rsidR="002C07C3" w:rsidRPr="008B5FB2" w:rsidRDefault="002C07C3" w:rsidP="002C07C3">
            <w:pPr>
              <w:rPr>
                <w:bCs/>
              </w:rPr>
            </w:pPr>
          </w:p>
        </w:tc>
        <w:tc>
          <w:tcPr>
            <w:tcW w:w="972" w:type="pct"/>
            <w:tcMar>
              <w:top w:w="0" w:type="dxa"/>
              <w:bottom w:w="0" w:type="dxa"/>
            </w:tcMar>
          </w:tcPr>
          <w:p w14:paraId="3A67D346" w14:textId="64D3A3ED" w:rsidR="002C07C3" w:rsidRPr="008B5FB2" w:rsidRDefault="002C07C3" w:rsidP="002C07C3">
            <w:pPr>
              <w:keepLines/>
              <w:rPr>
                <w:bCs/>
              </w:rPr>
            </w:pPr>
          </w:p>
        </w:tc>
      </w:tr>
      <w:tr w:rsidR="008B5FB2" w:rsidRPr="008B5FB2" w14:paraId="2EA7035A" w14:textId="77777777" w:rsidTr="00694856">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8B5FB2" w:rsidRDefault="002C07C3" w:rsidP="002C07C3">
            <w:pPr>
              <w:rPr>
                <w:b/>
                <w:bCs/>
              </w:rPr>
            </w:pPr>
            <w:r w:rsidRPr="008B5FB2">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77777777" w:rsidR="002C07C3" w:rsidRPr="008B5FB2" w:rsidRDefault="002C07C3" w:rsidP="002C07C3">
            <w:pPr>
              <w:keepLines/>
              <w:jc w:val="center"/>
              <w:rPr>
                <w:bCs/>
              </w:rPr>
            </w:pPr>
            <w:r w:rsidRPr="008B5FB2">
              <w:rPr>
                <w:bCs/>
              </w:rPr>
              <w:t>Accepted</w:t>
            </w:r>
          </w:p>
          <w:p w14:paraId="2D09B743" w14:textId="64ED97F2" w:rsidR="002C07C3" w:rsidRPr="008B5FB2" w:rsidRDefault="002C07C3" w:rsidP="002C07C3">
            <w:pPr>
              <w:keepLines/>
              <w:jc w:val="center"/>
              <w:rPr>
                <w:bCs/>
              </w:rPr>
            </w:pPr>
          </w:p>
        </w:tc>
        <w:tc>
          <w:tcPr>
            <w:tcW w:w="1372" w:type="pct"/>
            <w:tcBorders>
              <w:top w:val="single" w:sz="12" w:space="0" w:color="auto"/>
              <w:bottom w:val="single" w:sz="12" w:space="0" w:color="auto"/>
            </w:tcBorders>
            <w:shd w:val="clear" w:color="auto" w:fill="F2F2F2"/>
          </w:tcPr>
          <w:p w14:paraId="68C84015" w14:textId="77777777" w:rsidR="002C07C3" w:rsidRPr="008B5FB2" w:rsidRDefault="002C07C3" w:rsidP="002C07C3">
            <w:pPr>
              <w:keepLines/>
              <w:tabs>
                <w:tab w:val="left" w:pos="6663"/>
              </w:tabs>
              <w:jc w:val="center"/>
              <w:rPr>
                <w:bCs/>
              </w:rPr>
            </w:pPr>
            <w:r w:rsidRPr="008B5FB2">
              <w:rPr>
                <w:bCs/>
              </w:rPr>
              <w:t>Comments</w:t>
            </w:r>
          </w:p>
          <w:p w14:paraId="1D110532" w14:textId="77777777" w:rsidR="00E15717" w:rsidRPr="008B5FB2" w:rsidRDefault="00E15717" w:rsidP="002C07C3">
            <w:pPr>
              <w:keepLines/>
              <w:tabs>
                <w:tab w:val="left" w:pos="6663"/>
              </w:tabs>
              <w:rPr>
                <w:bCs/>
              </w:rPr>
            </w:pPr>
          </w:p>
          <w:p w14:paraId="654F4F0D" w14:textId="189F968F" w:rsidR="002C07C3" w:rsidRPr="008B5FB2" w:rsidRDefault="00114CB3" w:rsidP="002C07C3">
            <w:pPr>
              <w:keepLines/>
              <w:tabs>
                <w:tab w:val="left" w:pos="6663"/>
              </w:tabs>
              <w:rPr>
                <w:bCs/>
              </w:rPr>
            </w:pPr>
            <w:r w:rsidRPr="008B5FB2">
              <w:rPr>
                <w:bCs/>
              </w:rPr>
              <w:t>Likely p</w:t>
            </w:r>
            <w:r w:rsidR="00E6300F" w:rsidRPr="008B5FB2">
              <w:rPr>
                <w:bCs/>
              </w:rPr>
              <w:t xml:space="preserve">ublication </w:t>
            </w:r>
            <w:r w:rsidRPr="008B5FB2">
              <w:rPr>
                <w:bCs/>
              </w:rPr>
              <w:t xml:space="preserve">date </w:t>
            </w:r>
            <w:r w:rsidR="00E6300F" w:rsidRPr="008B5FB2">
              <w:rPr>
                <w:bCs/>
              </w:rPr>
              <w:t>to be discuss</w:t>
            </w:r>
            <w:r w:rsidR="00E15717" w:rsidRPr="008B5FB2">
              <w:rPr>
                <w:bCs/>
              </w:rPr>
              <w:t>ed</w:t>
            </w: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8B5FB2" w:rsidRDefault="002C07C3" w:rsidP="002C07C3">
            <w:pPr>
              <w:keepLines/>
              <w:tabs>
                <w:tab w:val="left" w:pos="6663"/>
              </w:tabs>
              <w:rPr>
                <w:bCs/>
              </w:rPr>
            </w:pPr>
          </w:p>
        </w:tc>
      </w:tr>
      <w:bookmarkEnd w:id="1"/>
    </w:tbl>
    <w:p w14:paraId="46D69EA6" w14:textId="77777777" w:rsidR="00662FF4" w:rsidRPr="008B5FB2" w:rsidRDefault="00662FF4" w:rsidP="00B40F4B">
      <w:pPr>
        <w:pStyle w:val="Title"/>
        <w:spacing w:before="0" w:after="0"/>
        <w:jc w:val="left"/>
        <w:rPr>
          <w:rFonts w:ascii="Times New Roman" w:hAnsi="Times New Roman"/>
          <w:b w:val="0"/>
          <w:iCs/>
          <w:sz w:val="20"/>
          <w:lang w:val="en-US"/>
        </w:rPr>
      </w:pPr>
    </w:p>
    <w:p w14:paraId="1F11D325" w14:textId="26B14E57" w:rsidR="00BE1D12" w:rsidRPr="008B5FB2" w:rsidRDefault="00BE1D12" w:rsidP="00BE1D12">
      <w:pPr>
        <w:pStyle w:val="Title"/>
        <w:spacing w:before="120"/>
        <w:jc w:val="left"/>
        <w:rPr>
          <w:sz w:val="20"/>
        </w:rPr>
      </w:pPr>
      <w:bookmarkStart w:id="2" w:name="_Hlk26779541"/>
      <w:r w:rsidRPr="008B5FB2">
        <w:rPr>
          <w:rFonts w:ascii="Times New Roman" w:hAnsi="Times New Roman"/>
          <w:b w:val="0"/>
          <w:iCs/>
          <w:sz w:val="20"/>
          <w:lang w:val="en-US"/>
        </w:rPr>
        <w:t xml:space="preserve">Dispatch </w:t>
      </w:r>
      <w:r w:rsidR="00816263" w:rsidRPr="008B5FB2">
        <w:rPr>
          <w:rFonts w:ascii="Times New Roman" w:hAnsi="Times New Roman"/>
          <w:b w:val="0"/>
          <w:iCs/>
          <w:sz w:val="20"/>
          <w:lang w:val="en-US"/>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B5FB2" w:rsidRPr="008B5FB2"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77A2A9F6" w:rsidR="00BE1D12" w:rsidRPr="008B5FB2" w:rsidRDefault="00A35B08" w:rsidP="00E442A4">
            <w:pPr>
              <w:jc w:val="center"/>
              <w:rPr>
                <w:b/>
                <w:spacing w:val="-3"/>
              </w:rPr>
            </w:pPr>
            <w:r w:rsidRPr="008B5FB2">
              <w:rPr>
                <w:b/>
                <w:spacing w:val="-3"/>
              </w:rPr>
              <w:t>EN 13175:2019/prA1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0FBEDFC3" w:rsidR="00BE1D12" w:rsidRPr="008B5FB2" w:rsidRDefault="00A35B08" w:rsidP="00E442A4">
            <w:pPr>
              <w:ind w:right="16"/>
              <w:jc w:val="center"/>
              <w:rPr>
                <w:b/>
                <w:spacing w:val="-3"/>
              </w:rPr>
            </w:pPr>
            <w:r w:rsidRPr="008B5FB2">
              <w:rPr>
                <w:b/>
                <w:spacing w:val="-3"/>
                <w:lang w:val="en-US"/>
              </w:rPr>
              <w:t>LPG Equipment and accessories - Specification and testing for Liquefied Petroleum Gas (LPG) pressure vessel valves and fittings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3C344228" w:rsidR="00BE1D12" w:rsidRPr="008B5FB2" w:rsidRDefault="00BE1D12" w:rsidP="00526044">
            <w:pPr>
              <w:pStyle w:val="NoteHead"/>
              <w:spacing w:before="0" w:after="0"/>
              <w:rPr>
                <w:bCs/>
                <w:smallCaps w:val="0"/>
                <w:sz w:val="20"/>
              </w:rPr>
            </w:pPr>
            <w:r w:rsidRPr="008B5FB2">
              <w:rPr>
                <w:bCs/>
                <w:smallCaps w:val="0"/>
                <w:sz w:val="20"/>
              </w:rPr>
              <w:t>Where to refer in RID/ADR:</w:t>
            </w:r>
          </w:p>
          <w:p w14:paraId="3BDAD0B9" w14:textId="798696B8" w:rsidR="00632536" w:rsidRPr="008B5FB2" w:rsidRDefault="0042794B" w:rsidP="00632536">
            <w:pPr>
              <w:jc w:val="center"/>
              <w:rPr>
                <w:b/>
              </w:rPr>
            </w:pPr>
            <w:r w:rsidRPr="008B5FB2">
              <w:rPr>
                <w:b/>
              </w:rPr>
              <w:t>6.2.4.1</w:t>
            </w:r>
            <w:r w:rsidR="006124EE" w:rsidRPr="008B5FB2">
              <w:rPr>
                <w:b/>
              </w:rPr>
              <w:t xml:space="preserve"> </w:t>
            </w:r>
            <w:r w:rsidR="006124EE" w:rsidRPr="008B5FB2">
              <w:rPr>
                <w:b/>
                <w:i/>
              </w:rPr>
              <w:t>closures</w:t>
            </w:r>
            <w:r w:rsidRPr="008B5FB2">
              <w:rPr>
                <w:b/>
              </w:rPr>
              <w:t xml:space="preserve">, </w:t>
            </w:r>
          </w:p>
          <w:p w14:paraId="20F9DBCB" w14:textId="42692113" w:rsidR="008B191E" w:rsidRPr="008B5FB2" w:rsidRDefault="006124EE" w:rsidP="00632536">
            <w:pPr>
              <w:jc w:val="center"/>
              <w:rPr>
                <w:b/>
                <w:i/>
              </w:rPr>
            </w:pPr>
            <w:r w:rsidRPr="008B5FB2">
              <w:rPr>
                <w:b/>
              </w:rPr>
              <w:t xml:space="preserve">6.8.2.6.1 </w:t>
            </w:r>
            <w:r w:rsidRPr="008B5FB2">
              <w:rPr>
                <w:b/>
                <w:i/>
              </w:rPr>
              <w:t>equipment</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8B5FB2" w:rsidRDefault="00BE1D12" w:rsidP="00526044">
            <w:pPr>
              <w:pStyle w:val="NoteHead"/>
              <w:spacing w:before="0" w:after="0"/>
              <w:rPr>
                <w:bCs/>
                <w:smallCaps w:val="0"/>
                <w:sz w:val="20"/>
              </w:rPr>
            </w:pPr>
            <w:r w:rsidRPr="008B5FB2">
              <w:rPr>
                <w:bCs/>
                <w:smallCaps w:val="0"/>
                <w:sz w:val="20"/>
              </w:rPr>
              <w:t>Applicable sub-sections and paragraphs:</w:t>
            </w:r>
          </w:p>
          <w:p w14:paraId="6E79CE8B" w14:textId="62F318B6" w:rsidR="00BE1D12" w:rsidRPr="008B5FB2" w:rsidRDefault="006124EE" w:rsidP="00526044">
            <w:pPr>
              <w:jc w:val="center"/>
              <w:rPr>
                <w:b/>
              </w:rPr>
            </w:pPr>
            <w:r w:rsidRPr="008B5FB2">
              <w:rPr>
                <w:b/>
              </w:rPr>
              <w:t>6.2.3.1 and 6.2.3.3</w:t>
            </w:r>
          </w:p>
          <w:p w14:paraId="20CDEB87" w14:textId="3B51170A" w:rsidR="008B191E" w:rsidRPr="008B5FB2" w:rsidRDefault="0042794B" w:rsidP="00D91CEF">
            <w:pPr>
              <w:jc w:val="center"/>
            </w:pPr>
            <w:r w:rsidRPr="008B5FB2">
              <w:rPr>
                <w:b/>
              </w:rPr>
              <w:t>6.8.2.1.1, 6.8.2.2, 6.8.2.4.1</w:t>
            </w:r>
            <w:r w:rsidR="006124EE" w:rsidRPr="008B5FB2">
              <w:rPr>
                <w:b/>
              </w:rPr>
              <w:t xml:space="preserve"> and</w:t>
            </w:r>
            <w:r w:rsidRPr="008B5FB2">
              <w:rPr>
                <w:b/>
              </w:rPr>
              <w:t xml:space="preserve"> 6.8.3.2.3</w:t>
            </w:r>
          </w:p>
        </w:tc>
      </w:tr>
      <w:tr w:rsidR="008B5FB2" w:rsidRPr="008B5FB2"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69BE8484" w:rsidR="00BE1D12" w:rsidRPr="008B5FB2" w:rsidRDefault="00A35B08" w:rsidP="00E442A4">
            <w:pPr>
              <w:jc w:val="center"/>
              <w:rPr>
                <w:spacing w:val="-3"/>
              </w:rPr>
            </w:pPr>
            <w:r w:rsidRPr="008B5FB2">
              <w:rPr>
                <w:spacing w:val="-3"/>
              </w:rPr>
              <w:t>00286202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8B5FB2" w:rsidRDefault="00BE1D12" w:rsidP="00526044">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8B5FB2" w:rsidRDefault="00BE1D12" w:rsidP="00526044">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8B5FB2" w:rsidRDefault="00BE1D12" w:rsidP="00526044">
            <w:pPr>
              <w:pStyle w:val="NoteHead"/>
              <w:spacing w:before="0" w:after="0"/>
              <w:rPr>
                <w:bCs/>
                <w:smallCaps w:val="0"/>
                <w:sz w:val="20"/>
              </w:rPr>
            </w:pPr>
          </w:p>
        </w:tc>
      </w:tr>
      <w:tr w:rsidR="008B5FB2" w:rsidRPr="008B5FB2" w14:paraId="5F4245DD" w14:textId="77777777" w:rsidTr="00662FF4">
        <w:trPr>
          <w:gridAfter w:val="1"/>
          <w:wAfter w:w="12" w:type="pct"/>
        </w:trPr>
        <w:tc>
          <w:tcPr>
            <w:tcW w:w="4988" w:type="pct"/>
            <w:gridSpan w:val="10"/>
          </w:tcPr>
          <w:p w14:paraId="68A6BA34" w14:textId="62FA4D88" w:rsidR="00BE1D12" w:rsidRPr="008B5FB2" w:rsidRDefault="0040748F" w:rsidP="00B40F4B">
            <w:pPr>
              <w:tabs>
                <w:tab w:val="num" w:pos="1134"/>
              </w:tabs>
              <w:jc w:val="both"/>
            </w:pPr>
            <w:r w:rsidRPr="008B5FB2">
              <w:t xml:space="preserve">Assessment by </w:t>
            </w:r>
            <w:r w:rsidR="00F753B9" w:rsidRPr="008B5FB2">
              <w:t>Advisor</w:t>
            </w:r>
            <w:r w:rsidRPr="008B5FB2">
              <w:t xml:space="preserve"> awaited</w:t>
            </w:r>
          </w:p>
        </w:tc>
      </w:tr>
      <w:tr w:rsidR="008B5FB2" w:rsidRPr="008B5FB2" w14:paraId="25C693B5" w14:textId="77777777" w:rsidTr="00662FF4">
        <w:trPr>
          <w:gridAfter w:val="1"/>
          <w:wAfter w:w="12" w:type="pct"/>
        </w:trPr>
        <w:tc>
          <w:tcPr>
            <w:tcW w:w="4988" w:type="pct"/>
            <w:gridSpan w:val="10"/>
          </w:tcPr>
          <w:p w14:paraId="5096018E" w14:textId="77777777" w:rsidR="00BE1D12" w:rsidRPr="008B5FB2" w:rsidRDefault="00BE1D12" w:rsidP="00526044">
            <w:r w:rsidRPr="008B5FB2">
              <w:rPr>
                <w:b/>
                <w:iCs/>
              </w:rPr>
              <w:t>Comments from members of the Joint Meeting</w:t>
            </w:r>
            <w:r w:rsidRPr="008B5FB2">
              <w:rPr>
                <w:b/>
              </w:rPr>
              <w:t>:</w:t>
            </w:r>
          </w:p>
        </w:tc>
      </w:tr>
      <w:tr w:rsidR="008B5FB2" w:rsidRPr="008B5FB2" w14:paraId="4EF93F52" w14:textId="77777777" w:rsidTr="00662FF4">
        <w:trPr>
          <w:gridAfter w:val="1"/>
          <w:wAfter w:w="12" w:type="pct"/>
        </w:trPr>
        <w:tc>
          <w:tcPr>
            <w:tcW w:w="313" w:type="pct"/>
            <w:tcMar>
              <w:top w:w="57" w:type="dxa"/>
              <w:bottom w:w="57" w:type="dxa"/>
            </w:tcMar>
          </w:tcPr>
          <w:p w14:paraId="4E1D488A" w14:textId="168D4BB2" w:rsidR="00BE1D12" w:rsidRPr="008B5FB2" w:rsidRDefault="002973DC" w:rsidP="00526044">
            <w:pPr>
              <w:jc w:val="center"/>
            </w:pPr>
            <w:r w:rsidRPr="008B5FB2">
              <w:t>UK1</w:t>
            </w:r>
          </w:p>
        </w:tc>
        <w:tc>
          <w:tcPr>
            <w:tcW w:w="405" w:type="pct"/>
            <w:gridSpan w:val="2"/>
            <w:tcMar>
              <w:top w:w="57" w:type="dxa"/>
              <w:bottom w:w="57" w:type="dxa"/>
            </w:tcMar>
          </w:tcPr>
          <w:p w14:paraId="5474C267" w14:textId="5A8CB621" w:rsidR="00BE1D12" w:rsidRPr="008B5FB2" w:rsidRDefault="002973DC" w:rsidP="00526044">
            <w:pPr>
              <w:jc w:val="center"/>
            </w:pPr>
            <w:r w:rsidRPr="008B5FB2">
              <w:t>6.1.6</w:t>
            </w:r>
          </w:p>
        </w:tc>
        <w:tc>
          <w:tcPr>
            <w:tcW w:w="1778" w:type="pct"/>
            <w:gridSpan w:val="3"/>
            <w:tcMar>
              <w:top w:w="57" w:type="dxa"/>
              <w:bottom w:w="57" w:type="dxa"/>
            </w:tcMar>
          </w:tcPr>
          <w:p w14:paraId="1E52D551" w14:textId="69BDDB29" w:rsidR="00BE1D12" w:rsidRPr="008B5FB2" w:rsidRDefault="002973DC" w:rsidP="002C1146">
            <w:r w:rsidRPr="008B5FB2">
              <w:t xml:space="preserve">This amendment corrects the only two errors found by the Standard WG in its review of </w:t>
            </w:r>
            <w:proofErr w:type="spellStart"/>
            <w:r w:rsidRPr="008B5FB2">
              <w:t>FprEN</w:t>
            </w:r>
            <w:proofErr w:type="spellEnd"/>
            <w:r w:rsidRPr="008B5FB2">
              <w:t xml:space="preserve"> 13175</w:t>
            </w:r>
          </w:p>
        </w:tc>
        <w:tc>
          <w:tcPr>
            <w:tcW w:w="761" w:type="pct"/>
            <w:gridSpan w:val="2"/>
            <w:tcMar>
              <w:top w:w="57" w:type="dxa"/>
              <w:bottom w:w="57" w:type="dxa"/>
            </w:tcMar>
          </w:tcPr>
          <w:p w14:paraId="6ACE4D7B" w14:textId="601A1F8E" w:rsidR="00BE1D12" w:rsidRPr="008B5FB2" w:rsidRDefault="002973DC" w:rsidP="00526044">
            <w:pPr>
              <w:jc w:val="center"/>
            </w:pPr>
            <w:r w:rsidRPr="008B5FB2">
              <w:t xml:space="preserve">Suitable for referencing </w:t>
            </w:r>
          </w:p>
        </w:tc>
        <w:tc>
          <w:tcPr>
            <w:tcW w:w="759" w:type="pct"/>
            <w:tcMar>
              <w:top w:w="57" w:type="dxa"/>
              <w:bottom w:w="57" w:type="dxa"/>
            </w:tcMar>
          </w:tcPr>
          <w:p w14:paraId="38941CE8" w14:textId="135D4BE4" w:rsidR="00BE1D12" w:rsidRPr="008B5FB2" w:rsidRDefault="00BE1D12" w:rsidP="00526044">
            <w:pPr>
              <w:jc w:val="center"/>
            </w:pPr>
          </w:p>
        </w:tc>
        <w:tc>
          <w:tcPr>
            <w:tcW w:w="972" w:type="pct"/>
            <w:tcMar>
              <w:top w:w="57" w:type="dxa"/>
              <w:bottom w:w="57" w:type="dxa"/>
            </w:tcMar>
          </w:tcPr>
          <w:p w14:paraId="2525C540" w14:textId="77777777" w:rsidR="00BE1D12" w:rsidRPr="008B5FB2" w:rsidRDefault="00BE1D12" w:rsidP="00526044">
            <w:pPr>
              <w:jc w:val="center"/>
            </w:pPr>
            <w:r w:rsidRPr="008B5FB2">
              <w:t xml:space="preserve">Comment from </w:t>
            </w:r>
          </w:p>
          <w:p w14:paraId="350D0157" w14:textId="77777777" w:rsidR="00BE1D12" w:rsidRPr="008B5FB2" w:rsidRDefault="00BE1D12" w:rsidP="00526044">
            <w:pPr>
              <w:jc w:val="center"/>
            </w:pPr>
            <w:r w:rsidRPr="008B5FB2">
              <w:t>WG Standards</w:t>
            </w:r>
          </w:p>
        </w:tc>
      </w:tr>
      <w:tr w:rsidR="008B5FB2" w:rsidRPr="008B5FB2" w14:paraId="545D62C8" w14:textId="77777777" w:rsidTr="00662FF4">
        <w:trPr>
          <w:gridAfter w:val="1"/>
          <w:wAfter w:w="12" w:type="pct"/>
          <w:trHeight w:val="257"/>
        </w:trPr>
        <w:tc>
          <w:tcPr>
            <w:tcW w:w="313" w:type="pct"/>
            <w:tcMar>
              <w:top w:w="0" w:type="dxa"/>
              <w:bottom w:w="0" w:type="dxa"/>
            </w:tcMar>
          </w:tcPr>
          <w:p w14:paraId="4AFF0907" w14:textId="647D738C" w:rsidR="002C07C3" w:rsidRPr="008B5FB2" w:rsidRDefault="002973DC" w:rsidP="002C07C3">
            <w:pPr>
              <w:jc w:val="center"/>
              <w:rPr>
                <w:bCs/>
              </w:rPr>
            </w:pPr>
            <w:r w:rsidRPr="008B5FB2">
              <w:rPr>
                <w:bCs/>
              </w:rPr>
              <w:lastRenderedPageBreak/>
              <w:t>UK2</w:t>
            </w:r>
          </w:p>
        </w:tc>
        <w:tc>
          <w:tcPr>
            <w:tcW w:w="405" w:type="pct"/>
            <w:gridSpan w:val="2"/>
            <w:tcBorders>
              <w:top w:val="single" w:sz="6" w:space="0" w:color="auto"/>
              <w:bottom w:val="single" w:sz="6" w:space="0" w:color="auto"/>
            </w:tcBorders>
            <w:tcMar>
              <w:top w:w="0" w:type="dxa"/>
              <w:bottom w:w="0" w:type="dxa"/>
            </w:tcMar>
          </w:tcPr>
          <w:p w14:paraId="350A1C06" w14:textId="09630E4D" w:rsidR="002C07C3" w:rsidRPr="008B5FB2" w:rsidRDefault="002C07C3" w:rsidP="002C07C3">
            <w:pPr>
              <w:pStyle w:val="ISOClause"/>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5FE1DAC9" w14:textId="2C30C2B9" w:rsidR="002C07C3" w:rsidRPr="008B5FB2" w:rsidRDefault="00C21B0C" w:rsidP="002C07C3">
            <w:pPr>
              <w:pStyle w:val="ISOComments"/>
              <w:spacing w:before="60" w:after="60" w:line="240" w:lineRule="auto"/>
              <w:rPr>
                <w:rFonts w:ascii="Times New Roman" w:hAnsi="Times New Roman"/>
                <w:sz w:val="20"/>
              </w:rPr>
            </w:pPr>
            <w:r w:rsidRPr="008B5FB2">
              <w:rPr>
                <w:rFonts w:ascii="Times New Roman" w:hAnsi="Times New Roman"/>
                <w:sz w:val="20"/>
              </w:rPr>
              <w:t>This amendment standard can be referenced but the enquiry will not end until 2020-05-07. Since the amendment is unlikely to be published in time for the 2021 edition of RID/ADR a suggested transition is shown below</w:t>
            </w:r>
          </w:p>
        </w:tc>
        <w:tc>
          <w:tcPr>
            <w:tcW w:w="761" w:type="pct"/>
            <w:gridSpan w:val="2"/>
            <w:tcBorders>
              <w:top w:val="single" w:sz="6" w:space="0" w:color="auto"/>
              <w:bottom w:val="single" w:sz="6" w:space="0" w:color="auto"/>
            </w:tcBorders>
            <w:tcMar>
              <w:top w:w="0" w:type="dxa"/>
              <w:bottom w:w="0" w:type="dxa"/>
            </w:tcMar>
          </w:tcPr>
          <w:p w14:paraId="76932B3B" w14:textId="09F6A8E2" w:rsidR="002C07C3" w:rsidRPr="008B5FB2" w:rsidRDefault="00C21B0C" w:rsidP="002C07C3">
            <w:pPr>
              <w:pStyle w:val="ISOChange"/>
              <w:spacing w:before="60" w:after="60" w:line="240" w:lineRule="auto"/>
              <w:rPr>
                <w:rFonts w:ascii="Times New Roman" w:hAnsi="Times New Roman"/>
                <w:sz w:val="20"/>
              </w:rPr>
            </w:pPr>
            <w:r w:rsidRPr="008B5FB2">
              <w:rPr>
                <w:rFonts w:ascii="Times New Roman" w:hAnsi="Times New Roman"/>
                <w:sz w:val="20"/>
              </w:rPr>
              <w:t xml:space="preserve">Suggest </w:t>
            </w:r>
            <w:proofErr w:type="gramStart"/>
            <w:r w:rsidRPr="008B5FB2">
              <w:rPr>
                <w:rFonts w:ascii="Times New Roman" w:hAnsi="Times New Roman"/>
                <w:sz w:val="20"/>
              </w:rPr>
              <w:t>to reference</w:t>
            </w:r>
            <w:proofErr w:type="gramEnd"/>
            <w:r w:rsidRPr="008B5FB2">
              <w:rPr>
                <w:rFonts w:ascii="Times New Roman" w:hAnsi="Times New Roman"/>
                <w:sz w:val="20"/>
              </w:rPr>
              <w:t xml:space="preserve"> the standard with the exclusion of clause 6.1.6</w:t>
            </w:r>
          </w:p>
        </w:tc>
        <w:tc>
          <w:tcPr>
            <w:tcW w:w="759" w:type="pct"/>
            <w:tcMar>
              <w:top w:w="0" w:type="dxa"/>
              <w:bottom w:w="0" w:type="dxa"/>
            </w:tcMar>
          </w:tcPr>
          <w:p w14:paraId="06EE6AF3" w14:textId="77777777" w:rsidR="002C07C3" w:rsidRPr="008B5FB2" w:rsidRDefault="002C07C3" w:rsidP="002C07C3">
            <w:pPr>
              <w:rPr>
                <w:bCs/>
              </w:rPr>
            </w:pPr>
          </w:p>
        </w:tc>
        <w:tc>
          <w:tcPr>
            <w:tcW w:w="972" w:type="pct"/>
            <w:tcMar>
              <w:top w:w="0" w:type="dxa"/>
              <w:bottom w:w="0" w:type="dxa"/>
            </w:tcMar>
          </w:tcPr>
          <w:p w14:paraId="0389B124" w14:textId="2568B16D" w:rsidR="002C07C3" w:rsidRPr="008B5FB2" w:rsidRDefault="002C07C3" w:rsidP="002C07C3">
            <w:pPr>
              <w:keepLines/>
              <w:rPr>
                <w:bCs/>
              </w:rPr>
            </w:pPr>
          </w:p>
        </w:tc>
      </w:tr>
      <w:tr w:rsidR="008B5FB2" w:rsidRPr="008B5FB2" w14:paraId="4C4875C4"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DF8C094" w14:textId="77777777" w:rsidR="002C07C3" w:rsidRPr="008B5FB2" w:rsidRDefault="002C07C3" w:rsidP="002C07C3">
            <w:pPr>
              <w:rPr>
                <w:b/>
                <w:bCs/>
              </w:rPr>
            </w:pPr>
            <w:r w:rsidRPr="008B5FB2">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2C07C3" w:rsidRPr="008B5FB2" w:rsidRDefault="002C07C3" w:rsidP="002C07C3">
            <w:pPr>
              <w:keepLines/>
              <w:jc w:val="center"/>
              <w:rPr>
                <w:bCs/>
              </w:rPr>
            </w:pPr>
            <w:r w:rsidRPr="008B5FB2">
              <w:rPr>
                <w:bCs/>
              </w:rPr>
              <w:t>Accepted</w:t>
            </w:r>
          </w:p>
          <w:p w14:paraId="675A0D02" w14:textId="5C333C26" w:rsidR="002C07C3" w:rsidRPr="008B5FB2" w:rsidRDefault="002C07C3" w:rsidP="002C07C3">
            <w:pPr>
              <w:keepLines/>
              <w:jc w:val="center"/>
              <w:rPr>
                <w:bCs/>
              </w:rPr>
            </w:pPr>
          </w:p>
        </w:tc>
        <w:tc>
          <w:tcPr>
            <w:tcW w:w="1372" w:type="pct"/>
            <w:tcBorders>
              <w:top w:val="single" w:sz="12" w:space="0" w:color="auto"/>
              <w:bottom w:val="single" w:sz="12" w:space="0" w:color="auto"/>
            </w:tcBorders>
            <w:shd w:val="clear" w:color="auto" w:fill="F2F2F2"/>
          </w:tcPr>
          <w:p w14:paraId="04B1F8D2" w14:textId="77777777" w:rsidR="002C07C3" w:rsidRPr="008B5FB2" w:rsidRDefault="002C07C3" w:rsidP="002C07C3">
            <w:pPr>
              <w:keepLines/>
              <w:tabs>
                <w:tab w:val="left" w:pos="6663"/>
              </w:tabs>
              <w:jc w:val="center"/>
              <w:rPr>
                <w:bCs/>
              </w:rPr>
            </w:pPr>
            <w:r w:rsidRPr="008B5FB2">
              <w:rPr>
                <w:bCs/>
              </w:rPr>
              <w:t>Comments</w:t>
            </w:r>
          </w:p>
          <w:p w14:paraId="3AA343C4" w14:textId="2C8C4416" w:rsidR="002C07C3" w:rsidRPr="008B5FB2"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8B5FB2" w:rsidRPr="008B5FB2" w14:paraId="0560D2FB" w14:textId="77777777" w:rsidTr="00B40F4B">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2D8EA98" w14:textId="77777777" w:rsidR="00D57594" w:rsidRPr="008B5FB2" w:rsidRDefault="00D57594" w:rsidP="00D57594">
                  <w:pPr>
                    <w:jc w:val="center"/>
                    <w:rPr>
                      <w:rFonts w:asciiTheme="majorBidi" w:hAnsiTheme="majorBidi" w:cstheme="majorBidi"/>
                      <w:bCs/>
                    </w:rPr>
                  </w:pPr>
                  <w:r w:rsidRPr="008B5FB2">
                    <w:rPr>
                      <w:rFonts w:asciiTheme="majorBidi" w:hAnsiTheme="majorBidi" w:cstheme="majorBidi"/>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76AC81F0" w14:textId="77777777" w:rsidR="00D57594" w:rsidRPr="008B5FB2" w:rsidRDefault="00D57594" w:rsidP="00D57594">
                  <w:pPr>
                    <w:keepLines/>
                    <w:jc w:val="center"/>
                    <w:rPr>
                      <w:rFonts w:asciiTheme="majorBidi" w:hAnsiTheme="majorBidi" w:cstheme="majorBidi"/>
                      <w:bCs/>
                    </w:rPr>
                  </w:pPr>
                  <w:r w:rsidRPr="008B5FB2">
                    <w:rPr>
                      <w:rFonts w:asciiTheme="majorBidi" w:hAnsiTheme="majorBidi" w:cstheme="majorBidi"/>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301C148" w14:textId="77777777" w:rsidR="00D57594" w:rsidRPr="008B5FB2" w:rsidRDefault="00D57594" w:rsidP="00D57594">
                  <w:pPr>
                    <w:keepLines/>
                    <w:jc w:val="center"/>
                    <w:rPr>
                      <w:rFonts w:asciiTheme="majorBidi" w:hAnsiTheme="majorBidi" w:cstheme="majorBidi"/>
                      <w:bCs/>
                    </w:rPr>
                  </w:pPr>
                  <w:r w:rsidRPr="008B5FB2">
                    <w:rPr>
                      <w:rFonts w:asciiTheme="majorBidi" w:hAnsiTheme="majorBidi" w:cstheme="majorBidi"/>
                      <w:bCs/>
                    </w:rPr>
                    <w:t>Latest date for withdrawal of existing type approvals</w:t>
                  </w:r>
                </w:p>
              </w:tc>
            </w:tr>
            <w:tr w:rsidR="008B5FB2" w:rsidRPr="008B5FB2" w14:paraId="30254050" w14:textId="77777777" w:rsidTr="00B40F4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E8AA945" w14:textId="77777777" w:rsidR="00D57594" w:rsidRPr="008B5FB2" w:rsidRDefault="00D57594" w:rsidP="00D57594">
                  <w:pPr>
                    <w:jc w:val="center"/>
                    <w:rPr>
                      <w:rFonts w:asciiTheme="majorBidi" w:hAnsiTheme="majorBidi" w:cstheme="majorBidi"/>
                      <w:bCs/>
                    </w:rPr>
                  </w:pPr>
                  <w:r w:rsidRPr="008B5FB2">
                    <w:rPr>
                      <w:rFonts w:asciiTheme="majorBidi" w:hAnsiTheme="majorBidi" w:cstheme="majorBidi"/>
                      <w:bCs/>
                    </w:rPr>
                    <w:t>EN 13175:2014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88C9DD9" w14:textId="06401EE3" w:rsidR="00D57594" w:rsidRPr="008B5FB2" w:rsidRDefault="00D57594" w:rsidP="00D57594">
                  <w:pPr>
                    <w:suppressAutoHyphens w:val="0"/>
                    <w:autoSpaceDE w:val="0"/>
                    <w:autoSpaceDN w:val="0"/>
                    <w:adjustRightInd w:val="0"/>
                    <w:spacing w:line="240" w:lineRule="auto"/>
                    <w:jc w:val="center"/>
                    <w:rPr>
                      <w:rFonts w:asciiTheme="majorBidi" w:hAnsiTheme="majorBidi" w:cstheme="majorBidi"/>
                      <w:bCs/>
                    </w:rPr>
                  </w:pPr>
                  <w:r w:rsidRPr="008B5FB2">
                    <w:rPr>
                      <w:rFonts w:asciiTheme="majorBidi" w:hAnsiTheme="majorBidi" w:cstheme="majorBidi"/>
                      <w:bCs/>
                    </w:rPr>
                    <w:t xml:space="preserve">Until 31 </w:t>
                  </w:r>
                  <w:proofErr w:type="gramStart"/>
                  <w:r w:rsidRPr="008B5FB2">
                    <w:rPr>
                      <w:rFonts w:asciiTheme="majorBidi" w:hAnsiTheme="majorBidi" w:cstheme="majorBidi"/>
                      <w:bCs/>
                    </w:rPr>
                    <w:t>December</w:t>
                  </w:r>
                  <w:r w:rsidR="00E15717" w:rsidRPr="008B5FB2">
                    <w:rPr>
                      <w:rFonts w:asciiTheme="majorBidi" w:hAnsiTheme="majorBidi" w:cstheme="majorBidi"/>
                      <w:bCs/>
                    </w:rPr>
                    <w:t xml:space="preserve"> </w:t>
                  </w:r>
                  <w:r w:rsidR="00C97013" w:rsidRPr="008B5FB2">
                    <w:rPr>
                      <w:rFonts w:asciiTheme="majorBidi" w:hAnsiTheme="majorBidi" w:cstheme="majorBidi"/>
                      <w:bCs/>
                      <w:strike/>
                    </w:rPr>
                    <w:t xml:space="preserve"> </w:t>
                  </w:r>
                  <w:r w:rsidR="00C97013" w:rsidRPr="008B5FB2">
                    <w:rPr>
                      <w:rFonts w:asciiTheme="majorBidi" w:hAnsiTheme="majorBidi" w:cstheme="majorBidi"/>
                      <w:bCs/>
                    </w:rPr>
                    <w:t>2022</w:t>
                  </w:r>
                  <w:proofErr w:type="gramEnd"/>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5906952" w14:textId="77777777" w:rsidR="00D57594" w:rsidRPr="008B5FB2" w:rsidRDefault="00D57594" w:rsidP="00D57594">
                  <w:pPr>
                    <w:suppressAutoHyphens w:val="0"/>
                    <w:autoSpaceDE w:val="0"/>
                    <w:autoSpaceDN w:val="0"/>
                    <w:adjustRightInd w:val="0"/>
                    <w:spacing w:line="240" w:lineRule="auto"/>
                    <w:jc w:val="center"/>
                    <w:rPr>
                      <w:rFonts w:asciiTheme="majorBidi" w:hAnsiTheme="majorBidi" w:cstheme="majorBidi"/>
                      <w:bCs/>
                    </w:rPr>
                  </w:pPr>
                </w:p>
              </w:tc>
            </w:tr>
            <w:tr w:rsidR="008B5FB2" w:rsidRPr="008B5FB2" w14:paraId="0BDFFF2F" w14:textId="77777777" w:rsidTr="00B40F4B">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0210884" w14:textId="3BA1A559" w:rsidR="00D57594" w:rsidRPr="008B5FB2" w:rsidRDefault="003369E2" w:rsidP="00D57594">
                  <w:pPr>
                    <w:jc w:val="center"/>
                    <w:rPr>
                      <w:rFonts w:asciiTheme="majorBidi" w:hAnsiTheme="majorBidi" w:cstheme="majorBidi"/>
                      <w:bCs/>
                    </w:rPr>
                  </w:pPr>
                  <w:r w:rsidRPr="008B5FB2">
                    <w:rPr>
                      <w:rFonts w:asciiTheme="majorBidi" w:hAnsiTheme="majorBidi" w:cstheme="majorBidi"/>
                      <w:bCs/>
                    </w:rPr>
                    <w:t xml:space="preserve">EN 13175:2019 (except clause 6.1.6) </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E50866C" w14:textId="6494CFBA" w:rsidR="00D57594" w:rsidRPr="008B5FB2" w:rsidRDefault="003369E2" w:rsidP="00D57594">
                  <w:pPr>
                    <w:keepNext/>
                    <w:ind w:hanging="22"/>
                    <w:jc w:val="center"/>
                    <w:rPr>
                      <w:rFonts w:asciiTheme="majorBidi" w:hAnsiTheme="majorBidi" w:cstheme="majorBidi"/>
                      <w:bCs/>
                    </w:rPr>
                  </w:pPr>
                  <w:r w:rsidRPr="008B5FB2">
                    <w:rPr>
                      <w:rFonts w:asciiTheme="majorBidi" w:hAnsiTheme="majorBidi" w:cstheme="majorBidi"/>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241A83C" w14:textId="77777777" w:rsidR="00D57594" w:rsidRPr="008B5FB2" w:rsidRDefault="00D57594" w:rsidP="00D57594">
                  <w:pPr>
                    <w:keepNext/>
                    <w:ind w:hanging="22"/>
                    <w:jc w:val="center"/>
                    <w:rPr>
                      <w:rFonts w:asciiTheme="majorBidi" w:hAnsiTheme="majorBidi" w:cstheme="majorBidi"/>
                      <w:bCs/>
                    </w:rPr>
                  </w:pPr>
                </w:p>
              </w:tc>
            </w:tr>
            <w:tr w:rsidR="008B5FB2" w:rsidRPr="008B5FB2" w:rsidDel="000E0F30" w14:paraId="5976A61E" w14:textId="77777777" w:rsidTr="00B40F4B">
              <w:trPr>
                <w:trHeight w:val="289"/>
              </w:trPr>
              <w:tc>
                <w:tcPr>
                  <w:tcW w:w="1535"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B4D6B71" w14:textId="5D050CF4" w:rsidR="00D57594" w:rsidRPr="008B5FB2" w:rsidRDefault="00A763C1" w:rsidP="00D57594">
                  <w:pPr>
                    <w:jc w:val="center"/>
                    <w:rPr>
                      <w:rFonts w:asciiTheme="majorBidi" w:hAnsiTheme="majorBidi" w:cstheme="majorBidi"/>
                      <w:bCs/>
                    </w:rPr>
                  </w:pPr>
                  <w:r w:rsidRPr="008B5FB2">
                    <w:rPr>
                      <w:rFonts w:asciiTheme="majorBidi" w:hAnsiTheme="majorBidi" w:cstheme="majorBidi"/>
                      <w:bCs/>
                    </w:rPr>
                    <w:t>[</w:t>
                  </w:r>
                  <w:r w:rsidR="00D57594" w:rsidRPr="008B5FB2">
                    <w:rPr>
                      <w:rFonts w:asciiTheme="majorBidi" w:hAnsiTheme="majorBidi" w:cstheme="majorBidi"/>
                      <w:bCs/>
                    </w:rPr>
                    <w:t>EN 13175:2019 + A1:2020</w:t>
                  </w:r>
                  <w:r w:rsidR="003369E2" w:rsidRPr="008B5FB2">
                    <w:rPr>
                      <w:rFonts w:asciiTheme="majorBidi" w:hAnsiTheme="majorBidi" w:cstheme="majorBidi"/>
                      <w:bCs/>
                    </w:rPr>
                    <w:t>]</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14:paraId="541F9ED3" w14:textId="77777777" w:rsidR="00D57594" w:rsidRPr="008B5FB2" w:rsidRDefault="00D57594" w:rsidP="00D57594">
                  <w:pPr>
                    <w:keepLines/>
                    <w:jc w:val="center"/>
                    <w:rPr>
                      <w:rFonts w:asciiTheme="majorBidi" w:hAnsiTheme="majorBidi" w:cstheme="majorBidi"/>
                      <w:bCs/>
                    </w:rPr>
                  </w:pPr>
                  <w:r w:rsidRPr="008B5FB2">
                    <w:rPr>
                      <w:rFonts w:asciiTheme="majorBidi" w:hAnsiTheme="majorBidi" w:cstheme="majorBidi"/>
                      <w:bCs/>
                    </w:rPr>
                    <w:t>Until further notice</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14:paraId="5C1CD726" w14:textId="77777777" w:rsidR="00D57594" w:rsidRPr="008B5FB2" w:rsidDel="000E0F30" w:rsidRDefault="00D57594" w:rsidP="00D57594">
                  <w:pPr>
                    <w:keepLines/>
                    <w:jc w:val="center"/>
                    <w:rPr>
                      <w:rFonts w:asciiTheme="majorBidi" w:hAnsiTheme="majorBidi" w:cstheme="majorBidi"/>
                      <w:bCs/>
                    </w:rPr>
                  </w:pPr>
                </w:p>
              </w:tc>
            </w:tr>
          </w:tbl>
          <w:p w14:paraId="246B87E1" w14:textId="77777777" w:rsidR="002C07C3" w:rsidRPr="008B5FB2" w:rsidRDefault="002C07C3" w:rsidP="002C07C3">
            <w:pPr>
              <w:keepLines/>
              <w:tabs>
                <w:tab w:val="left" w:pos="6663"/>
              </w:tabs>
              <w:rPr>
                <w:bCs/>
              </w:rPr>
            </w:pPr>
          </w:p>
        </w:tc>
      </w:tr>
      <w:bookmarkEnd w:id="2"/>
    </w:tbl>
    <w:p w14:paraId="3A9148FA" w14:textId="77777777" w:rsidR="00662FF4" w:rsidRPr="008B5FB2" w:rsidRDefault="00662FF4" w:rsidP="00B40F4B">
      <w:pPr>
        <w:pStyle w:val="Title"/>
        <w:spacing w:before="0" w:after="0"/>
        <w:jc w:val="left"/>
        <w:rPr>
          <w:rFonts w:ascii="Times New Roman" w:hAnsi="Times New Roman"/>
          <w:b w:val="0"/>
          <w:iCs/>
          <w:sz w:val="20"/>
          <w:lang w:val="en-US"/>
        </w:rPr>
      </w:pPr>
    </w:p>
    <w:p w14:paraId="499A9B08" w14:textId="0EA10A85" w:rsidR="006861F1" w:rsidRPr="008B5FB2" w:rsidRDefault="006861F1" w:rsidP="006861F1">
      <w:pPr>
        <w:spacing w:before="120" w:after="60"/>
        <w:outlineLvl w:val="0"/>
        <w:rPr>
          <w:rFonts w:ascii="Arial" w:hAnsi="Arial"/>
          <w:b/>
          <w:bCs/>
          <w:kern w:val="28"/>
          <w:szCs w:val="32"/>
        </w:rPr>
      </w:pPr>
      <w:r w:rsidRPr="008B5FB2">
        <w:rPr>
          <w:bCs/>
          <w:iCs/>
          <w:kern w:val="28"/>
          <w:szCs w:val="32"/>
          <w:lang w:val="en-US"/>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B5FB2" w:rsidRPr="008B5FB2" w14:paraId="68EA83B8" w14:textId="77777777" w:rsidTr="00B40F4B">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4B3A6406" w14:textId="0652E05D" w:rsidR="006861F1" w:rsidRPr="008B5FB2" w:rsidRDefault="006861F1" w:rsidP="006861F1">
            <w:pPr>
              <w:jc w:val="center"/>
              <w:rPr>
                <w:b/>
                <w:spacing w:val="-3"/>
              </w:rPr>
            </w:pPr>
            <w:bookmarkStart w:id="3" w:name="_Hlk26779515"/>
            <w:proofErr w:type="spellStart"/>
            <w:r w:rsidRPr="008B5FB2">
              <w:rPr>
                <w:b/>
                <w:spacing w:val="-3"/>
              </w:rPr>
              <w:t>prEN</w:t>
            </w:r>
            <w:proofErr w:type="spellEnd"/>
            <w:r w:rsidRPr="008B5FB2">
              <w:rPr>
                <w:b/>
                <w:spacing w:val="-3"/>
              </w:rPr>
              <w:t xml:space="preserve"> 12493</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A1C21BC" w14:textId="403CE7EE" w:rsidR="006861F1" w:rsidRPr="008B5FB2" w:rsidRDefault="006861F1" w:rsidP="006861F1">
            <w:pPr>
              <w:suppressAutoHyphens w:val="0"/>
              <w:autoSpaceDE w:val="0"/>
              <w:autoSpaceDN w:val="0"/>
              <w:adjustRightInd w:val="0"/>
              <w:spacing w:line="240" w:lineRule="auto"/>
              <w:jc w:val="center"/>
              <w:rPr>
                <w:b/>
                <w:spacing w:val="-3"/>
                <w:lang w:eastAsia="zh-CN"/>
              </w:rPr>
            </w:pPr>
            <w:r w:rsidRPr="008B5FB2">
              <w:rPr>
                <w:b/>
                <w:spacing w:val="-3"/>
                <w:lang w:eastAsia="zh-CN"/>
              </w:rPr>
              <w:t>LPG equipment and accessories - Welded steel pressure vessels for LPG road tankers - Design and manufacture</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446DDD2" w14:textId="77777777" w:rsidR="006861F1" w:rsidRPr="008B5FB2" w:rsidRDefault="006861F1" w:rsidP="006861F1">
            <w:pPr>
              <w:suppressAutoHyphens w:val="0"/>
              <w:spacing w:line="240" w:lineRule="auto"/>
              <w:jc w:val="center"/>
              <w:rPr>
                <w:b/>
                <w:bCs/>
              </w:rPr>
            </w:pPr>
            <w:r w:rsidRPr="008B5FB2">
              <w:rPr>
                <w:b/>
                <w:bCs/>
              </w:rPr>
              <w:t>Where to refer in RID/ADR:</w:t>
            </w:r>
          </w:p>
          <w:p w14:paraId="75689E61" w14:textId="38288039" w:rsidR="006861F1" w:rsidRPr="008B5FB2" w:rsidRDefault="00B77AE6" w:rsidP="000E06B0">
            <w:pPr>
              <w:jc w:val="center"/>
              <w:rPr>
                <w:b/>
              </w:rPr>
            </w:pPr>
            <w:r w:rsidRPr="008B5FB2">
              <w:rPr>
                <w:b/>
              </w:rPr>
              <w:t>6.8.2.6</w:t>
            </w:r>
            <w:r w:rsidR="006124EE" w:rsidRPr="008B5FB2">
              <w:rPr>
                <w:b/>
              </w:rPr>
              <w:t>.1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990DD62" w14:textId="77777777" w:rsidR="006861F1" w:rsidRPr="008B5FB2" w:rsidRDefault="006861F1" w:rsidP="006861F1">
            <w:pPr>
              <w:suppressAutoHyphens w:val="0"/>
              <w:spacing w:line="240" w:lineRule="auto"/>
              <w:jc w:val="center"/>
              <w:rPr>
                <w:b/>
                <w:bCs/>
              </w:rPr>
            </w:pPr>
            <w:r w:rsidRPr="008B5FB2">
              <w:rPr>
                <w:b/>
                <w:bCs/>
              </w:rPr>
              <w:t>Applicable sub-sections and paragraphs:</w:t>
            </w:r>
          </w:p>
          <w:p w14:paraId="5589D30A" w14:textId="67176AF2" w:rsidR="006861F1" w:rsidRPr="008B5FB2" w:rsidRDefault="00382C3E" w:rsidP="006861F1">
            <w:pPr>
              <w:jc w:val="center"/>
              <w:rPr>
                <w:b/>
              </w:rPr>
            </w:pPr>
            <w:r w:rsidRPr="008B5FB2">
              <w:rPr>
                <w:b/>
              </w:rPr>
              <w:t>6.8.2.1 6.8.2.5, 6.8.3.1, 6.8.3.5, 6.8.5.1 to 6.8.5.3</w:t>
            </w:r>
          </w:p>
          <w:p w14:paraId="237209B1" w14:textId="77777777" w:rsidR="006861F1" w:rsidRPr="008B5FB2" w:rsidRDefault="006861F1" w:rsidP="006861F1">
            <w:pPr>
              <w:jc w:val="center"/>
            </w:pPr>
          </w:p>
        </w:tc>
      </w:tr>
      <w:tr w:rsidR="008B5FB2" w:rsidRPr="008B5FB2" w14:paraId="102CB710" w14:textId="77777777" w:rsidTr="00B40F4B">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7CC216F" w14:textId="7D3845F0" w:rsidR="006861F1" w:rsidRPr="008B5FB2" w:rsidRDefault="006861F1" w:rsidP="006861F1">
            <w:pPr>
              <w:jc w:val="center"/>
              <w:rPr>
                <w:spacing w:val="-3"/>
              </w:rPr>
            </w:pPr>
            <w:r w:rsidRPr="008B5FB2">
              <w:rPr>
                <w:spacing w:val="-3"/>
              </w:rPr>
              <w:t>00286194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3D2B4EE7" w14:textId="77777777" w:rsidR="006861F1" w:rsidRPr="008B5FB2" w:rsidRDefault="006861F1" w:rsidP="006861F1">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417EDADF" w14:textId="77777777" w:rsidR="006861F1" w:rsidRPr="008B5FB2" w:rsidRDefault="006861F1" w:rsidP="006861F1">
            <w:pPr>
              <w:numPr>
                <w:ilvl w:val="0"/>
                <w:numId w:val="13"/>
              </w:numPr>
              <w:tabs>
                <w:tab w:val="clear" w:pos="1494"/>
              </w:tabs>
              <w:suppressAutoHyphens w:val="0"/>
              <w:spacing w:line="240" w:lineRule="auto"/>
              <w:ind w:left="0"/>
              <w:jc w:val="center"/>
              <w:rPr>
                <w:b/>
                <w:bCs/>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3A9F6684" w14:textId="77777777" w:rsidR="006861F1" w:rsidRPr="008B5FB2" w:rsidRDefault="006861F1" w:rsidP="006861F1">
            <w:pPr>
              <w:numPr>
                <w:ilvl w:val="0"/>
                <w:numId w:val="13"/>
              </w:numPr>
              <w:tabs>
                <w:tab w:val="clear" w:pos="1494"/>
              </w:tabs>
              <w:suppressAutoHyphens w:val="0"/>
              <w:spacing w:line="240" w:lineRule="auto"/>
              <w:ind w:left="0"/>
              <w:jc w:val="center"/>
              <w:rPr>
                <w:b/>
                <w:bCs/>
              </w:rPr>
            </w:pPr>
          </w:p>
        </w:tc>
      </w:tr>
      <w:tr w:rsidR="008B5FB2" w:rsidRPr="008B5FB2" w14:paraId="389EA63C" w14:textId="77777777" w:rsidTr="00B40F4B">
        <w:trPr>
          <w:gridAfter w:val="1"/>
          <w:wAfter w:w="12" w:type="pct"/>
        </w:trPr>
        <w:tc>
          <w:tcPr>
            <w:tcW w:w="4988" w:type="pct"/>
            <w:gridSpan w:val="10"/>
          </w:tcPr>
          <w:p w14:paraId="6ED691A7" w14:textId="15B560A4" w:rsidR="006861F1" w:rsidRPr="008B5FB2" w:rsidRDefault="006861F1" w:rsidP="00B40F4B">
            <w:pPr>
              <w:tabs>
                <w:tab w:val="num" w:pos="1134"/>
              </w:tabs>
              <w:jc w:val="both"/>
            </w:pPr>
            <w:r w:rsidRPr="008B5FB2">
              <w:t>Assessment by Advisor awaited</w:t>
            </w:r>
          </w:p>
        </w:tc>
      </w:tr>
      <w:tr w:rsidR="008B5FB2" w:rsidRPr="008B5FB2" w14:paraId="1D9001BC" w14:textId="77777777" w:rsidTr="00B40F4B">
        <w:trPr>
          <w:gridAfter w:val="1"/>
          <w:wAfter w:w="12" w:type="pct"/>
        </w:trPr>
        <w:tc>
          <w:tcPr>
            <w:tcW w:w="4988" w:type="pct"/>
            <w:gridSpan w:val="10"/>
          </w:tcPr>
          <w:p w14:paraId="395C1B4C" w14:textId="77777777" w:rsidR="006861F1" w:rsidRPr="008B5FB2" w:rsidRDefault="006861F1" w:rsidP="006861F1">
            <w:r w:rsidRPr="008B5FB2">
              <w:rPr>
                <w:b/>
                <w:iCs/>
              </w:rPr>
              <w:t>Comments from members of the Joint Meeting</w:t>
            </w:r>
            <w:r w:rsidRPr="008B5FB2">
              <w:rPr>
                <w:b/>
              </w:rPr>
              <w:t>:</w:t>
            </w:r>
          </w:p>
        </w:tc>
      </w:tr>
      <w:tr w:rsidR="008B5FB2" w:rsidRPr="008B5FB2" w14:paraId="174558CB" w14:textId="77777777" w:rsidTr="00B40F4B">
        <w:trPr>
          <w:gridAfter w:val="1"/>
          <w:wAfter w:w="12" w:type="pct"/>
        </w:trPr>
        <w:tc>
          <w:tcPr>
            <w:tcW w:w="313" w:type="pct"/>
            <w:tcMar>
              <w:top w:w="57" w:type="dxa"/>
              <w:bottom w:w="57" w:type="dxa"/>
            </w:tcMar>
          </w:tcPr>
          <w:p w14:paraId="389F5BF2" w14:textId="77777777" w:rsidR="006861F1" w:rsidRPr="008B5FB2" w:rsidRDefault="006861F1" w:rsidP="006861F1">
            <w:pPr>
              <w:jc w:val="center"/>
            </w:pPr>
            <w:r w:rsidRPr="008B5FB2">
              <w:t>Country</w:t>
            </w:r>
          </w:p>
        </w:tc>
        <w:tc>
          <w:tcPr>
            <w:tcW w:w="405" w:type="pct"/>
            <w:gridSpan w:val="2"/>
            <w:tcMar>
              <w:top w:w="57" w:type="dxa"/>
              <w:bottom w:w="57" w:type="dxa"/>
            </w:tcMar>
          </w:tcPr>
          <w:p w14:paraId="549713CD" w14:textId="77777777" w:rsidR="006861F1" w:rsidRPr="008B5FB2" w:rsidRDefault="006861F1" w:rsidP="006861F1">
            <w:pPr>
              <w:jc w:val="center"/>
            </w:pPr>
            <w:r w:rsidRPr="008B5FB2">
              <w:t>Clause No.</w:t>
            </w:r>
          </w:p>
        </w:tc>
        <w:tc>
          <w:tcPr>
            <w:tcW w:w="1778" w:type="pct"/>
            <w:gridSpan w:val="3"/>
            <w:tcMar>
              <w:top w:w="57" w:type="dxa"/>
              <w:bottom w:w="57" w:type="dxa"/>
            </w:tcMar>
          </w:tcPr>
          <w:p w14:paraId="42DF84DA" w14:textId="77777777" w:rsidR="006861F1" w:rsidRPr="008B5FB2" w:rsidRDefault="006861F1" w:rsidP="006861F1">
            <w:pPr>
              <w:jc w:val="center"/>
            </w:pPr>
            <w:r w:rsidRPr="008B5FB2">
              <w:t xml:space="preserve">Comment (justification for change) </w:t>
            </w:r>
          </w:p>
        </w:tc>
        <w:tc>
          <w:tcPr>
            <w:tcW w:w="761" w:type="pct"/>
            <w:gridSpan w:val="2"/>
            <w:tcMar>
              <w:top w:w="57" w:type="dxa"/>
              <w:bottom w:w="57" w:type="dxa"/>
            </w:tcMar>
          </w:tcPr>
          <w:p w14:paraId="13F86FD2" w14:textId="77777777" w:rsidR="006861F1" w:rsidRPr="008B5FB2" w:rsidRDefault="006861F1" w:rsidP="006861F1">
            <w:pPr>
              <w:jc w:val="center"/>
            </w:pPr>
            <w:r w:rsidRPr="008B5FB2">
              <w:t xml:space="preserve">Proposed change </w:t>
            </w:r>
          </w:p>
        </w:tc>
        <w:tc>
          <w:tcPr>
            <w:tcW w:w="759" w:type="pct"/>
            <w:tcMar>
              <w:top w:w="57" w:type="dxa"/>
              <w:bottom w:w="57" w:type="dxa"/>
            </w:tcMar>
          </w:tcPr>
          <w:p w14:paraId="3CE68FD9" w14:textId="77777777" w:rsidR="006861F1" w:rsidRPr="008B5FB2" w:rsidRDefault="006861F1" w:rsidP="006861F1">
            <w:pPr>
              <w:jc w:val="center"/>
            </w:pPr>
            <w:r w:rsidRPr="008B5FB2">
              <w:t>Comment from</w:t>
            </w:r>
          </w:p>
          <w:p w14:paraId="74295963" w14:textId="77777777" w:rsidR="006861F1" w:rsidRPr="008B5FB2" w:rsidRDefault="006861F1" w:rsidP="006861F1">
            <w:pPr>
              <w:jc w:val="center"/>
            </w:pPr>
            <w:r w:rsidRPr="008B5FB2">
              <w:t>CEN Consultant</w:t>
            </w:r>
          </w:p>
        </w:tc>
        <w:tc>
          <w:tcPr>
            <w:tcW w:w="972" w:type="pct"/>
            <w:tcMar>
              <w:top w:w="57" w:type="dxa"/>
              <w:bottom w:w="57" w:type="dxa"/>
            </w:tcMar>
          </w:tcPr>
          <w:p w14:paraId="715717D5" w14:textId="77777777" w:rsidR="006861F1" w:rsidRPr="008B5FB2" w:rsidRDefault="006861F1" w:rsidP="006861F1">
            <w:pPr>
              <w:jc w:val="center"/>
            </w:pPr>
            <w:r w:rsidRPr="008B5FB2">
              <w:t xml:space="preserve">Comment from </w:t>
            </w:r>
          </w:p>
          <w:p w14:paraId="353A43BC" w14:textId="77777777" w:rsidR="006861F1" w:rsidRPr="008B5FB2" w:rsidRDefault="006861F1" w:rsidP="006861F1">
            <w:pPr>
              <w:jc w:val="center"/>
            </w:pPr>
            <w:r w:rsidRPr="008B5FB2">
              <w:t>WG Standards</w:t>
            </w:r>
          </w:p>
        </w:tc>
      </w:tr>
      <w:tr w:rsidR="008B5FB2" w:rsidRPr="008B5FB2" w14:paraId="7489EEF3" w14:textId="77777777" w:rsidTr="00B40F4B">
        <w:trPr>
          <w:gridAfter w:val="1"/>
          <w:wAfter w:w="12" w:type="pct"/>
        </w:trPr>
        <w:tc>
          <w:tcPr>
            <w:tcW w:w="313" w:type="pct"/>
            <w:tcMar>
              <w:top w:w="0" w:type="dxa"/>
              <w:bottom w:w="0" w:type="dxa"/>
            </w:tcMar>
          </w:tcPr>
          <w:p w14:paraId="5A6C20E3" w14:textId="6D657BAA" w:rsidR="006861F1" w:rsidRPr="008B5FB2" w:rsidRDefault="00B72FFB" w:rsidP="006861F1">
            <w:pPr>
              <w:jc w:val="center"/>
            </w:pPr>
            <w:r w:rsidRPr="008B5FB2">
              <w:t>UK 1</w:t>
            </w:r>
          </w:p>
        </w:tc>
        <w:tc>
          <w:tcPr>
            <w:tcW w:w="405" w:type="pct"/>
            <w:gridSpan w:val="2"/>
            <w:tcBorders>
              <w:top w:val="single" w:sz="6" w:space="0" w:color="auto"/>
              <w:bottom w:val="single" w:sz="6" w:space="0" w:color="auto"/>
            </w:tcBorders>
            <w:tcMar>
              <w:top w:w="0" w:type="dxa"/>
              <w:bottom w:w="0" w:type="dxa"/>
            </w:tcMar>
          </w:tcPr>
          <w:p w14:paraId="013686B3" w14:textId="77777777" w:rsidR="006861F1" w:rsidRPr="008B5FB2" w:rsidRDefault="006861F1" w:rsidP="006861F1">
            <w:pPr>
              <w:suppressAutoHyphens w:val="0"/>
              <w:spacing w:before="60" w:after="60" w:line="240" w:lineRule="auto"/>
              <w:rPr>
                <w:lang w:eastAsia="en-GB"/>
              </w:rPr>
            </w:pPr>
          </w:p>
        </w:tc>
        <w:tc>
          <w:tcPr>
            <w:tcW w:w="1778" w:type="pct"/>
            <w:gridSpan w:val="3"/>
            <w:tcBorders>
              <w:top w:val="single" w:sz="6" w:space="0" w:color="auto"/>
              <w:bottom w:val="single" w:sz="6" w:space="0" w:color="auto"/>
            </w:tcBorders>
            <w:tcMar>
              <w:top w:w="0" w:type="dxa"/>
              <w:bottom w:w="0" w:type="dxa"/>
            </w:tcMar>
          </w:tcPr>
          <w:p w14:paraId="23DA3986" w14:textId="46B46022" w:rsidR="006861F1" w:rsidRPr="008B5FB2" w:rsidRDefault="00B72FFB" w:rsidP="006861F1">
            <w:pPr>
              <w:suppressAutoHyphens w:val="0"/>
              <w:spacing w:before="60" w:after="60" w:line="240" w:lineRule="auto"/>
              <w:rPr>
                <w:lang w:eastAsia="en-GB"/>
              </w:rPr>
            </w:pPr>
            <w:r w:rsidRPr="008B5FB2">
              <w:rPr>
                <w:lang w:eastAsia="en-GB"/>
              </w:rPr>
              <w:t>Annex C to be excluded from the reference – no other comment</w:t>
            </w:r>
          </w:p>
        </w:tc>
        <w:tc>
          <w:tcPr>
            <w:tcW w:w="761" w:type="pct"/>
            <w:gridSpan w:val="2"/>
            <w:tcBorders>
              <w:left w:val="single" w:sz="4" w:space="0" w:color="auto"/>
            </w:tcBorders>
            <w:tcMar>
              <w:top w:w="0" w:type="dxa"/>
              <w:bottom w:w="0" w:type="dxa"/>
            </w:tcMar>
          </w:tcPr>
          <w:p w14:paraId="05DDA1E0" w14:textId="77777777" w:rsidR="006861F1" w:rsidRPr="008B5FB2" w:rsidRDefault="006861F1" w:rsidP="006861F1">
            <w:pPr>
              <w:suppressAutoHyphens w:val="0"/>
              <w:spacing w:before="60" w:after="60" w:line="240" w:lineRule="auto"/>
            </w:pPr>
          </w:p>
        </w:tc>
        <w:tc>
          <w:tcPr>
            <w:tcW w:w="759" w:type="pct"/>
            <w:tcBorders>
              <w:left w:val="single" w:sz="4" w:space="0" w:color="auto"/>
            </w:tcBorders>
            <w:tcMar>
              <w:top w:w="0" w:type="dxa"/>
              <w:bottom w:w="0" w:type="dxa"/>
            </w:tcMar>
          </w:tcPr>
          <w:p w14:paraId="2297C556" w14:textId="77777777" w:rsidR="006861F1" w:rsidRPr="008B5FB2" w:rsidRDefault="006861F1" w:rsidP="006861F1">
            <w:pPr>
              <w:rPr>
                <w:bCs/>
              </w:rPr>
            </w:pPr>
          </w:p>
        </w:tc>
        <w:tc>
          <w:tcPr>
            <w:tcW w:w="972" w:type="pct"/>
            <w:tcMar>
              <w:top w:w="0" w:type="dxa"/>
              <w:bottom w:w="0" w:type="dxa"/>
            </w:tcMar>
          </w:tcPr>
          <w:p w14:paraId="337A43DB" w14:textId="77777777" w:rsidR="006861F1" w:rsidRPr="008B5FB2" w:rsidRDefault="006861F1" w:rsidP="006861F1">
            <w:pPr>
              <w:keepLines/>
              <w:rPr>
                <w:bCs/>
              </w:rPr>
            </w:pPr>
          </w:p>
        </w:tc>
      </w:tr>
      <w:tr w:rsidR="008B5FB2" w:rsidRPr="008B5FB2" w14:paraId="1F357497" w14:textId="77777777" w:rsidTr="00B40F4B">
        <w:trPr>
          <w:gridAfter w:val="1"/>
          <w:wAfter w:w="12" w:type="pct"/>
        </w:trPr>
        <w:tc>
          <w:tcPr>
            <w:tcW w:w="313" w:type="pct"/>
            <w:tcBorders>
              <w:top w:val="single" w:sz="6" w:space="0" w:color="auto"/>
              <w:bottom w:val="single" w:sz="6" w:space="0" w:color="auto"/>
            </w:tcBorders>
            <w:tcMar>
              <w:top w:w="0" w:type="dxa"/>
              <w:bottom w:w="0" w:type="dxa"/>
            </w:tcMar>
          </w:tcPr>
          <w:p w14:paraId="6AA0E649" w14:textId="71F76403" w:rsidR="006861F1" w:rsidRPr="008B5FB2" w:rsidRDefault="00031702" w:rsidP="006861F1">
            <w:pPr>
              <w:jc w:val="center"/>
              <w:rPr>
                <w:bCs/>
              </w:rPr>
            </w:pPr>
            <w:r w:rsidRPr="008B5FB2">
              <w:rPr>
                <w:bCs/>
              </w:rPr>
              <w:t>GER</w:t>
            </w:r>
            <w:r w:rsidR="0086163B" w:rsidRPr="008B5FB2">
              <w:rPr>
                <w:bCs/>
              </w:rPr>
              <w:t xml:space="preserve"> 1</w:t>
            </w:r>
          </w:p>
        </w:tc>
        <w:tc>
          <w:tcPr>
            <w:tcW w:w="405" w:type="pct"/>
            <w:gridSpan w:val="2"/>
            <w:tcBorders>
              <w:top w:val="single" w:sz="6" w:space="0" w:color="auto"/>
              <w:bottom w:val="single" w:sz="6" w:space="0" w:color="auto"/>
            </w:tcBorders>
            <w:tcMar>
              <w:top w:w="0" w:type="dxa"/>
              <w:bottom w:w="0" w:type="dxa"/>
            </w:tcMar>
          </w:tcPr>
          <w:p w14:paraId="39AF6672" w14:textId="77777777" w:rsidR="006861F1" w:rsidRPr="008B5FB2" w:rsidRDefault="006861F1" w:rsidP="006861F1">
            <w:pPr>
              <w:suppressAutoHyphens w:val="0"/>
              <w:spacing w:before="60" w:after="60" w:line="240" w:lineRule="auto"/>
            </w:pPr>
          </w:p>
        </w:tc>
        <w:tc>
          <w:tcPr>
            <w:tcW w:w="1778" w:type="pct"/>
            <w:gridSpan w:val="3"/>
            <w:tcBorders>
              <w:top w:val="single" w:sz="6" w:space="0" w:color="auto"/>
              <w:bottom w:val="single" w:sz="6" w:space="0" w:color="auto"/>
            </w:tcBorders>
            <w:tcMar>
              <w:top w:w="0" w:type="dxa"/>
              <w:bottom w:w="0" w:type="dxa"/>
            </w:tcMar>
          </w:tcPr>
          <w:p w14:paraId="18F9FAC8" w14:textId="68095FA6" w:rsidR="006861F1" w:rsidRPr="008B5FB2" w:rsidRDefault="00031702" w:rsidP="006861F1">
            <w:pPr>
              <w:suppressAutoHyphens w:val="0"/>
              <w:spacing w:before="60" w:after="60" w:line="240" w:lineRule="auto"/>
            </w:pPr>
            <w:r w:rsidRPr="008B5FB2">
              <w:t xml:space="preserve">The calculation according to the standard does not always guarantee minimum wall thicknesses to </w:t>
            </w:r>
            <w:proofErr w:type="spellStart"/>
            <w:r w:rsidRPr="008B5FB2">
              <w:t>fulfill</w:t>
            </w:r>
            <w:proofErr w:type="spellEnd"/>
            <w:r w:rsidRPr="008B5FB2">
              <w:t xml:space="preserve"> 6.8.2.1.17 ADR. The permissible design stress of the tank shell was increased from the former version (EN </w:t>
            </w:r>
            <w:proofErr w:type="gramStart"/>
            <w:r w:rsidRPr="008B5FB2">
              <w:t>12493:2013:+</w:t>
            </w:r>
            <w:proofErr w:type="gramEnd"/>
            <w:r w:rsidRPr="008B5FB2">
              <w:t xml:space="preserve">A1:2014) to the level of the standard EN 12943:2001 (see D1.1). An example calculation according to the standard provides a smaller wall thickness than required to 6.8.2.1.17 ADR (material </w:t>
            </w:r>
            <w:r w:rsidRPr="008B5FB2">
              <w:lastRenderedPageBreak/>
              <w:t xml:space="preserve">grade P235GH from Annex A, Do = 2000 mm, P = 2,7 MPa).  </w:t>
            </w:r>
          </w:p>
        </w:tc>
        <w:tc>
          <w:tcPr>
            <w:tcW w:w="761" w:type="pct"/>
            <w:gridSpan w:val="2"/>
            <w:tcBorders>
              <w:top w:val="single" w:sz="6" w:space="0" w:color="auto"/>
              <w:bottom w:val="single" w:sz="6" w:space="0" w:color="auto"/>
            </w:tcBorders>
            <w:tcMar>
              <w:top w:w="0" w:type="dxa"/>
              <w:bottom w:w="0" w:type="dxa"/>
            </w:tcMar>
          </w:tcPr>
          <w:p w14:paraId="49169C8D" w14:textId="77777777" w:rsidR="006861F1" w:rsidRPr="008B5FB2" w:rsidRDefault="006861F1" w:rsidP="006861F1"/>
        </w:tc>
        <w:tc>
          <w:tcPr>
            <w:tcW w:w="759" w:type="pct"/>
            <w:tcBorders>
              <w:left w:val="single" w:sz="4" w:space="0" w:color="auto"/>
            </w:tcBorders>
            <w:tcMar>
              <w:top w:w="0" w:type="dxa"/>
              <w:bottom w:w="0" w:type="dxa"/>
            </w:tcMar>
          </w:tcPr>
          <w:p w14:paraId="0380BB85" w14:textId="77777777" w:rsidR="006861F1" w:rsidRPr="008B5FB2" w:rsidRDefault="006861F1" w:rsidP="006861F1">
            <w:pPr>
              <w:rPr>
                <w:bCs/>
              </w:rPr>
            </w:pPr>
          </w:p>
        </w:tc>
        <w:tc>
          <w:tcPr>
            <w:tcW w:w="972" w:type="pct"/>
            <w:tcMar>
              <w:top w:w="0" w:type="dxa"/>
              <w:bottom w:w="0" w:type="dxa"/>
            </w:tcMar>
          </w:tcPr>
          <w:p w14:paraId="7CA69F2D" w14:textId="5FC1E09F" w:rsidR="006861F1" w:rsidRPr="008B5FB2" w:rsidRDefault="001564CC" w:rsidP="006861F1">
            <w:pPr>
              <w:keepLines/>
              <w:rPr>
                <w:bCs/>
              </w:rPr>
            </w:pPr>
            <w:r w:rsidRPr="008B5FB2">
              <w:rPr>
                <w:bCs/>
              </w:rPr>
              <w:t xml:space="preserve">WG and the Advisor will have to agree with CEN on a workable solution </w:t>
            </w:r>
          </w:p>
        </w:tc>
      </w:tr>
      <w:tr w:rsidR="008B5FB2" w:rsidRPr="008B5FB2" w14:paraId="705D44EB" w14:textId="77777777" w:rsidTr="00694856">
        <w:trPr>
          <w:trHeight w:val="500"/>
        </w:trPr>
        <w:tc>
          <w:tcPr>
            <w:tcW w:w="712" w:type="pct"/>
            <w:gridSpan w:val="2"/>
            <w:tcBorders>
              <w:top w:val="single" w:sz="12" w:space="0" w:color="auto"/>
              <w:bottom w:val="single" w:sz="12" w:space="0" w:color="auto"/>
            </w:tcBorders>
            <w:shd w:val="clear" w:color="auto" w:fill="F2F2F2"/>
            <w:tcMar>
              <w:top w:w="0" w:type="dxa"/>
              <w:bottom w:w="0" w:type="dxa"/>
            </w:tcMar>
          </w:tcPr>
          <w:p w14:paraId="60C6866B" w14:textId="77777777" w:rsidR="006861F1" w:rsidRPr="008B5FB2" w:rsidRDefault="006861F1" w:rsidP="006861F1">
            <w:pPr>
              <w:rPr>
                <w:b/>
                <w:bCs/>
              </w:rPr>
            </w:pPr>
            <w:r w:rsidRPr="008B5FB2">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E29E361" w14:textId="77777777" w:rsidR="006861F1" w:rsidRPr="008B5FB2" w:rsidRDefault="006861F1" w:rsidP="006861F1">
            <w:pPr>
              <w:keepLines/>
              <w:jc w:val="center"/>
              <w:rPr>
                <w:bCs/>
              </w:rPr>
            </w:pPr>
            <w:r w:rsidRPr="008B5FB2">
              <w:rPr>
                <w:bCs/>
              </w:rPr>
              <w:t>Postponed</w:t>
            </w:r>
          </w:p>
        </w:tc>
        <w:tc>
          <w:tcPr>
            <w:tcW w:w="1372" w:type="pct"/>
            <w:tcBorders>
              <w:top w:val="single" w:sz="12" w:space="0" w:color="auto"/>
              <w:bottom w:val="single" w:sz="12" w:space="0" w:color="auto"/>
            </w:tcBorders>
            <w:shd w:val="clear" w:color="auto" w:fill="F2F2F2"/>
          </w:tcPr>
          <w:p w14:paraId="0804E878" w14:textId="77777777" w:rsidR="006861F1" w:rsidRPr="008B5FB2" w:rsidRDefault="006861F1" w:rsidP="006861F1">
            <w:pPr>
              <w:keepLines/>
              <w:tabs>
                <w:tab w:val="left" w:pos="6663"/>
              </w:tabs>
              <w:jc w:val="center"/>
              <w:rPr>
                <w:bCs/>
              </w:rPr>
            </w:pPr>
            <w:r w:rsidRPr="008B5FB2">
              <w:rPr>
                <w:bCs/>
              </w:rPr>
              <w:t>Comments</w:t>
            </w:r>
          </w:p>
          <w:p w14:paraId="3F56EA1B" w14:textId="77777777" w:rsidR="006861F1" w:rsidRPr="008B5FB2" w:rsidRDefault="006861F1" w:rsidP="006861F1">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045FF597" w14:textId="77777777" w:rsidR="006861F1" w:rsidRPr="008B5FB2" w:rsidRDefault="006861F1" w:rsidP="006861F1">
            <w:pPr>
              <w:keepLines/>
              <w:tabs>
                <w:tab w:val="left" w:pos="6663"/>
              </w:tabs>
              <w:rPr>
                <w:bCs/>
              </w:rPr>
            </w:pPr>
          </w:p>
        </w:tc>
      </w:tr>
    </w:tbl>
    <w:p w14:paraId="07D0BD2E" w14:textId="77777777" w:rsidR="00B40F4B" w:rsidRPr="008B5FB2" w:rsidRDefault="00B40F4B" w:rsidP="00B40F4B">
      <w:pPr>
        <w:outlineLvl w:val="0"/>
        <w:rPr>
          <w:bCs/>
          <w:iCs/>
          <w:kern w:val="28"/>
          <w:szCs w:val="32"/>
          <w:lang w:val="en-US"/>
        </w:rPr>
      </w:pPr>
      <w:bookmarkStart w:id="4" w:name="_Hlk26779907"/>
      <w:bookmarkEnd w:id="3"/>
    </w:p>
    <w:p w14:paraId="75E1BBEA" w14:textId="5864246A" w:rsidR="00F14B37" w:rsidRPr="008B5FB2" w:rsidRDefault="00F14B37" w:rsidP="00F14B37">
      <w:pPr>
        <w:spacing w:before="120" w:after="60"/>
        <w:outlineLvl w:val="0"/>
        <w:rPr>
          <w:rFonts w:ascii="Arial" w:hAnsi="Arial"/>
          <w:b/>
          <w:bCs/>
          <w:kern w:val="28"/>
          <w:szCs w:val="32"/>
        </w:rPr>
      </w:pPr>
      <w:r w:rsidRPr="008B5FB2">
        <w:rPr>
          <w:bCs/>
          <w:iCs/>
          <w:kern w:val="28"/>
          <w:szCs w:val="32"/>
          <w:lang w:val="en-US"/>
        </w:rPr>
        <w:t>Dispatch 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176"/>
        <w:gridCol w:w="1410"/>
        <w:gridCol w:w="2902"/>
        <w:gridCol w:w="13"/>
        <w:gridCol w:w="1906"/>
        <w:gridCol w:w="13"/>
        <w:gridCol w:w="1911"/>
        <w:gridCol w:w="2722"/>
      </w:tblGrid>
      <w:tr w:rsidR="008B5FB2" w:rsidRPr="008B5FB2" w14:paraId="61A46600" w14:textId="77777777" w:rsidTr="00E7369C">
        <w:trPr>
          <w:trHeight w:val="350"/>
        </w:trPr>
        <w:tc>
          <w:tcPr>
            <w:tcW w:w="765"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FF2EFCC" w14:textId="5FE82703" w:rsidR="00F14B37" w:rsidRPr="008B5FB2" w:rsidRDefault="00F14B37" w:rsidP="00F14B37">
            <w:pPr>
              <w:jc w:val="center"/>
              <w:rPr>
                <w:b/>
                <w:spacing w:val="-3"/>
              </w:rPr>
            </w:pPr>
            <w:r w:rsidRPr="008B5FB2">
              <w:rPr>
                <w:b/>
                <w:spacing w:val="-3"/>
              </w:rPr>
              <w:t>EN 16728:2016+A1:2018/FprA2:2019</w:t>
            </w:r>
          </w:p>
        </w:tc>
        <w:tc>
          <w:tcPr>
            <w:tcW w:w="1679"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5E6659C" w14:textId="591F799E" w:rsidR="00F14B37" w:rsidRPr="008B5FB2" w:rsidRDefault="00F14B37" w:rsidP="00F14B37">
            <w:pPr>
              <w:ind w:right="16"/>
              <w:jc w:val="center"/>
              <w:rPr>
                <w:b/>
                <w:spacing w:val="-3"/>
              </w:rPr>
            </w:pPr>
            <w:r w:rsidRPr="008B5FB2">
              <w:rPr>
                <w:b/>
                <w:spacing w:val="-3"/>
                <w:lang w:val="en-US"/>
              </w:rPr>
              <w:t>LPG equipment and accessories - Transportable refillable LPG cylinders other than traditional welded and brazed steel cylinders - Periodic inspection</w:t>
            </w:r>
          </w:p>
        </w:tc>
        <w:tc>
          <w:tcPr>
            <w:tcW w:w="74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2D4FF4C" w14:textId="77777777" w:rsidR="00F14B37" w:rsidRPr="008B5FB2" w:rsidRDefault="00F14B37" w:rsidP="00F14B37">
            <w:pPr>
              <w:suppressAutoHyphens w:val="0"/>
              <w:spacing w:line="240" w:lineRule="auto"/>
              <w:jc w:val="center"/>
              <w:rPr>
                <w:b/>
                <w:bCs/>
              </w:rPr>
            </w:pPr>
            <w:r w:rsidRPr="008B5FB2">
              <w:rPr>
                <w:b/>
                <w:bCs/>
              </w:rPr>
              <w:t>Where to refer in RID/ADR:</w:t>
            </w:r>
          </w:p>
          <w:p w14:paraId="4052B01F" w14:textId="1B136E95" w:rsidR="00F14B37" w:rsidRPr="008B5FB2" w:rsidRDefault="00303317" w:rsidP="00F14B37">
            <w:pPr>
              <w:jc w:val="center"/>
              <w:rPr>
                <w:b/>
              </w:rPr>
            </w:pPr>
            <w:r w:rsidRPr="008B5FB2">
              <w:rPr>
                <w:b/>
              </w:rPr>
              <w:t>6.2.4.2</w:t>
            </w:r>
          </w:p>
          <w:p w14:paraId="3F3B60DE" w14:textId="77777777" w:rsidR="00F14B37" w:rsidRPr="008B5FB2" w:rsidRDefault="00F14B37" w:rsidP="00F14B37">
            <w:pPr>
              <w:jc w:val="center"/>
            </w:pPr>
          </w:p>
        </w:tc>
        <w:tc>
          <w:tcPr>
            <w:tcW w:w="180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63FFF9B1" w14:textId="77777777" w:rsidR="00F14B37" w:rsidRPr="008B5FB2" w:rsidRDefault="00F14B37" w:rsidP="00F14B37">
            <w:pPr>
              <w:suppressAutoHyphens w:val="0"/>
              <w:spacing w:line="240" w:lineRule="auto"/>
              <w:jc w:val="center"/>
              <w:rPr>
                <w:b/>
                <w:bCs/>
              </w:rPr>
            </w:pPr>
            <w:r w:rsidRPr="008B5FB2">
              <w:rPr>
                <w:b/>
                <w:bCs/>
              </w:rPr>
              <w:t>Applicable sub-sections and paragraphs:</w:t>
            </w:r>
          </w:p>
          <w:p w14:paraId="6E1ADB5B" w14:textId="57CEBF2F" w:rsidR="00F14B37" w:rsidRPr="008B5FB2" w:rsidRDefault="00303317" w:rsidP="00F14B37">
            <w:pPr>
              <w:jc w:val="center"/>
              <w:rPr>
                <w:b/>
              </w:rPr>
            </w:pPr>
            <w:r w:rsidRPr="008B5FB2">
              <w:rPr>
                <w:b/>
              </w:rPr>
              <w:t>Not applicable</w:t>
            </w:r>
          </w:p>
          <w:p w14:paraId="175E2D05" w14:textId="77777777" w:rsidR="00F14B37" w:rsidRPr="008B5FB2" w:rsidRDefault="00F14B37" w:rsidP="00F14B37">
            <w:pPr>
              <w:jc w:val="center"/>
            </w:pPr>
          </w:p>
          <w:p w14:paraId="12F1CF24" w14:textId="77777777" w:rsidR="00F14B37" w:rsidRPr="008B5FB2" w:rsidRDefault="00F14B37" w:rsidP="00F14B37">
            <w:pPr>
              <w:jc w:val="center"/>
            </w:pPr>
          </w:p>
        </w:tc>
      </w:tr>
      <w:tr w:rsidR="008B5FB2" w:rsidRPr="008B5FB2" w14:paraId="04082518" w14:textId="77777777" w:rsidTr="000E06B0">
        <w:trPr>
          <w:trHeight w:val="283"/>
        </w:trPr>
        <w:tc>
          <w:tcPr>
            <w:tcW w:w="765"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AEA0A9A" w14:textId="4F378F84" w:rsidR="00F14B37" w:rsidRPr="008B5FB2" w:rsidRDefault="00F14B37" w:rsidP="00F14B37">
            <w:pPr>
              <w:jc w:val="center"/>
              <w:rPr>
                <w:spacing w:val="-3"/>
              </w:rPr>
            </w:pPr>
            <w:r w:rsidRPr="008B5FB2">
              <w:rPr>
                <w:spacing w:val="-3"/>
              </w:rPr>
              <w:t>00286191</w:t>
            </w:r>
          </w:p>
        </w:tc>
        <w:tc>
          <w:tcPr>
            <w:tcW w:w="1679" w:type="pct"/>
            <w:gridSpan w:val="2"/>
            <w:vMerge/>
            <w:tcBorders>
              <w:left w:val="single" w:sz="6" w:space="0" w:color="auto"/>
              <w:right w:val="single" w:sz="6" w:space="0" w:color="auto"/>
            </w:tcBorders>
            <w:shd w:val="clear" w:color="auto" w:fill="F3F3F3"/>
            <w:tcMar>
              <w:top w:w="28" w:type="dxa"/>
              <w:bottom w:w="28" w:type="dxa"/>
            </w:tcMar>
          </w:tcPr>
          <w:p w14:paraId="7FA5B8C4" w14:textId="77777777" w:rsidR="00F14B37" w:rsidRPr="008B5FB2" w:rsidRDefault="00F14B37" w:rsidP="00F14B37">
            <w:pPr>
              <w:ind w:right="16"/>
              <w:jc w:val="center"/>
              <w:rPr>
                <w:b/>
                <w:spacing w:val="-3"/>
              </w:rPr>
            </w:pPr>
          </w:p>
        </w:tc>
        <w:tc>
          <w:tcPr>
            <w:tcW w:w="747" w:type="pct"/>
            <w:gridSpan w:val="2"/>
            <w:vMerge/>
            <w:tcBorders>
              <w:left w:val="single" w:sz="6" w:space="0" w:color="auto"/>
              <w:right w:val="single" w:sz="6" w:space="0" w:color="auto"/>
            </w:tcBorders>
            <w:shd w:val="clear" w:color="auto" w:fill="F3F3F3"/>
            <w:tcMar>
              <w:top w:w="28" w:type="dxa"/>
              <w:bottom w:w="28" w:type="dxa"/>
            </w:tcMar>
          </w:tcPr>
          <w:p w14:paraId="13AE3D1A" w14:textId="77777777" w:rsidR="00F14B37" w:rsidRPr="008B5FB2" w:rsidRDefault="00F14B37" w:rsidP="00F14B37">
            <w:pPr>
              <w:numPr>
                <w:ilvl w:val="0"/>
                <w:numId w:val="13"/>
              </w:numPr>
              <w:tabs>
                <w:tab w:val="clear" w:pos="1494"/>
              </w:tabs>
              <w:suppressAutoHyphens w:val="0"/>
              <w:spacing w:line="240" w:lineRule="auto"/>
              <w:ind w:left="0"/>
              <w:jc w:val="center"/>
              <w:rPr>
                <w:b/>
                <w:bCs/>
              </w:rPr>
            </w:pPr>
          </w:p>
        </w:tc>
        <w:tc>
          <w:tcPr>
            <w:tcW w:w="1809" w:type="pct"/>
            <w:gridSpan w:val="3"/>
            <w:vMerge/>
            <w:tcBorders>
              <w:left w:val="single" w:sz="6" w:space="0" w:color="auto"/>
              <w:right w:val="single" w:sz="12" w:space="0" w:color="auto"/>
            </w:tcBorders>
            <w:shd w:val="clear" w:color="auto" w:fill="F3F3F3"/>
            <w:tcMar>
              <w:top w:w="28" w:type="dxa"/>
              <w:bottom w:w="28" w:type="dxa"/>
            </w:tcMar>
          </w:tcPr>
          <w:p w14:paraId="1E6AD8B4" w14:textId="77777777" w:rsidR="00F14B37" w:rsidRPr="008B5FB2" w:rsidRDefault="00F14B37" w:rsidP="00F14B37">
            <w:pPr>
              <w:numPr>
                <w:ilvl w:val="0"/>
                <w:numId w:val="13"/>
              </w:numPr>
              <w:tabs>
                <w:tab w:val="clear" w:pos="1494"/>
              </w:tabs>
              <w:suppressAutoHyphens w:val="0"/>
              <w:spacing w:line="240" w:lineRule="auto"/>
              <w:ind w:left="0"/>
              <w:jc w:val="center"/>
              <w:rPr>
                <w:b/>
                <w:bCs/>
              </w:rPr>
            </w:pPr>
          </w:p>
        </w:tc>
      </w:tr>
      <w:tr w:rsidR="008B5FB2" w:rsidRPr="008B5FB2" w14:paraId="1C02548C" w14:textId="77777777" w:rsidTr="006B4DB6">
        <w:trPr>
          <w:trHeight w:val="246"/>
        </w:trPr>
        <w:tc>
          <w:tcPr>
            <w:tcW w:w="5000" w:type="pct"/>
            <w:gridSpan w:val="9"/>
          </w:tcPr>
          <w:p w14:paraId="25E6A2DA" w14:textId="67BD0EAE" w:rsidR="00F14B37" w:rsidRPr="008B5FB2" w:rsidRDefault="00F14B37" w:rsidP="00B40F4B">
            <w:pPr>
              <w:tabs>
                <w:tab w:val="num" w:pos="1134"/>
              </w:tabs>
              <w:jc w:val="both"/>
            </w:pPr>
            <w:r w:rsidRPr="008B5FB2">
              <w:t>Assessment by Advisor awaited</w:t>
            </w:r>
          </w:p>
        </w:tc>
      </w:tr>
      <w:tr w:rsidR="008B5FB2" w:rsidRPr="008B5FB2" w14:paraId="5A0FE73F" w14:textId="77777777" w:rsidTr="000624B2">
        <w:tc>
          <w:tcPr>
            <w:tcW w:w="5000" w:type="pct"/>
            <w:gridSpan w:val="9"/>
          </w:tcPr>
          <w:p w14:paraId="2072400D" w14:textId="77777777" w:rsidR="00F14B37" w:rsidRPr="008B5FB2" w:rsidRDefault="00F14B37" w:rsidP="00F14B37">
            <w:r w:rsidRPr="008B5FB2">
              <w:rPr>
                <w:b/>
                <w:iCs/>
              </w:rPr>
              <w:t>Comments from members of the Joint Meeting</w:t>
            </w:r>
            <w:r w:rsidRPr="008B5FB2">
              <w:rPr>
                <w:b/>
              </w:rPr>
              <w:t>:</w:t>
            </w:r>
          </w:p>
        </w:tc>
      </w:tr>
      <w:tr w:rsidR="008B5FB2" w:rsidRPr="008B5FB2" w14:paraId="2CC1FCD8" w14:textId="77777777" w:rsidTr="00E7369C">
        <w:tc>
          <w:tcPr>
            <w:tcW w:w="307" w:type="pct"/>
            <w:tcMar>
              <w:top w:w="57" w:type="dxa"/>
              <w:bottom w:w="57" w:type="dxa"/>
            </w:tcMar>
          </w:tcPr>
          <w:p w14:paraId="5289F56F" w14:textId="5F9742BA" w:rsidR="00E7369C" w:rsidRPr="008B5FB2" w:rsidRDefault="00E7369C" w:rsidP="00E7369C">
            <w:pPr>
              <w:jc w:val="center"/>
            </w:pPr>
            <w:r w:rsidRPr="008B5FB2">
              <w:t>UK1</w:t>
            </w:r>
          </w:p>
        </w:tc>
        <w:tc>
          <w:tcPr>
            <w:tcW w:w="458" w:type="pct"/>
            <w:tcMar>
              <w:top w:w="57" w:type="dxa"/>
              <w:bottom w:w="57" w:type="dxa"/>
            </w:tcMar>
          </w:tcPr>
          <w:p w14:paraId="11998A81" w14:textId="77777777" w:rsidR="00E7369C" w:rsidRPr="008B5FB2" w:rsidRDefault="00E7369C" w:rsidP="00E7369C">
            <w:pPr>
              <w:jc w:val="center"/>
            </w:pPr>
          </w:p>
        </w:tc>
        <w:tc>
          <w:tcPr>
            <w:tcW w:w="1684" w:type="pct"/>
            <w:gridSpan w:val="3"/>
            <w:tcMar>
              <w:top w:w="57" w:type="dxa"/>
              <w:bottom w:w="57" w:type="dxa"/>
            </w:tcMar>
          </w:tcPr>
          <w:p w14:paraId="4A632EE9" w14:textId="48E7C910" w:rsidR="00E7369C" w:rsidRPr="008B5FB2" w:rsidRDefault="00E7369C" w:rsidP="000E06B0">
            <w:r w:rsidRPr="008B5FB2">
              <w:t>Adoption in RID/ADR 2021of A1:2018 confirmed in report of Joint Meeting Sept 2018 ECE/TRANS/WP.15/AC.1/152 Annex II.  FV ends 2022-02-06</w:t>
            </w:r>
          </w:p>
        </w:tc>
        <w:tc>
          <w:tcPr>
            <w:tcW w:w="747" w:type="pct"/>
            <w:gridSpan w:val="2"/>
            <w:tcMar>
              <w:top w:w="57" w:type="dxa"/>
              <w:bottom w:w="57" w:type="dxa"/>
            </w:tcMar>
          </w:tcPr>
          <w:p w14:paraId="5A0B7563" w14:textId="7F194F70" w:rsidR="00E7369C" w:rsidRPr="008B5FB2" w:rsidRDefault="00E7369C" w:rsidP="00E7369C">
            <w:pPr>
              <w:jc w:val="center"/>
            </w:pPr>
            <w:r w:rsidRPr="008B5FB2">
              <w:t>Acceptance requires A2:2020 to be added to the agreed entry for EN 16728:2016 + A1:2018</w:t>
            </w:r>
          </w:p>
        </w:tc>
        <w:tc>
          <w:tcPr>
            <w:tcW w:w="744" w:type="pct"/>
            <w:tcMar>
              <w:top w:w="57" w:type="dxa"/>
              <w:bottom w:w="57" w:type="dxa"/>
            </w:tcMar>
          </w:tcPr>
          <w:p w14:paraId="04A34184" w14:textId="77777777" w:rsidR="00E7369C" w:rsidRPr="008B5FB2" w:rsidRDefault="00E7369C" w:rsidP="00E7369C">
            <w:pPr>
              <w:jc w:val="center"/>
            </w:pPr>
          </w:p>
        </w:tc>
        <w:tc>
          <w:tcPr>
            <w:tcW w:w="1060" w:type="pct"/>
            <w:tcMar>
              <w:top w:w="57" w:type="dxa"/>
              <w:bottom w:w="57" w:type="dxa"/>
            </w:tcMar>
          </w:tcPr>
          <w:p w14:paraId="061523AC" w14:textId="77777777" w:rsidR="00E7369C" w:rsidRPr="008B5FB2" w:rsidRDefault="00E7369C" w:rsidP="00E7369C">
            <w:pPr>
              <w:jc w:val="center"/>
            </w:pPr>
            <w:r w:rsidRPr="008B5FB2">
              <w:t xml:space="preserve">Comment from </w:t>
            </w:r>
          </w:p>
          <w:p w14:paraId="7406323B" w14:textId="77777777" w:rsidR="00E7369C" w:rsidRPr="008B5FB2" w:rsidRDefault="00E7369C" w:rsidP="00E7369C">
            <w:pPr>
              <w:jc w:val="center"/>
            </w:pPr>
            <w:r w:rsidRPr="008B5FB2">
              <w:t>WG Standards</w:t>
            </w:r>
          </w:p>
        </w:tc>
      </w:tr>
      <w:tr w:rsidR="008B5FB2" w:rsidRPr="008B5FB2" w14:paraId="080521DB" w14:textId="77777777" w:rsidTr="00E7369C">
        <w:trPr>
          <w:trHeight w:val="257"/>
        </w:trPr>
        <w:tc>
          <w:tcPr>
            <w:tcW w:w="307" w:type="pct"/>
            <w:tcMar>
              <w:top w:w="0" w:type="dxa"/>
              <w:bottom w:w="0" w:type="dxa"/>
            </w:tcMar>
            <w:vAlign w:val="center"/>
          </w:tcPr>
          <w:p w14:paraId="290DA43D" w14:textId="090979B8" w:rsidR="00E7369C" w:rsidRPr="008B5FB2" w:rsidRDefault="00E7369C" w:rsidP="00E7369C">
            <w:pPr>
              <w:jc w:val="center"/>
              <w:rPr>
                <w:bCs/>
              </w:rPr>
            </w:pPr>
            <w:r w:rsidRPr="008B5FB2">
              <w:t>UK2</w:t>
            </w:r>
          </w:p>
        </w:tc>
        <w:tc>
          <w:tcPr>
            <w:tcW w:w="458" w:type="pct"/>
            <w:tcBorders>
              <w:top w:val="single" w:sz="6" w:space="0" w:color="auto"/>
              <w:bottom w:val="single" w:sz="6" w:space="0" w:color="auto"/>
            </w:tcBorders>
            <w:tcMar>
              <w:top w:w="0" w:type="dxa"/>
              <w:bottom w:w="0" w:type="dxa"/>
            </w:tcMar>
          </w:tcPr>
          <w:p w14:paraId="0B6293BA" w14:textId="4B8F4F66" w:rsidR="00E7369C" w:rsidRPr="008B5FB2" w:rsidRDefault="00E7369C" w:rsidP="00E7369C">
            <w:pPr>
              <w:suppressAutoHyphens w:val="0"/>
              <w:spacing w:before="60" w:after="60" w:line="240" w:lineRule="auto"/>
            </w:pPr>
            <w:r w:rsidRPr="008B5FB2">
              <w:t>General</w:t>
            </w:r>
          </w:p>
        </w:tc>
        <w:tc>
          <w:tcPr>
            <w:tcW w:w="1684" w:type="pct"/>
            <w:gridSpan w:val="3"/>
            <w:tcBorders>
              <w:top w:val="single" w:sz="6" w:space="0" w:color="auto"/>
              <w:bottom w:val="single" w:sz="6" w:space="0" w:color="auto"/>
            </w:tcBorders>
            <w:tcMar>
              <w:top w:w="0" w:type="dxa"/>
              <w:bottom w:w="0" w:type="dxa"/>
            </w:tcMar>
          </w:tcPr>
          <w:p w14:paraId="5FC9F8B2" w14:textId="53E5E7CD" w:rsidR="00E7369C" w:rsidRPr="008B5FB2" w:rsidRDefault="00E7369C" w:rsidP="00E7369C">
            <w:pPr>
              <w:suppressAutoHyphens w:val="0"/>
              <w:spacing w:before="60" w:after="60" w:line="240" w:lineRule="auto"/>
            </w:pPr>
            <w:r w:rsidRPr="008B5FB2">
              <w:t>No comment on content of FprA2:2019</w:t>
            </w:r>
          </w:p>
        </w:tc>
        <w:tc>
          <w:tcPr>
            <w:tcW w:w="747" w:type="pct"/>
            <w:gridSpan w:val="2"/>
            <w:tcBorders>
              <w:top w:val="single" w:sz="6" w:space="0" w:color="auto"/>
              <w:bottom w:val="single" w:sz="6" w:space="0" w:color="auto"/>
            </w:tcBorders>
            <w:tcMar>
              <w:top w:w="0" w:type="dxa"/>
              <w:bottom w:w="0" w:type="dxa"/>
            </w:tcMar>
          </w:tcPr>
          <w:p w14:paraId="6256B25B" w14:textId="77777777" w:rsidR="00E7369C" w:rsidRPr="008B5FB2" w:rsidRDefault="00E7369C" w:rsidP="00E7369C">
            <w:pPr>
              <w:suppressAutoHyphens w:val="0"/>
              <w:spacing w:before="60" w:after="60" w:line="240" w:lineRule="auto"/>
              <w:rPr>
                <w:rFonts w:ascii="Arial" w:hAnsi="Arial"/>
              </w:rPr>
            </w:pPr>
          </w:p>
        </w:tc>
        <w:tc>
          <w:tcPr>
            <w:tcW w:w="744" w:type="pct"/>
            <w:tcMar>
              <w:top w:w="0" w:type="dxa"/>
              <w:bottom w:w="0" w:type="dxa"/>
            </w:tcMar>
          </w:tcPr>
          <w:p w14:paraId="33054A44" w14:textId="77777777" w:rsidR="00E7369C" w:rsidRPr="008B5FB2" w:rsidRDefault="00E7369C" w:rsidP="00E7369C">
            <w:pPr>
              <w:rPr>
                <w:bCs/>
              </w:rPr>
            </w:pPr>
          </w:p>
        </w:tc>
        <w:tc>
          <w:tcPr>
            <w:tcW w:w="1060" w:type="pct"/>
            <w:tcMar>
              <w:top w:w="0" w:type="dxa"/>
              <w:bottom w:w="0" w:type="dxa"/>
            </w:tcMar>
          </w:tcPr>
          <w:p w14:paraId="6CFEDA2F" w14:textId="77777777" w:rsidR="00E7369C" w:rsidRPr="008B5FB2" w:rsidRDefault="00E7369C" w:rsidP="00E7369C">
            <w:pPr>
              <w:keepLines/>
              <w:rPr>
                <w:bCs/>
              </w:rPr>
            </w:pPr>
          </w:p>
        </w:tc>
      </w:tr>
      <w:tr w:rsidR="008B5FB2" w:rsidRPr="008B5FB2" w14:paraId="21A999F2" w14:textId="77777777" w:rsidTr="00E7369C">
        <w:trPr>
          <w:trHeight w:val="257"/>
        </w:trPr>
        <w:tc>
          <w:tcPr>
            <w:tcW w:w="307" w:type="pct"/>
            <w:tcMar>
              <w:top w:w="0" w:type="dxa"/>
              <w:bottom w:w="0" w:type="dxa"/>
            </w:tcMar>
            <w:vAlign w:val="center"/>
          </w:tcPr>
          <w:p w14:paraId="605DD550" w14:textId="17E48209" w:rsidR="006B4DB6" w:rsidRPr="008B5FB2" w:rsidRDefault="006B4DB6" w:rsidP="006B4DB6">
            <w:pPr>
              <w:jc w:val="center"/>
            </w:pPr>
            <w:r w:rsidRPr="008B5FB2">
              <w:t>UK3</w:t>
            </w:r>
          </w:p>
        </w:tc>
        <w:tc>
          <w:tcPr>
            <w:tcW w:w="458" w:type="pct"/>
            <w:tcBorders>
              <w:top w:val="single" w:sz="6" w:space="0" w:color="auto"/>
              <w:bottom w:val="single" w:sz="6" w:space="0" w:color="auto"/>
            </w:tcBorders>
            <w:tcMar>
              <w:top w:w="0" w:type="dxa"/>
              <w:bottom w:w="0" w:type="dxa"/>
            </w:tcMar>
          </w:tcPr>
          <w:p w14:paraId="0ACD5281" w14:textId="345D43C0" w:rsidR="006B4DB6" w:rsidRPr="008B5FB2" w:rsidRDefault="006B4DB6" w:rsidP="006B4DB6">
            <w:pPr>
              <w:suppressAutoHyphens w:val="0"/>
              <w:spacing w:before="60" w:after="60" w:line="240" w:lineRule="auto"/>
            </w:pPr>
            <w:r w:rsidRPr="008B5FB2">
              <w:t>Transition</w:t>
            </w:r>
          </w:p>
        </w:tc>
        <w:tc>
          <w:tcPr>
            <w:tcW w:w="1684" w:type="pct"/>
            <w:gridSpan w:val="3"/>
            <w:tcBorders>
              <w:top w:val="single" w:sz="6" w:space="0" w:color="auto"/>
              <w:bottom w:val="single" w:sz="6" w:space="0" w:color="auto"/>
            </w:tcBorders>
            <w:tcMar>
              <w:top w:w="0" w:type="dxa"/>
              <w:bottom w:w="0" w:type="dxa"/>
            </w:tcMar>
          </w:tcPr>
          <w:p w14:paraId="01E2DCAF" w14:textId="78FCE43A" w:rsidR="006B4DB6" w:rsidRPr="008B5FB2" w:rsidRDefault="006B4DB6" w:rsidP="006B4DB6">
            <w:pPr>
              <w:suppressAutoHyphens w:val="0"/>
              <w:spacing w:before="60" w:after="60" w:line="240" w:lineRule="auto"/>
            </w:pPr>
            <w:r w:rsidRPr="008B5FB2">
              <w:t xml:space="preserve">The RID/ADR 2019 states that EN 16728:2016 ceases to be </w:t>
            </w:r>
            <w:proofErr w:type="gramStart"/>
            <w:r w:rsidRPr="008B5FB2">
              <w:t>applicable  31</w:t>
            </w:r>
            <w:proofErr w:type="gramEnd"/>
            <w:r w:rsidRPr="008B5FB2">
              <w:t xml:space="preserve"> December 2020</w:t>
            </w:r>
          </w:p>
        </w:tc>
        <w:tc>
          <w:tcPr>
            <w:tcW w:w="747" w:type="pct"/>
            <w:gridSpan w:val="2"/>
            <w:tcBorders>
              <w:top w:val="single" w:sz="6" w:space="0" w:color="auto"/>
              <w:bottom w:val="single" w:sz="6" w:space="0" w:color="auto"/>
            </w:tcBorders>
            <w:tcMar>
              <w:top w:w="0" w:type="dxa"/>
              <w:bottom w:w="0" w:type="dxa"/>
            </w:tcMar>
          </w:tcPr>
          <w:p w14:paraId="7738D36D" w14:textId="18CC9037" w:rsidR="006B4DB6" w:rsidRPr="008B5FB2" w:rsidRDefault="006B4DB6" w:rsidP="006B4DB6">
            <w:pPr>
              <w:suppressAutoHyphens w:val="0"/>
              <w:spacing w:before="60" w:after="60" w:line="240" w:lineRule="auto"/>
              <w:rPr>
                <w:rFonts w:ascii="Arial" w:hAnsi="Arial"/>
              </w:rPr>
            </w:pPr>
            <w:r w:rsidRPr="008B5FB2">
              <w:t>Correct to 31 December 2021</w:t>
            </w:r>
          </w:p>
        </w:tc>
        <w:tc>
          <w:tcPr>
            <w:tcW w:w="744" w:type="pct"/>
            <w:tcMar>
              <w:top w:w="0" w:type="dxa"/>
              <w:bottom w:w="0" w:type="dxa"/>
            </w:tcMar>
          </w:tcPr>
          <w:p w14:paraId="5A140318" w14:textId="77777777" w:rsidR="006B4DB6" w:rsidRPr="008B5FB2" w:rsidRDefault="006B4DB6" w:rsidP="006B4DB6">
            <w:pPr>
              <w:rPr>
                <w:bCs/>
              </w:rPr>
            </w:pPr>
          </w:p>
        </w:tc>
        <w:tc>
          <w:tcPr>
            <w:tcW w:w="1060" w:type="pct"/>
            <w:tcMar>
              <w:top w:w="0" w:type="dxa"/>
              <w:bottom w:w="0" w:type="dxa"/>
            </w:tcMar>
          </w:tcPr>
          <w:p w14:paraId="4CC7A249" w14:textId="77777777" w:rsidR="006B4DB6" w:rsidRPr="008B5FB2" w:rsidRDefault="006B4DB6" w:rsidP="006B4DB6">
            <w:pPr>
              <w:keepLines/>
              <w:rPr>
                <w:bCs/>
              </w:rPr>
            </w:pPr>
          </w:p>
        </w:tc>
      </w:tr>
      <w:tr w:rsidR="008B5FB2" w:rsidRPr="008B5FB2" w14:paraId="4899305D" w14:textId="77777777" w:rsidTr="006B4DB6">
        <w:trPr>
          <w:trHeight w:val="622"/>
        </w:trPr>
        <w:tc>
          <w:tcPr>
            <w:tcW w:w="765" w:type="pct"/>
            <w:gridSpan w:val="2"/>
            <w:tcBorders>
              <w:top w:val="single" w:sz="12" w:space="0" w:color="auto"/>
              <w:bottom w:val="single" w:sz="12" w:space="0" w:color="auto"/>
            </w:tcBorders>
            <w:shd w:val="clear" w:color="auto" w:fill="F2F2F2"/>
            <w:tcMar>
              <w:top w:w="0" w:type="dxa"/>
              <w:bottom w:w="0" w:type="dxa"/>
            </w:tcMar>
          </w:tcPr>
          <w:p w14:paraId="47F08DDF" w14:textId="77777777" w:rsidR="006B4DB6" w:rsidRPr="008B5FB2" w:rsidRDefault="006B4DB6" w:rsidP="006B4DB6">
            <w:pPr>
              <w:rPr>
                <w:b/>
                <w:bCs/>
              </w:rPr>
            </w:pPr>
            <w:r w:rsidRPr="008B5FB2">
              <w:rPr>
                <w:b/>
              </w:rPr>
              <w:t>Decision of the STD’s WG:</w:t>
            </w:r>
          </w:p>
        </w:tc>
        <w:tc>
          <w:tcPr>
            <w:tcW w:w="549" w:type="pct"/>
            <w:tcBorders>
              <w:top w:val="single" w:sz="12" w:space="0" w:color="auto"/>
              <w:bottom w:val="single" w:sz="12" w:space="0" w:color="auto"/>
            </w:tcBorders>
            <w:shd w:val="clear" w:color="auto" w:fill="F2F2F2"/>
            <w:tcMar>
              <w:top w:w="0" w:type="dxa"/>
              <w:bottom w:w="0" w:type="dxa"/>
            </w:tcMar>
          </w:tcPr>
          <w:p w14:paraId="727F9081" w14:textId="77777777" w:rsidR="006B4DB6" w:rsidRPr="008B5FB2" w:rsidRDefault="006B4DB6" w:rsidP="006B4DB6">
            <w:pPr>
              <w:keepLines/>
              <w:jc w:val="center"/>
              <w:rPr>
                <w:bCs/>
              </w:rPr>
            </w:pPr>
            <w:r w:rsidRPr="008B5FB2">
              <w:rPr>
                <w:bCs/>
              </w:rPr>
              <w:t>Accepted</w:t>
            </w:r>
          </w:p>
          <w:p w14:paraId="45FB4DE3" w14:textId="4B4B6B77" w:rsidR="006B4DB6" w:rsidRPr="008B5FB2" w:rsidRDefault="006B4DB6" w:rsidP="006B4DB6">
            <w:pPr>
              <w:keepLines/>
              <w:jc w:val="center"/>
              <w:rPr>
                <w:bCs/>
              </w:rPr>
            </w:pPr>
          </w:p>
        </w:tc>
        <w:tc>
          <w:tcPr>
            <w:tcW w:w="1130" w:type="pct"/>
            <w:tcBorders>
              <w:top w:val="single" w:sz="12" w:space="0" w:color="auto"/>
              <w:bottom w:val="single" w:sz="12" w:space="0" w:color="auto"/>
            </w:tcBorders>
            <w:shd w:val="clear" w:color="auto" w:fill="F2F2F2"/>
          </w:tcPr>
          <w:p w14:paraId="54E7E337" w14:textId="77777777" w:rsidR="006B4DB6" w:rsidRPr="008B5FB2" w:rsidRDefault="006B4DB6" w:rsidP="006B4DB6">
            <w:pPr>
              <w:keepLines/>
              <w:tabs>
                <w:tab w:val="left" w:pos="6663"/>
              </w:tabs>
              <w:jc w:val="center"/>
              <w:rPr>
                <w:bCs/>
              </w:rPr>
            </w:pPr>
            <w:r w:rsidRPr="008B5FB2">
              <w:rPr>
                <w:bCs/>
              </w:rPr>
              <w:t>Comments</w:t>
            </w:r>
          </w:p>
          <w:p w14:paraId="5F04A872" w14:textId="77777777" w:rsidR="006B4DB6" w:rsidRPr="008B5FB2" w:rsidRDefault="006B4DB6" w:rsidP="006B4DB6">
            <w:pPr>
              <w:keepLines/>
              <w:tabs>
                <w:tab w:val="left" w:pos="6663"/>
              </w:tabs>
              <w:rPr>
                <w:bCs/>
              </w:rPr>
            </w:pPr>
          </w:p>
        </w:tc>
        <w:tc>
          <w:tcPr>
            <w:tcW w:w="2556" w:type="pct"/>
            <w:gridSpan w:val="5"/>
            <w:tcBorders>
              <w:top w:val="single" w:sz="12" w:space="0" w:color="auto"/>
              <w:bottom w:val="single" w:sz="12" w:space="0" w:color="auto"/>
            </w:tcBorders>
            <w:shd w:val="clear" w:color="auto" w:fill="F2F2F2"/>
            <w:tcMar>
              <w:top w:w="0" w:type="dxa"/>
              <w:bottom w:w="0" w:type="dxa"/>
            </w:tcMar>
          </w:tcPr>
          <w:tbl>
            <w:tblPr>
              <w:tblW w:w="31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28"/>
              <w:gridCol w:w="2176"/>
            </w:tblGrid>
            <w:tr w:rsidR="008B5FB2" w:rsidRPr="008B5FB2" w14:paraId="34DD8108" w14:textId="77777777" w:rsidTr="00B40F4B">
              <w:trPr>
                <w:trHeight w:val="227"/>
              </w:trPr>
              <w:tc>
                <w:tcPr>
                  <w:tcW w:w="234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60B63A0" w14:textId="77777777" w:rsidR="006B4DB6" w:rsidRPr="008B5FB2" w:rsidRDefault="006B4DB6" w:rsidP="006B4DB6">
                  <w:pPr>
                    <w:jc w:val="center"/>
                    <w:rPr>
                      <w:bCs/>
                    </w:rPr>
                  </w:pPr>
                  <w:r w:rsidRPr="008B5FB2">
                    <w:rPr>
                      <w:bCs/>
                    </w:rPr>
                    <w:t>Proposed transition regulation</w:t>
                  </w:r>
                </w:p>
              </w:tc>
              <w:tc>
                <w:tcPr>
                  <w:tcW w:w="2651" w:type="pct"/>
                  <w:tcBorders>
                    <w:top w:val="single" w:sz="12" w:space="0" w:color="auto"/>
                    <w:left w:val="single" w:sz="6" w:space="0" w:color="auto"/>
                    <w:bottom w:val="single" w:sz="6" w:space="0" w:color="auto"/>
                    <w:right w:val="single" w:sz="6" w:space="0" w:color="auto"/>
                  </w:tcBorders>
                  <w:shd w:val="clear" w:color="auto" w:fill="F2F2F2"/>
                </w:tcPr>
                <w:p w14:paraId="3DF9D7ED" w14:textId="77777777" w:rsidR="006B4DB6" w:rsidRPr="008B5FB2" w:rsidRDefault="006B4DB6" w:rsidP="006B4DB6">
                  <w:pPr>
                    <w:keepLines/>
                    <w:jc w:val="center"/>
                    <w:rPr>
                      <w:bCs/>
                    </w:rPr>
                  </w:pPr>
                  <w:r w:rsidRPr="008B5FB2">
                    <w:rPr>
                      <w:bCs/>
                    </w:rPr>
                    <w:t xml:space="preserve">Applicable </w:t>
                  </w:r>
                </w:p>
              </w:tc>
            </w:tr>
            <w:tr w:rsidR="008B5FB2" w:rsidRPr="008B5FB2" w14:paraId="6DFF4586" w14:textId="77777777" w:rsidTr="00B40F4B">
              <w:trPr>
                <w:trHeight w:val="289"/>
              </w:trPr>
              <w:tc>
                <w:tcPr>
                  <w:tcW w:w="234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4927E85D" w14:textId="77777777" w:rsidR="006B4DB6" w:rsidRPr="008B5FB2" w:rsidRDefault="006B4DB6" w:rsidP="006B4DB6">
                  <w:pPr>
                    <w:jc w:val="center"/>
                    <w:rPr>
                      <w:bCs/>
                    </w:rPr>
                  </w:pPr>
                  <w:r w:rsidRPr="008B5FB2">
                    <w:rPr>
                      <w:bCs/>
                    </w:rPr>
                    <w:t xml:space="preserve">EN </w:t>
                  </w:r>
                  <w:r w:rsidRPr="008B5FB2">
                    <w:t>16728:2016 +A1:2018 + A2:2020</w:t>
                  </w:r>
                </w:p>
              </w:tc>
              <w:tc>
                <w:tcPr>
                  <w:tcW w:w="2651" w:type="pct"/>
                  <w:tcBorders>
                    <w:top w:val="single" w:sz="6" w:space="0" w:color="auto"/>
                    <w:left w:val="single" w:sz="6" w:space="0" w:color="auto"/>
                    <w:bottom w:val="single" w:sz="12" w:space="0" w:color="auto"/>
                    <w:right w:val="single" w:sz="6" w:space="0" w:color="auto"/>
                  </w:tcBorders>
                  <w:shd w:val="clear" w:color="auto" w:fill="F2F2F2"/>
                </w:tcPr>
                <w:p w14:paraId="1B0A1CCB" w14:textId="77777777" w:rsidR="006B4DB6" w:rsidRPr="008B5FB2" w:rsidRDefault="006B4DB6" w:rsidP="006B4DB6">
                  <w:pPr>
                    <w:keepLines/>
                    <w:jc w:val="center"/>
                    <w:rPr>
                      <w:bCs/>
                    </w:rPr>
                  </w:pPr>
                  <w:r w:rsidRPr="008B5FB2">
                    <w:rPr>
                      <w:bCs/>
                    </w:rPr>
                    <w:t xml:space="preserve">Mandatorily from 1 January </w:t>
                  </w:r>
                  <w:r w:rsidRPr="008B5FB2">
                    <w:rPr>
                      <w:b/>
                      <w:bCs/>
                    </w:rPr>
                    <w:t>2022</w:t>
                  </w:r>
                </w:p>
              </w:tc>
            </w:tr>
          </w:tbl>
          <w:p w14:paraId="50BEF3BB" w14:textId="77777777" w:rsidR="006B4DB6" w:rsidRPr="008B5FB2" w:rsidRDefault="006B4DB6" w:rsidP="006B4DB6">
            <w:pPr>
              <w:keepLines/>
              <w:tabs>
                <w:tab w:val="left" w:pos="6663"/>
              </w:tabs>
              <w:rPr>
                <w:bCs/>
              </w:rPr>
            </w:pPr>
          </w:p>
        </w:tc>
      </w:tr>
      <w:bookmarkEnd w:id="4"/>
    </w:tbl>
    <w:p w14:paraId="50D0B613" w14:textId="77777777" w:rsidR="006B4DB6" w:rsidRPr="008B5FB2" w:rsidRDefault="006B4DB6" w:rsidP="000E7660">
      <w:pPr>
        <w:spacing w:before="120" w:after="60"/>
        <w:outlineLvl w:val="0"/>
        <w:rPr>
          <w:bCs/>
          <w:iCs/>
          <w:kern w:val="28"/>
          <w:szCs w:val="32"/>
          <w:lang w:val="en-US"/>
        </w:rPr>
      </w:pPr>
    </w:p>
    <w:p w14:paraId="28FCB8CF" w14:textId="48F62814" w:rsidR="000E7660" w:rsidRPr="008B5FB2" w:rsidRDefault="000E06B0" w:rsidP="000E7660">
      <w:pPr>
        <w:spacing w:before="120" w:after="60"/>
        <w:outlineLvl w:val="0"/>
        <w:rPr>
          <w:rFonts w:ascii="Arial" w:hAnsi="Arial"/>
          <w:b/>
          <w:bCs/>
          <w:kern w:val="28"/>
          <w:szCs w:val="32"/>
        </w:rPr>
      </w:pPr>
      <w:r w:rsidRPr="008B5FB2">
        <w:rPr>
          <w:bCs/>
          <w:iCs/>
          <w:kern w:val="28"/>
          <w:szCs w:val="32"/>
          <w:lang w:val="en-US"/>
        </w:rPr>
        <w:br w:type="column"/>
      </w:r>
      <w:r w:rsidR="000E7660" w:rsidRPr="008B5FB2">
        <w:rPr>
          <w:bCs/>
          <w:iCs/>
          <w:kern w:val="28"/>
          <w:szCs w:val="32"/>
          <w:lang w:val="en-US"/>
        </w:rPr>
        <w:lastRenderedPageBreak/>
        <w:t>Dispatch 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7"/>
        <w:gridCol w:w="1010"/>
        <w:gridCol w:w="10"/>
        <w:gridCol w:w="1014"/>
        <w:gridCol w:w="3454"/>
        <w:gridCol w:w="10"/>
        <w:gridCol w:w="1908"/>
        <w:gridCol w:w="10"/>
        <w:gridCol w:w="1911"/>
        <w:gridCol w:w="2727"/>
      </w:tblGrid>
      <w:tr w:rsidR="008B5FB2" w:rsidRPr="008B5FB2" w14:paraId="13BBCC69" w14:textId="77777777" w:rsidTr="00B40F4B">
        <w:trPr>
          <w:trHeight w:val="350"/>
        </w:trPr>
        <w:tc>
          <w:tcPr>
            <w:tcW w:w="699"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24A98EC" w14:textId="41ACDD85" w:rsidR="000E7660" w:rsidRPr="008B5FB2" w:rsidRDefault="000E7660" w:rsidP="00B40F4B">
            <w:pPr>
              <w:jc w:val="center"/>
              <w:rPr>
                <w:b/>
                <w:spacing w:val="-3"/>
              </w:rPr>
            </w:pPr>
            <w:r w:rsidRPr="008B5FB2">
              <w:rPr>
                <w:b/>
                <w:spacing w:val="-3"/>
              </w:rPr>
              <w:t>EN 1440:2016+A1:2018/FprA2:2019</w:t>
            </w:r>
          </w:p>
        </w:tc>
        <w:tc>
          <w:tcPr>
            <w:tcW w:w="1744"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2D9404C" w14:textId="6A7D979A" w:rsidR="000E7660" w:rsidRPr="008B5FB2" w:rsidRDefault="000E7660" w:rsidP="00B40F4B">
            <w:pPr>
              <w:ind w:right="16"/>
              <w:jc w:val="center"/>
              <w:rPr>
                <w:b/>
                <w:spacing w:val="-3"/>
              </w:rPr>
            </w:pPr>
            <w:r w:rsidRPr="008B5FB2">
              <w:rPr>
                <w:b/>
                <w:spacing w:val="-3"/>
                <w:lang w:val="en-US"/>
              </w:rPr>
              <w:t>LPG equipment and accessories - Transportable refillable traditional welded and brazed steel Liquefied Petroleum Gas (LPG) cylinders - Periodic inspection</w:t>
            </w:r>
          </w:p>
        </w:tc>
        <w:tc>
          <w:tcPr>
            <w:tcW w:w="74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3845DAE" w14:textId="77777777" w:rsidR="000E7660" w:rsidRPr="008B5FB2" w:rsidRDefault="000E7660" w:rsidP="00B40F4B">
            <w:pPr>
              <w:suppressAutoHyphens w:val="0"/>
              <w:spacing w:line="240" w:lineRule="auto"/>
              <w:jc w:val="center"/>
              <w:rPr>
                <w:b/>
                <w:bCs/>
              </w:rPr>
            </w:pPr>
            <w:r w:rsidRPr="008B5FB2">
              <w:rPr>
                <w:b/>
                <w:bCs/>
              </w:rPr>
              <w:t>Where to refer in RID/ADR:</w:t>
            </w:r>
          </w:p>
          <w:p w14:paraId="680AC448" w14:textId="2130913C" w:rsidR="000E7660" w:rsidRPr="008B5FB2" w:rsidRDefault="00EF2C66" w:rsidP="00B40F4B">
            <w:pPr>
              <w:jc w:val="center"/>
              <w:rPr>
                <w:b/>
              </w:rPr>
            </w:pPr>
            <w:r w:rsidRPr="008B5FB2">
              <w:rPr>
                <w:b/>
              </w:rPr>
              <w:t>6.2.4.2</w:t>
            </w:r>
          </w:p>
          <w:p w14:paraId="0018DBD2" w14:textId="77777777" w:rsidR="000E7660" w:rsidRPr="008B5FB2" w:rsidRDefault="000E7660" w:rsidP="00B40F4B">
            <w:pPr>
              <w:jc w:val="center"/>
            </w:pPr>
          </w:p>
        </w:tc>
        <w:tc>
          <w:tcPr>
            <w:tcW w:w="181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4B5BCB6" w14:textId="77777777" w:rsidR="000E7660" w:rsidRPr="008B5FB2" w:rsidRDefault="000E7660" w:rsidP="00B40F4B">
            <w:pPr>
              <w:suppressAutoHyphens w:val="0"/>
              <w:spacing w:line="240" w:lineRule="auto"/>
              <w:jc w:val="center"/>
              <w:rPr>
                <w:b/>
                <w:bCs/>
              </w:rPr>
            </w:pPr>
            <w:r w:rsidRPr="008B5FB2">
              <w:rPr>
                <w:b/>
                <w:bCs/>
              </w:rPr>
              <w:t>Applicable sub-sections and paragraphs:</w:t>
            </w:r>
          </w:p>
          <w:p w14:paraId="5B157F83" w14:textId="0ABB248E" w:rsidR="000E7660" w:rsidRPr="008B5FB2" w:rsidRDefault="00EF2C66" w:rsidP="00B40F4B">
            <w:pPr>
              <w:jc w:val="center"/>
              <w:rPr>
                <w:b/>
              </w:rPr>
            </w:pPr>
            <w:r w:rsidRPr="008B5FB2">
              <w:rPr>
                <w:b/>
              </w:rPr>
              <w:t>Not applicable</w:t>
            </w:r>
          </w:p>
          <w:p w14:paraId="62C9B38F" w14:textId="77777777" w:rsidR="000E7660" w:rsidRPr="008B5FB2" w:rsidRDefault="000E7660" w:rsidP="00B40F4B">
            <w:pPr>
              <w:jc w:val="center"/>
            </w:pPr>
          </w:p>
          <w:p w14:paraId="6EFA4F29" w14:textId="77777777" w:rsidR="000E7660" w:rsidRPr="008B5FB2" w:rsidRDefault="000E7660" w:rsidP="00B40F4B">
            <w:pPr>
              <w:jc w:val="center"/>
            </w:pPr>
          </w:p>
        </w:tc>
      </w:tr>
      <w:tr w:rsidR="008B5FB2" w:rsidRPr="008B5FB2" w14:paraId="3743721D" w14:textId="77777777" w:rsidTr="00B40F4B">
        <w:trPr>
          <w:trHeight w:val="350"/>
        </w:trPr>
        <w:tc>
          <w:tcPr>
            <w:tcW w:w="699"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69D9D01" w14:textId="1CF38E6C" w:rsidR="000E7660" w:rsidRPr="008B5FB2" w:rsidRDefault="000E7660" w:rsidP="00B40F4B">
            <w:pPr>
              <w:jc w:val="center"/>
              <w:rPr>
                <w:spacing w:val="-3"/>
              </w:rPr>
            </w:pPr>
            <w:r w:rsidRPr="008B5FB2">
              <w:rPr>
                <w:spacing w:val="-3"/>
              </w:rPr>
              <w:t>00286196</w:t>
            </w:r>
          </w:p>
        </w:tc>
        <w:tc>
          <w:tcPr>
            <w:tcW w:w="1744" w:type="pct"/>
            <w:gridSpan w:val="3"/>
            <w:vMerge/>
            <w:tcBorders>
              <w:left w:val="single" w:sz="6" w:space="0" w:color="auto"/>
              <w:right w:val="single" w:sz="6" w:space="0" w:color="auto"/>
            </w:tcBorders>
            <w:shd w:val="clear" w:color="auto" w:fill="F3F3F3"/>
            <w:tcMar>
              <w:top w:w="28" w:type="dxa"/>
              <w:bottom w:w="28" w:type="dxa"/>
            </w:tcMar>
          </w:tcPr>
          <w:p w14:paraId="079D066F" w14:textId="77777777" w:rsidR="000E7660" w:rsidRPr="008B5FB2" w:rsidRDefault="000E7660" w:rsidP="00B40F4B">
            <w:pPr>
              <w:ind w:right="16"/>
              <w:jc w:val="center"/>
              <w:rPr>
                <w:b/>
                <w:spacing w:val="-3"/>
              </w:rPr>
            </w:pPr>
          </w:p>
        </w:tc>
        <w:tc>
          <w:tcPr>
            <w:tcW w:w="747" w:type="pct"/>
            <w:gridSpan w:val="2"/>
            <w:vMerge/>
            <w:tcBorders>
              <w:left w:val="single" w:sz="6" w:space="0" w:color="auto"/>
              <w:right w:val="single" w:sz="6" w:space="0" w:color="auto"/>
            </w:tcBorders>
            <w:shd w:val="clear" w:color="auto" w:fill="F3F3F3"/>
            <w:tcMar>
              <w:top w:w="28" w:type="dxa"/>
              <w:bottom w:w="28" w:type="dxa"/>
            </w:tcMar>
          </w:tcPr>
          <w:p w14:paraId="2E0C8659" w14:textId="77777777" w:rsidR="000E7660" w:rsidRPr="008B5FB2" w:rsidRDefault="000E7660" w:rsidP="000E7660">
            <w:pPr>
              <w:numPr>
                <w:ilvl w:val="0"/>
                <w:numId w:val="13"/>
              </w:numPr>
              <w:tabs>
                <w:tab w:val="clear" w:pos="1494"/>
              </w:tabs>
              <w:suppressAutoHyphens w:val="0"/>
              <w:spacing w:line="240" w:lineRule="auto"/>
              <w:ind w:left="0"/>
              <w:jc w:val="center"/>
              <w:rPr>
                <w:b/>
                <w:bCs/>
              </w:rPr>
            </w:pPr>
          </w:p>
        </w:tc>
        <w:tc>
          <w:tcPr>
            <w:tcW w:w="1810" w:type="pct"/>
            <w:gridSpan w:val="3"/>
            <w:vMerge/>
            <w:tcBorders>
              <w:left w:val="single" w:sz="6" w:space="0" w:color="auto"/>
              <w:right w:val="single" w:sz="12" w:space="0" w:color="auto"/>
            </w:tcBorders>
            <w:shd w:val="clear" w:color="auto" w:fill="F3F3F3"/>
            <w:tcMar>
              <w:top w:w="28" w:type="dxa"/>
              <w:bottom w:w="28" w:type="dxa"/>
            </w:tcMar>
          </w:tcPr>
          <w:p w14:paraId="318ADCC0" w14:textId="77777777" w:rsidR="000E7660" w:rsidRPr="008B5FB2" w:rsidRDefault="000E7660" w:rsidP="000E7660">
            <w:pPr>
              <w:numPr>
                <w:ilvl w:val="0"/>
                <w:numId w:val="13"/>
              </w:numPr>
              <w:tabs>
                <w:tab w:val="clear" w:pos="1494"/>
              </w:tabs>
              <w:suppressAutoHyphens w:val="0"/>
              <w:spacing w:line="240" w:lineRule="auto"/>
              <w:ind w:left="0"/>
              <w:jc w:val="center"/>
              <w:rPr>
                <w:b/>
                <w:bCs/>
              </w:rPr>
            </w:pPr>
          </w:p>
        </w:tc>
      </w:tr>
      <w:tr w:rsidR="008B5FB2" w:rsidRPr="008B5FB2" w14:paraId="6FA7689B" w14:textId="77777777" w:rsidTr="000624B2">
        <w:tc>
          <w:tcPr>
            <w:tcW w:w="5000" w:type="pct"/>
            <w:gridSpan w:val="10"/>
          </w:tcPr>
          <w:p w14:paraId="3B0FFE9C" w14:textId="3C9D7646" w:rsidR="000E7660" w:rsidRPr="008B5FB2" w:rsidRDefault="000E7660" w:rsidP="00B40F4B">
            <w:pPr>
              <w:tabs>
                <w:tab w:val="num" w:pos="1134"/>
              </w:tabs>
              <w:jc w:val="both"/>
            </w:pPr>
            <w:r w:rsidRPr="008B5FB2">
              <w:t>Assessment by Advisor awaited</w:t>
            </w:r>
          </w:p>
        </w:tc>
      </w:tr>
      <w:tr w:rsidR="008B5FB2" w:rsidRPr="008B5FB2" w14:paraId="313837AF" w14:textId="77777777" w:rsidTr="000624B2">
        <w:tc>
          <w:tcPr>
            <w:tcW w:w="5000" w:type="pct"/>
            <w:gridSpan w:val="10"/>
          </w:tcPr>
          <w:p w14:paraId="0464FC85" w14:textId="77777777" w:rsidR="000E7660" w:rsidRPr="008B5FB2" w:rsidRDefault="000E7660" w:rsidP="00B40F4B">
            <w:r w:rsidRPr="008B5FB2">
              <w:rPr>
                <w:b/>
                <w:iCs/>
              </w:rPr>
              <w:t>Comments from members of the Joint Meeting</w:t>
            </w:r>
            <w:r w:rsidRPr="008B5FB2">
              <w:rPr>
                <w:b/>
              </w:rPr>
              <w:t>:</w:t>
            </w:r>
          </w:p>
        </w:tc>
      </w:tr>
      <w:tr w:rsidR="008B5FB2" w:rsidRPr="008B5FB2" w14:paraId="716957A5" w14:textId="77777777" w:rsidTr="00B40F4B">
        <w:tc>
          <w:tcPr>
            <w:tcW w:w="306" w:type="pct"/>
            <w:tcMar>
              <w:top w:w="57" w:type="dxa"/>
              <w:bottom w:w="57" w:type="dxa"/>
            </w:tcMar>
            <w:vAlign w:val="center"/>
          </w:tcPr>
          <w:p w14:paraId="25B71355" w14:textId="1E882A1A" w:rsidR="007D1120" w:rsidRPr="008B5FB2" w:rsidRDefault="007D1120" w:rsidP="007D1120">
            <w:pPr>
              <w:jc w:val="center"/>
            </w:pPr>
            <w:r w:rsidRPr="008B5FB2">
              <w:rPr>
                <w:bCs/>
              </w:rPr>
              <w:t>UK1</w:t>
            </w:r>
          </w:p>
        </w:tc>
        <w:tc>
          <w:tcPr>
            <w:tcW w:w="397" w:type="pct"/>
            <w:gridSpan w:val="2"/>
            <w:tcBorders>
              <w:top w:val="single" w:sz="6" w:space="0" w:color="auto"/>
              <w:bottom w:val="single" w:sz="6" w:space="0" w:color="auto"/>
            </w:tcBorders>
            <w:tcMar>
              <w:top w:w="57" w:type="dxa"/>
              <w:bottom w:w="57" w:type="dxa"/>
            </w:tcMar>
            <w:vAlign w:val="center"/>
          </w:tcPr>
          <w:p w14:paraId="7B6D6B22" w14:textId="68C3F9A4" w:rsidR="007D1120" w:rsidRPr="008B5FB2" w:rsidRDefault="007D1120" w:rsidP="007D1120">
            <w:pPr>
              <w:jc w:val="center"/>
            </w:pPr>
            <w:r w:rsidRPr="008B5FB2">
              <w:t>General</w:t>
            </w:r>
          </w:p>
        </w:tc>
        <w:tc>
          <w:tcPr>
            <w:tcW w:w="1744" w:type="pct"/>
            <w:gridSpan w:val="3"/>
            <w:tcBorders>
              <w:top w:val="single" w:sz="6" w:space="0" w:color="auto"/>
              <w:bottom w:val="single" w:sz="6" w:space="0" w:color="auto"/>
            </w:tcBorders>
            <w:tcMar>
              <w:top w:w="57" w:type="dxa"/>
              <w:bottom w:w="57" w:type="dxa"/>
            </w:tcMar>
            <w:vAlign w:val="center"/>
          </w:tcPr>
          <w:p w14:paraId="7CFAA56C" w14:textId="77777777" w:rsidR="00B40F4B" w:rsidRPr="008B5FB2" w:rsidRDefault="007D1120" w:rsidP="00B40F4B">
            <w:r w:rsidRPr="008B5FB2">
              <w:t>Adoption in RID/ADR 2021of A1:2018 confirmed in report of Joint Meeting Sept 2018 ECE/</w:t>
            </w:r>
            <w:r w:rsidR="00B40F4B" w:rsidRPr="008B5FB2">
              <w:t>TRANS/WP.15/AC.1/152 Annex II.</w:t>
            </w:r>
          </w:p>
          <w:p w14:paraId="2FB3ED97" w14:textId="2768DD33" w:rsidR="007D1120" w:rsidRPr="008B5FB2" w:rsidRDefault="007D1120" w:rsidP="00B40F4B">
            <w:r w:rsidRPr="008B5FB2">
              <w:t>FV ends 2022-02-06</w:t>
            </w:r>
          </w:p>
        </w:tc>
        <w:tc>
          <w:tcPr>
            <w:tcW w:w="747" w:type="pct"/>
            <w:gridSpan w:val="2"/>
            <w:tcBorders>
              <w:top w:val="single" w:sz="6" w:space="0" w:color="auto"/>
              <w:bottom w:val="single" w:sz="6" w:space="0" w:color="auto"/>
            </w:tcBorders>
            <w:tcMar>
              <w:top w:w="57" w:type="dxa"/>
              <w:bottom w:w="57" w:type="dxa"/>
            </w:tcMar>
            <w:vAlign w:val="center"/>
          </w:tcPr>
          <w:p w14:paraId="24AE859C" w14:textId="3F154358" w:rsidR="007D1120" w:rsidRPr="008B5FB2" w:rsidRDefault="007D1120" w:rsidP="007D1120">
            <w:pPr>
              <w:jc w:val="center"/>
            </w:pPr>
            <w:r w:rsidRPr="008B5FB2">
              <w:t>Acceptance requires A2:2020 to be added to the agreed entry for EN 1440:2016 + A1:2018</w:t>
            </w:r>
          </w:p>
        </w:tc>
        <w:tc>
          <w:tcPr>
            <w:tcW w:w="744" w:type="pct"/>
            <w:tcMar>
              <w:top w:w="57" w:type="dxa"/>
              <w:bottom w:w="57" w:type="dxa"/>
            </w:tcMar>
          </w:tcPr>
          <w:p w14:paraId="56487DA6" w14:textId="77777777" w:rsidR="007D1120" w:rsidRPr="008B5FB2" w:rsidRDefault="007D1120" w:rsidP="007D1120">
            <w:pPr>
              <w:jc w:val="center"/>
            </w:pPr>
          </w:p>
        </w:tc>
        <w:tc>
          <w:tcPr>
            <w:tcW w:w="1061" w:type="pct"/>
            <w:tcMar>
              <w:top w:w="57" w:type="dxa"/>
              <w:bottom w:w="57" w:type="dxa"/>
            </w:tcMar>
          </w:tcPr>
          <w:p w14:paraId="36092A30" w14:textId="77777777" w:rsidR="007D1120" w:rsidRPr="008B5FB2" w:rsidRDefault="007D1120" w:rsidP="007D1120">
            <w:pPr>
              <w:jc w:val="center"/>
            </w:pPr>
            <w:r w:rsidRPr="008B5FB2">
              <w:t xml:space="preserve">Comment from </w:t>
            </w:r>
          </w:p>
          <w:p w14:paraId="18A447F6" w14:textId="77777777" w:rsidR="007D1120" w:rsidRPr="008B5FB2" w:rsidRDefault="007D1120" w:rsidP="007D1120">
            <w:pPr>
              <w:jc w:val="center"/>
            </w:pPr>
            <w:r w:rsidRPr="008B5FB2">
              <w:t>WG Standards</w:t>
            </w:r>
          </w:p>
        </w:tc>
      </w:tr>
      <w:tr w:rsidR="008B5FB2" w:rsidRPr="008B5FB2" w14:paraId="3778BB65" w14:textId="77777777" w:rsidTr="00B40F4B">
        <w:trPr>
          <w:trHeight w:val="257"/>
        </w:trPr>
        <w:tc>
          <w:tcPr>
            <w:tcW w:w="306" w:type="pct"/>
            <w:tcMar>
              <w:top w:w="0" w:type="dxa"/>
              <w:bottom w:w="0" w:type="dxa"/>
            </w:tcMar>
            <w:vAlign w:val="center"/>
          </w:tcPr>
          <w:p w14:paraId="71544661" w14:textId="2DC55558" w:rsidR="007D1120" w:rsidRPr="008B5FB2" w:rsidRDefault="007D1120" w:rsidP="007D1120">
            <w:pPr>
              <w:jc w:val="center"/>
              <w:rPr>
                <w:bCs/>
              </w:rPr>
            </w:pPr>
            <w:r w:rsidRPr="008B5FB2">
              <w:rPr>
                <w:bCs/>
              </w:rPr>
              <w:t>UK2</w:t>
            </w:r>
          </w:p>
        </w:tc>
        <w:tc>
          <w:tcPr>
            <w:tcW w:w="397" w:type="pct"/>
            <w:gridSpan w:val="2"/>
            <w:tcBorders>
              <w:top w:val="single" w:sz="6" w:space="0" w:color="auto"/>
              <w:bottom w:val="single" w:sz="6" w:space="0" w:color="auto"/>
            </w:tcBorders>
            <w:tcMar>
              <w:top w:w="0" w:type="dxa"/>
              <w:bottom w:w="0" w:type="dxa"/>
            </w:tcMar>
            <w:vAlign w:val="center"/>
          </w:tcPr>
          <w:p w14:paraId="491CF7BD" w14:textId="0667EAA9" w:rsidR="007D1120" w:rsidRPr="008B5FB2" w:rsidRDefault="007D1120" w:rsidP="007D1120">
            <w:pPr>
              <w:suppressAutoHyphens w:val="0"/>
              <w:spacing w:before="60" w:after="60" w:line="240" w:lineRule="auto"/>
            </w:pPr>
            <w:r w:rsidRPr="008B5FB2">
              <w:t>General</w:t>
            </w:r>
          </w:p>
        </w:tc>
        <w:tc>
          <w:tcPr>
            <w:tcW w:w="1744" w:type="pct"/>
            <w:gridSpan w:val="3"/>
            <w:tcBorders>
              <w:top w:val="single" w:sz="6" w:space="0" w:color="auto"/>
              <w:bottom w:val="single" w:sz="6" w:space="0" w:color="auto"/>
            </w:tcBorders>
            <w:tcMar>
              <w:top w:w="0" w:type="dxa"/>
              <w:bottom w:w="0" w:type="dxa"/>
            </w:tcMar>
            <w:vAlign w:val="center"/>
          </w:tcPr>
          <w:p w14:paraId="7758FB47" w14:textId="5BA21921" w:rsidR="007D1120" w:rsidRPr="008B5FB2" w:rsidRDefault="007D1120" w:rsidP="007D1120">
            <w:pPr>
              <w:suppressAutoHyphens w:val="0"/>
              <w:spacing w:before="60" w:after="60" w:line="240" w:lineRule="auto"/>
            </w:pPr>
            <w:r w:rsidRPr="008B5FB2">
              <w:t>No comment on content of FprA2:2019</w:t>
            </w:r>
          </w:p>
        </w:tc>
        <w:tc>
          <w:tcPr>
            <w:tcW w:w="747" w:type="pct"/>
            <w:gridSpan w:val="2"/>
            <w:tcBorders>
              <w:top w:val="single" w:sz="6" w:space="0" w:color="auto"/>
              <w:bottom w:val="single" w:sz="6" w:space="0" w:color="auto"/>
            </w:tcBorders>
            <w:tcMar>
              <w:top w:w="0" w:type="dxa"/>
              <w:bottom w:w="0" w:type="dxa"/>
            </w:tcMar>
            <w:vAlign w:val="center"/>
          </w:tcPr>
          <w:p w14:paraId="2BACC908" w14:textId="77777777" w:rsidR="007D1120" w:rsidRPr="008B5FB2" w:rsidRDefault="007D1120" w:rsidP="007D1120">
            <w:pPr>
              <w:suppressAutoHyphens w:val="0"/>
              <w:spacing w:before="60" w:after="60" w:line="240" w:lineRule="auto"/>
              <w:rPr>
                <w:rFonts w:ascii="Arial" w:hAnsi="Arial"/>
              </w:rPr>
            </w:pPr>
          </w:p>
        </w:tc>
        <w:tc>
          <w:tcPr>
            <w:tcW w:w="744" w:type="pct"/>
            <w:tcMar>
              <w:top w:w="0" w:type="dxa"/>
              <w:bottom w:w="0" w:type="dxa"/>
            </w:tcMar>
          </w:tcPr>
          <w:p w14:paraId="1EA903A9" w14:textId="77777777" w:rsidR="007D1120" w:rsidRPr="008B5FB2" w:rsidRDefault="007D1120" w:rsidP="007D1120">
            <w:pPr>
              <w:rPr>
                <w:bCs/>
              </w:rPr>
            </w:pPr>
          </w:p>
        </w:tc>
        <w:tc>
          <w:tcPr>
            <w:tcW w:w="1061" w:type="pct"/>
            <w:tcMar>
              <w:top w:w="0" w:type="dxa"/>
              <w:bottom w:w="0" w:type="dxa"/>
            </w:tcMar>
          </w:tcPr>
          <w:p w14:paraId="54FE365F" w14:textId="77777777" w:rsidR="007D1120" w:rsidRPr="008B5FB2" w:rsidRDefault="007D1120" w:rsidP="007D1120">
            <w:pPr>
              <w:keepLines/>
              <w:rPr>
                <w:bCs/>
              </w:rPr>
            </w:pPr>
          </w:p>
        </w:tc>
      </w:tr>
      <w:tr w:rsidR="008B5FB2" w:rsidRPr="008B5FB2" w14:paraId="54E2DF42" w14:textId="77777777" w:rsidTr="00B40F4B">
        <w:trPr>
          <w:trHeight w:val="257"/>
        </w:trPr>
        <w:tc>
          <w:tcPr>
            <w:tcW w:w="306" w:type="pct"/>
            <w:tcMar>
              <w:top w:w="0" w:type="dxa"/>
              <w:bottom w:w="0" w:type="dxa"/>
            </w:tcMar>
            <w:vAlign w:val="center"/>
          </w:tcPr>
          <w:p w14:paraId="5DD1A0FA" w14:textId="74AAE89E" w:rsidR="007D1120" w:rsidRPr="008B5FB2" w:rsidRDefault="007D1120" w:rsidP="007D1120">
            <w:pPr>
              <w:jc w:val="center"/>
              <w:rPr>
                <w:bCs/>
              </w:rPr>
            </w:pPr>
            <w:r w:rsidRPr="008B5FB2">
              <w:rPr>
                <w:bCs/>
              </w:rPr>
              <w:t>UK3</w:t>
            </w:r>
          </w:p>
        </w:tc>
        <w:tc>
          <w:tcPr>
            <w:tcW w:w="397" w:type="pct"/>
            <w:gridSpan w:val="2"/>
            <w:tcBorders>
              <w:top w:val="single" w:sz="6" w:space="0" w:color="auto"/>
              <w:bottom w:val="single" w:sz="6" w:space="0" w:color="auto"/>
            </w:tcBorders>
            <w:tcMar>
              <w:top w:w="0" w:type="dxa"/>
              <w:bottom w:w="0" w:type="dxa"/>
            </w:tcMar>
            <w:vAlign w:val="center"/>
          </w:tcPr>
          <w:p w14:paraId="4E19900E" w14:textId="5BAAE93C" w:rsidR="007D1120" w:rsidRPr="008B5FB2" w:rsidRDefault="007D1120" w:rsidP="007D1120">
            <w:pPr>
              <w:suppressAutoHyphens w:val="0"/>
              <w:spacing w:before="60" w:after="60" w:line="240" w:lineRule="auto"/>
            </w:pPr>
            <w:r w:rsidRPr="008B5FB2">
              <w:t>Transition</w:t>
            </w:r>
          </w:p>
        </w:tc>
        <w:tc>
          <w:tcPr>
            <w:tcW w:w="1744" w:type="pct"/>
            <w:gridSpan w:val="3"/>
            <w:tcBorders>
              <w:top w:val="single" w:sz="6" w:space="0" w:color="auto"/>
              <w:bottom w:val="single" w:sz="6" w:space="0" w:color="auto"/>
            </w:tcBorders>
            <w:tcMar>
              <w:top w:w="0" w:type="dxa"/>
              <w:bottom w:w="0" w:type="dxa"/>
            </w:tcMar>
            <w:vAlign w:val="center"/>
          </w:tcPr>
          <w:p w14:paraId="45B83EE1" w14:textId="46C29C1B" w:rsidR="007D1120" w:rsidRPr="008B5FB2" w:rsidRDefault="007D1120" w:rsidP="007D1120">
            <w:pPr>
              <w:suppressAutoHyphens w:val="0"/>
              <w:spacing w:before="60" w:after="60" w:line="240" w:lineRule="auto"/>
            </w:pPr>
            <w:r w:rsidRPr="008B5FB2">
              <w:t xml:space="preserve">The RID/ADR 2019 states that EN 1440:2016 ceases to be </w:t>
            </w:r>
            <w:proofErr w:type="gramStart"/>
            <w:r w:rsidRPr="008B5FB2">
              <w:t>applicable  31</w:t>
            </w:r>
            <w:proofErr w:type="gramEnd"/>
            <w:r w:rsidRPr="008B5FB2">
              <w:t xml:space="preserve"> December 2020</w:t>
            </w:r>
          </w:p>
        </w:tc>
        <w:tc>
          <w:tcPr>
            <w:tcW w:w="747" w:type="pct"/>
            <w:gridSpan w:val="2"/>
            <w:tcBorders>
              <w:top w:val="single" w:sz="6" w:space="0" w:color="auto"/>
              <w:bottom w:val="single" w:sz="6" w:space="0" w:color="auto"/>
            </w:tcBorders>
            <w:tcMar>
              <w:top w:w="0" w:type="dxa"/>
              <w:bottom w:w="0" w:type="dxa"/>
            </w:tcMar>
            <w:vAlign w:val="center"/>
          </w:tcPr>
          <w:p w14:paraId="485116C1" w14:textId="32EB9492" w:rsidR="007D1120" w:rsidRPr="008B5FB2" w:rsidRDefault="007D1120" w:rsidP="007D1120">
            <w:pPr>
              <w:suppressAutoHyphens w:val="0"/>
              <w:spacing w:before="60" w:after="60" w:line="240" w:lineRule="auto"/>
              <w:rPr>
                <w:rFonts w:ascii="Arial" w:hAnsi="Arial"/>
              </w:rPr>
            </w:pPr>
            <w:r w:rsidRPr="008B5FB2">
              <w:t>Correct to 31 December 2021</w:t>
            </w:r>
          </w:p>
        </w:tc>
        <w:tc>
          <w:tcPr>
            <w:tcW w:w="744" w:type="pct"/>
            <w:tcMar>
              <w:top w:w="0" w:type="dxa"/>
              <w:bottom w:w="0" w:type="dxa"/>
            </w:tcMar>
          </w:tcPr>
          <w:p w14:paraId="69E2BBDC" w14:textId="77777777" w:rsidR="007D1120" w:rsidRPr="008B5FB2" w:rsidRDefault="007D1120" w:rsidP="007D1120">
            <w:pPr>
              <w:rPr>
                <w:bCs/>
              </w:rPr>
            </w:pPr>
          </w:p>
        </w:tc>
        <w:tc>
          <w:tcPr>
            <w:tcW w:w="1061" w:type="pct"/>
            <w:tcMar>
              <w:top w:w="0" w:type="dxa"/>
              <w:bottom w:w="0" w:type="dxa"/>
            </w:tcMar>
          </w:tcPr>
          <w:p w14:paraId="3A4DC748" w14:textId="77777777" w:rsidR="007D1120" w:rsidRPr="008B5FB2" w:rsidRDefault="007D1120" w:rsidP="007D1120">
            <w:pPr>
              <w:keepLines/>
              <w:rPr>
                <w:bCs/>
              </w:rPr>
            </w:pPr>
          </w:p>
        </w:tc>
      </w:tr>
      <w:tr w:rsidR="008B5FB2" w:rsidRPr="008B5FB2" w14:paraId="34868206" w14:textId="77777777" w:rsidTr="00B40F4B">
        <w:trPr>
          <w:trHeight w:val="818"/>
        </w:trPr>
        <w:tc>
          <w:tcPr>
            <w:tcW w:w="699" w:type="pct"/>
            <w:gridSpan w:val="2"/>
            <w:tcBorders>
              <w:top w:val="single" w:sz="12" w:space="0" w:color="auto"/>
              <w:bottom w:val="single" w:sz="12" w:space="0" w:color="auto"/>
            </w:tcBorders>
            <w:shd w:val="clear" w:color="auto" w:fill="F2F2F2"/>
            <w:tcMar>
              <w:top w:w="0" w:type="dxa"/>
              <w:bottom w:w="0" w:type="dxa"/>
            </w:tcMar>
          </w:tcPr>
          <w:p w14:paraId="2DB9E636" w14:textId="77777777" w:rsidR="007D1120" w:rsidRPr="008B5FB2" w:rsidRDefault="007D1120" w:rsidP="007D1120">
            <w:pPr>
              <w:rPr>
                <w:b/>
                <w:bCs/>
              </w:rPr>
            </w:pPr>
            <w:r w:rsidRPr="008B5FB2">
              <w:rPr>
                <w:b/>
              </w:rPr>
              <w:t>Decision of the STD’s WG:</w:t>
            </w:r>
          </w:p>
        </w:tc>
        <w:tc>
          <w:tcPr>
            <w:tcW w:w="399" w:type="pct"/>
            <w:gridSpan w:val="2"/>
            <w:tcBorders>
              <w:top w:val="single" w:sz="12" w:space="0" w:color="auto"/>
              <w:bottom w:val="single" w:sz="12" w:space="0" w:color="auto"/>
            </w:tcBorders>
            <w:shd w:val="clear" w:color="auto" w:fill="F2F2F2"/>
            <w:tcMar>
              <w:top w:w="0" w:type="dxa"/>
              <w:bottom w:w="0" w:type="dxa"/>
            </w:tcMar>
          </w:tcPr>
          <w:p w14:paraId="4FC17B42" w14:textId="77777777" w:rsidR="007D1120" w:rsidRPr="008B5FB2" w:rsidRDefault="007D1120" w:rsidP="007D1120">
            <w:pPr>
              <w:keepLines/>
              <w:jc w:val="center"/>
              <w:rPr>
                <w:bCs/>
              </w:rPr>
            </w:pPr>
            <w:r w:rsidRPr="008B5FB2">
              <w:rPr>
                <w:bCs/>
              </w:rPr>
              <w:t>Accepted</w:t>
            </w:r>
          </w:p>
          <w:p w14:paraId="11BED6DD" w14:textId="46D787B7" w:rsidR="007D1120" w:rsidRPr="008B5FB2" w:rsidRDefault="007D1120" w:rsidP="007D1120">
            <w:pPr>
              <w:keepLines/>
              <w:jc w:val="center"/>
              <w:rPr>
                <w:bCs/>
              </w:rPr>
            </w:pPr>
          </w:p>
        </w:tc>
        <w:tc>
          <w:tcPr>
            <w:tcW w:w="1345" w:type="pct"/>
            <w:tcBorders>
              <w:top w:val="single" w:sz="12" w:space="0" w:color="auto"/>
              <w:bottom w:val="single" w:sz="12" w:space="0" w:color="auto"/>
            </w:tcBorders>
            <w:shd w:val="clear" w:color="auto" w:fill="F2F2F2"/>
          </w:tcPr>
          <w:p w14:paraId="61459587" w14:textId="77777777" w:rsidR="007D1120" w:rsidRPr="008B5FB2" w:rsidRDefault="007D1120" w:rsidP="007D1120">
            <w:pPr>
              <w:keepLines/>
              <w:tabs>
                <w:tab w:val="left" w:pos="6663"/>
              </w:tabs>
              <w:jc w:val="center"/>
              <w:rPr>
                <w:bCs/>
              </w:rPr>
            </w:pPr>
            <w:r w:rsidRPr="008B5FB2">
              <w:rPr>
                <w:bCs/>
              </w:rPr>
              <w:t>Comments</w:t>
            </w:r>
          </w:p>
          <w:p w14:paraId="4586538E" w14:textId="77777777" w:rsidR="007D1120" w:rsidRPr="008B5FB2" w:rsidRDefault="007D1120" w:rsidP="007D1120">
            <w:pPr>
              <w:keepLines/>
              <w:tabs>
                <w:tab w:val="left" w:pos="6663"/>
              </w:tabs>
              <w:rPr>
                <w:bCs/>
              </w:rPr>
            </w:pPr>
          </w:p>
        </w:tc>
        <w:tc>
          <w:tcPr>
            <w:tcW w:w="2557" w:type="pct"/>
            <w:gridSpan w:val="5"/>
            <w:tcBorders>
              <w:top w:val="single" w:sz="12" w:space="0" w:color="auto"/>
              <w:bottom w:val="single" w:sz="12" w:space="0" w:color="auto"/>
            </w:tcBorders>
            <w:shd w:val="clear" w:color="auto" w:fill="F2F2F2"/>
            <w:tcMar>
              <w:top w:w="0" w:type="dxa"/>
              <w:bottom w:w="0" w:type="dxa"/>
            </w:tcMar>
          </w:tcPr>
          <w:tbl>
            <w:tblPr>
              <w:tblW w:w="31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29"/>
              <w:gridCol w:w="2176"/>
            </w:tblGrid>
            <w:tr w:rsidR="008B5FB2" w:rsidRPr="008B5FB2" w14:paraId="7593DF3F" w14:textId="77777777" w:rsidTr="00B40F4B">
              <w:trPr>
                <w:trHeight w:val="227"/>
              </w:trPr>
              <w:tc>
                <w:tcPr>
                  <w:tcW w:w="234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1484A76" w14:textId="77777777" w:rsidR="007D1120" w:rsidRPr="008B5FB2" w:rsidRDefault="007D1120" w:rsidP="007D1120">
                  <w:pPr>
                    <w:jc w:val="center"/>
                    <w:rPr>
                      <w:bCs/>
                    </w:rPr>
                  </w:pPr>
                  <w:r w:rsidRPr="008B5FB2">
                    <w:rPr>
                      <w:bCs/>
                    </w:rPr>
                    <w:t>Proposed transition regulation</w:t>
                  </w:r>
                </w:p>
              </w:tc>
              <w:tc>
                <w:tcPr>
                  <w:tcW w:w="2651" w:type="pct"/>
                  <w:tcBorders>
                    <w:top w:val="single" w:sz="12" w:space="0" w:color="auto"/>
                    <w:left w:val="single" w:sz="6" w:space="0" w:color="auto"/>
                    <w:bottom w:val="single" w:sz="6" w:space="0" w:color="auto"/>
                    <w:right w:val="single" w:sz="6" w:space="0" w:color="auto"/>
                  </w:tcBorders>
                  <w:shd w:val="clear" w:color="auto" w:fill="F2F2F2"/>
                </w:tcPr>
                <w:p w14:paraId="2D5D7666" w14:textId="77777777" w:rsidR="007D1120" w:rsidRPr="008B5FB2" w:rsidRDefault="007D1120" w:rsidP="007D1120">
                  <w:pPr>
                    <w:keepLines/>
                    <w:jc w:val="center"/>
                    <w:rPr>
                      <w:bCs/>
                    </w:rPr>
                  </w:pPr>
                  <w:r w:rsidRPr="008B5FB2">
                    <w:rPr>
                      <w:bCs/>
                    </w:rPr>
                    <w:t xml:space="preserve">Applicable </w:t>
                  </w:r>
                </w:p>
              </w:tc>
            </w:tr>
            <w:tr w:rsidR="008B5FB2" w:rsidRPr="008B5FB2" w14:paraId="7D35FB77" w14:textId="77777777" w:rsidTr="00B40F4B">
              <w:trPr>
                <w:trHeight w:val="289"/>
              </w:trPr>
              <w:tc>
                <w:tcPr>
                  <w:tcW w:w="234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0238E094" w14:textId="77777777" w:rsidR="007D1120" w:rsidRPr="008B5FB2" w:rsidRDefault="007D1120" w:rsidP="007D1120">
                  <w:pPr>
                    <w:jc w:val="center"/>
                    <w:rPr>
                      <w:bCs/>
                    </w:rPr>
                  </w:pPr>
                  <w:r w:rsidRPr="008B5FB2">
                    <w:rPr>
                      <w:bCs/>
                    </w:rPr>
                    <w:t>EN 1440:2016 + A1:2018 + A2:2020</w:t>
                  </w:r>
                </w:p>
              </w:tc>
              <w:tc>
                <w:tcPr>
                  <w:tcW w:w="2651" w:type="pct"/>
                  <w:tcBorders>
                    <w:top w:val="single" w:sz="6" w:space="0" w:color="auto"/>
                    <w:left w:val="single" w:sz="6" w:space="0" w:color="auto"/>
                    <w:bottom w:val="single" w:sz="12" w:space="0" w:color="auto"/>
                    <w:right w:val="single" w:sz="6" w:space="0" w:color="auto"/>
                  </w:tcBorders>
                  <w:shd w:val="clear" w:color="auto" w:fill="F2F2F2"/>
                </w:tcPr>
                <w:p w14:paraId="5B0C2D62" w14:textId="77777777" w:rsidR="007D1120" w:rsidRPr="008B5FB2" w:rsidRDefault="007D1120" w:rsidP="007D1120">
                  <w:pPr>
                    <w:keepLines/>
                    <w:jc w:val="center"/>
                    <w:rPr>
                      <w:bCs/>
                    </w:rPr>
                  </w:pPr>
                  <w:r w:rsidRPr="008B5FB2">
                    <w:rPr>
                      <w:bCs/>
                    </w:rPr>
                    <w:t xml:space="preserve">Mandatorily from 1 January </w:t>
                  </w:r>
                  <w:r w:rsidRPr="008B5FB2">
                    <w:rPr>
                      <w:b/>
                      <w:bCs/>
                    </w:rPr>
                    <w:t>2022</w:t>
                  </w:r>
                </w:p>
              </w:tc>
            </w:tr>
          </w:tbl>
          <w:p w14:paraId="4D403D8F" w14:textId="77777777" w:rsidR="007D1120" w:rsidRPr="008B5FB2" w:rsidRDefault="007D1120" w:rsidP="007D1120">
            <w:pPr>
              <w:keepLines/>
              <w:tabs>
                <w:tab w:val="left" w:pos="6663"/>
              </w:tabs>
              <w:rPr>
                <w:bCs/>
              </w:rPr>
            </w:pPr>
          </w:p>
        </w:tc>
      </w:tr>
    </w:tbl>
    <w:p w14:paraId="605E578C" w14:textId="5FC63AEC" w:rsidR="00483983" w:rsidRPr="008B5FB2" w:rsidRDefault="00483983" w:rsidP="00483983">
      <w:pPr>
        <w:spacing w:before="120" w:after="60"/>
        <w:outlineLvl w:val="0"/>
        <w:rPr>
          <w:rFonts w:ascii="Arial" w:hAnsi="Arial"/>
          <w:b/>
          <w:bCs/>
          <w:kern w:val="28"/>
          <w:szCs w:val="32"/>
        </w:rPr>
      </w:pPr>
      <w:r w:rsidRPr="008B5FB2">
        <w:rPr>
          <w:bCs/>
          <w:iCs/>
          <w:kern w:val="28"/>
          <w:szCs w:val="32"/>
          <w:lang w:val="en-US"/>
        </w:rPr>
        <w:t>Dispatch 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176"/>
        <w:gridCol w:w="1410"/>
        <w:gridCol w:w="2902"/>
        <w:gridCol w:w="13"/>
        <w:gridCol w:w="1906"/>
        <w:gridCol w:w="13"/>
        <w:gridCol w:w="1911"/>
        <w:gridCol w:w="2722"/>
      </w:tblGrid>
      <w:tr w:rsidR="008B5FB2" w:rsidRPr="008B5FB2" w14:paraId="00BA23EC" w14:textId="77777777" w:rsidTr="00113DA5">
        <w:trPr>
          <w:trHeight w:val="350"/>
        </w:trPr>
        <w:tc>
          <w:tcPr>
            <w:tcW w:w="765"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E518C79" w14:textId="789092B1" w:rsidR="00483983" w:rsidRPr="008B5FB2" w:rsidRDefault="007A0FA0" w:rsidP="00B40F4B">
            <w:pPr>
              <w:jc w:val="center"/>
              <w:rPr>
                <w:b/>
                <w:spacing w:val="-3"/>
              </w:rPr>
            </w:pPr>
            <w:proofErr w:type="spellStart"/>
            <w:r w:rsidRPr="008B5FB2">
              <w:rPr>
                <w:b/>
                <w:spacing w:val="-3"/>
              </w:rPr>
              <w:t>prEN</w:t>
            </w:r>
            <w:proofErr w:type="spellEnd"/>
            <w:r w:rsidRPr="008B5FB2">
              <w:rPr>
                <w:b/>
                <w:spacing w:val="-3"/>
              </w:rPr>
              <w:t xml:space="preserve"> ISO 17871</w:t>
            </w:r>
          </w:p>
        </w:tc>
        <w:tc>
          <w:tcPr>
            <w:tcW w:w="1679"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986C60A" w14:textId="4BF98B96" w:rsidR="00483983" w:rsidRPr="008B5FB2" w:rsidRDefault="007A0FA0" w:rsidP="00B40F4B">
            <w:pPr>
              <w:ind w:right="16"/>
              <w:jc w:val="center"/>
              <w:rPr>
                <w:b/>
                <w:spacing w:val="-3"/>
              </w:rPr>
            </w:pPr>
            <w:r w:rsidRPr="008B5FB2">
              <w:rPr>
                <w:b/>
                <w:spacing w:val="-3"/>
                <w:lang w:val="en-US"/>
              </w:rPr>
              <w:t>Gas cylinders - Quick-release cylinder valves - Specification and type testing (ISO/DIS 17871:2019)</w:t>
            </w:r>
          </w:p>
        </w:tc>
        <w:tc>
          <w:tcPr>
            <w:tcW w:w="74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2683D6F" w14:textId="77777777" w:rsidR="00483983" w:rsidRPr="008B5FB2" w:rsidRDefault="00483983" w:rsidP="00B40F4B">
            <w:pPr>
              <w:suppressAutoHyphens w:val="0"/>
              <w:spacing w:line="240" w:lineRule="auto"/>
              <w:jc w:val="center"/>
              <w:rPr>
                <w:b/>
                <w:bCs/>
              </w:rPr>
            </w:pPr>
            <w:r w:rsidRPr="008B5FB2">
              <w:rPr>
                <w:b/>
                <w:bCs/>
              </w:rPr>
              <w:t>Where to refer in RID/ADR:</w:t>
            </w:r>
          </w:p>
          <w:p w14:paraId="2DE49288" w14:textId="053E02E5" w:rsidR="00483983" w:rsidRPr="008B5FB2" w:rsidRDefault="006124EE" w:rsidP="002C1146">
            <w:pPr>
              <w:jc w:val="center"/>
              <w:rPr>
                <w:b/>
                <w:i/>
              </w:rPr>
            </w:pPr>
            <w:r w:rsidRPr="008B5FB2">
              <w:rPr>
                <w:b/>
              </w:rPr>
              <w:t xml:space="preserve">6.2.4.1 </w:t>
            </w:r>
            <w:r w:rsidRPr="008B5FB2">
              <w:rPr>
                <w:b/>
                <w:i/>
              </w:rPr>
              <w:t>closures</w:t>
            </w:r>
          </w:p>
        </w:tc>
        <w:tc>
          <w:tcPr>
            <w:tcW w:w="180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34D644CC" w14:textId="77777777" w:rsidR="00483983" w:rsidRPr="008B5FB2" w:rsidRDefault="00483983" w:rsidP="00B40F4B">
            <w:pPr>
              <w:suppressAutoHyphens w:val="0"/>
              <w:spacing w:line="240" w:lineRule="auto"/>
              <w:jc w:val="center"/>
              <w:rPr>
                <w:b/>
                <w:bCs/>
              </w:rPr>
            </w:pPr>
            <w:r w:rsidRPr="008B5FB2">
              <w:rPr>
                <w:b/>
                <w:bCs/>
              </w:rPr>
              <w:t>Applicable sub-sections and paragraphs:</w:t>
            </w:r>
          </w:p>
          <w:p w14:paraId="3798EC9D" w14:textId="0B3026E1" w:rsidR="00483983" w:rsidRPr="008B5FB2" w:rsidRDefault="00A91BC0" w:rsidP="002C1146">
            <w:pPr>
              <w:jc w:val="center"/>
              <w:rPr>
                <w:b/>
              </w:rPr>
            </w:pPr>
            <w:r w:rsidRPr="008B5FB2">
              <w:rPr>
                <w:b/>
              </w:rPr>
              <w:t>6.2.3.1, 6.2.3.3</w:t>
            </w:r>
            <w:r w:rsidR="006124EE" w:rsidRPr="008B5FB2">
              <w:rPr>
                <w:b/>
              </w:rPr>
              <w:t xml:space="preserve"> and</w:t>
            </w:r>
            <w:r w:rsidRPr="008B5FB2">
              <w:rPr>
                <w:b/>
              </w:rPr>
              <w:t xml:space="preserve"> 6.2.3.4</w:t>
            </w:r>
          </w:p>
        </w:tc>
      </w:tr>
      <w:tr w:rsidR="008B5FB2" w:rsidRPr="008B5FB2" w14:paraId="68C7738F" w14:textId="77777777" w:rsidTr="00113DA5">
        <w:trPr>
          <w:trHeight w:val="350"/>
        </w:trPr>
        <w:tc>
          <w:tcPr>
            <w:tcW w:w="765"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000C2E5" w14:textId="5386D409" w:rsidR="00483983" w:rsidRPr="008B5FB2" w:rsidRDefault="007A0FA0" w:rsidP="00B40F4B">
            <w:pPr>
              <w:jc w:val="center"/>
              <w:rPr>
                <w:spacing w:val="-3"/>
              </w:rPr>
            </w:pPr>
            <w:r w:rsidRPr="008B5FB2">
              <w:rPr>
                <w:spacing w:val="-3"/>
              </w:rPr>
              <w:t>00023217</w:t>
            </w:r>
          </w:p>
        </w:tc>
        <w:tc>
          <w:tcPr>
            <w:tcW w:w="1679" w:type="pct"/>
            <w:gridSpan w:val="2"/>
            <w:vMerge/>
            <w:tcBorders>
              <w:left w:val="single" w:sz="6" w:space="0" w:color="auto"/>
              <w:right w:val="single" w:sz="6" w:space="0" w:color="auto"/>
            </w:tcBorders>
            <w:shd w:val="clear" w:color="auto" w:fill="F3F3F3"/>
            <w:tcMar>
              <w:top w:w="28" w:type="dxa"/>
              <w:bottom w:w="28" w:type="dxa"/>
            </w:tcMar>
          </w:tcPr>
          <w:p w14:paraId="38417A79" w14:textId="77777777" w:rsidR="00483983" w:rsidRPr="008B5FB2" w:rsidRDefault="00483983" w:rsidP="00B40F4B">
            <w:pPr>
              <w:ind w:right="16"/>
              <w:jc w:val="center"/>
              <w:rPr>
                <w:b/>
                <w:spacing w:val="-3"/>
              </w:rPr>
            </w:pPr>
          </w:p>
        </w:tc>
        <w:tc>
          <w:tcPr>
            <w:tcW w:w="747" w:type="pct"/>
            <w:gridSpan w:val="2"/>
            <w:vMerge/>
            <w:tcBorders>
              <w:left w:val="single" w:sz="6" w:space="0" w:color="auto"/>
              <w:right w:val="single" w:sz="6" w:space="0" w:color="auto"/>
            </w:tcBorders>
            <w:shd w:val="clear" w:color="auto" w:fill="F3F3F3"/>
            <w:tcMar>
              <w:top w:w="28" w:type="dxa"/>
              <w:bottom w:w="28" w:type="dxa"/>
            </w:tcMar>
          </w:tcPr>
          <w:p w14:paraId="43044A89" w14:textId="77777777" w:rsidR="00483983" w:rsidRPr="008B5FB2" w:rsidRDefault="00483983" w:rsidP="00483983">
            <w:pPr>
              <w:numPr>
                <w:ilvl w:val="0"/>
                <w:numId w:val="13"/>
              </w:numPr>
              <w:tabs>
                <w:tab w:val="clear" w:pos="1494"/>
              </w:tabs>
              <w:suppressAutoHyphens w:val="0"/>
              <w:spacing w:line="240" w:lineRule="auto"/>
              <w:ind w:left="0"/>
              <w:jc w:val="center"/>
              <w:rPr>
                <w:b/>
                <w:bCs/>
              </w:rPr>
            </w:pPr>
          </w:p>
        </w:tc>
        <w:tc>
          <w:tcPr>
            <w:tcW w:w="1809" w:type="pct"/>
            <w:gridSpan w:val="3"/>
            <w:vMerge/>
            <w:tcBorders>
              <w:left w:val="single" w:sz="6" w:space="0" w:color="auto"/>
              <w:right w:val="single" w:sz="12" w:space="0" w:color="auto"/>
            </w:tcBorders>
            <w:shd w:val="clear" w:color="auto" w:fill="F3F3F3"/>
            <w:tcMar>
              <w:top w:w="28" w:type="dxa"/>
              <w:bottom w:w="28" w:type="dxa"/>
            </w:tcMar>
          </w:tcPr>
          <w:p w14:paraId="16AC3DB1" w14:textId="77777777" w:rsidR="00483983" w:rsidRPr="008B5FB2" w:rsidRDefault="00483983" w:rsidP="00483983">
            <w:pPr>
              <w:numPr>
                <w:ilvl w:val="0"/>
                <w:numId w:val="13"/>
              </w:numPr>
              <w:tabs>
                <w:tab w:val="clear" w:pos="1494"/>
              </w:tabs>
              <w:suppressAutoHyphens w:val="0"/>
              <w:spacing w:line="240" w:lineRule="auto"/>
              <w:ind w:left="0"/>
              <w:jc w:val="center"/>
              <w:rPr>
                <w:b/>
                <w:bCs/>
              </w:rPr>
            </w:pPr>
          </w:p>
        </w:tc>
      </w:tr>
      <w:tr w:rsidR="008B5FB2" w:rsidRPr="008B5FB2" w14:paraId="4808CEE8" w14:textId="77777777" w:rsidTr="00B40F4B">
        <w:tc>
          <w:tcPr>
            <w:tcW w:w="5000" w:type="pct"/>
            <w:gridSpan w:val="9"/>
          </w:tcPr>
          <w:p w14:paraId="6163ADA0" w14:textId="2D6E5981" w:rsidR="00483983" w:rsidRPr="008B5FB2" w:rsidRDefault="00483983" w:rsidP="00B40F4B">
            <w:pPr>
              <w:tabs>
                <w:tab w:val="num" w:pos="1134"/>
              </w:tabs>
              <w:jc w:val="both"/>
            </w:pPr>
            <w:r w:rsidRPr="008B5FB2">
              <w:t>Assessment by Advisor awaited</w:t>
            </w:r>
          </w:p>
        </w:tc>
      </w:tr>
      <w:tr w:rsidR="008B5FB2" w:rsidRPr="008B5FB2" w14:paraId="4E391647" w14:textId="77777777" w:rsidTr="00B40F4B">
        <w:tc>
          <w:tcPr>
            <w:tcW w:w="5000" w:type="pct"/>
            <w:gridSpan w:val="9"/>
          </w:tcPr>
          <w:p w14:paraId="14F676D2" w14:textId="77777777" w:rsidR="00483983" w:rsidRPr="008B5FB2" w:rsidRDefault="00483983" w:rsidP="00B40F4B">
            <w:r w:rsidRPr="008B5FB2">
              <w:rPr>
                <w:b/>
                <w:iCs/>
              </w:rPr>
              <w:t>Comments from members of the Joint Meeting</w:t>
            </w:r>
            <w:r w:rsidRPr="008B5FB2">
              <w:rPr>
                <w:b/>
              </w:rPr>
              <w:t>:</w:t>
            </w:r>
          </w:p>
        </w:tc>
      </w:tr>
      <w:tr w:rsidR="008B5FB2" w:rsidRPr="008B5FB2" w14:paraId="112C6842" w14:textId="77777777" w:rsidTr="00113DA5">
        <w:tc>
          <w:tcPr>
            <w:tcW w:w="307" w:type="pct"/>
            <w:tcMar>
              <w:top w:w="57" w:type="dxa"/>
              <w:bottom w:w="57" w:type="dxa"/>
            </w:tcMar>
            <w:vAlign w:val="center"/>
          </w:tcPr>
          <w:p w14:paraId="503FDE4A" w14:textId="5CF90B86" w:rsidR="00113DA5" w:rsidRPr="008B5FB2" w:rsidRDefault="00113DA5" w:rsidP="00113DA5">
            <w:pPr>
              <w:jc w:val="center"/>
            </w:pPr>
            <w:r w:rsidRPr="008B5FB2">
              <w:rPr>
                <w:bCs/>
              </w:rPr>
              <w:t>UK1</w:t>
            </w:r>
          </w:p>
        </w:tc>
        <w:tc>
          <w:tcPr>
            <w:tcW w:w="458" w:type="pct"/>
            <w:tcBorders>
              <w:top w:val="single" w:sz="6" w:space="0" w:color="auto"/>
              <w:bottom w:val="single" w:sz="6" w:space="0" w:color="auto"/>
            </w:tcBorders>
            <w:tcMar>
              <w:top w:w="57" w:type="dxa"/>
              <w:bottom w:w="57" w:type="dxa"/>
            </w:tcMar>
          </w:tcPr>
          <w:p w14:paraId="3D3FA256" w14:textId="77777777" w:rsidR="00113DA5" w:rsidRPr="008B5FB2" w:rsidRDefault="00113DA5" w:rsidP="00113DA5">
            <w:pPr>
              <w:jc w:val="center"/>
            </w:pPr>
          </w:p>
        </w:tc>
        <w:tc>
          <w:tcPr>
            <w:tcW w:w="1684" w:type="pct"/>
            <w:gridSpan w:val="3"/>
            <w:tcBorders>
              <w:top w:val="single" w:sz="6" w:space="0" w:color="auto"/>
              <w:bottom w:val="single" w:sz="6" w:space="0" w:color="auto"/>
            </w:tcBorders>
            <w:tcMar>
              <w:top w:w="57" w:type="dxa"/>
              <w:bottom w:w="57" w:type="dxa"/>
            </w:tcMar>
          </w:tcPr>
          <w:p w14:paraId="4D4394D5" w14:textId="593BEF9E" w:rsidR="00113DA5" w:rsidRPr="008B5FB2" w:rsidRDefault="00113DA5" w:rsidP="00B40F4B">
            <w:r w:rsidRPr="008B5FB2">
              <w:t>Enquiry ends 2020-02-20 but publication before June 2020 is unlikely.</w:t>
            </w:r>
          </w:p>
        </w:tc>
        <w:tc>
          <w:tcPr>
            <w:tcW w:w="747" w:type="pct"/>
            <w:gridSpan w:val="2"/>
            <w:tcMar>
              <w:top w:w="57" w:type="dxa"/>
              <w:bottom w:w="57" w:type="dxa"/>
            </w:tcMar>
          </w:tcPr>
          <w:p w14:paraId="34B1962E" w14:textId="77777777" w:rsidR="00113DA5" w:rsidRPr="008B5FB2" w:rsidRDefault="00113DA5" w:rsidP="00113DA5">
            <w:pPr>
              <w:jc w:val="center"/>
            </w:pPr>
          </w:p>
        </w:tc>
        <w:tc>
          <w:tcPr>
            <w:tcW w:w="744" w:type="pct"/>
            <w:tcMar>
              <w:top w:w="57" w:type="dxa"/>
              <w:bottom w:w="57" w:type="dxa"/>
            </w:tcMar>
          </w:tcPr>
          <w:p w14:paraId="1BDB44A5" w14:textId="77777777" w:rsidR="00113DA5" w:rsidRPr="008B5FB2" w:rsidRDefault="00113DA5" w:rsidP="00113DA5">
            <w:pPr>
              <w:jc w:val="center"/>
            </w:pPr>
          </w:p>
        </w:tc>
        <w:tc>
          <w:tcPr>
            <w:tcW w:w="1060" w:type="pct"/>
            <w:tcMar>
              <w:top w:w="57" w:type="dxa"/>
              <w:bottom w:w="57" w:type="dxa"/>
            </w:tcMar>
          </w:tcPr>
          <w:p w14:paraId="45E530ED" w14:textId="77777777" w:rsidR="00113DA5" w:rsidRPr="008B5FB2" w:rsidRDefault="00113DA5" w:rsidP="00113DA5">
            <w:pPr>
              <w:jc w:val="center"/>
            </w:pPr>
            <w:r w:rsidRPr="008B5FB2">
              <w:t xml:space="preserve">Comment from </w:t>
            </w:r>
          </w:p>
          <w:p w14:paraId="0492DCC7" w14:textId="77777777" w:rsidR="00113DA5" w:rsidRPr="008B5FB2" w:rsidRDefault="00113DA5" w:rsidP="00113DA5">
            <w:pPr>
              <w:jc w:val="center"/>
            </w:pPr>
            <w:r w:rsidRPr="008B5FB2">
              <w:t>WG Standards</w:t>
            </w:r>
          </w:p>
        </w:tc>
      </w:tr>
      <w:tr w:rsidR="008B5FB2" w:rsidRPr="008B5FB2" w14:paraId="39AC3312" w14:textId="77777777" w:rsidTr="00113DA5">
        <w:trPr>
          <w:trHeight w:val="257"/>
        </w:trPr>
        <w:tc>
          <w:tcPr>
            <w:tcW w:w="307" w:type="pct"/>
            <w:tcMar>
              <w:top w:w="0" w:type="dxa"/>
              <w:bottom w:w="0" w:type="dxa"/>
            </w:tcMar>
            <w:vAlign w:val="center"/>
          </w:tcPr>
          <w:p w14:paraId="6FA854A9" w14:textId="6B64555D" w:rsidR="00113DA5" w:rsidRPr="008B5FB2" w:rsidRDefault="00113DA5" w:rsidP="00113DA5">
            <w:pPr>
              <w:jc w:val="center"/>
              <w:rPr>
                <w:bCs/>
              </w:rPr>
            </w:pPr>
            <w:r w:rsidRPr="008B5FB2">
              <w:rPr>
                <w:bCs/>
              </w:rPr>
              <w:t>UK2</w:t>
            </w:r>
          </w:p>
        </w:tc>
        <w:tc>
          <w:tcPr>
            <w:tcW w:w="458" w:type="pct"/>
            <w:tcBorders>
              <w:top w:val="single" w:sz="6" w:space="0" w:color="auto"/>
              <w:bottom w:val="single" w:sz="6" w:space="0" w:color="auto"/>
            </w:tcBorders>
            <w:tcMar>
              <w:top w:w="0" w:type="dxa"/>
              <w:bottom w:w="0" w:type="dxa"/>
            </w:tcMar>
          </w:tcPr>
          <w:p w14:paraId="27C4C970" w14:textId="77777777" w:rsidR="00113DA5" w:rsidRPr="008B5FB2" w:rsidRDefault="00113DA5" w:rsidP="00113DA5">
            <w:pPr>
              <w:suppressAutoHyphens w:val="0"/>
              <w:spacing w:before="60" w:after="60" w:line="240" w:lineRule="auto"/>
            </w:pPr>
          </w:p>
        </w:tc>
        <w:tc>
          <w:tcPr>
            <w:tcW w:w="1684" w:type="pct"/>
            <w:gridSpan w:val="3"/>
            <w:tcBorders>
              <w:top w:val="single" w:sz="6" w:space="0" w:color="auto"/>
              <w:bottom w:val="single" w:sz="6" w:space="0" w:color="auto"/>
            </w:tcBorders>
            <w:tcMar>
              <w:top w:w="0" w:type="dxa"/>
              <w:bottom w:w="0" w:type="dxa"/>
            </w:tcMar>
          </w:tcPr>
          <w:p w14:paraId="437092D9" w14:textId="032BD03E" w:rsidR="00113DA5" w:rsidRPr="008B5FB2" w:rsidRDefault="00113DA5" w:rsidP="00113DA5">
            <w:pPr>
              <w:suppressAutoHyphens w:val="0"/>
              <w:spacing w:before="60" w:after="60" w:line="240" w:lineRule="auto"/>
            </w:pPr>
            <w:r w:rsidRPr="008B5FB2">
              <w:t>No comment on content</w:t>
            </w:r>
          </w:p>
        </w:tc>
        <w:tc>
          <w:tcPr>
            <w:tcW w:w="747" w:type="pct"/>
            <w:gridSpan w:val="2"/>
            <w:tcBorders>
              <w:top w:val="single" w:sz="6" w:space="0" w:color="auto"/>
              <w:bottom w:val="single" w:sz="6" w:space="0" w:color="auto"/>
            </w:tcBorders>
            <w:tcMar>
              <w:top w:w="0" w:type="dxa"/>
              <w:bottom w:w="0" w:type="dxa"/>
            </w:tcMar>
          </w:tcPr>
          <w:p w14:paraId="50BE5B68" w14:textId="77777777" w:rsidR="00113DA5" w:rsidRPr="008B5FB2" w:rsidRDefault="00113DA5" w:rsidP="00113DA5">
            <w:pPr>
              <w:suppressAutoHyphens w:val="0"/>
              <w:spacing w:before="60" w:after="60" w:line="240" w:lineRule="auto"/>
              <w:rPr>
                <w:rFonts w:ascii="Arial" w:hAnsi="Arial"/>
              </w:rPr>
            </w:pPr>
          </w:p>
        </w:tc>
        <w:tc>
          <w:tcPr>
            <w:tcW w:w="744" w:type="pct"/>
            <w:tcMar>
              <w:top w:w="0" w:type="dxa"/>
              <w:bottom w:w="0" w:type="dxa"/>
            </w:tcMar>
          </w:tcPr>
          <w:p w14:paraId="31C5970C" w14:textId="77777777" w:rsidR="00113DA5" w:rsidRPr="008B5FB2" w:rsidRDefault="00113DA5" w:rsidP="00113DA5">
            <w:pPr>
              <w:rPr>
                <w:bCs/>
              </w:rPr>
            </w:pPr>
          </w:p>
        </w:tc>
        <w:tc>
          <w:tcPr>
            <w:tcW w:w="1060" w:type="pct"/>
            <w:tcMar>
              <w:top w:w="0" w:type="dxa"/>
              <w:bottom w:w="0" w:type="dxa"/>
            </w:tcMar>
          </w:tcPr>
          <w:p w14:paraId="04408147" w14:textId="77777777" w:rsidR="00113DA5" w:rsidRPr="008B5FB2" w:rsidRDefault="00113DA5" w:rsidP="00113DA5">
            <w:pPr>
              <w:keepLines/>
              <w:rPr>
                <w:bCs/>
              </w:rPr>
            </w:pPr>
          </w:p>
        </w:tc>
      </w:tr>
      <w:tr w:rsidR="008B5FB2" w:rsidRPr="008B5FB2" w14:paraId="00A07F0F" w14:textId="77777777" w:rsidTr="00694856">
        <w:trPr>
          <w:trHeight w:val="492"/>
        </w:trPr>
        <w:tc>
          <w:tcPr>
            <w:tcW w:w="765" w:type="pct"/>
            <w:gridSpan w:val="2"/>
            <w:tcBorders>
              <w:top w:val="single" w:sz="12" w:space="0" w:color="auto"/>
              <w:bottom w:val="single" w:sz="12" w:space="0" w:color="auto"/>
            </w:tcBorders>
            <w:shd w:val="clear" w:color="auto" w:fill="F2F2F2"/>
            <w:tcMar>
              <w:top w:w="0" w:type="dxa"/>
              <w:bottom w:w="0" w:type="dxa"/>
            </w:tcMar>
          </w:tcPr>
          <w:p w14:paraId="1E300ECF" w14:textId="77777777" w:rsidR="00113DA5" w:rsidRPr="008B5FB2" w:rsidRDefault="00113DA5" w:rsidP="00113DA5">
            <w:pPr>
              <w:rPr>
                <w:b/>
                <w:bCs/>
              </w:rPr>
            </w:pPr>
            <w:r w:rsidRPr="008B5FB2">
              <w:rPr>
                <w:b/>
              </w:rPr>
              <w:lastRenderedPageBreak/>
              <w:t>Decision of the STD’s WG:</w:t>
            </w:r>
          </w:p>
        </w:tc>
        <w:tc>
          <w:tcPr>
            <w:tcW w:w="549" w:type="pct"/>
            <w:tcBorders>
              <w:top w:val="single" w:sz="12" w:space="0" w:color="auto"/>
              <w:bottom w:val="single" w:sz="12" w:space="0" w:color="auto"/>
            </w:tcBorders>
            <w:shd w:val="clear" w:color="auto" w:fill="F2F2F2"/>
            <w:tcMar>
              <w:top w:w="0" w:type="dxa"/>
              <w:bottom w:w="0" w:type="dxa"/>
            </w:tcMar>
          </w:tcPr>
          <w:p w14:paraId="34B4E9CD" w14:textId="77777777" w:rsidR="00113DA5" w:rsidRPr="008B5FB2" w:rsidRDefault="00113DA5" w:rsidP="00113DA5">
            <w:pPr>
              <w:keepLines/>
              <w:jc w:val="center"/>
              <w:rPr>
                <w:bCs/>
              </w:rPr>
            </w:pPr>
            <w:r w:rsidRPr="008B5FB2">
              <w:rPr>
                <w:bCs/>
              </w:rPr>
              <w:t>Accepted</w:t>
            </w:r>
          </w:p>
          <w:p w14:paraId="38054820" w14:textId="6BD1387F" w:rsidR="00113DA5" w:rsidRPr="008B5FB2" w:rsidRDefault="00113DA5" w:rsidP="00113DA5">
            <w:pPr>
              <w:keepLines/>
              <w:jc w:val="center"/>
              <w:rPr>
                <w:bCs/>
              </w:rPr>
            </w:pPr>
          </w:p>
        </w:tc>
        <w:tc>
          <w:tcPr>
            <w:tcW w:w="1130" w:type="pct"/>
            <w:tcBorders>
              <w:top w:val="single" w:sz="12" w:space="0" w:color="auto"/>
              <w:bottom w:val="single" w:sz="12" w:space="0" w:color="auto"/>
            </w:tcBorders>
            <w:shd w:val="clear" w:color="auto" w:fill="F2F2F2"/>
          </w:tcPr>
          <w:p w14:paraId="3DACD662" w14:textId="77777777" w:rsidR="00113DA5" w:rsidRPr="008B5FB2" w:rsidRDefault="00113DA5" w:rsidP="00113DA5">
            <w:pPr>
              <w:keepLines/>
              <w:tabs>
                <w:tab w:val="left" w:pos="6663"/>
              </w:tabs>
              <w:jc w:val="center"/>
              <w:rPr>
                <w:bCs/>
              </w:rPr>
            </w:pPr>
            <w:r w:rsidRPr="008B5FB2">
              <w:rPr>
                <w:bCs/>
              </w:rPr>
              <w:t>Comments</w:t>
            </w:r>
          </w:p>
          <w:p w14:paraId="2AA93084" w14:textId="77777777" w:rsidR="00113DA5" w:rsidRPr="008B5FB2" w:rsidRDefault="00113DA5" w:rsidP="00113DA5">
            <w:pPr>
              <w:keepLines/>
              <w:tabs>
                <w:tab w:val="left" w:pos="6663"/>
              </w:tabs>
              <w:rPr>
                <w:bCs/>
              </w:rPr>
            </w:pPr>
          </w:p>
        </w:tc>
        <w:tc>
          <w:tcPr>
            <w:tcW w:w="2556" w:type="pct"/>
            <w:gridSpan w:val="5"/>
            <w:tcBorders>
              <w:top w:val="single" w:sz="12" w:space="0" w:color="auto"/>
              <w:bottom w:val="single" w:sz="12" w:space="0" w:color="auto"/>
            </w:tcBorders>
            <w:shd w:val="clear" w:color="auto" w:fill="F2F2F2"/>
            <w:tcMar>
              <w:top w:w="0" w:type="dxa"/>
              <w:bottom w:w="0" w:type="dxa"/>
            </w:tcMar>
          </w:tcPr>
          <w:p w14:paraId="37B6F34C" w14:textId="77777777" w:rsidR="00113DA5" w:rsidRPr="008B5FB2" w:rsidRDefault="00113DA5" w:rsidP="00113DA5">
            <w:pPr>
              <w:keepLines/>
              <w:tabs>
                <w:tab w:val="left" w:pos="6663"/>
              </w:tabs>
              <w:rPr>
                <w:bCs/>
              </w:rPr>
            </w:pPr>
          </w:p>
        </w:tc>
      </w:tr>
    </w:tbl>
    <w:p w14:paraId="44D598D3" w14:textId="77777777" w:rsidR="00B40F4B" w:rsidRPr="008B5FB2" w:rsidRDefault="00B40F4B" w:rsidP="00BF42CB">
      <w:pPr>
        <w:autoSpaceDE w:val="0"/>
        <w:autoSpaceDN w:val="0"/>
        <w:adjustRightInd w:val="0"/>
        <w:spacing w:before="240" w:after="120"/>
        <w:rPr>
          <w:b/>
          <w:sz w:val="22"/>
          <w:szCs w:val="22"/>
        </w:rPr>
      </w:pPr>
    </w:p>
    <w:p w14:paraId="5391995E" w14:textId="1A338081" w:rsidR="00BF42CB" w:rsidRPr="008B5FB2" w:rsidRDefault="00BF42CB" w:rsidP="00BF42CB">
      <w:pPr>
        <w:autoSpaceDE w:val="0"/>
        <w:autoSpaceDN w:val="0"/>
        <w:adjustRightInd w:val="0"/>
        <w:spacing w:before="240" w:after="120"/>
        <w:rPr>
          <w:b/>
          <w:sz w:val="22"/>
          <w:szCs w:val="22"/>
        </w:rPr>
      </w:pPr>
      <w:r w:rsidRPr="008B5FB2">
        <w:rPr>
          <w:b/>
          <w:sz w:val="22"/>
          <w:szCs w:val="22"/>
        </w:rPr>
        <w:t>B. Standards at Stage 3 or 4: Submitted for Formal vote or Published</w:t>
      </w:r>
    </w:p>
    <w:p w14:paraId="13B57DA6" w14:textId="77777777" w:rsidR="00BF42CB" w:rsidRPr="008B5FB2" w:rsidRDefault="00BF42CB" w:rsidP="00BF42CB">
      <w:pPr>
        <w:pStyle w:val="Title"/>
        <w:tabs>
          <w:tab w:val="left" w:pos="13740"/>
          <w:tab w:val="left" w:pos="14760"/>
        </w:tabs>
        <w:jc w:val="left"/>
        <w:rPr>
          <w:rFonts w:ascii="Times New Roman" w:hAnsi="Times New Roman"/>
          <w:b w:val="0"/>
          <w:bCs w:val="0"/>
          <w:iCs/>
          <w:sz w:val="20"/>
          <w:lang w:val="de-DE"/>
        </w:rPr>
      </w:pPr>
      <w:r w:rsidRPr="008B5FB2">
        <w:rPr>
          <w:rFonts w:ascii="Times New Roman" w:hAnsi="Times New Roman"/>
          <w:b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8B5FB2" w:rsidRPr="008B5FB2"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41A08C3F" w:rsidR="00BF42CB" w:rsidRPr="008B5FB2" w:rsidRDefault="00496FA1" w:rsidP="006D48A1">
            <w:pPr>
              <w:jc w:val="center"/>
              <w:rPr>
                <w:b/>
                <w:iCs/>
                <w:lang w:val="es-ES"/>
              </w:rPr>
            </w:pPr>
            <w:proofErr w:type="spellStart"/>
            <w:r w:rsidRPr="008B5FB2">
              <w:rPr>
                <w:b/>
                <w:iCs/>
                <w:lang w:val="es-ES"/>
              </w:rPr>
              <w:t>FprEN</w:t>
            </w:r>
            <w:proofErr w:type="spellEnd"/>
            <w:r w:rsidRPr="008B5FB2">
              <w:rPr>
                <w:b/>
                <w:iCs/>
                <w:lang w:val="es-ES"/>
              </w:rPr>
              <w:t xml:space="preserve"> ISO 10961</w:t>
            </w:r>
          </w:p>
        </w:tc>
        <w:tc>
          <w:tcPr>
            <w:tcW w:w="1782" w:type="pct"/>
            <w:gridSpan w:val="3"/>
            <w:vMerge w:val="restart"/>
            <w:tcBorders>
              <w:top w:val="single" w:sz="12" w:space="0" w:color="auto"/>
            </w:tcBorders>
            <w:shd w:val="clear" w:color="auto" w:fill="F3F3F3"/>
            <w:tcMar>
              <w:top w:w="28" w:type="dxa"/>
              <w:bottom w:w="28" w:type="dxa"/>
            </w:tcMar>
          </w:tcPr>
          <w:p w14:paraId="4557373C" w14:textId="28CA9341" w:rsidR="00BF42CB" w:rsidRPr="008B5FB2" w:rsidRDefault="00496FA1" w:rsidP="00C308E7">
            <w:pPr>
              <w:jc w:val="center"/>
              <w:rPr>
                <w:b/>
                <w:iCs/>
              </w:rPr>
            </w:pPr>
            <w:r w:rsidRPr="008B5FB2">
              <w:rPr>
                <w:b/>
                <w:iCs/>
              </w:rPr>
              <w:t>Gas cylinders - Cylinder bundles - Design, manufacture, testing and inspection (ISO/FDIS 10961:2019)</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8B5FB2" w:rsidRDefault="00E03686" w:rsidP="00E03686">
            <w:pPr>
              <w:pStyle w:val="NoteHead"/>
              <w:spacing w:before="0" w:after="0"/>
              <w:rPr>
                <w:rFonts w:eastAsia="Batang"/>
                <w:bCs/>
                <w:smallCaps w:val="0"/>
                <w:sz w:val="20"/>
              </w:rPr>
            </w:pPr>
            <w:r w:rsidRPr="008B5FB2">
              <w:rPr>
                <w:bCs/>
                <w:smallCaps w:val="0"/>
                <w:sz w:val="20"/>
              </w:rPr>
              <w:t>Where to refer in RID/ADR</w:t>
            </w:r>
          </w:p>
          <w:p w14:paraId="0C953A17" w14:textId="6BAC19CB" w:rsidR="00BF42CB" w:rsidRPr="008B5FB2" w:rsidRDefault="00CB18AE" w:rsidP="00D91CEF">
            <w:pPr>
              <w:jc w:val="center"/>
              <w:rPr>
                <w:b/>
              </w:rPr>
            </w:pPr>
            <w:r w:rsidRPr="008B5FB2">
              <w:rPr>
                <w:b/>
              </w:rPr>
              <w:t>6.2.4.1</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Pr="008B5FB2" w:rsidRDefault="00632536" w:rsidP="00632536">
            <w:pPr>
              <w:jc w:val="center"/>
              <w:rPr>
                <w:rFonts w:ascii="(Asiatische Schriftart verwende" w:hAnsi="(Asiatische Schriftart verwende"/>
                <w:b/>
              </w:rPr>
            </w:pPr>
            <w:r w:rsidRPr="008B5FB2">
              <w:rPr>
                <w:rFonts w:ascii="(Asiatische Schriftart verwende" w:hAnsi="(Asiatische Schriftart verwende"/>
                <w:b/>
              </w:rPr>
              <w:t>Applicable sub-sections and paragraphs:</w:t>
            </w:r>
          </w:p>
          <w:p w14:paraId="2A1A05D1" w14:textId="344E9604" w:rsidR="00464162" w:rsidRPr="008B5FB2" w:rsidRDefault="00CB18AE" w:rsidP="00464162">
            <w:pPr>
              <w:jc w:val="center"/>
              <w:rPr>
                <w:rFonts w:ascii="(Asiatische Schriftart verwende" w:hAnsi="(Asiatische Schriftart verwende"/>
                <w:b/>
              </w:rPr>
            </w:pPr>
            <w:r w:rsidRPr="008B5FB2">
              <w:rPr>
                <w:rFonts w:ascii="(Asiatische Schriftart verwende" w:hAnsi="(Asiatische Schriftart verwende"/>
                <w:b/>
                <w:lang w:val="en-US"/>
              </w:rPr>
              <w:t>6.2.3.1, 6.2.3.4</w:t>
            </w:r>
          </w:p>
        </w:tc>
      </w:tr>
      <w:tr w:rsidR="008B5FB2" w:rsidRPr="008B5FB2"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13B35468" w:rsidR="00BF42CB" w:rsidRPr="008B5FB2" w:rsidRDefault="00496FA1" w:rsidP="00F12514">
            <w:pPr>
              <w:jc w:val="center"/>
              <w:rPr>
                <w:spacing w:val="-3"/>
              </w:rPr>
            </w:pPr>
            <w:r w:rsidRPr="008B5FB2">
              <w:rPr>
                <w:spacing w:val="-3"/>
              </w:rPr>
              <w:t>00023202</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8B5FB2"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8B5FB2"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8B5FB2" w:rsidRDefault="00BF42CB" w:rsidP="00BF42CB">
            <w:pPr>
              <w:pStyle w:val="NoteHead"/>
              <w:spacing w:before="0" w:after="0"/>
              <w:rPr>
                <w:bCs/>
                <w:smallCaps w:val="0"/>
                <w:sz w:val="20"/>
              </w:rPr>
            </w:pPr>
          </w:p>
        </w:tc>
      </w:tr>
      <w:tr w:rsidR="008B5FB2" w:rsidRPr="008B5FB2" w14:paraId="67B0AEB6" w14:textId="77777777" w:rsidTr="00BF42CB">
        <w:tc>
          <w:tcPr>
            <w:tcW w:w="5000" w:type="pct"/>
            <w:gridSpan w:val="10"/>
            <w:tcBorders>
              <w:top w:val="single" w:sz="6" w:space="0" w:color="auto"/>
            </w:tcBorders>
            <w:shd w:val="clear" w:color="auto" w:fill="auto"/>
          </w:tcPr>
          <w:p w14:paraId="2DA32AE0" w14:textId="48AF6410" w:rsidR="00BF42CB" w:rsidRPr="008B5FB2" w:rsidRDefault="00F83B63" w:rsidP="00F753B9">
            <w:pPr>
              <w:tabs>
                <w:tab w:val="num" w:pos="1134"/>
              </w:tabs>
              <w:jc w:val="both"/>
              <w:rPr>
                <w:rFonts w:eastAsia="MS Mincho"/>
                <w:lang w:eastAsia="ja-JP"/>
              </w:rPr>
            </w:pPr>
            <w:r w:rsidRPr="008B5FB2">
              <w:rPr>
                <w:rFonts w:eastAsia="MS Mincho"/>
                <w:lang w:eastAsia="ja-JP"/>
              </w:rPr>
              <w:t xml:space="preserve">Assessment by </w:t>
            </w:r>
            <w:r w:rsidR="00F753B9" w:rsidRPr="008B5FB2">
              <w:rPr>
                <w:rFonts w:eastAsia="MS Mincho"/>
                <w:lang w:eastAsia="ja-JP"/>
              </w:rPr>
              <w:t>Advisor</w:t>
            </w:r>
            <w:r w:rsidRPr="008B5FB2">
              <w:rPr>
                <w:rFonts w:eastAsia="MS Mincho"/>
                <w:lang w:eastAsia="ja-JP"/>
              </w:rPr>
              <w:t xml:space="preserve"> awaited</w:t>
            </w:r>
          </w:p>
        </w:tc>
      </w:tr>
      <w:tr w:rsidR="008B5FB2" w:rsidRPr="008B5FB2" w14:paraId="1BF76DE0" w14:textId="77777777" w:rsidTr="00BF42CB">
        <w:trPr>
          <w:trHeight w:val="160"/>
        </w:trPr>
        <w:tc>
          <w:tcPr>
            <w:tcW w:w="5000" w:type="pct"/>
            <w:gridSpan w:val="10"/>
            <w:shd w:val="clear" w:color="auto" w:fill="auto"/>
          </w:tcPr>
          <w:p w14:paraId="002B6612" w14:textId="0C82F719" w:rsidR="00BF42CB" w:rsidRPr="008B5FB2" w:rsidRDefault="00BF42CB" w:rsidP="00F753B9">
            <w:r w:rsidRPr="008B5FB2">
              <w:t xml:space="preserve">Enquiry draft discussed by STD’s WG </w:t>
            </w:r>
            <w:r w:rsidR="004545F3" w:rsidRPr="008B5FB2">
              <w:t xml:space="preserve">in </w:t>
            </w:r>
          </w:p>
        </w:tc>
      </w:tr>
      <w:tr w:rsidR="008B5FB2" w:rsidRPr="008B5FB2" w14:paraId="4C33BB5E" w14:textId="77777777" w:rsidTr="00BF42CB">
        <w:trPr>
          <w:trHeight w:val="160"/>
        </w:trPr>
        <w:tc>
          <w:tcPr>
            <w:tcW w:w="5000" w:type="pct"/>
            <w:gridSpan w:val="10"/>
            <w:shd w:val="clear" w:color="auto" w:fill="auto"/>
          </w:tcPr>
          <w:p w14:paraId="7E3ED9BA" w14:textId="77777777" w:rsidR="00BF42CB" w:rsidRPr="008B5FB2" w:rsidRDefault="00BF42CB" w:rsidP="00BF42CB">
            <w:pPr>
              <w:rPr>
                <w:b/>
                <w:iCs/>
              </w:rPr>
            </w:pPr>
            <w:r w:rsidRPr="008B5FB2">
              <w:rPr>
                <w:b/>
                <w:iCs/>
              </w:rPr>
              <w:t>Comments from members of the Joint Meeting</w:t>
            </w:r>
            <w:r w:rsidRPr="008B5FB2">
              <w:rPr>
                <w:b/>
              </w:rPr>
              <w:t>:</w:t>
            </w:r>
          </w:p>
        </w:tc>
      </w:tr>
      <w:tr w:rsidR="008B5FB2" w:rsidRPr="008B5FB2" w14:paraId="01030BB9" w14:textId="77777777" w:rsidTr="004545F3">
        <w:tc>
          <w:tcPr>
            <w:tcW w:w="331" w:type="pct"/>
            <w:shd w:val="clear" w:color="auto" w:fill="auto"/>
            <w:tcMar>
              <w:top w:w="57" w:type="dxa"/>
              <w:bottom w:w="57" w:type="dxa"/>
            </w:tcMar>
          </w:tcPr>
          <w:p w14:paraId="77A7D64B" w14:textId="77777777" w:rsidR="00BF42CB" w:rsidRPr="008B5FB2" w:rsidRDefault="00BF42CB" w:rsidP="00BF42CB">
            <w:pPr>
              <w:jc w:val="center"/>
            </w:pPr>
            <w:r w:rsidRPr="008B5FB2">
              <w:t>Country</w:t>
            </w:r>
          </w:p>
        </w:tc>
        <w:tc>
          <w:tcPr>
            <w:tcW w:w="380" w:type="pct"/>
            <w:gridSpan w:val="2"/>
            <w:shd w:val="clear" w:color="auto" w:fill="auto"/>
            <w:tcMar>
              <w:top w:w="57" w:type="dxa"/>
              <w:bottom w:w="57" w:type="dxa"/>
            </w:tcMar>
          </w:tcPr>
          <w:p w14:paraId="7CD4F095" w14:textId="77777777" w:rsidR="00BF42CB" w:rsidRPr="008B5FB2" w:rsidRDefault="00BF42CB" w:rsidP="00BF42CB">
            <w:pPr>
              <w:jc w:val="center"/>
            </w:pPr>
            <w:r w:rsidRPr="008B5FB2">
              <w:t>Clause No.</w:t>
            </w:r>
          </w:p>
        </w:tc>
        <w:tc>
          <w:tcPr>
            <w:tcW w:w="1779" w:type="pct"/>
            <w:gridSpan w:val="3"/>
            <w:shd w:val="clear" w:color="auto" w:fill="auto"/>
            <w:tcMar>
              <w:top w:w="57" w:type="dxa"/>
              <w:bottom w:w="57" w:type="dxa"/>
            </w:tcMar>
          </w:tcPr>
          <w:p w14:paraId="101E6F5B" w14:textId="77777777" w:rsidR="00BF42CB" w:rsidRPr="008B5FB2" w:rsidRDefault="00BF42CB" w:rsidP="00BF42CB">
            <w:pPr>
              <w:jc w:val="center"/>
            </w:pPr>
            <w:r w:rsidRPr="008B5FB2">
              <w:t xml:space="preserve">Comment (justification for change) </w:t>
            </w:r>
          </w:p>
        </w:tc>
        <w:tc>
          <w:tcPr>
            <w:tcW w:w="762" w:type="pct"/>
            <w:gridSpan w:val="2"/>
            <w:shd w:val="clear" w:color="auto" w:fill="auto"/>
            <w:tcMar>
              <w:top w:w="57" w:type="dxa"/>
              <w:bottom w:w="57" w:type="dxa"/>
            </w:tcMar>
          </w:tcPr>
          <w:p w14:paraId="7AA2A6D5" w14:textId="77777777" w:rsidR="00BF42CB" w:rsidRPr="008B5FB2" w:rsidRDefault="00BF42CB" w:rsidP="00BF42CB">
            <w:pPr>
              <w:jc w:val="center"/>
            </w:pPr>
            <w:r w:rsidRPr="008B5FB2">
              <w:t xml:space="preserve">Proposed change </w:t>
            </w:r>
          </w:p>
        </w:tc>
        <w:tc>
          <w:tcPr>
            <w:tcW w:w="875" w:type="pct"/>
            <w:shd w:val="clear" w:color="auto" w:fill="auto"/>
            <w:tcMar>
              <w:top w:w="57" w:type="dxa"/>
              <w:bottom w:w="57" w:type="dxa"/>
            </w:tcMar>
          </w:tcPr>
          <w:p w14:paraId="4CE74319" w14:textId="77777777" w:rsidR="00BF42CB" w:rsidRPr="008B5FB2" w:rsidRDefault="00BF42CB" w:rsidP="00BF42CB">
            <w:pPr>
              <w:jc w:val="center"/>
            </w:pPr>
            <w:r w:rsidRPr="008B5FB2">
              <w:t>Comment from CEN Consultant</w:t>
            </w:r>
          </w:p>
        </w:tc>
        <w:tc>
          <w:tcPr>
            <w:tcW w:w="873" w:type="pct"/>
            <w:shd w:val="clear" w:color="auto" w:fill="auto"/>
          </w:tcPr>
          <w:p w14:paraId="5F05EA86" w14:textId="77777777" w:rsidR="00BF42CB" w:rsidRPr="008B5FB2" w:rsidRDefault="00BF42CB" w:rsidP="00BF42CB">
            <w:pPr>
              <w:jc w:val="center"/>
            </w:pPr>
            <w:r w:rsidRPr="008B5FB2">
              <w:t>Comment from WG Standards</w:t>
            </w:r>
          </w:p>
        </w:tc>
      </w:tr>
      <w:tr w:rsidR="008B5FB2" w:rsidRPr="008B5FB2" w14:paraId="20B18B50" w14:textId="77777777" w:rsidTr="004545F3">
        <w:tc>
          <w:tcPr>
            <w:tcW w:w="331" w:type="pct"/>
            <w:shd w:val="clear" w:color="auto" w:fill="auto"/>
            <w:tcMar>
              <w:top w:w="57" w:type="dxa"/>
              <w:bottom w:w="57" w:type="dxa"/>
            </w:tcMar>
          </w:tcPr>
          <w:p w14:paraId="402FFB0D" w14:textId="411E53D0" w:rsidR="00BA4EA5" w:rsidRPr="008B5FB2" w:rsidRDefault="00BA4EA5" w:rsidP="00BA4EA5">
            <w:pPr>
              <w:spacing w:line="240" w:lineRule="auto"/>
              <w:jc w:val="center"/>
              <w:rPr>
                <w:bCs/>
              </w:rPr>
            </w:pPr>
            <w:r w:rsidRPr="008B5FB2">
              <w:rPr>
                <w:bCs/>
              </w:rPr>
              <w:t>UK1</w:t>
            </w:r>
          </w:p>
        </w:tc>
        <w:tc>
          <w:tcPr>
            <w:tcW w:w="380" w:type="pct"/>
            <w:gridSpan w:val="2"/>
            <w:shd w:val="clear" w:color="auto" w:fill="auto"/>
            <w:tcMar>
              <w:top w:w="57" w:type="dxa"/>
              <w:bottom w:w="57" w:type="dxa"/>
            </w:tcMar>
          </w:tcPr>
          <w:p w14:paraId="0BBEEC5B" w14:textId="438218FF" w:rsidR="00BA4EA5" w:rsidRPr="008B5FB2" w:rsidRDefault="00BA4EA5" w:rsidP="00BA4EA5">
            <w:pPr>
              <w:spacing w:line="240" w:lineRule="auto"/>
              <w:rPr>
                <w:bCs/>
              </w:rPr>
            </w:pPr>
            <w:r w:rsidRPr="008B5FB2">
              <w:rPr>
                <w:bCs/>
              </w:rPr>
              <w:t>1</w:t>
            </w:r>
          </w:p>
        </w:tc>
        <w:tc>
          <w:tcPr>
            <w:tcW w:w="1779" w:type="pct"/>
            <w:gridSpan w:val="3"/>
            <w:shd w:val="clear" w:color="auto" w:fill="auto"/>
            <w:tcMar>
              <w:top w:w="57" w:type="dxa"/>
              <w:bottom w:w="57" w:type="dxa"/>
            </w:tcMar>
          </w:tcPr>
          <w:p w14:paraId="367E0F3D" w14:textId="7105BE95" w:rsidR="00BA4EA5" w:rsidRPr="008B5FB2" w:rsidRDefault="00BA4EA5" w:rsidP="00BA4EA5">
            <w:pPr>
              <w:tabs>
                <w:tab w:val="left" w:pos="6663"/>
              </w:tabs>
              <w:spacing w:line="240" w:lineRule="auto"/>
              <w:rPr>
                <w:bCs/>
              </w:rPr>
            </w:pPr>
            <w:r w:rsidRPr="008B5FB2">
              <w:rPr>
                <w:bCs/>
              </w:rPr>
              <w:t>Scope restricted to cylinders as requested at enquiry</w:t>
            </w:r>
          </w:p>
        </w:tc>
        <w:tc>
          <w:tcPr>
            <w:tcW w:w="762" w:type="pct"/>
            <w:gridSpan w:val="2"/>
            <w:shd w:val="clear" w:color="auto" w:fill="auto"/>
            <w:tcMar>
              <w:top w:w="57" w:type="dxa"/>
              <w:bottom w:w="57" w:type="dxa"/>
            </w:tcMar>
          </w:tcPr>
          <w:p w14:paraId="1D1B6922" w14:textId="71E6D5CB" w:rsidR="00BA4EA5" w:rsidRPr="008B5FB2" w:rsidRDefault="00BA4EA5" w:rsidP="00BA4EA5">
            <w:pPr>
              <w:spacing w:line="240" w:lineRule="auto"/>
              <w:rPr>
                <w:bCs/>
              </w:rPr>
            </w:pPr>
          </w:p>
        </w:tc>
        <w:tc>
          <w:tcPr>
            <w:tcW w:w="875" w:type="pct"/>
            <w:shd w:val="clear" w:color="auto" w:fill="auto"/>
            <w:tcMar>
              <w:top w:w="57" w:type="dxa"/>
              <w:bottom w:w="57" w:type="dxa"/>
            </w:tcMar>
          </w:tcPr>
          <w:p w14:paraId="3F9D0C40" w14:textId="77777777" w:rsidR="00BA4EA5" w:rsidRPr="008B5FB2" w:rsidRDefault="00BA4EA5" w:rsidP="00BA4EA5">
            <w:pPr>
              <w:spacing w:line="240" w:lineRule="auto"/>
              <w:rPr>
                <w:bCs/>
              </w:rPr>
            </w:pPr>
          </w:p>
        </w:tc>
        <w:tc>
          <w:tcPr>
            <w:tcW w:w="873" w:type="pct"/>
            <w:shd w:val="clear" w:color="auto" w:fill="auto"/>
            <w:tcMar>
              <w:top w:w="57" w:type="dxa"/>
              <w:bottom w:w="57" w:type="dxa"/>
            </w:tcMar>
          </w:tcPr>
          <w:p w14:paraId="06EBD75C" w14:textId="1A99D73E" w:rsidR="00BA4EA5" w:rsidRPr="008B5FB2" w:rsidRDefault="00BA4EA5" w:rsidP="00BA4EA5">
            <w:pPr>
              <w:spacing w:line="240" w:lineRule="auto"/>
              <w:rPr>
                <w:bCs/>
              </w:rPr>
            </w:pPr>
          </w:p>
        </w:tc>
      </w:tr>
      <w:tr w:rsidR="008B5FB2" w:rsidRPr="008B5FB2" w14:paraId="5D1DE1EE" w14:textId="77777777" w:rsidTr="004545F3">
        <w:tc>
          <w:tcPr>
            <w:tcW w:w="331" w:type="pct"/>
            <w:shd w:val="clear" w:color="auto" w:fill="auto"/>
            <w:tcMar>
              <w:top w:w="57" w:type="dxa"/>
              <w:bottom w:w="57" w:type="dxa"/>
            </w:tcMar>
          </w:tcPr>
          <w:p w14:paraId="563A39F4" w14:textId="046D5311" w:rsidR="00BA4EA5" w:rsidRPr="008B5FB2" w:rsidRDefault="00BA4EA5" w:rsidP="00BA4EA5">
            <w:pPr>
              <w:spacing w:line="240" w:lineRule="auto"/>
              <w:jc w:val="center"/>
              <w:rPr>
                <w:bCs/>
              </w:rPr>
            </w:pPr>
            <w:r w:rsidRPr="008B5FB2">
              <w:rPr>
                <w:bCs/>
              </w:rPr>
              <w:t>UK2</w:t>
            </w:r>
          </w:p>
        </w:tc>
        <w:tc>
          <w:tcPr>
            <w:tcW w:w="380" w:type="pct"/>
            <w:gridSpan w:val="2"/>
            <w:shd w:val="clear" w:color="auto" w:fill="auto"/>
            <w:tcMar>
              <w:top w:w="57" w:type="dxa"/>
              <w:bottom w:w="57" w:type="dxa"/>
            </w:tcMar>
          </w:tcPr>
          <w:p w14:paraId="12CE20D5" w14:textId="71186D3E" w:rsidR="00BA4EA5" w:rsidRPr="008B5FB2" w:rsidRDefault="00BA4EA5" w:rsidP="00BA4EA5">
            <w:pPr>
              <w:spacing w:line="240" w:lineRule="auto"/>
              <w:rPr>
                <w:bCs/>
              </w:rPr>
            </w:pPr>
            <w:r w:rsidRPr="008B5FB2">
              <w:rPr>
                <w:bCs/>
              </w:rPr>
              <w:t>7.2.4</w:t>
            </w:r>
          </w:p>
        </w:tc>
        <w:tc>
          <w:tcPr>
            <w:tcW w:w="1779" w:type="pct"/>
            <w:gridSpan w:val="3"/>
            <w:shd w:val="clear" w:color="auto" w:fill="auto"/>
            <w:tcMar>
              <w:top w:w="57" w:type="dxa"/>
              <w:bottom w:w="57" w:type="dxa"/>
            </w:tcMar>
          </w:tcPr>
          <w:p w14:paraId="08CE4108" w14:textId="5123DAF5" w:rsidR="00BA4EA5" w:rsidRPr="008B5FB2" w:rsidRDefault="00BA4EA5" w:rsidP="00BA4EA5">
            <w:pPr>
              <w:tabs>
                <w:tab w:val="left" w:pos="6663"/>
              </w:tabs>
              <w:spacing w:line="240" w:lineRule="auto"/>
              <w:rPr>
                <w:bCs/>
              </w:rPr>
            </w:pPr>
            <w:r w:rsidRPr="008B5FB2">
              <w:rPr>
                <w:bCs/>
              </w:rPr>
              <w:t xml:space="preserve">German comments at enquiry on leak detection and measuring the </w:t>
            </w:r>
            <w:r w:rsidRPr="008B5FB2">
              <w:rPr>
                <w:rFonts w:asciiTheme="majorBidi" w:hAnsiTheme="majorBidi" w:cstheme="majorBidi"/>
                <w:lang w:eastAsia="en-GB"/>
              </w:rPr>
              <w:t>5 ° angle addressed to the UK’s satisfaction.</w:t>
            </w:r>
          </w:p>
        </w:tc>
        <w:tc>
          <w:tcPr>
            <w:tcW w:w="762" w:type="pct"/>
            <w:gridSpan w:val="2"/>
            <w:shd w:val="clear" w:color="auto" w:fill="auto"/>
            <w:tcMar>
              <w:top w:w="57" w:type="dxa"/>
              <w:bottom w:w="57" w:type="dxa"/>
            </w:tcMar>
          </w:tcPr>
          <w:p w14:paraId="6BA1857A" w14:textId="4879E576" w:rsidR="00BA4EA5" w:rsidRPr="008B5FB2" w:rsidRDefault="00BA4EA5" w:rsidP="00BA4EA5">
            <w:pPr>
              <w:spacing w:line="240" w:lineRule="auto"/>
              <w:rPr>
                <w:bCs/>
              </w:rPr>
            </w:pPr>
          </w:p>
        </w:tc>
        <w:tc>
          <w:tcPr>
            <w:tcW w:w="875" w:type="pct"/>
            <w:shd w:val="clear" w:color="auto" w:fill="auto"/>
            <w:tcMar>
              <w:top w:w="57" w:type="dxa"/>
              <w:bottom w:w="57" w:type="dxa"/>
            </w:tcMar>
          </w:tcPr>
          <w:p w14:paraId="2E8A94A7" w14:textId="77777777" w:rsidR="00BA4EA5" w:rsidRPr="008B5FB2" w:rsidRDefault="00BA4EA5" w:rsidP="00BA4EA5">
            <w:pPr>
              <w:spacing w:line="240" w:lineRule="auto"/>
              <w:rPr>
                <w:bCs/>
              </w:rPr>
            </w:pPr>
          </w:p>
        </w:tc>
        <w:tc>
          <w:tcPr>
            <w:tcW w:w="873" w:type="pct"/>
            <w:shd w:val="clear" w:color="auto" w:fill="auto"/>
            <w:tcMar>
              <w:top w:w="57" w:type="dxa"/>
              <w:bottom w:w="57" w:type="dxa"/>
            </w:tcMar>
          </w:tcPr>
          <w:p w14:paraId="1575A3E9" w14:textId="3D738000" w:rsidR="00BA4EA5" w:rsidRPr="008B5FB2" w:rsidRDefault="00BA4EA5" w:rsidP="00BA4EA5">
            <w:pPr>
              <w:spacing w:line="240" w:lineRule="auto"/>
              <w:rPr>
                <w:bCs/>
              </w:rPr>
            </w:pPr>
          </w:p>
        </w:tc>
      </w:tr>
      <w:tr w:rsidR="008B5FB2" w:rsidRPr="008B5FB2" w14:paraId="68087DF8" w14:textId="77777777" w:rsidTr="004545F3">
        <w:tc>
          <w:tcPr>
            <w:tcW w:w="331" w:type="pct"/>
            <w:shd w:val="clear" w:color="auto" w:fill="auto"/>
            <w:tcMar>
              <w:top w:w="57" w:type="dxa"/>
              <w:bottom w:w="57" w:type="dxa"/>
            </w:tcMar>
          </w:tcPr>
          <w:p w14:paraId="0424833D" w14:textId="6793D785" w:rsidR="00BA4EA5" w:rsidRPr="008B5FB2" w:rsidRDefault="00BA4EA5" w:rsidP="00BA4EA5">
            <w:pPr>
              <w:spacing w:line="240" w:lineRule="auto"/>
              <w:jc w:val="center"/>
              <w:rPr>
                <w:bCs/>
              </w:rPr>
            </w:pPr>
            <w:r w:rsidRPr="008B5FB2">
              <w:rPr>
                <w:bCs/>
              </w:rPr>
              <w:t>UK3</w:t>
            </w:r>
          </w:p>
        </w:tc>
        <w:tc>
          <w:tcPr>
            <w:tcW w:w="380" w:type="pct"/>
            <w:gridSpan w:val="2"/>
            <w:shd w:val="clear" w:color="auto" w:fill="auto"/>
            <w:tcMar>
              <w:top w:w="57" w:type="dxa"/>
              <w:bottom w:w="57" w:type="dxa"/>
            </w:tcMar>
          </w:tcPr>
          <w:p w14:paraId="07CB7DB3" w14:textId="2DC00673" w:rsidR="00BA4EA5" w:rsidRPr="008B5FB2" w:rsidRDefault="00BA4EA5" w:rsidP="00BA4EA5">
            <w:pPr>
              <w:spacing w:line="240" w:lineRule="auto"/>
              <w:rPr>
                <w:bCs/>
              </w:rPr>
            </w:pPr>
            <w:r w:rsidRPr="008B5FB2">
              <w:rPr>
                <w:bCs/>
              </w:rPr>
              <w:t>General</w:t>
            </w:r>
          </w:p>
        </w:tc>
        <w:tc>
          <w:tcPr>
            <w:tcW w:w="1779" w:type="pct"/>
            <w:gridSpan w:val="3"/>
            <w:shd w:val="clear" w:color="auto" w:fill="auto"/>
            <w:tcMar>
              <w:top w:w="57" w:type="dxa"/>
              <w:bottom w:w="57" w:type="dxa"/>
            </w:tcMar>
          </w:tcPr>
          <w:p w14:paraId="24A1FAE5" w14:textId="3AC42A4B" w:rsidR="00BA4EA5" w:rsidRPr="008B5FB2" w:rsidRDefault="00BA4EA5" w:rsidP="00BA4EA5">
            <w:pPr>
              <w:tabs>
                <w:tab w:val="left" w:pos="6663"/>
              </w:tabs>
              <w:spacing w:line="240" w:lineRule="auto"/>
              <w:rPr>
                <w:bCs/>
              </w:rPr>
            </w:pPr>
            <w:r w:rsidRPr="008B5FB2">
              <w:rPr>
                <w:bCs/>
              </w:rPr>
              <w:t>This standard can be referenced.</w:t>
            </w:r>
          </w:p>
        </w:tc>
        <w:tc>
          <w:tcPr>
            <w:tcW w:w="762" w:type="pct"/>
            <w:gridSpan w:val="2"/>
            <w:shd w:val="clear" w:color="auto" w:fill="auto"/>
            <w:tcMar>
              <w:top w:w="57" w:type="dxa"/>
              <w:bottom w:w="57" w:type="dxa"/>
            </w:tcMar>
          </w:tcPr>
          <w:p w14:paraId="7522E5E0" w14:textId="77777777" w:rsidR="00BA4EA5" w:rsidRPr="008B5FB2" w:rsidRDefault="00BA4EA5" w:rsidP="00BA4EA5">
            <w:pPr>
              <w:spacing w:line="240" w:lineRule="auto"/>
              <w:rPr>
                <w:bCs/>
              </w:rPr>
            </w:pPr>
          </w:p>
        </w:tc>
        <w:tc>
          <w:tcPr>
            <w:tcW w:w="875" w:type="pct"/>
            <w:shd w:val="clear" w:color="auto" w:fill="auto"/>
            <w:tcMar>
              <w:top w:w="57" w:type="dxa"/>
              <w:bottom w:w="57" w:type="dxa"/>
            </w:tcMar>
          </w:tcPr>
          <w:p w14:paraId="56D9B58A" w14:textId="77777777" w:rsidR="00BA4EA5" w:rsidRPr="008B5FB2" w:rsidRDefault="00BA4EA5" w:rsidP="00BA4EA5">
            <w:pPr>
              <w:spacing w:line="240" w:lineRule="auto"/>
              <w:rPr>
                <w:bCs/>
              </w:rPr>
            </w:pPr>
          </w:p>
        </w:tc>
        <w:tc>
          <w:tcPr>
            <w:tcW w:w="873" w:type="pct"/>
            <w:shd w:val="clear" w:color="auto" w:fill="auto"/>
            <w:tcMar>
              <w:top w:w="57" w:type="dxa"/>
              <w:bottom w:w="57" w:type="dxa"/>
            </w:tcMar>
          </w:tcPr>
          <w:p w14:paraId="79165003" w14:textId="77777777" w:rsidR="00BA4EA5" w:rsidRPr="008B5FB2" w:rsidRDefault="00BA4EA5" w:rsidP="00BA4EA5">
            <w:pPr>
              <w:spacing w:line="240" w:lineRule="auto"/>
              <w:rPr>
                <w:bCs/>
              </w:rPr>
            </w:pPr>
          </w:p>
        </w:tc>
      </w:tr>
      <w:tr w:rsidR="008B5FB2" w:rsidRPr="008B5FB2"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BA4EA5" w:rsidRPr="008B5FB2" w:rsidRDefault="00BA4EA5" w:rsidP="00BA4EA5">
            <w:pPr>
              <w:rPr>
                <w:b/>
                <w:bCs/>
              </w:rPr>
            </w:pPr>
            <w:r w:rsidRPr="008B5FB2">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BA4EA5" w:rsidRPr="008B5FB2" w:rsidRDefault="00BA4EA5" w:rsidP="00BA4EA5">
            <w:pPr>
              <w:keepLines/>
              <w:jc w:val="center"/>
              <w:rPr>
                <w:bCs/>
              </w:rPr>
            </w:pPr>
            <w:r w:rsidRPr="008B5FB2">
              <w:rPr>
                <w:bCs/>
              </w:rPr>
              <w:t>Accepted</w:t>
            </w:r>
          </w:p>
          <w:p w14:paraId="4C91056D" w14:textId="54714B0F" w:rsidR="00BA4EA5" w:rsidRPr="008B5FB2" w:rsidRDefault="00BA4EA5" w:rsidP="00BA4EA5">
            <w:pPr>
              <w:keepLines/>
              <w:jc w:val="center"/>
              <w:rPr>
                <w:bCs/>
              </w:rPr>
            </w:pPr>
          </w:p>
        </w:tc>
        <w:tc>
          <w:tcPr>
            <w:tcW w:w="1372" w:type="pct"/>
            <w:gridSpan w:val="2"/>
            <w:tcBorders>
              <w:top w:val="single" w:sz="12" w:space="0" w:color="auto"/>
              <w:bottom w:val="single" w:sz="12" w:space="0" w:color="auto"/>
            </w:tcBorders>
            <w:shd w:val="clear" w:color="auto" w:fill="F2F2F2"/>
          </w:tcPr>
          <w:p w14:paraId="065186D1" w14:textId="77777777" w:rsidR="00BA4EA5" w:rsidRPr="008B5FB2" w:rsidRDefault="00BA4EA5" w:rsidP="00BA4EA5">
            <w:pPr>
              <w:keepLines/>
              <w:tabs>
                <w:tab w:val="left" w:pos="6663"/>
              </w:tabs>
              <w:jc w:val="center"/>
              <w:rPr>
                <w:bCs/>
              </w:rPr>
            </w:pPr>
            <w:r w:rsidRPr="008B5FB2">
              <w:rPr>
                <w:bCs/>
              </w:rPr>
              <w:t>Comments</w:t>
            </w:r>
          </w:p>
          <w:p w14:paraId="7289F7D1" w14:textId="4AB66579" w:rsidR="00BA4EA5" w:rsidRPr="008B5FB2" w:rsidRDefault="00BA4EA5" w:rsidP="00BA4EA5">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8B5FB2" w:rsidRPr="008B5FB2"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BA4EA5" w:rsidRPr="008B5FB2" w:rsidRDefault="00BA4EA5" w:rsidP="00BA4EA5">
                  <w:pPr>
                    <w:jc w:val="center"/>
                    <w:rPr>
                      <w:bCs/>
                    </w:rPr>
                  </w:pPr>
                  <w:r w:rsidRPr="008B5FB2">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BA4EA5" w:rsidRPr="008B5FB2" w:rsidRDefault="00BA4EA5" w:rsidP="00BA4EA5">
                  <w:pPr>
                    <w:keepLines/>
                    <w:jc w:val="center"/>
                    <w:rPr>
                      <w:bCs/>
                    </w:rPr>
                  </w:pPr>
                  <w:r w:rsidRPr="008B5FB2">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BA4EA5" w:rsidRPr="008B5FB2" w:rsidRDefault="00BA4EA5" w:rsidP="00BA4EA5">
                  <w:pPr>
                    <w:keepLines/>
                    <w:jc w:val="center"/>
                    <w:rPr>
                      <w:bCs/>
                    </w:rPr>
                  </w:pPr>
                  <w:r w:rsidRPr="008B5FB2">
                    <w:rPr>
                      <w:bCs/>
                    </w:rPr>
                    <w:t>Latest date for withdrawal of existing type approvals</w:t>
                  </w:r>
                </w:p>
              </w:tc>
            </w:tr>
            <w:tr w:rsidR="008B5FB2" w:rsidRPr="008B5FB2"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4E0F094E" w:rsidR="00BA4EA5" w:rsidRPr="008B5FB2" w:rsidRDefault="00BA4EA5" w:rsidP="00BA4EA5">
                  <w:pPr>
                    <w:jc w:val="center"/>
                    <w:rPr>
                      <w:bCs/>
                    </w:rPr>
                  </w:pPr>
                  <w:r w:rsidRPr="008B5FB2">
                    <w:rPr>
                      <w:bCs/>
                    </w:rPr>
                    <w:t>EN ISO 10961:2012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589AD439" w:rsidR="00BA4EA5" w:rsidRPr="008B5FB2" w:rsidRDefault="00BA4EA5" w:rsidP="00BA4EA5">
                  <w:pPr>
                    <w:suppressAutoHyphens w:val="0"/>
                    <w:autoSpaceDE w:val="0"/>
                    <w:autoSpaceDN w:val="0"/>
                    <w:adjustRightInd w:val="0"/>
                    <w:spacing w:line="240" w:lineRule="auto"/>
                    <w:jc w:val="center"/>
                    <w:rPr>
                      <w:bCs/>
                    </w:rPr>
                  </w:pPr>
                  <w:r w:rsidRPr="008B5FB2">
                    <w:rPr>
                      <w:bCs/>
                    </w:rPr>
                    <w:t>Between 1 January 2013 and 31 December 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77777777" w:rsidR="00BA4EA5" w:rsidRPr="008B5FB2" w:rsidRDefault="00BA4EA5" w:rsidP="00BA4EA5">
                  <w:pPr>
                    <w:suppressAutoHyphens w:val="0"/>
                    <w:autoSpaceDE w:val="0"/>
                    <w:autoSpaceDN w:val="0"/>
                    <w:adjustRightInd w:val="0"/>
                    <w:spacing w:line="240" w:lineRule="auto"/>
                    <w:jc w:val="center"/>
                    <w:rPr>
                      <w:bCs/>
                    </w:rPr>
                  </w:pPr>
                </w:p>
              </w:tc>
            </w:tr>
            <w:tr w:rsidR="008B5FB2" w:rsidRPr="008B5FB2"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11068B4A" w:rsidR="00BA4EA5" w:rsidRPr="008B5FB2" w:rsidRDefault="00BA4EA5" w:rsidP="00BA4EA5">
                  <w:pPr>
                    <w:jc w:val="center"/>
                    <w:rPr>
                      <w:bCs/>
                    </w:rPr>
                  </w:pPr>
                  <w:r w:rsidRPr="008B5FB2">
                    <w:rPr>
                      <w:bCs/>
                    </w:rPr>
                    <w:t>EN ISO 10961:2019</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51E23FF5" w:rsidR="00BA4EA5" w:rsidRPr="008B5FB2" w:rsidRDefault="00BA4EA5" w:rsidP="00BA4EA5">
                  <w:pPr>
                    <w:keepNext/>
                    <w:ind w:hanging="22"/>
                    <w:jc w:val="center"/>
                    <w:rPr>
                      <w:bCs/>
                    </w:rPr>
                  </w:pPr>
                  <w:r w:rsidRPr="008B5FB2">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BA4EA5" w:rsidRPr="008B5FB2" w:rsidRDefault="00BA4EA5" w:rsidP="00BA4EA5">
                  <w:pPr>
                    <w:keepNext/>
                    <w:ind w:hanging="22"/>
                    <w:jc w:val="center"/>
                    <w:rPr>
                      <w:bCs/>
                    </w:rPr>
                  </w:pPr>
                </w:p>
              </w:tc>
            </w:tr>
          </w:tbl>
          <w:p w14:paraId="31F5093C" w14:textId="02642464" w:rsidR="00BA4EA5" w:rsidRPr="008B5FB2" w:rsidRDefault="00BA4EA5" w:rsidP="00BA4EA5">
            <w:pPr>
              <w:keepLines/>
              <w:tabs>
                <w:tab w:val="left" w:pos="6663"/>
              </w:tabs>
              <w:rPr>
                <w:bCs/>
              </w:rPr>
            </w:pPr>
          </w:p>
        </w:tc>
      </w:tr>
    </w:tbl>
    <w:p w14:paraId="111F5873" w14:textId="2E41DE28" w:rsidR="0002489E" w:rsidRPr="008B5FB2" w:rsidRDefault="00BE1D12" w:rsidP="00C679E1">
      <w:pPr>
        <w:pStyle w:val="H1G"/>
        <w:tabs>
          <w:tab w:val="clear" w:pos="851"/>
        </w:tabs>
        <w:ind w:left="567" w:hanging="567"/>
        <w:rPr>
          <w:b w:val="0"/>
          <w:sz w:val="20"/>
        </w:rPr>
      </w:pPr>
      <w:bookmarkStart w:id="5" w:name="_Hlk31617692"/>
      <w:r w:rsidRPr="008B5FB2">
        <w:rPr>
          <w:b w:val="0"/>
          <w:sz w:val="20"/>
        </w:rPr>
        <w:lastRenderedPageBreak/>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7"/>
        <w:gridCol w:w="935"/>
        <w:gridCol w:w="25"/>
        <w:gridCol w:w="1064"/>
        <w:gridCol w:w="3414"/>
        <w:gridCol w:w="23"/>
        <w:gridCol w:w="1908"/>
        <w:gridCol w:w="18"/>
        <w:gridCol w:w="2211"/>
        <w:gridCol w:w="2201"/>
      </w:tblGrid>
      <w:tr w:rsidR="008B5FB2" w:rsidRPr="008B5FB2" w14:paraId="7F6717E6" w14:textId="77777777" w:rsidTr="004545F3">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4ABC17D" w14:textId="6E957C0A" w:rsidR="000D2218" w:rsidRPr="008B5FB2" w:rsidRDefault="00616ED3" w:rsidP="000C5701">
            <w:pPr>
              <w:jc w:val="center"/>
              <w:rPr>
                <w:b/>
                <w:iCs/>
                <w:lang w:val="es-ES"/>
              </w:rPr>
            </w:pPr>
            <w:bookmarkStart w:id="6" w:name="_Hlk31617774"/>
            <w:bookmarkEnd w:id="5"/>
            <w:proofErr w:type="spellStart"/>
            <w:r w:rsidRPr="008B5FB2">
              <w:rPr>
                <w:b/>
                <w:iCs/>
                <w:lang w:val="es-ES"/>
              </w:rPr>
              <w:t>FprEN</w:t>
            </w:r>
            <w:proofErr w:type="spellEnd"/>
            <w:r w:rsidRPr="008B5FB2">
              <w:rPr>
                <w:b/>
                <w:iCs/>
                <w:lang w:val="es-ES"/>
              </w:rPr>
              <w:t xml:space="preserve"> 13922</w:t>
            </w:r>
          </w:p>
        </w:tc>
        <w:tc>
          <w:tcPr>
            <w:tcW w:w="1782" w:type="pct"/>
            <w:gridSpan w:val="3"/>
            <w:vMerge w:val="restart"/>
            <w:tcBorders>
              <w:top w:val="single" w:sz="12" w:space="0" w:color="auto"/>
            </w:tcBorders>
            <w:shd w:val="clear" w:color="auto" w:fill="F3F3F3"/>
            <w:tcMar>
              <w:top w:w="28" w:type="dxa"/>
              <w:bottom w:w="28" w:type="dxa"/>
            </w:tcMar>
          </w:tcPr>
          <w:p w14:paraId="0C2AA285" w14:textId="511DD063" w:rsidR="000D2218" w:rsidRPr="008B5FB2" w:rsidRDefault="00616ED3" w:rsidP="00526044">
            <w:pPr>
              <w:jc w:val="center"/>
              <w:rPr>
                <w:b/>
                <w:iCs/>
              </w:rPr>
            </w:pPr>
            <w:r w:rsidRPr="008B5FB2">
              <w:rPr>
                <w:b/>
                <w:lang w:val="en-US"/>
              </w:rPr>
              <w:t>Tanks for transport of dangerous goods - Service equipment for tanks - Overfill prevention systems for liquid fuels</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8B5FB2" w:rsidRDefault="000D2218" w:rsidP="00526044">
            <w:pPr>
              <w:pStyle w:val="NoteHead"/>
              <w:spacing w:before="0" w:after="0"/>
              <w:rPr>
                <w:rFonts w:eastAsia="Batang"/>
                <w:bCs/>
                <w:smallCaps w:val="0"/>
                <w:sz w:val="20"/>
              </w:rPr>
            </w:pPr>
            <w:r w:rsidRPr="008B5FB2">
              <w:rPr>
                <w:bCs/>
                <w:smallCaps w:val="0"/>
                <w:sz w:val="20"/>
              </w:rPr>
              <w:t>Where to refer in RID/ADR</w:t>
            </w:r>
          </w:p>
          <w:p w14:paraId="30F0E416" w14:textId="50670A75" w:rsidR="000D2218" w:rsidRPr="008B5FB2" w:rsidRDefault="00616ED3" w:rsidP="00F83B63">
            <w:pPr>
              <w:jc w:val="center"/>
            </w:pPr>
            <w:r w:rsidRPr="008B5FB2">
              <w:t>XXXX</w:t>
            </w:r>
          </w:p>
        </w:tc>
        <w:tc>
          <w:tcPr>
            <w:tcW w:w="1753" w:type="pct"/>
            <w:gridSpan w:val="3"/>
            <w:vMerge w:val="restart"/>
            <w:tcBorders>
              <w:top w:val="single" w:sz="12" w:space="0" w:color="auto"/>
            </w:tcBorders>
            <w:shd w:val="clear" w:color="auto" w:fill="F3F3F3"/>
            <w:tcMar>
              <w:top w:w="28" w:type="dxa"/>
              <w:bottom w:w="28" w:type="dxa"/>
            </w:tcMar>
          </w:tcPr>
          <w:p w14:paraId="039582BD" w14:textId="77777777" w:rsidR="001B6730" w:rsidRPr="008B5FB2" w:rsidRDefault="001B6730" w:rsidP="001B6730">
            <w:pPr>
              <w:jc w:val="center"/>
              <w:rPr>
                <w:rFonts w:ascii="(Asiatische Schriftart verwende" w:hAnsi="(Asiatische Schriftart verwende"/>
                <w:b/>
              </w:rPr>
            </w:pPr>
            <w:r w:rsidRPr="008B5FB2">
              <w:rPr>
                <w:rFonts w:ascii="(Asiatische Schriftart verwende" w:hAnsi="(Asiatische Schriftart verwende"/>
                <w:b/>
              </w:rPr>
              <w:t>Applicable sub-sections and paragraphs:</w:t>
            </w:r>
          </w:p>
          <w:p w14:paraId="34F6E976" w14:textId="573BCA08" w:rsidR="00B0321F" w:rsidRPr="008B5FB2" w:rsidRDefault="00616ED3" w:rsidP="001B6730">
            <w:pPr>
              <w:jc w:val="center"/>
              <w:rPr>
                <w:rFonts w:ascii="(Asiatische Schriftart verwende" w:hAnsi="(Asiatische Schriftart verwende"/>
                <w:b/>
              </w:rPr>
            </w:pPr>
            <w:r w:rsidRPr="008B5FB2">
              <w:rPr>
                <w:rFonts w:ascii="(Asiatische Schriftart verwende" w:hAnsi="(Asiatische Schriftart verwende"/>
                <w:b/>
                <w:lang w:val="en-US"/>
              </w:rPr>
              <w:t>XXXX</w:t>
            </w:r>
          </w:p>
        </w:tc>
      </w:tr>
      <w:tr w:rsidR="008B5FB2" w:rsidRPr="008B5FB2" w14:paraId="52867400" w14:textId="77777777" w:rsidTr="004545F3">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10CD010" w14:textId="5651F175" w:rsidR="001A0D4C" w:rsidRPr="008B5FB2" w:rsidRDefault="00616ED3" w:rsidP="00EE421C">
            <w:pPr>
              <w:jc w:val="center"/>
              <w:rPr>
                <w:spacing w:val="-3"/>
              </w:rPr>
            </w:pPr>
            <w:r w:rsidRPr="008B5FB2">
              <w:rPr>
                <w:spacing w:val="-3"/>
              </w:rPr>
              <w:t>00296100</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8B5FB2"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8B5FB2" w:rsidRDefault="000D2218" w:rsidP="00526044">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5860BFC" w14:textId="77777777" w:rsidR="000D2218" w:rsidRPr="008B5FB2" w:rsidRDefault="000D2218" w:rsidP="00526044">
            <w:pPr>
              <w:pStyle w:val="NoteHead"/>
              <w:spacing w:before="0" w:after="0"/>
              <w:rPr>
                <w:bCs/>
                <w:smallCaps w:val="0"/>
                <w:sz w:val="20"/>
              </w:rPr>
            </w:pPr>
          </w:p>
        </w:tc>
      </w:tr>
      <w:tr w:rsidR="008B5FB2" w:rsidRPr="008B5FB2" w14:paraId="71967A89" w14:textId="77777777" w:rsidTr="00526044">
        <w:tc>
          <w:tcPr>
            <w:tcW w:w="5000" w:type="pct"/>
            <w:gridSpan w:val="10"/>
            <w:tcBorders>
              <w:top w:val="single" w:sz="6" w:space="0" w:color="auto"/>
            </w:tcBorders>
            <w:shd w:val="clear" w:color="auto" w:fill="auto"/>
          </w:tcPr>
          <w:p w14:paraId="0B1CF959" w14:textId="5CF52674" w:rsidR="000D2218" w:rsidRPr="008B5FB2" w:rsidRDefault="00F83B63" w:rsidP="00F753B9">
            <w:pPr>
              <w:tabs>
                <w:tab w:val="num" w:pos="1134"/>
              </w:tabs>
              <w:jc w:val="both"/>
              <w:rPr>
                <w:rFonts w:eastAsia="MS Mincho"/>
                <w:lang w:eastAsia="ja-JP"/>
              </w:rPr>
            </w:pPr>
            <w:r w:rsidRPr="008B5FB2">
              <w:rPr>
                <w:rFonts w:eastAsia="MS Mincho"/>
                <w:lang w:eastAsia="ja-JP"/>
              </w:rPr>
              <w:t xml:space="preserve">Assessment by </w:t>
            </w:r>
            <w:r w:rsidR="00F753B9" w:rsidRPr="008B5FB2">
              <w:rPr>
                <w:rFonts w:eastAsia="MS Mincho"/>
                <w:lang w:eastAsia="ja-JP"/>
              </w:rPr>
              <w:t>Advisor</w:t>
            </w:r>
            <w:r w:rsidRPr="008B5FB2">
              <w:rPr>
                <w:rFonts w:eastAsia="MS Mincho"/>
                <w:lang w:eastAsia="ja-JP"/>
              </w:rPr>
              <w:t xml:space="preserve"> awaited</w:t>
            </w:r>
          </w:p>
        </w:tc>
      </w:tr>
      <w:tr w:rsidR="008B5FB2" w:rsidRPr="008B5FB2" w14:paraId="12FAFDC3" w14:textId="77777777" w:rsidTr="00526044">
        <w:tc>
          <w:tcPr>
            <w:tcW w:w="5000" w:type="pct"/>
            <w:gridSpan w:val="10"/>
            <w:tcBorders>
              <w:top w:val="single" w:sz="6" w:space="0" w:color="auto"/>
            </w:tcBorders>
            <w:shd w:val="clear" w:color="auto" w:fill="auto"/>
          </w:tcPr>
          <w:p w14:paraId="0384A6AD" w14:textId="4C897E27" w:rsidR="004545F3" w:rsidRPr="008B5FB2" w:rsidRDefault="004545F3" w:rsidP="00EE421C">
            <w:pPr>
              <w:tabs>
                <w:tab w:val="num" w:pos="1134"/>
              </w:tabs>
              <w:jc w:val="both"/>
              <w:rPr>
                <w:rFonts w:eastAsia="MS Mincho"/>
                <w:lang w:eastAsia="ja-JP"/>
              </w:rPr>
            </w:pPr>
            <w:r w:rsidRPr="008B5FB2">
              <w:rPr>
                <w:rFonts w:eastAsia="MS Mincho"/>
                <w:lang w:eastAsia="ja-JP"/>
              </w:rPr>
              <w:t xml:space="preserve">Enquiry draft discussed by STD’s WG in </w:t>
            </w:r>
          </w:p>
        </w:tc>
      </w:tr>
      <w:tr w:rsidR="008B5FB2" w:rsidRPr="008B5FB2" w14:paraId="3A605CB5" w14:textId="77777777" w:rsidTr="00526044">
        <w:trPr>
          <w:trHeight w:val="160"/>
        </w:trPr>
        <w:tc>
          <w:tcPr>
            <w:tcW w:w="5000" w:type="pct"/>
            <w:gridSpan w:val="10"/>
            <w:shd w:val="clear" w:color="auto" w:fill="auto"/>
          </w:tcPr>
          <w:p w14:paraId="34E7C43E" w14:textId="77777777" w:rsidR="000D2218" w:rsidRPr="008B5FB2" w:rsidRDefault="000D2218" w:rsidP="00526044">
            <w:pPr>
              <w:rPr>
                <w:b/>
                <w:iCs/>
              </w:rPr>
            </w:pPr>
            <w:r w:rsidRPr="008B5FB2">
              <w:rPr>
                <w:b/>
                <w:iCs/>
              </w:rPr>
              <w:t>Comments from members of the Joint Meeting</w:t>
            </w:r>
            <w:r w:rsidRPr="008B5FB2">
              <w:rPr>
                <w:b/>
              </w:rPr>
              <w:t>:</w:t>
            </w:r>
          </w:p>
        </w:tc>
      </w:tr>
      <w:tr w:rsidR="008B5FB2" w:rsidRPr="008B5FB2" w14:paraId="74294D92" w14:textId="77777777" w:rsidTr="00B40F4B">
        <w:tc>
          <w:tcPr>
            <w:tcW w:w="331" w:type="pct"/>
            <w:shd w:val="clear" w:color="auto" w:fill="auto"/>
            <w:tcMar>
              <w:top w:w="57" w:type="dxa"/>
              <w:bottom w:w="57" w:type="dxa"/>
            </w:tcMar>
          </w:tcPr>
          <w:p w14:paraId="1DD171F5" w14:textId="5FB7CDD4" w:rsidR="000D2218" w:rsidRPr="008B5FB2" w:rsidRDefault="000D2218" w:rsidP="00526044">
            <w:pPr>
              <w:jc w:val="center"/>
            </w:pPr>
            <w:r w:rsidRPr="008B5FB2">
              <w:t>Country</w:t>
            </w:r>
          </w:p>
        </w:tc>
        <w:tc>
          <w:tcPr>
            <w:tcW w:w="380" w:type="pct"/>
            <w:gridSpan w:val="2"/>
            <w:shd w:val="clear" w:color="auto" w:fill="auto"/>
            <w:tcMar>
              <w:top w:w="57" w:type="dxa"/>
              <w:bottom w:w="57" w:type="dxa"/>
            </w:tcMar>
          </w:tcPr>
          <w:p w14:paraId="070D948E" w14:textId="77777777" w:rsidR="000D2218" w:rsidRPr="008B5FB2" w:rsidRDefault="000D2218" w:rsidP="00526044">
            <w:pPr>
              <w:jc w:val="center"/>
            </w:pPr>
            <w:r w:rsidRPr="008B5FB2">
              <w:t>Clause No.</w:t>
            </w:r>
          </w:p>
        </w:tc>
        <w:tc>
          <w:tcPr>
            <w:tcW w:w="1781" w:type="pct"/>
            <w:gridSpan w:val="3"/>
            <w:shd w:val="clear" w:color="auto" w:fill="auto"/>
            <w:tcMar>
              <w:top w:w="57" w:type="dxa"/>
              <w:bottom w:w="57" w:type="dxa"/>
            </w:tcMar>
          </w:tcPr>
          <w:p w14:paraId="2F08C92E" w14:textId="77777777" w:rsidR="000D2218" w:rsidRPr="008B5FB2" w:rsidRDefault="000D2218" w:rsidP="00526044">
            <w:pPr>
              <w:jc w:val="center"/>
            </w:pPr>
            <w:r w:rsidRPr="008B5FB2">
              <w:t xml:space="preserve">Comment (justification for change) </w:t>
            </w:r>
          </w:p>
        </w:tc>
        <w:tc>
          <w:tcPr>
            <w:tcW w:w="762" w:type="pct"/>
            <w:gridSpan w:val="2"/>
            <w:shd w:val="clear" w:color="auto" w:fill="auto"/>
            <w:tcMar>
              <w:top w:w="57" w:type="dxa"/>
              <w:bottom w:w="57" w:type="dxa"/>
            </w:tcMar>
          </w:tcPr>
          <w:p w14:paraId="7F1AA906" w14:textId="77777777" w:rsidR="000D2218" w:rsidRPr="008B5FB2" w:rsidRDefault="000D2218" w:rsidP="00526044">
            <w:pPr>
              <w:jc w:val="center"/>
            </w:pPr>
            <w:r w:rsidRPr="008B5FB2">
              <w:t xml:space="preserve">Proposed change </w:t>
            </w:r>
          </w:p>
        </w:tc>
        <w:tc>
          <w:tcPr>
            <w:tcW w:w="875" w:type="pct"/>
            <w:shd w:val="clear" w:color="auto" w:fill="auto"/>
            <w:tcMar>
              <w:top w:w="57" w:type="dxa"/>
              <w:bottom w:w="57" w:type="dxa"/>
            </w:tcMar>
          </w:tcPr>
          <w:p w14:paraId="3CD337AD" w14:textId="77777777" w:rsidR="000D2218" w:rsidRPr="008B5FB2" w:rsidRDefault="000D2218" w:rsidP="00526044">
            <w:pPr>
              <w:jc w:val="center"/>
            </w:pPr>
            <w:r w:rsidRPr="008B5FB2">
              <w:t>Comment from CEN Consultant</w:t>
            </w:r>
          </w:p>
        </w:tc>
        <w:tc>
          <w:tcPr>
            <w:tcW w:w="871" w:type="pct"/>
            <w:shd w:val="clear" w:color="auto" w:fill="auto"/>
          </w:tcPr>
          <w:p w14:paraId="0E0BC24A" w14:textId="77777777" w:rsidR="000D2218" w:rsidRPr="008B5FB2" w:rsidRDefault="000D2218" w:rsidP="00526044">
            <w:pPr>
              <w:jc w:val="center"/>
            </w:pPr>
            <w:r w:rsidRPr="008B5FB2">
              <w:t>Comment from WG Standards</w:t>
            </w:r>
          </w:p>
        </w:tc>
      </w:tr>
      <w:tr w:rsidR="008B5FB2" w:rsidRPr="008B5FB2" w14:paraId="1CC32BBD" w14:textId="77777777" w:rsidTr="00B40F4B">
        <w:tc>
          <w:tcPr>
            <w:tcW w:w="331" w:type="pct"/>
            <w:shd w:val="clear" w:color="auto" w:fill="auto"/>
            <w:tcMar>
              <w:top w:w="57" w:type="dxa"/>
              <w:bottom w:w="57" w:type="dxa"/>
            </w:tcMar>
          </w:tcPr>
          <w:p w14:paraId="2DC5CE7B" w14:textId="3B81AC99" w:rsidR="00B4762D" w:rsidRPr="008B5FB2" w:rsidRDefault="007D0C7B" w:rsidP="00B4762D">
            <w:pPr>
              <w:spacing w:line="240" w:lineRule="auto"/>
              <w:jc w:val="center"/>
              <w:rPr>
                <w:bCs/>
              </w:rPr>
            </w:pPr>
            <w:r w:rsidRPr="008B5FB2">
              <w:rPr>
                <w:bCs/>
              </w:rPr>
              <w:t>UK</w:t>
            </w:r>
          </w:p>
        </w:tc>
        <w:tc>
          <w:tcPr>
            <w:tcW w:w="380" w:type="pct"/>
            <w:gridSpan w:val="2"/>
            <w:shd w:val="clear" w:color="auto" w:fill="auto"/>
            <w:tcMar>
              <w:top w:w="57" w:type="dxa"/>
              <w:bottom w:w="57" w:type="dxa"/>
            </w:tcMar>
          </w:tcPr>
          <w:p w14:paraId="188F0127" w14:textId="1EFC9032" w:rsidR="00B4762D" w:rsidRPr="008B5FB2" w:rsidRDefault="007D0C7B" w:rsidP="00B4762D">
            <w:pPr>
              <w:spacing w:line="240" w:lineRule="auto"/>
              <w:rPr>
                <w:bCs/>
              </w:rPr>
            </w:pPr>
            <w:r w:rsidRPr="008B5FB2">
              <w:rPr>
                <w:bCs/>
              </w:rPr>
              <w:t>General</w:t>
            </w:r>
          </w:p>
        </w:tc>
        <w:tc>
          <w:tcPr>
            <w:tcW w:w="1781" w:type="pct"/>
            <w:gridSpan w:val="3"/>
            <w:shd w:val="clear" w:color="auto" w:fill="auto"/>
            <w:tcMar>
              <w:top w:w="57" w:type="dxa"/>
              <w:bottom w:w="57" w:type="dxa"/>
            </w:tcMar>
          </w:tcPr>
          <w:p w14:paraId="412BFF0C" w14:textId="21C15A82" w:rsidR="00B4762D" w:rsidRPr="008B5FB2" w:rsidRDefault="007D0C7B" w:rsidP="00B4762D">
            <w:pPr>
              <w:tabs>
                <w:tab w:val="left" w:pos="6663"/>
              </w:tabs>
              <w:spacing w:line="240" w:lineRule="auto"/>
              <w:rPr>
                <w:bCs/>
              </w:rPr>
            </w:pPr>
            <w:r w:rsidRPr="008B5FB2">
              <w:rPr>
                <w:bCs/>
              </w:rPr>
              <w:t xml:space="preserve">This standard is not a candidate for referencing in the RID/ADR since there </w:t>
            </w:r>
            <w:proofErr w:type="gramStart"/>
            <w:r w:rsidRPr="008B5FB2">
              <w:rPr>
                <w:bCs/>
              </w:rPr>
              <w:t>are</w:t>
            </w:r>
            <w:proofErr w:type="gramEnd"/>
            <w:r w:rsidRPr="008B5FB2">
              <w:rPr>
                <w:bCs/>
              </w:rPr>
              <w:t xml:space="preserve"> no relevant provisions.  Previous editions have been refused by the Standards WG.</w:t>
            </w:r>
          </w:p>
        </w:tc>
        <w:tc>
          <w:tcPr>
            <w:tcW w:w="762" w:type="pct"/>
            <w:gridSpan w:val="2"/>
            <w:shd w:val="clear" w:color="auto" w:fill="auto"/>
            <w:tcMar>
              <w:top w:w="57" w:type="dxa"/>
              <w:bottom w:w="57" w:type="dxa"/>
            </w:tcMar>
          </w:tcPr>
          <w:p w14:paraId="4FE44CF2" w14:textId="77777777" w:rsidR="00B4762D" w:rsidRPr="008B5FB2" w:rsidRDefault="00B4762D" w:rsidP="00B4762D">
            <w:pPr>
              <w:spacing w:line="240" w:lineRule="auto"/>
              <w:rPr>
                <w:bCs/>
              </w:rPr>
            </w:pPr>
          </w:p>
        </w:tc>
        <w:tc>
          <w:tcPr>
            <w:tcW w:w="875" w:type="pct"/>
            <w:shd w:val="clear" w:color="auto" w:fill="auto"/>
            <w:tcMar>
              <w:top w:w="57" w:type="dxa"/>
              <w:bottom w:w="57" w:type="dxa"/>
            </w:tcMar>
          </w:tcPr>
          <w:p w14:paraId="0468B4BD" w14:textId="77777777" w:rsidR="00B4762D" w:rsidRPr="008B5FB2" w:rsidRDefault="00B4762D" w:rsidP="00B4762D">
            <w:pPr>
              <w:spacing w:line="240" w:lineRule="auto"/>
              <w:rPr>
                <w:bCs/>
              </w:rPr>
            </w:pPr>
          </w:p>
        </w:tc>
        <w:tc>
          <w:tcPr>
            <w:tcW w:w="871" w:type="pct"/>
            <w:shd w:val="clear" w:color="auto" w:fill="auto"/>
            <w:tcMar>
              <w:top w:w="57" w:type="dxa"/>
              <w:bottom w:w="57" w:type="dxa"/>
            </w:tcMar>
          </w:tcPr>
          <w:p w14:paraId="3FEA5B73" w14:textId="1C567815" w:rsidR="00B4762D" w:rsidRPr="008B5FB2" w:rsidRDefault="00D714C5" w:rsidP="00B4762D">
            <w:pPr>
              <w:spacing w:line="240" w:lineRule="auto"/>
              <w:rPr>
                <w:bCs/>
              </w:rPr>
            </w:pPr>
            <w:r w:rsidRPr="008B5FB2">
              <w:rPr>
                <w:bCs/>
              </w:rPr>
              <w:t>See ADR 4.3.2.2</w:t>
            </w:r>
          </w:p>
        </w:tc>
      </w:tr>
      <w:tr w:rsidR="008B5FB2" w:rsidRPr="008B5FB2" w14:paraId="66101C0F" w14:textId="77777777" w:rsidTr="00B40F4B">
        <w:tc>
          <w:tcPr>
            <w:tcW w:w="331" w:type="pct"/>
            <w:tcBorders>
              <w:bottom w:val="single" w:sz="12" w:space="0" w:color="auto"/>
            </w:tcBorders>
            <w:shd w:val="clear" w:color="auto" w:fill="auto"/>
            <w:tcMar>
              <w:top w:w="57" w:type="dxa"/>
              <w:bottom w:w="57" w:type="dxa"/>
            </w:tcMar>
          </w:tcPr>
          <w:p w14:paraId="0671A6CA" w14:textId="78235B76" w:rsidR="00B4762D" w:rsidRPr="008B5FB2" w:rsidRDefault="00425E05" w:rsidP="00B4762D">
            <w:pPr>
              <w:spacing w:line="240" w:lineRule="auto"/>
              <w:jc w:val="center"/>
              <w:rPr>
                <w:bCs/>
              </w:rPr>
            </w:pPr>
            <w:r w:rsidRPr="008B5FB2">
              <w:rPr>
                <w:bCs/>
              </w:rPr>
              <w:t>GER</w:t>
            </w:r>
          </w:p>
        </w:tc>
        <w:tc>
          <w:tcPr>
            <w:tcW w:w="380" w:type="pct"/>
            <w:gridSpan w:val="2"/>
            <w:tcBorders>
              <w:bottom w:val="single" w:sz="12" w:space="0" w:color="auto"/>
            </w:tcBorders>
            <w:shd w:val="clear" w:color="auto" w:fill="auto"/>
            <w:tcMar>
              <w:top w:w="57" w:type="dxa"/>
              <w:bottom w:w="57" w:type="dxa"/>
            </w:tcMar>
          </w:tcPr>
          <w:p w14:paraId="51183E8A" w14:textId="6062112A" w:rsidR="00B4762D" w:rsidRPr="008B5FB2" w:rsidRDefault="00425E05" w:rsidP="00B4762D">
            <w:pPr>
              <w:spacing w:line="240" w:lineRule="auto"/>
              <w:rPr>
                <w:bCs/>
              </w:rPr>
            </w:pPr>
            <w:r w:rsidRPr="008B5FB2">
              <w:rPr>
                <w:bCs/>
              </w:rPr>
              <w:t>General</w:t>
            </w:r>
          </w:p>
        </w:tc>
        <w:tc>
          <w:tcPr>
            <w:tcW w:w="1781" w:type="pct"/>
            <w:gridSpan w:val="3"/>
            <w:tcBorders>
              <w:bottom w:val="single" w:sz="12" w:space="0" w:color="auto"/>
            </w:tcBorders>
            <w:shd w:val="clear" w:color="auto" w:fill="auto"/>
            <w:tcMar>
              <w:top w:w="57" w:type="dxa"/>
              <w:bottom w:w="57" w:type="dxa"/>
            </w:tcMar>
          </w:tcPr>
          <w:p w14:paraId="2A2425F3" w14:textId="251DD12C" w:rsidR="00B4762D" w:rsidRPr="008B5FB2" w:rsidRDefault="00425E05" w:rsidP="00B4762D">
            <w:pPr>
              <w:tabs>
                <w:tab w:val="left" w:pos="6663"/>
              </w:tabs>
              <w:spacing w:line="240" w:lineRule="auto"/>
              <w:rPr>
                <w:bCs/>
              </w:rPr>
            </w:pPr>
            <w:r w:rsidRPr="008B5FB2">
              <w:rPr>
                <w:bCs/>
              </w:rPr>
              <w:t>There are no requirements about overfill prevention systems in the ADR. Insofar this standard should not be referenced in the ADR</w:t>
            </w:r>
          </w:p>
        </w:tc>
        <w:tc>
          <w:tcPr>
            <w:tcW w:w="762" w:type="pct"/>
            <w:gridSpan w:val="2"/>
            <w:tcBorders>
              <w:bottom w:val="single" w:sz="12" w:space="0" w:color="auto"/>
            </w:tcBorders>
            <w:shd w:val="clear" w:color="auto" w:fill="auto"/>
            <w:tcMar>
              <w:top w:w="57" w:type="dxa"/>
              <w:bottom w:w="57" w:type="dxa"/>
            </w:tcMar>
          </w:tcPr>
          <w:p w14:paraId="47D0B1BF" w14:textId="77777777" w:rsidR="00B4762D" w:rsidRPr="008B5FB2" w:rsidRDefault="00B4762D" w:rsidP="00B4762D">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B4762D" w:rsidRPr="008B5FB2" w:rsidRDefault="00B4762D" w:rsidP="00B4762D">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3DAB4499" w:rsidR="00B4762D" w:rsidRPr="008B5FB2" w:rsidRDefault="00B4762D" w:rsidP="00B4762D">
            <w:pPr>
              <w:spacing w:line="240" w:lineRule="auto"/>
              <w:rPr>
                <w:bCs/>
              </w:rPr>
            </w:pPr>
          </w:p>
        </w:tc>
      </w:tr>
      <w:tr w:rsidR="008B5FB2" w:rsidRPr="008B5FB2"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B4762D" w:rsidRPr="008B5FB2" w:rsidRDefault="00B4762D" w:rsidP="00B4762D">
            <w:pPr>
              <w:rPr>
                <w:b/>
                <w:bCs/>
              </w:rPr>
            </w:pPr>
            <w:r w:rsidRPr="008B5FB2">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5131E554" w14:textId="77777777" w:rsidR="00B4762D" w:rsidRPr="008B5FB2" w:rsidRDefault="00B4762D" w:rsidP="00B4762D">
            <w:pPr>
              <w:keepLines/>
              <w:jc w:val="center"/>
              <w:rPr>
                <w:bCs/>
              </w:rPr>
            </w:pPr>
            <w:r w:rsidRPr="008B5FB2">
              <w:rPr>
                <w:bCs/>
              </w:rPr>
              <w:t>Postponed</w:t>
            </w:r>
          </w:p>
        </w:tc>
        <w:tc>
          <w:tcPr>
            <w:tcW w:w="1360" w:type="pct"/>
            <w:gridSpan w:val="2"/>
            <w:tcBorders>
              <w:top w:val="single" w:sz="12" w:space="0" w:color="auto"/>
              <w:bottom w:val="single" w:sz="12" w:space="0" w:color="auto"/>
            </w:tcBorders>
            <w:shd w:val="clear" w:color="auto" w:fill="F2F2F2"/>
          </w:tcPr>
          <w:p w14:paraId="02379765" w14:textId="5DF28274" w:rsidR="00B4762D" w:rsidRPr="008B5FB2" w:rsidRDefault="007B2477" w:rsidP="00B4762D">
            <w:pPr>
              <w:keepLines/>
              <w:tabs>
                <w:tab w:val="left" w:pos="6663"/>
              </w:tabs>
              <w:jc w:val="center"/>
              <w:rPr>
                <w:bCs/>
              </w:rPr>
            </w:pPr>
            <w:r w:rsidRPr="008B5FB2">
              <w:rPr>
                <w:bCs/>
                <w:lang w:val="en-US"/>
              </w:rPr>
              <w:t>This standard maybe of interest for the ADR in the future as a non-mandatory reference</w:t>
            </w:r>
            <w:r w:rsidR="00852CA6" w:rsidRPr="008B5FB2">
              <w:rPr>
                <w:bCs/>
                <w:lang w:val="en-US"/>
              </w:rPr>
              <w:t xml:space="preserve"> to support the requirement of ADR 4.3.2.2</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1"/>
              <w:gridCol w:w="2133"/>
              <w:gridCol w:w="2126"/>
            </w:tblGrid>
            <w:tr w:rsidR="008B5FB2" w:rsidRPr="008B5FB2" w14:paraId="17E621C9" w14:textId="77777777" w:rsidTr="00DC4A4A">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B4762D" w:rsidRPr="008B5FB2" w:rsidRDefault="00B4762D" w:rsidP="00B4762D">
                  <w:pPr>
                    <w:jc w:val="center"/>
                    <w:rPr>
                      <w:bCs/>
                    </w:rPr>
                  </w:pPr>
                  <w:r w:rsidRPr="008B5FB2">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B4762D" w:rsidRPr="008B5FB2" w:rsidRDefault="00B4762D" w:rsidP="00B4762D">
                  <w:pPr>
                    <w:keepLines/>
                    <w:jc w:val="center"/>
                    <w:rPr>
                      <w:bCs/>
                    </w:rPr>
                  </w:pPr>
                  <w:r w:rsidRPr="008B5FB2">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B4762D" w:rsidRPr="008B5FB2" w:rsidRDefault="00B4762D" w:rsidP="00B4762D">
                  <w:pPr>
                    <w:keepLines/>
                    <w:tabs>
                      <w:tab w:val="left" w:pos="6663"/>
                    </w:tabs>
                    <w:rPr>
                      <w:bCs/>
                    </w:rPr>
                  </w:pPr>
                  <w:r w:rsidRPr="008B5FB2">
                    <w:rPr>
                      <w:bCs/>
                    </w:rPr>
                    <w:t>Latest date for withdrawal of existing type approvals</w:t>
                  </w:r>
                </w:p>
              </w:tc>
            </w:tr>
            <w:tr w:rsidR="008B5FB2" w:rsidRPr="008B5FB2" w14:paraId="42FA1411" w14:textId="77777777" w:rsidTr="00694856">
              <w:trPr>
                <w:trHeight w:val="252"/>
              </w:trPr>
              <w:tc>
                <w:tcPr>
                  <w:tcW w:w="1520" w:type="pct"/>
                  <w:tcBorders>
                    <w:top w:val="single" w:sz="6" w:space="0" w:color="auto"/>
                    <w:left w:val="single" w:sz="6" w:space="0" w:color="auto"/>
                    <w:right w:val="single" w:sz="6" w:space="0" w:color="auto"/>
                  </w:tcBorders>
                  <w:shd w:val="clear" w:color="auto" w:fill="F2F2F2"/>
                  <w:tcMar>
                    <w:top w:w="0" w:type="dxa"/>
                    <w:bottom w:w="0" w:type="dxa"/>
                  </w:tcMar>
                </w:tcPr>
                <w:p w14:paraId="72AAE84B" w14:textId="1CA5C2B3" w:rsidR="00694856" w:rsidRPr="008B5FB2" w:rsidRDefault="00694856" w:rsidP="00B4762D">
                  <w:pPr>
                    <w:jc w:val="center"/>
                    <w:rPr>
                      <w:bCs/>
                    </w:rPr>
                  </w:pPr>
                </w:p>
              </w:tc>
              <w:tc>
                <w:tcPr>
                  <w:tcW w:w="1743" w:type="pct"/>
                  <w:tcBorders>
                    <w:top w:val="single" w:sz="6" w:space="0" w:color="auto"/>
                    <w:left w:val="single" w:sz="6" w:space="0" w:color="auto"/>
                    <w:right w:val="single" w:sz="6" w:space="0" w:color="auto"/>
                  </w:tcBorders>
                  <w:shd w:val="clear" w:color="auto" w:fill="F2F2F2"/>
                </w:tcPr>
                <w:p w14:paraId="219E8201" w14:textId="762BDF16" w:rsidR="00694856" w:rsidRPr="008B5FB2" w:rsidRDefault="00694856" w:rsidP="00DC4A4A">
                  <w:pPr>
                    <w:suppressAutoHyphens w:val="0"/>
                    <w:autoSpaceDE w:val="0"/>
                    <w:autoSpaceDN w:val="0"/>
                    <w:adjustRightInd w:val="0"/>
                    <w:spacing w:line="240" w:lineRule="auto"/>
                    <w:jc w:val="center"/>
                    <w:rPr>
                      <w:bCs/>
                    </w:rPr>
                  </w:pPr>
                </w:p>
              </w:tc>
              <w:tc>
                <w:tcPr>
                  <w:tcW w:w="1737" w:type="pct"/>
                  <w:tcBorders>
                    <w:top w:val="single" w:sz="6" w:space="0" w:color="auto"/>
                    <w:left w:val="single" w:sz="6" w:space="0" w:color="auto"/>
                    <w:right w:val="single" w:sz="12" w:space="0" w:color="auto"/>
                  </w:tcBorders>
                  <w:shd w:val="clear" w:color="auto" w:fill="F2F2F2"/>
                </w:tcPr>
                <w:p w14:paraId="58EE2479" w14:textId="77777777" w:rsidR="00694856" w:rsidRPr="008B5FB2" w:rsidRDefault="00694856" w:rsidP="00B4762D">
                  <w:pPr>
                    <w:suppressAutoHyphens w:val="0"/>
                    <w:autoSpaceDE w:val="0"/>
                    <w:autoSpaceDN w:val="0"/>
                    <w:adjustRightInd w:val="0"/>
                    <w:spacing w:line="240" w:lineRule="auto"/>
                    <w:jc w:val="center"/>
                    <w:rPr>
                      <w:bCs/>
                    </w:rPr>
                  </w:pPr>
                </w:p>
              </w:tc>
            </w:tr>
          </w:tbl>
          <w:p w14:paraId="29B7A2EF" w14:textId="695889DF" w:rsidR="00B4762D" w:rsidRPr="008B5FB2" w:rsidRDefault="00B4762D" w:rsidP="00B4762D">
            <w:pPr>
              <w:keepLines/>
              <w:tabs>
                <w:tab w:val="left" w:pos="6663"/>
              </w:tabs>
              <w:rPr>
                <w:bCs/>
              </w:rPr>
            </w:pPr>
          </w:p>
        </w:tc>
      </w:tr>
    </w:tbl>
    <w:bookmarkEnd w:id="6"/>
    <w:p w14:paraId="56383C4F" w14:textId="41608209" w:rsidR="00FB66B2" w:rsidRPr="008B5FB2" w:rsidRDefault="00FB66B2" w:rsidP="00FB66B2">
      <w:pPr>
        <w:pStyle w:val="Title"/>
        <w:tabs>
          <w:tab w:val="left" w:pos="13740"/>
          <w:tab w:val="left" w:pos="14760"/>
        </w:tabs>
        <w:jc w:val="left"/>
        <w:rPr>
          <w:rFonts w:ascii="Times New Roman" w:hAnsi="Times New Roman"/>
          <w:b w:val="0"/>
          <w:iCs/>
          <w:sz w:val="20"/>
          <w:lang w:val="de-DE"/>
        </w:rPr>
      </w:pPr>
      <w:r w:rsidRPr="008B5FB2">
        <w:rPr>
          <w:rFonts w:ascii="Times New Roman" w:hAnsi="Times New Roman"/>
          <w:b w:val="0"/>
          <w:iCs/>
          <w:sz w:val="20"/>
          <w:lang w:val="de-DE"/>
        </w:rPr>
        <w:t>Dispatch 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8B5FB2" w:rsidRPr="008B5FB2" w14:paraId="0721A955" w14:textId="77777777" w:rsidTr="00B40F4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66E787E" w14:textId="77777777" w:rsidR="00FB66B2" w:rsidRPr="008B5FB2" w:rsidRDefault="00FB66B2" w:rsidP="00B40F4B">
            <w:pPr>
              <w:jc w:val="center"/>
              <w:rPr>
                <w:b/>
                <w:iCs/>
                <w:lang w:val="es-ES"/>
              </w:rPr>
            </w:pPr>
            <w:r w:rsidRPr="008B5FB2">
              <w:rPr>
                <w:b/>
                <w:iCs/>
                <w:lang w:val="es-ES"/>
              </w:rPr>
              <w:t>EN ISO 11117:2019</w:t>
            </w:r>
          </w:p>
        </w:tc>
        <w:tc>
          <w:tcPr>
            <w:tcW w:w="1782" w:type="pct"/>
            <w:gridSpan w:val="3"/>
            <w:vMerge w:val="restart"/>
            <w:tcBorders>
              <w:top w:val="single" w:sz="12" w:space="0" w:color="auto"/>
            </w:tcBorders>
            <w:shd w:val="clear" w:color="auto" w:fill="F3F3F3"/>
            <w:tcMar>
              <w:top w:w="28" w:type="dxa"/>
              <w:bottom w:w="28" w:type="dxa"/>
            </w:tcMar>
          </w:tcPr>
          <w:p w14:paraId="171152CB" w14:textId="77777777" w:rsidR="00FB66B2" w:rsidRPr="008B5FB2" w:rsidRDefault="00FB66B2" w:rsidP="00B40F4B">
            <w:pPr>
              <w:jc w:val="center"/>
              <w:rPr>
                <w:b/>
                <w:iCs/>
              </w:rPr>
            </w:pPr>
            <w:r w:rsidRPr="008B5FB2">
              <w:rPr>
                <w:b/>
                <w:lang w:val="en-US"/>
              </w:rPr>
              <w:t>Gas cylinders - Valve protection caps and guards - Design, construction and tests</w:t>
            </w:r>
          </w:p>
        </w:tc>
        <w:tc>
          <w:tcPr>
            <w:tcW w:w="764" w:type="pct"/>
            <w:gridSpan w:val="2"/>
            <w:vMerge w:val="restart"/>
            <w:tcBorders>
              <w:top w:val="single" w:sz="12" w:space="0" w:color="auto"/>
            </w:tcBorders>
            <w:shd w:val="clear" w:color="auto" w:fill="F3F3F3"/>
            <w:tcMar>
              <w:top w:w="28" w:type="dxa"/>
              <w:bottom w:w="28" w:type="dxa"/>
            </w:tcMar>
          </w:tcPr>
          <w:p w14:paraId="0EA1E122" w14:textId="77777777" w:rsidR="00FB66B2" w:rsidRPr="008B5FB2" w:rsidRDefault="00FB66B2" w:rsidP="00B40F4B">
            <w:pPr>
              <w:pStyle w:val="NoteHead"/>
              <w:spacing w:before="0" w:after="0"/>
              <w:rPr>
                <w:rFonts w:eastAsia="Batang"/>
                <w:bCs/>
                <w:smallCaps w:val="0"/>
                <w:sz w:val="20"/>
              </w:rPr>
            </w:pPr>
            <w:r w:rsidRPr="008B5FB2">
              <w:rPr>
                <w:bCs/>
                <w:smallCaps w:val="0"/>
                <w:sz w:val="20"/>
              </w:rPr>
              <w:t>Where to refer in RID/ADR</w:t>
            </w:r>
          </w:p>
          <w:p w14:paraId="73468F58" w14:textId="77777777" w:rsidR="00FB66B2" w:rsidRPr="008B5FB2" w:rsidRDefault="00FB66B2" w:rsidP="00B40F4B">
            <w:pPr>
              <w:jc w:val="center"/>
              <w:rPr>
                <w:b/>
              </w:rPr>
            </w:pPr>
            <w:r w:rsidRPr="008B5FB2">
              <w:rPr>
                <w:b/>
              </w:rPr>
              <w:t>4.1.6.15</w:t>
            </w:r>
          </w:p>
        </w:tc>
        <w:tc>
          <w:tcPr>
            <w:tcW w:w="1753" w:type="pct"/>
            <w:gridSpan w:val="3"/>
            <w:vMerge w:val="restart"/>
            <w:tcBorders>
              <w:top w:val="single" w:sz="12" w:space="0" w:color="auto"/>
            </w:tcBorders>
            <w:shd w:val="clear" w:color="auto" w:fill="F3F3F3"/>
            <w:tcMar>
              <w:top w:w="28" w:type="dxa"/>
              <w:bottom w:w="28" w:type="dxa"/>
            </w:tcMar>
          </w:tcPr>
          <w:p w14:paraId="74F6136F" w14:textId="77777777" w:rsidR="00FB66B2" w:rsidRPr="008B5FB2" w:rsidRDefault="00FB66B2" w:rsidP="00B40F4B">
            <w:pPr>
              <w:jc w:val="center"/>
              <w:rPr>
                <w:rFonts w:ascii="(Asiatische Schriftart verwende" w:hAnsi="(Asiatische Schriftart verwende"/>
                <w:b/>
              </w:rPr>
            </w:pPr>
            <w:r w:rsidRPr="008B5FB2">
              <w:rPr>
                <w:rFonts w:ascii="(Asiatische Schriftart verwende" w:hAnsi="(Asiatische Schriftart verwende"/>
                <w:b/>
              </w:rPr>
              <w:t>Applicable sub-sections and paragraphs:</w:t>
            </w:r>
          </w:p>
          <w:p w14:paraId="1F547BE4" w14:textId="77777777" w:rsidR="00FB66B2" w:rsidRPr="008B5FB2" w:rsidRDefault="00FB66B2" w:rsidP="00B40F4B">
            <w:pPr>
              <w:jc w:val="center"/>
              <w:rPr>
                <w:rFonts w:ascii="(Asiatische Schriftart verwende" w:hAnsi="(Asiatische Schriftart verwende"/>
                <w:b/>
              </w:rPr>
            </w:pPr>
            <w:r w:rsidRPr="008B5FB2">
              <w:rPr>
                <w:rFonts w:ascii="(Asiatische Schriftart verwende" w:hAnsi="(Asiatische Schriftart verwende"/>
                <w:b/>
                <w:lang w:val="en-US"/>
              </w:rPr>
              <w:t>4.1.6.8 (b) and (c)</w:t>
            </w:r>
          </w:p>
        </w:tc>
      </w:tr>
      <w:tr w:rsidR="008B5FB2" w:rsidRPr="008B5FB2" w14:paraId="399ACD3A" w14:textId="77777777" w:rsidTr="00B40F4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169CAA4" w14:textId="77777777" w:rsidR="00FB66B2" w:rsidRPr="008B5FB2" w:rsidRDefault="00FB66B2" w:rsidP="00B40F4B">
            <w:pPr>
              <w:jc w:val="center"/>
              <w:rPr>
                <w:spacing w:val="-3"/>
              </w:rPr>
            </w:pPr>
            <w:r w:rsidRPr="008B5FB2">
              <w:rPr>
                <w:spacing w:val="-3"/>
              </w:rPr>
              <w:t>00023194</w:t>
            </w:r>
          </w:p>
        </w:tc>
        <w:tc>
          <w:tcPr>
            <w:tcW w:w="1782" w:type="pct"/>
            <w:gridSpan w:val="3"/>
            <w:vMerge/>
            <w:tcBorders>
              <w:bottom w:val="single" w:sz="6" w:space="0" w:color="auto"/>
            </w:tcBorders>
            <w:shd w:val="clear" w:color="auto" w:fill="F3F3F3"/>
            <w:tcMar>
              <w:top w:w="28" w:type="dxa"/>
              <w:bottom w:w="28" w:type="dxa"/>
            </w:tcMar>
          </w:tcPr>
          <w:p w14:paraId="428FC839" w14:textId="77777777" w:rsidR="00FB66B2" w:rsidRPr="008B5FB2" w:rsidRDefault="00FB66B2" w:rsidP="00B40F4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10119F6" w14:textId="77777777" w:rsidR="00FB66B2" w:rsidRPr="008B5FB2" w:rsidRDefault="00FB66B2" w:rsidP="00B40F4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424DB162" w14:textId="77777777" w:rsidR="00FB66B2" w:rsidRPr="008B5FB2" w:rsidRDefault="00FB66B2" w:rsidP="00B40F4B">
            <w:pPr>
              <w:pStyle w:val="NoteHead"/>
              <w:spacing w:before="0" w:after="0"/>
              <w:rPr>
                <w:bCs/>
                <w:smallCaps w:val="0"/>
                <w:sz w:val="20"/>
              </w:rPr>
            </w:pPr>
          </w:p>
        </w:tc>
      </w:tr>
      <w:tr w:rsidR="008B5FB2" w:rsidRPr="008B5FB2" w14:paraId="1832780C" w14:textId="77777777" w:rsidTr="00B40F4B">
        <w:tc>
          <w:tcPr>
            <w:tcW w:w="5000" w:type="pct"/>
            <w:gridSpan w:val="10"/>
            <w:tcBorders>
              <w:top w:val="single" w:sz="6" w:space="0" w:color="auto"/>
            </w:tcBorders>
            <w:shd w:val="clear" w:color="auto" w:fill="auto"/>
          </w:tcPr>
          <w:p w14:paraId="02BFEEA2" w14:textId="77777777" w:rsidR="00FB66B2" w:rsidRPr="008B5FB2" w:rsidRDefault="00FB66B2" w:rsidP="00B40F4B">
            <w:pPr>
              <w:tabs>
                <w:tab w:val="num" w:pos="1134"/>
              </w:tabs>
              <w:jc w:val="both"/>
              <w:rPr>
                <w:rFonts w:eastAsia="MS Mincho"/>
                <w:lang w:eastAsia="ja-JP"/>
              </w:rPr>
            </w:pPr>
            <w:r w:rsidRPr="008B5FB2">
              <w:rPr>
                <w:rFonts w:eastAsia="MS Mincho"/>
                <w:lang w:eastAsia="ja-JP"/>
              </w:rPr>
              <w:t>Assessment by Advisor awaited</w:t>
            </w:r>
          </w:p>
        </w:tc>
      </w:tr>
      <w:tr w:rsidR="008B5FB2" w:rsidRPr="008B5FB2" w14:paraId="635D7491" w14:textId="77777777" w:rsidTr="00B40F4B">
        <w:tc>
          <w:tcPr>
            <w:tcW w:w="5000" w:type="pct"/>
            <w:gridSpan w:val="10"/>
            <w:tcBorders>
              <w:top w:val="single" w:sz="6" w:space="0" w:color="auto"/>
            </w:tcBorders>
            <w:shd w:val="clear" w:color="auto" w:fill="auto"/>
          </w:tcPr>
          <w:p w14:paraId="63342ADE" w14:textId="77777777" w:rsidR="00FB66B2" w:rsidRPr="008B5FB2" w:rsidRDefault="00FB66B2" w:rsidP="00B40F4B">
            <w:pPr>
              <w:tabs>
                <w:tab w:val="num" w:pos="1134"/>
              </w:tabs>
              <w:jc w:val="both"/>
              <w:rPr>
                <w:rFonts w:eastAsia="MS Mincho"/>
                <w:lang w:eastAsia="ja-JP"/>
              </w:rPr>
            </w:pPr>
            <w:r w:rsidRPr="008B5FB2">
              <w:rPr>
                <w:rFonts w:eastAsia="MS Mincho"/>
                <w:lang w:eastAsia="ja-JP"/>
              </w:rPr>
              <w:t xml:space="preserve">Enquiry draft discussed by STD’s WG in </w:t>
            </w:r>
          </w:p>
        </w:tc>
      </w:tr>
      <w:tr w:rsidR="008B5FB2" w:rsidRPr="008B5FB2" w14:paraId="2A5B72B8" w14:textId="77777777" w:rsidTr="00B40F4B">
        <w:trPr>
          <w:trHeight w:val="160"/>
        </w:trPr>
        <w:tc>
          <w:tcPr>
            <w:tcW w:w="5000" w:type="pct"/>
            <w:gridSpan w:val="10"/>
            <w:shd w:val="clear" w:color="auto" w:fill="auto"/>
          </w:tcPr>
          <w:p w14:paraId="134DCA6D" w14:textId="77777777" w:rsidR="00FB66B2" w:rsidRPr="008B5FB2" w:rsidRDefault="00FB66B2" w:rsidP="00B40F4B">
            <w:pPr>
              <w:rPr>
                <w:b/>
                <w:iCs/>
              </w:rPr>
            </w:pPr>
            <w:r w:rsidRPr="008B5FB2">
              <w:rPr>
                <w:b/>
                <w:iCs/>
              </w:rPr>
              <w:t>Comments from members of the Joint Meeting</w:t>
            </w:r>
            <w:r w:rsidRPr="008B5FB2">
              <w:rPr>
                <w:b/>
              </w:rPr>
              <w:t>:</w:t>
            </w:r>
          </w:p>
        </w:tc>
      </w:tr>
      <w:tr w:rsidR="008B5FB2" w:rsidRPr="008B5FB2" w14:paraId="0639B920" w14:textId="77777777" w:rsidTr="00B40F4B">
        <w:tc>
          <w:tcPr>
            <w:tcW w:w="304" w:type="pct"/>
            <w:shd w:val="clear" w:color="auto" w:fill="auto"/>
            <w:tcMar>
              <w:top w:w="57" w:type="dxa"/>
              <w:bottom w:w="57" w:type="dxa"/>
            </w:tcMar>
          </w:tcPr>
          <w:p w14:paraId="114CBC63" w14:textId="77777777" w:rsidR="00FB66B2" w:rsidRPr="008B5FB2" w:rsidRDefault="00FB66B2" w:rsidP="00B40F4B">
            <w:pPr>
              <w:jc w:val="center"/>
            </w:pPr>
            <w:r w:rsidRPr="008B5FB2">
              <w:lastRenderedPageBreak/>
              <w:t>Country</w:t>
            </w:r>
          </w:p>
        </w:tc>
        <w:tc>
          <w:tcPr>
            <w:tcW w:w="407" w:type="pct"/>
            <w:gridSpan w:val="2"/>
            <w:shd w:val="clear" w:color="auto" w:fill="auto"/>
            <w:tcMar>
              <w:top w:w="57" w:type="dxa"/>
              <w:bottom w:w="57" w:type="dxa"/>
            </w:tcMar>
          </w:tcPr>
          <w:p w14:paraId="47E3D6A4" w14:textId="77777777" w:rsidR="00FB66B2" w:rsidRPr="008B5FB2" w:rsidRDefault="00FB66B2" w:rsidP="00B40F4B">
            <w:pPr>
              <w:jc w:val="center"/>
            </w:pPr>
            <w:r w:rsidRPr="008B5FB2">
              <w:t>Clause No.</w:t>
            </w:r>
          </w:p>
        </w:tc>
        <w:tc>
          <w:tcPr>
            <w:tcW w:w="1781" w:type="pct"/>
            <w:gridSpan w:val="3"/>
            <w:shd w:val="clear" w:color="auto" w:fill="auto"/>
            <w:tcMar>
              <w:top w:w="57" w:type="dxa"/>
              <w:bottom w:w="57" w:type="dxa"/>
            </w:tcMar>
          </w:tcPr>
          <w:p w14:paraId="0AAE1FA8" w14:textId="77777777" w:rsidR="00FB66B2" w:rsidRPr="008B5FB2" w:rsidRDefault="00FB66B2" w:rsidP="00B40F4B">
            <w:pPr>
              <w:jc w:val="center"/>
            </w:pPr>
            <w:r w:rsidRPr="008B5FB2">
              <w:t xml:space="preserve">Comment (justification for change) </w:t>
            </w:r>
          </w:p>
        </w:tc>
        <w:tc>
          <w:tcPr>
            <w:tcW w:w="762" w:type="pct"/>
            <w:gridSpan w:val="2"/>
            <w:shd w:val="clear" w:color="auto" w:fill="auto"/>
            <w:tcMar>
              <w:top w:w="57" w:type="dxa"/>
              <w:bottom w:w="57" w:type="dxa"/>
            </w:tcMar>
          </w:tcPr>
          <w:p w14:paraId="55012DD9" w14:textId="77777777" w:rsidR="00FB66B2" w:rsidRPr="008B5FB2" w:rsidRDefault="00FB66B2" w:rsidP="00B40F4B">
            <w:pPr>
              <w:jc w:val="center"/>
            </w:pPr>
            <w:r w:rsidRPr="008B5FB2">
              <w:t xml:space="preserve">Proposed change </w:t>
            </w:r>
          </w:p>
        </w:tc>
        <w:tc>
          <w:tcPr>
            <w:tcW w:w="875" w:type="pct"/>
            <w:shd w:val="clear" w:color="auto" w:fill="auto"/>
            <w:tcMar>
              <w:top w:w="57" w:type="dxa"/>
              <w:bottom w:w="57" w:type="dxa"/>
            </w:tcMar>
          </w:tcPr>
          <w:p w14:paraId="2948B20E" w14:textId="77777777" w:rsidR="00FB66B2" w:rsidRPr="008B5FB2" w:rsidRDefault="00FB66B2" w:rsidP="00B40F4B">
            <w:pPr>
              <w:jc w:val="center"/>
            </w:pPr>
            <w:r w:rsidRPr="008B5FB2">
              <w:t>Comment from CEN Consultant</w:t>
            </w:r>
          </w:p>
        </w:tc>
        <w:tc>
          <w:tcPr>
            <w:tcW w:w="871" w:type="pct"/>
            <w:shd w:val="clear" w:color="auto" w:fill="auto"/>
          </w:tcPr>
          <w:p w14:paraId="64E37CDB" w14:textId="77777777" w:rsidR="00FB66B2" w:rsidRPr="008B5FB2" w:rsidRDefault="00FB66B2" w:rsidP="00B40F4B">
            <w:pPr>
              <w:jc w:val="center"/>
            </w:pPr>
            <w:r w:rsidRPr="008B5FB2">
              <w:t>Comment from WG Standards</w:t>
            </w:r>
          </w:p>
        </w:tc>
      </w:tr>
      <w:tr w:rsidR="008B5FB2" w:rsidRPr="008B5FB2" w14:paraId="73AD3C00" w14:textId="77777777" w:rsidTr="00B40F4B">
        <w:tc>
          <w:tcPr>
            <w:tcW w:w="304" w:type="pct"/>
            <w:shd w:val="clear" w:color="auto" w:fill="auto"/>
            <w:tcMar>
              <w:top w:w="57" w:type="dxa"/>
              <w:bottom w:w="57" w:type="dxa"/>
            </w:tcMar>
          </w:tcPr>
          <w:p w14:paraId="6F7FB2C0" w14:textId="77777777" w:rsidR="00FB66B2" w:rsidRPr="008B5FB2" w:rsidRDefault="00FB66B2" w:rsidP="00B40F4B">
            <w:pPr>
              <w:spacing w:line="240" w:lineRule="auto"/>
              <w:jc w:val="center"/>
              <w:rPr>
                <w:bCs/>
              </w:rPr>
            </w:pPr>
            <w:r w:rsidRPr="008B5FB2">
              <w:rPr>
                <w:bCs/>
              </w:rPr>
              <w:t>UK</w:t>
            </w:r>
          </w:p>
        </w:tc>
        <w:tc>
          <w:tcPr>
            <w:tcW w:w="407" w:type="pct"/>
            <w:gridSpan w:val="2"/>
            <w:shd w:val="clear" w:color="auto" w:fill="auto"/>
            <w:tcMar>
              <w:top w:w="57" w:type="dxa"/>
              <w:bottom w:w="57" w:type="dxa"/>
            </w:tcMar>
          </w:tcPr>
          <w:p w14:paraId="10F95D73" w14:textId="77777777" w:rsidR="00FB66B2" w:rsidRPr="008B5FB2" w:rsidRDefault="00FB66B2" w:rsidP="00B40F4B">
            <w:pPr>
              <w:spacing w:line="240" w:lineRule="auto"/>
              <w:rPr>
                <w:bCs/>
              </w:rPr>
            </w:pPr>
            <w:r w:rsidRPr="008B5FB2">
              <w:rPr>
                <w:bCs/>
              </w:rPr>
              <w:t>General</w:t>
            </w:r>
          </w:p>
        </w:tc>
        <w:tc>
          <w:tcPr>
            <w:tcW w:w="1781" w:type="pct"/>
            <w:gridSpan w:val="3"/>
            <w:shd w:val="clear" w:color="auto" w:fill="auto"/>
            <w:tcMar>
              <w:top w:w="57" w:type="dxa"/>
              <w:bottom w:w="57" w:type="dxa"/>
            </w:tcMar>
          </w:tcPr>
          <w:p w14:paraId="4982B541" w14:textId="77777777" w:rsidR="00FB66B2" w:rsidRPr="008B5FB2" w:rsidRDefault="00FB66B2" w:rsidP="00B40F4B">
            <w:pPr>
              <w:tabs>
                <w:tab w:val="left" w:pos="6663"/>
              </w:tabs>
              <w:spacing w:line="240" w:lineRule="auto"/>
              <w:rPr>
                <w:bCs/>
              </w:rPr>
            </w:pPr>
            <w:proofErr w:type="spellStart"/>
            <w:r w:rsidRPr="008B5FB2">
              <w:rPr>
                <w:bCs/>
              </w:rPr>
              <w:t>prEN</w:t>
            </w:r>
            <w:proofErr w:type="spellEnd"/>
            <w:r w:rsidRPr="008B5FB2">
              <w:rPr>
                <w:bCs/>
              </w:rPr>
              <w:t xml:space="preserve"> accepted without comment from the Standards WG at the March 2019 meeting.  The standard as published can be referenced</w:t>
            </w:r>
          </w:p>
        </w:tc>
        <w:tc>
          <w:tcPr>
            <w:tcW w:w="762" w:type="pct"/>
            <w:gridSpan w:val="2"/>
            <w:shd w:val="clear" w:color="auto" w:fill="auto"/>
            <w:tcMar>
              <w:top w:w="57" w:type="dxa"/>
              <w:bottom w:w="57" w:type="dxa"/>
            </w:tcMar>
          </w:tcPr>
          <w:p w14:paraId="36706C76" w14:textId="77777777" w:rsidR="00FB66B2" w:rsidRPr="008B5FB2" w:rsidRDefault="00FB66B2" w:rsidP="00B40F4B">
            <w:pPr>
              <w:spacing w:line="240" w:lineRule="auto"/>
              <w:rPr>
                <w:bCs/>
              </w:rPr>
            </w:pPr>
          </w:p>
        </w:tc>
        <w:tc>
          <w:tcPr>
            <w:tcW w:w="875" w:type="pct"/>
            <w:shd w:val="clear" w:color="auto" w:fill="auto"/>
            <w:tcMar>
              <w:top w:w="57" w:type="dxa"/>
              <w:bottom w:w="57" w:type="dxa"/>
            </w:tcMar>
          </w:tcPr>
          <w:p w14:paraId="11FDA949" w14:textId="77777777" w:rsidR="00FB66B2" w:rsidRPr="008B5FB2" w:rsidRDefault="00FB66B2" w:rsidP="00B40F4B">
            <w:pPr>
              <w:spacing w:line="240" w:lineRule="auto"/>
              <w:rPr>
                <w:bCs/>
              </w:rPr>
            </w:pPr>
          </w:p>
        </w:tc>
        <w:tc>
          <w:tcPr>
            <w:tcW w:w="871" w:type="pct"/>
            <w:shd w:val="clear" w:color="auto" w:fill="auto"/>
            <w:tcMar>
              <w:top w:w="57" w:type="dxa"/>
              <w:bottom w:w="57" w:type="dxa"/>
            </w:tcMar>
          </w:tcPr>
          <w:p w14:paraId="4B5414C2" w14:textId="77777777" w:rsidR="00FB66B2" w:rsidRPr="008B5FB2" w:rsidRDefault="00FB66B2" w:rsidP="00B40F4B">
            <w:pPr>
              <w:spacing w:line="240" w:lineRule="auto"/>
              <w:rPr>
                <w:bCs/>
              </w:rPr>
            </w:pPr>
          </w:p>
        </w:tc>
      </w:tr>
      <w:tr w:rsidR="008B5FB2" w:rsidRPr="008B5FB2" w14:paraId="67278425" w14:textId="77777777" w:rsidTr="00B40F4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38A90823" w14:textId="77777777" w:rsidR="00FB66B2" w:rsidRPr="008B5FB2" w:rsidRDefault="00FB66B2" w:rsidP="00B40F4B">
            <w:pPr>
              <w:rPr>
                <w:b/>
                <w:bCs/>
              </w:rPr>
            </w:pPr>
            <w:r w:rsidRPr="008B5FB2">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47A9F83D" w14:textId="77777777" w:rsidR="00FB66B2" w:rsidRPr="008B5FB2" w:rsidRDefault="00FB66B2" w:rsidP="00B40F4B">
            <w:pPr>
              <w:keepLines/>
              <w:jc w:val="center"/>
              <w:rPr>
                <w:bCs/>
              </w:rPr>
            </w:pPr>
            <w:r w:rsidRPr="008B5FB2">
              <w:rPr>
                <w:bCs/>
              </w:rPr>
              <w:t>Accepted</w:t>
            </w:r>
          </w:p>
          <w:p w14:paraId="7C21E880" w14:textId="78C7724E" w:rsidR="00FB66B2" w:rsidRPr="008B5FB2" w:rsidRDefault="00FB66B2" w:rsidP="00B40F4B">
            <w:pPr>
              <w:keepLines/>
              <w:jc w:val="center"/>
              <w:rPr>
                <w:bCs/>
              </w:rPr>
            </w:pPr>
          </w:p>
        </w:tc>
        <w:tc>
          <w:tcPr>
            <w:tcW w:w="1360" w:type="pct"/>
            <w:gridSpan w:val="2"/>
            <w:tcBorders>
              <w:top w:val="single" w:sz="12" w:space="0" w:color="auto"/>
              <w:bottom w:val="single" w:sz="12" w:space="0" w:color="auto"/>
            </w:tcBorders>
            <w:shd w:val="clear" w:color="auto" w:fill="F2F2F2"/>
          </w:tcPr>
          <w:p w14:paraId="3BE167DE" w14:textId="77777777" w:rsidR="00FB66B2" w:rsidRPr="008B5FB2" w:rsidRDefault="00FB66B2" w:rsidP="00B40F4B">
            <w:pPr>
              <w:keepLines/>
              <w:tabs>
                <w:tab w:val="left" w:pos="6663"/>
              </w:tabs>
              <w:jc w:val="center"/>
              <w:rPr>
                <w:bCs/>
              </w:rPr>
            </w:pPr>
            <w:r w:rsidRPr="008B5FB2">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120"/>
            </w:tblGrid>
            <w:tr w:rsidR="008B5FB2" w:rsidRPr="008B5FB2" w14:paraId="2D8E60CB" w14:textId="77777777" w:rsidTr="00B40F4B">
              <w:trPr>
                <w:trHeight w:val="1473"/>
              </w:trPr>
              <w:tc>
                <w:tcPr>
                  <w:tcW w:w="5000" w:type="pct"/>
                  <w:tcBorders>
                    <w:top w:val="single" w:sz="12" w:space="0" w:color="auto"/>
                    <w:left w:val="single" w:sz="6" w:space="0" w:color="auto"/>
                    <w:right w:val="single" w:sz="12" w:space="0" w:color="auto"/>
                  </w:tcBorders>
                  <w:shd w:val="clear" w:color="auto" w:fill="F2F2F2"/>
                  <w:tcMar>
                    <w:top w:w="0" w:type="dxa"/>
                    <w:bottom w:w="0" w:type="dxa"/>
                  </w:tcMar>
                </w:tcPr>
                <w:p w14:paraId="515A82BE" w14:textId="77777777" w:rsidR="00FB66B2" w:rsidRPr="008B5FB2" w:rsidRDefault="00FB66B2" w:rsidP="00B40F4B">
                  <w:pPr>
                    <w:keepLines/>
                    <w:tabs>
                      <w:tab w:val="left" w:pos="6663"/>
                    </w:tabs>
                    <w:rPr>
                      <w:bCs/>
                    </w:rPr>
                  </w:pPr>
                  <w:r w:rsidRPr="008B5FB2">
                    <w:rPr>
                      <w:bCs/>
                    </w:rPr>
                    <w:t>Insert in the table in 4.1.6.15 with earlier references of ISO 11117 as shown with new text underlined:</w:t>
                  </w:r>
                </w:p>
                <w:p w14:paraId="18569DB9" w14:textId="77777777" w:rsidR="00FB66B2" w:rsidRPr="008B5FB2" w:rsidRDefault="00FB66B2" w:rsidP="00B40F4B">
                  <w:pPr>
                    <w:keepLines/>
                    <w:tabs>
                      <w:tab w:val="left" w:pos="6663"/>
                    </w:tabs>
                    <w:rPr>
                      <w:bCs/>
                      <w:u w:val="single"/>
                    </w:rPr>
                  </w:pPr>
                  <w:r w:rsidRPr="008B5FB2">
                    <w:rPr>
                      <w:bCs/>
                    </w:rPr>
                    <w:t xml:space="preserve">ISO 11117:1998 or EN ISO 11117:2008 + Cor1:2009 </w:t>
                  </w:r>
                  <w:r w:rsidRPr="008B5FB2">
                    <w:rPr>
                      <w:bCs/>
                      <w:u w:val="single"/>
                    </w:rPr>
                    <w:t>or ISO 11117:2019</w:t>
                  </w:r>
                </w:p>
                <w:p w14:paraId="4DED8EDC" w14:textId="77777777" w:rsidR="00FB66B2" w:rsidRPr="008B5FB2" w:rsidRDefault="00FB66B2" w:rsidP="00B40F4B">
                  <w:pPr>
                    <w:keepLines/>
                    <w:tabs>
                      <w:tab w:val="left" w:pos="6663"/>
                    </w:tabs>
                    <w:rPr>
                      <w:bCs/>
                    </w:rPr>
                  </w:pPr>
                  <w:r w:rsidRPr="008B5FB2">
                    <w:rPr>
                      <w:bCs/>
                    </w:rPr>
                    <w:t>NB: If the Joint Meeting paper 2020/4 from Germany is adopted the entry for EN ISO 11117:2008 + Cor1:2009 will need to show “Until 31 December 2022” in the third column and the new row for EN ISO 11117:2019 will need to show “Until further notice”</w:t>
                  </w:r>
                </w:p>
              </w:tc>
            </w:tr>
          </w:tbl>
          <w:p w14:paraId="4A24218A" w14:textId="77777777" w:rsidR="00FB66B2" w:rsidRPr="008B5FB2" w:rsidRDefault="00FB66B2" w:rsidP="00B40F4B">
            <w:pPr>
              <w:keepLines/>
              <w:tabs>
                <w:tab w:val="left" w:pos="6663"/>
              </w:tabs>
              <w:rPr>
                <w:bCs/>
              </w:rPr>
            </w:pPr>
          </w:p>
        </w:tc>
      </w:tr>
    </w:tbl>
    <w:p w14:paraId="62F82636" w14:textId="49CDBB32" w:rsidR="00FB66B2" w:rsidRPr="008B5FB2" w:rsidRDefault="00FB66B2" w:rsidP="00FB66B2">
      <w:pPr>
        <w:pStyle w:val="SingleTxtG"/>
        <w:spacing w:before="240" w:after="0"/>
        <w:ind w:left="0"/>
        <w:jc w:val="left"/>
        <w:rPr>
          <w:bCs/>
        </w:rPr>
      </w:pPr>
      <w:r w:rsidRPr="008B5FB2">
        <w:rPr>
          <w:bCs/>
        </w:rPr>
        <w:t>Dispatch 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8B5FB2" w:rsidRPr="008B5FB2" w14:paraId="5188D156" w14:textId="77777777" w:rsidTr="00B40F4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56C83C94" w14:textId="77777777" w:rsidR="00FB66B2" w:rsidRPr="008B5FB2" w:rsidRDefault="00FB66B2" w:rsidP="00B40F4B">
            <w:pPr>
              <w:jc w:val="center"/>
              <w:rPr>
                <w:b/>
                <w:iCs/>
                <w:lang w:val="es-ES"/>
              </w:rPr>
            </w:pPr>
            <w:r w:rsidRPr="008B5FB2">
              <w:rPr>
                <w:b/>
                <w:iCs/>
                <w:lang w:val="es-ES"/>
              </w:rPr>
              <w:t>EN ISO 14245:2019</w:t>
            </w:r>
          </w:p>
        </w:tc>
        <w:tc>
          <w:tcPr>
            <w:tcW w:w="1782" w:type="pct"/>
            <w:gridSpan w:val="3"/>
            <w:vMerge w:val="restart"/>
            <w:tcBorders>
              <w:top w:val="single" w:sz="12" w:space="0" w:color="auto"/>
            </w:tcBorders>
            <w:shd w:val="clear" w:color="auto" w:fill="F3F3F3"/>
            <w:tcMar>
              <w:top w:w="28" w:type="dxa"/>
              <w:bottom w:w="28" w:type="dxa"/>
            </w:tcMar>
          </w:tcPr>
          <w:p w14:paraId="5AC8EA62" w14:textId="77777777" w:rsidR="00FB66B2" w:rsidRPr="008B5FB2" w:rsidRDefault="00FB66B2" w:rsidP="00B40F4B">
            <w:pPr>
              <w:jc w:val="center"/>
              <w:rPr>
                <w:b/>
                <w:iCs/>
              </w:rPr>
            </w:pPr>
            <w:r w:rsidRPr="008B5FB2">
              <w:rPr>
                <w:b/>
                <w:lang w:val="en-US"/>
              </w:rPr>
              <w:t xml:space="preserve">Gas cylinders - Specifications and testing of LPG cylinder valves - Self-closing </w:t>
            </w:r>
          </w:p>
        </w:tc>
        <w:tc>
          <w:tcPr>
            <w:tcW w:w="764" w:type="pct"/>
            <w:gridSpan w:val="2"/>
            <w:vMerge w:val="restart"/>
            <w:tcBorders>
              <w:top w:val="single" w:sz="12" w:space="0" w:color="auto"/>
            </w:tcBorders>
            <w:shd w:val="clear" w:color="auto" w:fill="F3F3F3"/>
            <w:tcMar>
              <w:top w:w="28" w:type="dxa"/>
              <w:bottom w:w="28" w:type="dxa"/>
            </w:tcMar>
          </w:tcPr>
          <w:p w14:paraId="68D48BAA" w14:textId="77777777" w:rsidR="00FB66B2" w:rsidRPr="008B5FB2" w:rsidRDefault="00FB66B2" w:rsidP="00B40F4B">
            <w:pPr>
              <w:pStyle w:val="NoteHead"/>
              <w:spacing w:before="0" w:after="0"/>
              <w:rPr>
                <w:rFonts w:eastAsia="Batang"/>
                <w:bCs/>
                <w:smallCaps w:val="0"/>
                <w:sz w:val="20"/>
              </w:rPr>
            </w:pPr>
            <w:r w:rsidRPr="008B5FB2">
              <w:rPr>
                <w:bCs/>
                <w:smallCaps w:val="0"/>
                <w:sz w:val="20"/>
              </w:rPr>
              <w:t>Where to refer in RID/ADR</w:t>
            </w:r>
          </w:p>
          <w:p w14:paraId="3CFEDF56" w14:textId="77777777" w:rsidR="00FB66B2" w:rsidRPr="008B5FB2" w:rsidRDefault="00FB66B2" w:rsidP="00B40F4B">
            <w:pPr>
              <w:jc w:val="center"/>
            </w:pPr>
            <w:r w:rsidRPr="008B5FB2">
              <w:rPr>
                <w:bCs/>
              </w:rPr>
              <w:t xml:space="preserve">6.2.4.1 for closures, </w:t>
            </w:r>
            <w:r w:rsidRPr="008B5FB2">
              <w:t>P200 (12) 3.4</w:t>
            </w:r>
          </w:p>
        </w:tc>
        <w:tc>
          <w:tcPr>
            <w:tcW w:w="1753" w:type="pct"/>
            <w:gridSpan w:val="3"/>
            <w:vMerge w:val="restart"/>
            <w:tcBorders>
              <w:top w:val="single" w:sz="12" w:space="0" w:color="auto"/>
            </w:tcBorders>
            <w:shd w:val="clear" w:color="auto" w:fill="F3F3F3"/>
            <w:tcMar>
              <w:top w:w="28" w:type="dxa"/>
              <w:bottom w:w="28" w:type="dxa"/>
            </w:tcMar>
          </w:tcPr>
          <w:p w14:paraId="18CAB345" w14:textId="77777777" w:rsidR="00FB66B2" w:rsidRPr="008B5FB2" w:rsidRDefault="00FB66B2" w:rsidP="00B40F4B">
            <w:pPr>
              <w:jc w:val="center"/>
              <w:rPr>
                <w:rFonts w:ascii="(Asiatische Schriftart verwende" w:hAnsi="(Asiatische Schriftart verwende"/>
                <w:b/>
              </w:rPr>
            </w:pPr>
            <w:r w:rsidRPr="008B5FB2">
              <w:rPr>
                <w:rFonts w:ascii="(Asiatische Schriftart verwende" w:hAnsi="(Asiatische Schriftart verwende"/>
                <w:b/>
              </w:rPr>
              <w:t>Applicable sub-sections and paragraphs:</w:t>
            </w:r>
          </w:p>
          <w:p w14:paraId="334C2D6B" w14:textId="77777777" w:rsidR="00FB66B2" w:rsidRPr="008B5FB2" w:rsidRDefault="00FB66B2" w:rsidP="00B40F4B">
            <w:pPr>
              <w:jc w:val="center"/>
            </w:pPr>
            <w:r w:rsidRPr="008B5FB2">
              <w:t>6.2.3.1 and 6.2.3.3</w:t>
            </w:r>
          </w:p>
          <w:p w14:paraId="0C772310" w14:textId="77777777" w:rsidR="00FB66B2" w:rsidRPr="008B5FB2" w:rsidRDefault="00FB66B2" w:rsidP="00B40F4B">
            <w:pPr>
              <w:jc w:val="center"/>
              <w:rPr>
                <w:rFonts w:ascii="(Asiatische Schriftart verwende" w:hAnsi="(Asiatische Schriftart verwende"/>
                <w:b/>
              </w:rPr>
            </w:pPr>
          </w:p>
        </w:tc>
      </w:tr>
      <w:tr w:rsidR="008B5FB2" w:rsidRPr="008B5FB2" w14:paraId="23DECA34" w14:textId="77777777" w:rsidTr="00B40F4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8D3B6BF" w14:textId="77777777" w:rsidR="00FB66B2" w:rsidRPr="008B5FB2" w:rsidRDefault="00FB66B2" w:rsidP="00B40F4B">
            <w:pPr>
              <w:jc w:val="center"/>
              <w:rPr>
                <w:spacing w:val="-3"/>
              </w:rPr>
            </w:pPr>
            <w:r w:rsidRPr="008B5FB2">
              <w:rPr>
                <w:spacing w:val="-3"/>
              </w:rPr>
              <w:t>00286168</w:t>
            </w:r>
          </w:p>
        </w:tc>
        <w:tc>
          <w:tcPr>
            <w:tcW w:w="1782" w:type="pct"/>
            <w:gridSpan w:val="3"/>
            <w:vMerge/>
            <w:tcBorders>
              <w:bottom w:val="single" w:sz="6" w:space="0" w:color="auto"/>
            </w:tcBorders>
            <w:shd w:val="clear" w:color="auto" w:fill="F3F3F3"/>
            <w:tcMar>
              <w:top w:w="28" w:type="dxa"/>
              <w:bottom w:w="28" w:type="dxa"/>
            </w:tcMar>
          </w:tcPr>
          <w:p w14:paraId="3D168372" w14:textId="77777777" w:rsidR="00FB66B2" w:rsidRPr="008B5FB2" w:rsidRDefault="00FB66B2" w:rsidP="00B40F4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3BD7FE3" w14:textId="77777777" w:rsidR="00FB66B2" w:rsidRPr="008B5FB2" w:rsidRDefault="00FB66B2" w:rsidP="00B40F4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7DFE847" w14:textId="77777777" w:rsidR="00FB66B2" w:rsidRPr="008B5FB2" w:rsidRDefault="00FB66B2" w:rsidP="00B40F4B">
            <w:pPr>
              <w:pStyle w:val="NoteHead"/>
              <w:spacing w:before="0" w:after="0"/>
              <w:rPr>
                <w:bCs/>
                <w:smallCaps w:val="0"/>
                <w:sz w:val="20"/>
              </w:rPr>
            </w:pPr>
          </w:p>
        </w:tc>
      </w:tr>
      <w:tr w:rsidR="008B5FB2" w:rsidRPr="008B5FB2" w14:paraId="5C4B8E66" w14:textId="77777777" w:rsidTr="00B40F4B">
        <w:tc>
          <w:tcPr>
            <w:tcW w:w="5000" w:type="pct"/>
            <w:gridSpan w:val="10"/>
            <w:tcBorders>
              <w:top w:val="single" w:sz="6" w:space="0" w:color="auto"/>
            </w:tcBorders>
            <w:shd w:val="clear" w:color="auto" w:fill="auto"/>
          </w:tcPr>
          <w:p w14:paraId="350001A3" w14:textId="77777777" w:rsidR="00FB66B2" w:rsidRPr="008B5FB2" w:rsidRDefault="00FB66B2" w:rsidP="00B40F4B">
            <w:pPr>
              <w:tabs>
                <w:tab w:val="num" w:pos="1134"/>
              </w:tabs>
              <w:jc w:val="both"/>
              <w:rPr>
                <w:rFonts w:eastAsia="MS Mincho"/>
                <w:lang w:eastAsia="ja-JP"/>
              </w:rPr>
            </w:pPr>
            <w:r w:rsidRPr="008B5FB2">
              <w:rPr>
                <w:rFonts w:eastAsia="MS Mincho"/>
                <w:lang w:eastAsia="ja-JP"/>
              </w:rPr>
              <w:t>Assessment by Advisor awaited</w:t>
            </w:r>
          </w:p>
        </w:tc>
      </w:tr>
      <w:tr w:rsidR="008B5FB2" w:rsidRPr="008B5FB2" w14:paraId="544B2777" w14:textId="77777777" w:rsidTr="00B40F4B">
        <w:tc>
          <w:tcPr>
            <w:tcW w:w="5000" w:type="pct"/>
            <w:gridSpan w:val="10"/>
            <w:tcBorders>
              <w:top w:val="single" w:sz="6" w:space="0" w:color="auto"/>
            </w:tcBorders>
            <w:shd w:val="clear" w:color="auto" w:fill="auto"/>
          </w:tcPr>
          <w:p w14:paraId="59A2C422" w14:textId="77777777" w:rsidR="00FB66B2" w:rsidRPr="008B5FB2" w:rsidRDefault="00FB66B2" w:rsidP="00B40F4B">
            <w:pPr>
              <w:tabs>
                <w:tab w:val="num" w:pos="1134"/>
              </w:tabs>
              <w:jc w:val="both"/>
              <w:rPr>
                <w:rFonts w:eastAsia="MS Mincho"/>
                <w:lang w:eastAsia="ja-JP"/>
              </w:rPr>
            </w:pPr>
            <w:r w:rsidRPr="008B5FB2">
              <w:rPr>
                <w:rFonts w:eastAsia="MS Mincho"/>
                <w:lang w:eastAsia="ja-JP"/>
              </w:rPr>
              <w:t xml:space="preserve">Enquiry draft discussed by STD’s WG in </w:t>
            </w:r>
          </w:p>
        </w:tc>
      </w:tr>
      <w:tr w:rsidR="008B5FB2" w:rsidRPr="008B5FB2" w14:paraId="4643BE7D" w14:textId="77777777" w:rsidTr="00B40F4B">
        <w:trPr>
          <w:trHeight w:val="160"/>
        </w:trPr>
        <w:tc>
          <w:tcPr>
            <w:tcW w:w="5000" w:type="pct"/>
            <w:gridSpan w:val="10"/>
            <w:shd w:val="clear" w:color="auto" w:fill="auto"/>
          </w:tcPr>
          <w:p w14:paraId="6235D546" w14:textId="77777777" w:rsidR="00FB66B2" w:rsidRPr="008B5FB2" w:rsidRDefault="00FB66B2" w:rsidP="00B40F4B">
            <w:pPr>
              <w:rPr>
                <w:b/>
                <w:iCs/>
              </w:rPr>
            </w:pPr>
            <w:r w:rsidRPr="008B5FB2">
              <w:rPr>
                <w:b/>
                <w:iCs/>
              </w:rPr>
              <w:t>Comments from members of the Joint Meeting</w:t>
            </w:r>
            <w:r w:rsidRPr="008B5FB2">
              <w:rPr>
                <w:b/>
              </w:rPr>
              <w:t>:</w:t>
            </w:r>
          </w:p>
        </w:tc>
      </w:tr>
      <w:tr w:rsidR="008B5FB2" w:rsidRPr="008B5FB2" w14:paraId="08F0A6B0" w14:textId="77777777" w:rsidTr="00B40F4B">
        <w:tc>
          <w:tcPr>
            <w:tcW w:w="304" w:type="pct"/>
            <w:shd w:val="clear" w:color="auto" w:fill="auto"/>
            <w:tcMar>
              <w:top w:w="57" w:type="dxa"/>
              <w:bottom w:w="57" w:type="dxa"/>
            </w:tcMar>
          </w:tcPr>
          <w:p w14:paraId="2FEF9601" w14:textId="77777777" w:rsidR="00FB66B2" w:rsidRPr="008B5FB2" w:rsidRDefault="00FB66B2" w:rsidP="00B40F4B">
            <w:pPr>
              <w:jc w:val="center"/>
            </w:pPr>
            <w:r w:rsidRPr="008B5FB2">
              <w:t>Country</w:t>
            </w:r>
          </w:p>
        </w:tc>
        <w:tc>
          <w:tcPr>
            <w:tcW w:w="407" w:type="pct"/>
            <w:gridSpan w:val="2"/>
            <w:shd w:val="clear" w:color="auto" w:fill="auto"/>
            <w:tcMar>
              <w:top w:w="57" w:type="dxa"/>
              <w:bottom w:w="57" w:type="dxa"/>
            </w:tcMar>
          </w:tcPr>
          <w:p w14:paraId="155A80FA" w14:textId="77777777" w:rsidR="00FB66B2" w:rsidRPr="008B5FB2" w:rsidRDefault="00FB66B2" w:rsidP="00B40F4B">
            <w:pPr>
              <w:jc w:val="center"/>
            </w:pPr>
            <w:r w:rsidRPr="008B5FB2">
              <w:t>Clause No.</w:t>
            </w:r>
          </w:p>
        </w:tc>
        <w:tc>
          <w:tcPr>
            <w:tcW w:w="1781" w:type="pct"/>
            <w:gridSpan w:val="3"/>
            <w:shd w:val="clear" w:color="auto" w:fill="auto"/>
            <w:tcMar>
              <w:top w:w="57" w:type="dxa"/>
              <w:bottom w:w="57" w:type="dxa"/>
            </w:tcMar>
          </w:tcPr>
          <w:p w14:paraId="4C12BDC7" w14:textId="77777777" w:rsidR="00FB66B2" w:rsidRPr="008B5FB2" w:rsidRDefault="00FB66B2" w:rsidP="00B40F4B">
            <w:pPr>
              <w:jc w:val="center"/>
            </w:pPr>
            <w:r w:rsidRPr="008B5FB2">
              <w:t xml:space="preserve">Comment (justification for change) </w:t>
            </w:r>
          </w:p>
        </w:tc>
        <w:tc>
          <w:tcPr>
            <w:tcW w:w="762" w:type="pct"/>
            <w:gridSpan w:val="2"/>
            <w:shd w:val="clear" w:color="auto" w:fill="auto"/>
            <w:tcMar>
              <w:top w:w="57" w:type="dxa"/>
              <w:bottom w:w="57" w:type="dxa"/>
            </w:tcMar>
          </w:tcPr>
          <w:p w14:paraId="060755A9" w14:textId="77777777" w:rsidR="00FB66B2" w:rsidRPr="008B5FB2" w:rsidRDefault="00FB66B2" w:rsidP="00B40F4B">
            <w:pPr>
              <w:jc w:val="center"/>
            </w:pPr>
            <w:r w:rsidRPr="008B5FB2">
              <w:t xml:space="preserve">Proposed change </w:t>
            </w:r>
          </w:p>
        </w:tc>
        <w:tc>
          <w:tcPr>
            <w:tcW w:w="875" w:type="pct"/>
            <w:shd w:val="clear" w:color="auto" w:fill="auto"/>
            <w:tcMar>
              <w:top w:w="57" w:type="dxa"/>
              <w:bottom w:w="57" w:type="dxa"/>
            </w:tcMar>
          </w:tcPr>
          <w:p w14:paraId="626DEA1E" w14:textId="77777777" w:rsidR="00FB66B2" w:rsidRPr="008B5FB2" w:rsidRDefault="00FB66B2" w:rsidP="00B40F4B">
            <w:pPr>
              <w:jc w:val="center"/>
            </w:pPr>
            <w:r w:rsidRPr="008B5FB2">
              <w:t>Comment from CEN Consultant</w:t>
            </w:r>
          </w:p>
        </w:tc>
        <w:tc>
          <w:tcPr>
            <w:tcW w:w="871" w:type="pct"/>
            <w:shd w:val="clear" w:color="auto" w:fill="auto"/>
          </w:tcPr>
          <w:p w14:paraId="2DBB63CE" w14:textId="77777777" w:rsidR="00FB66B2" w:rsidRPr="008B5FB2" w:rsidRDefault="00FB66B2" w:rsidP="00B40F4B">
            <w:pPr>
              <w:jc w:val="center"/>
            </w:pPr>
            <w:r w:rsidRPr="008B5FB2">
              <w:t>Comment from WG Standards</w:t>
            </w:r>
          </w:p>
        </w:tc>
      </w:tr>
      <w:tr w:rsidR="008B5FB2" w:rsidRPr="008B5FB2" w14:paraId="380BEAD3" w14:textId="77777777" w:rsidTr="00B40F4B">
        <w:tc>
          <w:tcPr>
            <w:tcW w:w="304" w:type="pct"/>
            <w:shd w:val="clear" w:color="auto" w:fill="auto"/>
            <w:tcMar>
              <w:top w:w="57" w:type="dxa"/>
              <w:bottom w:w="57" w:type="dxa"/>
            </w:tcMar>
          </w:tcPr>
          <w:p w14:paraId="1337610B" w14:textId="77777777" w:rsidR="00FB66B2" w:rsidRPr="008B5FB2" w:rsidRDefault="00FB66B2" w:rsidP="00B40F4B">
            <w:pPr>
              <w:spacing w:line="240" w:lineRule="auto"/>
              <w:jc w:val="center"/>
              <w:rPr>
                <w:bCs/>
              </w:rPr>
            </w:pPr>
            <w:r w:rsidRPr="008B5FB2">
              <w:rPr>
                <w:bCs/>
              </w:rPr>
              <w:t>UK</w:t>
            </w:r>
          </w:p>
        </w:tc>
        <w:tc>
          <w:tcPr>
            <w:tcW w:w="407" w:type="pct"/>
            <w:gridSpan w:val="2"/>
            <w:shd w:val="clear" w:color="auto" w:fill="auto"/>
            <w:tcMar>
              <w:top w:w="57" w:type="dxa"/>
              <w:bottom w:w="57" w:type="dxa"/>
            </w:tcMar>
          </w:tcPr>
          <w:p w14:paraId="4E9291D3" w14:textId="77777777" w:rsidR="00FB66B2" w:rsidRPr="008B5FB2" w:rsidRDefault="00FB66B2" w:rsidP="00B40F4B">
            <w:pPr>
              <w:spacing w:line="240" w:lineRule="auto"/>
              <w:rPr>
                <w:bCs/>
              </w:rPr>
            </w:pPr>
            <w:r w:rsidRPr="008B5FB2">
              <w:rPr>
                <w:bCs/>
              </w:rPr>
              <w:t>General</w:t>
            </w:r>
          </w:p>
        </w:tc>
        <w:tc>
          <w:tcPr>
            <w:tcW w:w="1781" w:type="pct"/>
            <w:gridSpan w:val="3"/>
            <w:shd w:val="clear" w:color="auto" w:fill="auto"/>
            <w:tcMar>
              <w:top w:w="57" w:type="dxa"/>
              <w:bottom w:w="57" w:type="dxa"/>
            </w:tcMar>
          </w:tcPr>
          <w:p w14:paraId="67F139A5" w14:textId="77777777" w:rsidR="00FB66B2" w:rsidRPr="008B5FB2" w:rsidRDefault="00FB66B2" w:rsidP="00B40F4B">
            <w:pPr>
              <w:tabs>
                <w:tab w:val="left" w:pos="6663"/>
              </w:tabs>
              <w:spacing w:line="240" w:lineRule="auto"/>
              <w:rPr>
                <w:bCs/>
              </w:rPr>
            </w:pPr>
            <w:proofErr w:type="spellStart"/>
            <w:r w:rsidRPr="008B5FB2">
              <w:rPr>
                <w:bCs/>
              </w:rPr>
              <w:t>prEN</w:t>
            </w:r>
            <w:proofErr w:type="spellEnd"/>
            <w:r w:rsidRPr="008B5FB2">
              <w:rPr>
                <w:bCs/>
              </w:rPr>
              <w:t xml:space="preserve"> accepted by the Standards WG without comment at September 2018 meeting. The standard as published can be referenced.</w:t>
            </w:r>
          </w:p>
        </w:tc>
        <w:tc>
          <w:tcPr>
            <w:tcW w:w="762" w:type="pct"/>
            <w:gridSpan w:val="2"/>
            <w:shd w:val="clear" w:color="auto" w:fill="auto"/>
            <w:tcMar>
              <w:top w:w="57" w:type="dxa"/>
              <w:bottom w:w="57" w:type="dxa"/>
            </w:tcMar>
          </w:tcPr>
          <w:p w14:paraId="2C3D61A8" w14:textId="77777777" w:rsidR="00FB66B2" w:rsidRPr="008B5FB2" w:rsidRDefault="00FB66B2" w:rsidP="00B40F4B">
            <w:pPr>
              <w:spacing w:line="240" w:lineRule="auto"/>
              <w:rPr>
                <w:bCs/>
              </w:rPr>
            </w:pPr>
          </w:p>
        </w:tc>
        <w:tc>
          <w:tcPr>
            <w:tcW w:w="875" w:type="pct"/>
            <w:shd w:val="clear" w:color="auto" w:fill="auto"/>
            <w:tcMar>
              <w:top w:w="57" w:type="dxa"/>
              <w:bottom w:w="57" w:type="dxa"/>
            </w:tcMar>
          </w:tcPr>
          <w:p w14:paraId="49D84764" w14:textId="77777777" w:rsidR="00FB66B2" w:rsidRPr="008B5FB2" w:rsidRDefault="00FB66B2" w:rsidP="00B40F4B">
            <w:pPr>
              <w:spacing w:line="240" w:lineRule="auto"/>
              <w:rPr>
                <w:bCs/>
              </w:rPr>
            </w:pPr>
          </w:p>
        </w:tc>
        <w:tc>
          <w:tcPr>
            <w:tcW w:w="871" w:type="pct"/>
            <w:shd w:val="clear" w:color="auto" w:fill="auto"/>
            <w:tcMar>
              <w:top w:w="57" w:type="dxa"/>
              <w:bottom w:w="57" w:type="dxa"/>
            </w:tcMar>
          </w:tcPr>
          <w:p w14:paraId="0937AD9C" w14:textId="77777777" w:rsidR="00FB66B2" w:rsidRPr="008B5FB2" w:rsidRDefault="00FB66B2" w:rsidP="00B40F4B">
            <w:pPr>
              <w:spacing w:line="240" w:lineRule="auto"/>
              <w:rPr>
                <w:bCs/>
              </w:rPr>
            </w:pPr>
          </w:p>
        </w:tc>
      </w:tr>
      <w:tr w:rsidR="008B5FB2" w:rsidRPr="008B5FB2" w14:paraId="2B6799A6" w14:textId="77777777" w:rsidTr="00B40F4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5D39FCF5" w14:textId="77777777" w:rsidR="00FB66B2" w:rsidRPr="008B5FB2" w:rsidRDefault="00FB66B2" w:rsidP="00B40F4B">
            <w:pPr>
              <w:rPr>
                <w:b/>
                <w:bCs/>
              </w:rPr>
            </w:pPr>
            <w:r w:rsidRPr="008B5FB2">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4AA3067" w14:textId="77777777" w:rsidR="00FB66B2" w:rsidRPr="008B5FB2" w:rsidRDefault="00FB66B2" w:rsidP="00B40F4B">
            <w:pPr>
              <w:keepLines/>
              <w:jc w:val="center"/>
              <w:rPr>
                <w:bCs/>
              </w:rPr>
            </w:pPr>
            <w:r w:rsidRPr="008B5FB2">
              <w:rPr>
                <w:bCs/>
              </w:rPr>
              <w:t>Accepted</w:t>
            </w:r>
          </w:p>
          <w:p w14:paraId="51A29FEE" w14:textId="43E69313" w:rsidR="00FB66B2" w:rsidRPr="008B5FB2" w:rsidRDefault="00FB66B2" w:rsidP="00B40F4B">
            <w:pPr>
              <w:keepLines/>
              <w:jc w:val="center"/>
              <w:rPr>
                <w:bCs/>
              </w:rPr>
            </w:pPr>
          </w:p>
        </w:tc>
        <w:tc>
          <w:tcPr>
            <w:tcW w:w="1360" w:type="pct"/>
            <w:gridSpan w:val="2"/>
            <w:tcBorders>
              <w:top w:val="single" w:sz="12" w:space="0" w:color="auto"/>
              <w:bottom w:val="single" w:sz="12" w:space="0" w:color="auto"/>
            </w:tcBorders>
            <w:shd w:val="clear" w:color="auto" w:fill="F2F2F2"/>
          </w:tcPr>
          <w:p w14:paraId="66DE50BD" w14:textId="77777777" w:rsidR="00FB66B2" w:rsidRPr="008B5FB2" w:rsidRDefault="00FB66B2" w:rsidP="00B40F4B">
            <w:pPr>
              <w:keepLines/>
              <w:tabs>
                <w:tab w:val="left" w:pos="6663"/>
              </w:tabs>
              <w:jc w:val="center"/>
              <w:rPr>
                <w:bCs/>
              </w:rPr>
            </w:pPr>
            <w:r w:rsidRPr="008B5FB2">
              <w:rPr>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1"/>
              <w:gridCol w:w="2133"/>
              <w:gridCol w:w="2126"/>
            </w:tblGrid>
            <w:tr w:rsidR="008B5FB2" w:rsidRPr="008B5FB2" w14:paraId="15C95FEE" w14:textId="77777777" w:rsidTr="00B40F4B">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9CC5659" w14:textId="77777777" w:rsidR="00FB66B2" w:rsidRPr="008B5FB2" w:rsidRDefault="00FB66B2" w:rsidP="00B40F4B">
                  <w:pPr>
                    <w:jc w:val="center"/>
                    <w:rPr>
                      <w:bCs/>
                    </w:rPr>
                  </w:pPr>
                  <w:r w:rsidRPr="008B5FB2">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2F197F8E" w14:textId="77777777" w:rsidR="00FB66B2" w:rsidRPr="008B5FB2" w:rsidRDefault="00FB66B2" w:rsidP="00B40F4B">
                  <w:pPr>
                    <w:keepLines/>
                    <w:jc w:val="center"/>
                    <w:rPr>
                      <w:bCs/>
                    </w:rPr>
                  </w:pPr>
                  <w:r w:rsidRPr="008B5FB2">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003F41BB" w14:textId="77777777" w:rsidR="00FB66B2" w:rsidRPr="008B5FB2" w:rsidRDefault="00FB66B2" w:rsidP="00B40F4B">
                  <w:pPr>
                    <w:keepLines/>
                    <w:tabs>
                      <w:tab w:val="left" w:pos="6663"/>
                    </w:tabs>
                    <w:rPr>
                      <w:bCs/>
                    </w:rPr>
                  </w:pPr>
                  <w:r w:rsidRPr="008B5FB2">
                    <w:rPr>
                      <w:bCs/>
                    </w:rPr>
                    <w:t>Latest date for withdrawal of existing type approvals</w:t>
                  </w:r>
                </w:p>
              </w:tc>
            </w:tr>
            <w:tr w:rsidR="008B5FB2" w:rsidRPr="008B5FB2" w14:paraId="282179C9" w14:textId="77777777" w:rsidTr="00B40F4B">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971DB64" w14:textId="77777777" w:rsidR="00FB66B2" w:rsidRPr="008B5FB2" w:rsidRDefault="00FB66B2" w:rsidP="00B40F4B">
                  <w:pPr>
                    <w:jc w:val="center"/>
                    <w:rPr>
                      <w:bCs/>
                    </w:rPr>
                  </w:pPr>
                  <w:r w:rsidRPr="008B5FB2">
                    <w:rPr>
                      <w:iCs/>
                      <w:lang w:val="es-ES"/>
                    </w:rPr>
                    <w:t>EN ISO 14245:2010</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4FFA80CC" w14:textId="77777777" w:rsidR="00FB66B2" w:rsidRPr="008B5FB2" w:rsidRDefault="00FB66B2" w:rsidP="00B40F4B">
                  <w:pPr>
                    <w:suppressAutoHyphens w:val="0"/>
                    <w:autoSpaceDE w:val="0"/>
                    <w:autoSpaceDN w:val="0"/>
                    <w:adjustRightInd w:val="0"/>
                    <w:spacing w:line="240" w:lineRule="auto"/>
                    <w:jc w:val="center"/>
                    <w:rPr>
                      <w:bCs/>
                    </w:rPr>
                  </w:pPr>
                  <w:r w:rsidRPr="008B5FB2">
                    <w:rPr>
                      <w:bCs/>
                    </w:rPr>
                    <w:t>Between 1 January 2013 and 31 December 2022</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582BEC9F" w14:textId="77777777" w:rsidR="00FB66B2" w:rsidRPr="008B5FB2" w:rsidRDefault="00FB66B2" w:rsidP="00B40F4B">
                  <w:pPr>
                    <w:suppressAutoHyphens w:val="0"/>
                    <w:autoSpaceDE w:val="0"/>
                    <w:autoSpaceDN w:val="0"/>
                    <w:adjustRightInd w:val="0"/>
                    <w:spacing w:line="240" w:lineRule="auto"/>
                    <w:jc w:val="center"/>
                    <w:rPr>
                      <w:bCs/>
                    </w:rPr>
                  </w:pPr>
                </w:p>
              </w:tc>
            </w:tr>
            <w:tr w:rsidR="008B5FB2" w:rsidRPr="008B5FB2" w14:paraId="5D0E3320" w14:textId="77777777" w:rsidTr="00B40F4B">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749EEAF" w14:textId="77777777" w:rsidR="00FB66B2" w:rsidRPr="008B5FB2" w:rsidRDefault="00FB66B2" w:rsidP="00B40F4B">
                  <w:pPr>
                    <w:jc w:val="center"/>
                    <w:rPr>
                      <w:bCs/>
                    </w:rPr>
                  </w:pPr>
                  <w:r w:rsidRPr="008B5FB2">
                    <w:rPr>
                      <w:iCs/>
                      <w:lang w:val="es-ES"/>
                    </w:rPr>
                    <w:t>EN ISO 14245:2019</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5A56812B" w14:textId="77777777" w:rsidR="00FB66B2" w:rsidRPr="008B5FB2" w:rsidRDefault="00FB66B2" w:rsidP="00B40F4B">
                  <w:pPr>
                    <w:keepNext/>
                    <w:ind w:hanging="22"/>
                    <w:jc w:val="center"/>
                    <w:rPr>
                      <w:bCs/>
                    </w:rPr>
                  </w:pPr>
                  <w:r w:rsidRPr="008B5FB2">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43A64768" w14:textId="77777777" w:rsidR="00FB66B2" w:rsidRPr="008B5FB2" w:rsidRDefault="00FB66B2" w:rsidP="00B40F4B">
                  <w:pPr>
                    <w:keepNext/>
                    <w:ind w:hanging="22"/>
                    <w:jc w:val="center"/>
                    <w:rPr>
                      <w:bCs/>
                    </w:rPr>
                  </w:pPr>
                </w:p>
              </w:tc>
            </w:tr>
          </w:tbl>
          <w:p w14:paraId="04CC445F" w14:textId="77777777" w:rsidR="00FB66B2" w:rsidRPr="008B5FB2" w:rsidRDefault="00FB66B2" w:rsidP="00B40F4B">
            <w:pPr>
              <w:keepLines/>
              <w:tabs>
                <w:tab w:val="left" w:pos="6663"/>
              </w:tabs>
              <w:rPr>
                <w:bCs/>
              </w:rPr>
            </w:pPr>
          </w:p>
        </w:tc>
      </w:tr>
    </w:tbl>
    <w:p w14:paraId="407E446E" w14:textId="5BF3A426" w:rsidR="00FB66B2" w:rsidRPr="008B5FB2" w:rsidRDefault="00FB66B2" w:rsidP="00FB66B2">
      <w:pPr>
        <w:pStyle w:val="SingleTxtG"/>
        <w:spacing w:before="240" w:after="0"/>
        <w:ind w:left="0"/>
        <w:jc w:val="left"/>
        <w:rPr>
          <w:bCs/>
        </w:rPr>
      </w:pPr>
      <w:r w:rsidRPr="008B5FB2">
        <w:rPr>
          <w:bCs/>
        </w:rPr>
        <w:lastRenderedPageBreak/>
        <w:t>Dispatch 4</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8B5FB2" w:rsidRPr="008B5FB2" w14:paraId="733A65AD" w14:textId="77777777" w:rsidTr="00B40F4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714029B" w14:textId="77777777" w:rsidR="00FB66B2" w:rsidRPr="008B5FB2" w:rsidRDefault="00FB66B2" w:rsidP="00B40F4B">
            <w:pPr>
              <w:jc w:val="center"/>
              <w:rPr>
                <w:b/>
                <w:iCs/>
                <w:lang w:val="es-ES"/>
              </w:rPr>
            </w:pPr>
            <w:r w:rsidRPr="008B5FB2">
              <w:rPr>
                <w:b/>
                <w:iCs/>
                <w:lang w:val="es-ES"/>
              </w:rPr>
              <w:t>EN ISO 15995:2019</w:t>
            </w:r>
          </w:p>
        </w:tc>
        <w:tc>
          <w:tcPr>
            <w:tcW w:w="1782" w:type="pct"/>
            <w:gridSpan w:val="3"/>
            <w:vMerge w:val="restart"/>
            <w:tcBorders>
              <w:top w:val="single" w:sz="12" w:space="0" w:color="auto"/>
            </w:tcBorders>
            <w:shd w:val="clear" w:color="auto" w:fill="F3F3F3"/>
            <w:tcMar>
              <w:top w:w="28" w:type="dxa"/>
              <w:bottom w:w="28" w:type="dxa"/>
            </w:tcMar>
          </w:tcPr>
          <w:p w14:paraId="65B4DB8F" w14:textId="77777777" w:rsidR="00FB66B2" w:rsidRPr="008B5FB2" w:rsidRDefault="00FB66B2" w:rsidP="00B40F4B">
            <w:pPr>
              <w:jc w:val="center"/>
              <w:rPr>
                <w:b/>
                <w:iCs/>
              </w:rPr>
            </w:pPr>
            <w:r w:rsidRPr="008B5FB2">
              <w:rPr>
                <w:b/>
                <w:lang w:val="en-US"/>
              </w:rPr>
              <w:t>Gas cylinders - Specifications and testing of LPG cylinder valves - Manually operated</w:t>
            </w:r>
          </w:p>
        </w:tc>
        <w:tc>
          <w:tcPr>
            <w:tcW w:w="764" w:type="pct"/>
            <w:gridSpan w:val="2"/>
            <w:vMerge w:val="restart"/>
            <w:tcBorders>
              <w:top w:val="single" w:sz="12" w:space="0" w:color="auto"/>
            </w:tcBorders>
            <w:shd w:val="clear" w:color="auto" w:fill="F3F3F3"/>
            <w:tcMar>
              <w:top w:w="28" w:type="dxa"/>
              <w:bottom w:w="28" w:type="dxa"/>
            </w:tcMar>
          </w:tcPr>
          <w:p w14:paraId="6657E253" w14:textId="77777777" w:rsidR="00FB66B2" w:rsidRPr="008B5FB2" w:rsidRDefault="00FB66B2" w:rsidP="00B40F4B">
            <w:pPr>
              <w:pStyle w:val="NoteHead"/>
              <w:spacing w:before="0" w:after="0"/>
              <w:rPr>
                <w:rFonts w:eastAsia="Batang"/>
                <w:bCs/>
                <w:smallCaps w:val="0"/>
                <w:sz w:val="20"/>
              </w:rPr>
            </w:pPr>
            <w:r w:rsidRPr="008B5FB2">
              <w:rPr>
                <w:bCs/>
                <w:smallCaps w:val="0"/>
                <w:sz w:val="20"/>
              </w:rPr>
              <w:t>Where to refer in RID/ADR</w:t>
            </w:r>
          </w:p>
          <w:p w14:paraId="54928123" w14:textId="77777777" w:rsidR="00FB66B2" w:rsidRPr="008B5FB2" w:rsidRDefault="00FB66B2" w:rsidP="00B40F4B">
            <w:pPr>
              <w:jc w:val="center"/>
            </w:pPr>
            <w:r w:rsidRPr="008B5FB2">
              <w:rPr>
                <w:bCs/>
              </w:rPr>
              <w:t xml:space="preserve">6.2.4.1 for closures, </w:t>
            </w:r>
            <w:r w:rsidRPr="008B5FB2">
              <w:t>P200 (12) 3.4</w:t>
            </w:r>
          </w:p>
        </w:tc>
        <w:tc>
          <w:tcPr>
            <w:tcW w:w="1753" w:type="pct"/>
            <w:gridSpan w:val="3"/>
            <w:vMerge w:val="restart"/>
            <w:tcBorders>
              <w:top w:val="single" w:sz="12" w:space="0" w:color="auto"/>
            </w:tcBorders>
            <w:shd w:val="clear" w:color="auto" w:fill="F3F3F3"/>
            <w:tcMar>
              <w:top w:w="28" w:type="dxa"/>
              <w:bottom w:w="28" w:type="dxa"/>
            </w:tcMar>
          </w:tcPr>
          <w:p w14:paraId="137106A4" w14:textId="77777777" w:rsidR="00FB66B2" w:rsidRPr="008B5FB2" w:rsidRDefault="00FB66B2" w:rsidP="00B40F4B">
            <w:pPr>
              <w:jc w:val="center"/>
              <w:rPr>
                <w:rFonts w:ascii="(Asiatische Schriftart verwende" w:hAnsi="(Asiatische Schriftart verwende"/>
                <w:b/>
              </w:rPr>
            </w:pPr>
            <w:r w:rsidRPr="008B5FB2">
              <w:rPr>
                <w:rFonts w:ascii="(Asiatische Schriftart verwende" w:hAnsi="(Asiatische Schriftart verwende"/>
                <w:b/>
              </w:rPr>
              <w:t>Applicable sub-sections and paragraphs:</w:t>
            </w:r>
          </w:p>
          <w:p w14:paraId="72187CC5" w14:textId="77777777" w:rsidR="00FB66B2" w:rsidRPr="008B5FB2" w:rsidRDefault="00FB66B2" w:rsidP="00B40F4B">
            <w:pPr>
              <w:jc w:val="center"/>
            </w:pPr>
            <w:r w:rsidRPr="008B5FB2">
              <w:t>6.2.3.1 and 6.2.3.3</w:t>
            </w:r>
          </w:p>
          <w:p w14:paraId="30777E70" w14:textId="77777777" w:rsidR="00FB66B2" w:rsidRPr="008B5FB2" w:rsidRDefault="00FB66B2" w:rsidP="00B40F4B">
            <w:pPr>
              <w:jc w:val="center"/>
              <w:rPr>
                <w:rFonts w:ascii="(Asiatische Schriftart verwende" w:hAnsi="(Asiatische Schriftart verwende"/>
                <w:b/>
              </w:rPr>
            </w:pPr>
          </w:p>
        </w:tc>
      </w:tr>
      <w:tr w:rsidR="008B5FB2" w:rsidRPr="008B5FB2" w14:paraId="02C5EF8B" w14:textId="77777777" w:rsidTr="00B40F4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225B99A2" w14:textId="77777777" w:rsidR="00FB66B2" w:rsidRPr="008B5FB2" w:rsidRDefault="00FB66B2" w:rsidP="00B40F4B">
            <w:pPr>
              <w:jc w:val="center"/>
              <w:rPr>
                <w:spacing w:val="-3"/>
              </w:rPr>
            </w:pPr>
            <w:r w:rsidRPr="008B5FB2">
              <w:rPr>
                <w:spacing w:val="-3"/>
              </w:rPr>
              <w:t>00286169</w:t>
            </w:r>
          </w:p>
        </w:tc>
        <w:tc>
          <w:tcPr>
            <w:tcW w:w="1782" w:type="pct"/>
            <w:gridSpan w:val="3"/>
            <w:vMerge/>
            <w:tcBorders>
              <w:bottom w:val="single" w:sz="6" w:space="0" w:color="auto"/>
            </w:tcBorders>
            <w:shd w:val="clear" w:color="auto" w:fill="F3F3F3"/>
            <w:tcMar>
              <w:top w:w="28" w:type="dxa"/>
              <w:bottom w:w="28" w:type="dxa"/>
            </w:tcMar>
          </w:tcPr>
          <w:p w14:paraId="2F219207" w14:textId="77777777" w:rsidR="00FB66B2" w:rsidRPr="008B5FB2" w:rsidRDefault="00FB66B2" w:rsidP="00B40F4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5EBD688" w14:textId="77777777" w:rsidR="00FB66B2" w:rsidRPr="008B5FB2" w:rsidRDefault="00FB66B2" w:rsidP="00B40F4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391FDE4" w14:textId="77777777" w:rsidR="00FB66B2" w:rsidRPr="008B5FB2" w:rsidRDefault="00FB66B2" w:rsidP="00B40F4B">
            <w:pPr>
              <w:pStyle w:val="NoteHead"/>
              <w:spacing w:before="0" w:after="0"/>
              <w:rPr>
                <w:bCs/>
                <w:smallCaps w:val="0"/>
                <w:sz w:val="20"/>
              </w:rPr>
            </w:pPr>
          </w:p>
        </w:tc>
      </w:tr>
      <w:tr w:rsidR="008B5FB2" w:rsidRPr="008B5FB2" w14:paraId="1228BE68" w14:textId="77777777" w:rsidTr="00B40F4B">
        <w:tc>
          <w:tcPr>
            <w:tcW w:w="5000" w:type="pct"/>
            <w:gridSpan w:val="10"/>
            <w:tcBorders>
              <w:top w:val="single" w:sz="6" w:space="0" w:color="auto"/>
            </w:tcBorders>
            <w:shd w:val="clear" w:color="auto" w:fill="auto"/>
          </w:tcPr>
          <w:p w14:paraId="7E83678E" w14:textId="77777777" w:rsidR="00FB66B2" w:rsidRPr="008B5FB2" w:rsidRDefault="00FB66B2" w:rsidP="00B40F4B">
            <w:pPr>
              <w:tabs>
                <w:tab w:val="num" w:pos="1134"/>
              </w:tabs>
              <w:jc w:val="both"/>
              <w:rPr>
                <w:rFonts w:eastAsia="MS Mincho"/>
                <w:lang w:eastAsia="ja-JP"/>
              </w:rPr>
            </w:pPr>
            <w:r w:rsidRPr="008B5FB2">
              <w:rPr>
                <w:rFonts w:eastAsia="MS Mincho"/>
                <w:lang w:eastAsia="ja-JP"/>
              </w:rPr>
              <w:t>Assessment by Advisor awaited</w:t>
            </w:r>
          </w:p>
        </w:tc>
      </w:tr>
      <w:tr w:rsidR="008B5FB2" w:rsidRPr="008B5FB2" w14:paraId="429584B2" w14:textId="77777777" w:rsidTr="00B40F4B">
        <w:tc>
          <w:tcPr>
            <w:tcW w:w="5000" w:type="pct"/>
            <w:gridSpan w:val="10"/>
            <w:tcBorders>
              <w:top w:val="single" w:sz="6" w:space="0" w:color="auto"/>
            </w:tcBorders>
            <w:shd w:val="clear" w:color="auto" w:fill="auto"/>
          </w:tcPr>
          <w:p w14:paraId="401D6416" w14:textId="77777777" w:rsidR="00FB66B2" w:rsidRPr="008B5FB2" w:rsidRDefault="00FB66B2" w:rsidP="00B40F4B">
            <w:pPr>
              <w:tabs>
                <w:tab w:val="num" w:pos="1134"/>
              </w:tabs>
              <w:jc w:val="both"/>
              <w:rPr>
                <w:rFonts w:eastAsia="MS Mincho"/>
                <w:lang w:eastAsia="ja-JP"/>
              </w:rPr>
            </w:pPr>
            <w:r w:rsidRPr="008B5FB2">
              <w:rPr>
                <w:rFonts w:eastAsia="MS Mincho"/>
                <w:lang w:eastAsia="ja-JP"/>
              </w:rPr>
              <w:t xml:space="preserve">Enquiry draft discussed by STD’s WG in </w:t>
            </w:r>
          </w:p>
        </w:tc>
      </w:tr>
      <w:tr w:rsidR="008B5FB2" w:rsidRPr="008B5FB2" w14:paraId="7CF07041" w14:textId="77777777" w:rsidTr="00B40F4B">
        <w:trPr>
          <w:trHeight w:val="160"/>
        </w:trPr>
        <w:tc>
          <w:tcPr>
            <w:tcW w:w="5000" w:type="pct"/>
            <w:gridSpan w:val="10"/>
            <w:shd w:val="clear" w:color="auto" w:fill="auto"/>
          </w:tcPr>
          <w:p w14:paraId="7D107F4C" w14:textId="77777777" w:rsidR="00FB66B2" w:rsidRPr="008B5FB2" w:rsidRDefault="00FB66B2" w:rsidP="00B40F4B">
            <w:pPr>
              <w:rPr>
                <w:b/>
                <w:iCs/>
              </w:rPr>
            </w:pPr>
            <w:r w:rsidRPr="008B5FB2">
              <w:rPr>
                <w:b/>
                <w:iCs/>
              </w:rPr>
              <w:t>Comments from members of the Joint Meeting</w:t>
            </w:r>
            <w:r w:rsidRPr="008B5FB2">
              <w:rPr>
                <w:b/>
              </w:rPr>
              <w:t>:</w:t>
            </w:r>
          </w:p>
        </w:tc>
      </w:tr>
      <w:tr w:rsidR="008B5FB2" w:rsidRPr="008B5FB2" w14:paraId="0EFF7E3D" w14:textId="77777777" w:rsidTr="00B40F4B">
        <w:tc>
          <w:tcPr>
            <w:tcW w:w="304" w:type="pct"/>
            <w:shd w:val="clear" w:color="auto" w:fill="auto"/>
            <w:tcMar>
              <w:top w:w="57" w:type="dxa"/>
              <w:bottom w:w="57" w:type="dxa"/>
            </w:tcMar>
          </w:tcPr>
          <w:p w14:paraId="2F0F7250" w14:textId="77777777" w:rsidR="00FB66B2" w:rsidRPr="008B5FB2" w:rsidRDefault="00FB66B2" w:rsidP="00B40F4B">
            <w:pPr>
              <w:jc w:val="center"/>
            </w:pPr>
            <w:r w:rsidRPr="008B5FB2">
              <w:t>Country</w:t>
            </w:r>
          </w:p>
        </w:tc>
        <w:tc>
          <w:tcPr>
            <w:tcW w:w="407" w:type="pct"/>
            <w:gridSpan w:val="2"/>
            <w:shd w:val="clear" w:color="auto" w:fill="auto"/>
            <w:tcMar>
              <w:top w:w="57" w:type="dxa"/>
              <w:bottom w:w="57" w:type="dxa"/>
            </w:tcMar>
          </w:tcPr>
          <w:p w14:paraId="7EA134E9" w14:textId="77777777" w:rsidR="00FB66B2" w:rsidRPr="008B5FB2" w:rsidRDefault="00FB66B2" w:rsidP="00B40F4B">
            <w:pPr>
              <w:jc w:val="center"/>
            </w:pPr>
            <w:r w:rsidRPr="008B5FB2">
              <w:t>Clause No.</w:t>
            </w:r>
          </w:p>
        </w:tc>
        <w:tc>
          <w:tcPr>
            <w:tcW w:w="1781" w:type="pct"/>
            <w:gridSpan w:val="3"/>
            <w:shd w:val="clear" w:color="auto" w:fill="auto"/>
            <w:tcMar>
              <w:top w:w="57" w:type="dxa"/>
              <w:bottom w:w="57" w:type="dxa"/>
            </w:tcMar>
          </w:tcPr>
          <w:p w14:paraId="0977C449" w14:textId="77777777" w:rsidR="00FB66B2" w:rsidRPr="008B5FB2" w:rsidRDefault="00FB66B2" w:rsidP="00B40F4B">
            <w:pPr>
              <w:jc w:val="center"/>
            </w:pPr>
            <w:r w:rsidRPr="008B5FB2">
              <w:t xml:space="preserve">Comment (justification for change) </w:t>
            </w:r>
          </w:p>
        </w:tc>
        <w:tc>
          <w:tcPr>
            <w:tcW w:w="762" w:type="pct"/>
            <w:gridSpan w:val="2"/>
            <w:shd w:val="clear" w:color="auto" w:fill="auto"/>
            <w:tcMar>
              <w:top w:w="57" w:type="dxa"/>
              <w:bottom w:w="57" w:type="dxa"/>
            </w:tcMar>
          </w:tcPr>
          <w:p w14:paraId="52B1DEE3" w14:textId="77777777" w:rsidR="00FB66B2" w:rsidRPr="008B5FB2" w:rsidRDefault="00FB66B2" w:rsidP="00B40F4B">
            <w:pPr>
              <w:jc w:val="center"/>
            </w:pPr>
            <w:r w:rsidRPr="008B5FB2">
              <w:t xml:space="preserve">Proposed change </w:t>
            </w:r>
          </w:p>
        </w:tc>
        <w:tc>
          <w:tcPr>
            <w:tcW w:w="875" w:type="pct"/>
            <w:shd w:val="clear" w:color="auto" w:fill="auto"/>
            <w:tcMar>
              <w:top w:w="57" w:type="dxa"/>
              <w:bottom w:w="57" w:type="dxa"/>
            </w:tcMar>
          </w:tcPr>
          <w:p w14:paraId="0CC0976A" w14:textId="77777777" w:rsidR="00FB66B2" w:rsidRPr="008B5FB2" w:rsidRDefault="00FB66B2" w:rsidP="00B40F4B">
            <w:pPr>
              <w:jc w:val="center"/>
            </w:pPr>
            <w:r w:rsidRPr="008B5FB2">
              <w:t>Comment from CEN Consultant</w:t>
            </w:r>
          </w:p>
        </w:tc>
        <w:tc>
          <w:tcPr>
            <w:tcW w:w="871" w:type="pct"/>
            <w:shd w:val="clear" w:color="auto" w:fill="auto"/>
          </w:tcPr>
          <w:p w14:paraId="537D7507" w14:textId="77777777" w:rsidR="00FB66B2" w:rsidRPr="008B5FB2" w:rsidRDefault="00FB66B2" w:rsidP="00B40F4B">
            <w:pPr>
              <w:jc w:val="center"/>
            </w:pPr>
            <w:r w:rsidRPr="008B5FB2">
              <w:t>Comment from WG Standards</w:t>
            </w:r>
          </w:p>
        </w:tc>
      </w:tr>
      <w:tr w:rsidR="008B5FB2" w:rsidRPr="008B5FB2" w14:paraId="43B99ABB" w14:textId="77777777" w:rsidTr="00B40F4B">
        <w:tc>
          <w:tcPr>
            <w:tcW w:w="304" w:type="pct"/>
            <w:shd w:val="clear" w:color="auto" w:fill="auto"/>
            <w:tcMar>
              <w:top w:w="57" w:type="dxa"/>
              <w:bottom w:w="57" w:type="dxa"/>
            </w:tcMar>
          </w:tcPr>
          <w:p w14:paraId="7A9AA4D3" w14:textId="77777777" w:rsidR="00FB66B2" w:rsidRPr="008B5FB2" w:rsidRDefault="00FB66B2" w:rsidP="00B40F4B">
            <w:pPr>
              <w:spacing w:line="240" w:lineRule="auto"/>
              <w:jc w:val="center"/>
              <w:rPr>
                <w:bCs/>
              </w:rPr>
            </w:pPr>
            <w:r w:rsidRPr="008B5FB2">
              <w:rPr>
                <w:bCs/>
              </w:rPr>
              <w:t>UK</w:t>
            </w:r>
          </w:p>
        </w:tc>
        <w:tc>
          <w:tcPr>
            <w:tcW w:w="407" w:type="pct"/>
            <w:gridSpan w:val="2"/>
            <w:shd w:val="clear" w:color="auto" w:fill="auto"/>
            <w:tcMar>
              <w:top w:w="57" w:type="dxa"/>
              <w:bottom w:w="57" w:type="dxa"/>
            </w:tcMar>
          </w:tcPr>
          <w:p w14:paraId="19B23B79" w14:textId="77777777" w:rsidR="00FB66B2" w:rsidRPr="008B5FB2" w:rsidRDefault="00FB66B2" w:rsidP="00B40F4B">
            <w:pPr>
              <w:spacing w:line="240" w:lineRule="auto"/>
              <w:rPr>
                <w:bCs/>
              </w:rPr>
            </w:pPr>
            <w:r w:rsidRPr="008B5FB2">
              <w:rPr>
                <w:bCs/>
              </w:rPr>
              <w:t>General</w:t>
            </w:r>
          </w:p>
        </w:tc>
        <w:tc>
          <w:tcPr>
            <w:tcW w:w="1781" w:type="pct"/>
            <w:gridSpan w:val="3"/>
            <w:shd w:val="clear" w:color="auto" w:fill="auto"/>
            <w:tcMar>
              <w:top w:w="57" w:type="dxa"/>
              <w:bottom w:w="57" w:type="dxa"/>
            </w:tcMar>
          </w:tcPr>
          <w:p w14:paraId="65A05E81" w14:textId="77777777" w:rsidR="00FB66B2" w:rsidRPr="008B5FB2" w:rsidRDefault="00FB66B2" w:rsidP="00B40F4B">
            <w:pPr>
              <w:tabs>
                <w:tab w:val="left" w:pos="6663"/>
              </w:tabs>
              <w:spacing w:line="240" w:lineRule="auto"/>
              <w:rPr>
                <w:bCs/>
              </w:rPr>
            </w:pPr>
            <w:proofErr w:type="spellStart"/>
            <w:r w:rsidRPr="008B5FB2">
              <w:rPr>
                <w:bCs/>
              </w:rPr>
              <w:t>prEN</w:t>
            </w:r>
            <w:proofErr w:type="spellEnd"/>
            <w:r w:rsidRPr="008B5FB2">
              <w:rPr>
                <w:bCs/>
              </w:rPr>
              <w:t xml:space="preserve"> accepted by the Standards WG without comment at September 2018 meeting.  The standard as published can be referenced.</w:t>
            </w:r>
          </w:p>
        </w:tc>
        <w:tc>
          <w:tcPr>
            <w:tcW w:w="762" w:type="pct"/>
            <w:gridSpan w:val="2"/>
            <w:shd w:val="clear" w:color="auto" w:fill="auto"/>
            <w:tcMar>
              <w:top w:w="57" w:type="dxa"/>
              <w:bottom w:w="57" w:type="dxa"/>
            </w:tcMar>
          </w:tcPr>
          <w:p w14:paraId="54567AFD" w14:textId="77777777" w:rsidR="00FB66B2" w:rsidRPr="008B5FB2" w:rsidRDefault="00FB66B2" w:rsidP="00B40F4B">
            <w:pPr>
              <w:spacing w:line="240" w:lineRule="auto"/>
              <w:rPr>
                <w:bCs/>
              </w:rPr>
            </w:pPr>
          </w:p>
        </w:tc>
        <w:tc>
          <w:tcPr>
            <w:tcW w:w="875" w:type="pct"/>
            <w:shd w:val="clear" w:color="auto" w:fill="auto"/>
            <w:tcMar>
              <w:top w:w="57" w:type="dxa"/>
              <w:bottom w:w="57" w:type="dxa"/>
            </w:tcMar>
          </w:tcPr>
          <w:p w14:paraId="14B92CFB" w14:textId="77777777" w:rsidR="00FB66B2" w:rsidRPr="008B5FB2" w:rsidRDefault="00FB66B2" w:rsidP="00B40F4B">
            <w:pPr>
              <w:spacing w:line="240" w:lineRule="auto"/>
              <w:rPr>
                <w:bCs/>
              </w:rPr>
            </w:pPr>
          </w:p>
        </w:tc>
        <w:tc>
          <w:tcPr>
            <w:tcW w:w="871" w:type="pct"/>
            <w:shd w:val="clear" w:color="auto" w:fill="auto"/>
            <w:tcMar>
              <w:top w:w="57" w:type="dxa"/>
              <w:bottom w:w="57" w:type="dxa"/>
            </w:tcMar>
          </w:tcPr>
          <w:p w14:paraId="1EFF5055" w14:textId="77777777" w:rsidR="00FB66B2" w:rsidRPr="008B5FB2" w:rsidRDefault="00FB66B2" w:rsidP="00B40F4B">
            <w:pPr>
              <w:spacing w:line="240" w:lineRule="auto"/>
              <w:rPr>
                <w:bCs/>
              </w:rPr>
            </w:pPr>
          </w:p>
        </w:tc>
      </w:tr>
      <w:tr w:rsidR="008B5FB2" w:rsidRPr="008B5FB2" w14:paraId="797D26FC" w14:textId="77777777" w:rsidTr="00B40F4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0AED126D" w14:textId="77777777" w:rsidR="00FB66B2" w:rsidRPr="008B5FB2" w:rsidRDefault="00FB66B2" w:rsidP="00B40F4B">
            <w:pPr>
              <w:rPr>
                <w:b/>
                <w:bCs/>
              </w:rPr>
            </w:pPr>
            <w:r w:rsidRPr="008B5FB2">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43E8909A" w14:textId="77777777" w:rsidR="00FB66B2" w:rsidRPr="008B5FB2" w:rsidRDefault="00FB66B2" w:rsidP="00B40F4B">
            <w:pPr>
              <w:keepLines/>
              <w:jc w:val="center"/>
              <w:rPr>
                <w:bCs/>
              </w:rPr>
            </w:pPr>
            <w:r w:rsidRPr="008B5FB2">
              <w:rPr>
                <w:bCs/>
              </w:rPr>
              <w:t>Accepted</w:t>
            </w:r>
          </w:p>
          <w:p w14:paraId="3F1E6766" w14:textId="46BCF633" w:rsidR="00FB66B2" w:rsidRPr="008B5FB2" w:rsidRDefault="00FB66B2" w:rsidP="00B40F4B">
            <w:pPr>
              <w:keepLines/>
              <w:jc w:val="center"/>
              <w:rPr>
                <w:bCs/>
              </w:rPr>
            </w:pPr>
          </w:p>
        </w:tc>
        <w:tc>
          <w:tcPr>
            <w:tcW w:w="1360" w:type="pct"/>
            <w:gridSpan w:val="2"/>
            <w:tcBorders>
              <w:top w:val="single" w:sz="12" w:space="0" w:color="auto"/>
              <w:bottom w:val="single" w:sz="12" w:space="0" w:color="auto"/>
            </w:tcBorders>
            <w:shd w:val="clear" w:color="auto" w:fill="F2F2F2"/>
          </w:tcPr>
          <w:p w14:paraId="0C719C49" w14:textId="77777777" w:rsidR="00FB66B2" w:rsidRPr="008B5FB2" w:rsidRDefault="00FB66B2" w:rsidP="00B40F4B">
            <w:pPr>
              <w:keepLines/>
              <w:tabs>
                <w:tab w:val="left" w:pos="6663"/>
              </w:tabs>
              <w:jc w:val="center"/>
              <w:rPr>
                <w:bCs/>
              </w:rPr>
            </w:pP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1"/>
              <w:gridCol w:w="2133"/>
              <w:gridCol w:w="2126"/>
            </w:tblGrid>
            <w:tr w:rsidR="008B5FB2" w:rsidRPr="008B5FB2" w14:paraId="18E4B073" w14:textId="77777777" w:rsidTr="00B40F4B">
              <w:trPr>
                <w:trHeight w:val="227"/>
              </w:trPr>
              <w:tc>
                <w:tcPr>
                  <w:tcW w:w="1520"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D854307" w14:textId="77777777" w:rsidR="00FB66B2" w:rsidRPr="008B5FB2" w:rsidRDefault="00FB66B2" w:rsidP="00B40F4B">
                  <w:pPr>
                    <w:jc w:val="center"/>
                    <w:rPr>
                      <w:bCs/>
                    </w:rPr>
                  </w:pPr>
                  <w:r w:rsidRPr="008B5FB2">
                    <w:rPr>
                      <w:bCs/>
                    </w:rPr>
                    <w:t>Proposed transition regulation</w:t>
                  </w:r>
                </w:p>
              </w:tc>
              <w:tc>
                <w:tcPr>
                  <w:tcW w:w="1743" w:type="pct"/>
                  <w:tcBorders>
                    <w:top w:val="single" w:sz="12" w:space="0" w:color="auto"/>
                    <w:left w:val="single" w:sz="6" w:space="0" w:color="auto"/>
                    <w:bottom w:val="single" w:sz="6" w:space="0" w:color="auto"/>
                    <w:right w:val="single" w:sz="6" w:space="0" w:color="auto"/>
                  </w:tcBorders>
                  <w:shd w:val="clear" w:color="auto" w:fill="F2F2F2"/>
                </w:tcPr>
                <w:p w14:paraId="7C6971AE" w14:textId="77777777" w:rsidR="00FB66B2" w:rsidRPr="008B5FB2" w:rsidRDefault="00FB66B2" w:rsidP="00B40F4B">
                  <w:pPr>
                    <w:keepLines/>
                    <w:jc w:val="center"/>
                    <w:rPr>
                      <w:bCs/>
                    </w:rPr>
                  </w:pPr>
                  <w:r w:rsidRPr="008B5FB2">
                    <w:rPr>
                      <w:bCs/>
                    </w:rPr>
                    <w:t>Applicable for new type approvals or for renewals</w:t>
                  </w:r>
                </w:p>
              </w:tc>
              <w:tc>
                <w:tcPr>
                  <w:tcW w:w="1737" w:type="pct"/>
                  <w:tcBorders>
                    <w:top w:val="single" w:sz="12" w:space="0" w:color="auto"/>
                    <w:left w:val="single" w:sz="6" w:space="0" w:color="auto"/>
                    <w:bottom w:val="single" w:sz="6" w:space="0" w:color="auto"/>
                    <w:right w:val="single" w:sz="12" w:space="0" w:color="auto"/>
                  </w:tcBorders>
                  <w:shd w:val="clear" w:color="auto" w:fill="F2F2F2"/>
                </w:tcPr>
                <w:p w14:paraId="743B1013" w14:textId="77777777" w:rsidR="00FB66B2" w:rsidRPr="008B5FB2" w:rsidRDefault="00FB66B2" w:rsidP="00B40F4B">
                  <w:pPr>
                    <w:keepLines/>
                    <w:tabs>
                      <w:tab w:val="left" w:pos="6663"/>
                    </w:tabs>
                    <w:rPr>
                      <w:bCs/>
                    </w:rPr>
                  </w:pPr>
                  <w:r w:rsidRPr="008B5FB2">
                    <w:rPr>
                      <w:bCs/>
                    </w:rPr>
                    <w:t>Latest date for withdrawal of existing type approvals</w:t>
                  </w:r>
                </w:p>
              </w:tc>
            </w:tr>
            <w:tr w:rsidR="008B5FB2" w:rsidRPr="008B5FB2" w14:paraId="38CAFD1B" w14:textId="77777777" w:rsidTr="00B40F4B">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851F5E2" w14:textId="77777777" w:rsidR="00FB66B2" w:rsidRPr="008B5FB2" w:rsidRDefault="00FB66B2" w:rsidP="00B40F4B">
                  <w:pPr>
                    <w:jc w:val="center"/>
                    <w:rPr>
                      <w:bCs/>
                    </w:rPr>
                  </w:pPr>
                  <w:r w:rsidRPr="008B5FB2">
                    <w:rPr>
                      <w:bCs/>
                    </w:rPr>
                    <w:t>EN ISO 15995:2010</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1B52AB3B" w14:textId="77777777" w:rsidR="00FB66B2" w:rsidRPr="008B5FB2" w:rsidRDefault="00FB66B2" w:rsidP="00B40F4B">
                  <w:pPr>
                    <w:suppressAutoHyphens w:val="0"/>
                    <w:autoSpaceDE w:val="0"/>
                    <w:autoSpaceDN w:val="0"/>
                    <w:adjustRightInd w:val="0"/>
                    <w:spacing w:line="240" w:lineRule="auto"/>
                    <w:jc w:val="center"/>
                    <w:rPr>
                      <w:bCs/>
                    </w:rPr>
                  </w:pPr>
                  <w:r w:rsidRPr="008B5FB2">
                    <w:rPr>
                      <w:bCs/>
                    </w:rPr>
                    <w:t>Between 1 January 2013 and 31 December 2022</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4D7FBEE4" w14:textId="77777777" w:rsidR="00FB66B2" w:rsidRPr="008B5FB2" w:rsidRDefault="00FB66B2" w:rsidP="00B40F4B">
                  <w:pPr>
                    <w:suppressAutoHyphens w:val="0"/>
                    <w:autoSpaceDE w:val="0"/>
                    <w:autoSpaceDN w:val="0"/>
                    <w:adjustRightInd w:val="0"/>
                    <w:spacing w:line="240" w:lineRule="auto"/>
                    <w:jc w:val="center"/>
                    <w:rPr>
                      <w:bCs/>
                    </w:rPr>
                  </w:pPr>
                </w:p>
              </w:tc>
            </w:tr>
            <w:tr w:rsidR="008B5FB2" w:rsidRPr="008B5FB2" w14:paraId="328A8B84" w14:textId="77777777" w:rsidTr="00B40F4B">
              <w:trPr>
                <w:trHeight w:val="227"/>
              </w:trPr>
              <w:tc>
                <w:tcPr>
                  <w:tcW w:w="1520"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E5CCB33" w14:textId="77777777" w:rsidR="00FB66B2" w:rsidRPr="008B5FB2" w:rsidRDefault="00FB66B2" w:rsidP="00B40F4B">
                  <w:pPr>
                    <w:jc w:val="center"/>
                    <w:rPr>
                      <w:bCs/>
                    </w:rPr>
                  </w:pPr>
                  <w:r w:rsidRPr="008B5FB2">
                    <w:rPr>
                      <w:bCs/>
                    </w:rPr>
                    <w:t>EN ISO 15995:2019</w:t>
                  </w:r>
                </w:p>
              </w:tc>
              <w:tc>
                <w:tcPr>
                  <w:tcW w:w="1743" w:type="pct"/>
                  <w:tcBorders>
                    <w:top w:val="single" w:sz="6" w:space="0" w:color="auto"/>
                    <w:left w:val="single" w:sz="6" w:space="0" w:color="auto"/>
                    <w:bottom w:val="single" w:sz="6" w:space="0" w:color="auto"/>
                    <w:right w:val="single" w:sz="6" w:space="0" w:color="auto"/>
                  </w:tcBorders>
                  <w:shd w:val="clear" w:color="auto" w:fill="F2F2F2"/>
                </w:tcPr>
                <w:p w14:paraId="28EC4DED" w14:textId="77777777" w:rsidR="00FB66B2" w:rsidRPr="008B5FB2" w:rsidRDefault="00FB66B2" w:rsidP="00B40F4B">
                  <w:pPr>
                    <w:keepNext/>
                    <w:ind w:hanging="22"/>
                    <w:jc w:val="center"/>
                    <w:rPr>
                      <w:bCs/>
                    </w:rPr>
                  </w:pPr>
                  <w:r w:rsidRPr="008B5FB2">
                    <w:rPr>
                      <w:bCs/>
                    </w:rPr>
                    <w:t>Until further notice</w:t>
                  </w:r>
                </w:p>
              </w:tc>
              <w:tc>
                <w:tcPr>
                  <w:tcW w:w="1737" w:type="pct"/>
                  <w:tcBorders>
                    <w:top w:val="single" w:sz="6" w:space="0" w:color="auto"/>
                    <w:left w:val="single" w:sz="6" w:space="0" w:color="auto"/>
                    <w:bottom w:val="single" w:sz="6" w:space="0" w:color="auto"/>
                    <w:right w:val="single" w:sz="12" w:space="0" w:color="auto"/>
                  </w:tcBorders>
                  <w:shd w:val="clear" w:color="auto" w:fill="F2F2F2"/>
                </w:tcPr>
                <w:p w14:paraId="0C76543E" w14:textId="77777777" w:rsidR="00FB66B2" w:rsidRPr="008B5FB2" w:rsidRDefault="00FB66B2" w:rsidP="00B40F4B">
                  <w:pPr>
                    <w:keepNext/>
                    <w:ind w:hanging="22"/>
                    <w:jc w:val="center"/>
                    <w:rPr>
                      <w:bCs/>
                    </w:rPr>
                  </w:pPr>
                </w:p>
              </w:tc>
            </w:tr>
          </w:tbl>
          <w:p w14:paraId="08171B40" w14:textId="77777777" w:rsidR="00FB66B2" w:rsidRPr="008B5FB2" w:rsidRDefault="00FB66B2" w:rsidP="00B40F4B">
            <w:pPr>
              <w:keepLines/>
              <w:tabs>
                <w:tab w:val="left" w:pos="6663"/>
              </w:tabs>
              <w:rPr>
                <w:bCs/>
              </w:rPr>
            </w:pPr>
          </w:p>
        </w:tc>
      </w:tr>
    </w:tbl>
    <w:p w14:paraId="1C71B5E9" w14:textId="77777777" w:rsidR="00FB66B2" w:rsidRPr="008B5FB2" w:rsidRDefault="00FB66B2" w:rsidP="00FB66B2">
      <w:pPr>
        <w:keepNext/>
        <w:keepLines/>
        <w:spacing w:before="360" w:after="240" w:line="270" w:lineRule="exact"/>
        <w:ind w:right="1134"/>
        <w:rPr>
          <w:b/>
          <w:sz w:val="22"/>
          <w:szCs w:val="22"/>
          <w:u w:val="single"/>
        </w:rPr>
      </w:pPr>
    </w:p>
    <w:p w14:paraId="0428573B" w14:textId="5C8928F0" w:rsidR="00F206B0" w:rsidRPr="008B5FB2" w:rsidRDefault="008D517A" w:rsidP="00BC676D">
      <w:pPr>
        <w:pStyle w:val="SingleTxtG"/>
        <w:spacing w:before="240" w:after="0"/>
        <w:ind w:left="0"/>
        <w:jc w:val="left"/>
        <w:rPr>
          <w:b/>
          <w:sz w:val="24"/>
          <w:szCs w:val="24"/>
          <w:u w:val="single"/>
        </w:rPr>
      </w:pPr>
      <w:r w:rsidRPr="008B5FB2">
        <w:rPr>
          <w:b/>
          <w:sz w:val="24"/>
          <w:szCs w:val="24"/>
          <w:u w:val="single"/>
        </w:rPr>
        <w:t xml:space="preserve">WIs of </w:t>
      </w:r>
      <w:proofErr w:type="gramStart"/>
      <w:r w:rsidRPr="008B5FB2">
        <w:rPr>
          <w:b/>
          <w:sz w:val="24"/>
          <w:szCs w:val="24"/>
          <w:u w:val="single"/>
        </w:rPr>
        <w:t>General purpose</w:t>
      </w:r>
      <w:proofErr w:type="gramEnd"/>
      <w:r w:rsidRPr="008B5FB2">
        <w:rPr>
          <w:b/>
          <w:sz w:val="24"/>
          <w:szCs w:val="24"/>
          <w:u w:val="single"/>
        </w:rPr>
        <w:t xml:space="preserve"> standards reaching publication </w:t>
      </w:r>
      <w:r w:rsidR="000C10E5" w:rsidRPr="008B5FB2">
        <w:rPr>
          <w:b/>
          <w:sz w:val="24"/>
          <w:szCs w:val="24"/>
          <w:u w:val="single"/>
        </w:rPr>
        <w:t xml:space="preserve">soon </w:t>
      </w:r>
      <w:r w:rsidRPr="008B5FB2">
        <w:rPr>
          <w:b/>
          <w:sz w:val="24"/>
          <w:szCs w:val="24"/>
          <w:u w:val="single"/>
        </w:rPr>
        <w:t>(reference of standards in RIDADR)</w:t>
      </w:r>
    </w:p>
    <w:p w14:paraId="69CE3288" w14:textId="3BD2BBBE" w:rsidR="00864AE3" w:rsidRPr="008B5FB2" w:rsidRDefault="00B779DE" w:rsidP="006F7F00">
      <w:pPr>
        <w:pStyle w:val="SingleTxtG"/>
        <w:numPr>
          <w:ilvl w:val="0"/>
          <w:numId w:val="39"/>
        </w:numPr>
        <w:spacing w:before="240" w:after="0"/>
        <w:jc w:val="left"/>
        <w:rPr>
          <w:rFonts w:asciiTheme="majorBidi" w:hAnsiTheme="majorBidi" w:cstheme="majorBidi"/>
        </w:rPr>
      </w:pPr>
      <w:proofErr w:type="spellStart"/>
      <w:r w:rsidRPr="008B5FB2">
        <w:rPr>
          <w:rFonts w:asciiTheme="majorBidi" w:hAnsiTheme="majorBidi" w:cstheme="majorBidi"/>
        </w:rPr>
        <w:t>prEN</w:t>
      </w:r>
      <w:proofErr w:type="spellEnd"/>
      <w:r w:rsidRPr="008B5FB2">
        <w:rPr>
          <w:rFonts w:asciiTheme="majorBidi" w:hAnsiTheme="majorBidi" w:cstheme="majorBidi"/>
        </w:rPr>
        <w:t xml:space="preserve"> ISO 16106 - Transport packages for dangerous goods - Dangerous goods </w:t>
      </w:r>
      <w:proofErr w:type="spellStart"/>
      <w:r w:rsidRPr="008B5FB2">
        <w:rPr>
          <w:rFonts w:asciiTheme="majorBidi" w:hAnsiTheme="majorBidi" w:cstheme="majorBidi"/>
        </w:rPr>
        <w:t>packagings</w:t>
      </w:r>
      <w:proofErr w:type="spellEnd"/>
      <w:r w:rsidRPr="008B5FB2">
        <w:rPr>
          <w:rFonts w:asciiTheme="majorBidi" w:hAnsiTheme="majorBidi" w:cstheme="majorBidi"/>
        </w:rPr>
        <w:t xml:space="preserve">, intermediate bulk containers (IBCs) and large </w:t>
      </w:r>
      <w:proofErr w:type="spellStart"/>
      <w:r w:rsidRPr="008B5FB2">
        <w:rPr>
          <w:rFonts w:asciiTheme="majorBidi" w:hAnsiTheme="majorBidi" w:cstheme="majorBidi"/>
        </w:rPr>
        <w:t>packagings</w:t>
      </w:r>
      <w:proofErr w:type="spellEnd"/>
      <w:r w:rsidRPr="008B5FB2">
        <w:rPr>
          <w:rFonts w:asciiTheme="majorBidi" w:hAnsiTheme="majorBidi" w:cstheme="majorBidi"/>
        </w:rPr>
        <w:t xml:space="preserve"> - Guidelines for the application of ISO 9001 (ISO/DIS 16106:2018)</w:t>
      </w:r>
    </w:p>
    <w:p w14:paraId="1E793234" w14:textId="1B8AFF51" w:rsidR="00C7403D" w:rsidRPr="008B5FB2" w:rsidRDefault="00C7403D" w:rsidP="00D81E2A">
      <w:pPr>
        <w:pStyle w:val="SingleTxtG"/>
        <w:spacing w:before="240" w:after="0"/>
        <w:ind w:left="720"/>
        <w:jc w:val="left"/>
        <w:rPr>
          <w:rFonts w:asciiTheme="majorBidi" w:hAnsiTheme="majorBidi" w:cstheme="majorBidi"/>
        </w:rPr>
      </w:pPr>
      <w:r w:rsidRPr="008B5FB2">
        <w:rPr>
          <w:rFonts w:asciiTheme="majorBidi" w:hAnsiTheme="majorBidi" w:cstheme="majorBidi"/>
        </w:rPr>
        <w:t xml:space="preserve">Comment: The previous version of the above standard (ISO 16106:2006) is referenced in the UN Model Regulations/RID/ADR in a Note appearing in 6.1.1.4, 6.3.2.2, 6.5.4.1 and 6.6.1.2. </w:t>
      </w:r>
    </w:p>
    <w:p w14:paraId="7E2729AE" w14:textId="2D1A605B" w:rsidR="0051282E" w:rsidRPr="008B5FB2" w:rsidRDefault="0075472D" w:rsidP="006F7F00">
      <w:pPr>
        <w:pStyle w:val="SingleTxtG"/>
        <w:numPr>
          <w:ilvl w:val="0"/>
          <w:numId w:val="39"/>
        </w:numPr>
        <w:spacing w:before="240" w:after="0"/>
        <w:jc w:val="left"/>
        <w:rPr>
          <w:rFonts w:asciiTheme="majorBidi" w:hAnsiTheme="majorBidi" w:cstheme="majorBidi"/>
        </w:rPr>
      </w:pPr>
      <w:r w:rsidRPr="008B5FB2">
        <w:rPr>
          <w:rFonts w:asciiTheme="majorBidi" w:hAnsiTheme="majorBidi" w:cstheme="majorBidi"/>
        </w:rPr>
        <w:t>EN ISO 9994:2019 - Lighters - Safety specification (ISO 9994:2018)</w:t>
      </w:r>
    </w:p>
    <w:p w14:paraId="63A905C8" w14:textId="65B9B3B4" w:rsidR="00552A54" w:rsidRPr="008B5FB2" w:rsidRDefault="00C7403D" w:rsidP="003547BE">
      <w:pPr>
        <w:pStyle w:val="SingleTxtG"/>
        <w:spacing w:before="240" w:after="0"/>
        <w:ind w:left="720"/>
        <w:jc w:val="left"/>
        <w:rPr>
          <w:rFonts w:asciiTheme="majorBidi" w:hAnsiTheme="majorBidi" w:cstheme="majorBidi"/>
        </w:rPr>
      </w:pPr>
      <w:r w:rsidRPr="008B5FB2">
        <w:rPr>
          <w:rFonts w:asciiTheme="majorBidi" w:hAnsiTheme="majorBidi" w:cstheme="majorBidi"/>
        </w:rPr>
        <w:t>Comment</w:t>
      </w:r>
      <w:r w:rsidR="00761CA5" w:rsidRPr="008B5FB2">
        <w:rPr>
          <w:rFonts w:asciiTheme="majorBidi" w:hAnsiTheme="majorBidi" w:cstheme="majorBidi"/>
        </w:rPr>
        <w:t>: The previous version of this standard (EN ISO 9994:2006 + A1:2008) appears in Special Provision 658 of RID/ADR.</w:t>
      </w:r>
    </w:p>
    <w:p w14:paraId="7495C0EC" w14:textId="2FCC493C" w:rsidR="00D853C2" w:rsidRPr="008B5FB2" w:rsidRDefault="00590185" w:rsidP="003547BE">
      <w:pPr>
        <w:pStyle w:val="SingleTxtG"/>
        <w:spacing w:before="240" w:after="0"/>
        <w:ind w:left="0"/>
        <w:jc w:val="left"/>
        <w:rPr>
          <w:rFonts w:asciiTheme="majorBidi" w:hAnsiTheme="majorBidi" w:cstheme="majorBidi"/>
          <w:b/>
          <w:sz w:val="24"/>
          <w:u w:val="single"/>
        </w:rPr>
      </w:pPr>
      <w:r w:rsidRPr="008B5FB2">
        <w:rPr>
          <w:rFonts w:asciiTheme="majorBidi" w:hAnsiTheme="majorBidi" w:cstheme="majorBidi"/>
          <w:b/>
          <w:sz w:val="24"/>
          <w:u w:val="single"/>
        </w:rPr>
        <w:lastRenderedPageBreak/>
        <w:t xml:space="preserve">Amendments to P200 (11) proposed by the Chair of the Working Group on Standards </w:t>
      </w:r>
    </w:p>
    <w:p w14:paraId="3017177F" w14:textId="025394D7" w:rsidR="00D853C2" w:rsidRPr="008B5FB2" w:rsidRDefault="00D853C2" w:rsidP="00D853C2">
      <w:pPr>
        <w:pStyle w:val="SingleTxtG"/>
        <w:spacing w:before="240"/>
        <w:ind w:right="89"/>
        <w:rPr>
          <w:rFonts w:asciiTheme="majorBidi" w:hAnsiTheme="majorBidi" w:cstheme="majorBidi"/>
        </w:rPr>
      </w:pPr>
      <w:r w:rsidRPr="008B5FB2">
        <w:rPr>
          <w:rFonts w:asciiTheme="majorBidi" w:hAnsiTheme="majorBidi" w:cstheme="majorBidi"/>
        </w:rPr>
        <w:t>1.</w:t>
      </w:r>
      <w:r w:rsidRPr="008B5FB2">
        <w:rPr>
          <w:rFonts w:asciiTheme="majorBidi" w:hAnsiTheme="majorBidi" w:cstheme="majorBidi"/>
        </w:rPr>
        <w:tab/>
      </w:r>
      <w:r w:rsidR="000C739F" w:rsidRPr="008B5FB2">
        <w:rPr>
          <w:rFonts w:asciiTheme="majorBidi" w:hAnsiTheme="majorBidi" w:cstheme="majorBidi"/>
        </w:rPr>
        <w:t xml:space="preserve">Delete the amendment for </w:t>
      </w:r>
      <w:r w:rsidR="000C10E5" w:rsidRPr="008B5FB2">
        <w:rPr>
          <w:rFonts w:asciiTheme="majorBidi" w:hAnsiTheme="majorBidi" w:cstheme="majorBidi"/>
        </w:rPr>
        <w:t xml:space="preserve">second row </w:t>
      </w:r>
      <w:proofErr w:type="gramStart"/>
      <w:r w:rsidR="000C10E5" w:rsidRPr="008B5FB2">
        <w:rPr>
          <w:rFonts w:asciiTheme="majorBidi" w:hAnsiTheme="majorBidi" w:cstheme="majorBidi"/>
        </w:rPr>
        <w:t xml:space="preserve">beginning </w:t>
      </w:r>
      <w:r w:rsidR="000C739F" w:rsidRPr="008B5FB2">
        <w:rPr>
          <w:rFonts w:asciiTheme="majorBidi" w:hAnsiTheme="majorBidi" w:cstheme="majorBidi"/>
        </w:rPr>
        <w:t xml:space="preserve"> </w:t>
      </w:r>
      <w:r w:rsidR="000C10E5" w:rsidRPr="008B5FB2">
        <w:rPr>
          <w:rFonts w:asciiTheme="majorBidi" w:hAnsiTheme="majorBidi" w:cstheme="majorBidi"/>
        </w:rPr>
        <w:t>“</w:t>
      </w:r>
      <w:proofErr w:type="gramEnd"/>
      <w:r w:rsidR="000C10E5" w:rsidRPr="008B5FB2">
        <w:rPr>
          <w:rFonts w:asciiTheme="majorBidi" w:hAnsiTheme="majorBidi" w:cstheme="majorBidi"/>
        </w:rPr>
        <w:t>(</w:t>
      </w:r>
      <w:r w:rsidR="000C739F" w:rsidRPr="008B5FB2">
        <w:rPr>
          <w:rFonts w:asciiTheme="majorBidi" w:hAnsiTheme="majorBidi" w:cstheme="majorBidi"/>
        </w:rPr>
        <w:t>7</w:t>
      </w:r>
      <w:r w:rsidR="000C10E5" w:rsidRPr="008B5FB2">
        <w:rPr>
          <w:rFonts w:asciiTheme="majorBidi" w:hAnsiTheme="majorBidi" w:cstheme="majorBidi"/>
        </w:rPr>
        <w:t>)</w:t>
      </w:r>
      <w:r w:rsidR="000C739F" w:rsidRPr="008B5FB2">
        <w:rPr>
          <w:rFonts w:asciiTheme="majorBidi" w:hAnsiTheme="majorBidi" w:cstheme="majorBidi"/>
        </w:rPr>
        <w:t xml:space="preserve"> </w:t>
      </w:r>
      <w:r w:rsidR="000C10E5" w:rsidRPr="008B5FB2">
        <w:rPr>
          <w:rFonts w:asciiTheme="majorBidi" w:hAnsiTheme="majorBidi" w:cstheme="majorBidi"/>
        </w:rPr>
        <w:t>E</w:t>
      </w:r>
      <w:r w:rsidR="000C739F" w:rsidRPr="008B5FB2">
        <w:rPr>
          <w:rFonts w:asciiTheme="majorBidi" w:hAnsiTheme="majorBidi" w:cstheme="majorBidi"/>
        </w:rPr>
        <w:t>N ISO 24431:2016”</w:t>
      </w:r>
    </w:p>
    <w:p w14:paraId="00ED1D0F" w14:textId="5CCF988B" w:rsidR="00D853C2" w:rsidRPr="008B5FB2" w:rsidRDefault="00D853C2" w:rsidP="00D853C2">
      <w:pPr>
        <w:pStyle w:val="SingleTxtG"/>
        <w:spacing w:before="240"/>
        <w:ind w:right="89"/>
        <w:rPr>
          <w:rFonts w:asciiTheme="majorBidi" w:hAnsiTheme="majorBidi" w:cstheme="majorBidi"/>
        </w:rPr>
      </w:pPr>
      <w:r w:rsidRPr="008B5FB2">
        <w:rPr>
          <w:rFonts w:asciiTheme="majorBidi" w:hAnsiTheme="majorBidi" w:cstheme="majorBidi"/>
        </w:rPr>
        <w:t>2.</w:t>
      </w:r>
      <w:r w:rsidRPr="008B5FB2">
        <w:rPr>
          <w:rFonts w:asciiTheme="majorBidi" w:hAnsiTheme="majorBidi" w:cstheme="majorBidi"/>
        </w:rPr>
        <w:tab/>
        <w:t>Replace “ISO 11372:2011” by “EN ISO 11372:2011” and delete “NOTE:</w:t>
      </w:r>
      <w:r w:rsidR="00761CA5" w:rsidRPr="008B5FB2">
        <w:rPr>
          <w:rFonts w:asciiTheme="majorBidi" w:hAnsiTheme="majorBidi" w:cstheme="majorBidi"/>
        </w:rPr>
        <w:t xml:space="preserve"> </w:t>
      </w:r>
      <w:r w:rsidRPr="008B5FB2">
        <w:rPr>
          <w:rFonts w:asciiTheme="majorBidi" w:hAnsiTheme="majorBidi" w:cstheme="majorBidi"/>
        </w:rPr>
        <w:t xml:space="preserve">The EN ISO version of this ISO standard fulfils the requirements and may also be used”. </w:t>
      </w:r>
    </w:p>
    <w:p w14:paraId="68DF078D" w14:textId="4B22482E" w:rsidR="003547BE" w:rsidRPr="008B5FB2" w:rsidRDefault="00D853C2" w:rsidP="003547BE">
      <w:pPr>
        <w:pStyle w:val="SingleTxtG"/>
        <w:spacing w:before="240"/>
        <w:ind w:right="89"/>
        <w:rPr>
          <w:rFonts w:asciiTheme="majorBidi" w:hAnsiTheme="majorBidi" w:cstheme="majorBidi"/>
        </w:rPr>
      </w:pPr>
      <w:r w:rsidRPr="008B5FB2">
        <w:rPr>
          <w:rFonts w:asciiTheme="majorBidi" w:hAnsiTheme="majorBidi" w:cstheme="majorBidi"/>
        </w:rPr>
        <w:t>3.</w:t>
      </w:r>
      <w:r w:rsidRPr="008B5FB2">
        <w:rPr>
          <w:rFonts w:asciiTheme="majorBidi" w:hAnsiTheme="majorBidi" w:cstheme="majorBidi"/>
        </w:rPr>
        <w:tab/>
        <w:t>Replace “ISO 13088:2011” by “EN ISO 13088:2011” and delete “NOTE:</w:t>
      </w:r>
      <w:r w:rsidR="00761CA5" w:rsidRPr="008B5FB2">
        <w:rPr>
          <w:rFonts w:asciiTheme="majorBidi" w:hAnsiTheme="majorBidi" w:cstheme="majorBidi"/>
        </w:rPr>
        <w:t xml:space="preserve"> </w:t>
      </w:r>
      <w:r w:rsidRPr="008B5FB2">
        <w:rPr>
          <w:rFonts w:asciiTheme="majorBidi" w:hAnsiTheme="majorBidi" w:cstheme="majorBidi"/>
        </w:rPr>
        <w:t>The EN ISO version of this ISO standard fulfils the requirements and may also be used”.</w:t>
      </w:r>
    </w:p>
    <w:p w14:paraId="12FACEF7" w14:textId="3D94E0B2" w:rsidR="003547BE" w:rsidRPr="008B5FB2" w:rsidRDefault="003547BE" w:rsidP="003547BE">
      <w:pPr>
        <w:spacing w:before="240" w:after="120"/>
        <w:ind w:right="89"/>
        <w:jc w:val="both"/>
        <w:rPr>
          <w:rFonts w:asciiTheme="majorBidi" w:hAnsiTheme="majorBidi" w:cstheme="majorBidi"/>
          <w:b/>
          <w:sz w:val="24"/>
          <w:u w:val="single"/>
        </w:rPr>
      </w:pPr>
      <w:r w:rsidRPr="008B5FB2">
        <w:rPr>
          <w:rFonts w:asciiTheme="majorBidi" w:hAnsiTheme="majorBidi" w:cstheme="majorBidi"/>
          <w:b/>
          <w:sz w:val="24"/>
          <w:u w:val="single"/>
        </w:rPr>
        <w:t>Corrigendum EN 14025:2018</w:t>
      </w:r>
      <w:r w:rsidR="006B06D4" w:rsidRPr="008B5FB2">
        <w:rPr>
          <w:rFonts w:asciiTheme="majorBidi" w:hAnsiTheme="majorBidi" w:cstheme="majorBidi"/>
          <w:b/>
          <w:sz w:val="24"/>
          <w:u w:val="single"/>
        </w:rPr>
        <w:t>/AC:2020</w:t>
      </w:r>
      <w:r w:rsidRPr="008B5FB2">
        <w:rPr>
          <w:rFonts w:asciiTheme="majorBidi" w:hAnsiTheme="majorBidi" w:cstheme="majorBidi"/>
          <w:b/>
          <w:sz w:val="24"/>
          <w:u w:val="single"/>
        </w:rPr>
        <w:t xml:space="preserve"> - </w:t>
      </w:r>
      <w:bookmarkStart w:id="7" w:name="_Hlk27068842"/>
      <w:r w:rsidRPr="008B5FB2">
        <w:rPr>
          <w:rFonts w:asciiTheme="majorBidi" w:hAnsiTheme="majorBidi" w:cstheme="majorBidi"/>
          <w:b/>
          <w:sz w:val="24"/>
          <w:u w:val="single"/>
        </w:rPr>
        <w:t>Tanks for the transport of dangerous goods — Metallic pressure tanks — Design and construction</w:t>
      </w:r>
    </w:p>
    <w:bookmarkEnd w:id="7"/>
    <w:p w14:paraId="3E467391" w14:textId="7D37EE30" w:rsidR="003547BE" w:rsidRPr="008B5FB2" w:rsidRDefault="003547BE" w:rsidP="003547BE">
      <w:pPr>
        <w:spacing w:before="240" w:after="120"/>
        <w:ind w:right="89"/>
        <w:jc w:val="both"/>
        <w:rPr>
          <w:rFonts w:asciiTheme="majorBidi" w:hAnsiTheme="majorBidi" w:cstheme="majorBidi"/>
        </w:rPr>
      </w:pPr>
      <w:r w:rsidRPr="008B5FB2">
        <w:rPr>
          <w:rFonts w:asciiTheme="majorBidi" w:hAnsiTheme="majorBidi" w:cstheme="majorBidi"/>
        </w:rPr>
        <w:t>A corrigendum has been submitted to CEN on the EN 14025:2018</w:t>
      </w:r>
      <w:r w:rsidRPr="008B5FB2">
        <w:t xml:space="preserve"> - </w:t>
      </w:r>
      <w:r w:rsidRPr="008B5FB2">
        <w:rPr>
          <w:rFonts w:asciiTheme="majorBidi" w:hAnsiTheme="majorBidi" w:cstheme="majorBidi"/>
        </w:rPr>
        <w:t>Tanks for the transport of dangerous goods — Metallic pressure tanks — Design and construction.</w:t>
      </w:r>
    </w:p>
    <w:p w14:paraId="1F4A67B2" w14:textId="4F31A2FC" w:rsidR="003547BE" w:rsidRPr="008B5FB2" w:rsidRDefault="003547BE" w:rsidP="003547BE">
      <w:pPr>
        <w:spacing w:before="240" w:after="120"/>
        <w:ind w:right="89"/>
        <w:jc w:val="both"/>
        <w:rPr>
          <w:rFonts w:asciiTheme="majorBidi" w:hAnsiTheme="majorBidi" w:cstheme="majorBidi"/>
          <w:u w:val="single"/>
        </w:rPr>
      </w:pPr>
      <w:r w:rsidRPr="008B5FB2">
        <w:rPr>
          <w:rFonts w:asciiTheme="majorBidi" w:hAnsiTheme="majorBidi" w:cstheme="majorBidi"/>
          <w:u w:val="single"/>
        </w:rPr>
        <w:t>Content of the corrigendum:</w:t>
      </w:r>
    </w:p>
    <w:p w14:paraId="0478E871" w14:textId="77777777" w:rsidR="003547BE" w:rsidRPr="003547BE" w:rsidRDefault="003547BE" w:rsidP="000C10E5">
      <w:pPr>
        <w:keepNext/>
        <w:tabs>
          <w:tab w:val="num" w:pos="432"/>
        </w:tabs>
        <w:spacing w:before="270" w:after="120" w:line="240" w:lineRule="auto"/>
        <w:ind w:left="403" w:hanging="403"/>
        <w:outlineLvl w:val="0"/>
        <w:rPr>
          <w:rFonts w:eastAsia="MS Mincho"/>
          <w:b/>
          <w:lang w:eastAsia="fr-FR"/>
        </w:rPr>
      </w:pPr>
      <w:bookmarkStart w:id="8" w:name="_Toc18506513"/>
      <w:r w:rsidRPr="003547BE">
        <w:rPr>
          <w:rFonts w:eastAsia="MS Mincho"/>
          <w:b/>
          <w:lang w:eastAsia="fr-FR"/>
        </w:rPr>
        <w:t>Modification to 1, Scope</w:t>
      </w:r>
      <w:bookmarkEnd w:id="8"/>
    </w:p>
    <w:p w14:paraId="2D79E32F" w14:textId="77777777" w:rsidR="003547BE" w:rsidRPr="003547BE" w:rsidRDefault="003547BE" w:rsidP="000C10E5">
      <w:pPr>
        <w:suppressAutoHyphens w:val="0"/>
        <w:spacing w:after="120" w:line="240" w:lineRule="auto"/>
        <w:jc w:val="both"/>
        <w:rPr>
          <w:rFonts w:eastAsia="MS Mincho"/>
          <w:i/>
          <w:lang w:eastAsia="fr-FR"/>
        </w:rPr>
      </w:pPr>
      <w:r w:rsidRPr="003547BE">
        <w:rPr>
          <w:rFonts w:eastAsia="MS Mincho"/>
          <w:i/>
          <w:lang w:eastAsia="fr-FR"/>
        </w:rPr>
        <w:t>In the 2nd paragraph, replace the 5th sentence with the following (change highlighted in red):</w:t>
      </w:r>
    </w:p>
    <w:p w14:paraId="380D5B64" w14:textId="77777777" w:rsidR="003547BE" w:rsidRPr="003547BE" w:rsidRDefault="003547BE" w:rsidP="000C10E5">
      <w:pPr>
        <w:suppressAutoHyphens w:val="0"/>
        <w:spacing w:after="120" w:line="240" w:lineRule="auto"/>
        <w:jc w:val="both"/>
        <w:rPr>
          <w:rFonts w:eastAsia="MS Mincho"/>
          <w:lang w:eastAsia="fr-FR"/>
        </w:rPr>
      </w:pPr>
      <w:r w:rsidRPr="003547BE">
        <w:rPr>
          <w:rFonts w:eastAsia="MS Mincho"/>
          <w:lang w:eastAsia="fr-FR"/>
        </w:rPr>
        <w:t>For portable tanks see also RID/ADR, Chapter 4.2 and Sections 6.7.2 and 6.7.</w:t>
      </w:r>
      <w:r w:rsidRPr="003547BE">
        <w:rPr>
          <w:rFonts w:eastAsia="MS Mincho"/>
          <w:color w:val="FF0000"/>
          <w:lang w:eastAsia="fr-FR"/>
        </w:rPr>
        <w:t>3</w:t>
      </w:r>
      <w:r w:rsidRPr="003547BE">
        <w:rPr>
          <w:rFonts w:eastAsia="MS Mincho"/>
          <w:lang w:eastAsia="fr-FR"/>
        </w:rPr>
        <w:t>.</w:t>
      </w:r>
    </w:p>
    <w:p w14:paraId="7377D295" w14:textId="77777777" w:rsidR="003547BE" w:rsidRPr="003547BE" w:rsidRDefault="003547BE" w:rsidP="000C10E5">
      <w:pPr>
        <w:keepNext/>
        <w:tabs>
          <w:tab w:val="num" w:pos="432"/>
        </w:tabs>
        <w:spacing w:before="270" w:after="120" w:line="240" w:lineRule="auto"/>
        <w:ind w:left="403" w:hanging="403"/>
        <w:outlineLvl w:val="0"/>
        <w:rPr>
          <w:rFonts w:eastAsia="MS Mincho"/>
          <w:b/>
          <w:lang w:eastAsia="fr-FR"/>
        </w:rPr>
      </w:pPr>
      <w:bookmarkStart w:id="9" w:name="_Toc18506514"/>
      <w:r w:rsidRPr="003547BE">
        <w:rPr>
          <w:rFonts w:eastAsia="MS Mincho"/>
          <w:b/>
          <w:lang w:eastAsia="fr-FR"/>
        </w:rPr>
        <w:t>Modification to 6.3.5.2.6</w:t>
      </w:r>
      <w:bookmarkEnd w:id="9"/>
    </w:p>
    <w:p w14:paraId="56D6945D" w14:textId="77777777" w:rsidR="003547BE" w:rsidRPr="003547BE" w:rsidRDefault="003547BE" w:rsidP="000C10E5">
      <w:pPr>
        <w:suppressAutoHyphens w:val="0"/>
        <w:spacing w:after="120" w:line="240" w:lineRule="auto"/>
        <w:jc w:val="both"/>
        <w:rPr>
          <w:rFonts w:eastAsia="MS Mincho"/>
          <w:i/>
          <w:lang w:eastAsia="fr-FR"/>
        </w:rPr>
      </w:pPr>
      <w:r w:rsidRPr="003547BE">
        <w:rPr>
          <w:rFonts w:eastAsia="MS Mincho"/>
          <w:i/>
          <w:lang w:eastAsia="fr-FR"/>
        </w:rPr>
        <w:t>Replace Formula (37) with the following (changes highlighted in red):</w:t>
      </w:r>
    </w:p>
    <w:p w14:paraId="0106A5E8" w14:textId="77777777" w:rsidR="003547BE" w:rsidRPr="003547BE" w:rsidRDefault="003547BE" w:rsidP="000C10E5">
      <w:pPr>
        <w:suppressAutoHyphens w:val="0"/>
        <w:spacing w:after="120" w:line="240" w:lineRule="auto"/>
        <w:jc w:val="both"/>
        <w:rPr>
          <w:rFonts w:eastAsia="MS Mincho"/>
          <w:lang w:eastAsia="fr-FR"/>
        </w:rPr>
      </w:pPr>
      <m:oMathPara>
        <m:oMath>
          <m:r>
            <w:rPr>
              <w:rFonts w:ascii="Cambria Math" w:eastAsia="MS Mincho" w:hAnsi="Cambria Math"/>
              <w:lang w:eastAsia="fr-FR"/>
            </w:rPr>
            <m:t>p×</m:t>
          </m:r>
          <m:d>
            <m:dPr>
              <m:begChr m:val="["/>
              <m:endChr m:val="]"/>
              <m:ctrlPr>
                <w:rPr>
                  <w:rFonts w:ascii="Cambria Math" w:eastAsia="MS Mincho" w:hAnsi="Cambria Math"/>
                  <w:i/>
                  <w:color w:val="FF0000"/>
                  <w:lang w:eastAsia="fr-FR"/>
                </w:rPr>
              </m:ctrlPr>
            </m:dPr>
            <m:e>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p</m:t>
                  </m:r>
                </m:sub>
              </m:sSub>
              <m:r>
                <w:rPr>
                  <w:rFonts w:ascii="Cambria Math" w:eastAsia="MS Mincho" w:hAnsi="Cambria Math"/>
                  <w:lang w:eastAsia="fr-FR"/>
                </w:rPr>
                <m:t>+0,5</m:t>
              </m:r>
              <m:d>
                <m:dPr>
                  <m:ctrlPr>
                    <w:rPr>
                      <w:rFonts w:ascii="Cambria Math" w:eastAsia="MS Mincho" w:hAnsi="Cambria Math"/>
                      <w:i/>
                      <w:lang w:eastAsia="fr-FR"/>
                    </w:rPr>
                  </m:ctrlPr>
                </m:dPr>
                <m:e>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fm</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fb</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fp</m:t>
                      </m:r>
                    </m:sub>
                  </m:sSub>
                </m:e>
              </m:d>
            </m:e>
          </m:d>
          <m:r>
            <w:rPr>
              <w:rFonts w:ascii="Cambria Math" w:eastAsia="MS Mincho" w:hAnsi="Cambria Math"/>
              <w:lang w:eastAsia="fr-FR"/>
            </w:rPr>
            <m:t>≤</m:t>
          </m:r>
          <m:d>
            <m:dPr>
              <m:ctrlPr>
                <w:rPr>
                  <w:rFonts w:ascii="Cambria Math" w:eastAsia="MS Mincho" w:hAnsi="Cambria Math"/>
                  <w:i/>
                  <w:lang w:eastAsia="fr-FR"/>
                </w:rPr>
              </m:ctrlPr>
            </m:dPr>
            <m:e>
              <m:sSub>
                <m:sSubPr>
                  <m:ctrlPr>
                    <w:rPr>
                      <w:rFonts w:ascii="Cambria Math" w:eastAsia="MS Mincho" w:hAnsi="Cambria Math"/>
                      <w:i/>
                      <w:lang w:eastAsia="fr-FR"/>
                    </w:rPr>
                  </m:ctrlPr>
                </m:sSubPr>
                <m:e>
                  <m:r>
                    <w:rPr>
                      <w:rFonts w:ascii="Cambria Math" w:eastAsia="MS Mincho" w:hAnsi="Cambria Math"/>
                      <w:lang w:eastAsia="fr-FR"/>
                    </w:rPr>
                    <m:t>f</m:t>
                  </m:r>
                </m:e>
                <m:sub>
                  <m:r>
                    <m:rPr>
                      <m:sty m:val="p"/>
                    </m:rPr>
                    <w:rPr>
                      <w:rFonts w:ascii="Cambria Math" w:eastAsia="MS Mincho" w:hAnsi="Cambria Math"/>
                      <w:lang w:eastAsia="fr-FR"/>
                    </w:rPr>
                    <m:t>d</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fm</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f</m:t>
                  </m:r>
                </m:e>
                <m:sub>
                  <m:r>
                    <m:rPr>
                      <m:sty m:val="p"/>
                    </m:rPr>
                    <w:rPr>
                      <w:rFonts w:ascii="Cambria Math" w:eastAsia="MS Mincho" w:hAnsi="Cambria Math"/>
                      <w:lang w:eastAsia="fr-FR"/>
                    </w:rPr>
                    <m:t>d,b</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fb</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f</m:t>
                  </m:r>
                </m:e>
                <m:sub>
                  <m:r>
                    <m:rPr>
                      <m:sty m:val="p"/>
                    </m:rPr>
                    <w:rPr>
                      <w:rFonts w:ascii="Cambria Math" w:eastAsia="MS Mincho" w:hAnsi="Cambria Math"/>
                      <w:lang w:eastAsia="fr-FR"/>
                    </w:rPr>
                    <m:t>d,p</m:t>
                  </m:r>
                </m:sub>
              </m:sSub>
              <m:r>
                <w:rPr>
                  <w:rFonts w:ascii="Cambria Math" w:eastAsia="MS Mincho" w:hAnsi="Cambria Math"/>
                  <w:lang w:eastAsia="fr-FR"/>
                </w:rPr>
                <m:t>×</m:t>
              </m:r>
              <m:sSub>
                <m:sSubPr>
                  <m:ctrlPr>
                    <w:rPr>
                      <w:rFonts w:ascii="Cambria Math" w:eastAsia="MS Mincho" w:hAnsi="Cambria Math"/>
                      <w:i/>
                      <w:lang w:eastAsia="fr-FR"/>
                    </w:rPr>
                  </m:ctrlPr>
                </m:sSubPr>
                <m:e>
                  <m:r>
                    <w:rPr>
                      <w:rFonts w:ascii="Cambria Math" w:eastAsia="MS Mincho" w:hAnsi="Cambria Math"/>
                      <w:lang w:eastAsia="fr-FR"/>
                    </w:rPr>
                    <m:t>A</m:t>
                  </m:r>
                </m:e>
                <m:sub>
                  <m:r>
                    <m:rPr>
                      <m:sty m:val="p"/>
                    </m:rPr>
                    <w:rPr>
                      <w:rFonts w:ascii="Cambria Math" w:eastAsia="MS Mincho" w:hAnsi="Cambria Math"/>
                      <w:lang w:eastAsia="fr-FR"/>
                    </w:rPr>
                    <m:t>fp</m:t>
                  </m:r>
                </m:sub>
              </m:sSub>
            </m:e>
          </m:d>
        </m:oMath>
      </m:oMathPara>
    </w:p>
    <w:p w14:paraId="77175AE4" w14:textId="77777777" w:rsidR="003547BE" w:rsidRPr="003547BE" w:rsidRDefault="003547BE" w:rsidP="000C10E5">
      <w:pPr>
        <w:keepNext/>
        <w:tabs>
          <w:tab w:val="num" w:pos="432"/>
        </w:tabs>
        <w:spacing w:before="270" w:after="120" w:line="240" w:lineRule="auto"/>
        <w:ind w:left="403" w:hanging="403"/>
        <w:outlineLvl w:val="0"/>
        <w:rPr>
          <w:rFonts w:eastAsia="MS Mincho"/>
          <w:b/>
          <w:lang w:eastAsia="fr-FR"/>
        </w:rPr>
      </w:pPr>
      <w:bookmarkStart w:id="10" w:name="_Toc18506515"/>
      <w:r w:rsidRPr="003547BE">
        <w:rPr>
          <w:rFonts w:eastAsia="MS Mincho"/>
          <w:b/>
          <w:lang w:eastAsia="fr-FR"/>
        </w:rPr>
        <w:t>Modification to A.6.4.2</w:t>
      </w:r>
      <w:bookmarkEnd w:id="10"/>
    </w:p>
    <w:p w14:paraId="5606E413" w14:textId="77777777" w:rsidR="003547BE" w:rsidRPr="003547BE" w:rsidRDefault="003547BE" w:rsidP="000C10E5">
      <w:pPr>
        <w:suppressAutoHyphens w:val="0"/>
        <w:spacing w:after="120" w:line="240" w:lineRule="auto"/>
        <w:jc w:val="both"/>
        <w:rPr>
          <w:rFonts w:eastAsia="MS Mincho"/>
          <w:i/>
          <w:lang w:eastAsia="fr-FR"/>
        </w:rPr>
      </w:pPr>
      <w:r w:rsidRPr="003547BE">
        <w:rPr>
          <w:rFonts w:eastAsia="MS Mincho"/>
          <w:i/>
          <w:lang w:eastAsia="fr-FR"/>
        </w:rPr>
        <w:t>Replace the last part of the last sentence with the following (change highlighted in red):</w:t>
      </w:r>
    </w:p>
    <w:p w14:paraId="61688D09" w14:textId="419EF2F9" w:rsidR="003547BE" w:rsidRDefault="003547BE" w:rsidP="000C10E5">
      <w:pPr>
        <w:suppressAutoHyphens w:val="0"/>
        <w:spacing w:after="120" w:line="240" w:lineRule="auto"/>
        <w:jc w:val="both"/>
        <w:rPr>
          <w:rFonts w:eastAsia="MS Mincho"/>
          <w:lang w:eastAsia="fr-FR"/>
        </w:rPr>
      </w:pPr>
      <w:r w:rsidRPr="003547BE">
        <w:rPr>
          <w:rFonts w:eastAsia="MS Mincho"/>
          <w:lang w:eastAsia="fr-FR"/>
        </w:rPr>
        <w:t xml:space="preserve">[…] which corresponds to the actual pressure </w:t>
      </w:r>
      <w:r w:rsidRPr="003547BE">
        <w:rPr>
          <w:rFonts w:eastAsia="MS Mincho"/>
          <w:i/>
          <w:color w:val="FF0000"/>
          <w:lang w:eastAsia="fr-FR"/>
        </w:rPr>
        <w:t>p</w:t>
      </w:r>
      <w:r w:rsidRPr="003547BE">
        <w:rPr>
          <w:rFonts w:eastAsia="MS Mincho"/>
          <w:lang w:eastAsia="fr-FR"/>
        </w:rPr>
        <w:t xml:space="preserve"> = 0,04 MPa.</w:t>
      </w:r>
    </w:p>
    <w:p w14:paraId="09DC11AD" w14:textId="5A9EDDCE" w:rsidR="000C10E5" w:rsidRPr="000C10E5" w:rsidRDefault="000C10E5" w:rsidP="000C10E5">
      <w:pPr>
        <w:rPr>
          <w:rFonts w:eastAsia="MS Mincho"/>
        </w:rPr>
      </w:pPr>
    </w:p>
    <w:p w14:paraId="300C0931" w14:textId="402E7979" w:rsidR="000C10E5" w:rsidRPr="008B5FB2" w:rsidRDefault="000C10E5" w:rsidP="000C10E5">
      <w:pPr>
        <w:rPr>
          <w:rFonts w:eastAsia="MS Mincho"/>
        </w:rPr>
      </w:pPr>
      <w:r w:rsidRPr="008B5FB2">
        <w:rPr>
          <w:rFonts w:eastAsia="MS Mincho"/>
        </w:rPr>
        <w:t xml:space="preserve">The Working Group agreed to add this corrigendum to the reference </w:t>
      </w:r>
      <w:r w:rsidR="00FB0D1D" w:rsidRPr="008B5FB2">
        <w:rPr>
          <w:rFonts w:eastAsia="MS Mincho"/>
        </w:rPr>
        <w:t xml:space="preserve">adopted </w:t>
      </w:r>
      <w:r w:rsidRPr="008B5FB2">
        <w:rPr>
          <w:rFonts w:eastAsia="MS Mincho"/>
        </w:rPr>
        <w:t>in 6.8.2.6.1</w:t>
      </w:r>
    </w:p>
    <w:p w14:paraId="431B8BC9" w14:textId="77777777" w:rsidR="000C10E5" w:rsidRDefault="000C10E5" w:rsidP="000C10E5">
      <w:pPr>
        <w:rPr>
          <w:rFonts w:asciiTheme="majorBidi" w:hAnsiTheme="majorBidi" w:cstheme="majorBidi"/>
          <w:u w:val="single"/>
        </w:rPr>
      </w:pPr>
    </w:p>
    <w:p w14:paraId="45BE5F69" w14:textId="7C92A03B" w:rsidR="009961E5" w:rsidRDefault="000C10E5" w:rsidP="000C10E5">
      <w:pPr>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p>
    <w:sectPr w:rsidR="009961E5" w:rsidSect="00BF42CB">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63CA" w14:textId="77777777" w:rsidR="005B7AD5" w:rsidRDefault="005B7AD5"/>
  </w:endnote>
  <w:endnote w:type="continuationSeparator" w:id="0">
    <w:p w14:paraId="5F511E25" w14:textId="77777777" w:rsidR="005B7AD5" w:rsidRDefault="005B7AD5"/>
  </w:endnote>
  <w:endnote w:type="continuationNotice" w:id="1">
    <w:p w14:paraId="4AEC44A6" w14:textId="77777777" w:rsidR="005B7AD5" w:rsidRDefault="005B7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0D629708" w:rsidR="00E616CD" w:rsidRPr="009D2A5B" w:rsidRDefault="00E616CD"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58F6EA1F" w:rsidR="00E616CD" w:rsidRPr="009D2A5B" w:rsidRDefault="00E616CD"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E616CD" w:rsidRPr="00BF42CB" w:rsidRDefault="00E616CD" w:rsidP="00BF42CB">
    <w:pPr>
      <w:pStyle w:val="Footer"/>
    </w:pPr>
    <w:r>
      <w:rPr>
        <w:noProof/>
        <w:lang w:val="fr-FR" w:eastAsia="fr-FR"/>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05818EA" w14:textId="133BF130" w:rsidR="00E616CD" w:rsidRPr="009D2A5B" w:rsidRDefault="00E616CD"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E616CD" w:rsidRDefault="00E616C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7xgIAAAo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" filled="f" stroked="f">
              <v:stroke joinstyle="round"/>
              <v:textbox style="layout-flow:vertical" inset="0,0,0,0">
                <w:txbxContent>
                  <w:p w14:paraId="505818EA" w14:textId="133BF130" w:rsidR="00E616CD" w:rsidRPr="009D2A5B" w:rsidRDefault="00E616CD"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E616CD" w:rsidRDefault="00E616CD"/>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E616CD" w:rsidRPr="00BF42CB" w:rsidRDefault="00E616CD" w:rsidP="00BF42CB">
    <w:pPr>
      <w:pStyle w:val="Footer"/>
    </w:pPr>
    <w:r>
      <w:rPr>
        <w:noProof/>
        <w:lang w:val="fr-FR" w:eastAsia="fr-FR"/>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B27F907" w14:textId="1169B6B9" w:rsidR="00E616CD" w:rsidRPr="009D2A5B" w:rsidRDefault="00E616CD"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11</w:t>
                          </w:r>
                          <w:r w:rsidRPr="009D2A5B">
                            <w:rPr>
                              <w:b/>
                              <w:sz w:val="18"/>
                            </w:rPr>
                            <w:fldChar w:fldCharType="end"/>
                          </w:r>
                        </w:p>
                        <w:p w14:paraId="47898544" w14:textId="77777777" w:rsidR="00E616CD" w:rsidRDefault="00E616C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" filled="f" stroked="f">
              <v:stroke joinstyle="round"/>
              <v:textbox style="layout-flow:vertical" inset="0,0,0,0">
                <w:txbxContent>
                  <w:p w14:paraId="7B27F907" w14:textId="1169B6B9" w:rsidR="00E616CD" w:rsidRPr="009D2A5B" w:rsidRDefault="00E616CD"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11</w:t>
                    </w:r>
                    <w:r w:rsidRPr="009D2A5B">
                      <w:rPr>
                        <w:b/>
                        <w:sz w:val="18"/>
                      </w:rPr>
                      <w:fldChar w:fldCharType="end"/>
                    </w:r>
                  </w:p>
                  <w:p w14:paraId="47898544" w14:textId="77777777" w:rsidR="00E616CD" w:rsidRDefault="00E616C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940B" w14:textId="77777777" w:rsidR="005B7AD5" w:rsidRPr="000B175B" w:rsidRDefault="005B7AD5" w:rsidP="000B175B">
      <w:pPr>
        <w:tabs>
          <w:tab w:val="right" w:pos="2155"/>
        </w:tabs>
        <w:spacing w:after="80"/>
        <w:ind w:left="680"/>
        <w:rPr>
          <w:u w:val="single"/>
        </w:rPr>
      </w:pPr>
      <w:r>
        <w:rPr>
          <w:u w:val="single"/>
        </w:rPr>
        <w:tab/>
      </w:r>
    </w:p>
  </w:footnote>
  <w:footnote w:type="continuationSeparator" w:id="0">
    <w:p w14:paraId="1AF21C7D" w14:textId="77777777" w:rsidR="005B7AD5" w:rsidRPr="00FC68B7" w:rsidRDefault="005B7AD5" w:rsidP="00FC68B7">
      <w:pPr>
        <w:tabs>
          <w:tab w:val="left" w:pos="2155"/>
        </w:tabs>
        <w:spacing w:after="80"/>
        <w:ind w:left="680"/>
        <w:rPr>
          <w:u w:val="single"/>
        </w:rPr>
      </w:pPr>
      <w:r>
        <w:rPr>
          <w:u w:val="single"/>
        </w:rPr>
        <w:tab/>
      </w:r>
    </w:p>
  </w:footnote>
  <w:footnote w:type="continuationNotice" w:id="1">
    <w:p w14:paraId="6C1ED7B6" w14:textId="77777777" w:rsidR="005B7AD5" w:rsidRDefault="005B7A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3AF18086" w:rsidR="00E616CD" w:rsidRPr="009D2A5B" w:rsidRDefault="00E616CD" w:rsidP="009D2A5B">
    <w:pPr>
      <w:pStyle w:val="Header"/>
    </w:pPr>
    <w:r>
      <w:t>INF.</w:t>
    </w:r>
    <w:r w:rsidR="00CA02C8">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524B95F8" w:rsidR="00E616CD" w:rsidRPr="009D2A5B" w:rsidRDefault="00E616CD" w:rsidP="009D2A5B">
    <w:pPr>
      <w:pStyle w:val="Header"/>
      <w:jc w:val="right"/>
    </w:pPr>
    <w:r w:rsidRPr="009D2A5B">
      <w:t>ECE/TRANS/WP.15/AC.1/201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5490" w14:textId="68C897F6" w:rsidR="00CA02C8" w:rsidRPr="00CA02C8" w:rsidRDefault="00CA02C8" w:rsidP="00CA02C8">
    <w:pPr>
      <w:pStyle w:val="Header"/>
      <w:jc w:val="right"/>
      <w:rPr>
        <w:sz w:val="28"/>
        <w:szCs w:val="28"/>
        <w:lang w:val="fr-CH"/>
      </w:rPr>
    </w:pPr>
    <w:r>
      <w:rPr>
        <w:sz w:val="28"/>
        <w:szCs w:val="28"/>
        <w:lang w:val="fr-CH"/>
      </w:rPr>
      <w:t>INF.18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E616CD" w:rsidRPr="00BF42CB" w:rsidRDefault="00E616CD" w:rsidP="00BF42CB">
    <w:r>
      <w:rPr>
        <w:noProof/>
        <w:lang w:val="fr-FR" w:eastAsia="fr-FR"/>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7B73928" w14:textId="073E337E" w:rsidR="00E616CD" w:rsidRDefault="00E616CD" w:rsidP="00DC6572">
                          <w:pPr>
                            <w:pStyle w:val="Header"/>
                          </w:pPr>
                          <w:r>
                            <w:t>INF.</w:t>
                          </w:r>
                          <w:r w:rsidR="00946338">
                            <w:t>18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" filled="f" stroked="f">
              <v:stroke joinstyle="round"/>
              <v:textbox style="layout-flow:vertical" inset="0,0,0,0">
                <w:txbxContent>
                  <w:p w14:paraId="07B73928" w14:textId="073E337E" w:rsidR="00E616CD" w:rsidRDefault="00E616CD" w:rsidP="00DC6572">
                    <w:pPr>
                      <w:pStyle w:val="Header"/>
                    </w:pPr>
                    <w:r>
                      <w:t>INF.</w:t>
                    </w:r>
                    <w:r w:rsidR="00946338">
                      <w:t>18</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E616CD" w:rsidRPr="00BF42CB" w:rsidRDefault="00E616CD" w:rsidP="00BF42CB">
    <w:r>
      <w:rPr>
        <w:noProof/>
        <w:lang w:val="fr-FR" w:eastAsia="fr-FR"/>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874CCAF" w14:textId="59405C57" w:rsidR="00E616CD" w:rsidRDefault="00946338" w:rsidP="00946338">
                          <w:pPr>
                            <w:pStyle w:val="Header"/>
                            <w:jc w:val="right"/>
                          </w:pPr>
                          <w:r>
                            <w:t>INF.18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VFxAIAAAo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" filled="f" stroked="f">
              <v:stroke joinstyle="round"/>
              <v:textbox style="layout-flow:vertical" inset="0,0,0,0">
                <w:txbxContent>
                  <w:p w14:paraId="0874CCAF" w14:textId="59405C57" w:rsidR="00E616CD" w:rsidRDefault="00946338" w:rsidP="00946338">
                    <w:pPr>
                      <w:pStyle w:val="Header"/>
                      <w:jc w:val="right"/>
                    </w:pPr>
                    <w:r>
                      <w:t>INF.18</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E616CD" w:rsidRDefault="00E6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2"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6F59AF"/>
    <w:multiLevelType w:val="hybridMultilevel"/>
    <w:tmpl w:val="8F0AE816"/>
    <w:lvl w:ilvl="0" w:tplc="BAA00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52B3812"/>
    <w:multiLevelType w:val="hybridMultilevel"/>
    <w:tmpl w:val="74E88006"/>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5" w15:restartNumberingAfterBreak="0">
    <w:nsid w:val="45552208"/>
    <w:multiLevelType w:val="hybridMultilevel"/>
    <w:tmpl w:val="409CFE46"/>
    <w:lvl w:ilvl="0" w:tplc="2D569E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A1B384F"/>
    <w:multiLevelType w:val="hybridMultilevel"/>
    <w:tmpl w:val="C29C7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2793619"/>
    <w:multiLevelType w:val="hybridMultilevel"/>
    <w:tmpl w:val="1130DF16"/>
    <w:lvl w:ilvl="0" w:tplc="EDDE21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0"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5" w15:restartNumberingAfterBreak="0">
    <w:nsid w:val="72AB5FC3"/>
    <w:multiLevelType w:val="hybridMultilevel"/>
    <w:tmpl w:val="A5B0C018"/>
    <w:lvl w:ilvl="0" w:tplc="CFB6F5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90048"/>
    <w:multiLevelType w:val="hybridMultilevel"/>
    <w:tmpl w:val="905481A8"/>
    <w:lvl w:ilvl="0" w:tplc="8CC01F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31"/>
  </w:num>
  <w:num w:numId="15">
    <w:abstractNumId w:val="12"/>
  </w:num>
  <w:num w:numId="16">
    <w:abstractNumId w:val="11"/>
  </w:num>
  <w:num w:numId="17">
    <w:abstractNumId w:val="14"/>
  </w:num>
  <w:num w:numId="18">
    <w:abstractNumId w:val="13"/>
  </w:num>
  <w:num w:numId="19">
    <w:abstractNumId w:val="20"/>
  </w:num>
  <w:num w:numId="20">
    <w:abstractNumId w:val="15"/>
  </w:num>
  <w:num w:numId="21">
    <w:abstractNumId w:val="33"/>
  </w:num>
  <w:num w:numId="22">
    <w:abstractNumId w:val="36"/>
  </w:num>
  <w:num w:numId="23">
    <w:abstractNumId w:val="34"/>
  </w:num>
  <w:num w:numId="24">
    <w:abstractNumId w:val="21"/>
  </w:num>
  <w:num w:numId="25">
    <w:abstractNumId w:val="17"/>
  </w:num>
  <w:num w:numId="26">
    <w:abstractNumId w:val="30"/>
  </w:num>
  <w:num w:numId="27">
    <w:abstractNumId w:val="22"/>
  </w:num>
  <w:num w:numId="28">
    <w:abstractNumId w:val="27"/>
  </w:num>
  <w:num w:numId="29">
    <w:abstractNumId w:val="29"/>
  </w:num>
  <w:num w:numId="30">
    <w:abstractNumId w:val="25"/>
  </w:num>
  <w:num w:numId="31">
    <w:abstractNumId w:val="23"/>
  </w:num>
  <w:num w:numId="32">
    <w:abstractNumId w:val="26"/>
  </w:num>
  <w:num w:numId="33">
    <w:abstractNumId w:val="35"/>
  </w:num>
  <w:num w:numId="34">
    <w:abstractNumId w:val="28"/>
  </w:num>
  <w:num w:numId="35">
    <w:abstractNumId w:val="37"/>
  </w:num>
  <w:num w:numId="36">
    <w:abstractNumId w:val="19"/>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2DA"/>
    <w:rsid w:val="00005153"/>
    <w:rsid w:val="00017666"/>
    <w:rsid w:val="000239F9"/>
    <w:rsid w:val="0002482A"/>
    <w:rsid w:val="0002489E"/>
    <w:rsid w:val="000269B0"/>
    <w:rsid w:val="00030E0F"/>
    <w:rsid w:val="00031702"/>
    <w:rsid w:val="000317E8"/>
    <w:rsid w:val="00031AED"/>
    <w:rsid w:val="00034A36"/>
    <w:rsid w:val="00034DE1"/>
    <w:rsid w:val="00037642"/>
    <w:rsid w:val="00037F90"/>
    <w:rsid w:val="000404BC"/>
    <w:rsid w:val="000429B9"/>
    <w:rsid w:val="00042B6C"/>
    <w:rsid w:val="00046B1F"/>
    <w:rsid w:val="00050F6B"/>
    <w:rsid w:val="0005244C"/>
    <w:rsid w:val="00053CCA"/>
    <w:rsid w:val="0005583C"/>
    <w:rsid w:val="00057E97"/>
    <w:rsid w:val="000624B2"/>
    <w:rsid w:val="000663B3"/>
    <w:rsid w:val="000716E4"/>
    <w:rsid w:val="00072C8C"/>
    <w:rsid w:val="000733B5"/>
    <w:rsid w:val="00080491"/>
    <w:rsid w:val="00081815"/>
    <w:rsid w:val="00081EDA"/>
    <w:rsid w:val="00086738"/>
    <w:rsid w:val="00087FD0"/>
    <w:rsid w:val="000931C0"/>
    <w:rsid w:val="00097DA1"/>
    <w:rsid w:val="000A12D8"/>
    <w:rsid w:val="000A1929"/>
    <w:rsid w:val="000A1FEE"/>
    <w:rsid w:val="000B0595"/>
    <w:rsid w:val="000B1333"/>
    <w:rsid w:val="000B14AC"/>
    <w:rsid w:val="000B175B"/>
    <w:rsid w:val="000B3A0F"/>
    <w:rsid w:val="000B45C0"/>
    <w:rsid w:val="000B4EF7"/>
    <w:rsid w:val="000B5404"/>
    <w:rsid w:val="000B7688"/>
    <w:rsid w:val="000C0281"/>
    <w:rsid w:val="000C10E5"/>
    <w:rsid w:val="000C2C03"/>
    <w:rsid w:val="000C2D2E"/>
    <w:rsid w:val="000C494A"/>
    <w:rsid w:val="000C4D51"/>
    <w:rsid w:val="000C5701"/>
    <w:rsid w:val="000C59A8"/>
    <w:rsid w:val="000C739F"/>
    <w:rsid w:val="000D2218"/>
    <w:rsid w:val="000D7CAE"/>
    <w:rsid w:val="000E0415"/>
    <w:rsid w:val="000E06B0"/>
    <w:rsid w:val="000E06CD"/>
    <w:rsid w:val="000E0F30"/>
    <w:rsid w:val="000E7660"/>
    <w:rsid w:val="000F367B"/>
    <w:rsid w:val="000F7E8C"/>
    <w:rsid w:val="00100629"/>
    <w:rsid w:val="0010268D"/>
    <w:rsid w:val="001034E3"/>
    <w:rsid w:val="001103AA"/>
    <w:rsid w:val="001118E2"/>
    <w:rsid w:val="00113DA5"/>
    <w:rsid w:val="001143CD"/>
    <w:rsid w:val="00114CB3"/>
    <w:rsid w:val="0011666B"/>
    <w:rsid w:val="00124602"/>
    <w:rsid w:val="001249F7"/>
    <w:rsid w:val="00125F82"/>
    <w:rsid w:val="001323C4"/>
    <w:rsid w:val="00134194"/>
    <w:rsid w:val="0013756D"/>
    <w:rsid w:val="00150D10"/>
    <w:rsid w:val="00151A06"/>
    <w:rsid w:val="00155068"/>
    <w:rsid w:val="001564CC"/>
    <w:rsid w:val="00165F3A"/>
    <w:rsid w:val="00166146"/>
    <w:rsid w:val="001678CC"/>
    <w:rsid w:val="001864F6"/>
    <w:rsid w:val="00195625"/>
    <w:rsid w:val="001A0D4C"/>
    <w:rsid w:val="001A2735"/>
    <w:rsid w:val="001A2B0F"/>
    <w:rsid w:val="001A6CC5"/>
    <w:rsid w:val="001A76F1"/>
    <w:rsid w:val="001B13A5"/>
    <w:rsid w:val="001B31DE"/>
    <w:rsid w:val="001B40E2"/>
    <w:rsid w:val="001B4B04"/>
    <w:rsid w:val="001B6730"/>
    <w:rsid w:val="001C0EAE"/>
    <w:rsid w:val="001C6663"/>
    <w:rsid w:val="001C7895"/>
    <w:rsid w:val="001D0527"/>
    <w:rsid w:val="001D0C8C"/>
    <w:rsid w:val="001D1419"/>
    <w:rsid w:val="001D26DF"/>
    <w:rsid w:val="001D3A03"/>
    <w:rsid w:val="001D3AA1"/>
    <w:rsid w:val="001D7E04"/>
    <w:rsid w:val="001D7F46"/>
    <w:rsid w:val="001E0B9E"/>
    <w:rsid w:val="001E7B67"/>
    <w:rsid w:val="001F236A"/>
    <w:rsid w:val="001F57F0"/>
    <w:rsid w:val="001F7435"/>
    <w:rsid w:val="00201C29"/>
    <w:rsid w:val="002025D1"/>
    <w:rsid w:val="00202DA8"/>
    <w:rsid w:val="0021157B"/>
    <w:rsid w:val="002116E0"/>
    <w:rsid w:val="00211E0B"/>
    <w:rsid w:val="00217646"/>
    <w:rsid w:val="00227FE1"/>
    <w:rsid w:val="0023727B"/>
    <w:rsid w:val="00241885"/>
    <w:rsid w:val="002528A2"/>
    <w:rsid w:val="00254271"/>
    <w:rsid w:val="00255786"/>
    <w:rsid w:val="00261D3F"/>
    <w:rsid w:val="002640F7"/>
    <w:rsid w:val="00264ED1"/>
    <w:rsid w:val="00264ED3"/>
    <w:rsid w:val="00267F5F"/>
    <w:rsid w:val="00271A2F"/>
    <w:rsid w:val="0027469C"/>
    <w:rsid w:val="00277C12"/>
    <w:rsid w:val="00286B4D"/>
    <w:rsid w:val="002874BC"/>
    <w:rsid w:val="002973DC"/>
    <w:rsid w:val="002A3A5E"/>
    <w:rsid w:val="002A5B99"/>
    <w:rsid w:val="002A5E85"/>
    <w:rsid w:val="002A603B"/>
    <w:rsid w:val="002A765F"/>
    <w:rsid w:val="002C07C3"/>
    <w:rsid w:val="002C1146"/>
    <w:rsid w:val="002C34C3"/>
    <w:rsid w:val="002C533C"/>
    <w:rsid w:val="002C68CF"/>
    <w:rsid w:val="002D4643"/>
    <w:rsid w:val="002D4B6C"/>
    <w:rsid w:val="002D4C86"/>
    <w:rsid w:val="002D56C4"/>
    <w:rsid w:val="002E0B8C"/>
    <w:rsid w:val="002E0BA1"/>
    <w:rsid w:val="002E1D70"/>
    <w:rsid w:val="002E334C"/>
    <w:rsid w:val="002E550E"/>
    <w:rsid w:val="002F175C"/>
    <w:rsid w:val="00302E18"/>
    <w:rsid w:val="00303317"/>
    <w:rsid w:val="00303A7B"/>
    <w:rsid w:val="003058BA"/>
    <w:rsid w:val="00311A67"/>
    <w:rsid w:val="003162C8"/>
    <w:rsid w:val="003229D8"/>
    <w:rsid w:val="0032576A"/>
    <w:rsid w:val="003369E2"/>
    <w:rsid w:val="003376E7"/>
    <w:rsid w:val="00352709"/>
    <w:rsid w:val="00352863"/>
    <w:rsid w:val="003547BE"/>
    <w:rsid w:val="00366FD6"/>
    <w:rsid w:val="00371178"/>
    <w:rsid w:val="003725A3"/>
    <w:rsid w:val="00376787"/>
    <w:rsid w:val="00377284"/>
    <w:rsid w:val="00381475"/>
    <w:rsid w:val="00382C3E"/>
    <w:rsid w:val="003848FB"/>
    <w:rsid w:val="00390042"/>
    <w:rsid w:val="003934A9"/>
    <w:rsid w:val="003A19A3"/>
    <w:rsid w:val="003A26E6"/>
    <w:rsid w:val="003A55A7"/>
    <w:rsid w:val="003A6810"/>
    <w:rsid w:val="003B4D02"/>
    <w:rsid w:val="003B556E"/>
    <w:rsid w:val="003B7864"/>
    <w:rsid w:val="003C03F6"/>
    <w:rsid w:val="003C2CC4"/>
    <w:rsid w:val="003D09E3"/>
    <w:rsid w:val="003D4B23"/>
    <w:rsid w:val="003E11B0"/>
    <w:rsid w:val="003E16DD"/>
    <w:rsid w:val="003E4843"/>
    <w:rsid w:val="003F1014"/>
    <w:rsid w:val="004035F4"/>
    <w:rsid w:val="00403CCD"/>
    <w:rsid w:val="004059B4"/>
    <w:rsid w:val="0040748F"/>
    <w:rsid w:val="00407A20"/>
    <w:rsid w:val="00410C89"/>
    <w:rsid w:val="00411266"/>
    <w:rsid w:val="0041567A"/>
    <w:rsid w:val="00422547"/>
    <w:rsid w:val="00422E03"/>
    <w:rsid w:val="00425E05"/>
    <w:rsid w:val="00426B9B"/>
    <w:rsid w:val="0042794B"/>
    <w:rsid w:val="004315AA"/>
    <w:rsid w:val="004325CB"/>
    <w:rsid w:val="0043524A"/>
    <w:rsid w:val="0043714F"/>
    <w:rsid w:val="00442A83"/>
    <w:rsid w:val="004545F3"/>
    <w:rsid w:val="0045495B"/>
    <w:rsid w:val="00463298"/>
    <w:rsid w:val="00464162"/>
    <w:rsid w:val="00465658"/>
    <w:rsid w:val="004738B8"/>
    <w:rsid w:val="0048397A"/>
    <w:rsid w:val="00483983"/>
    <w:rsid w:val="00487B86"/>
    <w:rsid w:val="00490ADC"/>
    <w:rsid w:val="0049163A"/>
    <w:rsid w:val="004922C1"/>
    <w:rsid w:val="004943DC"/>
    <w:rsid w:val="00496FA1"/>
    <w:rsid w:val="004A12F2"/>
    <w:rsid w:val="004A1D3E"/>
    <w:rsid w:val="004A321A"/>
    <w:rsid w:val="004A3301"/>
    <w:rsid w:val="004A4D2E"/>
    <w:rsid w:val="004A6688"/>
    <w:rsid w:val="004B0B72"/>
    <w:rsid w:val="004B610B"/>
    <w:rsid w:val="004B66F0"/>
    <w:rsid w:val="004B6BD4"/>
    <w:rsid w:val="004C2461"/>
    <w:rsid w:val="004C4325"/>
    <w:rsid w:val="004C696C"/>
    <w:rsid w:val="004C7462"/>
    <w:rsid w:val="004C78CB"/>
    <w:rsid w:val="004C79D6"/>
    <w:rsid w:val="004D01A7"/>
    <w:rsid w:val="004D4E04"/>
    <w:rsid w:val="004D5426"/>
    <w:rsid w:val="004E0C05"/>
    <w:rsid w:val="004E618D"/>
    <w:rsid w:val="004E77B2"/>
    <w:rsid w:val="004F6829"/>
    <w:rsid w:val="005024F8"/>
    <w:rsid w:val="00503DEB"/>
    <w:rsid w:val="00504B2D"/>
    <w:rsid w:val="0051282E"/>
    <w:rsid w:val="00512C10"/>
    <w:rsid w:val="00515D21"/>
    <w:rsid w:val="0052136D"/>
    <w:rsid w:val="0052138C"/>
    <w:rsid w:val="00522B58"/>
    <w:rsid w:val="00526044"/>
    <w:rsid w:val="005262E9"/>
    <w:rsid w:val="0052775E"/>
    <w:rsid w:val="005314BB"/>
    <w:rsid w:val="00534DB4"/>
    <w:rsid w:val="00535C90"/>
    <w:rsid w:val="00537DE2"/>
    <w:rsid w:val="005406A2"/>
    <w:rsid w:val="005420DE"/>
    <w:rsid w:val="005420F2"/>
    <w:rsid w:val="00545927"/>
    <w:rsid w:val="00546993"/>
    <w:rsid w:val="00552A54"/>
    <w:rsid w:val="005535BC"/>
    <w:rsid w:val="00555A87"/>
    <w:rsid w:val="00555DAA"/>
    <w:rsid w:val="00560194"/>
    <w:rsid w:val="00560AD1"/>
    <w:rsid w:val="00561D16"/>
    <w:rsid w:val="005628B6"/>
    <w:rsid w:val="005629EF"/>
    <w:rsid w:val="005703F3"/>
    <w:rsid w:val="0057222E"/>
    <w:rsid w:val="005768AA"/>
    <w:rsid w:val="00583E23"/>
    <w:rsid w:val="005853FD"/>
    <w:rsid w:val="00587CF4"/>
    <w:rsid w:val="00590185"/>
    <w:rsid w:val="00597EDC"/>
    <w:rsid w:val="005A1703"/>
    <w:rsid w:val="005A30C3"/>
    <w:rsid w:val="005A575C"/>
    <w:rsid w:val="005B17A7"/>
    <w:rsid w:val="005B3DB3"/>
    <w:rsid w:val="005B4E13"/>
    <w:rsid w:val="005B7598"/>
    <w:rsid w:val="005B7AD5"/>
    <w:rsid w:val="005C04E4"/>
    <w:rsid w:val="005C3717"/>
    <w:rsid w:val="005D51C2"/>
    <w:rsid w:val="005D65AF"/>
    <w:rsid w:val="005E15B8"/>
    <w:rsid w:val="005E4227"/>
    <w:rsid w:val="005E4655"/>
    <w:rsid w:val="005E6A71"/>
    <w:rsid w:val="005E6A77"/>
    <w:rsid w:val="005F28E2"/>
    <w:rsid w:val="005F7B75"/>
    <w:rsid w:val="006001EE"/>
    <w:rsid w:val="00603BE0"/>
    <w:rsid w:val="00605042"/>
    <w:rsid w:val="00605295"/>
    <w:rsid w:val="00610B5C"/>
    <w:rsid w:val="00611FC4"/>
    <w:rsid w:val="006124EE"/>
    <w:rsid w:val="006126FC"/>
    <w:rsid w:val="0061459D"/>
    <w:rsid w:val="00616ED3"/>
    <w:rsid w:val="006176FB"/>
    <w:rsid w:val="00632536"/>
    <w:rsid w:val="006336F1"/>
    <w:rsid w:val="00640B26"/>
    <w:rsid w:val="00641514"/>
    <w:rsid w:val="00641765"/>
    <w:rsid w:val="00643699"/>
    <w:rsid w:val="006477F6"/>
    <w:rsid w:val="00652D0A"/>
    <w:rsid w:val="006623D5"/>
    <w:rsid w:val="00662BB6"/>
    <w:rsid w:val="00662FF4"/>
    <w:rsid w:val="00667788"/>
    <w:rsid w:val="00667F8F"/>
    <w:rsid w:val="006739DD"/>
    <w:rsid w:val="00682F29"/>
    <w:rsid w:val="00684A02"/>
    <w:rsid w:val="00684C21"/>
    <w:rsid w:val="006861F1"/>
    <w:rsid w:val="0068739D"/>
    <w:rsid w:val="00691390"/>
    <w:rsid w:val="0069165D"/>
    <w:rsid w:val="00691DF1"/>
    <w:rsid w:val="0069232B"/>
    <w:rsid w:val="006924C7"/>
    <w:rsid w:val="00694856"/>
    <w:rsid w:val="006A2530"/>
    <w:rsid w:val="006A52D7"/>
    <w:rsid w:val="006B06D4"/>
    <w:rsid w:val="006B4882"/>
    <w:rsid w:val="006B4DB6"/>
    <w:rsid w:val="006B677F"/>
    <w:rsid w:val="006C0CCA"/>
    <w:rsid w:val="006C3589"/>
    <w:rsid w:val="006C524E"/>
    <w:rsid w:val="006C576D"/>
    <w:rsid w:val="006C578A"/>
    <w:rsid w:val="006D05FE"/>
    <w:rsid w:val="006D27F9"/>
    <w:rsid w:val="006D37AF"/>
    <w:rsid w:val="006D48A1"/>
    <w:rsid w:val="006D51D0"/>
    <w:rsid w:val="006E0884"/>
    <w:rsid w:val="006E1357"/>
    <w:rsid w:val="006E1F8E"/>
    <w:rsid w:val="006E2505"/>
    <w:rsid w:val="006E47F2"/>
    <w:rsid w:val="006E5117"/>
    <w:rsid w:val="006E564B"/>
    <w:rsid w:val="006E7191"/>
    <w:rsid w:val="006F0301"/>
    <w:rsid w:val="006F2C20"/>
    <w:rsid w:val="006F3909"/>
    <w:rsid w:val="006F7F00"/>
    <w:rsid w:val="00701DB7"/>
    <w:rsid w:val="00703577"/>
    <w:rsid w:val="00704731"/>
    <w:rsid w:val="00705894"/>
    <w:rsid w:val="00707BD7"/>
    <w:rsid w:val="00712074"/>
    <w:rsid w:val="00712EED"/>
    <w:rsid w:val="00713D89"/>
    <w:rsid w:val="00715924"/>
    <w:rsid w:val="00720C65"/>
    <w:rsid w:val="0072474C"/>
    <w:rsid w:val="00724A43"/>
    <w:rsid w:val="0072632A"/>
    <w:rsid w:val="00731E8D"/>
    <w:rsid w:val="00731FF0"/>
    <w:rsid w:val="007327D5"/>
    <w:rsid w:val="00733330"/>
    <w:rsid w:val="00734F97"/>
    <w:rsid w:val="00741F52"/>
    <w:rsid w:val="00745CA5"/>
    <w:rsid w:val="00745D60"/>
    <w:rsid w:val="00746F7A"/>
    <w:rsid w:val="00747192"/>
    <w:rsid w:val="0075472D"/>
    <w:rsid w:val="007566AA"/>
    <w:rsid w:val="007611CF"/>
    <w:rsid w:val="00761CA5"/>
    <w:rsid w:val="0076298A"/>
    <w:rsid w:val="007629C8"/>
    <w:rsid w:val="007635EE"/>
    <w:rsid w:val="0077047D"/>
    <w:rsid w:val="007766B9"/>
    <w:rsid w:val="00776CE9"/>
    <w:rsid w:val="007832B0"/>
    <w:rsid w:val="00786BDD"/>
    <w:rsid w:val="00791D4A"/>
    <w:rsid w:val="007928A9"/>
    <w:rsid w:val="00795203"/>
    <w:rsid w:val="007A0FA0"/>
    <w:rsid w:val="007A1B3E"/>
    <w:rsid w:val="007A6A01"/>
    <w:rsid w:val="007B2477"/>
    <w:rsid w:val="007B3D82"/>
    <w:rsid w:val="007B6BA5"/>
    <w:rsid w:val="007B724C"/>
    <w:rsid w:val="007B7E6A"/>
    <w:rsid w:val="007C3390"/>
    <w:rsid w:val="007C4800"/>
    <w:rsid w:val="007C4F4B"/>
    <w:rsid w:val="007C5B41"/>
    <w:rsid w:val="007D0C7B"/>
    <w:rsid w:val="007D1120"/>
    <w:rsid w:val="007D46D5"/>
    <w:rsid w:val="007E01E9"/>
    <w:rsid w:val="007E4E4F"/>
    <w:rsid w:val="007E63F3"/>
    <w:rsid w:val="007E670B"/>
    <w:rsid w:val="007E74E6"/>
    <w:rsid w:val="007F0328"/>
    <w:rsid w:val="007F2BFD"/>
    <w:rsid w:val="007F6611"/>
    <w:rsid w:val="007F7106"/>
    <w:rsid w:val="00804389"/>
    <w:rsid w:val="008060A3"/>
    <w:rsid w:val="0080625A"/>
    <w:rsid w:val="00811920"/>
    <w:rsid w:val="008128C9"/>
    <w:rsid w:val="00815AD0"/>
    <w:rsid w:val="00816263"/>
    <w:rsid w:val="008217ED"/>
    <w:rsid w:val="00822A36"/>
    <w:rsid w:val="008242D7"/>
    <w:rsid w:val="008257B1"/>
    <w:rsid w:val="008339DB"/>
    <w:rsid w:val="00834879"/>
    <w:rsid w:val="0084086E"/>
    <w:rsid w:val="00843767"/>
    <w:rsid w:val="00846970"/>
    <w:rsid w:val="0085041A"/>
    <w:rsid w:val="008521A5"/>
    <w:rsid w:val="00852CA6"/>
    <w:rsid w:val="00855BEF"/>
    <w:rsid w:val="0086163B"/>
    <w:rsid w:val="00863A49"/>
    <w:rsid w:val="00863B75"/>
    <w:rsid w:val="00864AE3"/>
    <w:rsid w:val="00864E2F"/>
    <w:rsid w:val="008653D9"/>
    <w:rsid w:val="008676A0"/>
    <w:rsid w:val="008679D9"/>
    <w:rsid w:val="00871389"/>
    <w:rsid w:val="00874CB6"/>
    <w:rsid w:val="00883999"/>
    <w:rsid w:val="008878DE"/>
    <w:rsid w:val="008905C5"/>
    <w:rsid w:val="00892DF8"/>
    <w:rsid w:val="008979B1"/>
    <w:rsid w:val="008979E2"/>
    <w:rsid w:val="008A3CCB"/>
    <w:rsid w:val="008A6B25"/>
    <w:rsid w:val="008A6C4F"/>
    <w:rsid w:val="008B191E"/>
    <w:rsid w:val="008B2285"/>
    <w:rsid w:val="008B2335"/>
    <w:rsid w:val="008B5FB2"/>
    <w:rsid w:val="008B67FB"/>
    <w:rsid w:val="008B717B"/>
    <w:rsid w:val="008B7716"/>
    <w:rsid w:val="008C4F35"/>
    <w:rsid w:val="008C690B"/>
    <w:rsid w:val="008C7237"/>
    <w:rsid w:val="008D2055"/>
    <w:rsid w:val="008D517A"/>
    <w:rsid w:val="008D6C99"/>
    <w:rsid w:val="008D7E0C"/>
    <w:rsid w:val="008E0678"/>
    <w:rsid w:val="008F5745"/>
    <w:rsid w:val="00900921"/>
    <w:rsid w:val="009106DC"/>
    <w:rsid w:val="00910FB0"/>
    <w:rsid w:val="009152D4"/>
    <w:rsid w:val="0092212D"/>
    <w:rsid w:val="009223CA"/>
    <w:rsid w:val="00926442"/>
    <w:rsid w:val="009305DC"/>
    <w:rsid w:val="009321DA"/>
    <w:rsid w:val="0093296D"/>
    <w:rsid w:val="00933DC0"/>
    <w:rsid w:val="00940759"/>
    <w:rsid w:val="00940F93"/>
    <w:rsid w:val="0094558F"/>
    <w:rsid w:val="00946338"/>
    <w:rsid w:val="009464FF"/>
    <w:rsid w:val="009541E9"/>
    <w:rsid w:val="00960849"/>
    <w:rsid w:val="00961690"/>
    <w:rsid w:val="00961D15"/>
    <w:rsid w:val="009654CE"/>
    <w:rsid w:val="00966A2C"/>
    <w:rsid w:val="00972CAC"/>
    <w:rsid w:val="00972E82"/>
    <w:rsid w:val="00973CC8"/>
    <w:rsid w:val="009760F3"/>
    <w:rsid w:val="00981476"/>
    <w:rsid w:val="009823AF"/>
    <w:rsid w:val="00984863"/>
    <w:rsid w:val="00986B7D"/>
    <w:rsid w:val="009902CE"/>
    <w:rsid w:val="009961E5"/>
    <w:rsid w:val="009A0E8D"/>
    <w:rsid w:val="009A7521"/>
    <w:rsid w:val="009B1518"/>
    <w:rsid w:val="009B26E7"/>
    <w:rsid w:val="009B2D37"/>
    <w:rsid w:val="009B3DF5"/>
    <w:rsid w:val="009B6669"/>
    <w:rsid w:val="009C3453"/>
    <w:rsid w:val="009C3EED"/>
    <w:rsid w:val="009C454F"/>
    <w:rsid w:val="009D2A5B"/>
    <w:rsid w:val="009E2CA6"/>
    <w:rsid w:val="009E6FEB"/>
    <w:rsid w:val="009F5205"/>
    <w:rsid w:val="009F6796"/>
    <w:rsid w:val="00A00A3F"/>
    <w:rsid w:val="00A01489"/>
    <w:rsid w:val="00A0452E"/>
    <w:rsid w:val="00A074AB"/>
    <w:rsid w:val="00A14229"/>
    <w:rsid w:val="00A15ACE"/>
    <w:rsid w:val="00A16E31"/>
    <w:rsid w:val="00A20C6A"/>
    <w:rsid w:val="00A21FCE"/>
    <w:rsid w:val="00A267DE"/>
    <w:rsid w:val="00A26B88"/>
    <w:rsid w:val="00A3009E"/>
    <w:rsid w:val="00A3026E"/>
    <w:rsid w:val="00A3038F"/>
    <w:rsid w:val="00A31F78"/>
    <w:rsid w:val="00A338F1"/>
    <w:rsid w:val="00A35B08"/>
    <w:rsid w:val="00A3633D"/>
    <w:rsid w:val="00A427E4"/>
    <w:rsid w:val="00A45776"/>
    <w:rsid w:val="00A510EC"/>
    <w:rsid w:val="00A5775B"/>
    <w:rsid w:val="00A604AC"/>
    <w:rsid w:val="00A63F16"/>
    <w:rsid w:val="00A70580"/>
    <w:rsid w:val="00A726E2"/>
    <w:rsid w:val="00A72F22"/>
    <w:rsid w:val="00A7360F"/>
    <w:rsid w:val="00A748A6"/>
    <w:rsid w:val="00A763C1"/>
    <w:rsid w:val="00A769F4"/>
    <w:rsid w:val="00A776B4"/>
    <w:rsid w:val="00A8037B"/>
    <w:rsid w:val="00A81407"/>
    <w:rsid w:val="00A83470"/>
    <w:rsid w:val="00A83C1E"/>
    <w:rsid w:val="00A87042"/>
    <w:rsid w:val="00A87FB9"/>
    <w:rsid w:val="00A90859"/>
    <w:rsid w:val="00A9093D"/>
    <w:rsid w:val="00A917E8"/>
    <w:rsid w:val="00A91BC0"/>
    <w:rsid w:val="00A93605"/>
    <w:rsid w:val="00A94361"/>
    <w:rsid w:val="00AA237E"/>
    <w:rsid w:val="00AA293C"/>
    <w:rsid w:val="00AA44AF"/>
    <w:rsid w:val="00AB5C6D"/>
    <w:rsid w:val="00AC7973"/>
    <w:rsid w:val="00AD22A5"/>
    <w:rsid w:val="00AD71ED"/>
    <w:rsid w:val="00AE08DA"/>
    <w:rsid w:val="00AE26D3"/>
    <w:rsid w:val="00AE4BC9"/>
    <w:rsid w:val="00AE53F8"/>
    <w:rsid w:val="00AE6620"/>
    <w:rsid w:val="00AE75BE"/>
    <w:rsid w:val="00AF288D"/>
    <w:rsid w:val="00AF3993"/>
    <w:rsid w:val="00AF59A9"/>
    <w:rsid w:val="00B0321F"/>
    <w:rsid w:val="00B03AF8"/>
    <w:rsid w:val="00B04BBF"/>
    <w:rsid w:val="00B057A9"/>
    <w:rsid w:val="00B102EB"/>
    <w:rsid w:val="00B11BB4"/>
    <w:rsid w:val="00B145CE"/>
    <w:rsid w:val="00B17302"/>
    <w:rsid w:val="00B175D8"/>
    <w:rsid w:val="00B17B1A"/>
    <w:rsid w:val="00B20957"/>
    <w:rsid w:val="00B2264C"/>
    <w:rsid w:val="00B22BC2"/>
    <w:rsid w:val="00B2572D"/>
    <w:rsid w:val="00B27081"/>
    <w:rsid w:val="00B2757E"/>
    <w:rsid w:val="00B30179"/>
    <w:rsid w:val="00B3156F"/>
    <w:rsid w:val="00B330F6"/>
    <w:rsid w:val="00B364EC"/>
    <w:rsid w:val="00B40F4B"/>
    <w:rsid w:val="00B421C1"/>
    <w:rsid w:val="00B4432D"/>
    <w:rsid w:val="00B4762D"/>
    <w:rsid w:val="00B54D02"/>
    <w:rsid w:val="00B55C71"/>
    <w:rsid w:val="00B56E4A"/>
    <w:rsid w:val="00B56E9C"/>
    <w:rsid w:val="00B61320"/>
    <w:rsid w:val="00B61689"/>
    <w:rsid w:val="00B64B1F"/>
    <w:rsid w:val="00B6553F"/>
    <w:rsid w:val="00B70F1E"/>
    <w:rsid w:val="00B72FFB"/>
    <w:rsid w:val="00B779DE"/>
    <w:rsid w:val="00B77AE6"/>
    <w:rsid w:val="00B77D05"/>
    <w:rsid w:val="00B81206"/>
    <w:rsid w:val="00B81E12"/>
    <w:rsid w:val="00B821B1"/>
    <w:rsid w:val="00B827DE"/>
    <w:rsid w:val="00B83B82"/>
    <w:rsid w:val="00B857E8"/>
    <w:rsid w:val="00B85BCF"/>
    <w:rsid w:val="00B87D1F"/>
    <w:rsid w:val="00BA1B73"/>
    <w:rsid w:val="00BA4EA5"/>
    <w:rsid w:val="00BA51F8"/>
    <w:rsid w:val="00BA5393"/>
    <w:rsid w:val="00BB236F"/>
    <w:rsid w:val="00BB34A7"/>
    <w:rsid w:val="00BB7479"/>
    <w:rsid w:val="00BB7CD1"/>
    <w:rsid w:val="00BC3FA0"/>
    <w:rsid w:val="00BC50F7"/>
    <w:rsid w:val="00BC676D"/>
    <w:rsid w:val="00BC74E9"/>
    <w:rsid w:val="00BE191A"/>
    <w:rsid w:val="00BE1D12"/>
    <w:rsid w:val="00BF099C"/>
    <w:rsid w:val="00BF0F0F"/>
    <w:rsid w:val="00BF42CB"/>
    <w:rsid w:val="00BF68A8"/>
    <w:rsid w:val="00BF7C13"/>
    <w:rsid w:val="00C01728"/>
    <w:rsid w:val="00C06B44"/>
    <w:rsid w:val="00C073C9"/>
    <w:rsid w:val="00C10FE6"/>
    <w:rsid w:val="00C11A03"/>
    <w:rsid w:val="00C139BD"/>
    <w:rsid w:val="00C20E6B"/>
    <w:rsid w:val="00C21B0C"/>
    <w:rsid w:val="00C22C0C"/>
    <w:rsid w:val="00C243C4"/>
    <w:rsid w:val="00C255AF"/>
    <w:rsid w:val="00C25CBA"/>
    <w:rsid w:val="00C25D46"/>
    <w:rsid w:val="00C308E7"/>
    <w:rsid w:val="00C30C61"/>
    <w:rsid w:val="00C33EB9"/>
    <w:rsid w:val="00C35502"/>
    <w:rsid w:val="00C36F9E"/>
    <w:rsid w:val="00C37440"/>
    <w:rsid w:val="00C40B11"/>
    <w:rsid w:val="00C4527F"/>
    <w:rsid w:val="00C463DD"/>
    <w:rsid w:val="00C4724C"/>
    <w:rsid w:val="00C53412"/>
    <w:rsid w:val="00C5737A"/>
    <w:rsid w:val="00C629A0"/>
    <w:rsid w:val="00C64629"/>
    <w:rsid w:val="00C64826"/>
    <w:rsid w:val="00C66EFC"/>
    <w:rsid w:val="00C679E1"/>
    <w:rsid w:val="00C728E6"/>
    <w:rsid w:val="00C73977"/>
    <w:rsid w:val="00C7403D"/>
    <w:rsid w:val="00C745C3"/>
    <w:rsid w:val="00C76F8B"/>
    <w:rsid w:val="00C82FC2"/>
    <w:rsid w:val="00C831FD"/>
    <w:rsid w:val="00C84264"/>
    <w:rsid w:val="00C850B6"/>
    <w:rsid w:val="00C9036C"/>
    <w:rsid w:val="00C92461"/>
    <w:rsid w:val="00C93242"/>
    <w:rsid w:val="00C9513C"/>
    <w:rsid w:val="00C97013"/>
    <w:rsid w:val="00C97951"/>
    <w:rsid w:val="00CA02C8"/>
    <w:rsid w:val="00CA202E"/>
    <w:rsid w:val="00CA442D"/>
    <w:rsid w:val="00CB020B"/>
    <w:rsid w:val="00CB18AE"/>
    <w:rsid w:val="00CB3430"/>
    <w:rsid w:val="00CB3E03"/>
    <w:rsid w:val="00CB6456"/>
    <w:rsid w:val="00CE4A8F"/>
    <w:rsid w:val="00D018C5"/>
    <w:rsid w:val="00D04584"/>
    <w:rsid w:val="00D05F67"/>
    <w:rsid w:val="00D1298E"/>
    <w:rsid w:val="00D14260"/>
    <w:rsid w:val="00D2031B"/>
    <w:rsid w:val="00D22340"/>
    <w:rsid w:val="00D25FE2"/>
    <w:rsid w:val="00D31F1A"/>
    <w:rsid w:val="00D346C8"/>
    <w:rsid w:val="00D379DC"/>
    <w:rsid w:val="00D43252"/>
    <w:rsid w:val="00D47EEA"/>
    <w:rsid w:val="00D53A37"/>
    <w:rsid w:val="00D54770"/>
    <w:rsid w:val="00D550D4"/>
    <w:rsid w:val="00D57594"/>
    <w:rsid w:val="00D62873"/>
    <w:rsid w:val="00D66A25"/>
    <w:rsid w:val="00D671B7"/>
    <w:rsid w:val="00D714C5"/>
    <w:rsid w:val="00D74518"/>
    <w:rsid w:val="00D773DF"/>
    <w:rsid w:val="00D81E2A"/>
    <w:rsid w:val="00D853C2"/>
    <w:rsid w:val="00D872AC"/>
    <w:rsid w:val="00D91CEF"/>
    <w:rsid w:val="00D9255F"/>
    <w:rsid w:val="00D93172"/>
    <w:rsid w:val="00D95303"/>
    <w:rsid w:val="00D978C6"/>
    <w:rsid w:val="00DA3C1C"/>
    <w:rsid w:val="00DB47FC"/>
    <w:rsid w:val="00DC051A"/>
    <w:rsid w:val="00DC11BA"/>
    <w:rsid w:val="00DC45EC"/>
    <w:rsid w:val="00DC4A4A"/>
    <w:rsid w:val="00DC518F"/>
    <w:rsid w:val="00DC60C6"/>
    <w:rsid w:val="00DC6572"/>
    <w:rsid w:val="00DC6B00"/>
    <w:rsid w:val="00DD29BD"/>
    <w:rsid w:val="00DE1C92"/>
    <w:rsid w:val="00DE27E7"/>
    <w:rsid w:val="00DE573B"/>
    <w:rsid w:val="00DF34F6"/>
    <w:rsid w:val="00E03686"/>
    <w:rsid w:val="00E046DF"/>
    <w:rsid w:val="00E100CF"/>
    <w:rsid w:val="00E15557"/>
    <w:rsid w:val="00E15717"/>
    <w:rsid w:val="00E21531"/>
    <w:rsid w:val="00E240D2"/>
    <w:rsid w:val="00E2678D"/>
    <w:rsid w:val="00E27346"/>
    <w:rsid w:val="00E3122F"/>
    <w:rsid w:val="00E332F3"/>
    <w:rsid w:val="00E363C4"/>
    <w:rsid w:val="00E363D3"/>
    <w:rsid w:val="00E36AC9"/>
    <w:rsid w:val="00E442A4"/>
    <w:rsid w:val="00E56572"/>
    <w:rsid w:val="00E616CD"/>
    <w:rsid w:val="00E6300F"/>
    <w:rsid w:val="00E66481"/>
    <w:rsid w:val="00E667BD"/>
    <w:rsid w:val="00E70729"/>
    <w:rsid w:val="00E7136A"/>
    <w:rsid w:val="00E71610"/>
    <w:rsid w:val="00E71BC8"/>
    <w:rsid w:val="00E7260F"/>
    <w:rsid w:val="00E7369C"/>
    <w:rsid w:val="00E73F5D"/>
    <w:rsid w:val="00E76FD2"/>
    <w:rsid w:val="00E77E4E"/>
    <w:rsid w:val="00E823AA"/>
    <w:rsid w:val="00E8675E"/>
    <w:rsid w:val="00E87AE8"/>
    <w:rsid w:val="00E94F0F"/>
    <w:rsid w:val="00E958B8"/>
    <w:rsid w:val="00E96630"/>
    <w:rsid w:val="00E97597"/>
    <w:rsid w:val="00EA39E5"/>
    <w:rsid w:val="00EB1ACF"/>
    <w:rsid w:val="00EB217C"/>
    <w:rsid w:val="00EB2ABE"/>
    <w:rsid w:val="00EB771D"/>
    <w:rsid w:val="00EC106A"/>
    <w:rsid w:val="00EC1E8A"/>
    <w:rsid w:val="00EC7D29"/>
    <w:rsid w:val="00ED47AA"/>
    <w:rsid w:val="00ED7A2A"/>
    <w:rsid w:val="00EE05FE"/>
    <w:rsid w:val="00EE27F0"/>
    <w:rsid w:val="00EE421C"/>
    <w:rsid w:val="00EE474F"/>
    <w:rsid w:val="00EE555F"/>
    <w:rsid w:val="00EE6B3A"/>
    <w:rsid w:val="00EF1D7F"/>
    <w:rsid w:val="00EF2C66"/>
    <w:rsid w:val="00F02D17"/>
    <w:rsid w:val="00F051B8"/>
    <w:rsid w:val="00F05B68"/>
    <w:rsid w:val="00F065AF"/>
    <w:rsid w:val="00F07FBD"/>
    <w:rsid w:val="00F1027B"/>
    <w:rsid w:val="00F10331"/>
    <w:rsid w:val="00F12514"/>
    <w:rsid w:val="00F14B37"/>
    <w:rsid w:val="00F15AC9"/>
    <w:rsid w:val="00F16696"/>
    <w:rsid w:val="00F16EB9"/>
    <w:rsid w:val="00F206B0"/>
    <w:rsid w:val="00F26C57"/>
    <w:rsid w:val="00F31E5F"/>
    <w:rsid w:val="00F32BB7"/>
    <w:rsid w:val="00F34636"/>
    <w:rsid w:val="00F35003"/>
    <w:rsid w:val="00F35B7D"/>
    <w:rsid w:val="00F403E5"/>
    <w:rsid w:val="00F41E7F"/>
    <w:rsid w:val="00F45AF7"/>
    <w:rsid w:val="00F54A8E"/>
    <w:rsid w:val="00F6100A"/>
    <w:rsid w:val="00F63C9D"/>
    <w:rsid w:val="00F66565"/>
    <w:rsid w:val="00F73F33"/>
    <w:rsid w:val="00F753B9"/>
    <w:rsid w:val="00F75A16"/>
    <w:rsid w:val="00F76A03"/>
    <w:rsid w:val="00F774E7"/>
    <w:rsid w:val="00F77958"/>
    <w:rsid w:val="00F83B63"/>
    <w:rsid w:val="00F85285"/>
    <w:rsid w:val="00F861CE"/>
    <w:rsid w:val="00F8668D"/>
    <w:rsid w:val="00F92A22"/>
    <w:rsid w:val="00F93781"/>
    <w:rsid w:val="00F94CCB"/>
    <w:rsid w:val="00F9750D"/>
    <w:rsid w:val="00FA0F7B"/>
    <w:rsid w:val="00FA61DC"/>
    <w:rsid w:val="00FA7575"/>
    <w:rsid w:val="00FA7EE4"/>
    <w:rsid w:val="00FB0D1D"/>
    <w:rsid w:val="00FB2802"/>
    <w:rsid w:val="00FB613B"/>
    <w:rsid w:val="00FB66B2"/>
    <w:rsid w:val="00FB7677"/>
    <w:rsid w:val="00FC0C2A"/>
    <w:rsid w:val="00FC68B7"/>
    <w:rsid w:val="00FD369D"/>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6B2"/>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styleId="Revision">
    <w:name w:val="Revision"/>
    <w:hidden/>
    <w:uiPriority w:val="99"/>
    <w:semiHidden/>
    <w:rsid w:val="0060529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 w:id="18237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40D7-78D1-4FAB-BC58-A6E324C5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2542</Words>
  <Characters>14490</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2020-02-21T12:23:00Z</cp:lastPrinted>
  <dcterms:created xsi:type="dcterms:W3CDTF">2020-02-21T12:23:00Z</dcterms:created>
  <dcterms:modified xsi:type="dcterms:W3CDTF">2020-02-24T14:33:00Z</dcterms:modified>
</cp:coreProperties>
</file>