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A8E22" w14:textId="77777777" w:rsidR="00E604DC" w:rsidRPr="00274A7B" w:rsidRDefault="00E604DC">
      <w:pPr>
        <w:spacing w:before="120"/>
        <w:rPr>
          <w:b/>
          <w:sz w:val="28"/>
          <w:szCs w:val="28"/>
          <w:lang w:val="en-US"/>
        </w:rPr>
      </w:pPr>
      <w:r w:rsidRPr="00274A7B">
        <w:rPr>
          <w:b/>
          <w:sz w:val="28"/>
          <w:szCs w:val="28"/>
          <w:lang w:val="en-US"/>
        </w:rPr>
        <w:t>Economic Commission for Europe</w:t>
      </w:r>
    </w:p>
    <w:p w14:paraId="74EB6CD7" w14:textId="77777777" w:rsidR="00E604DC" w:rsidRPr="00274A7B" w:rsidRDefault="00E604DC">
      <w:pPr>
        <w:spacing w:before="120"/>
        <w:rPr>
          <w:sz w:val="28"/>
          <w:szCs w:val="28"/>
          <w:lang w:val="en-US"/>
        </w:rPr>
      </w:pPr>
      <w:r w:rsidRPr="00274A7B">
        <w:rPr>
          <w:sz w:val="28"/>
          <w:szCs w:val="28"/>
          <w:lang w:val="en-US"/>
        </w:rPr>
        <w:t>Inland Transport Committee</w:t>
      </w:r>
    </w:p>
    <w:p w14:paraId="06BB60AE" w14:textId="77777777" w:rsidR="00E604DC" w:rsidRPr="00274A7B" w:rsidRDefault="00E604DC">
      <w:pPr>
        <w:spacing w:before="120" w:after="120"/>
        <w:rPr>
          <w:b/>
          <w:sz w:val="24"/>
          <w:szCs w:val="24"/>
          <w:lang w:val="en-US"/>
        </w:rPr>
      </w:pPr>
      <w:r w:rsidRPr="00274A7B">
        <w:rPr>
          <w:b/>
          <w:sz w:val="24"/>
          <w:szCs w:val="24"/>
          <w:lang w:val="en-US"/>
        </w:rPr>
        <w:t>Working Party on the Transport of Dangerous Goods</w:t>
      </w:r>
    </w:p>
    <w:p w14:paraId="5D78AE54" w14:textId="77777777" w:rsidR="00E604DC" w:rsidRPr="00274A7B" w:rsidRDefault="00E604DC">
      <w:pPr>
        <w:rPr>
          <w:b/>
          <w:lang w:val="en-US"/>
        </w:rPr>
      </w:pPr>
      <w:r w:rsidRPr="00274A7B">
        <w:rPr>
          <w:b/>
          <w:lang w:val="en-US"/>
        </w:rPr>
        <w:t>Joint Meeting of the RID Committee of Experts and the</w:t>
      </w:r>
    </w:p>
    <w:p w14:paraId="79C4B26A" w14:textId="0E18E1B8" w:rsidR="00E604DC" w:rsidRPr="00274A7B" w:rsidRDefault="00E604DC" w:rsidP="0047131A">
      <w:pPr>
        <w:tabs>
          <w:tab w:val="right" w:pos="9498"/>
        </w:tabs>
        <w:rPr>
          <w:b/>
          <w:lang w:val="en-US"/>
        </w:rPr>
      </w:pPr>
      <w:r w:rsidRPr="00274A7B">
        <w:rPr>
          <w:b/>
          <w:lang w:val="en-US"/>
        </w:rPr>
        <w:t>Working Party on the Transport of Dangerous Goods</w:t>
      </w:r>
      <w:r w:rsidRPr="00274A7B">
        <w:rPr>
          <w:b/>
          <w:lang w:val="en-US"/>
        </w:rPr>
        <w:tab/>
      </w:r>
      <w:r w:rsidR="00E23600">
        <w:rPr>
          <w:b/>
          <w:lang w:val="en-US"/>
        </w:rPr>
        <w:t>1</w:t>
      </w:r>
      <w:r w:rsidR="00EA4DA3">
        <w:rPr>
          <w:b/>
          <w:lang w:val="en-US"/>
        </w:rPr>
        <w:t>4</w:t>
      </w:r>
      <w:r w:rsidR="00CE5320">
        <w:rPr>
          <w:b/>
          <w:lang w:val="en-US"/>
        </w:rPr>
        <w:t xml:space="preserve"> </w:t>
      </w:r>
      <w:r w:rsidR="00797D15">
        <w:rPr>
          <w:b/>
          <w:lang w:val="en-US"/>
        </w:rPr>
        <w:t>February</w:t>
      </w:r>
      <w:r w:rsidR="008C5B63" w:rsidRPr="00274A7B">
        <w:rPr>
          <w:b/>
          <w:lang w:val="en-US"/>
        </w:rPr>
        <w:t xml:space="preserve"> 20</w:t>
      </w:r>
      <w:r w:rsidR="00797D15">
        <w:rPr>
          <w:b/>
          <w:lang w:val="en-US"/>
        </w:rPr>
        <w:t>20</w:t>
      </w:r>
    </w:p>
    <w:p w14:paraId="09FD8DEA" w14:textId="77777777" w:rsidR="008C5B63" w:rsidRPr="00274A7B" w:rsidRDefault="008C5B63" w:rsidP="008C5B63">
      <w:pPr>
        <w:rPr>
          <w:lang w:val="en-US"/>
        </w:rPr>
      </w:pPr>
      <w:r w:rsidRPr="00274A7B">
        <w:rPr>
          <w:lang w:val="en-US"/>
        </w:rPr>
        <w:t>Bern, 1</w:t>
      </w:r>
      <w:r w:rsidR="007C7852">
        <w:rPr>
          <w:lang w:val="en-US"/>
        </w:rPr>
        <w:t>6</w:t>
      </w:r>
      <w:r w:rsidRPr="00274A7B">
        <w:rPr>
          <w:lang w:val="en-US"/>
        </w:rPr>
        <w:t>-2</w:t>
      </w:r>
      <w:r w:rsidR="007C7852">
        <w:rPr>
          <w:lang w:val="en-US"/>
        </w:rPr>
        <w:t>0</w:t>
      </w:r>
      <w:r w:rsidRPr="00274A7B">
        <w:rPr>
          <w:lang w:val="en-US"/>
        </w:rPr>
        <w:t xml:space="preserve"> March 20</w:t>
      </w:r>
      <w:r w:rsidR="007C7852">
        <w:rPr>
          <w:lang w:val="en-US"/>
        </w:rPr>
        <w:t>20</w:t>
      </w:r>
    </w:p>
    <w:p w14:paraId="3B09789E" w14:textId="77777777" w:rsidR="00073CBC" w:rsidRDefault="00073CBC" w:rsidP="00073CBC">
      <w:pPr>
        <w:ind w:right="1134"/>
      </w:pPr>
      <w:r>
        <w:t>Item 5 (b) of the provisional agenda</w:t>
      </w:r>
    </w:p>
    <w:p w14:paraId="75650BC1" w14:textId="77777777" w:rsidR="00073CBC" w:rsidRDefault="00073CBC" w:rsidP="00073CBC">
      <w:pPr>
        <w:spacing w:line="235" w:lineRule="exact"/>
        <w:ind w:right="1134"/>
        <w:rPr>
          <w:b/>
        </w:rPr>
      </w:pPr>
      <w:r>
        <w:rPr>
          <w:b/>
        </w:rPr>
        <w:t>Proposals for amendments to RID/ADR/ADN:</w:t>
      </w:r>
    </w:p>
    <w:p w14:paraId="431C984A" w14:textId="4080DA75" w:rsidR="00E95E73" w:rsidRPr="00274A7B" w:rsidRDefault="00073CBC" w:rsidP="00073CBC">
      <w:pPr>
        <w:rPr>
          <w:b/>
          <w:lang w:val="en-US"/>
        </w:rPr>
      </w:pPr>
      <w:r>
        <w:rPr>
          <w:b/>
        </w:rPr>
        <w:t>new proposals</w:t>
      </w:r>
    </w:p>
    <w:p w14:paraId="637FD9F1" w14:textId="77777777" w:rsidR="00073CBC" w:rsidRPr="00302B8D" w:rsidRDefault="008C5B63" w:rsidP="00073CBC">
      <w:pPr>
        <w:pStyle w:val="HChG"/>
      </w:pPr>
      <w:r w:rsidRPr="00274A7B">
        <w:rPr>
          <w:lang w:val="en-US"/>
        </w:rPr>
        <w:tab/>
      </w:r>
      <w:r w:rsidRPr="00274A7B">
        <w:rPr>
          <w:lang w:val="en-US"/>
        </w:rPr>
        <w:tab/>
      </w:r>
      <w:r w:rsidR="00073CBC">
        <w:rPr>
          <w:lang w:val="en-US"/>
        </w:rPr>
        <w:t xml:space="preserve">Comment on document </w:t>
      </w:r>
      <w:r w:rsidR="00073CBC" w:rsidRPr="008B5FAA">
        <w:rPr>
          <w:lang w:val="en-US"/>
        </w:rPr>
        <w:t>ECE/TRANS/WP.15/AC.1/2020/</w:t>
      </w:r>
      <w:proofErr w:type="gramStart"/>
      <w:r w:rsidR="00073CBC" w:rsidRPr="008B5FAA">
        <w:rPr>
          <w:lang w:val="en-US"/>
        </w:rPr>
        <w:t>20</w:t>
      </w:r>
      <w:r w:rsidR="00073CBC">
        <w:rPr>
          <w:lang w:val="en-US"/>
        </w:rPr>
        <w:t xml:space="preserve"> :</w:t>
      </w:r>
      <w:proofErr w:type="gramEnd"/>
      <w:r w:rsidR="00073CBC">
        <w:rPr>
          <w:lang w:val="en-US"/>
        </w:rPr>
        <w:t xml:space="preserve">  </w:t>
      </w:r>
      <w:r w:rsidR="00073CBC" w:rsidRPr="001B2221">
        <w:rPr>
          <w:lang w:val="en-US"/>
        </w:rPr>
        <w:t xml:space="preserve">Supplementary information from the informal </w:t>
      </w:r>
      <w:bookmarkStart w:id="0" w:name="_Hlk31978288"/>
      <w:r w:rsidR="00073CBC" w:rsidRPr="001B2221">
        <w:rPr>
          <w:lang w:val="en-US"/>
        </w:rPr>
        <w:t>working group on the inspection and certification of tanks</w:t>
      </w:r>
      <w:bookmarkEnd w:id="0"/>
      <w:r w:rsidR="00073CBC" w:rsidRPr="001B2221">
        <w:rPr>
          <w:lang w:val="en-US"/>
        </w:rPr>
        <w:t>: Proposed amendments to Chapter 6.8 and to Sections 1.8.7 and 1.8.6</w:t>
      </w:r>
    </w:p>
    <w:p w14:paraId="3AD8EE1C" w14:textId="06C67258" w:rsidR="00073CBC" w:rsidRDefault="00073CBC" w:rsidP="00073CBC">
      <w:pPr>
        <w:pStyle w:val="H1G"/>
        <w:rPr>
          <w:b w:val="0"/>
          <w:sz w:val="20"/>
        </w:rPr>
      </w:pPr>
      <w:r>
        <w:tab/>
      </w:r>
      <w:r>
        <w:tab/>
        <w:t>Transmitted by the Government of Belgium</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073CBC" w:rsidRPr="00E940D0" w14:paraId="6354FE30" w14:textId="77777777" w:rsidTr="000A42D1">
        <w:trPr>
          <w:jc w:val="center"/>
        </w:trPr>
        <w:tc>
          <w:tcPr>
            <w:tcW w:w="9082" w:type="dxa"/>
            <w:shd w:val="clear" w:color="auto" w:fill="auto"/>
          </w:tcPr>
          <w:p w14:paraId="2F336FCE" w14:textId="77777777" w:rsidR="00073CBC" w:rsidRPr="00E940D0" w:rsidRDefault="00073CBC" w:rsidP="000A42D1">
            <w:pPr>
              <w:spacing w:before="240" w:after="120"/>
              <w:ind w:left="255"/>
              <w:rPr>
                <w:i/>
                <w:sz w:val="24"/>
              </w:rPr>
            </w:pPr>
            <w:r w:rsidRPr="00E940D0">
              <w:rPr>
                <w:i/>
                <w:sz w:val="24"/>
              </w:rPr>
              <w:t>Summary</w:t>
            </w:r>
          </w:p>
        </w:tc>
      </w:tr>
      <w:tr w:rsidR="00073CBC" w:rsidRPr="0035523F" w14:paraId="2AC9FC63" w14:textId="77777777" w:rsidTr="000A42D1">
        <w:trPr>
          <w:jc w:val="center"/>
        </w:trPr>
        <w:tc>
          <w:tcPr>
            <w:tcW w:w="9082" w:type="dxa"/>
            <w:shd w:val="clear" w:color="auto" w:fill="auto"/>
          </w:tcPr>
          <w:p w14:paraId="4EA854CC" w14:textId="77777777" w:rsidR="00073CBC" w:rsidRPr="00CD0808" w:rsidRDefault="00073CBC" w:rsidP="000A42D1">
            <w:pPr>
              <w:pStyle w:val="SingleTxtG"/>
              <w:tabs>
                <w:tab w:val="left" w:pos="3260"/>
              </w:tabs>
              <w:ind w:left="3260" w:hanging="2126"/>
              <w:jc w:val="left"/>
            </w:pPr>
            <w:proofErr w:type="spellStart"/>
            <w:r w:rsidRPr="00CD0808">
              <w:rPr>
                <w:b/>
              </w:rPr>
              <w:t>Executive</w:t>
            </w:r>
            <w:proofErr w:type="spellEnd"/>
            <w:r w:rsidRPr="00CD0808">
              <w:rPr>
                <w:b/>
              </w:rPr>
              <w:t xml:space="preserve"> </w:t>
            </w:r>
            <w:proofErr w:type="spellStart"/>
            <w:proofErr w:type="gramStart"/>
            <w:r w:rsidRPr="00CD0808">
              <w:rPr>
                <w:b/>
              </w:rPr>
              <w:t>summary</w:t>
            </w:r>
            <w:proofErr w:type="spellEnd"/>
            <w:r w:rsidRPr="00CD0808">
              <w:rPr>
                <w:b/>
              </w:rPr>
              <w:t>:</w:t>
            </w:r>
            <w:proofErr w:type="gramEnd"/>
            <w:r>
              <w:rPr>
                <w:b/>
              </w:rPr>
              <w:t xml:space="preserve"> </w:t>
            </w:r>
            <w:r w:rsidRPr="00CD0808">
              <w:tab/>
            </w:r>
            <w:r>
              <w:t>The concept of e</w:t>
            </w:r>
            <w:r w:rsidRPr="00D94034">
              <w:t xml:space="preserve">ntry </w:t>
            </w:r>
            <w:proofErr w:type="spellStart"/>
            <w:r w:rsidRPr="00D94034">
              <w:t>into</w:t>
            </w:r>
            <w:proofErr w:type="spellEnd"/>
            <w:r w:rsidRPr="00D94034">
              <w:t xml:space="preserve"> service </w:t>
            </w:r>
            <w:proofErr w:type="spellStart"/>
            <w:r w:rsidRPr="00D94034">
              <w:t>verification</w:t>
            </w:r>
            <w:proofErr w:type="spellEnd"/>
            <w:r w:rsidRPr="00D94034">
              <w:t xml:space="preserve"> </w:t>
            </w:r>
            <w:proofErr w:type="spellStart"/>
            <w:r>
              <w:t>is</w:t>
            </w:r>
            <w:proofErr w:type="spellEnd"/>
            <w:r>
              <w:t xml:space="preserve"> in </w:t>
            </w:r>
            <w:proofErr w:type="spellStart"/>
            <w:r>
              <w:t>conflict</w:t>
            </w:r>
            <w:proofErr w:type="spellEnd"/>
            <w:r>
              <w:t xml:space="preserve"> </w:t>
            </w:r>
            <w:proofErr w:type="spellStart"/>
            <w:r>
              <w:t>with</w:t>
            </w:r>
            <w:proofErr w:type="spellEnd"/>
            <w:r>
              <w:t xml:space="preserve"> the </w:t>
            </w:r>
            <w:proofErr w:type="spellStart"/>
            <w:r>
              <w:t>vehicle</w:t>
            </w:r>
            <w:proofErr w:type="spellEnd"/>
            <w:r>
              <w:t xml:space="preserve"> </w:t>
            </w:r>
            <w:proofErr w:type="spellStart"/>
            <w:r>
              <w:t>authorization</w:t>
            </w:r>
            <w:proofErr w:type="spellEnd"/>
            <w:r>
              <w:t xml:space="preserve"> process </w:t>
            </w:r>
            <w:r w:rsidRPr="00F134AB">
              <w:t>in the frame of the 4th railways package</w:t>
            </w:r>
            <w:r>
              <w:t xml:space="preserve"> </w:t>
            </w:r>
          </w:p>
        </w:tc>
      </w:tr>
      <w:tr w:rsidR="00073CBC" w:rsidRPr="00597302" w14:paraId="4B7E0384" w14:textId="77777777" w:rsidTr="000A42D1">
        <w:trPr>
          <w:jc w:val="center"/>
        </w:trPr>
        <w:tc>
          <w:tcPr>
            <w:tcW w:w="9082" w:type="dxa"/>
            <w:shd w:val="clear" w:color="auto" w:fill="auto"/>
          </w:tcPr>
          <w:p w14:paraId="21E4397C" w14:textId="77777777" w:rsidR="00073CBC" w:rsidRPr="00CD0808" w:rsidRDefault="00073CBC" w:rsidP="000A42D1">
            <w:pPr>
              <w:pStyle w:val="SingleTxtG"/>
              <w:tabs>
                <w:tab w:val="left" w:pos="3260"/>
              </w:tabs>
              <w:ind w:left="3260" w:hanging="2126"/>
            </w:pPr>
            <w:r w:rsidRPr="00CD0808">
              <w:rPr>
                <w:b/>
              </w:rPr>
              <w:t xml:space="preserve">Action to </w:t>
            </w:r>
            <w:proofErr w:type="spellStart"/>
            <w:r w:rsidRPr="00CD0808">
              <w:rPr>
                <w:b/>
              </w:rPr>
              <w:t>be</w:t>
            </w:r>
            <w:proofErr w:type="spellEnd"/>
            <w:r w:rsidRPr="00CD0808">
              <w:rPr>
                <w:b/>
              </w:rPr>
              <w:t xml:space="preserve"> </w:t>
            </w:r>
            <w:proofErr w:type="spellStart"/>
            <w:proofErr w:type="gramStart"/>
            <w:r w:rsidRPr="00CD0808">
              <w:rPr>
                <w:b/>
              </w:rPr>
              <w:t>taken</w:t>
            </w:r>
            <w:proofErr w:type="spellEnd"/>
            <w:r w:rsidRPr="00CD0808">
              <w:rPr>
                <w:b/>
              </w:rPr>
              <w:t>:</w:t>
            </w:r>
            <w:proofErr w:type="gramEnd"/>
            <w:r>
              <w:rPr>
                <w:b/>
              </w:rPr>
              <w:t xml:space="preserve">     </w:t>
            </w:r>
            <w:r>
              <w:rPr>
                <w:b/>
              </w:rPr>
              <w:tab/>
            </w:r>
            <w:proofErr w:type="spellStart"/>
            <w:r w:rsidRPr="006A5ED1">
              <w:rPr>
                <w:bCs/>
              </w:rPr>
              <w:t>Delete</w:t>
            </w:r>
            <w:proofErr w:type="spellEnd"/>
            <w:r w:rsidRPr="006A5ED1">
              <w:rPr>
                <w:bCs/>
              </w:rPr>
              <w:t xml:space="preserve"> </w:t>
            </w:r>
            <w:proofErr w:type="spellStart"/>
            <w:r w:rsidRPr="006A5ED1">
              <w:rPr>
                <w:bCs/>
              </w:rPr>
              <w:t>left</w:t>
            </w:r>
            <w:proofErr w:type="spellEnd"/>
            <w:r w:rsidRPr="006A5ED1">
              <w:rPr>
                <w:bCs/>
              </w:rPr>
              <w:t xml:space="preserve"> </w:t>
            </w:r>
            <w:proofErr w:type="spellStart"/>
            <w:r w:rsidRPr="006A5ED1">
              <w:rPr>
                <w:bCs/>
              </w:rPr>
              <w:t>column</w:t>
            </w:r>
            <w:proofErr w:type="spellEnd"/>
            <w:r w:rsidRPr="006A5ED1">
              <w:rPr>
                <w:bCs/>
              </w:rPr>
              <w:t xml:space="preserve"> in RID 6.8.1.5.5</w:t>
            </w:r>
            <w:r>
              <w:rPr>
                <w:bCs/>
              </w:rPr>
              <w:t xml:space="preserve"> </w:t>
            </w:r>
            <w:proofErr w:type="spellStart"/>
            <w:r>
              <w:rPr>
                <w:bCs/>
              </w:rPr>
              <w:t>concerning</w:t>
            </w:r>
            <w:proofErr w:type="spellEnd"/>
            <w:r>
              <w:rPr>
                <w:bCs/>
              </w:rPr>
              <w:t xml:space="preserve"> the </w:t>
            </w:r>
            <w:r>
              <w:rPr>
                <w:lang w:val="en-US"/>
              </w:rPr>
              <w:t>e</w:t>
            </w:r>
            <w:r w:rsidRPr="00FE3BCD">
              <w:rPr>
                <w:lang w:val="en-US"/>
              </w:rPr>
              <w:t>ntry into service verification</w:t>
            </w:r>
          </w:p>
        </w:tc>
      </w:tr>
      <w:tr w:rsidR="00073CBC" w:rsidRPr="00AE331E" w14:paraId="5AE7A056" w14:textId="77777777" w:rsidTr="000A42D1">
        <w:trPr>
          <w:jc w:val="center"/>
        </w:trPr>
        <w:tc>
          <w:tcPr>
            <w:tcW w:w="9082" w:type="dxa"/>
            <w:shd w:val="clear" w:color="auto" w:fill="auto"/>
          </w:tcPr>
          <w:p w14:paraId="3C59C502" w14:textId="1CD84C51" w:rsidR="00073CBC" w:rsidRPr="005447D2" w:rsidRDefault="00073CBC" w:rsidP="000A42D1">
            <w:pPr>
              <w:pStyle w:val="SingleTxtG"/>
              <w:tabs>
                <w:tab w:val="left" w:pos="3260"/>
              </w:tabs>
              <w:spacing w:after="0"/>
              <w:ind w:left="3260" w:hanging="2126"/>
              <w:jc w:val="left"/>
              <w:rPr>
                <w:b/>
                <w:lang w:val="en-US"/>
              </w:rPr>
            </w:pPr>
            <w:proofErr w:type="spellStart"/>
            <w:r w:rsidRPr="00CD0808">
              <w:rPr>
                <w:b/>
              </w:rPr>
              <w:t>Related</w:t>
            </w:r>
            <w:proofErr w:type="spellEnd"/>
            <w:r w:rsidRPr="00CD0808">
              <w:rPr>
                <w:b/>
              </w:rPr>
              <w:t xml:space="preserve"> </w:t>
            </w:r>
            <w:proofErr w:type="gramStart"/>
            <w:r w:rsidRPr="00CD0808">
              <w:rPr>
                <w:b/>
              </w:rPr>
              <w:t>documents:</w:t>
            </w:r>
            <w:proofErr w:type="gramEnd"/>
            <w:r>
              <w:rPr>
                <w:b/>
              </w:rPr>
              <w:t xml:space="preserve">         </w:t>
            </w:r>
            <w:r w:rsidRPr="00353E5F">
              <w:rPr>
                <w:bCs/>
              </w:rPr>
              <w:t>ECE/TRANS/WP.15/AC.1/2020/20</w:t>
            </w:r>
            <w:r>
              <w:rPr>
                <w:bCs/>
              </w:rPr>
              <w:t xml:space="preserve"> : </w:t>
            </w:r>
            <w:proofErr w:type="spellStart"/>
            <w:r w:rsidRPr="00E54E18">
              <w:rPr>
                <w:bCs/>
              </w:rPr>
              <w:t>Supplementary</w:t>
            </w:r>
            <w:proofErr w:type="spellEnd"/>
            <w:r w:rsidRPr="00E54E18">
              <w:rPr>
                <w:bCs/>
              </w:rPr>
              <w:t xml:space="preserve"> information </w:t>
            </w:r>
            <w:proofErr w:type="spellStart"/>
            <w:r w:rsidRPr="00E54E18">
              <w:rPr>
                <w:bCs/>
              </w:rPr>
              <w:t>from</w:t>
            </w:r>
            <w:proofErr w:type="spellEnd"/>
            <w:r w:rsidRPr="00E54E18">
              <w:rPr>
                <w:bCs/>
              </w:rPr>
              <w:t xml:space="preserve"> the </w:t>
            </w:r>
            <w:proofErr w:type="spellStart"/>
            <w:r w:rsidRPr="00E54E18">
              <w:rPr>
                <w:bCs/>
              </w:rPr>
              <w:t>informal</w:t>
            </w:r>
            <w:proofErr w:type="spellEnd"/>
            <w:r w:rsidRPr="00E54E18">
              <w:rPr>
                <w:bCs/>
              </w:rPr>
              <w:t xml:space="preserve"> </w:t>
            </w:r>
            <w:proofErr w:type="spellStart"/>
            <w:r w:rsidRPr="00E54E18">
              <w:rPr>
                <w:bCs/>
              </w:rPr>
              <w:t>working</w:t>
            </w:r>
            <w:proofErr w:type="spellEnd"/>
            <w:r w:rsidRPr="00E54E18">
              <w:rPr>
                <w:bCs/>
              </w:rPr>
              <w:t xml:space="preserve"> group on the inspection and certification of tanks: </w:t>
            </w:r>
            <w:proofErr w:type="spellStart"/>
            <w:r w:rsidRPr="00E54E18">
              <w:rPr>
                <w:bCs/>
              </w:rPr>
              <w:t>Proposed</w:t>
            </w:r>
            <w:proofErr w:type="spellEnd"/>
            <w:r w:rsidRPr="00E54E18">
              <w:rPr>
                <w:bCs/>
              </w:rPr>
              <w:t xml:space="preserve"> </w:t>
            </w:r>
            <w:proofErr w:type="spellStart"/>
            <w:r w:rsidRPr="00E54E18">
              <w:rPr>
                <w:bCs/>
              </w:rPr>
              <w:t>amendments</w:t>
            </w:r>
            <w:proofErr w:type="spellEnd"/>
            <w:r w:rsidRPr="00E54E18">
              <w:rPr>
                <w:bCs/>
              </w:rPr>
              <w:t xml:space="preserve"> to </w:t>
            </w:r>
            <w:proofErr w:type="spellStart"/>
            <w:r w:rsidRPr="00E54E18">
              <w:rPr>
                <w:bCs/>
              </w:rPr>
              <w:t>Chapter</w:t>
            </w:r>
            <w:proofErr w:type="spellEnd"/>
            <w:r w:rsidRPr="00E54E18">
              <w:rPr>
                <w:bCs/>
              </w:rPr>
              <w:t xml:space="preserve"> 6.8 and to Sections 1.8.7 and 1.8.6</w:t>
            </w:r>
            <w:r>
              <w:rPr>
                <w:b/>
              </w:rPr>
              <w:br/>
            </w:r>
            <w:r w:rsidRPr="00023775">
              <w:rPr>
                <w:bCs/>
                <w:lang w:val="en-US"/>
              </w:rPr>
              <w:t>OTIF/RID/CE/GTP/2019-A :</w:t>
            </w:r>
            <w:r>
              <w:t xml:space="preserve"> 11th Session of the RID </w:t>
            </w:r>
            <w:proofErr w:type="spellStart"/>
            <w:r>
              <w:t>Committee</w:t>
            </w:r>
            <w:proofErr w:type="spellEnd"/>
            <w:r>
              <w:t xml:space="preserve"> of Experts' standing </w:t>
            </w:r>
            <w:proofErr w:type="spellStart"/>
            <w:r>
              <w:t>working</w:t>
            </w:r>
            <w:proofErr w:type="spellEnd"/>
            <w:r>
              <w:t xml:space="preserve"> group (</w:t>
            </w:r>
            <w:proofErr w:type="spellStart"/>
            <w:r>
              <w:t>paragraphs</w:t>
            </w:r>
            <w:proofErr w:type="spellEnd"/>
            <w:r>
              <w:t xml:space="preserve"> 17 to 23)</w:t>
            </w:r>
            <w:r>
              <w:rPr>
                <w:b/>
                <w:lang w:val="en-US"/>
              </w:rPr>
              <w:t xml:space="preserve"> </w:t>
            </w:r>
          </w:p>
        </w:tc>
      </w:tr>
      <w:tr w:rsidR="00073CBC" w:rsidRPr="00AE331E" w14:paraId="0934809F" w14:textId="77777777" w:rsidTr="000A42D1">
        <w:trPr>
          <w:jc w:val="center"/>
        </w:trPr>
        <w:tc>
          <w:tcPr>
            <w:tcW w:w="9082" w:type="dxa"/>
            <w:shd w:val="clear" w:color="auto" w:fill="auto"/>
          </w:tcPr>
          <w:p w14:paraId="02FEEF71" w14:textId="77777777" w:rsidR="00073CBC" w:rsidRPr="00D43932" w:rsidRDefault="00073CBC" w:rsidP="000A42D1">
            <w:pPr>
              <w:rPr>
                <w:lang w:val="en-US"/>
              </w:rPr>
            </w:pPr>
          </w:p>
        </w:tc>
      </w:tr>
    </w:tbl>
    <w:p w14:paraId="3E36FA94" w14:textId="7FF95E91" w:rsidR="00073CBC" w:rsidRDefault="00B216FF" w:rsidP="00B216FF">
      <w:pPr>
        <w:pStyle w:val="HChG"/>
      </w:pPr>
      <w:r>
        <w:tab/>
      </w:r>
      <w:r>
        <w:tab/>
      </w:r>
      <w:r w:rsidR="00073CBC" w:rsidRPr="00042219">
        <w:t>Introduction</w:t>
      </w:r>
    </w:p>
    <w:p w14:paraId="5E37CDAE" w14:textId="3AB569D7" w:rsidR="00073CBC" w:rsidRPr="00073CBC" w:rsidRDefault="00B216FF" w:rsidP="00B216FF">
      <w:pPr>
        <w:pStyle w:val="SingleTxtG"/>
        <w:rPr>
          <w:rStyle w:val="SingleTxtGCar"/>
        </w:rPr>
      </w:pPr>
      <w:r>
        <w:rPr>
          <w:rStyle w:val="SingleTxtGCar"/>
        </w:rPr>
        <w:t>1.</w:t>
      </w:r>
      <w:r>
        <w:rPr>
          <w:rStyle w:val="SingleTxtGCar"/>
        </w:rPr>
        <w:tab/>
      </w:r>
      <w:r w:rsidR="00073CBC" w:rsidRPr="00073CBC">
        <w:rPr>
          <w:rStyle w:val="SingleTxtGCar"/>
        </w:rPr>
        <w:t xml:space="preserve">During the RID Committee of Experts' standing working group in November 2019, Belgium asked, in document </w:t>
      </w:r>
      <w:hyperlink r:id="rId8" w:history="1">
        <w:r w:rsidR="00073CBC" w:rsidRPr="00073CBC">
          <w:rPr>
            <w:rStyle w:val="SingleTxtGCar"/>
          </w:rPr>
          <w:t>OTIF/RID/CE/GTP/2019/3</w:t>
        </w:r>
      </w:hyperlink>
      <w:r w:rsidR="00073CBC" w:rsidRPr="00073CBC">
        <w:rPr>
          <w:rStyle w:val="SingleTxtGCar"/>
        </w:rPr>
        <w:t xml:space="preserve">, the opinion (specifically for tank-wagons) of the participants about </w:t>
      </w:r>
      <w:r>
        <w:rPr>
          <w:rStyle w:val="SingleTxtGCar"/>
        </w:rPr>
        <w:t xml:space="preserve">informal </w:t>
      </w:r>
      <w:r w:rsidR="00073CBC" w:rsidRPr="00073CBC">
        <w:rPr>
          <w:rStyle w:val="SingleTxtGCar"/>
        </w:rPr>
        <w:t>document INF.19/rev</w:t>
      </w:r>
      <w:r>
        <w:rPr>
          <w:rStyle w:val="SingleTxtGCar"/>
        </w:rPr>
        <w:t>.</w:t>
      </w:r>
      <w:r w:rsidR="00073CBC" w:rsidRPr="00073CBC">
        <w:rPr>
          <w:rStyle w:val="SingleTxtGCar"/>
        </w:rPr>
        <w:t>1 which contains the texts proposed by the working group on the inspection and certification of tanks at the joint meeting of September 2019.</w:t>
      </w:r>
    </w:p>
    <w:p w14:paraId="617530C5" w14:textId="5D7EC717" w:rsidR="00073CBC" w:rsidRPr="00073CBC" w:rsidRDefault="00B216FF" w:rsidP="00B216FF">
      <w:pPr>
        <w:pStyle w:val="SingleTxtG"/>
        <w:rPr>
          <w:rStyle w:val="SingleTxtGCar"/>
        </w:rPr>
      </w:pPr>
      <w:r>
        <w:rPr>
          <w:rStyle w:val="SingleTxtGCar"/>
        </w:rPr>
        <w:t>2.</w:t>
      </w:r>
      <w:r>
        <w:rPr>
          <w:rStyle w:val="SingleTxtGCar"/>
        </w:rPr>
        <w:tab/>
      </w:r>
      <w:r w:rsidR="00073CBC" w:rsidRPr="00073CBC">
        <w:rPr>
          <w:rStyle w:val="SingleTxtGCar"/>
        </w:rPr>
        <w:t xml:space="preserve">UIP and ERA presented </w:t>
      </w:r>
      <w:r>
        <w:rPr>
          <w:rStyle w:val="SingleTxtGCar"/>
        </w:rPr>
        <w:t xml:space="preserve">informal documents </w:t>
      </w:r>
      <w:hyperlink r:id="rId9" w:history="1">
        <w:r w:rsidR="00073CBC" w:rsidRPr="00073CBC">
          <w:rPr>
            <w:rStyle w:val="SingleTxtGCar"/>
          </w:rPr>
          <w:t>INF.7</w:t>
        </w:r>
      </w:hyperlink>
      <w:r w:rsidR="00073CBC" w:rsidRPr="00073CBC">
        <w:rPr>
          <w:rStyle w:val="SingleTxtGCar"/>
        </w:rPr>
        <w:t xml:space="preserve"> and </w:t>
      </w:r>
      <w:hyperlink r:id="rId10" w:history="1">
        <w:r w:rsidR="00073CBC" w:rsidRPr="00073CBC">
          <w:rPr>
            <w:rStyle w:val="SingleTxtGCar"/>
          </w:rPr>
          <w:t>INF.11</w:t>
        </w:r>
      </w:hyperlink>
      <w:r w:rsidR="003F7A93">
        <w:rPr>
          <w:rStyle w:val="SingleTxtGCar"/>
        </w:rPr>
        <w:t xml:space="preserve"> </w:t>
      </w:r>
      <w:r w:rsidR="003F7A93" w:rsidRPr="00073CBC">
        <w:rPr>
          <w:rStyle w:val="SingleTxtGCar"/>
        </w:rPr>
        <w:t>respectively</w:t>
      </w:r>
      <w:bookmarkStart w:id="1" w:name="_GoBack"/>
      <w:bookmarkEnd w:id="1"/>
      <w:r w:rsidR="00073CBC" w:rsidRPr="00073CBC">
        <w:rPr>
          <w:rStyle w:val="SingleTxtGCar"/>
        </w:rPr>
        <w:t>. Both expressed concerns about the entry into service verification. They were against the inclusion of this verification in RID or wished at least to limit the scope of the entry into service verification.</w:t>
      </w:r>
      <w:r w:rsidRPr="00073CBC">
        <w:rPr>
          <w:rStyle w:val="SingleTxtGCar"/>
        </w:rPr>
        <w:t xml:space="preserve"> </w:t>
      </w:r>
      <w:r w:rsidR="00073CBC" w:rsidRPr="00073CBC">
        <w:rPr>
          <w:rStyle w:val="SingleTxtGCar"/>
        </w:rPr>
        <w:t xml:space="preserve">For more information, see points 18 to 21 of the report </w:t>
      </w:r>
      <w:hyperlink r:id="rId11" w:history="1">
        <w:r w:rsidR="00073CBC" w:rsidRPr="00073CBC">
          <w:rPr>
            <w:rStyle w:val="SingleTxtGCar"/>
          </w:rPr>
          <w:t>OTIF/RID/CE/GTP/2019-A</w:t>
        </w:r>
      </w:hyperlink>
      <w:r w:rsidR="00073CBC" w:rsidRPr="00073CBC">
        <w:rPr>
          <w:rStyle w:val="SingleTxtGCar"/>
        </w:rPr>
        <w:t>.</w:t>
      </w:r>
    </w:p>
    <w:p w14:paraId="1D63D693" w14:textId="70C04640" w:rsidR="00073CBC" w:rsidRPr="00073CBC" w:rsidRDefault="00B216FF" w:rsidP="00B216FF">
      <w:pPr>
        <w:pStyle w:val="SingleTxtG"/>
        <w:rPr>
          <w:rStyle w:val="SingleTxtGCar"/>
        </w:rPr>
      </w:pPr>
      <w:r>
        <w:rPr>
          <w:rStyle w:val="SingleTxtGCar"/>
        </w:rPr>
        <w:t>3.</w:t>
      </w:r>
      <w:r>
        <w:rPr>
          <w:rStyle w:val="SingleTxtGCar"/>
        </w:rPr>
        <w:tab/>
      </w:r>
      <w:proofErr w:type="gramStart"/>
      <w:r w:rsidR="00073CBC" w:rsidRPr="00073CBC">
        <w:rPr>
          <w:rStyle w:val="SingleTxtGCar"/>
        </w:rPr>
        <w:t>Therefore</w:t>
      </w:r>
      <w:proofErr w:type="gramEnd"/>
      <w:r w:rsidR="00073CBC" w:rsidRPr="00073CBC">
        <w:rPr>
          <w:rStyle w:val="SingleTxtGCar"/>
        </w:rPr>
        <w:t xml:space="preserve"> Belgium proposes not to introduce the entry into service verification for the tank-wagons.</w:t>
      </w:r>
    </w:p>
    <w:p w14:paraId="152FEEB8" w14:textId="402DDCC6" w:rsidR="00073CBC" w:rsidRDefault="00B216FF" w:rsidP="00B216FF">
      <w:pPr>
        <w:pStyle w:val="SingleTxtG"/>
      </w:pPr>
      <w:r>
        <w:lastRenderedPageBreak/>
        <w:t>4.</w:t>
      </w:r>
      <w:r>
        <w:tab/>
      </w:r>
      <w:r w:rsidR="00073CBC">
        <w:t xml:space="preserve">If </w:t>
      </w:r>
      <w:proofErr w:type="spellStart"/>
      <w:r w:rsidR="00073CBC">
        <w:t>some</w:t>
      </w:r>
      <w:proofErr w:type="spellEnd"/>
      <w:r w:rsidR="00073CBC">
        <w:t xml:space="preserve"> participants </w:t>
      </w:r>
      <w:proofErr w:type="spellStart"/>
      <w:r w:rsidR="00073CBC">
        <w:t>consider</w:t>
      </w:r>
      <w:proofErr w:type="spellEnd"/>
      <w:r w:rsidR="00073CBC">
        <w:t xml:space="preserve"> </w:t>
      </w:r>
      <w:proofErr w:type="spellStart"/>
      <w:r w:rsidR="00073CBC">
        <w:t>that</w:t>
      </w:r>
      <w:proofErr w:type="spellEnd"/>
      <w:r w:rsidR="00073CBC">
        <w:t xml:space="preserve"> this verification is really necessary, then we propose as alternative to foresee an equivalent verification in section 1.8.1 (</w:t>
      </w:r>
      <w:r w:rsidR="00073CBC" w:rsidRPr="00043EE6">
        <w:t>Administrative controls of dangerous goods</w:t>
      </w:r>
      <w:r w:rsidR="00073CBC">
        <w:t>).</w:t>
      </w:r>
    </w:p>
    <w:p w14:paraId="09C42F7C" w14:textId="77777777" w:rsidR="00073CBC" w:rsidRPr="00576C71" w:rsidRDefault="00073CBC" w:rsidP="00073CBC">
      <w:pPr>
        <w:pStyle w:val="HChG"/>
        <w:rPr>
          <w:rFonts w:eastAsiaTheme="minorEastAsia"/>
          <w:lang w:val="en-US" w:eastAsia="zh-CN"/>
        </w:rPr>
      </w:pPr>
      <w:r w:rsidRPr="00E72409">
        <w:rPr>
          <w:rFonts w:eastAsiaTheme="minorEastAsia"/>
          <w:lang w:eastAsia="zh-CN"/>
        </w:rPr>
        <w:tab/>
      </w:r>
      <w:r w:rsidRPr="00E72409">
        <w:rPr>
          <w:rFonts w:eastAsiaTheme="minorEastAsia"/>
          <w:lang w:eastAsia="zh-CN"/>
        </w:rPr>
        <w:tab/>
      </w:r>
      <w:r w:rsidRPr="00965DCC">
        <w:rPr>
          <w:rFonts w:eastAsiaTheme="minorEastAsia"/>
          <w:lang w:val="en-US" w:eastAsia="zh-CN"/>
        </w:rPr>
        <w:t>Proposals</w:t>
      </w:r>
    </w:p>
    <w:p w14:paraId="465E4E09" w14:textId="6D83F50B" w:rsidR="00073CBC" w:rsidRDefault="00B216FF" w:rsidP="00B216FF">
      <w:pPr>
        <w:pStyle w:val="SingleTxtG"/>
        <w:spacing w:before="120"/>
      </w:pPr>
      <w:r>
        <w:t>5.</w:t>
      </w:r>
      <w:r>
        <w:tab/>
      </w:r>
      <w:proofErr w:type="spellStart"/>
      <w:r w:rsidR="00073CBC">
        <w:t>Delete</w:t>
      </w:r>
      <w:proofErr w:type="spellEnd"/>
      <w:r w:rsidR="00073CBC">
        <w:t xml:space="preserve"> </w:t>
      </w:r>
      <w:proofErr w:type="spellStart"/>
      <w:r w:rsidR="00073CBC">
        <w:t>left</w:t>
      </w:r>
      <w:proofErr w:type="spellEnd"/>
      <w:r w:rsidR="00073CBC">
        <w:t xml:space="preserve"> </w:t>
      </w:r>
      <w:proofErr w:type="spellStart"/>
      <w:r w:rsidR="00073CBC">
        <w:t>column</w:t>
      </w:r>
      <w:proofErr w:type="spellEnd"/>
      <w:r w:rsidR="00073CBC">
        <w:t xml:space="preserve"> in RID 6.8.1.5.5 (</w:t>
      </w:r>
      <w:proofErr w:type="spellStart"/>
      <w:r w:rsidR="00073CBC">
        <w:t>text</w:t>
      </w:r>
      <w:proofErr w:type="spellEnd"/>
      <w:r w:rsidR="00073CBC">
        <w:t xml:space="preserve"> of </w:t>
      </w:r>
      <w:proofErr w:type="spellStart"/>
      <w:r>
        <w:t>informal</w:t>
      </w:r>
      <w:proofErr w:type="spellEnd"/>
      <w:r>
        <w:t xml:space="preserve"> document </w:t>
      </w:r>
      <w:r w:rsidR="00073CBC">
        <w:t>INF.6)</w:t>
      </w:r>
    </w:p>
    <w:p w14:paraId="2AE48CA2" w14:textId="77777777" w:rsidR="00073CBC" w:rsidRDefault="00073CBC" w:rsidP="00B216FF">
      <w:pPr>
        <w:pStyle w:val="Heading3"/>
        <w:numPr>
          <w:ilvl w:val="0"/>
          <w:numId w:val="47"/>
        </w:numPr>
        <w:tabs>
          <w:tab w:val="left" w:pos="1701"/>
        </w:tabs>
        <w:spacing w:before="120" w:after="120"/>
        <w:ind w:left="1134" w:right="992" w:firstLine="0"/>
        <w:rPr>
          <w:b/>
          <w:lang w:val="en-US"/>
        </w:rPr>
      </w:pPr>
      <w:r>
        <w:rPr>
          <w:lang w:val="en-US"/>
        </w:rPr>
        <w:t>6.8.1.5.5</w:t>
      </w:r>
      <w:r>
        <w:rPr>
          <w:lang w:val="en-US"/>
        </w:rPr>
        <w:tab/>
      </w:r>
      <w:r>
        <w:rPr>
          <w:i/>
          <w:lang w:val="en-US"/>
        </w:rPr>
        <w:t xml:space="preserve">Entry into </w:t>
      </w:r>
      <w:r>
        <w:rPr>
          <w:i/>
          <w:color w:val="00000A"/>
          <w:lang w:val="en-US"/>
        </w:rPr>
        <w:t xml:space="preserve">service </w:t>
      </w:r>
      <w:r>
        <w:rPr>
          <w:i/>
          <w:color w:val="00000A"/>
          <w:u w:color="3366FF"/>
          <w:lang w:eastAsia="ar-SA"/>
        </w:rPr>
        <w:t>verification</w:t>
      </w:r>
      <w:r>
        <w:rPr>
          <w:i/>
          <w:color w:val="00000A"/>
          <w:lang w:val="en-US"/>
        </w:rPr>
        <w:t xml:space="preserve"> according</w:t>
      </w:r>
      <w:r>
        <w:rPr>
          <w:i/>
          <w:lang w:val="en-US"/>
        </w:rPr>
        <w:t xml:space="preserve"> to 1.8.7.5</w:t>
      </w:r>
    </w:p>
    <w:p w14:paraId="1CF3E2C5" w14:textId="77777777" w:rsidR="00073CBC" w:rsidRDefault="00073CBC" w:rsidP="00B216FF">
      <w:pPr>
        <w:spacing w:before="120" w:after="120"/>
        <w:ind w:left="2268" w:right="992"/>
        <w:jc w:val="both"/>
        <w:rPr>
          <w:lang w:val="en-US"/>
        </w:rPr>
      </w:pPr>
      <w:r w:rsidRPr="00C323E1">
        <w:rPr>
          <w:i/>
          <w:lang w:val="en-US"/>
        </w:rPr>
        <w:t>NOTE: The competent authority shall respect reciprocal recognition agreements between RID Contracting States/Contracting Parties of ADR when considering entry into service verifications.</w:t>
      </w:r>
    </w:p>
    <w:tbl>
      <w:tblPr>
        <w:tblW w:w="8167" w:type="dxa"/>
        <w:tblInd w:w="1436" w:type="dxa"/>
        <w:tblCellMar>
          <w:left w:w="68" w:type="dxa"/>
          <w:right w:w="68" w:type="dxa"/>
        </w:tblCellMar>
        <w:tblLook w:val="0000" w:firstRow="0" w:lastRow="0" w:firstColumn="0" w:lastColumn="0" w:noHBand="0" w:noVBand="0"/>
      </w:tblPr>
      <w:tblGrid>
        <w:gridCol w:w="3888"/>
        <w:gridCol w:w="4279"/>
      </w:tblGrid>
      <w:tr w:rsidR="00073CBC" w14:paraId="5BAC71B1" w14:textId="77777777" w:rsidTr="000A42D1">
        <w:trPr>
          <w:trHeight w:val="282"/>
        </w:trPr>
        <w:tc>
          <w:tcPr>
            <w:tcW w:w="3888" w:type="dxa"/>
            <w:shd w:val="clear" w:color="auto" w:fill="auto"/>
          </w:tcPr>
          <w:p w14:paraId="534F50B8" w14:textId="77777777" w:rsidR="00073CBC" w:rsidRPr="00B410DF" w:rsidRDefault="00073CBC" w:rsidP="000A42D1">
            <w:pPr>
              <w:spacing w:after="200"/>
              <w:ind w:left="201" w:right="153"/>
              <w:jc w:val="both"/>
              <w:rPr>
                <w:strike/>
                <w:lang w:val="en-US"/>
              </w:rPr>
            </w:pPr>
            <w:r w:rsidRPr="00B410DF">
              <w:rPr>
                <w:color w:val="000000"/>
                <w:lang w:val="en-US"/>
              </w:rPr>
              <w:t xml:space="preserve">(ADR:) </w:t>
            </w:r>
            <w:r w:rsidRPr="00B410DF">
              <w:rPr>
                <w:lang w:val="en-US"/>
              </w:rPr>
              <w:t>The competent authority of the country of first registration may require an entry into service verification of the tank-vehicle to verify conformity with the applicable requirements.</w:t>
            </w:r>
          </w:p>
          <w:p w14:paraId="24D882AE" w14:textId="77777777" w:rsidR="00073CBC" w:rsidRPr="00B410DF" w:rsidRDefault="00073CBC" w:rsidP="000A42D1">
            <w:pPr>
              <w:spacing w:after="200"/>
              <w:ind w:left="201" w:right="153"/>
              <w:jc w:val="both"/>
              <w:rPr>
                <w:lang w:val="en-US"/>
              </w:rPr>
            </w:pPr>
            <w:r w:rsidRPr="00B410DF">
              <w:rPr>
                <w:lang w:val="en-US"/>
              </w:rPr>
              <w:t xml:space="preserve">When the country of registration of a tank-vehicle is changed, the competent authority of the Contracting Party to ADR to which the tank-vehicle is transferred may require an entry into service </w:t>
            </w:r>
            <w:r w:rsidRPr="00B410DF">
              <w:rPr>
                <w:color w:val="00000A"/>
                <w:u w:color="3366FF"/>
                <w:lang w:eastAsia="ar-SA"/>
              </w:rPr>
              <w:t>verification</w:t>
            </w:r>
            <w:r w:rsidRPr="00B410DF">
              <w:rPr>
                <w:lang w:val="en-US"/>
              </w:rPr>
              <w:t>.</w:t>
            </w:r>
          </w:p>
          <w:p w14:paraId="211A0CE7" w14:textId="77777777" w:rsidR="00073CBC" w:rsidRPr="001C1010" w:rsidRDefault="00073CBC" w:rsidP="000A42D1">
            <w:pPr>
              <w:spacing w:after="200"/>
              <w:ind w:left="201" w:right="153"/>
              <w:jc w:val="both"/>
              <w:rPr>
                <w:b/>
                <w:bCs/>
                <w:strike/>
                <w:lang w:val="en-US"/>
              </w:rPr>
            </w:pPr>
            <w:r w:rsidRPr="00B410DF">
              <w:rPr>
                <w:color w:val="000000"/>
                <w:lang w:val="en-US"/>
              </w:rPr>
              <w:t xml:space="preserve">(RID:) </w:t>
            </w:r>
            <w:r w:rsidRPr="001C1010">
              <w:rPr>
                <w:b/>
                <w:bCs/>
                <w:strike/>
                <w:lang w:val="en-US"/>
              </w:rPr>
              <w:t>The competent authority of the country of first registration may require an entry into service verification of the tank-wagon to verify conformity with the applicable requirements.</w:t>
            </w:r>
          </w:p>
          <w:p w14:paraId="7F6DBC87" w14:textId="77777777" w:rsidR="00073CBC" w:rsidRPr="00B410DF" w:rsidRDefault="00073CBC" w:rsidP="000A42D1">
            <w:pPr>
              <w:spacing w:after="200"/>
              <w:ind w:left="201" w:right="153"/>
              <w:jc w:val="both"/>
              <w:rPr>
                <w:lang w:val="en-US"/>
              </w:rPr>
            </w:pPr>
            <w:r w:rsidRPr="001C1010">
              <w:rPr>
                <w:b/>
                <w:bCs/>
                <w:strike/>
                <w:lang w:val="en-US"/>
              </w:rPr>
              <w:t xml:space="preserve">When the country of registration of a tank-wagon is changed, the competent authority of the </w:t>
            </w:r>
            <w:r w:rsidRPr="001C1010">
              <w:rPr>
                <w:b/>
                <w:bCs/>
                <w:strike/>
                <w:color w:val="000000"/>
                <w:lang w:val="en-US"/>
              </w:rPr>
              <w:t>RID Contracting State</w:t>
            </w:r>
            <w:r w:rsidRPr="001C1010">
              <w:rPr>
                <w:b/>
                <w:bCs/>
                <w:strike/>
                <w:lang w:val="en-US"/>
              </w:rPr>
              <w:t xml:space="preserve"> to which the tank-wagon is transferred may require an entry into service </w:t>
            </w:r>
            <w:r w:rsidRPr="001C1010">
              <w:rPr>
                <w:b/>
                <w:bCs/>
                <w:strike/>
                <w:color w:val="00000A"/>
                <w:u w:color="3366FF"/>
                <w:lang w:eastAsia="ar-SA"/>
              </w:rPr>
              <w:t>verification</w:t>
            </w:r>
            <w:r w:rsidRPr="00B410DF">
              <w:rPr>
                <w:lang w:val="en-US"/>
              </w:rPr>
              <w:t>.</w:t>
            </w:r>
          </w:p>
        </w:tc>
        <w:tc>
          <w:tcPr>
            <w:tcW w:w="4279" w:type="dxa"/>
            <w:tcBorders>
              <w:left w:val="single" w:sz="4" w:space="0" w:color="000001"/>
            </w:tcBorders>
            <w:shd w:val="clear" w:color="auto" w:fill="auto"/>
            <w:tcMar>
              <w:left w:w="18" w:type="dxa"/>
            </w:tcMar>
          </w:tcPr>
          <w:p w14:paraId="2FE6733E" w14:textId="77777777" w:rsidR="00073CBC" w:rsidRPr="00B410DF" w:rsidRDefault="00073CBC" w:rsidP="000A42D1">
            <w:pPr>
              <w:spacing w:after="200"/>
              <w:ind w:left="119" w:right="893"/>
              <w:jc w:val="both"/>
              <w:rPr>
                <w:lang w:val="en-US"/>
              </w:rPr>
            </w:pPr>
            <w:r w:rsidRPr="00B410DF">
              <w:rPr>
                <w:lang w:val="en-US"/>
              </w:rPr>
              <w:t>The competent authority of the country of first registration may require an entry into service verification of the tank-container to verify conformity with the applicable requirements.</w:t>
            </w:r>
          </w:p>
          <w:p w14:paraId="36DFD017" w14:textId="77777777" w:rsidR="00073CBC" w:rsidRPr="00B410DF" w:rsidRDefault="00073CBC" w:rsidP="000A42D1">
            <w:pPr>
              <w:spacing w:after="200"/>
              <w:ind w:left="119" w:right="893"/>
              <w:jc w:val="both"/>
              <w:rPr>
                <w:lang w:val="en-US"/>
              </w:rPr>
            </w:pPr>
            <w:r w:rsidRPr="00B410DF">
              <w:rPr>
                <w:lang w:val="en-US"/>
              </w:rPr>
              <w:t xml:space="preserve">When the country of registration of a tank-container is changed, the competent authority of the </w:t>
            </w:r>
            <w:r w:rsidRPr="00B410DF">
              <w:rPr>
                <w:color w:val="000000"/>
                <w:lang w:val="en-US"/>
              </w:rPr>
              <w:t>RID Contracting State/</w:t>
            </w:r>
            <w:r w:rsidRPr="00B410DF">
              <w:rPr>
                <w:lang w:val="en-US"/>
              </w:rPr>
              <w:t xml:space="preserve">Contracting Party to ADR to which the tank-container is transferred may require an entry into service </w:t>
            </w:r>
            <w:r w:rsidRPr="00B410DF">
              <w:rPr>
                <w:color w:val="00000A"/>
                <w:u w:color="3366FF"/>
                <w:lang w:eastAsia="ar-SA"/>
              </w:rPr>
              <w:t>verification</w:t>
            </w:r>
            <w:r w:rsidRPr="00B410DF">
              <w:rPr>
                <w:lang w:val="en-US"/>
              </w:rPr>
              <w:t>.</w:t>
            </w:r>
          </w:p>
          <w:p w14:paraId="433ECF88" w14:textId="77777777" w:rsidR="00073CBC" w:rsidRPr="00B410DF" w:rsidRDefault="00073CBC" w:rsidP="000A42D1">
            <w:pPr>
              <w:spacing w:after="200"/>
              <w:ind w:right="893"/>
              <w:jc w:val="both"/>
              <w:rPr>
                <w:lang w:val="en-US"/>
              </w:rPr>
            </w:pPr>
          </w:p>
        </w:tc>
      </w:tr>
    </w:tbl>
    <w:p w14:paraId="6A43A64F" w14:textId="77777777" w:rsidR="00073CBC" w:rsidRPr="00576C71" w:rsidRDefault="00073CBC" w:rsidP="00073CBC">
      <w:pPr>
        <w:pStyle w:val="HChG"/>
        <w:rPr>
          <w:rFonts w:eastAsiaTheme="minorEastAsia"/>
          <w:lang w:val="en-US" w:eastAsia="zh-CN"/>
        </w:rPr>
      </w:pPr>
      <w:r>
        <w:rPr>
          <w:rFonts w:eastAsiaTheme="minorEastAsia"/>
          <w:lang w:val="en-US" w:eastAsia="zh-CN"/>
        </w:rPr>
        <w:tab/>
      </w:r>
      <w:r>
        <w:rPr>
          <w:rFonts w:eastAsiaTheme="minorEastAsia"/>
          <w:lang w:val="en-US" w:eastAsia="zh-CN"/>
        </w:rPr>
        <w:tab/>
      </w:r>
      <w:r w:rsidRPr="00576C71">
        <w:rPr>
          <w:rFonts w:eastAsiaTheme="minorEastAsia"/>
          <w:lang w:val="en-US" w:eastAsia="zh-CN"/>
        </w:rPr>
        <w:t>Justification</w:t>
      </w:r>
    </w:p>
    <w:p w14:paraId="40500429" w14:textId="587780A7" w:rsidR="00073CBC" w:rsidRDefault="00B216FF" w:rsidP="00073CBC">
      <w:pPr>
        <w:pStyle w:val="SingleTxtG"/>
      </w:pPr>
      <w:r>
        <w:t>6</w:t>
      </w:r>
      <w:r w:rsidR="00073CBC">
        <w:t>.</w:t>
      </w:r>
      <w:r>
        <w:tab/>
      </w:r>
      <w:r w:rsidR="00073CBC">
        <w:t>The concept of e</w:t>
      </w:r>
      <w:r w:rsidR="00073CBC" w:rsidRPr="00D94034">
        <w:t xml:space="preserve">ntry </w:t>
      </w:r>
      <w:proofErr w:type="spellStart"/>
      <w:r w:rsidR="00073CBC" w:rsidRPr="00D94034">
        <w:t>into</w:t>
      </w:r>
      <w:proofErr w:type="spellEnd"/>
      <w:r w:rsidR="00073CBC" w:rsidRPr="00D94034">
        <w:t xml:space="preserve"> service </w:t>
      </w:r>
      <w:proofErr w:type="spellStart"/>
      <w:r w:rsidR="00073CBC" w:rsidRPr="00D94034">
        <w:t>verification</w:t>
      </w:r>
      <w:proofErr w:type="spellEnd"/>
      <w:r w:rsidR="00073CBC" w:rsidRPr="00D94034">
        <w:t xml:space="preserve"> </w:t>
      </w:r>
      <w:proofErr w:type="spellStart"/>
      <w:r w:rsidR="00073CBC">
        <w:t>is</w:t>
      </w:r>
      <w:proofErr w:type="spellEnd"/>
      <w:r w:rsidR="00073CBC">
        <w:t xml:space="preserve"> in </w:t>
      </w:r>
      <w:proofErr w:type="spellStart"/>
      <w:r w:rsidR="00073CBC">
        <w:t>conflict</w:t>
      </w:r>
      <w:proofErr w:type="spellEnd"/>
      <w:r w:rsidR="00073CBC">
        <w:t xml:space="preserve"> </w:t>
      </w:r>
      <w:proofErr w:type="spellStart"/>
      <w:r w:rsidR="00073CBC">
        <w:t>with</w:t>
      </w:r>
      <w:proofErr w:type="spellEnd"/>
      <w:r w:rsidR="00073CBC">
        <w:t xml:space="preserve"> the </w:t>
      </w:r>
      <w:proofErr w:type="spellStart"/>
      <w:r w:rsidR="00073CBC">
        <w:t>vehicle</w:t>
      </w:r>
      <w:proofErr w:type="spellEnd"/>
      <w:r w:rsidR="00073CBC">
        <w:t xml:space="preserve"> </w:t>
      </w:r>
      <w:proofErr w:type="spellStart"/>
      <w:r w:rsidR="00073CBC">
        <w:t>authorization</w:t>
      </w:r>
      <w:proofErr w:type="spellEnd"/>
      <w:r w:rsidR="00073CBC">
        <w:t xml:space="preserve"> process </w:t>
      </w:r>
      <w:r w:rsidR="00073CBC" w:rsidRPr="00F134AB">
        <w:t xml:space="preserve">in the frame of the 4th railways package (one-stop-shop for the </w:t>
      </w:r>
      <w:proofErr w:type="spellStart"/>
      <w:r w:rsidR="00073CBC" w:rsidRPr="00F134AB">
        <w:t>European</w:t>
      </w:r>
      <w:proofErr w:type="spellEnd"/>
      <w:r w:rsidR="00073CBC" w:rsidRPr="00F134AB">
        <w:t xml:space="preserve"> countries)</w:t>
      </w:r>
      <w:r w:rsidR="00073CBC">
        <w:t>.</w:t>
      </w:r>
    </w:p>
    <w:p w14:paraId="58BC6791" w14:textId="3FFC1459" w:rsidR="00073CBC" w:rsidRPr="00FA16BB" w:rsidRDefault="00073CBC" w:rsidP="00073CBC">
      <w:pPr>
        <w:spacing w:before="240"/>
        <w:ind w:left="1134" w:right="992"/>
        <w:jc w:val="center"/>
        <w:rPr>
          <w:u w:val="single"/>
          <w:lang w:val="en-US"/>
        </w:rPr>
      </w:pPr>
      <w:r>
        <w:t>__________________</w:t>
      </w:r>
    </w:p>
    <w:sectPr w:rsidR="00073CBC" w:rsidRPr="00FA16BB" w:rsidSect="003F0895">
      <w:headerReference w:type="even" r:id="rId12"/>
      <w:headerReference w:type="default" r:id="rId13"/>
      <w:footerReference w:type="even" r:id="rId14"/>
      <w:footerReference w:type="default" r:id="rId15"/>
      <w:headerReference w:type="first" r:id="rId16"/>
      <w:type w:val="continuous"/>
      <w:pgSz w:w="11906" w:h="16838" w:code="9"/>
      <w:pgMar w:top="1418" w:right="1134" w:bottom="1134" w:left="1134" w:header="851" w:footer="567"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F1465" w14:textId="77777777" w:rsidR="0073160E" w:rsidRDefault="0073160E">
      <w:pPr>
        <w:spacing w:line="240" w:lineRule="auto"/>
      </w:pPr>
      <w:r>
        <w:separator/>
      </w:r>
    </w:p>
  </w:endnote>
  <w:endnote w:type="continuationSeparator" w:id="0">
    <w:p w14:paraId="7D02A8E0" w14:textId="77777777" w:rsidR="0073160E" w:rsidRDefault="007316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59AB6" w14:textId="77777777" w:rsidR="00C23796" w:rsidRPr="00E023B1" w:rsidRDefault="00C23796">
    <w:pPr>
      <w:pStyle w:val="Footer"/>
      <w:rPr>
        <w:sz w:val="18"/>
        <w:szCs w:val="18"/>
      </w:rPr>
    </w:pPr>
    <w:r w:rsidRPr="00BE3581">
      <w:rPr>
        <w:b/>
        <w:sz w:val="18"/>
        <w:szCs w:val="18"/>
      </w:rPr>
      <w:fldChar w:fldCharType="begin"/>
    </w:r>
    <w:r w:rsidRPr="00BE3581">
      <w:rPr>
        <w:b/>
        <w:sz w:val="18"/>
        <w:szCs w:val="18"/>
      </w:rPr>
      <w:instrText xml:space="preserve"> PAGE   \* MERGEFORMAT </w:instrText>
    </w:r>
    <w:r w:rsidRPr="00BE3581">
      <w:rPr>
        <w:b/>
        <w:sz w:val="18"/>
        <w:szCs w:val="18"/>
      </w:rPr>
      <w:fldChar w:fldCharType="separate"/>
    </w:r>
    <w:r w:rsidR="00E91DDC">
      <w:rPr>
        <w:b/>
        <w:noProof/>
        <w:sz w:val="18"/>
        <w:szCs w:val="18"/>
      </w:rPr>
      <w:t>2</w:t>
    </w:r>
    <w:r w:rsidRPr="00BE3581">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EA2FF" w14:textId="77777777" w:rsidR="00C23796" w:rsidRPr="00E023B1" w:rsidRDefault="00C23796">
    <w:pPr>
      <w:pStyle w:val="Footer"/>
      <w:jc w:val="right"/>
      <w:rPr>
        <w:b/>
        <w:sz w:val="18"/>
        <w:szCs w:val="18"/>
      </w:rPr>
    </w:pPr>
    <w:r w:rsidRPr="00E023B1">
      <w:rPr>
        <w:b/>
        <w:sz w:val="18"/>
        <w:szCs w:val="18"/>
      </w:rPr>
      <w:fldChar w:fldCharType="begin"/>
    </w:r>
    <w:r w:rsidRPr="00E023B1">
      <w:rPr>
        <w:b/>
        <w:sz w:val="18"/>
        <w:szCs w:val="18"/>
      </w:rPr>
      <w:instrText xml:space="preserve"> PAGE   \* MERGEFORMAT </w:instrText>
    </w:r>
    <w:r w:rsidRPr="00E023B1">
      <w:rPr>
        <w:b/>
        <w:sz w:val="18"/>
        <w:szCs w:val="18"/>
      </w:rPr>
      <w:fldChar w:fldCharType="separate"/>
    </w:r>
    <w:r w:rsidR="00E91DDC">
      <w:rPr>
        <w:b/>
        <w:noProof/>
        <w:sz w:val="18"/>
        <w:szCs w:val="18"/>
      </w:rPr>
      <w:t>3</w:t>
    </w:r>
    <w:r w:rsidRPr="00E023B1">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E29F0" w14:textId="77777777" w:rsidR="0073160E" w:rsidRDefault="0073160E">
      <w:r>
        <w:separator/>
      </w:r>
    </w:p>
  </w:footnote>
  <w:footnote w:type="continuationSeparator" w:id="0">
    <w:p w14:paraId="31FB7051" w14:textId="77777777" w:rsidR="0073160E" w:rsidRDefault="00731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9813" w14:textId="0E9DEF0D" w:rsidR="00C23796" w:rsidRPr="00630413" w:rsidRDefault="00C23796" w:rsidP="00E023B1">
    <w:pPr>
      <w:pStyle w:val="Header"/>
      <w:pBdr>
        <w:bottom w:val="single" w:sz="4" w:space="1" w:color="auto"/>
      </w:pBdr>
      <w:rPr>
        <w:b w:val="0"/>
        <w:szCs w:val="18"/>
      </w:rPr>
    </w:pPr>
    <w:r>
      <w:rPr>
        <w:szCs w:val="18"/>
      </w:rPr>
      <w:t>INF.</w:t>
    </w:r>
    <w:r w:rsidR="0091266A">
      <w:rPr>
        <w:szCs w:val="18"/>
      </w:rPr>
      <w:t>1</w:t>
    </w:r>
    <w:r w:rsidR="00B216FF">
      <w:rPr>
        <w:szCs w:val="18"/>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9F94" w14:textId="71EBB25A" w:rsidR="00C23796" w:rsidRPr="00E023B1" w:rsidRDefault="00C23796" w:rsidP="00E023B1">
    <w:pPr>
      <w:pStyle w:val="Header"/>
      <w:pBdr>
        <w:bottom w:val="single" w:sz="4" w:space="1" w:color="auto"/>
      </w:pBdr>
      <w:jc w:val="right"/>
      <w:rPr>
        <w:szCs w:val="18"/>
      </w:rPr>
    </w:pPr>
    <w:r>
      <w:rPr>
        <w:szCs w:val="18"/>
      </w:rPr>
      <w:t>INF.</w:t>
    </w:r>
    <w:r w:rsidR="0091266A">
      <w:rPr>
        <w:szCs w:val="18"/>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985E" w14:textId="10DB0BBF" w:rsidR="00C23796" w:rsidRPr="00E023B1" w:rsidRDefault="00C23796" w:rsidP="00E023B1">
    <w:pPr>
      <w:pStyle w:val="Header"/>
      <w:pBdr>
        <w:bottom w:val="single" w:sz="4" w:space="1" w:color="auto"/>
      </w:pBdr>
      <w:jc w:val="right"/>
      <w:rPr>
        <w:b w:val="0"/>
        <w:sz w:val="28"/>
        <w:szCs w:val="28"/>
      </w:rPr>
    </w:pPr>
    <w:r w:rsidRPr="00E023B1">
      <w:rPr>
        <w:sz w:val="28"/>
        <w:szCs w:val="28"/>
      </w:rPr>
      <w:t>INF.</w:t>
    </w:r>
    <w:r w:rsidR="0091266A">
      <w:rPr>
        <w:sz w:val="28"/>
        <w:szCs w:val="28"/>
      </w:rPr>
      <w:t>1</w:t>
    </w:r>
    <w:r w:rsidR="00073CBC">
      <w:rPr>
        <w:sz w:val="28"/>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7E252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02E57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F06D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ECD8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6F8AB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F491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026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3A4E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0845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22E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231B4"/>
    <w:multiLevelType w:val="hybridMultilevel"/>
    <w:tmpl w:val="5442D8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2AC57CF"/>
    <w:multiLevelType w:val="hybridMultilevel"/>
    <w:tmpl w:val="7DD4B26C"/>
    <w:lvl w:ilvl="0" w:tplc="8EAA985C">
      <w:start w:val="1"/>
      <w:numFmt w:val="lowerLetter"/>
      <w:lvlText w:val="%1)"/>
      <w:lvlJc w:val="left"/>
      <w:pPr>
        <w:ind w:left="792" w:hanging="360"/>
      </w:pPr>
      <w:rPr>
        <w:rFonts w:cs="Times New Roman" w:hint="default"/>
      </w:rPr>
    </w:lvl>
    <w:lvl w:ilvl="1" w:tplc="040C0019" w:tentative="1">
      <w:start w:val="1"/>
      <w:numFmt w:val="lowerLetter"/>
      <w:lvlText w:val="%2."/>
      <w:lvlJc w:val="left"/>
      <w:pPr>
        <w:ind w:left="1512" w:hanging="360"/>
      </w:pPr>
      <w:rPr>
        <w:rFonts w:cs="Times New Roman"/>
      </w:rPr>
    </w:lvl>
    <w:lvl w:ilvl="2" w:tplc="040C001B" w:tentative="1">
      <w:start w:val="1"/>
      <w:numFmt w:val="lowerRoman"/>
      <w:lvlText w:val="%3."/>
      <w:lvlJc w:val="right"/>
      <w:pPr>
        <w:ind w:left="2232" w:hanging="180"/>
      </w:pPr>
      <w:rPr>
        <w:rFonts w:cs="Times New Roman"/>
      </w:rPr>
    </w:lvl>
    <w:lvl w:ilvl="3" w:tplc="040C000F" w:tentative="1">
      <w:start w:val="1"/>
      <w:numFmt w:val="decimal"/>
      <w:lvlText w:val="%4."/>
      <w:lvlJc w:val="left"/>
      <w:pPr>
        <w:ind w:left="2952" w:hanging="360"/>
      </w:pPr>
      <w:rPr>
        <w:rFonts w:cs="Times New Roman"/>
      </w:rPr>
    </w:lvl>
    <w:lvl w:ilvl="4" w:tplc="040C0019" w:tentative="1">
      <w:start w:val="1"/>
      <w:numFmt w:val="lowerLetter"/>
      <w:lvlText w:val="%5."/>
      <w:lvlJc w:val="left"/>
      <w:pPr>
        <w:ind w:left="3672" w:hanging="360"/>
      </w:pPr>
      <w:rPr>
        <w:rFonts w:cs="Times New Roman"/>
      </w:rPr>
    </w:lvl>
    <w:lvl w:ilvl="5" w:tplc="040C001B" w:tentative="1">
      <w:start w:val="1"/>
      <w:numFmt w:val="lowerRoman"/>
      <w:lvlText w:val="%6."/>
      <w:lvlJc w:val="right"/>
      <w:pPr>
        <w:ind w:left="4392" w:hanging="180"/>
      </w:pPr>
      <w:rPr>
        <w:rFonts w:cs="Times New Roman"/>
      </w:rPr>
    </w:lvl>
    <w:lvl w:ilvl="6" w:tplc="040C000F" w:tentative="1">
      <w:start w:val="1"/>
      <w:numFmt w:val="decimal"/>
      <w:lvlText w:val="%7."/>
      <w:lvlJc w:val="left"/>
      <w:pPr>
        <w:ind w:left="5112" w:hanging="360"/>
      </w:pPr>
      <w:rPr>
        <w:rFonts w:cs="Times New Roman"/>
      </w:rPr>
    </w:lvl>
    <w:lvl w:ilvl="7" w:tplc="040C0019" w:tentative="1">
      <w:start w:val="1"/>
      <w:numFmt w:val="lowerLetter"/>
      <w:lvlText w:val="%8."/>
      <w:lvlJc w:val="left"/>
      <w:pPr>
        <w:ind w:left="5832" w:hanging="360"/>
      </w:pPr>
      <w:rPr>
        <w:rFonts w:cs="Times New Roman"/>
      </w:rPr>
    </w:lvl>
    <w:lvl w:ilvl="8" w:tplc="040C001B" w:tentative="1">
      <w:start w:val="1"/>
      <w:numFmt w:val="lowerRoman"/>
      <w:lvlText w:val="%9."/>
      <w:lvlJc w:val="right"/>
      <w:pPr>
        <w:ind w:left="6552" w:hanging="180"/>
      </w:pPr>
      <w:rPr>
        <w:rFonts w:cs="Times New Roman"/>
      </w:rPr>
    </w:lvl>
  </w:abstractNum>
  <w:abstractNum w:abstractNumId="12"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3" w15:restartNumberingAfterBreak="0">
    <w:nsid w:val="49335FE2"/>
    <w:multiLevelType w:val="hybridMultilevel"/>
    <w:tmpl w:val="332A5F72"/>
    <w:lvl w:ilvl="0" w:tplc="0814245C">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4BEA235A"/>
    <w:multiLevelType w:val="hybridMultilevel"/>
    <w:tmpl w:val="6D2A6824"/>
    <w:lvl w:ilvl="0" w:tplc="C50AA696">
      <w:start w:val="4"/>
      <w:numFmt w:val="bullet"/>
      <w:lvlText w:val="-"/>
      <w:lvlJc w:val="left"/>
      <w:pPr>
        <w:ind w:left="644" w:hanging="360"/>
      </w:pPr>
      <w:rPr>
        <w:rFonts w:ascii="Arial" w:eastAsia="Times New Roman" w:hAnsi="Aria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4E2F2F7D"/>
    <w:multiLevelType w:val="hybridMultilevel"/>
    <w:tmpl w:val="846CA6F2"/>
    <w:lvl w:ilvl="0" w:tplc="42621E80">
      <w:start w:val="1"/>
      <w:numFmt w:val="decimal"/>
      <w:lvlText w:val="%1."/>
      <w:lvlJc w:val="left"/>
      <w:pPr>
        <w:ind w:left="1853" w:hanging="576"/>
      </w:pPr>
      <w:rPr>
        <w:rFonts w:cs="Times New Roman" w:hint="default"/>
      </w:rPr>
    </w:lvl>
    <w:lvl w:ilvl="1" w:tplc="100C0019" w:tentative="1">
      <w:start w:val="1"/>
      <w:numFmt w:val="lowerLetter"/>
      <w:lvlText w:val="%2."/>
      <w:lvlJc w:val="left"/>
      <w:pPr>
        <w:ind w:left="2357" w:hanging="360"/>
      </w:pPr>
      <w:rPr>
        <w:rFonts w:cs="Times New Roman"/>
      </w:rPr>
    </w:lvl>
    <w:lvl w:ilvl="2" w:tplc="100C001B" w:tentative="1">
      <w:start w:val="1"/>
      <w:numFmt w:val="lowerRoman"/>
      <w:lvlText w:val="%3."/>
      <w:lvlJc w:val="right"/>
      <w:pPr>
        <w:ind w:left="3077" w:hanging="180"/>
      </w:pPr>
      <w:rPr>
        <w:rFonts w:cs="Times New Roman"/>
      </w:rPr>
    </w:lvl>
    <w:lvl w:ilvl="3" w:tplc="100C000F" w:tentative="1">
      <w:start w:val="1"/>
      <w:numFmt w:val="decimal"/>
      <w:lvlText w:val="%4."/>
      <w:lvlJc w:val="left"/>
      <w:pPr>
        <w:ind w:left="3797" w:hanging="360"/>
      </w:pPr>
      <w:rPr>
        <w:rFonts w:cs="Times New Roman"/>
      </w:rPr>
    </w:lvl>
    <w:lvl w:ilvl="4" w:tplc="100C0019" w:tentative="1">
      <w:start w:val="1"/>
      <w:numFmt w:val="lowerLetter"/>
      <w:lvlText w:val="%5."/>
      <w:lvlJc w:val="left"/>
      <w:pPr>
        <w:ind w:left="4517" w:hanging="360"/>
      </w:pPr>
      <w:rPr>
        <w:rFonts w:cs="Times New Roman"/>
      </w:rPr>
    </w:lvl>
    <w:lvl w:ilvl="5" w:tplc="100C001B" w:tentative="1">
      <w:start w:val="1"/>
      <w:numFmt w:val="lowerRoman"/>
      <w:lvlText w:val="%6."/>
      <w:lvlJc w:val="right"/>
      <w:pPr>
        <w:ind w:left="5237" w:hanging="180"/>
      </w:pPr>
      <w:rPr>
        <w:rFonts w:cs="Times New Roman"/>
      </w:rPr>
    </w:lvl>
    <w:lvl w:ilvl="6" w:tplc="100C000F" w:tentative="1">
      <w:start w:val="1"/>
      <w:numFmt w:val="decimal"/>
      <w:lvlText w:val="%7."/>
      <w:lvlJc w:val="left"/>
      <w:pPr>
        <w:ind w:left="5957" w:hanging="360"/>
      </w:pPr>
      <w:rPr>
        <w:rFonts w:cs="Times New Roman"/>
      </w:rPr>
    </w:lvl>
    <w:lvl w:ilvl="7" w:tplc="100C0019" w:tentative="1">
      <w:start w:val="1"/>
      <w:numFmt w:val="lowerLetter"/>
      <w:lvlText w:val="%8."/>
      <w:lvlJc w:val="left"/>
      <w:pPr>
        <w:ind w:left="6677" w:hanging="360"/>
      </w:pPr>
      <w:rPr>
        <w:rFonts w:cs="Times New Roman"/>
      </w:rPr>
    </w:lvl>
    <w:lvl w:ilvl="8" w:tplc="100C001B" w:tentative="1">
      <w:start w:val="1"/>
      <w:numFmt w:val="lowerRoman"/>
      <w:lvlText w:val="%9."/>
      <w:lvlJc w:val="right"/>
      <w:pPr>
        <w:ind w:left="7397" w:hanging="180"/>
      </w:pPr>
      <w:rPr>
        <w:rFonts w:cs="Times New Roman"/>
      </w:rPr>
    </w:lvl>
  </w:abstractNum>
  <w:abstractNum w:abstractNumId="16" w15:restartNumberingAfterBreak="0">
    <w:nsid w:val="7B3C7299"/>
    <w:multiLevelType w:val="hybridMultilevel"/>
    <w:tmpl w:val="F3FA8310"/>
    <w:lvl w:ilvl="0" w:tplc="7AB27206">
      <w:numFmt w:val="bullet"/>
      <w:lvlText w:val="-"/>
      <w:lvlJc w:val="left"/>
      <w:pPr>
        <w:ind w:left="1494" w:hanging="360"/>
      </w:pPr>
      <w:rPr>
        <w:rFonts w:ascii="Times New Roman" w:eastAsia="Times New Roman" w:hAnsi="Times New Roman" w:hint="default"/>
      </w:rPr>
    </w:lvl>
    <w:lvl w:ilvl="1" w:tplc="04130003" w:tentative="1">
      <w:start w:val="1"/>
      <w:numFmt w:val="bullet"/>
      <w:lvlText w:val="o"/>
      <w:lvlJc w:val="left"/>
      <w:pPr>
        <w:ind w:left="2214" w:hanging="360"/>
      </w:pPr>
      <w:rPr>
        <w:rFonts w:ascii="Courier New" w:hAnsi="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4"/>
  </w:num>
  <w:num w:numId="42">
    <w:abstractNumId w:val="11"/>
  </w:num>
  <w:num w:numId="43">
    <w:abstractNumId w:val="15"/>
  </w:num>
  <w:num w:numId="44">
    <w:abstractNumId w:val="16"/>
  </w:num>
  <w:num w:numId="45">
    <w:abstractNumId w:val="13"/>
  </w:num>
  <w:num w:numId="46">
    <w:abstractNumId w:val="1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567"/>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473"/>
    <w:rsid w:val="00001347"/>
    <w:rsid w:val="00001E38"/>
    <w:rsid w:val="00004F9C"/>
    <w:rsid w:val="000244CF"/>
    <w:rsid w:val="00031B0B"/>
    <w:rsid w:val="00032899"/>
    <w:rsid w:val="00032ED8"/>
    <w:rsid w:val="00037051"/>
    <w:rsid w:val="00060D51"/>
    <w:rsid w:val="0006722D"/>
    <w:rsid w:val="00073CBC"/>
    <w:rsid w:val="000800F4"/>
    <w:rsid w:val="000861C2"/>
    <w:rsid w:val="00086927"/>
    <w:rsid w:val="000B3036"/>
    <w:rsid w:val="000E1B70"/>
    <w:rsid w:val="00103B32"/>
    <w:rsid w:val="00111CE4"/>
    <w:rsid w:val="00121296"/>
    <w:rsid w:val="00124B77"/>
    <w:rsid w:val="00141042"/>
    <w:rsid w:val="00152473"/>
    <w:rsid w:val="00153743"/>
    <w:rsid w:val="00155DA8"/>
    <w:rsid w:val="00175C10"/>
    <w:rsid w:val="00184385"/>
    <w:rsid w:val="00190B9E"/>
    <w:rsid w:val="001918C2"/>
    <w:rsid w:val="001A2050"/>
    <w:rsid w:val="001B2B75"/>
    <w:rsid w:val="001C39CE"/>
    <w:rsid w:val="001C49AF"/>
    <w:rsid w:val="001C60F2"/>
    <w:rsid w:val="001D24DC"/>
    <w:rsid w:val="001D5862"/>
    <w:rsid w:val="001E44B6"/>
    <w:rsid w:val="001F5E6E"/>
    <w:rsid w:val="00215F14"/>
    <w:rsid w:val="0021751C"/>
    <w:rsid w:val="00221AEA"/>
    <w:rsid w:val="0023403E"/>
    <w:rsid w:val="00235388"/>
    <w:rsid w:val="00236B17"/>
    <w:rsid w:val="002702ED"/>
    <w:rsid w:val="002728F3"/>
    <w:rsid w:val="00273F9F"/>
    <w:rsid w:val="00274A7B"/>
    <w:rsid w:val="00286A98"/>
    <w:rsid w:val="002B40D2"/>
    <w:rsid w:val="002C15D9"/>
    <w:rsid w:val="002E16EB"/>
    <w:rsid w:val="002E404C"/>
    <w:rsid w:val="003220DF"/>
    <w:rsid w:val="0032247C"/>
    <w:rsid w:val="00333FAF"/>
    <w:rsid w:val="003341CF"/>
    <w:rsid w:val="003341D4"/>
    <w:rsid w:val="00361661"/>
    <w:rsid w:val="00365836"/>
    <w:rsid w:val="0037000A"/>
    <w:rsid w:val="003928E9"/>
    <w:rsid w:val="003A3CDE"/>
    <w:rsid w:val="003B7A2C"/>
    <w:rsid w:val="003C6374"/>
    <w:rsid w:val="003D07C5"/>
    <w:rsid w:val="003E0B1A"/>
    <w:rsid w:val="003F0895"/>
    <w:rsid w:val="003F7A93"/>
    <w:rsid w:val="00401CFB"/>
    <w:rsid w:val="004132BF"/>
    <w:rsid w:val="00425748"/>
    <w:rsid w:val="00431256"/>
    <w:rsid w:val="00447288"/>
    <w:rsid w:val="0047131A"/>
    <w:rsid w:val="004804CE"/>
    <w:rsid w:val="004A53C8"/>
    <w:rsid w:val="004A6057"/>
    <w:rsid w:val="004C4BF9"/>
    <w:rsid w:val="004D1748"/>
    <w:rsid w:val="004D231C"/>
    <w:rsid w:val="004D422C"/>
    <w:rsid w:val="004E5208"/>
    <w:rsid w:val="004E696F"/>
    <w:rsid w:val="004F319E"/>
    <w:rsid w:val="005021F3"/>
    <w:rsid w:val="0050636F"/>
    <w:rsid w:val="00511A36"/>
    <w:rsid w:val="005219B3"/>
    <w:rsid w:val="00536069"/>
    <w:rsid w:val="0054218B"/>
    <w:rsid w:val="005524C0"/>
    <w:rsid w:val="00553052"/>
    <w:rsid w:val="00553119"/>
    <w:rsid w:val="00581F3A"/>
    <w:rsid w:val="00582C34"/>
    <w:rsid w:val="005A00AC"/>
    <w:rsid w:val="005A249B"/>
    <w:rsid w:val="005A58B5"/>
    <w:rsid w:val="005A7D83"/>
    <w:rsid w:val="005C2315"/>
    <w:rsid w:val="005C58B2"/>
    <w:rsid w:val="005F7D50"/>
    <w:rsid w:val="006041F1"/>
    <w:rsid w:val="00624F7A"/>
    <w:rsid w:val="00630413"/>
    <w:rsid w:val="00630D68"/>
    <w:rsid w:val="00631D40"/>
    <w:rsid w:val="0065019D"/>
    <w:rsid w:val="00655B67"/>
    <w:rsid w:val="00657AB1"/>
    <w:rsid w:val="00677416"/>
    <w:rsid w:val="006961D8"/>
    <w:rsid w:val="006A30DF"/>
    <w:rsid w:val="006A3FBB"/>
    <w:rsid w:val="006B2556"/>
    <w:rsid w:val="006B5245"/>
    <w:rsid w:val="006D651C"/>
    <w:rsid w:val="006E2338"/>
    <w:rsid w:val="006F5957"/>
    <w:rsid w:val="006F71AB"/>
    <w:rsid w:val="0070514D"/>
    <w:rsid w:val="007149E0"/>
    <w:rsid w:val="007313AA"/>
    <w:rsid w:val="0073160E"/>
    <w:rsid w:val="0073780B"/>
    <w:rsid w:val="00737EBF"/>
    <w:rsid w:val="00751105"/>
    <w:rsid w:val="0076368A"/>
    <w:rsid w:val="007657BB"/>
    <w:rsid w:val="007663A4"/>
    <w:rsid w:val="007701AF"/>
    <w:rsid w:val="00774348"/>
    <w:rsid w:val="007747A0"/>
    <w:rsid w:val="007959C8"/>
    <w:rsid w:val="00797D15"/>
    <w:rsid w:val="007A2A8B"/>
    <w:rsid w:val="007A34D3"/>
    <w:rsid w:val="007C735B"/>
    <w:rsid w:val="007C7852"/>
    <w:rsid w:val="007C7D21"/>
    <w:rsid w:val="007D75E1"/>
    <w:rsid w:val="007D7C22"/>
    <w:rsid w:val="007E1D75"/>
    <w:rsid w:val="00814876"/>
    <w:rsid w:val="00833125"/>
    <w:rsid w:val="00833C60"/>
    <w:rsid w:val="00840CB5"/>
    <w:rsid w:val="00841F48"/>
    <w:rsid w:val="00841FBD"/>
    <w:rsid w:val="00844BAA"/>
    <w:rsid w:val="00872212"/>
    <w:rsid w:val="00875CC2"/>
    <w:rsid w:val="00877F4B"/>
    <w:rsid w:val="00880CAE"/>
    <w:rsid w:val="00885058"/>
    <w:rsid w:val="00885A3A"/>
    <w:rsid w:val="008A02E1"/>
    <w:rsid w:val="008A49FA"/>
    <w:rsid w:val="008A5585"/>
    <w:rsid w:val="008A6310"/>
    <w:rsid w:val="008A741A"/>
    <w:rsid w:val="008B0C17"/>
    <w:rsid w:val="008B1779"/>
    <w:rsid w:val="008B6E00"/>
    <w:rsid w:val="008C26F7"/>
    <w:rsid w:val="008C5B63"/>
    <w:rsid w:val="008C640D"/>
    <w:rsid w:val="008D1C95"/>
    <w:rsid w:val="008D35F4"/>
    <w:rsid w:val="008F42A5"/>
    <w:rsid w:val="009043F3"/>
    <w:rsid w:val="00911B95"/>
    <w:rsid w:val="0091266A"/>
    <w:rsid w:val="00932CCB"/>
    <w:rsid w:val="00935AF3"/>
    <w:rsid w:val="0095119C"/>
    <w:rsid w:val="00972981"/>
    <w:rsid w:val="00974741"/>
    <w:rsid w:val="00990FEC"/>
    <w:rsid w:val="00995C34"/>
    <w:rsid w:val="009A1D6E"/>
    <w:rsid w:val="009A2001"/>
    <w:rsid w:val="009A7A7A"/>
    <w:rsid w:val="009B267E"/>
    <w:rsid w:val="009C1376"/>
    <w:rsid w:val="009D1DE9"/>
    <w:rsid w:val="009D6E87"/>
    <w:rsid w:val="009D7CFF"/>
    <w:rsid w:val="009E188F"/>
    <w:rsid w:val="009E4538"/>
    <w:rsid w:val="009F0BA5"/>
    <w:rsid w:val="009F32B1"/>
    <w:rsid w:val="009F70C1"/>
    <w:rsid w:val="00A053DB"/>
    <w:rsid w:val="00A0681F"/>
    <w:rsid w:val="00A2258E"/>
    <w:rsid w:val="00A372BF"/>
    <w:rsid w:val="00A50A9D"/>
    <w:rsid w:val="00A53118"/>
    <w:rsid w:val="00A572AD"/>
    <w:rsid w:val="00A64A6F"/>
    <w:rsid w:val="00A918D1"/>
    <w:rsid w:val="00A92CBF"/>
    <w:rsid w:val="00AA39F6"/>
    <w:rsid w:val="00AA677F"/>
    <w:rsid w:val="00AD696C"/>
    <w:rsid w:val="00AF4A0B"/>
    <w:rsid w:val="00B13CD9"/>
    <w:rsid w:val="00B2085E"/>
    <w:rsid w:val="00B216FF"/>
    <w:rsid w:val="00B262E5"/>
    <w:rsid w:val="00B33B1C"/>
    <w:rsid w:val="00B3602D"/>
    <w:rsid w:val="00B818B8"/>
    <w:rsid w:val="00B92E38"/>
    <w:rsid w:val="00BC1087"/>
    <w:rsid w:val="00BC5CA9"/>
    <w:rsid w:val="00BC7FCA"/>
    <w:rsid w:val="00BE3581"/>
    <w:rsid w:val="00C13D1B"/>
    <w:rsid w:val="00C140C7"/>
    <w:rsid w:val="00C23796"/>
    <w:rsid w:val="00C25295"/>
    <w:rsid w:val="00C2734E"/>
    <w:rsid w:val="00C30BDB"/>
    <w:rsid w:val="00C65CE4"/>
    <w:rsid w:val="00C72E53"/>
    <w:rsid w:val="00C929EE"/>
    <w:rsid w:val="00CA3F8B"/>
    <w:rsid w:val="00CD2EDE"/>
    <w:rsid w:val="00CE1979"/>
    <w:rsid w:val="00CE5320"/>
    <w:rsid w:val="00D06E09"/>
    <w:rsid w:val="00D0791D"/>
    <w:rsid w:val="00D51609"/>
    <w:rsid w:val="00D521CC"/>
    <w:rsid w:val="00D52557"/>
    <w:rsid w:val="00D82788"/>
    <w:rsid w:val="00D92145"/>
    <w:rsid w:val="00D924DC"/>
    <w:rsid w:val="00DA566B"/>
    <w:rsid w:val="00DA760A"/>
    <w:rsid w:val="00DB2246"/>
    <w:rsid w:val="00DB4155"/>
    <w:rsid w:val="00DC1883"/>
    <w:rsid w:val="00DF3CF9"/>
    <w:rsid w:val="00E023B1"/>
    <w:rsid w:val="00E05920"/>
    <w:rsid w:val="00E20ACC"/>
    <w:rsid w:val="00E23600"/>
    <w:rsid w:val="00E51141"/>
    <w:rsid w:val="00E604DC"/>
    <w:rsid w:val="00E610C2"/>
    <w:rsid w:val="00E8356C"/>
    <w:rsid w:val="00E91DDC"/>
    <w:rsid w:val="00E95E73"/>
    <w:rsid w:val="00EA4DA3"/>
    <w:rsid w:val="00EB6364"/>
    <w:rsid w:val="00EC6F8C"/>
    <w:rsid w:val="00EE5389"/>
    <w:rsid w:val="00F0675E"/>
    <w:rsid w:val="00F22742"/>
    <w:rsid w:val="00F25544"/>
    <w:rsid w:val="00F255C5"/>
    <w:rsid w:val="00F32446"/>
    <w:rsid w:val="00F43DED"/>
    <w:rsid w:val="00F44400"/>
    <w:rsid w:val="00F610A8"/>
    <w:rsid w:val="00F617F8"/>
    <w:rsid w:val="00F828A4"/>
    <w:rsid w:val="00F82CB7"/>
    <w:rsid w:val="00F84D4B"/>
    <w:rsid w:val="00FA1276"/>
    <w:rsid w:val="00FE4B87"/>
    <w:rsid w:val="00FF70B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3A3FBA1"/>
  <w15:docId w15:val="{09E447B7-36FF-47BC-A3A7-D45E8320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F9C"/>
    <w:pPr>
      <w:suppressAutoHyphens/>
      <w:spacing w:line="240" w:lineRule="atLeast"/>
    </w:pPr>
    <w:rPr>
      <w:sz w:val="20"/>
      <w:szCs w:val="20"/>
      <w:lang w:val="en-GB" w:eastAsia="en-US"/>
    </w:rPr>
  </w:style>
  <w:style w:type="paragraph" w:styleId="Heading1">
    <w:name w:val="heading 1"/>
    <w:basedOn w:val="Normal"/>
    <w:link w:val="Heading1Char"/>
    <w:uiPriority w:val="99"/>
    <w:qFormat/>
    <w:rsid w:val="00004F9C"/>
    <w:pPr>
      <w:widowControl w:val="0"/>
      <w:suppressAutoHyphens w:val="0"/>
      <w:spacing w:line="240" w:lineRule="auto"/>
      <w:outlineLvl w:val="0"/>
    </w:pPr>
    <w:rPr>
      <w:lang w:eastAsia="en-GB"/>
    </w:rPr>
  </w:style>
  <w:style w:type="paragraph" w:styleId="Heading2">
    <w:name w:val="heading 2"/>
    <w:basedOn w:val="Normal"/>
    <w:next w:val="Normal"/>
    <w:link w:val="Heading2Char"/>
    <w:uiPriority w:val="99"/>
    <w:qFormat/>
    <w:rsid w:val="007A34D3"/>
    <w:pPr>
      <w:spacing w:line="240" w:lineRule="auto"/>
      <w:outlineLvl w:val="1"/>
    </w:pPr>
  </w:style>
  <w:style w:type="paragraph" w:styleId="Heading3">
    <w:name w:val="heading 3"/>
    <w:basedOn w:val="Normal"/>
    <w:next w:val="Normal"/>
    <w:link w:val="Heading3Char"/>
    <w:qFormat/>
    <w:rsid w:val="007A34D3"/>
    <w:pPr>
      <w:spacing w:line="240" w:lineRule="auto"/>
      <w:outlineLvl w:val="2"/>
    </w:pPr>
  </w:style>
  <w:style w:type="paragraph" w:styleId="Heading4">
    <w:name w:val="heading 4"/>
    <w:basedOn w:val="Normal"/>
    <w:next w:val="Normal"/>
    <w:link w:val="Heading4Char"/>
    <w:uiPriority w:val="99"/>
    <w:qFormat/>
    <w:rsid w:val="007A34D3"/>
    <w:pPr>
      <w:spacing w:line="240" w:lineRule="auto"/>
      <w:outlineLvl w:val="3"/>
    </w:pPr>
  </w:style>
  <w:style w:type="paragraph" w:styleId="Heading5">
    <w:name w:val="heading 5"/>
    <w:basedOn w:val="Normal"/>
    <w:next w:val="Normal"/>
    <w:link w:val="Heading5Char"/>
    <w:uiPriority w:val="99"/>
    <w:qFormat/>
    <w:rsid w:val="007A34D3"/>
    <w:pPr>
      <w:spacing w:line="240" w:lineRule="auto"/>
      <w:outlineLvl w:val="4"/>
    </w:pPr>
  </w:style>
  <w:style w:type="paragraph" w:styleId="Heading6">
    <w:name w:val="heading 6"/>
    <w:basedOn w:val="Normal"/>
    <w:next w:val="Normal"/>
    <w:link w:val="Heading6Char"/>
    <w:uiPriority w:val="99"/>
    <w:qFormat/>
    <w:rsid w:val="007A34D3"/>
    <w:pPr>
      <w:spacing w:line="240" w:lineRule="auto"/>
      <w:outlineLvl w:val="5"/>
    </w:pPr>
  </w:style>
  <w:style w:type="paragraph" w:styleId="Heading7">
    <w:name w:val="heading 7"/>
    <w:basedOn w:val="Normal"/>
    <w:next w:val="Normal"/>
    <w:link w:val="Heading7Char"/>
    <w:uiPriority w:val="99"/>
    <w:qFormat/>
    <w:rsid w:val="007A34D3"/>
    <w:pPr>
      <w:spacing w:line="240" w:lineRule="auto"/>
      <w:outlineLvl w:val="6"/>
    </w:pPr>
  </w:style>
  <w:style w:type="paragraph" w:styleId="Heading8">
    <w:name w:val="heading 8"/>
    <w:basedOn w:val="Normal"/>
    <w:next w:val="Normal"/>
    <w:link w:val="Heading8Char"/>
    <w:uiPriority w:val="99"/>
    <w:qFormat/>
    <w:rsid w:val="007A34D3"/>
    <w:pPr>
      <w:spacing w:line="240" w:lineRule="auto"/>
      <w:outlineLvl w:val="7"/>
    </w:pPr>
  </w:style>
  <w:style w:type="paragraph" w:styleId="Heading9">
    <w:name w:val="heading 9"/>
    <w:basedOn w:val="Normal"/>
    <w:next w:val="Normal"/>
    <w:link w:val="Heading9Char"/>
    <w:uiPriority w:val="99"/>
    <w:qFormat/>
    <w:rsid w:val="007A34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05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A605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A605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A605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A605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4A605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4A605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4A605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4A6057"/>
    <w:rPr>
      <w:rFonts w:ascii="Cambria" w:hAnsi="Cambria" w:cs="Times New Roman"/>
      <w:lang w:val="en-GB" w:eastAsia="en-US"/>
    </w:rPr>
  </w:style>
  <w:style w:type="paragraph" w:styleId="BalloonText">
    <w:name w:val="Balloon Text"/>
    <w:basedOn w:val="Normal"/>
    <w:link w:val="BalloonTextChar"/>
    <w:uiPriority w:val="99"/>
    <w:rsid w:val="00004F9C"/>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004F9C"/>
    <w:rPr>
      <w:rFonts w:ascii="Tahoma" w:hAnsi="Tahoma" w:cs="Times New Roman"/>
      <w:sz w:val="16"/>
      <w:lang w:eastAsia="en-US"/>
    </w:rPr>
  </w:style>
  <w:style w:type="character" w:styleId="PageNumber">
    <w:name w:val="page number"/>
    <w:basedOn w:val="DefaultParagraphFont"/>
    <w:uiPriority w:val="99"/>
    <w:rsid w:val="00004F9C"/>
    <w:rPr>
      <w:rFonts w:ascii="Times New Roman" w:hAnsi="Times New Roman" w:cs="Times New Roman"/>
      <w:b/>
      <w:sz w:val="18"/>
    </w:rPr>
  </w:style>
  <w:style w:type="character" w:styleId="EndnoteReference">
    <w:name w:val="endnote reference"/>
    <w:basedOn w:val="DefaultParagraphFont"/>
    <w:uiPriority w:val="99"/>
    <w:rsid w:val="00004F9C"/>
    <w:rPr>
      <w:rFonts w:ascii="Times New Roman" w:hAnsi="Times New Roman" w:cs="Times New Roman"/>
      <w:sz w:val="18"/>
      <w:vertAlign w:val="superscript"/>
    </w:rPr>
  </w:style>
  <w:style w:type="character" w:styleId="FootnoteReference">
    <w:name w:val="footnote reference"/>
    <w:aliases w:val="4_G,Footnote Reference/,4_GR"/>
    <w:basedOn w:val="DefaultParagraphFont"/>
    <w:qFormat/>
    <w:rsid w:val="00004F9C"/>
    <w:rPr>
      <w:rFonts w:ascii="Times New Roman" w:hAnsi="Times New Roman" w:cs="Times New Roman"/>
      <w:sz w:val="18"/>
      <w:vertAlign w:val="superscript"/>
    </w:rPr>
  </w:style>
  <w:style w:type="character" w:styleId="CommentReference">
    <w:name w:val="annotation reference"/>
    <w:basedOn w:val="DefaultParagraphFont"/>
    <w:uiPriority w:val="99"/>
    <w:semiHidden/>
    <w:rsid w:val="007A34D3"/>
    <w:rPr>
      <w:rFonts w:cs="Times New Roman"/>
      <w:sz w:val="6"/>
    </w:rPr>
  </w:style>
  <w:style w:type="character" w:styleId="LineNumber">
    <w:name w:val="line number"/>
    <w:basedOn w:val="DefaultParagraphFont"/>
    <w:uiPriority w:val="99"/>
    <w:semiHidden/>
    <w:rsid w:val="007A34D3"/>
    <w:rPr>
      <w:rFonts w:cs="Times New Roman"/>
      <w:sz w:val="14"/>
    </w:rPr>
  </w:style>
  <w:style w:type="character" w:styleId="Emphasis">
    <w:name w:val="Emphasis"/>
    <w:basedOn w:val="DefaultParagraphFont"/>
    <w:uiPriority w:val="99"/>
    <w:qFormat/>
    <w:rsid w:val="00004F9C"/>
    <w:rPr>
      <w:rFonts w:cs="Times New Roman"/>
      <w:i/>
    </w:rPr>
  </w:style>
  <w:style w:type="character" w:styleId="FollowedHyperlink">
    <w:name w:val="FollowedHyperlink"/>
    <w:basedOn w:val="DefaultParagraphFont"/>
    <w:uiPriority w:val="99"/>
    <w:semiHidden/>
    <w:rsid w:val="00004F9C"/>
    <w:rPr>
      <w:rFonts w:cs="Times New Roman"/>
      <w:color w:val="800080"/>
      <w:u w:val="single"/>
    </w:rPr>
  </w:style>
  <w:style w:type="character" w:styleId="HTMLAcronym">
    <w:name w:val="HTML Acronym"/>
    <w:basedOn w:val="DefaultParagraphFont"/>
    <w:uiPriority w:val="99"/>
    <w:semiHidden/>
    <w:rsid w:val="00004F9C"/>
    <w:rPr>
      <w:rFonts w:cs="Times New Roman"/>
    </w:rPr>
  </w:style>
  <w:style w:type="character" w:styleId="HTMLCite">
    <w:name w:val="HTML Cite"/>
    <w:basedOn w:val="DefaultParagraphFont"/>
    <w:uiPriority w:val="99"/>
    <w:semiHidden/>
    <w:rsid w:val="00004F9C"/>
    <w:rPr>
      <w:rFonts w:cs="Times New Roman"/>
      <w:i/>
    </w:rPr>
  </w:style>
  <w:style w:type="character" w:styleId="HTMLCode">
    <w:name w:val="HTML Code"/>
    <w:basedOn w:val="DefaultParagraphFont"/>
    <w:uiPriority w:val="99"/>
    <w:semiHidden/>
    <w:rsid w:val="00004F9C"/>
    <w:rPr>
      <w:rFonts w:ascii="Courier New" w:hAnsi="Courier New" w:cs="Times New Roman"/>
      <w:sz w:val="20"/>
    </w:rPr>
  </w:style>
  <w:style w:type="character" w:styleId="HTMLDefinition">
    <w:name w:val="HTML Definition"/>
    <w:basedOn w:val="DefaultParagraphFont"/>
    <w:uiPriority w:val="99"/>
    <w:semiHidden/>
    <w:rsid w:val="00004F9C"/>
    <w:rPr>
      <w:rFonts w:cs="Times New Roman"/>
      <w:i/>
    </w:rPr>
  </w:style>
  <w:style w:type="character" w:styleId="HTMLKeyboard">
    <w:name w:val="HTML Keyboard"/>
    <w:basedOn w:val="DefaultParagraphFont"/>
    <w:uiPriority w:val="99"/>
    <w:semiHidden/>
    <w:rsid w:val="00004F9C"/>
    <w:rPr>
      <w:rFonts w:ascii="Courier New" w:hAnsi="Courier New" w:cs="Times New Roman"/>
      <w:sz w:val="20"/>
    </w:rPr>
  </w:style>
  <w:style w:type="character" w:styleId="HTMLSample">
    <w:name w:val="HTML Sample"/>
    <w:basedOn w:val="DefaultParagraphFont"/>
    <w:uiPriority w:val="99"/>
    <w:semiHidden/>
    <w:rsid w:val="00004F9C"/>
    <w:rPr>
      <w:rFonts w:ascii="Courier New" w:hAnsi="Courier New" w:cs="Times New Roman"/>
    </w:rPr>
  </w:style>
  <w:style w:type="character" w:styleId="HTMLTypewriter">
    <w:name w:val="HTML Typewriter"/>
    <w:basedOn w:val="DefaultParagraphFont"/>
    <w:uiPriority w:val="99"/>
    <w:semiHidden/>
    <w:rsid w:val="00004F9C"/>
    <w:rPr>
      <w:rFonts w:ascii="Courier New" w:hAnsi="Courier New" w:cs="Times New Roman"/>
      <w:sz w:val="20"/>
    </w:rPr>
  </w:style>
  <w:style w:type="character" w:styleId="HTMLVariable">
    <w:name w:val="HTML Variable"/>
    <w:basedOn w:val="DefaultParagraphFont"/>
    <w:uiPriority w:val="99"/>
    <w:semiHidden/>
    <w:rsid w:val="00004F9C"/>
    <w:rPr>
      <w:rFonts w:cs="Times New Roman"/>
      <w:i/>
    </w:rPr>
  </w:style>
  <w:style w:type="character" w:customStyle="1" w:styleId="LienInternet">
    <w:name w:val="Lien Internet"/>
    <w:uiPriority w:val="99"/>
    <w:semiHidden/>
    <w:rsid w:val="00004F9C"/>
    <w:rPr>
      <w:color w:val="0000FF"/>
      <w:u w:val="single"/>
    </w:rPr>
  </w:style>
  <w:style w:type="character" w:styleId="Strong">
    <w:name w:val="Strong"/>
    <w:basedOn w:val="DefaultParagraphFont"/>
    <w:uiPriority w:val="99"/>
    <w:qFormat/>
    <w:rsid w:val="00004F9C"/>
    <w:rPr>
      <w:rFonts w:cs="Times New Roman"/>
      <w:b/>
    </w:rPr>
  </w:style>
  <w:style w:type="character" w:customStyle="1" w:styleId="H1GChar">
    <w:name w:val="_ H_1_G Char"/>
    <w:link w:val="H1G"/>
    <w:locked/>
    <w:rsid w:val="00004F9C"/>
    <w:rPr>
      <w:b/>
      <w:sz w:val="24"/>
      <w:lang w:val="en-GB" w:eastAsia="en-US"/>
    </w:rPr>
  </w:style>
  <w:style w:type="character" w:customStyle="1" w:styleId="SingleTxtGChar">
    <w:name w:val="_ Single Txt_G Char"/>
    <w:link w:val="SingleTxtG"/>
    <w:qFormat/>
    <w:locked/>
    <w:rsid w:val="00004F9C"/>
    <w:rPr>
      <w:lang w:eastAsia="en-US"/>
    </w:rPr>
  </w:style>
  <w:style w:type="character" w:customStyle="1" w:styleId="SingleTxtGCar">
    <w:name w:val="_ Single Txt_G Car"/>
    <w:uiPriority w:val="99"/>
    <w:rsid w:val="00004F9C"/>
    <w:rPr>
      <w:lang w:val="en-GB" w:eastAsia="en-US"/>
    </w:rPr>
  </w:style>
  <w:style w:type="character" w:customStyle="1" w:styleId="HChGChar">
    <w:name w:val="_ H _Ch_G Char"/>
    <w:link w:val="HChG"/>
    <w:qFormat/>
    <w:locked/>
    <w:rsid w:val="00004F9C"/>
    <w:rPr>
      <w:b/>
      <w:sz w:val="28"/>
      <w:lang w:eastAsia="en-US"/>
    </w:rPr>
  </w:style>
  <w:style w:type="character" w:customStyle="1" w:styleId="HeaderChar">
    <w:name w:val="Header Char"/>
    <w:uiPriority w:val="99"/>
    <w:locked/>
    <w:rsid w:val="00004F9C"/>
    <w:rPr>
      <w:b/>
      <w:sz w:val="18"/>
      <w:lang w:eastAsia="en-US"/>
    </w:rPr>
  </w:style>
  <w:style w:type="character" w:customStyle="1" w:styleId="FootnoteTextChar">
    <w:name w:val="Footnote Text Char"/>
    <w:aliases w:val="5_G Char"/>
    <w:locked/>
    <w:rsid w:val="00004F9C"/>
    <w:rPr>
      <w:sz w:val="18"/>
      <w:lang w:eastAsia="en-US"/>
    </w:rPr>
  </w:style>
  <w:style w:type="character" w:customStyle="1" w:styleId="ListLabel1">
    <w:name w:val="ListLabel 1"/>
    <w:uiPriority w:val="99"/>
    <w:rsid w:val="007A34D3"/>
    <w:rPr>
      <w:sz w:val="20"/>
    </w:rPr>
  </w:style>
  <w:style w:type="character" w:customStyle="1" w:styleId="ListLabel2">
    <w:name w:val="ListLabel 2"/>
    <w:uiPriority w:val="99"/>
    <w:rsid w:val="007A34D3"/>
  </w:style>
  <w:style w:type="character" w:customStyle="1" w:styleId="ListLabel3">
    <w:name w:val="ListLabel 3"/>
    <w:uiPriority w:val="99"/>
    <w:rsid w:val="007A34D3"/>
    <w:rPr>
      <w:sz w:val="20"/>
    </w:rPr>
  </w:style>
  <w:style w:type="character" w:customStyle="1" w:styleId="ListLabel4">
    <w:name w:val="ListLabel 4"/>
    <w:uiPriority w:val="99"/>
    <w:rsid w:val="007A34D3"/>
    <w:rPr>
      <w:rFonts w:eastAsia="Times New Roman"/>
    </w:rPr>
  </w:style>
  <w:style w:type="character" w:customStyle="1" w:styleId="ListLabel5">
    <w:name w:val="ListLabel 5"/>
    <w:uiPriority w:val="99"/>
    <w:rsid w:val="007A34D3"/>
  </w:style>
  <w:style w:type="character" w:customStyle="1" w:styleId="ListLabel6">
    <w:name w:val="ListLabel 6"/>
    <w:uiPriority w:val="99"/>
    <w:rsid w:val="007A34D3"/>
  </w:style>
  <w:style w:type="character" w:customStyle="1" w:styleId="ListLabel7">
    <w:name w:val="ListLabel 7"/>
    <w:uiPriority w:val="99"/>
    <w:rsid w:val="007A34D3"/>
  </w:style>
  <w:style w:type="character" w:customStyle="1" w:styleId="ListLabel8">
    <w:name w:val="ListLabel 8"/>
    <w:uiPriority w:val="99"/>
    <w:rsid w:val="007A34D3"/>
    <w:rPr>
      <w:rFonts w:eastAsia="Times New Roman"/>
    </w:rPr>
  </w:style>
  <w:style w:type="character" w:customStyle="1" w:styleId="ListLabel9">
    <w:name w:val="ListLabel 9"/>
    <w:uiPriority w:val="99"/>
    <w:rsid w:val="007A34D3"/>
  </w:style>
  <w:style w:type="character" w:customStyle="1" w:styleId="ListLabel10">
    <w:name w:val="ListLabel 10"/>
    <w:uiPriority w:val="99"/>
    <w:rsid w:val="007A34D3"/>
  </w:style>
  <w:style w:type="character" w:customStyle="1" w:styleId="ListLabel11">
    <w:name w:val="ListLabel 11"/>
    <w:uiPriority w:val="99"/>
    <w:rsid w:val="007A34D3"/>
  </w:style>
  <w:style w:type="character" w:customStyle="1" w:styleId="ListLabel12">
    <w:name w:val="ListLabel 12"/>
    <w:uiPriority w:val="99"/>
    <w:rsid w:val="007A34D3"/>
    <w:rPr>
      <w:sz w:val="20"/>
    </w:rPr>
  </w:style>
  <w:style w:type="character" w:customStyle="1" w:styleId="ListLabel13">
    <w:name w:val="ListLabel 13"/>
    <w:uiPriority w:val="99"/>
    <w:rsid w:val="007A34D3"/>
  </w:style>
  <w:style w:type="character" w:customStyle="1" w:styleId="ListLabel14">
    <w:name w:val="ListLabel 14"/>
    <w:uiPriority w:val="99"/>
    <w:rsid w:val="007A34D3"/>
  </w:style>
  <w:style w:type="character" w:customStyle="1" w:styleId="ListLabel15">
    <w:name w:val="ListLabel 15"/>
    <w:uiPriority w:val="99"/>
    <w:rsid w:val="007A34D3"/>
  </w:style>
  <w:style w:type="character" w:customStyle="1" w:styleId="ListLabel16">
    <w:name w:val="ListLabel 16"/>
    <w:uiPriority w:val="99"/>
    <w:rsid w:val="007A34D3"/>
    <w:rPr>
      <w:b/>
    </w:rPr>
  </w:style>
  <w:style w:type="character" w:customStyle="1" w:styleId="ListLabel17">
    <w:name w:val="ListLabel 17"/>
    <w:uiPriority w:val="99"/>
    <w:rsid w:val="007A34D3"/>
  </w:style>
  <w:style w:type="character" w:customStyle="1" w:styleId="ListLabel18">
    <w:name w:val="ListLabel 18"/>
    <w:uiPriority w:val="99"/>
    <w:rsid w:val="007A34D3"/>
  </w:style>
  <w:style w:type="character" w:customStyle="1" w:styleId="ListLabel19">
    <w:name w:val="ListLabel 19"/>
    <w:uiPriority w:val="99"/>
    <w:rsid w:val="007A34D3"/>
    <w:rPr>
      <w:sz w:val="20"/>
    </w:rPr>
  </w:style>
  <w:style w:type="character" w:customStyle="1" w:styleId="ListLabel20">
    <w:name w:val="ListLabel 20"/>
    <w:uiPriority w:val="99"/>
    <w:rsid w:val="007A34D3"/>
    <w:rPr>
      <w:sz w:val="24"/>
    </w:rPr>
  </w:style>
  <w:style w:type="character" w:customStyle="1" w:styleId="ListLabel21">
    <w:name w:val="ListLabel 21"/>
    <w:uiPriority w:val="99"/>
    <w:rsid w:val="007A34D3"/>
    <w:rPr>
      <w:sz w:val="24"/>
    </w:rPr>
  </w:style>
  <w:style w:type="character" w:customStyle="1" w:styleId="ListLabel22">
    <w:name w:val="ListLabel 22"/>
    <w:uiPriority w:val="99"/>
    <w:rsid w:val="007A34D3"/>
    <w:rPr>
      <w:sz w:val="20"/>
    </w:rPr>
  </w:style>
  <w:style w:type="character" w:customStyle="1" w:styleId="ListLabel23">
    <w:name w:val="ListLabel 23"/>
    <w:uiPriority w:val="99"/>
    <w:rsid w:val="007A34D3"/>
    <w:rPr>
      <w:sz w:val="20"/>
    </w:rPr>
  </w:style>
  <w:style w:type="character" w:customStyle="1" w:styleId="ListLabel24">
    <w:name w:val="ListLabel 24"/>
    <w:uiPriority w:val="99"/>
    <w:rsid w:val="007A34D3"/>
    <w:rPr>
      <w:sz w:val="20"/>
    </w:rPr>
  </w:style>
  <w:style w:type="character" w:customStyle="1" w:styleId="ListLabel25">
    <w:name w:val="ListLabel 25"/>
    <w:uiPriority w:val="99"/>
    <w:rsid w:val="007A34D3"/>
    <w:rPr>
      <w:sz w:val="20"/>
    </w:rPr>
  </w:style>
  <w:style w:type="character" w:customStyle="1" w:styleId="ListLabel26">
    <w:name w:val="ListLabel 26"/>
    <w:uiPriority w:val="99"/>
    <w:rsid w:val="007A34D3"/>
    <w:rPr>
      <w:sz w:val="20"/>
    </w:rPr>
  </w:style>
  <w:style w:type="character" w:customStyle="1" w:styleId="ListLabel27">
    <w:name w:val="ListLabel 27"/>
    <w:uiPriority w:val="99"/>
    <w:rsid w:val="007A34D3"/>
    <w:rPr>
      <w:sz w:val="20"/>
    </w:rPr>
  </w:style>
  <w:style w:type="character" w:customStyle="1" w:styleId="ListLabel28">
    <w:name w:val="ListLabel 28"/>
    <w:uiPriority w:val="99"/>
    <w:rsid w:val="007A34D3"/>
    <w:rPr>
      <w:sz w:val="20"/>
    </w:rPr>
  </w:style>
  <w:style w:type="character" w:customStyle="1" w:styleId="ListLabel29">
    <w:name w:val="ListLabel 29"/>
    <w:uiPriority w:val="99"/>
    <w:rsid w:val="007A34D3"/>
    <w:rPr>
      <w:sz w:val="20"/>
    </w:rPr>
  </w:style>
  <w:style w:type="character" w:customStyle="1" w:styleId="ListLabel30">
    <w:name w:val="ListLabel 30"/>
    <w:uiPriority w:val="99"/>
    <w:rsid w:val="007A34D3"/>
    <w:rPr>
      <w:sz w:val="20"/>
    </w:rPr>
  </w:style>
  <w:style w:type="character" w:customStyle="1" w:styleId="ListLabel31">
    <w:name w:val="ListLabel 31"/>
    <w:uiPriority w:val="99"/>
    <w:rsid w:val="007A34D3"/>
    <w:rPr>
      <w:sz w:val="20"/>
    </w:rPr>
  </w:style>
  <w:style w:type="character" w:customStyle="1" w:styleId="ListLabel32">
    <w:name w:val="ListLabel 32"/>
    <w:uiPriority w:val="99"/>
    <w:rsid w:val="007A34D3"/>
    <w:rPr>
      <w:sz w:val="20"/>
    </w:rPr>
  </w:style>
  <w:style w:type="character" w:customStyle="1" w:styleId="ListLabel33">
    <w:name w:val="ListLabel 33"/>
    <w:uiPriority w:val="99"/>
    <w:rsid w:val="007A34D3"/>
    <w:rPr>
      <w:sz w:val="20"/>
    </w:rPr>
  </w:style>
  <w:style w:type="character" w:customStyle="1" w:styleId="ListLabel34">
    <w:name w:val="ListLabel 34"/>
    <w:uiPriority w:val="99"/>
    <w:rsid w:val="007A34D3"/>
    <w:rPr>
      <w:sz w:val="20"/>
    </w:rPr>
  </w:style>
  <w:style w:type="character" w:customStyle="1" w:styleId="ListLabel35">
    <w:name w:val="ListLabel 35"/>
    <w:uiPriority w:val="99"/>
    <w:rsid w:val="007A34D3"/>
    <w:rPr>
      <w:sz w:val="20"/>
    </w:rPr>
  </w:style>
  <w:style w:type="character" w:customStyle="1" w:styleId="ListLabel36">
    <w:name w:val="ListLabel 36"/>
    <w:uiPriority w:val="99"/>
    <w:rsid w:val="007A34D3"/>
    <w:rPr>
      <w:sz w:val="20"/>
    </w:rPr>
  </w:style>
  <w:style w:type="character" w:customStyle="1" w:styleId="ListLabel37">
    <w:name w:val="ListLabel 37"/>
    <w:uiPriority w:val="99"/>
    <w:rsid w:val="007A34D3"/>
    <w:rPr>
      <w:rFonts w:eastAsia="Times New Roman"/>
    </w:rPr>
  </w:style>
  <w:style w:type="character" w:customStyle="1" w:styleId="ListLabel38">
    <w:name w:val="ListLabel 38"/>
    <w:uiPriority w:val="99"/>
    <w:rsid w:val="007A34D3"/>
  </w:style>
  <w:style w:type="character" w:customStyle="1" w:styleId="ListLabel39">
    <w:name w:val="ListLabel 39"/>
    <w:uiPriority w:val="99"/>
    <w:rsid w:val="007A34D3"/>
  </w:style>
  <w:style w:type="character" w:customStyle="1" w:styleId="ListLabel40">
    <w:name w:val="ListLabel 40"/>
    <w:uiPriority w:val="99"/>
    <w:rsid w:val="007A34D3"/>
  </w:style>
  <w:style w:type="character" w:customStyle="1" w:styleId="ListLabel41">
    <w:name w:val="ListLabel 41"/>
    <w:uiPriority w:val="99"/>
    <w:rsid w:val="007A34D3"/>
    <w:rPr>
      <w:rFonts w:eastAsia="Times New Roman"/>
    </w:rPr>
  </w:style>
  <w:style w:type="character" w:customStyle="1" w:styleId="ListLabel42">
    <w:name w:val="ListLabel 42"/>
    <w:uiPriority w:val="99"/>
    <w:rsid w:val="007A34D3"/>
  </w:style>
  <w:style w:type="character" w:customStyle="1" w:styleId="ListLabel43">
    <w:name w:val="ListLabel 43"/>
    <w:uiPriority w:val="99"/>
    <w:rsid w:val="007A34D3"/>
  </w:style>
  <w:style w:type="character" w:customStyle="1" w:styleId="ListLabel44">
    <w:name w:val="ListLabel 44"/>
    <w:uiPriority w:val="99"/>
    <w:rsid w:val="007A34D3"/>
  </w:style>
  <w:style w:type="character" w:customStyle="1" w:styleId="ListLabel45">
    <w:name w:val="ListLabel 45"/>
    <w:uiPriority w:val="99"/>
    <w:rsid w:val="007A34D3"/>
    <w:rPr>
      <w:rFonts w:eastAsia="Times New Roman"/>
    </w:rPr>
  </w:style>
  <w:style w:type="character" w:customStyle="1" w:styleId="ListLabel46">
    <w:name w:val="ListLabel 46"/>
    <w:uiPriority w:val="99"/>
    <w:rsid w:val="007A34D3"/>
  </w:style>
  <w:style w:type="character" w:customStyle="1" w:styleId="ListLabel47">
    <w:name w:val="ListLabel 47"/>
    <w:uiPriority w:val="99"/>
    <w:rsid w:val="007A34D3"/>
  </w:style>
  <w:style w:type="character" w:customStyle="1" w:styleId="ListLabel48">
    <w:name w:val="ListLabel 48"/>
    <w:uiPriority w:val="99"/>
    <w:rsid w:val="007A34D3"/>
  </w:style>
  <w:style w:type="character" w:customStyle="1" w:styleId="ListLabel49">
    <w:name w:val="ListLabel 49"/>
    <w:uiPriority w:val="99"/>
    <w:rsid w:val="007A34D3"/>
    <w:rPr>
      <w:rFonts w:eastAsia="Times New Roman"/>
    </w:rPr>
  </w:style>
  <w:style w:type="character" w:customStyle="1" w:styleId="ListLabel50">
    <w:name w:val="ListLabel 50"/>
    <w:uiPriority w:val="99"/>
    <w:rsid w:val="007A34D3"/>
  </w:style>
  <w:style w:type="character" w:customStyle="1" w:styleId="ListLabel51">
    <w:name w:val="ListLabel 51"/>
    <w:uiPriority w:val="99"/>
    <w:rsid w:val="007A34D3"/>
  </w:style>
  <w:style w:type="character" w:customStyle="1" w:styleId="ListLabel52">
    <w:name w:val="ListLabel 52"/>
    <w:uiPriority w:val="99"/>
    <w:rsid w:val="007A34D3"/>
  </w:style>
  <w:style w:type="character" w:customStyle="1" w:styleId="ListLabel53">
    <w:name w:val="ListLabel 53"/>
    <w:uiPriority w:val="99"/>
    <w:rsid w:val="007A34D3"/>
    <w:rPr>
      <w:rFonts w:eastAsia="Times New Roman"/>
    </w:rPr>
  </w:style>
  <w:style w:type="character" w:customStyle="1" w:styleId="ListLabel54">
    <w:name w:val="ListLabel 54"/>
    <w:uiPriority w:val="99"/>
    <w:rsid w:val="007A34D3"/>
  </w:style>
  <w:style w:type="character" w:customStyle="1" w:styleId="ListLabel55">
    <w:name w:val="ListLabel 55"/>
    <w:uiPriority w:val="99"/>
    <w:rsid w:val="007A34D3"/>
  </w:style>
  <w:style w:type="character" w:customStyle="1" w:styleId="ListLabel56">
    <w:name w:val="ListLabel 56"/>
    <w:uiPriority w:val="99"/>
    <w:rsid w:val="007A34D3"/>
  </w:style>
  <w:style w:type="character" w:customStyle="1" w:styleId="ListLabel57">
    <w:name w:val="ListLabel 57"/>
    <w:uiPriority w:val="99"/>
    <w:rsid w:val="007A34D3"/>
    <w:rPr>
      <w:rFonts w:eastAsia="Times New Roman"/>
    </w:rPr>
  </w:style>
  <w:style w:type="character" w:customStyle="1" w:styleId="ListLabel58">
    <w:name w:val="ListLabel 58"/>
    <w:uiPriority w:val="99"/>
    <w:rsid w:val="007A34D3"/>
  </w:style>
  <w:style w:type="character" w:customStyle="1" w:styleId="ListLabel59">
    <w:name w:val="ListLabel 59"/>
    <w:uiPriority w:val="99"/>
    <w:rsid w:val="007A34D3"/>
  </w:style>
  <w:style w:type="character" w:customStyle="1" w:styleId="ListLabel60">
    <w:name w:val="ListLabel 60"/>
    <w:uiPriority w:val="99"/>
    <w:rsid w:val="007A34D3"/>
  </w:style>
  <w:style w:type="character" w:customStyle="1" w:styleId="ListLabel61">
    <w:name w:val="ListLabel 61"/>
    <w:uiPriority w:val="99"/>
    <w:rsid w:val="007A34D3"/>
    <w:rPr>
      <w:rFonts w:eastAsia="Times New Roman"/>
      <w:sz w:val="16"/>
    </w:rPr>
  </w:style>
  <w:style w:type="character" w:customStyle="1" w:styleId="ListLabel62">
    <w:name w:val="ListLabel 62"/>
    <w:uiPriority w:val="99"/>
    <w:rsid w:val="007A34D3"/>
  </w:style>
  <w:style w:type="character" w:customStyle="1" w:styleId="ListLabel63">
    <w:name w:val="ListLabel 63"/>
    <w:uiPriority w:val="99"/>
    <w:rsid w:val="007A34D3"/>
  </w:style>
  <w:style w:type="character" w:customStyle="1" w:styleId="ListLabel64">
    <w:name w:val="ListLabel 64"/>
    <w:uiPriority w:val="99"/>
    <w:rsid w:val="007A34D3"/>
  </w:style>
  <w:style w:type="character" w:customStyle="1" w:styleId="Caractresdenotedefin">
    <w:name w:val="Caractères de note de fin"/>
    <w:uiPriority w:val="99"/>
    <w:rsid w:val="007A34D3"/>
  </w:style>
  <w:style w:type="character" w:customStyle="1" w:styleId="Caractresdenotedebasdepage">
    <w:name w:val="Caractères de note de bas de page"/>
    <w:uiPriority w:val="99"/>
    <w:rsid w:val="007A34D3"/>
  </w:style>
  <w:style w:type="character" w:customStyle="1" w:styleId="Ancredenotedebasdepage">
    <w:name w:val="Ancre de note de bas de page"/>
    <w:uiPriority w:val="99"/>
    <w:rsid w:val="007A34D3"/>
    <w:rPr>
      <w:vertAlign w:val="superscript"/>
    </w:rPr>
  </w:style>
  <w:style w:type="character" w:customStyle="1" w:styleId="Ancredenotedefin">
    <w:name w:val="Ancre de note de fin"/>
    <w:uiPriority w:val="99"/>
    <w:rsid w:val="007A34D3"/>
    <w:rPr>
      <w:vertAlign w:val="superscript"/>
    </w:rPr>
  </w:style>
  <w:style w:type="paragraph" w:styleId="Title">
    <w:name w:val="Title"/>
    <w:basedOn w:val="Normal"/>
    <w:next w:val="BodyText"/>
    <w:link w:val="TitleChar"/>
    <w:uiPriority w:val="99"/>
    <w:qFormat/>
    <w:rsid w:val="007A34D3"/>
    <w:pPr>
      <w:keepNext/>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uiPriority w:val="99"/>
    <w:locked/>
    <w:rsid w:val="004A6057"/>
    <w:rPr>
      <w:rFonts w:ascii="Cambria" w:hAnsi="Cambria" w:cs="Times New Roman"/>
      <w:b/>
      <w:bCs/>
      <w:kern w:val="28"/>
      <w:sz w:val="32"/>
      <w:szCs w:val="32"/>
      <w:lang w:val="en-GB" w:eastAsia="en-US"/>
    </w:rPr>
  </w:style>
  <w:style w:type="paragraph" w:styleId="BodyText">
    <w:name w:val="Body Text"/>
    <w:basedOn w:val="Normal"/>
    <w:next w:val="Normal"/>
    <w:link w:val="BodyTextChar"/>
    <w:uiPriority w:val="99"/>
    <w:semiHidden/>
    <w:rsid w:val="007A34D3"/>
  </w:style>
  <w:style w:type="character" w:customStyle="1" w:styleId="BodyTextChar">
    <w:name w:val="Body Text Char"/>
    <w:basedOn w:val="DefaultParagraphFont"/>
    <w:link w:val="BodyText"/>
    <w:uiPriority w:val="99"/>
    <w:semiHidden/>
    <w:locked/>
    <w:rsid w:val="004A6057"/>
    <w:rPr>
      <w:rFonts w:cs="Times New Roman"/>
      <w:sz w:val="20"/>
      <w:szCs w:val="20"/>
      <w:lang w:val="en-GB" w:eastAsia="en-US"/>
    </w:rPr>
  </w:style>
  <w:style w:type="paragraph" w:styleId="List">
    <w:name w:val="List"/>
    <w:basedOn w:val="Normal"/>
    <w:uiPriority w:val="99"/>
    <w:semiHidden/>
    <w:rsid w:val="00004F9C"/>
    <w:pPr>
      <w:ind w:left="283" w:hanging="283"/>
    </w:pPr>
  </w:style>
  <w:style w:type="paragraph" w:styleId="Caption">
    <w:name w:val="caption"/>
    <w:basedOn w:val="Normal"/>
    <w:uiPriority w:val="99"/>
    <w:qFormat/>
    <w:rsid w:val="007A34D3"/>
    <w:pPr>
      <w:suppressLineNumbers/>
      <w:spacing w:before="120" w:after="120"/>
    </w:pPr>
    <w:rPr>
      <w:rFonts w:cs="Mangal"/>
      <w:i/>
      <w:iCs/>
      <w:sz w:val="24"/>
      <w:szCs w:val="24"/>
    </w:rPr>
  </w:style>
  <w:style w:type="paragraph" w:customStyle="1" w:styleId="Index">
    <w:name w:val="Index"/>
    <w:basedOn w:val="Normal"/>
    <w:uiPriority w:val="99"/>
    <w:rsid w:val="007A34D3"/>
    <w:pPr>
      <w:suppressLineNumbers/>
    </w:pPr>
    <w:rPr>
      <w:rFonts w:cs="Mangal"/>
    </w:rPr>
  </w:style>
  <w:style w:type="paragraph" w:customStyle="1" w:styleId="HMG">
    <w:name w:val="_ H __M_G"/>
    <w:basedOn w:val="Normal"/>
    <w:next w:val="Normal"/>
    <w:uiPriority w:val="99"/>
    <w:rsid w:val="007A34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A34D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uiPriority w:val="99"/>
    <w:rsid w:val="007A34D3"/>
    <w:pPr>
      <w:widowControl w:val="0"/>
    </w:pPr>
    <w:rPr>
      <w:sz w:val="20"/>
      <w:szCs w:val="20"/>
      <w:lang w:val="en-GB" w:eastAsia="en-GB"/>
    </w:rPr>
  </w:style>
  <w:style w:type="paragraph" w:customStyle="1" w:styleId="SingleTxtG">
    <w:name w:val="_ Single Txt_G"/>
    <w:basedOn w:val="Normal"/>
    <w:link w:val="SingleTxtGChar"/>
    <w:qFormat/>
    <w:rsid w:val="007A34D3"/>
    <w:pPr>
      <w:spacing w:after="120"/>
      <w:ind w:left="1134" w:right="1134"/>
      <w:jc w:val="both"/>
    </w:pPr>
    <w:rPr>
      <w:lang w:val="fr-FR"/>
    </w:rPr>
  </w:style>
  <w:style w:type="paragraph" w:styleId="PlainText">
    <w:name w:val="Plain Text"/>
    <w:basedOn w:val="Normal"/>
    <w:link w:val="PlainTextChar"/>
    <w:uiPriority w:val="99"/>
    <w:semiHidden/>
    <w:rsid w:val="007A34D3"/>
    <w:rPr>
      <w:rFonts w:cs="Courier New"/>
    </w:rPr>
  </w:style>
  <w:style w:type="character" w:customStyle="1" w:styleId="PlainTextChar">
    <w:name w:val="Plain Text Char"/>
    <w:basedOn w:val="DefaultParagraphFont"/>
    <w:link w:val="PlainText"/>
    <w:uiPriority w:val="99"/>
    <w:semiHidden/>
    <w:locked/>
    <w:rsid w:val="004A6057"/>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7A34D3"/>
    <w:pPr>
      <w:spacing w:after="120"/>
      <w:ind w:left="283"/>
    </w:pPr>
  </w:style>
  <w:style w:type="paragraph" w:styleId="BlockText">
    <w:name w:val="Block Text"/>
    <w:basedOn w:val="Normal"/>
    <w:uiPriority w:val="99"/>
    <w:semiHidden/>
    <w:rsid w:val="007A34D3"/>
    <w:pPr>
      <w:ind w:left="1440" w:right="1440"/>
    </w:pPr>
  </w:style>
  <w:style w:type="paragraph" w:customStyle="1" w:styleId="SMG">
    <w:name w:val="__S_M_G"/>
    <w:basedOn w:val="Normal"/>
    <w:next w:val="Normal"/>
    <w:uiPriority w:val="99"/>
    <w:rsid w:val="00004F9C"/>
    <w:pPr>
      <w:keepNext/>
      <w:keepLines/>
      <w:spacing w:before="240" w:after="240" w:line="420" w:lineRule="exact"/>
      <w:ind w:left="1134" w:right="1134"/>
    </w:pPr>
    <w:rPr>
      <w:b/>
      <w:sz w:val="40"/>
    </w:rPr>
  </w:style>
  <w:style w:type="paragraph" w:customStyle="1" w:styleId="SLG">
    <w:name w:val="__S_L_G"/>
    <w:basedOn w:val="Normal"/>
    <w:next w:val="Normal"/>
    <w:uiPriority w:val="99"/>
    <w:rsid w:val="00004F9C"/>
    <w:pPr>
      <w:keepNext/>
      <w:keepLines/>
      <w:spacing w:before="240" w:after="240" w:line="580" w:lineRule="exact"/>
      <w:ind w:left="1134" w:right="1134"/>
    </w:pPr>
    <w:rPr>
      <w:b/>
      <w:sz w:val="56"/>
    </w:rPr>
  </w:style>
  <w:style w:type="paragraph" w:customStyle="1" w:styleId="SSG">
    <w:name w:val="__S_S_G"/>
    <w:basedOn w:val="Normal"/>
    <w:next w:val="Normal"/>
    <w:uiPriority w:val="99"/>
    <w:rsid w:val="00004F9C"/>
    <w:pPr>
      <w:keepNext/>
      <w:keepLines/>
      <w:spacing w:before="240" w:after="240" w:line="300" w:lineRule="exact"/>
      <w:ind w:left="1134" w:right="1134"/>
    </w:pPr>
    <w:rPr>
      <w:b/>
      <w:sz w:val="28"/>
    </w:rPr>
  </w:style>
  <w:style w:type="paragraph" w:styleId="FootnoteText">
    <w:name w:val="footnote text"/>
    <w:aliases w:val="5_G"/>
    <w:basedOn w:val="Normal"/>
    <w:link w:val="FootnoteTextChar1"/>
    <w:qFormat/>
    <w:rsid w:val="007A34D3"/>
    <w:rPr>
      <w:sz w:val="18"/>
      <w:lang w:val="fr-FR"/>
    </w:rPr>
  </w:style>
  <w:style w:type="character" w:customStyle="1" w:styleId="FootnoteTextChar1">
    <w:name w:val="Footnote Text Char1"/>
    <w:aliases w:val="5_G Char1"/>
    <w:basedOn w:val="DefaultParagraphFont"/>
    <w:link w:val="FootnoteText"/>
    <w:uiPriority w:val="99"/>
    <w:semiHidden/>
    <w:locked/>
    <w:rsid w:val="004A6057"/>
    <w:rPr>
      <w:rFonts w:cs="Times New Roman"/>
      <w:sz w:val="20"/>
      <w:szCs w:val="20"/>
      <w:lang w:val="en-GB" w:eastAsia="en-US"/>
    </w:rPr>
  </w:style>
  <w:style w:type="paragraph" w:customStyle="1" w:styleId="XLargeG">
    <w:name w:val="__XLarge_G"/>
    <w:basedOn w:val="Normal"/>
    <w:next w:val="Normal"/>
    <w:uiPriority w:val="99"/>
    <w:rsid w:val="00004F9C"/>
    <w:pPr>
      <w:keepNext/>
      <w:keepLines/>
      <w:spacing w:before="240" w:after="240" w:line="420" w:lineRule="exact"/>
      <w:ind w:left="1134" w:right="1134"/>
    </w:pPr>
    <w:rPr>
      <w:b/>
      <w:sz w:val="40"/>
    </w:rPr>
  </w:style>
  <w:style w:type="paragraph" w:customStyle="1" w:styleId="Bullet1G">
    <w:name w:val="_Bullet 1_G"/>
    <w:basedOn w:val="Normal"/>
    <w:uiPriority w:val="99"/>
    <w:rsid w:val="00004F9C"/>
    <w:pPr>
      <w:spacing w:after="120"/>
      <w:ind w:right="1134"/>
      <w:jc w:val="both"/>
    </w:pPr>
  </w:style>
  <w:style w:type="paragraph" w:styleId="EndnoteText">
    <w:name w:val="endnote text"/>
    <w:basedOn w:val="FootnoteText"/>
    <w:link w:val="EndnoteTextChar"/>
    <w:uiPriority w:val="99"/>
    <w:rsid w:val="00004F9C"/>
    <w:pPr>
      <w:tabs>
        <w:tab w:val="right" w:pos="1021"/>
      </w:tabs>
      <w:spacing w:line="220" w:lineRule="exact"/>
      <w:ind w:left="1134" w:right="1134" w:hanging="1134"/>
    </w:pPr>
  </w:style>
  <w:style w:type="character" w:customStyle="1" w:styleId="EndnoteTextChar">
    <w:name w:val="Endnote Text Char"/>
    <w:basedOn w:val="DefaultParagraphFont"/>
    <w:link w:val="EndnoteText"/>
    <w:uiPriority w:val="99"/>
    <w:semiHidden/>
    <w:locked/>
    <w:rsid w:val="004A6057"/>
    <w:rPr>
      <w:rFonts w:cs="Times New Roman"/>
      <w:sz w:val="20"/>
      <w:szCs w:val="20"/>
      <w:lang w:val="en-GB" w:eastAsia="en-US"/>
    </w:rPr>
  </w:style>
  <w:style w:type="paragraph" w:styleId="CommentText">
    <w:name w:val="annotation text"/>
    <w:basedOn w:val="Normal"/>
    <w:link w:val="CommentTextChar"/>
    <w:uiPriority w:val="99"/>
    <w:semiHidden/>
    <w:rsid w:val="007A34D3"/>
  </w:style>
  <w:style w:type="character" w:customStyle="1" w:styleId="CommentTextChar">
    <w:name w:val="Comment Text Char"/>
    <w:basedOn w:val="DefaultParagraphFont"/>
    <w:link w:val="CommentText"/>
    <w:uiPriority w:val="99"/>
    <w:semiHidden/>
    <w:locked/>
    <w:rsid w:val="004A6057"/>
    <w:rPr>
      <w:rFonts w:cs="Times New Roman"/>
      <w:sz w:val="20"/>
      <w:szCs w:val="20"/>
      <w:lang w:val="en-GB" w:eastAsia="en-US"/>
    </w:rPr>
  </w:style>
  <w:style w:type="paragraph" w:customStyle="1" w:styleId="Bullet2G">
    <w:name w:val="_Bullet 2_G"/>
    <w:basedOn w:val="Normal"/>
    <w:uiPriority w:val="99"/>
    <w:rsid w:val="00004F9C"/>
    <w:pPr>
      <w:spacing w:after="120"/>
      <w:ind w:right="1134"/>
      <w:jc w:val="both"/>
    </w:pPr>
  </w:style>
  <w:style w:type="paragraph" w:customStyle="1" w:styleId="H1G">
    <w:name w:val="_ H_1_G"/>
    <w:basedOn w:val="Normal"/>
    <w:next w:val="Normal"/>
    <w:link w:val="H1GChar"/>
    <w:qFormat/>
    <w:rsid w:val="007A34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7A34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7A34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7A34D3"/>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004F9C"/>
    <w:pPr>
      <w:spacing w:after="120" w:line="480" w:lineRule="auto"/>
    </w:pPr>
  </w:style>
  <w:style w:type="character" w:customStyle="1" w:styleId="BodyText2Char">
    <w:name w:val="Body Text 2 Char"/>
    <w:basedOn w:val="DefaultParagraphFont"/>
    <w:link w:val="BodyText2"/>
    <w:uiPriority w:val="99"/>
    <w:semiHidden/>
    <w:locked/>
    <w:rsid w:val="004A6057"/>
    <w:rPr>
      <w:rFonts w:cs="Times New Roman"/>
      <w:sz w:val="20"/>
      <w:szCs w:val="20"/>
      <w:lang w:val="en-GB" w:eastAsia="en-US"/>
    </w:rPr>
  </w:style>
  <w:style w:type="paragraph" w:styleId="BodyText3">
    <w:name w:val="Body Text 3"/>
    <w:basedOn w:val="Normal"/>
    <w:link w:val="BodyText3Char"/>
    <w:uiPriority w:val="99"/>
    <w:semiHidden/>
    <w:rsid w:val="00004F9C"/>
    <w:pPr>
      <w:spacing w:after="120"/>
    </w:pPr>
    <w:rPr>
      <w:sz w:val="16"/>
      <w:szCs w:val="16"/>
    </w:rPr>
  </w:style>
  <w:style w:type="character" w:customStyle="1" w:styleId="BodyText3Char">
    <w:name w:val="Body Text 3 Char"/>
    <w:basedOn w:val="DefaultParagraphFont"/>
    <w:link w:val="BodyText3"/>
    <w:uiPriority w:val="99"/>
    <w:semiHidden/>
    <w:locked/>
    <w:rsid w:val="004A6057"/>
    <w:rPr>
      <w:rFonts w:cs="Times New Roman"/>
      <w:sz w:val="16"/>
      <w:szCs w:val="16"/>
      <w:lang w:val="en-GB" w:eastAsia="en-US"/>
    </w:rPr>
  </w:style>
  <w:style w:type="paragraph" w:styleId="BodyTextIndent">
    <w:name w:val="Body Text Indent"/>
    <w:basedOn w:val="BodyText"/>
    <w:link w:val="BodyTextIndentChar"/>
    <w:uiPriority w:val="99"/>
    <w:semiHidden/>
    <w:rsid w:val="00004F9C"/>
    <w:pPr>
      <w:spacing w:after="120"/>
      <w:ind w:firstLine="210"/>
    </w:pPr>
  </w:style>
  <w:style w:type="character" w:customStyle="1" w:styleId="BodyTextIndentChar">
    <w:name w:val="Body Text Indent Char"/>
    <w:basedOn w:val="DefaultParagraphFont"/>
    <w:link w:val="BodyTextIndent"/>
    <w:uiPriority w:val="99"/>
    <w:semiHidden/>
    <w:locked/>
    <w:rsid w:val="004A6057"/>
    <w:rPr>
      <w:rFonts w:cs="Times New Roman"/>
      <w:sz w:val="20"/>
      <w:szCs w:val="20"/>
      <w:lang w:val="en-GB" w:eastAsia="en-US"/>
    </w:rPr>
  </w:style>
  <w:style w:type="paragraph" w:styleId="BodyTextFirstIndent2">
    <w:name w:val="Body Text First Indent 2"/>
    <w:basedOn w:val="Retraitdecorpsdetexte"/>
    <w:link w:val="BodyTextFirstIndent2Char"/>
    <w:uiPriority w:val="99"/>
    <w:semiHidden/>
    <w:rsid w:val="00004F9C"/>
    <w:pPr>
      <w:ind w:firstLine="210"/>
    </w:pPr>
  </w:style>
  <w:style w:type="character" w:customStyle="1" w:styleId="BodyTextFirstIndent2Char">
    <w:name w:val="Body Text First Indent 2 Char"/>
    <w:basedOn w:val="BodyTextIndentChar"/>
    <w:link w:val="BodyTextFirstIndent2"/>
    <w:uiPriority w:val="99"/>
    <w:semiHidden/>
    <w:locked/>
    <w:rsid w:val="004A6057"/>
    <w:rPr>
      <w:rFonts w:cs="Times New Roman"/>
      <w:sz w:val="20"/>
      <w:szCs w:val="20"/>
      <w:lang w:val="en-GB" w:eastAsia="en-US"/>
    </w:rPr>
  </w:style>
  <w:style w:type="paragraph" w:styleId="BodyTextIndent2">
    <w:name w:val="Body Text Indent 2"/>
    <w:basedOn w:val="Normal"/>
    <w:link w:val="BodyTextIndent2Char"/>
    <w:uiPriority w:val="99"/>
    <w:semiHidden/>
    <w:rsid w:val="00004F9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6057"/>
    <w:rPr>
      <w:rFonts w:cs="Times New Roman"/>
      <w:sz w:val="20"/>
      <w:szCs w:val="20"/>
      <w:lang w:val="en-GB" w:eastAsia="en-US"/>
    </w:rPr>
  </w:style>
  <w:style w:type="paragraph" w:styleId="BodyTextIndent3">
    <w:name w:val="Body Text Indent 3"/>
    <w:basedOn w:val="Normal"/>
    <w:link w:val="BodyTextIndent3Char"/>
    <w:uiPriority w:val="99"/>
    <w:semiHidden/>
    <w:rsid w:val="00004F9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A6057"/>
    <w:rPr>
      <w:rFonts w:cs="Times New Roman"/>
      <w:sz w:val="16"/>
      <w:szCs w:val="16"/>
      <w:lang w:val="en-GB" w:eastAsia="en-US"/>
    </w:rPr>
  </w:style>
  <w:style w:type="paragraph" w:styleId="Closing">
    <w:name w:val="Closing"/>
    <w:basedOn w:val="Normal"/>
    <w:link w:val="ClosingChar"/>
    <w:uiPriority w:val="99"/>
    <w:semiHidden/>
    <w:rsid w:val="00004F9C"/>
    <w:pPr>
      <w:ind w:left="4252"/>
    </w:pPr>
  </w:style>
  <w:style w:type="character" w:customStyle="1" w:styleId="ClosingChar">
    <w:name w:val="Closing Char"/>
    <w:basedOn w:val="DefaultParagraphFont"/>
    <w:link w:val="Closing"/>
    <w:uiPriority w:val="99"/>
    <w:semiHidden/>
    <w:locked/>
    <w:rsid w:val="004A6057"/>
    <w:rPr>
      <w:rFonts w:cs="Times New Roman"/>
      <w:sz w:val="20"/>
      <w:szCs w:val="20"/>
      <w:lang w:val="en-GB" w:eastAsia="en-US"/>
    </w:rPr>
  </w:style>
  <w:style w:type="paragraph" w:styleId="Date">
    <w:name w:val="Date"/>
    <w:basedOn w:val="Normal"/>
    <w:next w:val="Normal"/>
    <w:link w:val="DateChar"/>
    <w:uiPriority w:val="99"/>
    <w:semiHidden/>
    <w:rsid w:val="00004F9C"/>
  </w:style>
  <w:style w:type="character" w:customStyle="1" w:styleId="DateChar">
    <w:name w:val="Date Char"/>
    <w:basedOn w:val="DefaultParagraphFont"/>
    <w:link w:val="Date"/>
    <w:uiPriority w:val="99"/>
    <w:semiHidden/>
    <w:locked/>
    <w:rsid w:val="004A6057"/>
    <w:rPr>
      <w:rFonts w:cs="Times New Roman"/>
      <w:sz w:val="20"/>
      <w:szCs w:val="20"/>
      <w:lang w:val="en-GB" w:eastAsia="en-US"/>
    </w:rPr>
  </w:style>
  <w:style w:type="paragraph" w:styleId="E-mailSignature">
    <w:name w:val="E-mail Signature"/>
    <w:basedOn w:val="Normal"/>
    <w:link w:val="E-mailSignatureChar"/>
    <w:uiPriority w:val="99"/>
    <w:semiHidden/>
    <w:rsid w:val="00004F9C"/>
  </w:style>
  <w:style w:type="character" w:customStyle="1" w:styleId="E-mailSignatureChar">
    <w:name w:val="E-mail Signature Char"/>
    <w:basedOn w:val="DefaultParagraphFont"/>
    <w:link w:val="E-mailSignature"/>
    <w:uiPriority w:val="99"/>
    <w:semiHidden/>
    <w:locked/>
    <w:rsid w:val="004A6057"/>
    <w:rPr>
      <w:rFonts w:cs="Times New Roman"/>
      <w:sz w:val="20"/>
      <w:szCs w:val="20"/>
      <w:lang w:val="en-GB" w:eastAsia="en-US"/>
    </w:rPr>
  </w:style>
  <w:style w:type="paragraph" w:styleId="EnvelopeReturn">
    <w:name w:val="envelope return"/>
    <w:basedOn w:val="Normal"/>
    <w:uiPriority w:val="99"/>
    <w:semiHidden/>
    <w:rsid w:val="00004F9C"/>
    <w:rPr>
      <w:rFonts w:ascii="Arial" w:hAnsi="Arial" w:cs="Arial"/>
    </w:rPr>
  </w:style>
  <w:style w:type="paragraph" w:styleId="HTMLAddress">
    <w:name w:val="HTML Address"/>
    <w:basedOn w:val="Normal"/>
    <w:link w:val="HTMLAddressChar"/>
    <w:uiPriority w:val="99"/>
    <w:semiHidden/>
    <w:rsid w:val="00004F9C"/>
    <w:rPr>
      <w:i/>
      <w:iCs/>
    </w:rPr>
  </w:style>
  <w:style w:type="character" w:customStyle="1" w:styleId="HTMLAddressChar">
    <w:name w:val="HTML Address Char"/>
    <w:basedOn w:val="DefaultParagraphFont"/>
    <w:link w:val="HTMLAddress"/>
    <w:uiPriority w:val="99"/>
    <w:semiHidden/>
    <w:locked/>
    <w:rsid w:val="004A6057"/>
    <w:rPr>
      <w:rFonts w:cs="Times New Roman"/>
      <w:i/>
      <w:iCs/>
      <w:sz w:val="20"/>
      <w:szCs w:val="20"/>
      <w:lang w:val="en-GB" w:eastAsia="en-US"/>
    </w:rPr>
  </w:style>
  <w:style w:type="paragraph" w:styleId="HTMLPreformatted">
    <w:name w:val="HTML Preformatted"/>
    <w:basedOn w:val="Normal"/>
    <w:link w:val="HTMLPreformattedChar"/>
    <w:uiPriority w:val="99"/>
    <w:semiHidden/>
    <w:rsid w:val="00004F9C"/>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4A6057"/>
    <w:rPr>
      <w:rFonts w:ascii="Courier New" w:hAnsi="Courier New" w:cs="Courier New"/>
      <w:sz w:val="20"/>
      <w:szCs w:val="20"/>
      <w:lang w:val="en-GB" w:eastAsia="en-US"/>
    </w:rPr>
  </w:style>
  <w:style w:type="paragraph" w:customStyle="1" w:styleId="Puce2">
    <w:name w:val="Puce 2"/>
    <w:basedOn w:val="Normal"/>
    <w:uiPriority w:val="99"/>
    <w:semiHidden/>
    <w:rsid w:val="00004F9C"/>
    <w:pPr>
      <w:ind w:left="566" w:hanging="283"/>
    </w:pPr>
  </w:style>
  <w:style w:type="paragraph" w:customStyle="1" w:styleId="Puce3">
    <w:name w:val="Puce 3"/>
    <w:basedOn w:val="Normal"/>
    <w:uiPriority w:val="99"/>
    <w:semiHidden/>
    <w:rsid w:val="00004F9C"/>
    <w:pPr>
      <w:ind w:left="849" w:hanging="283"/>
    </w:pPr>
  </w:style>
  <w:style w:type="paragraph" w:customStyle="1" w:styleId="Puce4">
    <w:name w:val="Puce 4"/>
    <w:basedOn w:val="Normal"/>
    <w:uiPriority w:val="99"/>
    <w:semiHidden/>
    <w:rsid w:val="00004F9C"/>
    <w:pPr>
      <w:ind w:left="1132" w:hanging="283"/>
    </w:pPr>
  </w:style>
  <w:style w:type="paragraph" w:customStyle="1" w:styleId="Puce5">
    <w:name w:val="Puce 5"/>
    <w:basedOn w:val="Normal"/>
    <w:uiPriority w:val="99"/>
    <w:semiHidden/>
    <w:rsid w:val="00004F9C"/>
    <w:pPr>
      <w:ind w:left="1415" w:hanging="283"/>
    </w:pPr>
  </w:style>
  <w:style w:type="paragraph" w:styleId="ListBullet">
    <w:name w:val="List Bullet"/>
    <w:basedOn w:val="Normal"/>
    <w:uiPriority w:val="99"/>
    <w:semiHidden/>
    <w:rsid w:val="00004F9C"/>
  </w:style>
  <w:style w:type="paragraph" w:styleId="ListBullet2">
    <w:name w:val="List Bullet 2"/>
    <w:basedOn w:val="Normal"/>
    <w:uiPriority w:val="99"/>
    <w:semiHidden/>
    <w:rsid w:val="00004F9C"/>
  </w:style>
  <w:style w:type="paragraph" w:styleId="ListBullet3">
    <w:name w:val="List Bullet 3"/>
    <w:basedOn w:val="Normal"/>
    <w:uiPriority w:val="99"/>
    <w:semiHidden/>
    <w:rsid w:val="00004F9C"/>
  </w:style>
  <w:style w:type="paragraph" w:styleId="ListBullet4">
    <w:name w:val="List Bullet 4"/>
    <w:basedOn w:val="Normal"/>
    <w:uiPriority w:val="99"/>
    <w:semiHidden/>
    <w:rsid w:val="00004F9C"/>
  </w:style>
  <w:style w:type="paragraph" w:styleId="ListBullet5">
    <w:name w:val="List Bullet 5"/>
    <w:basedOn w:val="Normal"/>
    <w:uiPriority w:val="99"/>
    <w:semiHidden/>
    <w:rsid w:val="00004F9C"/>
  </w:style>
  <w:style w:type="paragraph" w:styleId="ListContinue">
    <w:name w:val="List Continue"/>
    <w:basedOn w:val="Normal"/>
    <w:uiPriority w:val="99"/>
    <w:rsid w:val="00004F9C"/>
    <w:pPr>
      <w:spacing w:after="120"/>
      <w:ind w:left="283"/>
    </w:pPr>
  </w:style>
  <w:style w:type="paragraph" w:styleId="ListContinue2">
    <w:name w:val="List Continue 2"/>
    <w:basedOn w:val="Normal"/>
    <w:uiPriority w:val="99"/>
    <w:semiHidden/>
    <w:rsid w:val="00004F9C"/>
    <w:pPr>
      <w:spacing w:after="120"/>
      <w:ind w:left="566"/>
    </w:pPr>
  </w:style>
  <w:style w:type="paragraph" w:styleId="ListContinue3">
    <w:name w:val="List Continue 3"/>
    <w:basedOn w:val="Normal"/>
    <w:uiPriority w:val="99"/>
    <w:semiHidden/>
    <w:rsid w:val="00004F9C"/>
    <w:pPr>
      <w:spacing w:after="120"/>
      <w:ind w:left="849"/>
    </w:pPr>
  </w:style>
  <w:style w:type="paragraph" w:styleId="ListContinue4">
    <w:name w:val="List Continue 4"/>
    <w:basedOn w:val="Normal"/>
    <w:uiPriority w:val="99"/>
    <w:semiHidden/>
    <w:rsid w:val="00004F9C"/>
    <w:pPr>
      <w:spacing w:after="120"/>
      <w:ind w:left="1132"/>
    </w:pPr>
  </w:style>
  <w:style w:type="paragraph" w:styleId="ListContinue5">
    <w:name w:val="List Continue 5"/>
    <w:basedOn w:val="Normal"/>
    <w:uiPriority w:val="99"/>
    <w:semiHidden/>
    <w:rsid w:val="00004F9C"/>
    <w:pPr>
      <w:spacing w:after="120"/>
      <w:ind w:left="1415"/>
    </w:pPr>
  </w:style>
  <w:style w:type="paragraph" w:styleId="ListNumber">
    <w:name w:val="List Number"/>
    <w:basedOn w:val="Normal"/>
    <w:uiPriority w:val="99"/>
    <w:semiHidden/>
    <w:rsid w:val="00004F9C"/>
  </w:style>
  <w:style w:type="paragraph" w:styleId="ListNumber2">
    <w:name w:val="List Number 2"/>
    <w:basedOn w:val="Normal"/>
    <w:uiPriority w:val="99"/>
    <w:semiHidden/>
    <w:rsid w:val="00004F9C"/>
  </w:style>
  <w:style w:type="paragraph" w:styleId="ListNumber3">
    <w:name w:val="List Number 3"/>
    <w:basedOn w:val="Normal"/>
    <w:uiPriority w:val="99"/>
    <w:semiHidden/>
    <w:rsid w:val="00004F9C"/>
  </w:style>
  <w:style w:type="paragraph" w:styleId="ListNumber4">
    <w:name w:val="List Number 4"/>
    <w:basedOn w:val="Normal"/>
    <w:uiPriority w:val="99"/>
    <w:semiHidden/>
    <w:rsid w:val="00004F9C"/>
  </w:style>
  <w:style w:type="paragraph" w:styleId="ListNumber5">
    <w:name w:val="List Number 5"/>
    <w:basedOn w:val="Normal"/>
    <w:uiPriority w:val="99"/>
    <w:semiHidden/>
    <w:rsid w:val="00004F9C"/>
  </w:style>
  <w:style w:type="paragraph" w:styleId="MessageHeader">
    <w:name w:val="Message Header"/>
    <w:basedOn w:val="Normal"/>
    <w:link w:val="MessageHeaderChar"/>
    <w:uiPriority w:val="99"/>
    <w:semiHidden/>
    <w:rsid w:val="00004F9C"/>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4A605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004F9C"/>
    <w:rPr>
      <w:sz w:val="24"/>
      <w:szCs w:val="24"/>
    </w:rPr>
  </w:style>
  <w:style w:type="paragraph" w:styleId="NormalIndent">
    <w:name w:val="Normal Indent"/>
    <w:basedOn w:val="Normal"/>
    <w:uiPriority w:val="99"/>
    <w:semiHidden/>
    <w:rsid w:val="00004F9C"/>
    <w:pPr>
      <w:ind w:left="567"/>
    </w:pPr>
  </w:style>
  <w:style w:type="paragraph" w:styleId="NoteHeading">
    <w:name w:val="Note Heading"/>
    <w:basedOn w:val="Normal"/>
    <w:next w:val="Normal"/>
    <w:link w:val="NoteHeadingChar"/>
    <w:uiPriority w:val="99"/>
    <w:semiHidden/>
    <w:rsid w:val="00004F9C"/>
  </w:style>
  <w:style w:type="character" w:customStyle="1" w:styleId="NoteHeadingChar">
    <w:name w:val="Note Heading Char"/>
    <w:basedOn w:val="DefaultParagraphFont"/>
    <w:link w:val="NoteHeading"/>
    <w:uiPriority w:val="99"/>
    <w:semiHidden/>
    <w:locked/>
    <w:rsid w:val="004A6057"/>
    <w:rPr>
      <w:rFonts w:cs="Times New Roman"/>
      <w:sz w:val="20"/>
      <w:szCs w:val="20"/>
      <w:lang w:val="en-GB" w:eastAsia="en-US"/>
    </w:rPr>
  </w:style>
  <w:style w:type="paragraph" w:customStyle="1" w:styleId="Formulefinale">
    <w:name w:val="Formule finale"/>
    <w:basedOn w:val="Normal"/>
    <w:next w:val="Normal"/>
    <w:uiPriority w:val="99"/>
    <w:semiHidden/>
    <w:rsid w:val="00004F9C"/>
  </w:style>
  <w:style w:type="paragraph" w:styleId="Signature">
    <w:name w:val="Signature"/>
    <w:basedOn w:val="Normal"/>
    <w:link w:val="SignatureChar"/>
    <w:uiPriority w:val="99"/>
    <w:semiHidden/>
    <w:rsid w:val="00004F9C"/>
    <w:pPr>
      <w:ind w:left="4252"/>
    </w:pPr>
  </w:style>
  <w:style w:type="character" w:customStyle="1" w:styleId="SignatureChar">
    <w:name w:val="Signature Char"/>
    <w:basedOn w:val="DefaultParagraphFont"/>
    <w:link w:val="Signature"/>
    <w:uiPriority w:val="99"/>
    <w:semiHidden/>
    <w:locked/>
    <w:rsid w:val="004A6057"/>
    <w:rPr>
      <w:rFonts w:cs="Times New Roman"/>
      <w:sz w:val="20"/>
      <w:szCs w:val="20"/>
      <w:lang w:val="en-GB" w:eastAsia="en-US"/>
    </w:rPr>
  </w:style>
  <w:style w:type="paragraph" w:styleId="Subtitle">
    <w:name w:val="Subtitle"/>
    <w:basedOn w:val="Normal"/>
    <w:link w:val="SubtitleChar"/>
    <w:uiPriority w:val="99"/>
    <w:qFormat/>
    <w:rsid w:val="00004F9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4A6057"/>
    <w:rPr>
      <w:rFonts w:ascii="Cambria" w:hAnsi="Cambria" w:cs="Times New Roman"/>
      <w:sz w:val="24"/>
      <w:szCs w:val="24"/>
      <w:lang w:val="en-GB" w:eastAsia="en-US"/>
    </w:rPr>
  </w:style>
  <w:style w:type="paragraph" w:customStyle="1" w:styleId="Titreprincipal">
    <w:name w:val="Titre principal"/>
    <w:basedOn w:val="Normal"/>
    <w:uiPriority w:val="99"/>
    <w:rsid w:val="00004F9C"/>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rsid w:val="00004F9C"/>
    <w:pPr>
      <w:ind w:left="2880"/>
    </w:pPr>
    <w:rPr>
      <w:rFonts w:ascii="Arial" w:hAnsi="Arial" w:cs="Arial"/>
      <w:sz w:val="24"/>
      <w:szCs w:val="24"/>
    </w:rPr>
  </w:style>
  <w:style w:type="paragraph" w:styleId="Footer">
    <w:name w:val="footer"/>
    <w:basedOn w:val="Normal"/>
    <w:link w:val="FooterChar"/>
    <w:uiPriority w:val="99"/>
    <w:rsid w:val="008B1779"/>
    <w:pPr>
      <w:tabs>
        <w:tab w:val="center" w:pos="4680"/>
        <w:tab w:val="right" w:pos="9360"/>
      </w:tabs>
      <w:spacing w:line="240" w:lineRule="auto"/>
    </w:pPr>
  </w:style>
  <w:style w:type="character" w:customStyle="1" w:styleId="FooterChar">
    <w:name w:val="Footer Char"/>
    <w:basedOn w:val="DefaultParagraphFont"/>
    <w:link w:val="Footer"/>
    <w:uiPriority w:val="99"/>
    <w:locked/>
    <w:rsid w:val="008B1779"/>
    <w:rPr>
      <w:rFonts w:cs="Times New Roman"/>
      <w:lang w:eastAsia="en-US"/>
    </w:rPr>
  </w:style>
  <w:style w:type="paragraph" w:styleId="Header">
    <w:name w:val="header"/>
    <w:basedOn w:val="Normal"/>
    <w:link w:val="HeaderChar1"/>
    <w:uiPriority w:val="99"/>
    <w:rsid w:val="008B1779"/>
    <w:pPr>
      <w:tabs>
        <w:tab w:val="center" w:pos="4680"/>
        <w:tab w:val="right" w:pos="9360"/>
      </w:tabs>
      <w:spacing w:line="240" w:lineRule="auto"/>
    </w:pPr>
    <w:rPr>
      <w:b/>
      <w:sz w:val="18"/>
      <w:lang w:val="fr-FR"/>
    </w:rPr>
  </w:style>
  <w:style w:type="character" w:customStyle="1" w:styleId="HeaderChar1">
    <w:name w:val="Header Char1"/>
    <w:basedOn w:val="DefaultParagraphFont"/>
    <w:link w:val="Header"/>
    <w:uiPriority w:val="99"/>
    <w:locked/>
    <w:rsid w:val="008B1779"/>
    <w:rPr>
      <w:rFonts w:cs="Times New Roman"/>
      <w:lang w:eastAsia="en-US"/>
    </w:rPr>
  </w:style>
  <w:style w:type="paragraph" w:customStyle="1" w:styleId="Tabletitle">
    <w:name w:val="Table title"/>
    <w:basedOn w:val="Normal"/>
    <w:next w:val="Normal"/>
    <w:uiPriority w:val="99"/>
    <w:rsid w:val="00004F9C"/>
    <w:pPr>
      <w:keepNext/>
      <w:spacing w:before="120" w:after="120" w:line="230" w:lineRule="exact"/>
      <w:jc w:val="center"/>
    </w:pPr>
    <w:rPr>
      <w:rFonts w:ascii="Arial" w:eastAsia="MS Mincho" w:hAnsi="Arial"/>
      <w:b/>
      <w:lang w:eastAsia="fr-FR"/>
    </w:rPr>
  </w:style>
  <w:style w:type="paragraph" w:styleId="ListParagraph">
    <w:name w:val="List Paragraph"/>
    <w:basedOn w:val="Normal"/>
    <w:uiPriority w:val="34"/>
    <w:qFormat/>
    <w:rsid w:val="00004F9C"/>
    <w:pPr>
      <w:suppressAutoHyphens w:val="0"/>
      <w:spacing w:after="200" w:line="276" w:lineRule="auto"/>
      <w:ind w:left="720"/>
      <w:contextualSpacing/>
    </w:pPr>
    <w:rPr>
      <w:rFonts w:ascii="Calibri" w:hAnsi="Calibri"/>
      <w:sz w:val="22"/>
      <w:szCs w:val="22"/>
      <w:lang w:val="en-US"/>
    </w:rPr>
  </w:style>
  <w:style w:type="paragraph" w:customStyle="1" w:styleId="Default">
    <w:name w:val="Default"/>
    <w:uiPriority w:val="99"/>
    <w:rsid w:val="00004F9C"/>
    <w:rPr>
      <w:color w:val="000000"/>
      <w:sz w:val="24"/>
      <w:szCs w:val="24"/>
      <w:lang w:val="en-GB" w:eastAsia="en-GB"/>
    </w:rPr>
  </w:style>
  <w:style w:type="paragraph" w:customStyle="1" w:styleId="Contenudecadre">
    <w:name w:val="Contenu de cadre"/>
    <w:basedOn w:val="Normal"/>
    <w:uiPriority w:val="99"/>
    <w:rsid w:val="007A34D3"/>
  </w:style>
  <w:style w:type="table" w:styleId="Table3Deffects1">
    <w:name w:val="Table 3D effects 1"/>
    <w:basedOn w:val="TableNormal"/>
    <w:uiPriority w:val="99"/>
    <w:semiHidden/>
    <w:rsid w:val="00004F9C"/>
    <w:pPr>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04F9C"/>
    <w:pPr>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04F9C"/>
    <w:pPr>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04F9C"/>
    <w:pPr>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04F9C"/>
    <w:pPr>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04F9C"/>
    <w:pPr>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04F9C"/>
    <w:pPr>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04F9C"/>
    <w:pPr>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04F9C"/>
    <w:pPr>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04F9C"/>
    <w:pPr>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04F9C"/>
    <w:pPr>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04F9C"/>
    <w:pPr>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04F9C"/>
    <w:pPr>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04F9C"/>
    <w:pPr>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04F9C"/>
    <w:pPr>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04F9C"/>
    <w:pPr>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rsid w:val="00004F9C"/>
    <w:pPr>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04F9C"/>
    <w:pPr>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04F9C"/>
    <w:pPr>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04F9C"/>
    <w:pPr>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04F9C"/>
    <w:pPr>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04F9C"/>
    <w:pPr>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04F9C"/>
    <w:pPr>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04F9C"/>
    <w:pPr>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04F9C"/>
    <w:pPr>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04F9C"/>
    <w:pPr>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04F9C"/>
    <w:pPr>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04F9C"/>
    <w:pPr>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04F9C"/>
    <w:pPr>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04F9C"/>
    <w:pPr>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04F9C"/>
    <w:pPr>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04F9C"/>
    <w:pPr>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04F9C"/>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04F9C"/>
    <w:pPr>
      <w:spacing w:line="240" w:lineRule="atLeast"/>
    </w:pPr>
    <w:rPr>
      <w:sz w:val="20"/>
      <w:szCs w:val="20"/>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04F9C"/>
    <w:pPr>
      <w:spacing w:line="240" w:lineRule="atLeast"/>
    </w:pPr>
    <w:rPr>
      <w:sz w:val="20"/>
      <w:szCs w:val="20"/>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04F9C"/>
    <w:pPr>
      <w:spacing w:line="240" w:lineRule="atLeast"/>
    </w:pPr>
    <w:rPr>
      <w:sz w:val="20"/>
      <w:szCs w:val="20"/>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NoSpacing">
    <w:name w:val="No Spacing"/>
    <w:uiPriority w:val="99"/>
    <w:qFormat/>
    <w:rsid w:val="00E610C2"/>
    <w:rPr>
      <w:rFonts w:ascii="Calibri" w:hAnsi="Calibri" w:cs="Calibri"/>
    </w:rPr>
  </w:style>
  <w:style w:type="character" w:styleId="Hyperlink">
    <w:name w:val="Hyperlink"/>
    <w:basedOn w:val="DefaultParagraphFont"/>
    <w:uiPriority w:val="99"/>
    <w:semiHidden/>
    <w:rsid w:val="001E44B6"/>
    <w:rPr>
      <w:rFonts w:cs="Times New Roman"/>
      <w:color w:val="auto"/>
      <w:u w:val="none"/>
    </w:rPr>
  </w:style>
  <w:style w:type="paragraph" w:customStyle="1" w:styleId="western">
    <w:name w:val="western"/>
    <w:basedOn w:val="Normal"/>
    <w:uiPriority w:val="99"/>
    <w:rsid w:val="006B2556"/>
    <w:pPr>
      <w:suppressAutoHyphens w:val="0"/>
      <w:spacing w:before="100" w:beforeAutospacing="1" w:line="240" w:lineRule="auto"/>
      <w:ind w:left="1418" w:hanging="1418"/>
      <w:jc w:val="both"/>
    </w:pPr>
    <w:rPr>
      <w:rFonts w:ascii="CG Times" w:hAnsi="CG Times"/>
      <w:sz w:val="22"/>
      <w:szCs w:val="22"/>
      <w:lang w:val="fr-FR" w:eastAsia="fr-FR"/>
    </w:rPr>
  </w:style>
  <w:style w:type="paragraph" w:styleId="CommentSubject">
    <w:name w:val="annotation subject"/>
    <w:basedOn w:val="CommentText"/>
    <w:next w:val="CommentText"/>
    <w:link w:val="CommentSubjectChar"/>
    <w:uiPriority w:val="99"/>
    <w:semiHidden/>
    <w:unhideWhenUsed/>
    <w:locked/>
    <w:rsid w:val="00E91DDC"/>
    <w:pPr>
      <w:spacing w:line="240" w:lineRule="auto"/>
    </w:pPr>
    <w:rPr>
      <w:b/>
      <w:bCs/>
    </w:rPr>
  </w:style>
  <w:style w:type="character" w:customStyle="1" w:styleId="CommentSubjectChar">
    <w:name w:val="Comment Subject Char"/>
    <w:basedOn w:val="CommentTextChar"/>
    <w:link w:val="CommentSubject"/>
    <w:uiPriority w:val="99"/>
    <w:semiHidden/>
    <w:rsid w:val="00E91DDC"/>
    <w:rPr>
      <w:rFonts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0020">
      <w:marLeft w:val="0"/>
      <w:marRight w:val="0"/>
      <w:marTop w:val="0"/>
      <w:marBottom w:val="0"/>
      <w:divBdr>
        <w:top w:val="none" w:sz="0" w:space="0" w:color="auto"/>
        <w:left w:val="none" w:sz="0" w:space="0" w:color="auto"/>
        <w:bottom w:val="none" w:sz="0" w:space="0" w:color="auto"/>
        <w:right w:val="none" w:sz="0" w:space="0" w:color="auto"/>
      </w:divBdr>
    </w:div>
    <w:div w:id="16540021">
      <w:marLeft w:val="0"/>
      <w:marRight w:val="0"/>
      <w:marTop w:val="0"/>
      <w:marBottom w:val="0"/>
      <w:divBdr>
        <w:top w:val="none" w:sz="0" w:space="0" w:color="auto"/>
        <w:left w:val="none" w:sz="0" w:space="0" w:color="auto"/>
        <w:bottom w:val="none" w:sz="0" w:space="0" w:color="auto"/>
        <w:right w:val="none" w:sz="0" w:space="0" w:color="auto"/>
      </w:divBdr>
    </w:div>
    <w:div w:id="231551980">
      <w:bodyDiv w:val="1"/>
      <w:marLeft w:val="0"/>
      <w:marRight w:val="0"/>
      <w:marTop w:val="0"/>
      <w:marBottom w:val="0"/>
      <w:divBdr>
        <w:top w:val="none" w:sz="0" w:space="0" w:color="auto"/>
        <w:left w:val="none" w:sz="0" w:space="0" w:color="auto"/>
        <w:bottom w:val="none" w:sz="0" w:space="0" w:color="auto"/>
        <w:right w:val="none" w:sz="0" w:space="0" w:color="auto"/>
      </w:divBdr>
    </w:div>
    <w:div w:id="324094559">
      <w:bodyDiv w:val="1"/>
      <w:marLeft w:val="0"/>
      <w:marRight w:val="0"/>
      <w:marTop w:val="0"/>
      <w:marBottom w:val="0"/>
      <w:divBdr>
        <w:top w:val="none" w:sz="0" w:space="0" w:color="auto"/>
        <w:left w:val="none" w:sz="0" w:space="0" w:color="auto"/>
        <w:bottom w:val="none" w:sz="0" w:space="0" w:color="auto"/>
        <w:right w:val="none" w:sz="0" w:space="0" w:color="auto"/>
      </w:divBdr>
    </w:div>
    <w:div w:id="491869257">
      <w:bodyDiv w:val="1"/>
      <w:marLeft w:val="0"/>
      <w:marRight w:val="0"/>
      <w:marTop w:val="0"/>
      <w:marBottom w:val="0"/>
      <w:divBdr>
        <w:top w:val="none" w:sz="0" w:space="0" w:color="auto"/>
        <w:left w:val="none" w:sz="0" w:space="0" w:color="auto"/>
        <w:bottom w:val="none" w:sz="0" w:space="0" w:color="auto"/>
        <w:right w:val="none" w:sz="0" w:space="0" w:color="auto"/>
      </w:divBdr>
    </w:div>
    <w:div w:id="15886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tif.org/fileadmin/new/2-Activities/2D-Dangerous-Goods/2Dc3_workingdoc_StandingWG/2019/RID_CE_GTP_2019-03_e_certification_of_tanks.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if.org/fileadmin/new/2-Activities/2D-Dangerous-Goods/2Dc1_Report_StandingWG/CE_GTP_2019-A_e_repor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tif.org/fileadmin/new/2-Activities/2D-Dangerous-Goods/2Dc2_infdoc_StandingWG/2019/RID_CE_GTP_2019-INF_11_e_information_from_ERA.pdf" TargetMode="External"/><Relationship Id="rId4" Type="http://schemas.openxmlformats.org/officeDocument/2006/relationships/settings" Target="settings.xml"/><Relationship Id="rId9" Type="http://schemas.openxmlformats.org/officeDocument/2006/relationships/hyperlink" Target="http://otif.org/fileadmin/new/2-Activities/2D-Dangerous-Goods/2Dc2_infdoc_StandingWG/2019/RID_CE_GTP_2019-INF_07_e_comments_on_2019_0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4389D-122D-4000-8E89-FCDC9423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583</Words>
  <Characters>4084</Characters>
  <Application>Microsoft Office Word</Application>
  <DocSecurity>0</DocSecurity>
  <Lines>77</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1126259</vt:lpstr>
      <vt:lpstr>1126259</vt:lpstr>
    </vt:vector>
  </TitlesOfParts>
  <Company>CSD</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ADH</dc:creator>
  <dc:description>Final</dc:description>
  <cp:lastModifiedBy>Christine Barrio-Champeau</cp:lastModifiedBy>
  <cp:revision>4</cp:revision>
  <cp:lastPrinted>2020-02-12T15:09:00Z</cp:lastPrinted>
  <dcterms:created xsi:type="dcterms:W3CDTF">2020-02-13T13:24:00Z</dcterms:created>
  <dcterms:modified xsi:type="dcterms:W3CDTF">2020-02-17T09:55:00Z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