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157B380" w14:textId="77777777" w:rsidTr="00F01738">
        <w:trPr>
          <w:trHeight w:hRule="exact" w:val="851"/>
        </w:trPr>
        <w:tc>
          <w:tcPr>
            <w:tcW w:w="1276" w:type="dxa"/>
            <w:tcBorders>
              <w:bottom w:val="single" w:sz="4" w:space="0" w:color="auto"/>
            </w:tcBorders>
          </w:tcPr>
          <w:p w14:paraId="61C96F2D" w14:textId="77777777" w:rsidR="00132EA9" w:rsidRPr="00DB58B5" w:rsidRDefault="00132EA9" w:rsidP="00085E6A"/>
        </w:tc>
        <w:tc>
          <w:tcPr>
            <w:tcW w:w="2268" w:type="dxa"/>
            <w:tcBorders>
              <w:bottom w:val="single" w:sz="4" w:space="0" w:color="auto"/>
            </w:tcBorders>
            <w:vAlign w:val="bottom"/>
          </w:tcPr>
          <w:p w14:paraId="07BAF21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E5D637" w14:textId="77777777" w:rsidR="00132EA9" w:rsidRPr="00DB58B5" w:rsidRDefault="00085E6A" w:rsidP="00085E6A">
            <w:pPr>
              <w:jc w:val="right"/>
            </w:pPr>
            <w:r w:rsidRPr="00085E6A">
              <w:rPr>
                <w:sz w:val="40"/>
              </w:rPr>
              <w:t>ST</w:t>
            </w:r>
            <w:r>
              <w:t>/SG/AC.10/C.3/2020/12</w:t>
            </w:r>
          </w:p>
        </w:tc>
      </w:tr>
      <w:tr w:rsidR="00132EA9" w:rsidRPr="00DB58B5" w14:paraId="021526EE" w14:textId="77777777" w:rsidTr="00F01738">
        <w:trPr>
          <w:trHeight w:hRule="exact" w:val="2835"/>
        </w:trPr>
        <w:tc>
          <w:tcPr>
            <w:tcW w:w="1276" w:type="dxa"/>
            <w:tcBorders>
              <w:top w:val="single" w:sz="4" w:space="0" w:color="auto"/>
              <w:bottom w:val="single" w:sz="12" w:space="0" w:color="auto"/>
            </w:tcBorders>
          </w:tcPr>
          <w:p w14:paraId="4C8E2631" w14:textId="77777777" w:rsidR="00132EA9" w:rsidRPr="00DB58B5" w:rsidRDefault="00132EA9" w:rsidP="00F01738">
            <w:pPr>
              <w:spacing w:before="120"/>
              <w:jc w:val="center"/>
            </w:pPr>
            <w:r>
              <w:rPr>
                <w:noProof/>
                <w:lang w:eastAsia="fr-CH"/>
              </w:rPr>
              <w:drawing>
                <wp:inline distT="0" distB="0" distL="0" distR="0" wp14:anchorId="11CE3485" wp14:editId="2EC19C0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5C06D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97EFBD5" w14:textId="77777777" w:rsidR="00132EA9" w:rsidRDefault="00085E6A" w:rsidP="00F01738">
            <w:pPr>
              <w:spacing w:before="240"/>
            </w:pPr>
            <w:r>
              <w:t xml:space="preserve">Distr. </w:t>
            </w:r>
            <w:proofErr w:type="gramStart"/>
            <w:r>
              <w:t>générale</w:t>
            </w:r>
            <w:proofErr w:type="gramEnd"/>
          </w:p>
          <w:p w14:paraId="77900E24" w14:textId="77777777" w:rsidR="00085E6A" w:rsidRDefault="00085E6A" w:rsidP="00085E6A">
            <w:pPr>
              <w:spacing w:line="240" w:lineRule="exact"/>
            </w:pPr>
            <w:r>
              <w:t>2 avril 2020</w:t>
            </w:r>
          </w:p>
          <w:p w14:paraId="6C7B6D44" w14:textId="77777777" w:rsidR="00085E6A" w:rsidRDefault="00085E6A" w:rsidP="00085E6A">
            <w:pPr>
              <w:spacing w:line="240" w:lineRule="exact"/>
            </w:pPr>
            <w:r>
              <w:t>Français</w:t>
            </w:r>
          </w:p>
          <w:p w14:paraId="561BC303" w14:textId="77777777" w:rsidR="00085E6A" w:rsidRPr="00DB58B5" w:rsidRDefault="00085E6A" w:rsidP="00085E6A">
            <w:pPr>
              <w:spacing w:line="240" w:lineRule="exact"/>
            </w:pPr>
            <w:r>
              <w:t>Original : anglais</w:t>
            </w:r>
          </w:p>
        </w:tc>
      </w:tr>
    </w:tbl>
    <w:p w14:paraId="00832DF7" w14:textId="77777777" w:rsidR="00085E6A" w:rsidRPr="00CA0680" w:rsidRDefault="00085E6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4387045F" w14:textId="77777777" w:rsidR="00085E6A" w:rsidRPr="00CA0680" w:rsidRDefault="00085E6A" w:rsidP="000305D3">
      <w:pPr>
        <w:spacing w:before="120"/>
        <w:rPr>
          <w:b/>
        </w:rPr>
      </w:pPr>
      <w:r w:rsidRPr="00CA0680">
        <w:rPr>
          <w:b/>
        </w:rPr>
        <w:t>Sous</w:t>
      </w:r>
      <w:r>
        <w:rPr>
          <w:b/>
        </w:rPr>
        <w:t>-</w:t>
      </w:r>
      <w:r w:rsidRPr="00CA0680">
        <w:rPr>
          <w:b/>
        </w:rPr>
        <w:t>Comité d’experts du transport des marchandises dangereuses</w:t>
      </w:r>
    </w:p>
    <w:p w14:paraId="2DBF7E5C" w14:textId="77777777" w:rsidR="00085E6A" w:rsidRPr="00FE151A" w:rsidRDefault="00085E6A" w:rsidP="00085E6A">
      <w:pPr>
        <w:spacing w:before="120" w:line="240" w:lineRule="auto"/>
        <w:rPr>
          <w:b/>
          <w:lang w:val="fr-FR"/>
        </w:rPr>
      </w:pPr>
      <w:r w:rsidRPr="00FE151A">
        <w:rPr>
          <w:b/>
          <w:bCs/>
          <w:lang w:val="fr-FR"/>
        </w:rPr>
        <w:t>Cinquante-septième session</w:t>
      </w:r>
    </w:p>
    <w:p w14:paraId="265F4B97" w14:textId="77777777" w:rsidR="00085E6A" w:rsidRPr="00FE151A" w:rsidRDefault="00085E6A" w:rsidP="00085E6A">
      <w:pPr>
        <w:spacing w:line="240" w:lineRule="auto"/>
        <w:rPr>
          <w:lang w:val="fr-FR"/>
        </w:rPr>
      </w:pPr>
      <w:r w:rsidRPr="00FE151A">
        <w:rPr>
          <w:lang w:val="fr-FR"/>
        </w:rPr>
        <w:t>Genève, 29 juin˗8</w:t>
      </w:r>
      <w:r>
        <w:rPr>
          <w:lang w:val="fr-FR"/>
        </w:rPr>
        <w:t> </w:t>
      </w:r>
      <w:r w:rsidRPr="00FE151A">
        <w:rPr>
          <w:lang w:val="fr-FR"/>
        </w:rPr>
        <w:t xml:space="preserve">juillet 2020 </w:t>
      </w:r>
    </w:p>
    <w:p w14:paraId="30E3B43A" w14:textId="77777777" w:rsidR="00085E6A" w:rsidRPr="00FE151A" w:rsidRDefault="00085E6A" w:rsidP="00085E6A">
      <w:pPr>
        <w:spacing w:line="240" w:lineRule="auto"/>
        <w:rPr>
          <w:lang w:val="fr-FR"/>
        </w:rPr>
      </w:pPr>
      <w:r w:rsidRPr="00FE151A">
        <w:rPr>
          <w:lang w:val="fr-FR"/>
        </w:rPr>
        <w:t>Point 3 de l’ordre du jour provisoire</w:t>
      </w:r>
    </w:p>
    <w:p w14:paraId="2A85DCC7" w14:textId="77777777" w:rsidR="00085E6A" w:rsidRDefault="00085E6A" w:rsidP="00085E6A">
      <w:r w:rsidRPr="00FE151A">
        <w:rPr>
          <w:b/>
          <w:bCs/>
          <w:lang w:val="fr-FR"/>
        </w:rPr>
        <w:t>Inscription, classement et emballage</w:t>
      </w:r>
    </w:p>
    <w:p w14:paraId="6C73919C" w14:textId="77777777" w:rsidR="00085E6A" w:rsidRPr="00FE151A" w:rsidRDefault="00085E6A" w:rsidP="00085E6A">
      <w:pPr>
        <w:pStyle w:val="HChG"/>
        <w:rPr>
          <w:lang w:val="fr-FR"/>
        </w:rPr>
      </w:pPr>
      <w:r>
        <w:rPr>
          <w:lang w:val="fr-FR"/>
        </w:rPr>
        <w:tab/>
      </w:r>
      <w:r>
        <w:rPr>
          <w:lang w:val="fr-FR"/>
        </w:rPr>
        <w:tab/>
      </w:r>
      <w:r w:rsidRPr="00FE151A">
        <w:rPr>
          <w:lang w:val="fr-FR"/>
        </w:rPr>
        <w:t xml:space="preserve">Création d’une nouvelle rubrique concernant </w:t>
      </w:r>
      <w:r>
        <w:rPr>
          <w:lang w:val="fr-FR"/>
        </w:rPr>
        <w:br/>
      </w:r>
      <w:r w:rsidRPr="00FE151A">
        <w:rPr>
          <w:lang w:val="fr-FR"/>
        </w:rPr>
        <w:t>l’acide (7-méthoxy-5-méthyle-benzothiophène-2-yl) boronique en</w:t>
      </w:r>
      <w:r>
        <w:rPr>
          <w:lang w:val="fr-FR"/>
        </w:rPr>
        <w:t> </w:t>
      </w:r>
      <w:r w:rsidRPr="00FE151A">
        <w:rPr>
          <w:lang w:val="fr-FR"/>
        </w:rPr>
        <w:t xml:space="preserve">tant que matière autoréactive </w:t>
      </w:r>
      <w:r>
        <w:rPr>
          <w:lang w:val="fr-FR"/>
        </w:rPr>
        <w:br/>
      </w:r>
      <w:r w:rsidRPr="00FE151A">
        <w:rPr>
          <w:lang w:val="fr-FR"/>
        </w:rPr>
        <w:t>au paragraphe 2.4.2.3.2.3 du</w:t>
      </w:r>
      <w:r>
        <w:rPr>
          <w:lang w:val="fr-FR"/>
        </w:rPr>
        <w:t> </w:t>
      </w:r>
      <w:r w:rsidRPr="00FE151A">
        <w:rPr>
          <w:lang w:val="fr-FR"/>
        </w:rPr>
        <w:t xml:space="preserve">Règlement type </w:t>
      </w:r>
      <w:r>
        <w:rPr>
          <w:lang w:val="fr-FR"/>
        </w:rPr>
        <w:br/>
      </w:r>
      <w:r w:rsidRPr="00FE151A">
        <w:rPr>
          <w:lang w:val="fr-FR"/>
        </w:rPr>
        <w:t>pour le transport des marchandises dangereuses</w:t>
      </w:r>
    </w:p>
    <w:p w14:paraId="28A60D47" w14:textId="77777777" w:rsidR="00085E6A" w:rsidRPr="00FE151A" w:rsidRDefault="00085E6A" w:rsidP="00085E6A">
      <w:pPr>
        <w:pStyle w:val="H1G"/>
        <w:rPr>
          <w:lang w:val="fr-FR"/>
        </w:rPr>
      </w:pPr>
      <w:r w:rsidRPr="00FE151A">
        <w:rPr>
          <w:lang w:val="fr-FR"/>
        </w:rPr>
        <w:tab/>
      </w:r>
      <w:r w:rsidRPr="00FE151A">
        <w:rPr>
          <w:lang w:val="fr-FR"/>
        </w:rPr>
        <w:tab/>
        <w:t xml:space="preserve">Communication du Conseil européen de l’industrie </w:t>
      </w:r>
      <w:r>
        <w:rPr>
          <w:lang w:val="fr-FR"/>
        </w:rPr>
        <w:br/>
      </w:r>
      <w:r w:rsidRPr="00FE151A">
        <w:rPr>
          <w:lang w:val="fr-FR"/>
        </w:rPr>
        <w:t>chimique (CEFIC)</w:t>
      </w:r>
      <w:r w:rsidRPr="00085E6A">
        <w:rPr>
          <w:b w:val="0"/>
          <w:sz w:val="20"/>
        </w:rPr>
        <w:footnoteReference w:customMarkFollows="1" w:id="2"/>
        <w:t>*</w:t>
      </w:r>
    </w:p>
    <w:p w14:paraId="05581D29" w14:textId="77777777" w:rsidR="00085E6A" w:rsidRPr="00FE151A" w:rsidRDefault="00085E6A" w:rsidP="00085E6A">
      <w:pPr>
        <w:pStyle w:val="HChG"/>
        <w:rPr>
          <w:lang w:val="fr-FR"/>
        </w:rPr>
      </w:pPr>
      <w:r w:rsidRPr="00FE151A">
        <w:rPr>
          <w:lang w:val="fr-FR"/>
        </w:rPr>
        <w:tab/>
      </w:r>
      <w:r w:rsidRPr="00FE151A">
        <w:rPr>
          <w:lang w:val="fr-FR"/>
        </w:rPr>
        <w:tab/>
        <w:t>Introduction</w:t>
      </w:r>
    </w:p>
    <w:p w14:paraId="2063627F" w14:textId="77777777" w:rsidR="00085E6A" w:rsidRPr="00FE151A" w:rsidRDefault="00085E6A" w:rsidP="00085E6A">
      <w:pPr>
        <w:pStyle w:val="SingleTxtG"/>
        <w:rPr>
          <w:lang w:val="fr-FR"/>
        </w:rPr>
      </w:pPr>
      <w:r w:rsidRPr="00FE151A">
        <w:rPr>
          <w:lang w:val="fr-FR"/>
        </w:rPr>
        <w:t>1.</w:t>
      </w:r>
      <w:r w:rsidRPr="00FE151A">
        <w:rPr>
          <w:lang w:val="fr-FR"/>
        </w:rPr>
        <w:tab/>
        <w:t xml:space="preserve">La matière indiquée dans le titre est un précurseur d’un nouveau principe actif en </w:t>
      </w:r>
      <w:r w:rsidRPr="00FE151A">
        <w:rPr>
          <w:iCs/>
          <w:lang w:val="fr-FR"/>
        </w:rPr>
        <w:t>cours d’agrément.</w:t>
      </w:r>
      <w:r w:rsidRPr="00FE151A">
        <w:rPr>
          <w:lang w:val="fr-FR"/>
        </w:rPr>
        <w:t xml:space="preserve"> Comme son approvisionnement implique un transport à partir de différents pays, le CEFIC propose la création d’une rubrique dans la liste des matières autoréactives au 2.4.2.3.2.3 du Règlement.</w:t>
      </w:r>
    </w:p>
    <w:p w14:paraId="1FC6693F" w14:textId="77777777" w:rsidR="00085E6A" w:rsidRPr="00FE151A" w:rsidRDefault="00085E6A" w:rsidP="00085E6A">
      <w:pPr>
        <w:pStyle w:val="Heading1"/>
        <w:spacing w:after="120"/>
        <w:rPr>
          <w:lang w:val="fr-FR"/>
        </w:rPr>
      </w:pPr>
      <w:r w:rsidRPr="00FE151A">
        <w:rPr>
          <w:lang w:val="fr-FR"/>
        </w:rPr>
        <w:t>Figure 1</w:t>
      </w:r>
      <w:r>
        <w:rPr>
          <w:lang w:val="fr-FR"/>
        </w:rPr>
        <w:br/>
      </w:r>
      <w:r w:rsidRPr="00FE151A">
        <w:rPr>
          <w:lang w:val="fr-FR"/>
        </w:rPr>
        <w:t>Composition chimique de l’acide (7-méthoxy-5-méthyle-benzothiophène-2-yl) boronique</w:t>
      </w:r>
    </w:p>
    <w:p w14:paraId="19C057D4" w14:textId="77777777" w:rsidR="00085E6A" w:rsidRPr="00FE151A" w:rsidRDefault="00085E6A" w:rsidP="00085E6A">
      <w:pPr>
        <w:pStyle w:val="SingleTxtG"/>
        <w:spacing w:line="240" w:lineRule="auto"/>
        <w:jc w:val="center"/>
        <w:rPr>
          <w:lang w:val="fr-FR"/>
        </w:rPr>
      </w:pPr>
      <w:r w:rsidRPr="00FE151A">
        <w:rPr>
          <w:lang w:val="fr-FR"/>
        </w:rPr>
        <w:object w:dxaOrig="4080" w:dyaOrig="2505" w14:anchorId="548C4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5pt;height:95.05pt" o:ole="">
            <v:imagedata r:id="rId9" o:title=""/>
          </v:shape>
          <o:OLEObject Type="Embed" ProgID="MDLDrawOLE.MDLDrawObject.1" ShapeID="_x0000_i1025" DrawAspect="Content" ObjectID="_1650116808" r:id="rId10"/>
        </w:object>
      </w:r>
    </w:p>
    <w:p w14:paraId="02F60D80" w14:textId="77777777" w:rsidR="00085E6A" w:rsidRPr="00FE151A" w:rsidRDefault="00085E6A" w:rsidP="00522261">
      <w:pPr>
        <w:pStyle w:val="SingleTxtG"/>
        <w:keepNext/>
        <w:keepLines/>
        <w:spacing w:before="240"/>
        <w:rPr>
          <w:lang w:val="fr-FR"/>
        </w:rPr>
      </w:pPr>
      <w:r w:rsidRPr="00FE151A">
        <w:rPr>
          <w:lang w:val="fr-FR"/>
        </w:rPr>
        <w:lastRenderedPageBreak/>
        <w:t>2.</w:t>
      </w:r>
      <w:r w:rsidRPr="00FE151A">
        <w:rPr>
          <w:lang w:val="fr-FR"/>
        </w:rPr>
        <w:tab/>
        <w:t xml:space="preserve">À la demande de l’industrie pharmaceutique, les autorités allemandes ont délivré un agrément temporaire pour le transport de la matière sous le No ONU 3230, SOLIDE AUTORÉACTIF DU TYPE F. Pour pérenniser cet agrément, le CEFIC invite le Sous-Comité à créer une rubrique correspondante au 2.4.2.3.2.3. </w:t>
      </w:r>
    </w:p>
    <w:p w14:paraId="3470A4CB" w14:textId="77777777" w:rsidR="00085E6A" w:rsidRPr="00FE151A" w:rsidRDefault="00085E6A" w:rsidP="00085E6A">
      <w:pPr>
        <w:pStyle w:val="SingleTxtG"/>
        <w:rPr>
          <w:lang w:val="fr-FR"/>
        </w:rPr>
      </w:pPr>
      <w:r w:rsidRPr="00FE151A">
        <w:rPr>
          <w:lang w:val="fr-FR"/>
        </w:rPr>
        <w:t>3.</w:t>
      </w:r>
      <w:r w:rsidRPr="00FE151A">
        <w:rPr>
          <w:lang w:val="fr-FR"/>
        </w:rPr>
        <w:tab/>
        <w:t>On trouvera aux annexes I et III respectivement un rapport d’épreuve détaillé et la formule de renseignements à communiquer à l’ONU en vue du classement d’une matière. Le Sous-Comité est invité à examiner les données et à transmettre ses observations éventuelles à la délégation du CEFIC.</w:t>
      </w:r>
    </w:p>
    <w:p w14:paraId="606EC98D" w14:textId="77777777" w:rsidR="00085E6A" w:rsidRPr="00FE151A" w:rsidRDefault="00085E6A" w:rsidP="00085E6A">
      <w:pPr>
        <w:pStyle w:val="HChG"/>
        <w:rPr>
          <w:lang w:val="fr-FR"/>
        </w:rPr>
      </w:pPr>
      <w:r w:rsidRPr="00FE151A">
        <w:rPr>
          <w:lang w:val="fr-FR"/>
        </w:rPr>
        <w:tab/>
      </w:r>
      <w:r w:rsidRPr="00FE151A">
        <w:rPr>
          <w:lang w:val="fr-FR"/>
        </w:rPr>
        <w:tab/>
        <w:t>Données d’essai</w:t>
      </w:r>
    </w:p>
    <w:p w14:paraId="153713D8" w14:textId="77777777" w:rsidR="00085E6A" w:rsidRPr="00FE151A" w:rsidRDefault="00085E6A" w:rsidP="00085E6A">
      <w:pPr>
        <w:pStyle w:val="SingleTxtG"/>
        <w:rPr>
          <w:lang w:val="fr-FR"/>
        </w:rPr>
      </w:pPr>
      <w:r w:rsidRPr="00FE151A">
        <w:rPr>
          <w:lang w:val="fr-FR"/>
        </w:rPr>
        <w:t>4.</w:t>
      </w:r>
      <w:r w:rsidRPr="00FE151A">
        <w:rPr>
          <w:lang w:val="fr-FR"/>
        </w:rPr>
        <w:tab/>
        <w:t>Tous les essais ont été effectués conformément aux méthodes prescrites dans le Manuel d’épreuves et de critères, cinquième édition révisée.</w:t>
      </w:r>
    </w:p>
    <w:p w14:paraId="7D011557" w14:textId="77777777" w:rsidR="00085E6A" w:rsidRPr="00FE151A" w:rsidRDefault="00085E6A" w:rsidP="00085E6A">
      <w:pPr>
        <w:pStyle w:val="SingleTxtG"/>
        <w:rPr>
          <w:lang w:val="fr-FR"/>
        </w:rPr>
      </w:pPr>
      <w:r w:rsidRPr="00FE151A">
        <w:rPr>
          <w:lang w:val="fr-FR"/>
        </w:rPr>
        <w:t>5.</w:t>
      </w:r>
      <w:r w:rsidRPr="00FE151A">
        <w:rPr>
          <w:lang w:val="fr-FR"/>
        </w:rPr>
        <w:tab/>
        <w:t>La procédure de classement a abouti au résultat final suivant, en application de la figure 20.1 du Manuel d’épreuves et de critères :</w:t>
      </w:r>
    </w:p>
    <w:p w14:paraId="2D9C9C93" w14:textId="77777777" w:rsidR="00085E6A" w:rsidRPr="00FE151A" w:rsidRDefault="00085E6A" w:rsidP="00085E6A">
      <w:pPr>
        <w:pStyle w:val="H23G"/>
        <w:rPr>
          <w:lang w:val="fr-FR"/>
        </w:rPr>
      </w:pPr>
      <w:r w:rsidRPr="00FE151A">
        <w:rPr>
          <w:lang w:val="fr-FR"/>
        </w:rPr>
        <w:tab/>
      </w:r>
      <w:r w:rsidRPr="00FE151A">
        <w:rPr>
          <w:lang w:val="fr-FR"/>
        </w:rPr>
        <w:tab/>
      </w:r>
      <w:r w:rsidR="00EB64A4">
        <w:rPr>
          <w:lang w:val="fr-FR"/>
        </w:rPr>
        <w:tab/>
      </w:r>
      <w:r w:rsidRPr="00FE151A">
        <w:rPr>
          <w:lang w:val="fr-FR"/>
        </w:rPr>
        <w:t>Sortie F : transport en GRV ou en citerne envisageable.</w:t>
      </w:r>
    </w:p>
    <w:p w14:paraId="6C2F7184" w14:textId="77777777" w:rsidR="00085E6A" w:rsidRPr="00FE151A" w:rsidRDefault="00085E6A" w:rsidP="00085E6A">
      <w:pPr>
        <w:pStyle w:val="SingleTxtG"/>
        <w:rPr>
          <w:lang w:val="fr-FR"/>
        </w:rPr>
      </w:pPr>
      <w:r w:rsidRPr="00FE151A">
        <w:rPr>
          <w:lang w:val="fr-FR"/>
        </w:rPr>
        <w:t>6.</w:t>
      </w:r>
      <w:r w:rsidRPr="00FE151A">
        <w:rPr>
          <w:lang w:val="fr-FR"/>
        </w:rPr>
        <w:tab/>
        <w:t>On trouvera des informations détaillées à l’annexe I du présent document (rapport d’épreuve), le diagramme de décision qui en résulte à l’annexe</w:t>
      </w:r>
      <w:r>
        <w:rPr>
          <w:lang w:val="fr-FR"/>
        </w:rPr>
        <w:t> </w:t>
      </w:r>
      <w:r w:rsidRPr="00FE151A">
        <w:rPr>
          <w:lang w:val="fr-FR"/>
        </w:rPr>
        <w:t>II, et la formule de renseignements à l’annexe</w:t>
      </w:r>
      <w:r>
        <w:rPr>
          <w:lang w:val="fr-FR"/>
        </w:rPr>
        <w:t> </w:t>
      </w:r>
      <w:r w:rsidRPr="00FE151A">
        <w:rPr>
          <w:lang w:val="fr-FR"/>
        </w:rPr>
        <w:t>III.</w:t>
      </w:r>
    </w:p>
    <w:p w14:paraId="7322C50B" w14:textId="77777777" w:rsidR="00085E6A" w:rsidRPr="00FE151A" w:rsidRDefault="00085E6A" w:rsidP="00085E6A">
      <w:pPr>
        <w:pStyle w:val="HChG"/>
        <w:rPr>
          <w:lang w:val="fr-FR"/>
        </w:rPr>
      </w:pPr>
      <w:r w:rsidRPr="00FE151A">
        <w:rPr>
          <w:lang w:val="fr-FR"/>
        </w:rPr>
        <w:tab/>
      </w:r>
      <w:r w:rsidRPr="00FE151A">
        <w:rPr>
          <w:lang w:val="fr-FR"/>
        </w:rPr>
        <w:tab/>
        <w:t>Proposition</w:t>
      </w:r>
    </w:p>
    <w:p w14:paraId="17EE2D03" w14:textId="77777777" w:rsidR="00085E6A" w:rsidRPr="00FE151A" w:rsidRDefault="00085E6A" w:rsidP="00085E6A">
      <w:pPr>
        <w:pStyle w:val="SingleTxtG"/>
        <w:rPr>
          <w:lang w:val="fr-FR"/>
        </w:rPr>
      </w:pPr>
      <w:r w:rsidRPr="00FE151A">
        <w:rPr>
          <w:lang w:val="fr-FR"/>
        </w:rPr>
        <w:t>7.</w:t>
      </w:r>
      <w:r w:rsidRPr="00FE151A">
        <w:rPr>
          <w:lang w:val="fr-FR"/>
        </w:rPr>
        <w:tab/>
        <w:t>Au tableau du 2.4.2.3.2.3, ajouter une rubrique dans la liste des matières autoréactives, libellée comme suit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10"/>
        <w:gridCol w:w="1068"/>
        <w:gridCol w:w="1069"/>
        <w:gridCol w:w="1068"/>
        <w:gridCol w:w="1068"/>
        <w:gridCol w:w="1069"/>
      </w:tblGrid>
      <w:tr w:rsidR="00085E6A" w:rsidRPr="00085E6A" w14:paraId="30E4DBA9" w14:textId="77777777" w:rsidTr="00085E6A">
        <w:trPr>
          <w:trHeight w:val="360"/>
        </w:trPr>
        <w:tc>
          <w:tcPr>
            <w:tcW w:w="3085" w:type="dxa"/>
            <w:shd w:val="clear" w:color="auto" w:fill="auto"/>
            <w:vAlign w:val="bottom"/>
          </w:tcPr>
          <w:p w14:paraId="274182DD" w14:textId="77777777" w:rsidR="00085E6A" w:rsidRPr="00085E6A" w:rsidRDefault="00085E6A" w:rsidP="00085E6A">
            <w:pPr>
              <w:pStyle w:val="SingleTxtG"/>
              <w:spacing w:before="80" w:after="80" w:line="200" w:lineRule="exact"/>
              <w:ind w:left="0" w:right="6"/>
              <w:jc w:val="left"/>
              <w:rPr>
                <w:sz w:val="16"/>
                <w:szCs w:val="16"/>
                <w:lang w:val="fr-FR"/>
              </w:rPr>
            </w:pPr>
            <w:r w:rsidRPr="00085E6A">
              <w:rPr>
                <w:sz w:val="16"/>
                <w:szCs w:val="16"/>
                <w:lang w:val="fr-FR"/>
              </w:rPr>
              <w:t>MATIÈRES AUTORÉACTIVES</w:t>
            </w:r>
          </w:p>
        </w:tc>
        <w:tc>
          <w:tcPr>
            <w:tcW w:w="1210" w:type="dxa"/>
            <w:shd w:val="clear" w:color="auto" w:fill="auto"/>
            <w:vAlign w:val="bottom"/>
          </w:tcPr>
          <w:p w14:paraId="174629A9" w14:textId="77777777" w:rsidR="00085E6A" w:rsidRPr="00085E6A" w:rsidRDefault="00085E6A" w:rsidP="00085E6A">
            <w:pPr>
              <w:pStyle w:val="SingleTxtG"/>
              <w:spacing w:before="80" w:after="80" w:line="200" w:lineRule="exact"/>
              <w:ind w:left="0" w:right="6"/>
              <w:jc w:val="right"/>
              <w:rPr>
                <w:sz w:val="16"/>
                <w:szCs w:val="16"/>
                <w:lang w:val="fr-FR"/>
              </w:rPr>
            </w:pPr>
            <w:r w:rsidRPr="00085E6A">
              <w:rPr>
                <w:sz w:val="16"/>
                <w:szCs w:val="16"/>
                <w:lang w:val="fr-FR"/>
              </w:rPr>
              <w:t>Concentration (%)</w:t>
            </w:r>
          </w:p>
        </w:tc>
        <w:tc>
          <w:tcPr>
            <w:tcW w:w="1068" w:type="dxa"/>
            <w:shd w:val="clear" w:color="auto" w:fill="auto"/>
            <w:vAlign w:val="bottom"/>
          </w:tcPr>
          <w:p w14:paraId="79B8F5E8" w14:textId="77777777" w:rsidR="00085E6A" w:rsidRPr="00085E6A" w:rsidRDefault="00085E6A" w:rsidP="00085E6A">
            <w:pPr>
              <w:pStyle w:val="SingleTxtG"/>
              <w:spacing w:before="80" w:after="80" w:line="200" w:lineRule="exact"/>
              <w:ind w:left="0" w:right="6"/>
              <w:jc w:val="right"/>
              <w:rPr>
                <w:sz w:val="16"/>
                <w:szCs w:val="16"/>
                <w:lang w:val="fr-FR"/>
              </w:rPr>
            </w:pPr>
            <w:r w:rsidRPr="00085E6A">
              <w:rPr>
                <w:sz w:val="16"/>
                <w:szCs w:val="16"/>
                <w:lang w:val="fr-FR"/>
              </w:rPr>
              <w:t>Méthode d’emballage</w:t>
            </w:r>
          </w:p>
        </w:tc>
        <w:tc>
          <w:tcPr>
            <w:tcW w:w="1069" w:type="dxa"/>
            <w:shd w:val="clear" w:color="auto" w:fill="auto"/>
            <w:vAlign w:val="bottom"/>
          </w:tcPr>
          <w:p w14:paraId="47BECA5B" w14:textId="77777777" w:rsidR="00085E6A" w:rsidRPr="00085E6A" w:rsidRDefault="00085E6A" w:rsidP="00085E6A">
            <w:pPr>
              <w:pStyle w:val="SingleTxtG"/>
              <w:spacing w:before="80" w:after="80" w:line="200" w:lineRule="exact"/>
              <w:ind w:left="0" w:right="6"/>
              <w:jc w:val="right"/>
              <w:rPr>
                <w:sz w:val="16"/>
                <w:szCs w:val="16"/>
                <w:lang w:val="fr-FR"/>
              </w:rPr>
            </w:pPr>
            <w:r w:rsidRPr="00085E6A">
              <w:rPr>
                <w:sz w:val="16"/>
                <w:szCs w:val="16"/>
                <w:lang w:val="fr-FR"/>
              </w:rPr>
              <w:t xml:space="preserve">Temp. </w:t>
            </w:r>
            <w:proofErr w:type="gramStart"/>
            <w:r w:rsidRPr="00085E6A">
              <w:rPr>
                <w:sz w:val="16"/>
                <w:szCs w:val="16"/>
                <w:lang w:val="fr-FR"/>
              </w:rPr>
              <w:t>de</w:t>
            </w:r>
            <w:proofErr w:type="gramEnd"/>
            <w:r w:rsidRPr="00085E6A">
              <w:rPr>
                <w:sz w:val="16"/>
                <w:szCs w:val="16"/>
                <w:lang w:val="fr-FR"/>
              </w:rPr>
              <w:t xml:space="preserve"> régulation °C</w:t>
            </w:r>
          </w:p>
        </w:tc>
        <w:tc>
          <w:tcPr>
            <w:tcW w:w="1068" w:type="dxa"/>
            <w:shd w:val="clear" w:color="auto" w:fill="auto"/>
            <w:vAlign w:val="bottom"/>
          </w:tcPr>
          <w:p w14:paraId="7D65CF4F" w14:textId="77777777" w:rsidR="00085E6A" w:rsidRPr="00085E6A" w:rsidRDefault="00085E6A" w:rsidP="00085E6A">
            <w:pPr>
              <w:pStyle w:val="SingleTxtG"/>
              <w:spacing w:before="80" w:after="80" w:line="200" w:lineRule="exact"/>
              <w:ind w:left="0" w:right="6"/>
              <w:jc w:val="right"/>
              <w:rPr>
                <w:sz w:val="16"/>
                <w:szCs w:val="16"/>
                <w:lang w:val="fr-FR"/>
              </w:rPr>
            </w:pPr>
            <w:r w:rsidRPr="00085E6A">
              <w:rPr>
                <w:sz w:val="16"/>
                <w:szCs w:val="16"/>
                <w:lang w:val="fr-FR"/>
              </w:rPr>
              <w:t xml:space="preserve">Temp. </w:t>
            </w:r>
            <w:proofErr w:type="gramStart"/>
            <w:r w:rsidRPr="00085E6A">
              <w:rPr>
                <w:sz w:val="16"/>
                <w:szCs w:val="16"/>
                <w:lang w:val="fr-FR"/>
              </w:rPr>
              <w:t>critique</w:t>
            </w:r>
            <w:proofErr w:type="gramEnd"/>
            <w:r>
              <w:rPr>
                <w:sz w:val="16"/>
                <w:szCs w:val="16"/>
                <w:lang w:val="fr-FR"/>
              </w:rPr>
              <w:br/>
            </w:r>
            <w:r w:rsidRPr="00085E6A">
              <w:rPr>
                <w:sz w:val="16"/>
                <w:szCs w:val="16"/>
                <w:lang w:val="fr-FR"/>
              </w:rPr>
              <w:t>°C</w:t>
            </w:r>
          </w:p>
        </w:tc>
        <w:tc>
          <w:tcPr>
            <w:tcW w:w="1068" w:type="dxa"/>
            <w:shd w:val="clear" w:color="auto" w:fill="auto"/>
            <w:vAlign w:val="bottom"/>
          </w:tcPr>
          <w:p w14:paraId="45CF0A20" w14:textId="77777777" w:rsidR="00085E6A" w:rsidRPr="00085E6A" w:rsidRDefault="00085E6A" w:rsidP="00085E6A">
            <w:pPr>
              <w:pStyle w:val="SingleTxtG"/>
              <w:spacing w:before="80" w:after="80" w:line="200" w:lineRule="exact"/>
              <w:ind w:left="0" w:right="6"/>
              <w:jc w:val="right"/>
              <w:rPr>
                <w:sz w:val="16"/>
                <w:szCs w:val="16"/>
                <w:lang w:val="fr-FR"/>
              </w:rPr>
            </w:pPr>
            <w:r w:rsidRPr="00085E6A">
              <w:rPr>
                <w:sz w:val="16"/>
                <w:szCs w:val="16"/>
                <w:lang w:val="fr-FR"/>
              </w:rPr>
              <w:t>Rubrique générique ONU</w:t>
            </w:r>
          </w:p>
        </w:tc>
        <w:tc>
          <w:tcPr>
            <w:tcW w:w="1069" w:type="dxa"/>
            <w:shd w:val="clear" w:color="auto" w:fill="auto"/>
            <w:vAlign w:val="bottom"/>
          </w:tcPr>
          <w:p w14:paraId="32C4545A" w14:textId="77777777" w:rsidR="00085E6A" w:rsidRPr="00085E6A" w:rsidRDefault="00085E6A" w:rsidP="00085E6A">
            <w:pPr>
              <w:pStyle w:val="SingleTxtG"/>
              <w:spacing w:before="80" w:after="80" w:line="200" w:lineRule="exact"/>
              <w:ind w:left="0" w:right="6"/>
              <w:jc w:val="right"/>
              <w:rPr>
                <w:sz w:val="16"/>
                <w:szCs w:val="16"/>
                <w:lang w:val="fr-FR"/>
              </w:rPr>
            </w:pPr>
            <w:r w:rsidRPr="00085E6A">
              <w:rPr>
                <w:sz w:val="16"/>
                <w:szCs w:val="16"/>
                <w:lang w:val="fr-FR"/>
              </w:rPr>
              <w:t>Remarques</w:t>
            </w:r>
          </w:p>
        </w:tc>
      </w:tr>
      <w:tr w:rsidR="00085E6A" w:rsidRPr="00FE151A" w14:paraId="32B4AD72" w14:textId="77777777" w:rsidTr="00085E6A">
        <w:trPr>
          <w:trHeight w:val="360"/>
        </w:trPr>
        <w:tc>
          <w:tcPr>
            <w:tcW w:w="3085" w:type="dxa"/>
            <w:shd w:val="clear" w:color="auto" w:fill="auto"/>
          </w:tcPr>
          <w:p w14:paraId="56CBA980" w14:textId="77777777" w:rsidR="00085E6A" w:rsidRPr="00FE151A" w:rsidRDefault="00085E6A" w:rsidP="00AE2663">
            <w:pPr>
              <w:pStyle w:val="SingleTxtG"/>
              <w:tabs>
                <w:tab w:val="left" w:pos="1269"/>
              </w:tabs>
              <w:spacing w:line="240" w:lineRule="auto"/>
              <w:ind w:left="0" w:right="0"/>
              <w:jc w:val="left"/>
              <w:rPr>
                <w:lang w:val="fr-FR"/>
              </w:rPr>
            </w:pPr>
            <w:r w:rsidRPr="00FE151A">
              <w:rPr>
                <w:lang w:val="fr-FR"/>
              </w:rPr>
              <w:t>Acide (7-méthoxy-5-méthyle-benzothiophène-2-yl) boronique</w:t>
            </w:r>
          </w:p>
        </w:tc>
        <w:tc>
          <w:tcPr>
            <w:tcW w:w="1210" w:type="dxa"/>
            <w:shd w:val="clear" w:color="auto" w:fill="auto"/>
          </w:tcPr>
          <w:p w14:paraId="5E327BCC" w14:textId="77777777" w:rsidR="00085E6A" w:rsidRPr="00FE151A" w:rsidRDefault="00085E6A" w:rsidP="00085E6A">
            <w:pPr>
              <w:pStyle w:val="SingleTxtG"/>
              <w:spacing w:line="240" w:lineRule="auto"/>
              <w:ind w:left="0" w:right="7"/>
              <w:jc w:val="right"/>
              <w:rPr>
                <w:sz w:val="16"/>
                <w:lang w:val="fr-FR"/>
              </w:rPr>
            </w:pPr>
            <w:r w:rsidRPr="00FE151A">
              <w:rPr>
                <w:lang w:val="fr-FR"/>
              </w:rPr>
              <w:t>88-100</w:t>
            </w:r>
          </w:p>
        </w:tc>
        <w:tc>
          <w:tcPr>
            <w:tcW w:w="1068" w:type="dxa"/>
            <w:shd w:val="clear" w:color="auto" w:fill="auto"/>
          </w:tcPr>
          <w:p w14:paraId="51C43B51" w14:textId="77777777" w:rsidR="00085E6A" w:rsidRPr="00FE151A" w:rsidRDefault="00085E6A" w:rsidP="00085E6A">
            <w:pPr>
              <w:pStyle w:val="SingleTxtG"/>
              <w:spacing w:line="240" w:lineRule="auto"/>
              <w:ind w:left="0" w:right="7"/>
              <w:jc w:val="right"/>
              <w:rPr>
                <w:sz w:val="16"/>
                <w:lang w:val="fr-FR"/>
              </w:rPr>
            </w:pPr>
            <w:r w:rsidRPr="00FE151A">
              <w:rPr>
                <w:lang w:val="fr-FR"/>
              </w:rPr>
              <w:t>OP7</w:t>
            </w:r>
          </w:p>
        </w:tc>
        <w:tc>
          <w:tcPr>
            <w:tcW w:w="1069" w:type="dxa"/>
            <w:shd w:val="clear" w:color="auto" w:fill="auto"/>
          </w:tcPr>
          <w:p w14:paraId="70247614" w14:textId="77777777" w:rsidR="00085E6A" w:rsidRPr="00FE151A" w:rsidRDefault="00085E6A" w:rsidP="00085E6A">
            <w:pPr>
              <w:pStyle w:val="SingleTxtG"/>
              <w:spacing w:line="240" w:lineRule="auto"/>
              <w:ind w:left="0"/>
              <w:jc w:val="right"/>
              <w:rPr>
                <w:sz w:val="16"/>
                <w:lang w:val="fr-FR"/>
              </w:rPr>
            </w:pPr>
          </w:p>
        </w:tc>
        <w:tc>
          <w:tcPr>
            <w:tcW w:w="1068" w:type="dxa"/>
            <w:shd w:val="clear" w:color="auto" w:fill="auto"/>
          </w:tcPr>
          <w:p w14:paraId="41D2CD6F" w14:textId="77777777" w:rsidR="00085E6A" w:rsidRPr="00FE151A" w:rsidRDefault="00085E6A" w:rsidP="00085E6A">
            <w:pPr>
              <w:pStyle w:val="SingleTxtG"/>
              <w:spacing w:line="240" w:lineRule="auto"/>
              <w:ind w:left="0"/>
              <w:jc w:val="right"/>
              <w:rPr>
                <w:sz w:val="16"/>
                <w:lang w:val="fr-FR"/>
              </w:rPr>
            </w:pPr>
          </w:p>
        </w:tc>
        <w:tc>
          <w:tcPr>
            <w:tcW w:w="1068" w:type="dxa"/>
            <w:shd w:val="clear" w:color="auto" w:fill="auto"/>
          </w:tcPr>
          <w:p w14:paraId="4F1FF204" w14:textId="77777777" w:rsidR="00085E6A" w:rsidRPr="00FE151A" w:rsidRDefault="00085E6A" w:rsidP="00085E6A">
            <w:pPr>
              <w:pStyle w:val="SingleTxtG"/>
              <w:spacing w:line="240" w:lineRule="auto"/>
              <w:ind w:left="0" w:right="7"/>
              <w:jc w:val="right"/>
              <w:rPr>
                <w:sz w:val="16"/>
                <w:lang w:val="fr-FR"/>
              </w:rPr>
            </w:pPr>
            <w:r w:rsidRPr="00FE151A">
              <w:rPr>
                <w:lang w:val="fr-FR"/>
              </w:rPr>
              <w:t>3230</w:t>
            </w:r>
          </w:p>
        </w:tc>
        <w:tc>
          <w:tcPr>
            <w:tcW w:w="1069" w:type="dxa"/>
            <w:shd w:val="clear" w:color="auto" w:fill="auto"/>
          </w:tcPr>
          <w:p w14:paraId="1794635D" w14:textId="77777777" w:rsidR="00085E6A" w:rsidRPr="00FE151A" w:rsidRDefault="00085E6A" w:rsidP="00085E6A">
            <w:pPr>
              <w:pStyle w:val="SingleTxtG"/>
              <w:spacing w:line="240" w:lineRule="auto"/>
              <w:ind w:left="0" w:right="7"/>
              <w:jc w:val="right"/>
              <w:rPr>
                <w:sz w:val="16"/>
                <w:lang w:val="fr-FR"/>
              </w:rPr>
            </w:pPr>
            <w:r w:rsidRPr="00FE151A">
              <w:rPr>
                <w:lang w:val="fr-FR"/>
              </w:rPr>
              <w:t>11)</w:t>
            </w:r>
          </w:p>
        </w:tc>
      </w:tr>
    </w:tbl>
    <w:p w14:paraId="586EACE7" w14:textId="77777777" w:rsidR="00085E6A" w:rsidRPr="00FE151A" w:rsidRDefault="00085E6A" w:rsidP="00085E6A">
      <w:pPr>
        <w:pStyle w:val="SingleTxtG"/>
        <w:spacing w:before="240"/>
        <w:rPr>
          <w:lang w:val="fr-FR"/>
        </w:rPr>
      </w:pPr>
      <w:r w:rsidRPr="00FE151A">
        <w:rPr>
          <w:lang w:val="fr-FR"/>
        </w:rPr>
        <w:t>8.</w:t>
      </w:r>
      <w:r w:rsidRPr="00FE151A">
        <w:rPr>
          <w:lang w:val="fr-FR"/>
        </w:rPr>
        <w:tab/>
        <w:t>Ajouter la remarque suivante sous le tableau du 2.4.2.3.2.3 :</w:t>
      </w:r>
    </w:p>
    <w:p w14:paraId="28EC067E" w14:textId="77777777" w:rsidR="00085E6A" w:rsidRPr="00FE151A" w:rsidRDefault="00085E6A" w:rsidP="00085E6A">
      <w:pPr>
        <w:pStyle w:val="SingleTxtG"/>
        <w:ind w:left="1701"/>
        <w:rPr>
          <w:lang w:val="fr-FR"/>
        </w:rPr>
      </w:pPr>
      <w:r w:rsidRPr="00FE151A">
        <w:rPr>
          <w:lang w:val="fr-FR"/>
        </w:rPr>
        <w:t>«</w:t>
      </w:r>
      <w:r>
        <w:rPr>
          <w:lang w:val="fr-FR"/>
        </w:rPr>
        <w:t> </w:t>
      </w:r>
      <w:r w:rsidRPr="00FE151A">
        <w:rPr>
          <w:lang w:val="fr-FR"/>
        </w:rPr>
        <w:t>11) La matière technique présentant les limites de concentration spécifiées peut contenir jusqu’à 12 % d’eau et jusqu’à 1 % d’impuretés organiques.</w:t>
      </w:r>
      <w:r>
        <w:rPr>
          <w:lang w:val="fr-FR"/>
        </w:rPr>
        <w:t> »</w:t>
      </w:r>
    </w:p>
    <w:p w14:paraId="01C1CAD2" w14:textId="77777777" w:rsidR="00085E6A" w:rsidRPr="00FE151A" w:rsidRDefault="00085E6A" w:rsidP="00085E6A">
      <w:pPr>
        <w:pStyle w:val="HChG"/>
        <w:rPr>
          <w:lang w:val="fr-FR"/>
        </w:rPr>
      </w:pPr>
      <w:r w:rsidRPr="00FE151A">
        <w:rPr>
          <w:lang w:val="fr-FR"/>
        </w:rPr>
        <w:tab/>
      </w:r>
      <w:r w:rsidRPr="00FE151A">
        <w:rPr>
          <w:lang w:val="fr-FR"/>
        </w:rPr>
        <w:tab/>
        <w:t>Justification</w:t>
      </w:r>
    </w:p>
    <w:p w14:paraId="028E92DD" w14:textId="77777777" w:rsidR="00085E6A" w:rsidRDefault="00085E6A" w:rsidP="00085E6A">
      <w:pPr>
        <w:pStyle w:val="SingleTxtG"/>
      </w:pPr>
      <w:r w:rsidRPr="00FE151A">
        <w:rPr>
          <w:lang w:val="fr-FR"/>
        </w:rPr>
        <w:t>9.</w:t>
      </w:r>
      <w:r w:rsidRPr="00FE151A">
        <w:rPr>
          <w:lang w:val="fr-FR"/>
        </w:rPr>
        <w:tab/>
        <w:t>Le fait que cette matière soit transportée en quantités croissantes entre différents pays justifie l’ajout d’une rubrique dans la liste des substances autoréactives. Compte tenu de la clarté des résultats d’essai, une homologation temporaire a été accordée pour tous les modes par les autorités allemandes.</w:t>
      </w:r>
    </w:p>
    <w:p w14:paraId="32A4E116" w14:textId="77777777" w:rsidR="00085E6A" w:rsidRPr="00FE151A" w:rsidRDefault="00085E6A" w:rsidP="00085E6A">
      <w:pPr>
        <w:pStyle w:val="HChG"/>
        <w:rPr>
          <w:lang w:val="fr-FR"/>
        </w:rPr>
      </w:pPr>
      <w:r>
        <w:br w:type="page"/>
      </w:r>
      <w:bookmarkStart w:id="0" w:name="_GoBack"/>
      <w:bookmarkEnd w:id="0"/>
      <w:r w:rsidRPr="00FE151A">
        <w:rPr>
          <w:lang w:val="fr-FR"/>
        </w:rPr>
        <w:lastRenderedPageBreak/>
        <w:t>Annexe I</w:t>
      </w:r>
    </w:p>
    <w:p w14:paraId="7A5BC753" w14:textId="77777777" w:rsidR="00085E6A" w:rsidRPr="00FE151A" w:rsidRDefault="00085E6A" w:rsidP="00085E6A">
      <w:pPr>
        <w:pStyle w:val="HChG"/>
        <w:rPr>
          <w:lang w:val="fr-FR"/>
        </w:rPr>
      </w:pPr>
      <w:r w:rsidRPr="00FE151A">
        <w:rPr>
          <w:lang w:val="fr-FR"/>
        </w:rPr>
        <w:tab/>
      </w:r>
      <w:r w:rsidRPr="00FE151A">
        <w:rPr>
          <w:lang w:val="fr-FR"/>
        </w:rPr>
        <w:tab/>
        <w:t>Rapport d’épreuve</w:t>
      </w:r>
    </w:p>
    <w:p w14:paraId="2DFAB882" w14:textId="77777777" w:rsidR="00085E6A" w:rsidRPr="00FE151A" w:rsidRDefault="00085E6A" w:rsidP="00085E6A">
      <w:pPr>
        <w:numPr>
          <w:ilvl w:val="12"/>
          <w:numId w:val="0"/>
        </w:numPr>
        <w:tabs>
          <w:tab w:val="left" w:pos="1134"/>
          <w:tab w:val="left" w:pos="1701"/>
          <w:tab w:val="left" w:pos="2268"/>
          <w:tab w:val="left" w:pos="2835"/>
          <w:tab w:val="left" w:pos="3402"/>
        </w:tabs>
        <w:spacing w:line="240" w:lineRule="auto"/>
        <w:jc w:val="both"/>
        <w:rPr>
          <w:lang w:val="fr-FR"/>
        </w:rPr>
      </w:pPr>
      <w:r w:rsidRPr="00FE151A">
        <w:rPr>
          <w:noProof/>
          <w:lang w:val="fr-FR"/>
        </w:rPr>
        <mc:AlternateContent>
          <mc:Choice Requires="wps">
            <w:drawing>
              <wp:anchor distT="0" distB="0" distL="114300" distR="114300" simplePos="0" relativeHeight="251646976" behindDoc="0" locked="0" layoutInCell="1" allowOverlap="1" wp14:anchorId="24B351CA" wp14:editId="0E557CCA">
                <wp:simplePos x="0" y="0"/>
                <wp:positionH relativeFrom="column">
                  <wp:posOffset>20964</wp:posOffset>
                </wp:positionH>
                <wp:positionV relativeFrom="paragraph">
                  <wp:posOffset>118612</wp:posOffset>
                </wp:positionV>
                <wp:extent cx="6058442" cy="6462"/>
                <wp:effectExtent l="0" t="0" r="19050" b="31750"/>
                <wp:wrapNone/>
                <wp:docPr id="5" name="Gerader Verbinder 5"/>
                <wp:cNvGraphicFramePr/>
                <a:graphic xmlns:a="http://schemas.openxmlformats.org/drawingml/2006/main">
                  <a:graphicData uri="http://schemas.microsoft.com/office/word/2010/wordprocessingShape">
                    <wps:wsp>
                      <wps:cNvCnPr/>
                      <wps:spPr>
                        <a:xfrm flipV="1">
                          <a:off x="0" y="0"/>
                          <a:ext cx="6058442" cy="64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C8134" id="Gerader Verbinder 5"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35pt" to="478.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" strokecolor="black [3213]" strokeweight="1.5pt"/>
            </w:pict>
          </mc:Fallback>
        </mc:AlternateContent>
      </w:r>
    </w:p>
    <w:p w14:paraId="068528B9" w14:textId="77777777" w:rsidR="00085E6A" w:rsidRPr="00FE151A" w:rsidRDefault="00085E6A" w:rsidP="007A13D5">
      <w:pPr>
        <w:numPr>
          <w:ilvl w:val="12"/>
          <w:numId w:val="0"/>
        </w:numPr>
        <w:tabs>
          <w:tab w:val="left" w:pos="1134"/>
          <w:tab w:val="left" w:pos="1701"/>
          <w:tab w:val="left" w:pos="2268"/>
          <w:tab w:val="left" w:pos="2835"/>
          <w:tab w:val="left" w:pos="3600"/>
          <w:tab w:val="left" w:pos="4320"/>
        </w:tabs>
        <w:spacing w:before="120" w:line="240" w:lineRule="auto"/>
        <w:ind w:left="4321" w:hanging="4321"/>
        <w:jc w:val="both"/>
        <w:rPr>
          <w:lang w:val="fr-FR"/>
        </w:rPr>
      </w:pPr>
      <w:r w:rsidRPr="00085E6A">
        <w:rPr>
          <w:b/>
          <w:lang w:val="fr-FR"/>
        </w:rPr>
        <w:t>1.</w:t>
      </w:r>
      <w:r w:rsidRPr="00FE151A">
        <w:rPr>
          <w:lang w:val="fr-FR"/>
        </w:rPr>
        <w:tab/>
      </w:r>
      <w:r w:rsidRPr="00FE151A">
        <w:rPr>
          <w:b/>
          <w:bCs/>
          <w:lang w:val="fr-FR"/>
        </w:rPr>
        <w:t>Nom de la matière</w:t>
      </w:r>
      <w:r w:rsidRPr="00FE151A">
        <w:rPr>
          <w:lang w:val="fr-FR"/>
        </w:rPr>
        <w:tab/>
      </w:r>
      <w:r w:rsidRPr="00FE151A">
        <w:rPr>
          <w:lang w:val="fr-FR"/>
        </w:rPr>
        <w:tab/>
        <w:t>:</w:t>
      </w:r>
      <w:r w:rsidRPr="00FE151A">
        <w:rPr>
          <w:lang w:val="fr-FR"/>
        </w:rPr>
        <w:tab/>
        <w:t>Acide boronique (7-méthoxy-5-méthyle-benzothiophène-2-yl)</w:t>
      </w:r>
    </w:p>
    <w:p w14:paraId="3D77FE59"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p>
    <w:p w14:paraId="3F657E90" w14:textId="77777777" w:rsidR="00085E6A" w:rsidRPr="00FE151A" w:rsidRDefault="00085E6A" w:rsidP="00EB64A4">
      <w:pPr>
        <w:numPr>
          <w:ilvl w:val="12"/>
          <w:numId w:val="0"/>
        </w:numPr>
        <w:tabs>
          <w:tab w:val="left" w:pos="1134"/>
          <w:tab w:val="left" w:pos="1701"/>
          <w:tab w:val="left" w:pos="2268"/>
          <w:tab w:val="left" w:pos="2835"/>
          <w:tab w:val="left" w:pos="3600"/>
          <w:tab w:val="left" w:pos="4320"/>
        </w:tabs>
        <w:spacing w:before="120" w:after="120" w:line="240" w:lineRule="auto"/>
        <w:ind w:left="4321" w:hanging="4321"/>
        <w:jc w:val="both"/>
        <w:rPr>
          <w:lang w:val="fr-FR"/>
        </w:rPr>
      </w:pPr>
      <w:r w:rsidRPr="00085E6A">
        <w:rPr>
          <w:b/>
          <w:noProof/>
          <w:lang w:val="fr-FR"/>
        </w:rPr>
        <mc:AlternateContent>
          <mc:Choice Requires="wps">
            <w:drawing>
              <wp:anchor distT="0" distB="0" distL="114300" distR="114300" simplePos="0" relativeHeight="251651072" behindDoc="0" locked="0" layoutInCell="1" allowOverlap="1" wp14:anchorId="00A11306" wp14:editId="3E638527">
                <wp:simplePos x="0" y="0"/>
                <wp:positionH relativeFrom="column">
                  <wp:posOffset>0</wp:posOffset>
                </wp:positionH>
                <wp:positionV relativeFrom="paragraph">
                  <wp:posOffset>-635</wp:posOffset>
                </wp:positionV>
                <wp:extent cx="6092260" cy="11220"/>
                <wp:effectExtent l="0" t="0" r="22860" b="27305"/>
                <wp:wrapNone/>
                <wp:docPr id="6" name="Gerader Verbinder 6"/>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A0189" id="Gerader Verbinder 6" o:spid="_x0000_s1026" style="position:absolute;flip:y;z-index:251651072;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BgjhGb4wEAABoEAAAOAAAAAAAAAAAAAAAAAC4CAABkcnMvZTJvRG9jLnhtbFBLAQItABQA&#10;BgAIAAAAIQBukaqV2wAAAAQBAAAPAAAAAAAAAAAAAAAAAD0EAABkcnMvZG93bnJldi54bWxQSwUG&#10;AAAAAAQABADzAAAARQUAAAAA&#10;" strokecolor="black [3213]" strokeweight="1.5pt"/>
            </w:pict>
          </mc:Fallback>
        </mc:AlternateContent>
      </w:r>
      <w:r w:rsidRPr="00085E6A">
        <w:rPr>
          <w:b/>
          <w:lang w:val="fr-FR"/>
        </w:rPr>
        <w:t>2.</w:t>
      </w:r>
      <w:r w:rsidRPr="00FE151A">
        <w:rPr>
          <w:lang w:val="fr-FR"/>
        </w:rPr>
        <w:tab/>
      </w:r>
      <w:r w:rsidRPr="00FE151A">
        <w:rPr>
          <w:b/>
          <w:bCs/>
          <w:lang w:val="fr-FR"/>
        </w:rPr>
        <w:t>Informations générales</w:t>
      </w:r>
    </w:p>
    <w:p w14:paraId="33B5392C" w14:textId="77777777" w:rsidR="00085E6A" w:rsidRPr="00FE151A" w:rsidRDefault="00085E6A" w:rsidP="00085E6A">
      <w:pPr>
        <w:tabs>
          <w:tab w:val="left" w:pos="1134"/>
          <w:tab w:val="left" w:pos="1701"/>
          <w:tab w:val="left" w:pos="2268"/>
          <w:tab w:val="left" w:pos="2835"/>
          <w:tab w:val="left" w:pos="3600"/>
          <w:tab w:val="decimal" w:pos="4678"/>
        </w:tabs>
        <w:spacing w:line="240" w:lineRule="auto"/>
        <w:ind w:left="4320" w:hanging="4320"/>
        <w:rPr>
          <w:lang w:val="fr-FR"/>
        </w:rPr>
      </w:pPr>
      <w:r w:rsidRPr="00FE151A">
        <w:rPr>
          <w:lang w:val="fr-FR"/>
        </w:rPr>
        <w:t>2.1</w:t>
      </w:r>
      <w:r w:rsidRPr="00FE151A">
        <w:rPr>
          <w:lang w:val="fr-FR"/>
        </w:rPr>
        <w:tab/>
        <w:t>Composition</w:t>
      </w:r>
      <w:r w:rsidRPr="00FE151A">
        <w:rPr>
          <w:lang w:val="fr-FR"/>
        </w:rPr>
        <w:tab/>
      </w:r>
      <w:r w:rsidRPr="00FE151A">
        <w:rPr>
          <w:lang w:val="fr-FR"/>
        </w:rPr>
        <w:tab/>
      </w:r>
      <w:r w:rsidRPr="00FE151A">
        <w:rPr>
          <w:lang w:val="fr-FR"/>
        </w:rPr>
        <w:tab/>
        <w:t>:</w:t>
      </w:r>
      <w:r w:rsidRPr="00FE151A">
        <w:rPr>
          <w:lang w:val="fr-FR"/>
        </w:rPr>
        <w:tab/>
      </w:r>
      <w:r w:rsidRPr="00FE151A">
        <w:rPr>
          <w:lang w:val="fr-FR"/>
        </w:rPr>
        <w:tab/>
        <w:t xml:space="preserve">Acide (7-méthoxy-5-méthyle-benzothiophène-2-yl) </w:t>
      </w:r>
      <w:r>
        <w:rPr>
          <w:lang w:val="fr-FR"/>
        </w:rPr>
        <w:br/>
      </w:r>
      <w:r w:rsidRPr="00FE151A">
        <w:rPr>
          <w:lang w:val="fr-FR"/>
        </w:rPr>
        <w:t>boronique à</w:t>
      </w:r>
      <w:r>
        <w:rPr>
          <w:lang w:val="fr-FR"/>
        </w:rPr>
        <w:t> </w:t>
      </w:r>
      <w:r w:rsidRPr="00FE151A">
        <w:rPr>
          <w:lang w:val="fr-FR"/>
        </w:rPr>
        <w:t>88,6 %</w:t>
      </w:r>
    </w:p>
    <w:p w14:paraId="4A5F252D" w14:textId="77777777" w:rsidR="00085E6A" w:rsidRPr="00FE151A" w:rsidRDefault="00085E6A" w:rsidP="00085E6A">
      <w:pPr>
        <w:tabs>
          <w:tab w:val="right" w:pos="1134"/>
          <w:tab w:val="left" w:pos="1701"/>
          <w:tab w:val="left" w:pos="2268"/>
          <w:tab w:val="left" w:pos="2835"/>
          <w:tab w:val="left" w:pos="3600"/>
          <w:tab w:val="decimal" w:pos="4678"/>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Impuretés organiques à 0,8 %</w:t>
      </w:r>
    </w:p>
    <w:p w14:paraId="3F22012B" w14:textId="77777777" w:rsidR="00085E6A" w:rsidRPr="00FE151A" w:rsidRDefault="00085E6A" w:rsidP="00085E6A">
      <w:pPr>
        <w:tabs>
          <w:tab w:val="right" w:pos="1134"/>
          <w:tab w:val="left" w:pos="1701"/>
          <w:tab w:val="left" w:pos="2268"/>
          <w:tab w:val="left" w:pos="2835"/>
          <w:tab w:val="left" w:pos="3600"/>
          <w:tab w:val="decimal" w:pos="4678"/>
        </w:tabs>
        <w:spacing w:line="240" w:lineRule="auto"/>
        <w:ind w:left="4320" w:hanging="4320"/>
        <w:jc w:val="both"/>
        <w:rPr>
          <w:lang w:val="fr-FR"/>
        </w:rPr>
      </w:pPr>
      <w:r w:rsidRPr="00FE151A">
        <w:rPr>
          <w:lang w:val="fr-FR"/>
        </w:rPr>
        <w:t xml:space="preserve"> </w:t>
      </w: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Eau à 10,6 %</w:t>
      </w:r>
    </w:p>
    <w:p w14:paraId="1693B5F3"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2.2</w:t>
      </w:r>
      <w:r w:rsidRPr="00FE151A">
        <w:rPr>
          <w:lang w:val="fr-FR"/>
        </w:rPr>
        <w:tab/>
        <w:t>Formule moléculaire</w:t>
      </w:r>
      <w:r w:rsidRPr="00FE151A">
        <w:rPr>
          <w:lang w:val="fr-FR"/>
        </w:rPr>
        <w:tab/>
      </w:r>
      <w:r w:rsidRPr="00FE151A">
        <w:rPr>
          <w:lang w:val="fr-FR"/>
        </w:rPr>
        <w:tab/>
        <w:t>:</w:t>
      </w:r>
      <w:r w:rsidRPr="00FE151A">
        <w:rPr>
          <w:lang w:val="fr-FR"/>
        </w:rPr>
        <w:tab/>
        <w:t>C</w:t>
      </w:r>
      <w:r w:rsidRPr="00FE151A">
        <w:rPr>
          <w:vertAlign w:val="subscript"/>
          <w:lang w:val="fr-FR"/>
        </w:rPr>
        <w:t>10</w:t>
      </w:r>
      <w:r w:rsidRPr="00FE151A">
        <w:rPr>
          <w:lang w:val="fr-FR"/>
        </w:rPr>
        <w:t>H</w:t>
      </w:r>
      <w:r w:rsidRPr="00FE151A">
        <w:rPr>
          <w:vertAlign w:val="subscript"/>
          <w:lang w:val="fr-FR"/>
        </w:rPr>
        <w:t>11</w:t>
      </w:r>
      <w:r w:rsidRPr="00FE151A">
        <w:rPr>
          <w:lang w:val="fr-FR"/>
        </w:rPr>
        <w:t>BO</w:t>
      </w:r>
      <w:r w:rsidRPr="00FE151A">
        <w:rPr>
          <w:vertAlign w:val="subscript"/>
          <w:lang w:val="fr-FR"/>
        </w:rPr>
        <w:t>3</w:t>
      </w:r>
      <w:r w:rsidRPr="00FE151A">
        <w:rPr>
          <w:lang w:val="fr-FR"/>
        </w:rPr>
        <w:t>S</w:t>
      </w:r>
    </w:p>
    <w:p w14:paraId="3BB7F143"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2.3</w:t>
      </w:r>
      <w:r w:rsidRPr="00FE151A">
        <w:rPr>
          <w:lang w:val="fr-FR"/>
        </w:rPr>
        <w:tab/>
        <w:t>Teneur en oxygène actif</w:t>
      </w:r>
      <w:r w:rsidRPr="00FE151A">
        <w:rPr>
          <w:lang w:val="fr-FR"/>
        </w:rPr>
        <w:tab/>
        <w:t>:</w:t>
      </w:r>
      <w:r w:rsidRPr="00FE151A">
        <w:rPr>
          <w:lang w:val="fr-FR"/>
        </w:rPr>
        <w:tab/>
        <w:t>Sans objet</w:t>
      </w:r>
    </w:p>
    <w:p w14:paraId="1AAF63D8"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2.4</w:t>
      </w:r>
      <w:r w:rsidRPr="00FE151A">
        <w:rPr>
          <w:lang w:val="fr-FR"/>
        </w:rPr>
        <w:tab/>
        <w:t>Teneur en activateur</w:t>
      </w:r>
      <w:r w:rsidRPr="00FE151A">
        <w:rPr>
          <w:lang w:val="fr-FR"/>
        </w:rPr>
        <w:tab/>
      </w:r>
      <w:r w:rsidRPr="00FE151A">
        <w:rPr>
          <w:lang w:val="fr-FR"/>
        </w:rPr>
        <w:tab/>
        <w:t>:</w:t>
      </w:r>
      <w:r w:rsidRPr="00FE151A">
        <w:rPr>
          <w:lang w:val="fr-FR"/>
        </w:rPr>
        <w:tab/>
        <w:t>Sans objet</w:t>
      </w:r>
    </w:p>
    <w:p w14:paraId="55961A67"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2.5</w:t>
      </w:r>
      <w:r w:rsidRPr="00FE151A">
        <w:rPr>
          <w:lang w:val="fr-FR"/>
        </w:rPr>
        <w:tab/>
        <w:t>État physique</w:t>
      </w:r>
      <w:r w:rsidRPr="00FE151A">
        <w:rPr>
          <w:lang w:val="fr-FR"/>
        </w:rPr>
        <w:tab/>
      </w:r>
      <w:r w:rsidRPr="00FE151A">
        <w:rPr>
          <w:lang w:val="fr-FR"/>
        </w:rPr>
        <w:tab/>
      </w:r>
      <w:r w:rsidRPr="00FE151A">
        <w:rPr>
          <w:lang w:val="fr-FR"/>
        </w:rPr>
        <w:tab/>
        <w:t>:</w:t>
      </w:r>
      <w:r w:rsidRPr="00FE151A">
        <w:rPr>
          <w:lang w:val="fr-FR"/>
        </w:rPr>
        <w:tab/>
        <w:t>Solide</w:t>
      </w:r>
    </w:p>
    <w:p w14:paraId="7A7FBF73"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2.6</w:t>
      </w:r>
      <w:r w:rsidRPr="00FE151A">
        <w:rPr>
          <w:lang w:val="fr-FR"/>
        </w:rPr>
        <w:tab/>
        <w:t>Couleur</w:t>
      </w:r>
      <w:r w:rsidRPr="00FE151A">
        <w:rPr>
          <w:lang w:val="fr-FR"/>
        </w:rPr>
        <w:tab/>
      </w:r>
      <w:r w:rsidRPr="00FE151A">
        <w:rPr>
          <w:lang w:val="fr-FR"/>
        </w:rPr>
        <w:tab/>
      </w:r>
      <w:r w:rsidRPr="00FE151A">
        <w:rPr>
          <w:lang w:val="fr-FR"/>
        </w:rPr>
        <w:tab/>
        <w:t>:</w:t>
      </w:r>
      <w:r w:rsidRPr="00FE151A">
        <w:rPr>
          <w:lang w:val="fr-FR"/>
        </w:rPr>
        <w:tab/>
        <w:t>Blanc</w:t>
      </w:r>
    </w:p>
    <w:p w14:paraId="11E09D69"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2.7</w:t>
      </w:r>
      <w:r w:rsidRPr="00FE151A">
        <w:rPr>
          <w:lang w:val="fr-FR"/>
        </w:rPr>
        <w:tab/>
        <w:t>Densité (apparente)</w:t>
      </w:r>
      <w:r w:rsidRPr="00FE151A">
        <w:rPr>
          <w:lang w:val="fr-FR"/>
        </w:rPr>
        <w:tab/>
      </w:r>
      <w:r w:rsidRPr="00FE151A">
        <w:rPr>
          <w:lang w:val="fr-FR"/>
        </w:rPr>
        <w:tab/>
        <w:t>:</w:t>
      </w:r>
      <w:r w:rsidRPr="00FE151A">
        <w:rPr>
          <w:lang w:val="fr-FR"/>
        </w:rPr>
        <w:tab/>
        <w:t>Non connu</w:t>
      </w:r>
    </w:p>
    <w:p w14:paraId="710377B8"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2.8</w:t>
      </w:r>
      <w:r w:rsidRPr="00FE151A">
        <w:rPr>
          <w:lang w:val="fr-FR"/>
        </w:rPr>
        <w:tab/>
        <w:t>Granulométrie</w:t>
      </w:r>
      <w:r w:rsidRPr="00FE151A">
        <w:rPr>
          <w:lang w:val="fr-FR"/>
        </w:rPr>
        <w:tab/>
      </w:r>
      <w:r w:rsidRPr="00FE151A">
        <w:rPr>
          <w:lang w:val="fr-FR"/>
        </w:rPr>
        <w:tab/>
        <w:t>:</w:t>
      </w:r>
      <w:r w:rsidRPr="00FE151A">
        <w:rPr>
          <w:lang w:val="fr-FR"/>
        </w:rPr>
        <w:tab/>
        <w:t>Sans objet</w:t>
      </w:r>
    </w:p>
    <w:p w14:paraId="2D14BEFD"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p>
    <w:p w14:paraId="0FEFAE2E" w14:textId="77777777" w:rsidR="00085E6A" w:rsidRPr="00FE151A" w:rsidRDefault="00085E6A" w:rsidP="007A13D5">
      <w:pPr>
        <w:numPr>
          <w:ilvl w:val="12"/>
          <w:numId w:val="0"/>
        </w:numPr>
        <w:tabs>
          <w:tab w:val="left" w:pos="1134"/>
          <w:tab w:val="left" w:pos="1701"/>
          <w:tab w:val="left" w:pos="2268"/>
          <w:tab w:val="left" w:pos="2835"/>
          <w:tab w:val="left" w:pos="3600"/>
          <w:tab w:val="left" w:pos="4320"/>
        </w:tabs>
        <w:spacing w:before="120" w:line="240" w:lineRule="auto"/>
        <w:ind w:left="4321" w:hanging="4321"/>
        <w:jc w:val="both"/>
        <w:rPr>
          <w:b/>
          <w:lang w:val="fr-FR"/>
        </w:rPr>
      </w:pPr>
      <w:r w:rsidRPr="00085E6A">
        <w:rPr>
          <w:b/>
          <w:noProof/>
          <w:lang w:val="fr-FR"/>
        </w:rPr>
        <mc:AlternateContent>
          <mc:Choice Requires="wps">
            <w:drawing>
              <wp:anchor distT="0" distB="0" distL="114300" distR="114300" simplePos="0" relativeHeight="251654144" behindDoc="0" locked="0" layoutInCell="1" allowOverlap="1" wp14:anchorId="0AF7F6F3" wp14:editId="65C975AF">
                <wp:simplePos x="0" y="0"/>
                <wp:positionH relativeFrom="column">
                  <wp:posOffset>0</wp:posOffset>
                </wp:positionH>
                <wp:positionV relativeFrom="paragraph">
                  <wp:posOffset>-635</wp:posOffset>
                </wp:positionV>
                <wp:extent cx="6092260" cy="11220"/>
                <wp:effectExtent l="0" t="0" r="22860" b="27305"/>
                <wp:wrapNone/>
                <wp:docPr id="7" name="Gerader Verbinder 7"/>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1D5A7" id="Gerader Verbinder 7"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" strokecolor="black [3213]" strokeweight="1.5pt"/>
            </w:pict>
          </mc:Fallback>
        </mc:AlternateContent>
      </w:r>
      <w:r w:rsidRPr="00085E6A">
        <w:rPr>
          <w:b/>
          <w:lang w:val="fr-FR"/>
        </w:rPr>
        <w:t>3.</w:t>
      </w:r>
      <w:r w:rsidRPr="00FE151A">
        <w:rPr>
          <w:lang w:val="fr-FR"/>
        </w:rPr>
        <w:tab/>
      </w:r>
      <w:r w:rsidRPr="00FE151A">
        <w:rPr>
          <w:b/>
          <w:bCs/>
          <w:lang w:val="fr-FR"/>
        </w:rPr>
        <w:t>Détonation (série d’épreuves A)</w:t>
      </w:r>
    </w:p>
    <w:p w14:paraId="78F9CC03"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b/>
          <w:lang w:val="fr-FR"/>
        </w:rPr>
        <w:t>Case 1 </w:t>
      </w:r>
      <w:r w:rsidRPr="00FE151A">
        <w:rPr>
          <w:b/>
          <w:lang w:val="fr-FR"/>
        </w:rPr>
        <w:tab/>
      </w:r>
      <w:r w:rsidRPr="00FE151A">
        <w:rPr>
          <w:b/>
          <w:lang w:val="fr-FR"/>
        </w:rPr>
        <w:tab/>
      </w:r>
      <w:r w:rsidRPr="00FE151A">
        <w:rPr>
          <w:b/>
          <w:lang w:val="fr-FR"/>
        </w:rPr>
        <w:tab/>
      </w:r>
      <w:r w:rsidRPr="00FE151A">
        <w:rPr>
          <w:lang w:val="fr-FR"/>
        </w:rPr>
        <w:t>:</w:t>
      </w:r>
      <w:r w:rsidRPr="00FE151A">
        <w:rPr>
          <w:lang w:val="fr-FR"/>
        </w:rPr>
        <w:tab/>
        <w:t>La détonation s’y propage-t-elle</w:t>
      </w:r>
      <w:r w:rsidR="001358FB">
        <w:rPr>
          <w:lang w:val="fr-FR"/>
        </w:rPr>
        <w:t> </w:t>
      </w:r>
      <w:r w:rsidRPr="00FE151A">
        <w:rPr>
          <w:lang w:val="fr-FR"/>
        </w:rPr>
        <w:t>?</w:t>
      </w:r>
    </w:p>
    <w:p w14:paraId="22147CDD"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p>
    <w:p w14:paraId="0706E1D0" w14:textId="77777777" w:rsidR="00085E6A" w:rsidRPr="00FE151A" w:rsidRDefault="00085E6A" w:rsidP="001358FB">
      <w:pPr>
        <w:tabs>
          <w:tab w:val="left" w:pos="1134"/>
          <w:tab w:val="left" w:pos="1701"/>
          <w:tab w:val="left" w:pos="2268"/>
          <w:tab w:val="left" w:pos="2835"/>
          <w:tab w:val="left" w:pos="3600"/>
          <w:tab w:val="left" w:pos="4320"/>
        </w:tabs>
        <w:spacing w:line="240" w:lineRule="auto"/>
        <w:ind w:left="4320" w:hanging="4320"/>
        <w:rPr>
          <w:lang w:val="fr-FR"/>
        </w:rPr>
      </w:pPr>
      <w:r w:rsidRPr="00FE151A">
        <w:rPr>
          <w:lang w:val="fr-FR"/>
        </w:rPr>
        <w:t>3.1</w:t>
      </w:r>
      <w:r w:rsidRPr="00FE151A">
        <w:rPr>
          <w:lang w:val="fr-FR"/>
        </w:rPr>
        <w:tab/>
        <w:t>Méthode</w:t>
      </w:r>
      <w:r w:rsidRPr="00FE151A">
        <w:rPr>
          <w:lang w:val="fr-FR"/>
        </w:rPr>
        <w:tab/>
      </w:r>
      <w:r w:rsidRPr="00FE151A">
        <w:rPr>
          <w:lang w:val="fr-FR"/>
        </w:rPr>
        <w:tab/>
      </w:r>
      <w:r w:rsidRPr="00FE151A">
        <w:rPr>
          <w:lang w:val="fr-FR"/>
        </w:rPr>
        <w:tab/>
        <w:t>:</w:t>
      </w:r>
      <w:r w:rsidRPr="00FE151A">
        <w:rPr>
          <w:lang w:val="fr-FR"/>
        </w:rPr>
        <w:tab/>
        <w:t>Combinaison des épreuves F.3 (épreuve de Trauzl BAM), E.1</w:t>
      </w:r>
      <w:r w:rsidR="001358FB">
        <w:rPr>
          <w:lang w:val="fr-FR"/>
        </w:rPr>
        <w:t> </w:t>
      </w:r>
      <w:r w:rsidRPr="00FE151A">
        <w:rPr>
          <w:lang w:val="fr-FR"/>
        </w:rPr>
        <w:t>(épreuve de Koenen) et E.2 (épreuve de la bombe des Pays</w:t>
      </w:r>
      <w:r w:rsidR="001358FB">
        <w:rPr>
          <w:lang w:val="fr-FR"/>
        </w:rPr>
        <w:noBreakHyphen/>
      </w:r>
      <w:r w:rsidRPr="00FE151A">
        <w:rPr>
          <w:lang w:val="fr-FR"/>
        </w:rPr>
        <w:t>Bas) conformément au paragraphe 21.2.2 du Manuel</w:t>
      </w:r>
      <w:r w:rsidR="001358FB">
        <w:rPr>
          <w:lang w:val="fr-FR"/>
        </w:rPr>
        <w:t> </w:t>
      </w:r>
      <w:r w:rsidRPr="00FE151A">
        <w:rPr>
          <w:lang w:val="fr-FR"/>
        </w:rPr>
        <w:t>d’épreuves et de critères de l’ONU.</w:t>
      </w:r>
    </w:p>
    <w:p w14:paraId="2E118C88"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3.2</w:t>
      </w:r>
      <w:r w:rsidRPr="00FE151A">
        <w:rPr>
          <w:lang w:val="fr-FR"/>
        </w:rPr>
        <w:tab/>
        <w:t>État de l’échantillon</w:t>
      </w:r>
      <w:r w:rsidRPr="00FE151A">
        <w:rPr>
          <w:lang w:val="fr-FR"/>
        </w:rPr>
        <w:tab/>
      </w:r>
      <w:r w:rsidRPr="00FE151A">
        <w:rPr>
          <w:lang w:val="fr-FR"/>
        </w:rPr>
        <w:tab/>
        <w:t>:</w:t>
      </w:r>
      <w:r w:rsidRPr="00FE151A">
        <w:rPr>
          <w:lang w:val="fr-FR"/>
        </w:rPr>
        <w:tab/>
        <w:t>Température ambiante</w:t>
      </w:r>
    </w:p>
    <w:p w14:paraId="7248F813" w14:textId="77777777" w:rsidR="00085E6A" w:rsidRPr="00FE151A" w:rsidRDefault="00085E6A" w:rsidP="00085E6A">
      <w:pPr>
        <w:tabs>
          <w:tab w:val="left" w:pos="1134"/>
          <w:tab w:val="left" w:pos="1701"/>
          <w:tab w:val="left" w:pos="2268"/>
          <w:tab w:val="left" w:pos="2835"/>
          <w:tab w:val="left" w:pos="3600"/>
          <w:tab w:val="left" w:pos="4320"/>
        </w:tabs>
        <w:spacing w:before="120" w:line="240" w:lineRule="auto"/>
        <w:ind w:left="4321" w:hanging="4321"/>
        <w:jc w:val="both"/>
        <w:rPr>
          <w:lang w:val="fr-FR"/>
        </w:rPr>
      </w:pPr>
      <w:r w:rsidRPr="00FE151A">
        <w:rPr>
          <w:lang w:val="fr-FR"/>
        </w:rPr>
        <w:t>3.3</w:t>
      </w:r>
      <w:r w:rsidRPr="00FE151A">
        <w:rPr>
          <w:lang w:val="fr-FR"/>
        </w:rPr>
        <w:tab/>
        <w:t>Observations</w:t>
      </w:r>
      <w:r w:rsidRPr="00FE151A">
        <w:rPr>
          <w:lang w:val="fr-FR"/>
        </w:rPr>
        <w:tab/>
      </w:r>
      <w:r w:rsidRPr="00FE151A">
        <w:rPr>
          <w:lang w:val="fr-FR"/>
        </w:rPr>
        <w:tab/>
      </w:r>
      <w:r w:rsidRPr="00FE151A">
        <w:rPr>
          <w:lang w:val="fr-FR"/>
        </w:rPr>
        <w:tab/>
        <w:t>:</w:t>
      </w:r>
      <w:r w:rsidRPr="00FE151A">
        <w:rPr>
          <w:lang w:val="fr-FR"/>
        </w:rPr>
        <w:tab/>
        <w:t>Faible pour l’épreuve E.1 (voir ci-dessous)</w:t>
      </w:r>
    </w:p>
    <w:p w14:paraId="7461D35B"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Non pour l’épreuve E.2</w:t>
      </w:r>
    </w:p>
    <w:p w14:paraId="67F63DF8"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Non pour l’épreuve F.3</w:t>
      </w:r>
    </w:p>
    <w:p w14:paraId="6CB4534B"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t>→</w:t>
      </w:r>
      <w:r w:rsidRPr="00FE151A">
        <w:rPr>
          <w:lang w:val="fr-FR"/>
        </w:rPr>
        <w:tab/>
        <w:t>Non pour la série d’épreuves A</w:t>
      </w:r>
    </w:p>
    <w:p w14:paraId="5CEC5C48" w14:textId="77777777" w:rsidR="00085E6A" w:rsidRPr="00FE151A" w:rsidRDefault="00085E6A" w:rsidP="00085E6A">
      <w:pPr>
        <w:tabs>
          <w:tab w:val="left" w:pos="1134"/>
          <w:tab w:val="left" w:pos="1701"/>
          <w:tab w:val="left" w:pos="2268"/>
          <w:tab w:val="left" w:pos="2835"/>
          <w:tab w:val="left" w:pos="3600"/>
          <w:tab w:val="left" w:pos="4320"/>
        </w:tabs>
        <w:spacing w:before="120" w:line="240" w:lineRule="auto"/>
        <w:ind w:left="4321" w:hanging="4321"/>
        <w:jc w:val="both"/>
        <w:rPr>
          <w:lang w:val="fr-FR"/>
        </w:rPr>
      </w:pPr>
      <w:r w:rsidRPr="00FE151A">
        <w:rPr>
          <w:lang w:val="fr-FR"/>
        </w:rPr>
        <w:t>3.4</w:t>
      </w:r>
      <w:r w:rsidRPr="00FE151A">
        <w:rPr>
          <w:lang w:val="fr-FR"/>
        </w:rPr>
        <w:tab/>
        <w:t>Résultat</w:t>
      </w:r>
      <w:r w:rsidRPr="00FE151A">
        <w:rPr>
          <w:lang w:val="fr-FR"/>
        </w:rPr>
        <w:tab/>
      </w:r>
      <w:r w:rsidRPr="00FE151A">
        <w:rPr>
          <w:lang w:val="fr-FR"/>
        </w:rPr>
        <w:tab/>
      </w:r>
      <w:r w:rsidRPr="00FE151A">
        <w:rPr>
          <w:lang w:val="fr-FR"/>
        </w:rPr>
        <w:tab/>
        <w:t>:</w:t>
      </w:r>
      <w:r w:rsidRPr="00FE151A">
        <w:rPr>
          <w:lang w:val="fr-FR"/>
        </w:rPr>
        <w:tab/>
        <w:t>Non</w:t>
      </w:r>
    </w:p>
    <w:p w14:paraId="729D0FB1"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3.5</w:t>
      </w:r>
      <w:r w:rsidRPr="00FE151A">
        <w:rPr>
          <w:lang w:val="fr-FR"/>
        </w:rPr>
        <w:tab/>
        <w:t>Sortie</w:t>
      </w:r>
      <w:r w:rsidRPr="00FE151A">
        <w:rPr>
          <w:lang w:val="fr-FR"/>
        </w:rPr>
        <w:tab/>
      </w:r>
      <w:r w:rsidRPr="00FE151A">
        <w:rPr>
          <w:lang w:val="fr-FR"/>
        </w:rPr>
        <w:tab/>
      </w:r>
      <w:r w:rsidRPr="00FE151A">
        <w:rPr>
          <w:lang w:val="fr-FR"/>
        </w:rPr>
        <w:tab/>
      </w:r>
      <w:r w:rsidRPr="00FE151A">
        <w:rPr>
          <w:lang w:val="fr-FR"/>
        </w:rPr>
        <w:tab/>
        <w:t>:</w:t>
      </w:r>
      <w:r w:rsidRPr="00FE151A">
        <w:rPr>
          <w:lang w:val="fr-FR"/>
        </w:rPr>
        <w:tab/>
        <w:t>1.3</w:t>
      </w:r>
    </w:p>
    <w:p w14:paraId="0E6FFBD4"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p>
    <w:p w14:paraId="791CB7AC" w14:textId="77777777" w:rsidR="00085E6A" w:rsidRPr="00085E6A" w:rsidRDefault="00085E6A" w:rsidP="007A13D5">
      <w:pPr>
        <w:numPr>
          <w:ilvl w:val="12"/>
          <w:numId w:val="0"/>
        </w:numPr>
        <w:tabs>
          <w:tab w:val="left" w:pos="1134"/>
          <w:tab w:val="left" w:pos="1701"/>
          <w:tab w:val="left" w:pos="2268"/>
          <w:tab w:val="left" w:pos="2835"/>
          <w:tab w:val="left" w:pos="3600"/>
          <w:tab w:val="left" w:pos="4320"/>
        </w:tabs>
        <w:spacing w:before="120" w:line="240" w:lineRule="auto"/>
        <w:ind w:left="4321" w:hanging="4321"/>
        <w:jc w:val="both"/>
        <w:rPr>
          <w:b/>
          <w:lang w:val="fr-FR"/>
        </w:rPr>
      </w:pPr>
      <w:r w:rsidRPr="00085E6A">
        <w:rPr>
          <w:b/>
          <w:noProof/>
          <w:lang w:val="fr-FR"/>
        </w:rPr>
        <mc:AlternateContent>
          <mc:Choice Requires="wps">
            <w:drawing>
              <wp:anchor distT="0" distB="0" distL="114300" distR="114300" simplePos="0" relativeHeight="251659264" behindDoc="0" locked="0" layoutInCell="1" allowOverlap="1" wp14:anchorId="7CB49742" wp14:editId="371BB344">
                <wp:simplePos x="0" y="0"/>
                <wp:positionH relativeFrom="column">
                  <wp:posOffset>0</wp:posOffset>
                </wp:positionH>
                <wp:positionV relativeFrom="paragraph">
                  <wp:posOffset>-635</wp:posOffset>
                </wp:positionV>
                <wp:extent cx="6092260" cy="11220"/>
                <wp:effectExtent l="0" t="0" r="22860" b="27305"/>
                <wp:wrapNone/>
                <wp:docPr id="8" name="Gerader Verbinder 8"/>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E3309" id="Gerader Verbinde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Dojcgf4wEAABoEAAAOAAAAAAAAAAAAAAAAAC4CAABkcnMvZTJvRG9jLnhtbFBLAQItABQA&#10;BgAIAAAAIQBukaqV2wAAAAQBAAAPAAAAAAAAAAAAAAAAAD0EAABkcnMvZG93bnJldi54bWxQSwUG&#10;AAAAAAQABADzAAAARQUAAAAA&#10;" strokecolor="black [3213]" strokeweight="1.5pt"/>
            </w:pict>
          </mc:Fallback>
        </mc:AlternateContent>
      </w:r>
      <w:r w:rsidRPr="00085E6A">
        <w:rPr>
          <w:b/>
          <w:lang w:val="fr-FR"/>
        </w:rPr>
        <w:t>4.</w:t>
      </w:r>
      <w:r w:rsidRPr="00085E6A">
        <w:rPr>
          <w:b/>
          <w:lang w:val="fr-FR"/>
        </w:rPr>
        <w:tab/>
      </w:r>
      <w:r w:rsidRPr="00085E6A">
        <w:rPr>
          <w:b/>
          <w:bCs/>
          <w:lang w:val="fr-FR"/>
        </w:rPr>
        <w:t>Déflagration (série d’épreuves C)</w:t>
      </w:r>
      <w:r w:rsidRPr="00085E6A">
        <w:rPr>
          <w:b/>
          <w:lang w:val="fr-FR"/>
        </w:rPr>
        <w:t xml:space="preserve"> </w:t>
      </w:r>
    </w:p>
    <w:p w14:paraId="5DBF4282"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b/>
          <w:lang w:val="fr-FR"/>
        </w:rPr>
        <w:t>Case 5</w:t>
      </w:r>
      <w:r w:rsidRPr="00FE151A">
        <w:rPr>
          <w:b/>
          <w:lang w:val="fr-FR"/>
        </w:rPr>
        <w:tab/>
      </w:r>
      <w:r w:rsidRPr="00FE151A">
        <w:rPr>
          <w:b/>
          <w:lang w:val="fr-FR"/>
        </w:rPr>
        <w:tab/>
      </w:r>
      <w:r w:rsidRPr="00FE151A">
        <w:rPr>
          <w:b/>
          <w:lang w:val="fr-FR"/>
        </w:rPr>
        <w:tab/>
      </w:r>
      <w:r w:rsidRPr="00FE151A">
        <w:rPr>
          <w:lang w:val="fr-FR"/>
        </w:rPr>
        <w:tab/>
        <w:t>:</w:t>
      </w:r>
      <w:r w:rsidRPr="00FE151A">
        <w:rPr>
          <w:lang w:val="fr-FR"/>
        </w:rPr>
        <w:tab/>
        <w:t>La déflagration s’y propage-t-elle</w:t>
      </w:r>
      <w:r w:rsidR="001358FB">
        <w:rPr>
          <w:lang w:val="fr-FR"/>
        </w:rPr>
        <w:t> </w:t>
      </w:r>
      <w:r w:rsidRPr="00FE151A">
        <w:rPr>
          <w:lang w:val="fr-FR"/>
        </w:rPr>
        <w:t>?</w:t>
      </w:r>
    </w:p>
    <w:p w14:paraId="0D676D57"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p>
    <w:p w14:paraId="53DA5C99"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4.1</w:t>
      </w:r>
      <w:r w:rsidRPr="00FE151A">
        <w:rPr>
          <w:lang w:val="fr-FR"/>
        </w:rPr>
        <w:tab/>
        <w:t>Méthode 1</w:t>
      </w:r>
      <w:r w:rsidRPr="00FE151A">
        <w:rPr>
          <w:lang w:val="fr-FR"/>
        </w:rPr>
        <w:tab/>
      </w:r>
      <w:r w:rsidRPr="00FE151A">
        <w:rPr>
          <w:lang w:val="fr-FR"/>
        </w:rPr>
        <w:tab/>
      </w:r>
      <w:r w:rsidRPr="00FE151A">
        <w:rPr>
          <w:lang w:val="fr-FR"/>
        </w:rPr>
        <w:tab/>
        <w:t>:</w:t>
      </w:r>
      <w:r w:rsidRPr="00FE151A">
        <w:rPr>
          <w:lang w:val="fr-FR"/>
        </w:rPr>
        <w:tab/>
        <w:t>Épreuve pression/temps (épreuve C.1)</w:t>
      </w:r>
    </w:p>
    <w:p w14:paraId="7B1F4A0C"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4.2</w:t>
      </w:r>
      <w:r w:rsidRPr="00FE151A">
        <w:rPr>
          <w:lang w:val="fr-FR"/>
        </w:rPr>
        <w:tab/>
        <w:t>État de l’échantillon</w:t>
      </w:r>
      <w:r w:rsidRPr="00FE151A">
        <w:rPr>
          <w:lang w:val="fr-FR"/>
        </w:rPr>
        <w:tab/>
      </w:r>
      <w:r w:rsidRPr="00FE151A">
        <w:rPr>
          <w:lang w:val="fr-FR"/>
        </w:rPr>
        <w:tab/>
        <w:t>:</w:t>
      </w:r>
      <w:r w:rsidRPr="00FE151A">
        <w:rPr>
          <w:lang w:val="fr-FR"/>
        </w:rPr>
        <w:tab/>
        <w:t>Température ambiante</w:t>
      </w:r>
    </w:p>
    <w:p w14:paraId="7A68A0D9"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4.3</w:t>
      </w:r>
      <w:r w:rsidRPr="00FE151A">
        <w:rPr>
          <w:lang w:val="fr-FR"/>
        </w:rPr>
        <w:tab/>
        <w:t>Observations</w:t>
      </w:r>
      <w:r w:rsidRPr="00FE151A">
        <w:rPr>
          <w:lang w:val="fr-FR"/>
        </w:rPr>
        <w:tab/>
      </w:r>
      <w:r w:rsidRPr="00FE151A">
        <w:rPr>
          <w:lang w:val="fr-FR"/>
        </w:rPr>
        <w:tab/>
      </w:r>
      <w:r w:rsidRPr="00FE151A">
        <w:rPr>
          <w:lang w:val="fr-FR"/>
        </w:rPr>
        <w:tab/>
        <w:t>:</w:t>
      </w:r>
      <w:r w:rsidRPr="00FE151A">
        <w:rPr>
          <w:lang w:val="fr-FR"/>
        </w:rPr>
        <w:tab/>
        <w:t>3 épreuves ; pressions maximales : 343 kPa ; 375 kPa ; 375</w:t>
      </w:r>
      <w:r w:rsidR="001358FB">
        <w:rPr>
          <w:lang w:val="fr-FR"/>
        </w:rPr>
        <w:t> </w:t>
      </w:r>
      <w:r w:rsidRPr="00FE151A">
        <w:rPr>
          <w:lang w:val="fr-FR"/>
        </w:rPr>
        <w:t>kPa</w:t>
      </w:r>
    </w:p>
    <w:p w14:paraId="1AEF93A7"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4.4</w:t>
      </w:r>
      <w:r w:rsidRPr="00FE151A">
        <w:rPr>
          <w:lang w:val="fr-FR"/>
        </w:rPr>
        <w:tab/>
        <w:t>Résultat</w:t>
      </w:r>
      <w:r w:rsidRPr="00FE151A">
        <w:rPr>
          <w:lang w:val="fr-FR"/>
        </w:rPr>
        <w:tab/>
      </w:r>
      <w:r w:rsidRPr="00FE151A">
        <w:rPr>
          <w:lang w:val="fr-FR"/>
        </w:rPr>
        <w:tab/>
      </w:r>
      <w:r w:rsidRPr="00FE151A">
        <w:rPr>
          <w:lang w:val="fr-FR"/>
        </w:rPr>
        <w:tab/>
        <w:t>:</w:t>
      </w:r>
      <w:r w:rsidRPr="00FE151A">
        <w:rPr>
          <w:lang w:val="fr-FR"/>
        </w:rPr>
        <w:tab/>
        <w:t>Non</w:t>
      </w:r>
    </w:p>
    <w:p w14:paraId="74003A04"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p>
    <w:p w14:paraId="47BEAF2D"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4.5</w:t>
      </w:r>
      <w:r w:rsidRPr="00FE151A">
        <w:rPr>
          <w:lang w:val="fr-FR"/>
        </w:rPr>
        <w:tab/>
        <w:t>Méthode 2</w:t>
      </w:r>
      <w:r w:rsidRPr="00FE151A">
        <w:rPr>
          <w:lang w:val="fr-FR"/>
        </w:rPr>
        <w:tab/>
      </w:r>
      <w:r w:rsidRPr="00FE151A">
        <w:rPr>
          <w:lang w:val="fr-FR"/>
        </w:rPr>
        <w:tab/>
      </w:r>
      <w:r w:rsidRPr="00FE151A">
        <w:rPr>
          <w:lang w:val="fr-FR"/>
        </w:rPr>
        <w:tab/>
        <w:t>:</w:t>
      </w:r>
      <w:r w:rsidRPr="00FE151A">
        <w:rPr>
          <w:lang w:val="fr-FR"/>
        </w:rPr>
        <w:tab/>
        <w:t>Épreuve de déflagration (épreuve C.2)</w:t>
      </w:r>
    </w:p>
    <w:p w14:paraId="795337C5"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4.6</w:t>
      </w:r>
      <w:r w:rsidRPr="00FE151A">
        <w:rPr>
          <w:lang w:val="fr-FR"/>
        </w:rPr>
        <w:tab/>
        <w:t>État de l’échantillon</w:t>
      </w:r>
      <w:r w:rsidRPr="00FE151A">
        <w:rPr>
          <w:lang w:val="fr-FR"/>
        </w:rPr>
        <w:tab/>
      </w:r>
      <w:r w:rsidRPr="00FE151A">
        <w:rPr>
          <w:lang w:val="fr-FR"/>
        </w:rPr>
        <w:tab/>
        <w:t>:</w:t>
      </w:r>
      <w:r w:rsidRPr="00FE151A">
        <w:rPr>
          <w:lang w:val="fr-FR"/>
        </w:rPr>
        <w:tab/>
        <w:t>Température 47</w:t>
      </w:r>
      <w:r w:rsidR="001358FB">
        <w:rPr>
          <w:lang w:val="fr-FR"/>
        </w:rPr>
        <w:t>-</w:t>
      </w:r>
      <w:r w:rsidRPr="00FE151A">
        <w:rPr>
          <w:lang w:val="fr-FR"/>
        </w:rPr>
        <w:t>50 °C (2 épreuves)</w:t>
      </w:r>
    </w:p>
    <w:p w14:paraId="088F8C63"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4.7</w:t>
      </w:r>
      <w:r w:rsidRPr="00FE151A">
        <w:rPr>
          <w:lang w:val="fr-FR"/>
        </w:rPr>
        <w:tab/>
        <w:t>Observations</w:t>
      </w:r>
      <w:r w:rsidRPr="00FE151A">
        <w:rPr>
          <w:lang w:val="fr-FR"/>
        </w:rPr>
        <w:tab/>
      </w:r>
      <w:r w:rsidRPr="00FE151A">
        <w:rPr>
          <w:lang w:val="fr-FR"/>
        </w:rPr>
        <w:tab/>
      </w:r>
      <w:r w:rsidRPr="00FE151A">
        <w:rPr>
          <w:lang w:val="fr-FR"/>
        </w:rPr>
        <w:tab/>
        <w:t>:</w:t>
      </w:r>
      <w:r w:rsidRPr="00FE151A">
        <w:rPr>
          <w:lang w:val="fr-FR"/>
        </w:rPr>
        <w:tab/>
        <w:t>Aucune déflagration observée dans les deux épreuves</w:t>
      </w:r>
    </w:p>
    <w:p w14:paraId="06096359"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4.8</w:t>
      </w:r>
      <w:r w:rsidRPr="00FE151A">
        <w:rPr>
          <w:lang w:val="fr-FR"/>
        </w:rPr>
        <w:tab/>
        <w:t>Résultat</w:t>
      </w:r>
      <w:r w:rsidRPr="00FE151A">
        <w:rPr>
          <w:lang w:val="fr-FR"/>
        </w:rPr>
        <w:tab/>
      </w:r>
      <w:r w:rsidRPr="00FE151A">
        <w:rPr>
          <w:lang w:val="fr-FR"/>
        </w:rPr>
        <w:tab/>
      </w:r>
      <w:r w:rsidRPr="00FE151A">
        <w:rPr>
          <w:lang w:val="fr-FR"/>
        </w:rPr>
        <w:tab/>
        <w:t>:</w:t>
      </w:r>
      <w:r w:rsidRPr="00FE151A">
        <w:rPr>
          <w:lang w:val="fr-FR"/>
        </w:rPr>
        <w:tab/>
        <w:t>Non</w:t>
      </w:r>
    </w:p>
    <w:p w14:paraId="3134F558"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4.9</w:t>
      </w:r>
      <w:r w:rsidRPr="00FE151A">
        <w:rPr>
          <w:lang w:val="fr-FR"/>
        </w:rPr>
        <w:tab/>
        <w:t>Résultat final</w:t>
      </w:r>
      <w:r w:rsidRPr="00FE151A">
        <w:rPr>
          <w:lang w:val="fr-FR"/>
        </w:rPr>
        <w:tab/>
      </w:r>
      <w:r w:rsidRPr="00FE151A">
        <w:rPr>
          <w:lang w:val="fr-FR"/>
        </w:rPr>
        <w:tab/>
      </w:r>
      <w:r w:rsidRPr="00FE151A">
        <w:rPr>
          <w:lang w:val="fr-FR"/>
        </w:rPr>
        <w:tab/>
        <w:t>:</w:t>
      </w:r>
      <w:r w:rsidRPr="00FE151A">
        <w:rPr>
          <w:lang w:val="fr-FR"/>
        </w:rPr>
        <w:tab/>
        <w:t>Non</w:t>
      </w:r>
    </w:p>
    <w:p w14:paraId="57B50AA8"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4.10</w:t>
      </w:r>
      <w:r w:rsidRPr="00FE151A">
        <w:rPr>
          <w:lang w:val="fr-FR"/>
        </w:rPr>
        <w:tab/>
        <w:t>Sortie</w:t>
      </w:r>
      <w:r w:rsidRPr="00FE151A">
        <w:rPr>
          <w:lang w:val="fr-FR"/>
        </w:rPr>
        <w:tab/>
      </w:r>
      <w:r w:rsidRPr="00FE151A">
        <w:rPr>
          <w:lang w:val="fr-FR"/>
        </w:rPr>
        <w:tab/>
      </w:r>
      <w:r w:rsidRPr="00FE151A">
        <w:rPr>
          <w:lang w:val="fr-FR"/>
        </w:rPr>
        <w:tab/>
      </w:r>
      <w:r w:rsidRPr="00FE151A">
        <w:rPr>
          <w:lang w:val="fr-FR"/>
        </w:rPr>
        <w:tab/>
        <w:t>:</w:t>
      </w:r>
      <w:r w:rsidRPr="00FE151A">
        <w:rPr>
          <w:lang w:val="fr-FR"/>
        </w:rPr>
        <w:tab/>
        <w:t>5.3</w:t>
      </w:r>
    </w:p>
    <w:p w14:paraId="5766B921"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p>
    <w:p w14:paraId="1AD9089F" w14:textId="77777777" w:rsidR="000C060A" w:rsidRDefault="000C060A" w:rsidP="000C060A">
      <w:pPr>
        <w:keepNext/>
        <w:keepLines/>
        <w:numPr>
          <w:ilvl w:val="12"/>
          <w:numId w:val="0"/>
        </w:numPr>
        <w:tabs>
          <w:tab w:val="left" w:pos="1134"/>
          <w:tab w:val="left" w:pos="1701"/>
          <w:tab w:val="left" w:pos="2268"/>
          <w:tab w:val="left" w:pos="2835"/>
          <w:tab w:val="left" w:pos="3600"/>
          <w:tab w:val="left" w:pos="4320"/>
        </w:tabs>
        <w:spacing w:before="240" w:line="240" w:lineRule="auto"/>
        <w:ind w:left="4321" w:hanging="4321"/>
        <w:jc w:val="both"/>
        <w:rPr>
          <w:b/>
          <w:lang w:val="fr-FR"/>
        </w:rPr>
      </w:pPr>
    </w:p>
    <w:p w14:paraId="132C893E" w14:textId="77777777" w:rsidR="00085E6A" w:rsidRPr="00FE151A" w:rsidRDefault="00085E6A" w:rsidP="000C060A">
      <w:pPr>
        <w:keepNext/>
        <w:keepLines/>
        <w:numPr>
          <w:ilvl w:val="12"/>
          <w:numId w:val="0"/>
        </w:numPr>
        <w:tabs>
          <w:tab w:val="left" w:pos="1134"/>
          <w:tab w:val="left" w:pos="1701"/>
          <w:tab w:val="left" w:pos="2268"/>
          <w:tab w:val="left" w:pos="2835"/>
          <w:tab w:val="left" w:pos="3600"/>
          <w:tab w:val="left" w:pos="4320"/>
        </w:tabs>
        <w:spacing w:before="120" w:line="240" w:lineRule="auto"/>
        <w:ind w:left="4321" w:hanging="4321"/>
        <w:jc w:val="both"/>
        <w:rPr>
          <w:b/>
          <w:lang w:val="fr-FR"/>
        </w:rPr>
      </w:pPr>
      <w:r w:rsidRPr="001358FB">
        <w:rPr>
          <w:b/>
          <w:noProof/>
          <w:lang w:val="fr-FR"/>
        </w:rPr>
        <mc:AlternateContent>
          <mc:Choice Requires="wps">
            <w:drawing>
              <wp:anchor distT="0" distB="0" distL="114300" distR="114300" simplePos="0" relativeHeight="251661312" behindDoc="0" locked="0" layoutInCell="1" allowOverlap="1" wp14:anchorId="3CB90DF2" wp14:editId="2258D961">
                <wp:simplePos x="0" y="0"/>
                <wp:positionH relativeFrom="column">
                  <wp:posOffset>0</wp:posOffset>
                </wp:positionH>
                <wp:positionV relativeFrom="paragraph">
                  <wp:posOffset>-635</wp:posOffset>
                </wp:positionV>
                <wp:extent cx="6092260" cy="11220"/>
                <wp:effectExtent l="0" t="0" r="22860" b="27305"/>
                <wp:wrapNone/>
                <wp:docPr id="9" name="Gerader Verbinder 9"/>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03601" id="Gerader Verbinder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DfDHpB4wEAABoEAAAOAAAAAAAAAAAAAAAAAC4CAABkcnMvZTJvRG9jLnhtbFBLAQItABQA&#10;BgAIAAAAIQBukaqV2wAAAAQBAAAPAAAAAAAAAAAAAAAAAD0EAABkcnMvZG93bnJldi54bWxQSwUG&#10;AAAAAAQABADzAAAARQUAAAAA&#10;" strokecolor="black [3213]" strokeweight="1.5pt"/>
            </w:pict>
          </mc:Fallback>
        </mc:AlternateContent>
      </w:r>
      <w:r w:rsidRPr="001358FB">
        <w:rPr>
          <w:b/>
          <w:lang w:val="fr-FR"/>
        </w:rPr>
        <w:t>5.</w:t>
      </w:r>
      <w:r w:rsidRPr="00FE151A">
        <w:rPr>
          <w:lang w:val="fr-FR"/>
        </w:rPr>
        <w:tab/>
      </w:r>
      <w:r w:rsidRPr="00FE151A">
        <w:rPr>
          <w:b/>
          <w:bCs/>
          <w:lang w:val="fr-FR"/>
        </w:rPr>
        <w:t>Chauffage sous confinement (série d’épreuves E)</w:t>
      </w:r>
    </w:p>
    <w:p w14:paraId="2E99BBF5" w14:textId="77777777" w:rsidR="00085E6A" w:rsidRPr="00FE151A" w:rsidRDefault="00085E6A" w:rsidP="000C060A">
      <w:pPr>
        <w:keepNext/>
        <w:keepLines/>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b/>
          <w:lang w:val="fr-FR"/>
        </w:rPr>
        <w:t xml:space="preserve">Case 9 </w:t>
      </w:r>
      <w:r w:rsidRPr="00FE151A">
        <w:rPr>
          <w:b/>
          <w:lang w:val="fr-FR"/>
        </w:rPr>
        <w:tab/>
      </w:r>
      <w:r w:rsidRPr="00FE151A">
        <w:rPr>
          <w:b/>
          <w:lang w:val="fr-FR"/>
        </w:rPr>
        <w:tab/>
      </w:r>
      <w:r w:rsidRPr="00FE151A">
        <w:rPr>
          <w:b/>
          <w:lang w:val="fr-FR"/>
        </w:rPr>
        <w:tab/>
      </w:r>
      <w:r w:rsidRPr="00FE151A">
        <w:rPr>
          <w:lang w:val="fr-FR"/>
        </w:rPr>
        <w:t>:</w:t>
      </w:r>
      <w:r w:rsidRPr="00FE151A">
        <w:rPr>
          <w:lang w:val="fr-FR"/>
        </w:rPr>
        <w:tab/>
        <w:t>Quelle est la réaction au chauffage sous confinement défini</w:t>
      </w:r>
      <w:r w:rsidR="001358FB">
        <w:rPr>
          <w:lang w:val="fr-FR"/>
        </w:rPr>
        <w:t> </w:t>
      </w:r>
      <w:r w:rsidRPr="00FE151A">
        <w:rPr>
          <w:lang w:val="fr-FR"/>
        </w:rPr>
        <w:t>?</w:t>
      </w:r>
    </w:p>
    <w:p w14:paraId="5ACC74D4" w14:textId="77777777" w:rsidR="00085E6A" w:rsidRPr="00FE151A" w:rsidRDefault="00085E6A" w:rsidP="000C060A">
      <w:pPr>
        <w:keepNext/>
        <w:keepLines/>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p>
    <w:p w14:paraId="70AAC626" w14:textId="77777777" w:rsidR="00085E6A" w:rsidRPr="00FE151A" w:rsidRDefault="00085E6A" w:rsidP="000C060A">
      <w:pPr>
        <w:keepNext/>
        <w:keepLines/>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5.1</w:t>
      </w:r>
      <w:r w:rsidRPr="00FE151A">
        <w:rPr>
          <w:lang w:val="fr-FR"/>
        </w:rPr>
        <w:tab/>
        <w:t>Méthode 1</w:t>
      </w:r>
      <w:r w:rsidRPr="00FE151A">
        <w:rPr>
          <w:lang w:val="fr-FR"/>
        </w:rPr>
        <w:tab/>
      </w:r>
      <w:r w:rsidRPr="00FE151A">
        <w:rPr>
          <w:lang w:val="fr-FR"/>
        </w:rPr>
        <w:tab/>
      </w:r>
      <w:r w:rsidRPr="00FE151A">
        <w:rPr>
          <w:lang w:val="fr-FR"/>
        </w:rPr>
        <w:tab/>
        <w:t>:</w:t>
      </w:r>
      <w:r w:rsidRPr="00FE151A">
        <w:rPr>
          <w:lang w:val="fr-FR"/>
        </w:rPr>
        <w:tab/>
        <w:t>Épreuve de Koenen (épreuve E.1)</w:t>
      </w:r>
    </w:p>
    <w:p w14:paraId="6280978A" w14:textId="77777777" w:rsidR="00085E6A" w:rsidRPr="00FE151A" w:rsidRDefault="00085E6A" w:rsidP="000C060A">
      <w:pPr>
        <w:keepNext/>
        <w:keepLines/>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5.2</w:t>
      </w:r>
      <w:r w:rsidRPr="00FE151A">
        <w:rPr>
          <w:lang w:val="fr-FR"/>
        </w:rPr>
        <w:tab/>
        <w:t>État de l’échantillon</w:t>
      </w:r>
      <w:r w:rsidRPr="00FE151A">
        <w:rPr>
          <w:lang w:val="fr-FR"/>
        </w:rPr>
        <w:tab/>
      </w:r>
      <w:r w:rsidRPr="00FE151A">
        <w:rPr>
          <w:lang w:val="fr-FR"/>
        </w:rPr>
        <w:tab/>
        <w:t>:</w:t>
      </w:r>
      <w:r w:rsidRPr="00FE151A">
        <w:rPr>
          <w:lang w:val="fr-FR"/>
        </w:rPr>
        <w:tab/>
        <w:t>Masse : 13,2 g ; 13.3 g ; 13,5 g (3 épreuves)</w:t>
      </w:r>
    </w:p>
    <w:p w14:paraId="7A426D29" w14:textId="77777777" w:rsidR="00085E6A" w:rsidRPr="00FE151A" w:rsidRDefault="00085E6A" w:rsidP="000C060A">
      <w:pPr>
        <w:keepNext/>
        <w:keepLines/>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5.3</w:t>
      </w:r>
      <w:r w:rsidRPr="00FE151A">
        <w:rPr>
          <w:lang w:val="fr-FR"/>
        </w:rPr>
        <w:tab/>
        <w:t>Observations</w:t>
      </w:r>
      <w:r w:rsidRPr="00FE151A">
        <w:rPr>
          <w:lang w:val="fr-FR"/>
        </w:rPr>
        <w:tab/>
      </w:r>
      <w:r w:rsidRPr="00FE151A">
        <w:rPr>
          <w:lang w:val="fr-FR"/>
        </w:rPr>
        <w:tab/>
      </w:r>
      <w:r w:rsidRPr="00FE151A">
        <w:rPr>
          <w:lang w:val="fr-FR"/>
        </w:rPr>
        <w:tab/>
        <w:t>:</w:t>
      </w:r>
      <w:r w:rsidRPr="00FE151A">
        <w:rPr>
          <w:lang w:val="fr-FR"/>
        </w:rPr>
        <w:tab/>
        <w:t>Diamètre limite : moins de 1,0 mm</w:t>
      </w:r>
    </w:p>
    <w:p w14:paraId="6162AA8A"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(Délai de réaction = 21 s ; 16 s ; 19 s)</w:t>
      </w:r>
    </w:p>
    <w:p w14:paraId="213558A9"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Type de fragmentation « O » ; « A » ; « A »</w:t>
      </w:r>
    </w:p>
    <w:p w14:paraId="16970DC9"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5.4</w:t>
      </w:r>
      <w:r w:rsidRPr="00FE151A">
        <w:rPr>
          <w:lang w:val="fr-FR"/>
        </w:rPr>
        <w:tab/>
        <w:t>Résultat</w:t>
      </w:r>
      <w:r w:rsidRPr="00FE151A">
        <w:rPr>
          <w:lang w:val="fr-FR"/>
        </w:rPr>
        <w:tab/>
      </w:r>
      <w:r w:rsidRPr="00FE151A">
        <w:rPr>
          <w:lang w:val="fr-FR"/>
        </w:rPr>
        <w:tab/>
      </w:r>
      <w:r w:rsidRPr="00FE151A">
        <w:rPr>
          <w:lang w:val="fr-FR"/>
        </w:rPr>
        <w:tab/>
        <w:t>:</w:t>
      </w:r>
      <w:r w:rsidRPr="00FE151A">
        <w:rPr>
          <w:lang w:val="fr-FR"/>
        </w:rPr>
        <w:tab/>
        <w:t>Réaction faible</w:t>
      </w:r>
    </w:p>
    <w:p w14:paraId="3BF888F3"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5.5</w:t>
      </w:r>
      <w:r w:rsidRPr="00FE151A">
        <w:rPr>
          <w:lang w:val="fr-FR"/>
        </w:rPr>
        <w:tab/>
        <w:t>Méthode 2</w:t>
      </w:r>
      <w:r w:rsidRPr="00FE151A">
        <w:rPr>
          <w:lang w:val="fr-FR"/>
        </w:rPr>
        <w:tab/>
      </w:r>
      <w:r w:rsidRPr="00FE151A">
        <w:rPr>
          <w:lang w:val="fr-FR"/>
        </w:rPr>
        <w:tab/>
      </w:r>
      <w:r w:rsidRPr="00FE151A">
        <w:rPr>
          <w:lang w:val="fr-FR"/>
        </w:rPr>
        <w:tab/>
        <w:t>:</w:t>
      </w:r>
      <w:r w:rsidRPr="00FE151A">
        <w:rPr>
          <w:lang w:val="fr-FR"/>
        </w:rPr>
        <w:tab/>
        <w:t>Épreuve de la bombe des Pays-Bas (épreuve E.2)</w:t>
      </w:r>
    </w:p>
    <w:p w14:paraId="48AA9D35" w14:textId="77777777" w:rsidR="00085E6A" w:rsidRPr="00FE151A" w:rsidRDefault="00085E6A" w:rsidP="00085E6A">
      <w:pPr>
        <w:tabs>
          <w:tab w:val="left" w:pos="1134"/>
          <w:tab w:val="left" w:pos="1701"/>
          <w:tab w:val="left" w:pos="2268"/>
          <w:tab w:val="left" w:pos="2835"/>
          <w:tab w:val="left" w:pos="3600"/>
          <w:tab w:val="left" w:pos="4320"/>
          <w:tab w:val="left" w:pos="7020"/>
        </w:tabs>
        <w:spacing w:line="240" w:lineRule="auto"/>
        <w:jc w:val="both"/>
        <w:rPr>
          <w:lang w:val="fr-FR"/>
        </w:rPr>
      </w:pPr>
      <w:r w:rsidRPr="00FE151A">
        <w:rPr>
          <w:lang w:val="fr-FR"/>
        </w:rPr>
        <w:t>5.6</w:t>
      </w:r>
      <w:r w:rsidRPr="00FE151A">
        <w:rPr>
          <w:lang w:val="fr-FR"/>
        </w:rPr>
        <w:tab/>
        <w:t>État de l’échantillon</w:t>
      </w:r>
      <w:r w:rsidRPr="00FE151A">
        <w:rPr>
          <w:lang w:val="fr-FR"/>
        </w:rPr>
        <w:tab/>
      </w:r>
      <w:r w:rsidRPr="00FE151A">
        <w:rPr>
          <w:lang w:val="fr-FR"/>
        </w:rPr>
        <w:tab/>
        <w:t>:</w:t>
      </w:r>
      <w:r w:rsidRPr="00FE151A">
        <w:rPr>
          <w:lang w:val="fr-FR"/>
        </w:rPr>
        <w:tab/>
        <w:t>10,0 g ; 50,0 g</w:t>
      </w:r>
    </w:p>
    <w:p w14:paraId="545DC64E" w14:textId="77777777" w:rsidR="00085E6A" w:rsidRPr="00FE151A" w:rsidRDefault="00085E6A" w:rsidP="00085E6A">
      <w:pPr>
        <w:tabs>
          <w:tab w:val="left" w:pos="1134"/>
          <w:tab w:val="left" w:pos="1701"/>
          <w:tab w:val="left" w:pos="2268"/>
          <w:tab w:val="left" w:pos="2835"/>
          <w:tab w:val="left" w:pos="3600"/>
          <w:tab w:val="left" w:pos="4320"/>
          <w:tab w:val="left" w:pos="7020"/>
        </w:tabs>
        <w:spacing w:line="240" w:lineRule="auto"/>
        <w:jc w:val="both"/>
        <w:rPr>
          <w:lang w:val="fr-FR"/>
        </w:rPr>
      </w:pPr>
      <w:r w:rsidRPr="00FE151A">
        <w:rPr>
          <w:lang w:val="fr-FR"/>
        </w:rPr>
        <w:t>5.7</w:t>
      </w:r>
      <w:r w:rsidRPr="00FE151A">
        <w:rPr>
          <w:lang w:val="fr-FR"/>
        </w:rPr>
        <w:tab/>
        <w:t>Observations</w:t>
      </w:r>
      <w:r w:rsidRPr="00FE151A">
        <w:rPr>
          <w:lang w:val="fr-FR"/>
        </w:rPr>
        <w:tab/>
      </w:r>
      <w:r w:rsidRPr="00FE151A">
        <w:rPr>
          <w:lang w:val="fr-FR"/>
        </w:rPr>
        <w:tab/>
      </w:r>
      <w:r w:rsidRPr="00FE151A">
        <w:rPr>
          <w:lang w:val="fr-FR"/>
        </w:rPr>
        <w:tab/>
        <w:t>:</w:t>
      </w:r>
      <w:r w:rsidRPr="00FE151A">
        <w:rPr>
          <w:lang w:val="fr-FR"/>
        </w:rPr>
        <w:tab/>
        <w:t>Diamètre limite &lt; 1,0 mm</w:t>
      </w:r>
    </w:p>
    <w:p w14:paraId="2C8D8630" w14:textId="77777777" w:rsidR="00085E6A" w:rsidRPr="00FE151A" w:rsidRDefault="00085E6A" w:rsidP="00085E6A">
      <w:pPr>
        <w:keepNext/>
        <w:keepLines/>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(Délai de réaction le plus court = 118 s)</w:t>
      </w:r>
    </w:p>
    <w:p w14:paraId="4C61AFD6"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5.8</w:t>
      </w:r>
      <w:r w:rsidRPr="00FE151A">
        <w:rPr>
          <w:lang w:val="fr-FR"/>
        </w:rPr>
        <w:tab/>
        <w:t>Résultat</w:t>
      </w:r>
      <w:r w:rsidRPr="00FE151A">
        <w:rPr>
          <w:lang w:val="fr-FR"/>
        </w:rPr>
        <w:tab/>
      </w:r>
      <w:r w:rsidRPr="00FE151A">
        <w:rPr>
          <w:lang w:val="fr-FR"/>
        </w:rPr>
        <w:tab/>
      </w:r>
      <w:r w:rsidRPr="00FE151A">
        <w:rPr>
          <w:lang w:val="fr-FR"/>
        </w:rPr>
        <w:tab/>
        <w:t>:</w:t>
      </w:r>
      <w:r w:rsidRPr="00FE151A">
        <w:rPr>
          <w:lang w:val="fr-FR"/>
        </w:rPr>
        <w:tab/>
        <w:t>Non</w:t>
      </w:r>
    </w:p>
    <w:p w14:paraId="5AA37AC2"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5.9</w:t>
      </w:r>
      <w:r w:rsidRPr="00FE151A">
        <w:rPr>
          <w:lang w:val="fr-FR"/>
        </w:rPr>
        <w:tab/>
        <w:t>Résultat final</w:t>
      </w:r>
      <w:r w:rsidRPr="00FE151A">
        <w:rPr>
          <w:lang w:val="fr-FR"/>
        </w:rPr>
        <w:tab/>
      </w:r>
      <w:r w:rsidRPr="00FE151A">
        <w:rPr>
          <w:lang w:val="fr-FR"/>
        </w:rPr>
        <w:tab/>
      </w:r>
      <w:r w:rsidRPr="00FE151A">
        <w:rPr>
          <w:lang w:val="fr-FR"/>
        </w:rPr>
        <w:tab/>
        <w:t>:</w:t>
      </w:r>
      <w:r w:rsidRPr="00FE151A">
        <w:rPr>
          <w:lang w:val="fr-FR"/>
        </w:rPr>
        <w:tab/>
        <w:t>Réaction faible</w:t>
      </w:r>
    </w:p>
    <w:p w14:paraId="4CA95265"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5.10</w:t>
      </w:r>
      <w:r w:rsidRPr="00FE151A">
        <w:rPr>
          <w:lang w:val="fr-FR"/>
        </w:rPr>
        <w:tab/>
        <w:t>Sortie</w:t>
      </w:r>
      <w:r w:rsidRPr="00FE151A">
        <w:rPr>
          <w:lang w:val="fr-FR"/>
        </w:rPr>
        <w:tab/>
      </w:r>
      <w:r w:rsidRPr="00FE151A">
        <w:rPr>
          <w:lang w:val="fr-FR"/>
        </w:rPr>
        <w:tab/>
      </w:r>
      <w:r w:rsidRPr="00FE151A">
        <w:rPr>
          <w:lang w:val="fr-FR"/>
        </w:rPr>
        <w:tab/>
      </w:r>
      <w:r w:rsidRPr="00FE151A">
        <w:rPr>
          <w:lang w:val="fr-FR"/>
        </w:rPr>
        <w:tab/>
        <w:t>:</w:t>
      </w:r>
      <w:r w:rsidRPr="00FE151A">
        <w:rPr>
          <w:lang w:val="fr-FR"/>
        </w:rPr>
        <w:tab/>
        <w:t>9.3</w:t>
      </w:r>
    </w:p>
    <w:p w14:paraId="16CAD871"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b/>
          <w:noProof/>
          <w:lang w:val="fr-FR"/>
        </w:rPr>
        <mc:AlternateContent>
          <mc:Choice Requires="wps">
            <w:drawing>
              <wp:anchor distT="0" distB="0" distL="114300" distR="114300" simplePos="0" relativeHeight="251663360" behindDoc="0" locked="0" layoutInCell="1" allowOverlap="1" wp14:anchorId="45981742" wp14:editId="76C12194">
                <wp:simplePos x="0" y="0"/>
                <wp:positionH relativeFrom="margin">
                  <wp:align>left</wp:align>
                </wp:positionH>
                <wp:positionV relativeFrom="paragraph">
                  <wp:posOffset>143934</wp:posOffset>
                </wp:positionV>
                <wp:extent cx="6092260" cy="11220"/>
                <wp:effectExtent l="0" t="0" r="22860" b="27305"/>
                <wp:wrapNone/>
                <wp:docPr id="10" name="Gerader Verbinder 10"/>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D88D9" id="Gerader Verbinder 10"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1.35pt" to="479.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" strokecolor="black [3213]" strokeweight="1.5pt">
                <w10:wrap anchorx="margin"/>
              </v:line>
            </w:pict>
          </mc:Fallback>
        </mc:AlternateContent>
      </w:r>
    </w:p>
    <w:p w14:paraId="7EDE222A" w14:textId="77777777" w:rsidR="00085E6A" w:rsidRPr="00FE151A" w:rsidRDefault="00085E6A" w:rsidP="007A13D5">
      <w:pPr>
        <w:numPr>
          <w:ilvl w:val="12"/>
          <w:numId w:val="0"/>
        </w:numPr>
        <w:tabs>
          <w:tab w:val="left" w:pos="1134"/>
          <w:tab w:val="left" w:pos="1701"/>
          <w:tab w:val="left" w:pos="2268"/>
          <w:tab w:val="left" w:pos="2835"/>
          <w:tab w:val="left" w:pos="3600"/>
          <w:tab w:val="left" w:pos="4320"/>
        </w:tabs>
        <w:spacing w:before="120" w:line="240" w:lineRule="auto"/>
        <w:ind w:left="4321" w:hanging="4321"/>
        <w:jc w:val="both"/>
        <w:rPr>
          <w:b/>
          <w:lang w:val="fr-FR"/>
        </w:rPr>
      </w:pPr>
      <w:r w:rsidRPr="00085E6A">
        <w:rPr>
          <w:b/>
          <w:lang w:val="fr-FR"/>
        </w:rPr>
        <w:t>6.</w:t>
      </w:r>
      <w:r w:rsidRPr="00FE151A">
        <w:rPr>
          <w:lang w:val="fr-FR"/>
        </w:rPr>
        <w:tab/>
      </w:r>
      <w:r w:rsidRPr="00FE151A">
        <w:rPr>
          <w:b/>
          <w:bCs/>
          <w:lang w:val="fr-FR"/>
        </w:rPr>
        <w:t>Colis de plus de 400 kg/450 l ou susceptibles d’être exemptés ?</w:t>
      </w:r>
    </w:p>
    <w:p w14:paraId="2AD1B186"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b/>
          <w:lang w:val="fr-FR"/>
        </w:rPr>
        <w:t>Case 11</w:t>
      </w:r>
      <w:r w:rsidRPr="00FE151A">
        <w:rPr>
          <w:lang w:val="fr-FR"/>
        </w:rPr>
        <w:tab/>
      </w:r>
      <w:r w:rsidRPr="00FE151A">
        <w:rPr>
          <w:lang w:val="fr-FR"/>
        </w:rPr>
        <w:tab/>
      </w:r>
      <w:r w:rsidRPr="00FE151A">
        <w:rPr>
          <w:lang w:val="fr-FR"/>
        </w:rPr>
        <w:tab/>
        <w:t>:</w:t>
      </w:r>
      <w:r w:rsidRPr="00FE151A">
        <w:rPr>
          <w:lang w:val="fr-FR"/>
        </w:rPr>
        <w:tab/>
        <w:t>Emballé dans des colis de plus de 400 kg/450 l ou susceptible d’être exempté</w:t>
      </w:r>
      <w:r w:rsidR="001358FB">
        <w:rPr>
          <w:lang w:val="fr-FR"/>
        </w:rPr>
        <w:t> </w:t>
      </w:r>
      <w:r w:rsidRPr="00FE151A">
        <w:rPr>
          <w:lang w:val="fr-FR"/>
        </w:rPr>
        <w:t>?</w:t>
      </w:r>
    </w:p>
    <w:p w14:paraId="49943CB8"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6.1</w:t>
      </w:r>
      <w:r w:rsidRPr="00FE151A">
        <w:rPr>
          <w:lang w:val="fr-FR"/>
        </w:rPr>
        <w:tab/>
        <w:t>Résultat</w:t>
      </w:r>
      <w:r w:rsidRPr="00FE151A">
        <w:rPr>
          <w:lang w:val="fr-FR"/>
        </w:rPr>
        <w:tab/>
      </w:r>
      <w:r w:rsidRPr="00FE151A">
        <w:rPr>
          <w:lang w:val="fr-FR"/>
        </w:rPr>
        <w:tab/>
      </w:r>
      <w:r w:rsidRPr="00FE151A">
        <w:rPr>
          <w:lang w:val="fr-FR"/>
        </w:rPr>
        <w:tab/>
        <w:t>:</w:t>
      </w:r>
      <w:r w:rsidRPr="00FE151A">
        <w:rPr>
          <w:lang w:val="fr-FR"/>
        </w:rPr>
        <w:tab/>
        <w:t>Oui</w:t>
      </w:r>
    </w:p>
    <w:p w14:paraId="56EA2CEB"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6.2</w:t>
      </w:r>
      <w:r w:rsidRPr="00FE151A">
        <w:rPr>
          <w:lang w:val="fr-FR"/>
        </w:rPr>
        <w:tab/>
        <w:t>Sortie</w:t>
      </w:r>
      <w:r w:rsidRPr="00FE151A">
        <w:rPr>
          <w:lang w:val="fr-FR"/>
        </w:rPr>
        <w:tab/>
      </w:r>
      <w:r w:rsidRPr="00FE151A">
        <w:rPr>
          <w:lang w:val="fr-FR"/>
        </w:rPr>
        <w:tab/>
      </w:r>
      <w:r w:rsidRPr="00FE151A">
        <w:rPr>
          <w:lang w:val="fr-FR"/>
        </w:rPr>
        <w:tab/>
      </w:r>
      <w:r w:rsidRPr="00FE151A">
        <w:rPr>
          <w:lang w:val="fr-FR"/>
        </w:rPr>
        <w:tab/>
        <w:t>:</w:t>
      </w:r>
      <w:r w:rsidRPr="00FE151A">
        <w:rPr>
          <w:lang w:val="fr-FR"/>
        </w:rPr>
        <w:tab/>
        <w:t>11.1</w:t>
      </w:r>
    </w:p>
    <w:p w14:paraId="70CA178C"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b/>
          <w:noProof/>
          <w:lang w:val="fr-FR"/>
        </w:rPr>
        <mc:AlternateContent>
          <mc:Choice Requires="wps">
            <w:drawing>
              <wp:anchor distT="0" distB="0" distL="114300" distR="114300" simplePos="0" relativeHeight="251645952" behindDoc="0" locked="0" layoutInCell="1" allowOverlap="1" wp14:anchorId="6A322C77" wp14:editId="21E0BB42">
                <wp:simplePos x="0" y="0"/>
                <wp:positionH relativeFrom="margin">
                  <wp:align>right</wp:align>
                </wp:positionH>
                <wp:positionV relativeFrom="paragraph">
                  <wp:posOffset>148166</wp:posOffset>
                </wp:positionV>
                <wp:extent cx="6092190" cy="10795"/>
                <wp:effectExtent l="0" t="0" r="22860" b="27305"/>
                <wp:wrapNone/>
                <wp:docPr id="11" name="Gerader Verbinder 11"/>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DE9AE" id="Gerader Verbinder 11" o:spid="_x0000_s1026" style="position:absolute;flip:y;z-index:251645952;visibility:visible;mso-wrap-style:square;mso-wrap-distance-left:9pt;mso-wrap-distance-top:0;mso-wrap-distance-right:9pt;mso-wrap-distance-bottom:0;mso-position-horizontal:right;mso-position-horizontal-relative:margin;mso-position-vertical:absolute;mso-position-vertical-relative:text" from="428.5pt,11.65pt" to="90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" strokecolor="black [3213]" strokeweight="1.5pt">
                <w10:wrap anchorx="margin"/>
              </v:line>
            </w:pict>
          </mc:Fallback>
        </mc:AlternateContent>
      </w:r>
    </w:p>
    <w:p w14:paraId="13F65072" w14:textId="77777777" w:rsidR="00085E6A" w:rsidRPr="00FE151A" w:rsidRDefault="00085E6A" w:rsidP="007A13D5">
      <w:pPr>
        <w:numPr>
          <w:ilvl w:val="12"/>
          <w:numId w:val="0"/>
        </w:numPr>
        <w:tabs>
          <w:tab w:val="left" w:pos="1134"/>
          <w:tab w:val="left" w:pos="1701"/>
          <w:tab w:val="left" w:pos="2268"/>
          <w:tab w:val="left" w:pos="2835"/>
          <w:tab w:val="left" w:pos="3600"/>
          <w:tab w:val="left" w:pos="4320"/>
        </w:tabs>
        <w:spacing w:before="120" w:line="240" w:lineRule="auto"/>
        <w:ind w:left="4321" w:hanging="4321"/>
        <w:jc w:val="both"/>
        <w:rPr>
          <w:b/>
          <w:lang w:val="fr-FR"/>
        </w:rPr>
      </w:pPr>
      <w:r w:rsidRPr="00085E6A">
        <w:rPr>
          <w:b/>
          <w:lang w:val="fr-FR"/>
        </w:rPr>
        <w:t>7.</w:t>
      </w:r>
      <w:r w:rsidRPr="00FE151A">
        <w:rPr>
          <w:lang w:val="fr-FR"/>
        </w:rPr>
        <w:tab/>
      </w:r>
      <w:r w:rsidRPr="00FE151A">
        <w:rPr>
          <w:b/>
          <w:bCs/>
          <w:lang w:val="fr-FR"/>
        </w:rPr>
        <w:t>Puissance explosive</w:t>
      </w:r>
    </w:p>
    <w:p w14:paraId="6B78DF2E"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b/>
          <w:lang w:val="fr-FR"/>
        </w:rPr>
        <w:t>Case 12</w:t>
      </w:r>
      <w:r w:rsidRPr="00FE151A">
        <w:rPr>
          <w:lang w:val="fr-FR"/>
        </w:rPr>
        <w:tab/>
      </w:r>
      <w:r w:rsidRPr="00FE151A">
        <w:rPr>
          <w:lang w:val="fr-FR"/>
        </w:rPr>
        <w:tab/>
      </w:r>
      <w:r w:rsidRPr="00FE151A">
        <w:rPr>
          <w:lang w:val="fr-FR"/>
        </w:rPr>
        <w:tab/>
        <w:t>:</w:t>
      </w:r>
      <w:r w:rsidRPr="00FE151A">
        <w:rPr>
          <w:lang w:val="fr-FR"/>
        </w:rPr>
        <w:tab/>
        <w:t>Quelle est sa puissance explosive</w:t>
      </w:r>
      <w:r w:rsidR="001358FB">
        <w:rPr>
          <w:lang w:val="fr-FR"/>
        </w:rPr>
        <w:t> </w:t>
      </w:r>
      <w:r w:rsidRPr="00FE151A">
        <w:rPr>
          <w:lang w:val="fr-FR"/>
        </w:rPr>
        <w:t>?</w:t>
      </w:r>
    </w:p>
    <w:p w14:paraId="1716E9A4" w14:textId="77777777" w:rsidR="00085E6A" w:rsidRPr="00FE151A" w:rsidRDefault="00085E6A" w:rsidP="00085E6A">
      <w:pPr>
        <w:tabs>
          <w:tab w:val="left" w:pos="1134"/>
          <w:tab w:val="left" w:pos="1701"/>
          <w:tab w:val="left" w:pos="2268"/>
          <w:tab w:val="left" w:pos="2835"/>
          <w:tab w:val="left" w:pos="3600"/>
          <w:tab w:val="left" w:pos="4320"/>
        </w:tabs>
        <w:spacing w:before="120" w:line="240" w:lineRule="auto"/>
        <w:ind w:left="4321" w:hanging="4321"/>
        <w:jc w:val="both"/>
        <w:rPr>
          <w:lang w:val="fr-FR"/>
        </w:rPr>
      </w:pPr>
      <w:r w:rsidRPr="00FE151A">
        <w:rPr>
          <w:lang w:val="fr-FR"/>
        </w:rPr>
        <w:t>7.1</w:t>
      </w:r>
      <w:r w:rsidRPr="00FE151A">
        <w:rPr>
          <w:lang w:val="fr-FR"/>
        </w:rPr>
        <w:tab/>
        <w:t>Méthode</w:t>
      </w:r>
      <w:r w:rsidRPr="00FE151A">
        <w:rPr>
          <w:lang w:val="fr-FR"/>
        </w:rPr>
        <w:tab/>
      </w:r>
      <w:r w:rsidRPr="00FE151A">
        <w:rPr>
          <w:lang w:val="fr-FR"/>
        </w:rPr>
        <w:tab/>
      </w:r>
      <w:r w:rsidRPr="00FE151A">
        <w:rPr>
          <w:lang w:val="fr-FR"/>
        </w:rPr>
        <w:tab/>
        <w:t>:</w:t>
      </w:r>
      <w:r w:rsidRPr="00FE151A">
        <w:rPr>
          <w:lang w:val="fr-FR"/>
        </w:rPr>
        <w:tab/>
        <w:t>Épreuve de Trauzl BAM (épreuve F3)</w:t>
      </w:r>
    </w:p>
    <w:p w14:paraId="650DEADA"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7.2</w:t>
      </w:r>
      <w:r w:rsidRPr="00FE151A">
        <w:rPr>
          <w:lang w:val="fr-FR"/>
        </w:rPr>
        <w:tab/>
        <w:t>État de l’échantillon</w:t>
      </w:r>
      <w:r w:rsidRPr="00FE151A">
        <w:rPr>
          <w:lang w:val="fr-FR"/>
        </w:rPr>
        <w:tab/>
      </w:r>
      <w:r w:rsidRPr="00FE151A">
        <w:rPr>
          <w:lang w:val="fr-FR"/>
        </w:rPr>
        <w:tab/>
        <w:t>:</w:t>
      </w:r>
      <w:r w:rsidRPr="00FE151A">
        <w:rPr>
          <w:lang w:val="fr-FR"/>
        </w:rPr>
        <w:tab/>
        <w:t>Masse : 4,36 g ; 4,34 g (2 épreuves)</w:t>
      </w:r>
    </w:p>
    <w:p w14:paraId="61F7A8D3"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rPr>
          <w:lang w:val="fr-FR"/>
        </w:rPr>
      </w:pPr>
      <w:r w:rsidRPr="00FE151A">
        <w:rPr>
          <w:lang w:val="fr-FR"/>
        </w:rPr>
        <w:t>7.3</w:t>
      </w:r>
      <w:r w:rsidRPr="00FE151A">
        <w:rPr>
          <w:lang w:val="fr-FR"/>
        </w:rPr>
        <w:tab/>
        <w:t>Observations</w:t>
      </w:r>
      <w:r w:rsidRPr="00FE151A">
        <w:rPr>
          <w:lang w:val="fr-FR"/>
        </w:rPr>
        <w:tab/>
      </w:r>
      <w:r w:rsidRPr="00FE151A">
        <w:rPr>
          <w:lang w:val="fr-FR"/>
        </w:rPr>
        <w:tab/>
      </w:r>
      <w:r w:rsidRPr="00FE151A">
        <w:rPr>
          <w:lang w:val="fr-FR"/>
        </w:rPr>
        <w:tab/>
        <w:t>:</w:t>
      </w:r>
      <w:r w:rsidRPr="00FE151A">
        <w:rPr>
          <w:lang w:val="fr-FR"/>
        </w:rPr>
        <w:tab/>
        <w:t>Augmentation de volume de 8,7 ml et 8,1 ml par échantillon de</w:t>
      </w:r>
      <w:r>
        <w:rPr>
          <w:lang w:val="fr-FR"/>
        </w:rPr>
        <w:t> </w:t>
      </w:r>
      <w:r w:rsidRPr="00FE151A">
        <w:rPr>
          <w:lang w:val="fr-FR"/>
        </w:rPr>
        <w:t>10 g</w:t>
      </w:r>
    </w:p>
    <w:p w14:paraId="75149B9D"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La dilatation du bloc de plomb est inférieure à 10</w:t>
      </w:r>
      <w:r w:rsidR="001358FB">
        <w:rPr>
          <w:lang w:val="fr-FR"/>
        </w:rPr>
        <w:t> </w:t>
      </w:r>
      <w:r w:rsidRPr="00FE151A">
        <w:rPr>
          <w:lang w:val="fr-FR"/>
        </w:rPr>
        <w:t>ml pour 10</w:t>
      </w:r>
      <w:r>
        <w:rPr>
          <w:lang w:val="fr-FR"/>
        </w:rPr>
        <w:t> </w:t>
      </w:r>
      <w:r w:rsidRPr="00FE151A">
        <w:rPr>
          <w:lang w:val="fr-FR"/>
        </w:rPr>
        <w:t>g d’échantillon</w:t>
      </w:r>
    </w:p>
    <w:p w14:paraId="32A2C4A1" w14:textId="77777777" w:rsidR="00085E6A" w:rsidRPr="00FE151A" w:rsidRDefault="00085E6A" w:rsidP="00085E6A">
      <w:pPr>
        <w:tabs>
          <w:tab w:val="left" w:pos="1134"/>
          <w:tab w:val="left" w:pos="1701"/>
          <w:tab w:val="left" w:pos="2268"/>
          <w:tab w:val="left" w:pos="2835"/>
          <w:tab w:val="left" w:pos="3600"/>
          <w:tab w:val="left" w:pos="4320"/>
        </w:tabs>
        <w:spacing w:before="120" w:line="240" w:lineRule="auto"/>
        <w:ind w:left="4321" w:hanging="4321"/>
        <w:jc w:val="both"/>
        <w:rPr>
          <w:lang w:val="fr-FR"/>
        </w:rPr>
      </w:pPr>
      <w:r w:rsidRPr="00FE151A">
        <w:rPr>
          <w:lang w:val="fr-FR"/>
        </w:rPr>
        <w:t>7.4</w:t>
      </w:r>
      <w:r w:rsidRPr="00FE151A">
        <w:rPr>
          <w:lang w:val="fr-FR"/>
        </w:rPr>
        <w:tab/>
        <w:t>Résultat</w:t>
      </w:r>
      <w:r w:rsidRPr="00FE151A">
        <w:rPr>
          <w:lang w:val="fr-FR"/>
        </w:rPr>
        <w:tab/>
      </w:r>
      <w:r w:rsidRPr="00FE151A">
        <w:rPr>
          <w:lang w:val="fr-FR"/>
        </w:rPr>
        <w:tab/>
      </w:r>
      <w:r w:rsidRPr="00FE151A">
        <w:rPr>
          <w:lang w:val="fr-FR"/>
        </w:rPr>
        <w:tab/>
        <w:t>:</w:t>
      </w:r>
      <w:r w:rsidRPr="00FE151A">
        <w:rPr>
          <w:lang w:val="fr-FR"/>
        </w:rPr>
        <w:tab/>
        <w:t>Non (réaction nulle)</w:t>
      </w:r>
    </w:p>
    <w:p w14:paraId="295E323A"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7.5</w:t>
      </w:r>
      <w:r w:rsidRPr="00FE151A">
        <w:rPr>
          <w:lang w:val="fr-FR"/>
        </w:rPr>
        <w:tab/>
        <w:t>Sortie</w:t>
      </w:r>
      <w:r w:rsidRPr="00FE151A">
        <w:rPr>
          <w:lang w:val="fr-FR"/>
        </w:rPr>
        <w:tab/>
      </w:r>
      <w:r w:rsidRPr="00FE151A">
        <w:rPr>
          <w:lang w:val="fr-FR"/>
        </w:rPr>
        <w:tab/>
      </w:r>
      <w:r w:rsidRPr="00FE151A">
        <w:rPr>
          <w:lang w:val="fr-FR"/>
        </w:rPr>
        <w:tab/>
      </w:r>
      <w:r w:rsidRPr="00FE151A">
        <w:rPr>
          <w:lang w:val="fr-FR"/>
        </w:rPr>
        <w:tab/>
        <w:t>:</w:t>
      </w:r>
      <w:r w:rsidRPr="00FE151A">
        <w:rPr>
          <w:lang w:val="fr-FR"/>
        </w:rPr>
        <w:tab/>
        <w:t>12.3</w:t>
      </w:r>
    </w:p>
    <w:p w14:paraId="1DB99777"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p>
    <w:p w14:paraId="73F47323" w14:textId="77777777" w:rsidR="00085E6A" w:rsidRPr="00FE151A" w:rsidRDefault="00085E6A" w:rsidP="007A13D5">
      <w:pPr>
        <w:numPr>
          <w:ilvl w:val="12"/>
          <w:numId w:val="0"/>
        </w:numPr>
        <w:tabs>
          <w:tab w:val="left" w:pos="1134"/>
          <w:tab w:val="left" w:pos="1701"/>
          <w:tab w:val="left" w:pos="2268"/>
          <w:tab w:val="left" w:pos="2835"/>
          <w:tab w:val="left" w:pos="3600"/>
          <w:tab w:val="left" w:pos="4320"/>
        </w:tabs>
        <w:spacing w:before="120" w:line="240" w:lineRule="auto"/>
        <w:ind w:left="4321" w:hanging="4321"/>
        <w:jc w:val="both"/>
        <w:rPr>
          <w:b/>
          <w:lang w:val="fr-FR"/>
        </w:rPr>
      </w:pPr>
      <w:r w:rsidRPr="00085E6A">
        <w:rPr>
          <w:b/>
          <w:noProof/>
          <w:lang w:val="fr-FR"/>
        </w:rPr>
        <mc:AlternateContent>
          <mc:Choice Requires="wps">
            <w:drawing>
              <wp:anchor distT="0" distB="0" distL="114300" distR="114300" simplePos="0" relativeHeight="251665408" behindDoc="0" locked="0" layoutInCell="1" allowOverlap="1" wp14:anchorId="457C8747" wp14:editId="555E8064">
                <wp:simplePos x="0" y="0"/>
                <wp:positionH relativeFrom="column">
                  <wp:posOffset>0</wp:posOffset>
                </wp:positionH>
                <wp:positionV relativeFrom="paragraph">
                  <wp:posOffset>-635</wp:posOffset>
                </wp:positionV>
                <wp:extent cx="6092260" cy="11220"/>
                <wp:effectExtent l="0" t="0" r="22860" b="27305"/>
                <wp:wrapNone/>
                <wp:docPr id="14" name="Gerader Verbinder 14"/>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32B55" id="Gerader Verbinder 1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" strokecolor="black [3213]" strokeweight="1.5pt"/>
            </w:pict>
          </mc:Fallback>
        </mc:AlternateContent>
      </w:r>
      <w:r w:rsidRPr="00085E6A">
        <w:rPr>
          <w:b/>
          <w:lang w:val="fr-FR"/>
        </w:rPr>
        <w:t>8.</w:t>
      </w:r>
      <w:r w:rsidRPr="00FE151A">
        <w:rPr>
          <w:lang w:val="fr-FR"/>
        </w:rPr>
        <w:tab/>
      </w:r>
      <w:r w:rsidRPr="00FE151A">
        <w:rPr>
          <w:b/>
          <w:bCs/>
          <w:lang w:val="fr-FR"/>
        </w:rPr>
        <w:t>Chauffage sous confinement (série d’épreuves E)</w:t>
      </w:r>
    </w:p>
    <w:p w14:paraId="03F20DCA"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b/>
          <w:lang w:val="fr-FR"/>
        </w:rPr>
        <w:t>Case 13</w:t>
      </w:r>
      <w:r w:rsidRPr="00FE151A">
        <w:rPr>
          <w:lang w:val="fr-FR"/>
        </w:rPr>
        <w:tab/>
      </w:r>
      <w:r w:rsidRPr="00FE151A">
        <w:rPr>
          <w:lang w:val="fr-FR"/>
        </w:rPr>
        <w:tab/>
      </w:r>
      <w:r w:rsidRPr="00FE151A">
        <w:rPr>
          <w:lang w:val="fr-FR"/>
        </w:rPr>
        <w:tab/>
        <w:t>:</w:t>
      </w:r>
      <w:r w:rsidRPr="00FE151A">
        <w:rPr>
          <w:lang w:val="fr-FR"/>
        </w:rPr>
        <w:tab/>
        <w:t>Quelle est la réaction au chauffage sous confinement défini</w:t>
      </w:r>
      <w:r w:rsidR="001358FB">
        <w:rPr>
          <w:lang w:val="fr-FR"/>
        </w:rPr>
        <w:t> </w:t>
      </w:r>
      <w:r w:rsidRPr="00FE151A">
        <w:rPr>
          <w:lang w:val="fr-FR"/>
        </w:rPr>
        <w:t>?</w:t>
      </w:r>
    </w:p>
    <w:p w14:paraId="7807AC76" w14:textId="77777777" w:rsidR="00085E6A" w:rsidRPr="00FE151A" w:rsidRDefault="00085E6A" w:rsidP="00085E6A">
      <w:pPr>
        <w:tabs>
          <w:tab w:val="left" w:pos="1134"/>
          <w:tab w:val="left" w:pos="1701"/>
          <w:tab w:val="left" w:pos="2268"/>
          <w:tab w:val="left" w:pos="2835"/>
          <w:tab w:val="left" w:pos="3600"/>
          <w:tab w:val="left" w:pos="4320"/>
        </w:tabs>
        <w:spacing w:before="120" w:line="240" w:lineRule="auto"/>
        <w:ind w:left="4321" w:hanging="4321"/>
        <w:jc w:val="both"/>
        <w:rPr>
          <w:lang w:val="fr-FR"/>
        </w:rPr>
      </w:pPr>
      <w:r w:rsidRPr="00FE151A">
        <w:rPr>
          <w:lang w:val="fr-FR"/>
        </w:rPr>
        <w:t>8.1</w:t>
      </w:r>
      <w:r w:rsidRPr="00FE151A">
        <w:rPr>
          <w:lang w:val="fr-FR"/>
        </w:rPr>
        <w:tab/>
        <w:t>Voir le point 5</w:t>
      </w:r>
    </w:p>
    <w:p w14:paraId="59701FE7" w14:textId="77777777" w:rsidR="00085E6A" w:rsidRPr="00FE151A" w:rsidRDefault="00085E6A" w:rsidP="00085E6A">
      <w:pPr>
        <w:tabs>
          <w:tab w:val="left" w:pos="1134"/>
          <w:tab w:val="left" w:pos="1701"/>
          <w:tab w:val="left" w:pos="2268"/>
          <w:tab w:val="left" w:pos="2835"/>
          <w:tab w:val="left" w:pos="3600"/>
          <w:tab w:val="left" w:pos="4320"/>
        </w:tabs>
        <w:spacing w:before="120" w:line="240" w:lineRule="auto"/>
        <w:ind w:left="4321" w:hanging="4321"/>
        <w:jc w:val="both"/>
        <w:rPr>
          <w:lang w:val="fr-FR"/>
        </w:rPr>
      </w:pPr>
      <w:r w:rsidRPr="00FE151A">
        <w:rPr>
          <w:lang w:val="fr-FR"/>
        </w:rPr>
        <w:t>8.2</w:t>
      </w:r>
      <w:r w:rsidRPr="00FE151A">
        <w:rPr>
          <w:lang w:val="fr-FR"/>
        </w:rPr>
        <w:tab/>
        <w:t>Résultat final</w:t>
      </w:r>
      <w:r w:rsidRPr="00FE151A">
        <w:rPr>
          <w:lang w:val="fr-FR"/>
        </w:rPr>
        <w:tab/>
      </w:r>
      <w:r w:rsidRPr="00FE151A">
        <w:rPr>
          <w:lang w:val="fr-FR"/>
        </w:rPr>
        <w:tab/>
      </w:r>
      <w:r w:rsidRPr="00FE151A">
        <w:rPr>
          <w:lang w:val="fr-FR"/>
        </w:rPr>
        <w:tab/>
        <w:t>:</w:t>
      </w:r>
      <w:r w:rsidRPr="00FE151A">
        <w:rPr>
          <w:lang w:val="fr-FR"/>
        </w:rPr>
        <w:tab/>
        <w:t>Réaction faible</w:t>
      </w:r>
    </w:p>
    <w:p w14:paraId="3D84D6A1" w14:textId="77777777" w:rsidR="00085E6A" w:rsidRPr="00EB64A4" w:rsidRDefault="00085E6A" w:rsidP="00085E6A">
      <w:pPr>
        <w:tabs>
          <w:tab w:val="left" w:pos="1134"/>
          <w:tab w:val="left" w:pos="1701"/>
          <w:tab w:val="left" w:pos="2268"/>
          <w:tab w:val="left" w:pos="2835"/>
          <w:tab w:val="left" w:pos="3600"/>
          <w:tab w:val="left" w:pos="4320"/>
        </w:tabs>
        <w:spacing w:line="240" w:lineRule="auto"/>
        <w:ind w:left="4320" w:hanging="4320"/>
        <w:jc w:val="both"/>
        <w:rPr>
          <w:b/>
          <w:lang w:val="fr-FR"/>
        </w:rPr>
      </w:pPr>
      <w:r w:rsidRPr="00EB64A4">
        <w:rPr>
          <w:b/>
          <w:lang w:val="fr-FR"/>
        </w:rPr>
        <w:t>8.3</w:t>
      </w:r>
      <w:r w:rsidRPr="00EB64A4">
        <w:rPr>
          <w:b/>
          <w:lang w:val="fr-FR"/>
        </w:rPr>
        <w:tab/>
        <w:t>Sortie</w:t>
      </w:r>
      <w:r w:rsidRPr="00EB64A4">
        <w:rPr>
          <w:b/>
          <w:lang w:val="fr-FR"/>
        </w:rPr>
        <w:tab/>
      </w:r>
      <w:r w:rsidRPr="00EB64A4">
        <w:rPr>
          <w:b/>
          <w:lang w:val="fr-FR"/>
        </w:rPr>
        <w:tab/>
      </w:r>
      <w:r w:rsidRPr="00EB64A4">
        <w:rPr>
          <w:b/>
          <w:lang w:val="fr-FR"/>
        </w:rPr>
        <w:tab/>
      </w:r>
      <w:r w:rsidRPr="00EB64A4">
        <w:rPr>
          <w:b/>
          <w:lang w:val="fr-FR"/>
        </w:rPr>
        <w:tab/>
        <w:t>:</w:t>
      </w:r>
      <w:r w:rsidRPr="00EB64A4">
        <w:rPr>
          <w:b/>
          <w:lang w:val="fr-FR"/>
        </w:rPr>
        <w:tab/>
      </w:r>
      <w:r w:rsidRPr="00EB64A4">
        <w:rPr>
          <w:b/>
          <w:bCs/>
          <w:lang w:val="fr-FR"/>
        </w:rPr>
        <w:t>13.1 → TYPE F</w:t>
      </w:r>
    </w:p>
    <w:p w14:paraId="2C2AC60A"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b/>
          <w:lang w:val="fr-FR"/>
        </w:rPr>
      </w:pPr>
    </w:p>
    <w:p w14:paraId="7FFC4884" w14:textId="77777777" w:rsidR="00085E6A" w:rsidRPr="00FE151A" w:rsidRDefault="00085E6A" w:rsidP="007A13D5">
      <w:pPr>
        <w:numPr>
          <w:ilvl w:val="12"/>
          <w:numId w:val="0"/>
        </w:numPr>
        <w:tabs>
          <w:tab w:val="left" w:pos="1134"/>
          <w:tab w:val="left" w:pos="1701"/>
          <w:tab w:val="left" w:pos="2268"/>
          <w:tab w:val="left" w:pos="2835"/>
          <w:tab w:val="left" w:pos="3600"/>
          <w:tab w:val="left" w:pos="4320"/>
        </w:tabs>
        <w:spacing w:before="120" w:line="240" w:lineRule="auto"/>
        <w:ind w:left="4321" w:hanging="4321"/>
        <w:jc w:val="both"/>
        <w:rPr>
          <w:lang w:val="fr-FR"/>
        </w:rPr>
      </w:pPr>
      <w:r w:rsidRPr="00085E6A">
        <w:rPr>
          <w:b/>
          <w:noProof/>
          <w:lang w:val="fr-FR"/>
        </w:rPr>
        <mc:AlternateContent>
          <mc:Choice Requires="wps">
            <w:drawing>
              <wp:anchor distT="0" distB="0" distL="114300" distR="114300" simplePos="0" relativeHeight="251648000" behindDoc="0" locked="0" layoutInCell="1" allowOverlap="1" wp14:anchorId="25704EC0" wp14:editId="6089EE18">
                <wp:simplePos x="0" y="0"/>
                <wp:positionH relativeFrom="margin">
                  <wp:posOffset>0</wp:posOffset>
                </wp:positionH>
                <wp:positionV relativeFrom="paragraph">
                  <wp:posOffset>0</wp:posOffset>
                </wp:positionV>
                <wp:extent cx="6092190" cy="10795"/>
                <wp:effectExtent l="0" t="0" r="22860" b="27305"/>
                <wp:wrapNone/>
                <wp:docPr id="13" name="Gerader Verbinder 13"/>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EF1C1" id="Gerader Verbinder 13" o:spid="_x0000_s1026" style="position:absolute;flip:y;z-index:251648000;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" strokecolor="black [3213]" strokeweight="1.5pt">
                <w10:wrap anchorx="margin"/>
              </v:line>
            </w:pict>
          </mc:Fallback>
        </mc:AlternateContent>
      </w:r>
      <w:r w:rsidRPr="00085E6A">
        <w:rPr>
          <w:b/>
          <w:lang w:val="fr-FR"/>
        </w:rPr>
        <w:t>9.</w:t>
      </w:r>
      <w:r w:rsidRPr="00FE151A">
        <w:rPr>
          <w:lang w:val="fr-FR"/>
        </w:rPr>
        <w:tab/>
      </w:r>
      <w:r w:rsidRPr="00FE151A">
        <w:rPr>
          <w:b/>
          <w:bCs/>
          <w:lang w:val="fr-FR"/>
        </w:rPr>
        <w:t>Stabilité à la chaleur (série d’épreuves H)</w:t>
      </w:r>
    </w:p>
    <w:p w14:paraId="0C76FCD2"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p>
    <w:p w14:paraId="4BCDCA59"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9.1</w:t>
      </w:r>
      <w:r w:rsidRPr="00FE151A">
        <w:rPr>
          <w:lang w:val="fr-FR"/>
        </w:rPr>
        <w:tab/>
        <w:t>Méthode</w:t>
      </w:r>
      <w:r w:rsidRPr="00FE151A">
        <w:rPr>
          <w:lang w:val="fr-FR"/>
        </w:rPr>
        <w:tab/>
      </w:r>
      <w:r w:rsidRPr="00FE151A">
        <w:rPr>
          <w:lang w:val="fr-FR"/>
        </w:rPr>
        <w:tab/>
      </w:r>
      <w:r w:rsidRPr="00FE151A">
        <w:rPr>
          <w:lang w:val="fr-FR"/>
        </w:rPr>
        <w:tab/>
        <w:t>:</w:t>
      </w:r>
      <w:r w:rsidRPr="00FE151A">
        <w:rPr>
          <w:lang w:val="fr-FR"/>
        </w:rPr>
        <w:tab/>
        <w:t>Épreuve de stockage avec accumulation de chaleur (épreuve H.4)</w:t>
      </w:r>
    </w:p>
    <w:p w14:paraId="30D88BCE"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9.2</w:t>
      </w:r>
      <w:r w:rsidRPr="00FE151A">
        <w:rPr>
          <w:lang w:val="fr-FR"/>
        </w:rPr>
        <w:tab/>
        <w:t>État de l’échantillon</w:t>
      </w:r>
      <w:r w:rsidRPr="00FE151A">
        <w:rPr>
          <w:lang w:val="fr-FR"/>
        </w:rPr>
        <w:tab/>
      </w:r>
      <w:r w:rsidRPr="00FE151A">
        <w:rPr>
          <w:lang w:val="fr-FR"/>
        </w:rPr>
        <w:tab/>
        <w:t>:</w:t>
      </w:r>
      <w:r w:rsidRPr="00FE151A">
        <w:rPr>
          <w:lang w:val="fr-FR"/>
        </w:rPr>
        <w:tab/>
        <w:t>Épreuves effectuées à 76 °C, 61 °C et 51 °C</w:t>
      </w:r>
    </w:p>
    <w:p w14:paraId="7E781EA5"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Masse de l’échantillon :140-148 g</w:t>
      </w:r>
    </w:p>
    <w:p w14:paraId="613CA4B6"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Perte de chaleur du vase de Dewar : 34</w:t>
      </w:r>
      <w:r>
        <w:rPr>
          <w:lang w:val="fr-FR"/>
        </w:rPr>
        <w:t>-</w:t>
      </w:r>
      <w:r w:rsidRPr="00FE151A">
        <w:rPr>
          <w:lang w:val="fr-FR"/>
        </w:rPr>
        <w:t>42 mW/</w:t>
      </w:r>
      <w:proofErr w:type="gramStart"/>
      <w:r w:rsidRPr="00FE151A">
        <w:rPr>
          <w:lang w:val="fr-FR"/>
        </w:rPr>
        <w:t>kg.K</w:t>
      </w:r>
      <w:proofErr w:type="gramEnd"/>
    </w:p>
    <w:p w14:paraId="6E87D539" w14:textId="77777777" w:rsidR="00085E6A" w:rsidRPr="00FE151A" w:rsidRDefault="00085E6A" w:rsidP="00085E6A">
      <w:pPr>
        <w:tabs>
          <w:tab w:val="left" w:pos="1134"/>
          <w:tab w:val="left" w:pos="1701"/>
          <w:tab w:val="left" w:pos="2268"/>
          <w:tab w:val="left" w:pos="2835"/>
          <w:tab w:val="left" w:pos="3600"/>
          <w:tab w:val="left" w:pos="4320"/>
        </w:tabs>
        <w:spacing w:before="120" w:line="240" w:lineRule="auto"/>
        <w:ind w:left="4321" w:hanging="4321"/>
        <w:jc w:val="both"/>
        <w:rPr>
          <w:lang w:val="fr-FR"/>
        </w:rPr>
      </w:pPr>
      <w:r w:rsidRPr="00FE151A">
        <w:rPr>
          <w:lang w:val="fr-FR"/>
        </w:rPr>
        <w:t>9.3</w:t>
      </w:r>
      <w:r w:rsidRPr="00FE151A">
        <w:rPr>
          <w:lang w:val="fr-FR"/>
        </w:rPr>
        <w:tab/>
        <w:t>Observations</w:t>
      </w:r>
      <w:r w:rsidRPr="00FE151A">
        <w:rPr>
          <w:lang w:val="fr-FR"/>
        </w:rPr>
        <w:tab/>
      </w:r>
      <w:r w:rsidRPr="00FE151A">
        <w:rPr>
          <w:lang w:val="fr-FR"/>
        </w:rPr>
        <w:tab/>
      </w:r>
      <w:r w:rsidRPr="00FE151A">
        <w:rPr>
          <w:lang w:val="fr-FR"/>
        </w:rPr>
        <w:tab/>
        <w:t>:</w:t>
      </w:r>
      <w:r w:rsidRPr="00FE151A">
        <w:rPr>
          <w:lang w:val="fr-FR"/>
        </w:rPr>
        <w:tab/>
        <w:t>Décomposition auto-accélérée à 76 °C,</w:t>
      </w:r>
    </w:p>
    <w:p w14:paraId="6C0BD641"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r>
      <w:proofErr w:type="gramStart"/>
      <w:r w:rsidRPr="00085E6A">
        <w:rPr>
          <w:iCs/>
          <w:lang w:val="fr-FR"/>
        </w:rPr>
        <w:t>limite</w:t>
      </w:r>
      <w:proofErr w:type="gramEnd"/>
      <w:r w:rsidRPr="00085E6A">
        <w:rPr>
          <w:iCs/>
          <w:lang w:val="fr-FR"/>
        </w:rPr>
        <w:t xml:space="preserve"> (augmentation de 6 K) à</w:t>
      </w:r>
      <w:r w:rsidRPr="00FE151A">
        <w:rPr>
          <w:iCs/>
          <w:lang w:val="fr-FR"/>
        </w:rPr>
        <w:t xml:space="preserve"> 61 °C,</w:t>
      </w:r>
    </w:p>
    <w:p w14:paraId="1D2760D8"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r>
      <w:proofErr w:type="gramStart"/>
      <w:r w:rsidRPr="00FE151A">
        <w:rPr>
          <w:lang w:val="fr-FR"/>
        </w:rPr>
        <w:t>pas</w:t>
      </w:r>
      <w:proofErr w:type="gramEnd"/>
      <w:r w:rsidRPr="00FE151A">
        <w:rPr>
          <w:lang w:val="fr-FR"/>
        </w:rPr>
        <w:t xml:space="preserve"> de décomposition auto-accélérée à 51</w:t>
      </w:r>
      <w:r w:rsidR="001358FB">
        <w:rPr>
          <w:lang w:val="fr-FR"/>
        </w:rPr>
        <w:t> </w:t>
      </w:r>
      <w:r w:rsidRPr="00FE151A">
        <w:rPr>
          <w:lang w:val="fr-FR"/>
        </w:rPr>
        <w:t>°C</w:t>
      </w:r>
    </w:p>
    <w:p w14:paraId="0ABB013C"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p>
    <w:p w14:paraId="432B0834"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ab/>
      </w:r>
      <w:r w:rsidRPr="00FE151A">
        <w:rPr>
          <w:lang w:val="fr-FR"/>
        </w:rPr>
        <w:tab/>
      </w:r>
      <w:r w:rsidRPr="00FE151A">
        <w:rPr>
          <w:lang w:val="fr-FR"/>
        </w:rPr>
        <w:tab/>
      </w:r>
      <w:r w:rsidRPr="00FE151A">
        <w:rPr>
          <w:lang w:val="fr-FR"/>
        </w:rPr>
        <w:tab/>
      </w:r>
      <w:r w:rsidRPr="00FE151A">
        <w:rPr>
          <w:lang w:val="fr-FR"/>
        </w:rPr>
        <w:tab/>
      </w:r>
      <w:r w:rsidRPr="00FE151A">
        <w:rPr>
          <w:lang w:val="fr-FR"/>
        </w:rPr>
        <w:tab/>
        <w:t>60 °C ≤ TDAA &lt; 75 °C</w:t>
      </w:r>
    </w:p>
    <w:p w14:paraId="64E68F93"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9.4</w:t>
      </w:r>
      <w:r w:rsidRPr="00FE151A">
        <w:rPr>
          <w:lang w:val="fr-FR"/>
        </w:rPr>
        <w:tab/>
        <w:t>Résultat</w:t>
      </w:r>
      <w:r w:rsidRPr="00FE151A">
        <w:rPr>
          <w:lang w:val="fr-FR"/>
        </w:rPr>
        <w:tab/>
      </w:r>
      <w:r w:rsidRPr="00FE151A">
        <w:rPr>
          <w:lang w:val="fr-FR"/>
        </w:rPr>
        <w:tab/>
      </w:r>
      <w:r w:rsidRPr="00FE151A">
        <w:rPr>
          <w:lang w:val="fr-FR"/>
        </w:rPr>
        <w:tab/>
        <w:t>:</w:t>
      </w:r>
      <w:r w:rsidRPr="00FE151A">
        <w:rPr>
          <w:lang w:val="fr-FR"/>
        </w:rPr>
        <w:tab/>
        <w:t>Il n’est pas nécessaire de prévoir une régulation de température</w:t>
      </w:r>
    </w:p>
    <w:p w14:paraId="7C1EEEB0" w14:textId="77777777" w:rsidR="00085E6A" w:rsidRPr="00FE151A" w:rsidRDefault="00085E6A" w:rsidP="00085E6A">
      <w:pPr>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p>
    <w:p w14:paraId="49B7D28B" w14:textId="77777777" w:rsidR="000C060A" w:rsidRDefault="000C060A" w:rsidP="000C060A">
      <w:pPr>
        <w:keepNext/>
        <w:keepLines/>
        <w:numPr>
          <w:ilvl w:val="12"/>
          <w:numId w:val="0"/>
        </w:numPr>
        <w:tabs>
          <w:tab w:val="left" w:pos="1134"/>
          <w:tab w:val="left" w:pos="1701"/>
          <w:tab w:val="left" w:pos="2268"/>
          <w:tab w:val="left" w:pos="2835"/>
          <w:tab w:val="left" w:pos="3600"/>
          <w:tab w:val="left" w:pos="4320"/>
        </w:tabs>
        <w:spacing w:before="120" w:line="240" w:lineRule="auto"/>
        <w:ind w:left="4321" w:hanging="4321"/>
        <w:jc w:val="both"/>
        <w:rPr>
          <w:b/>
          <w:lang w:val="fr-FR"/>
        </w:rPr>
      </w:pPr>
    </w:p>
    <w:p w14:paraId="2C14FB09" w14:textId="77777777" w:rsidR="00085E6A" w:rsidRPr="00FE151A" w:rsidRDefault="00085E6A" w:rsidP="000C060A">
      <w:pPr>
        <w:keepNext/>
        <w:keepLines/>
        <w:numPr>
          <w:ilvl w:val="12"/>
          <w:numId w:val="0"/>
        </w:numPr>
        <w:tabs>
          <w:tab w:val="left" w:pos="1134"/>
          <w:tab w:val="left" w:pos="1701"/>
          <w:tab w:val="left" w:pos="2268"/>
          <w:tab w:val="left" w:pos="2835"/>
          <w:tab w:val="left" w:pos="3600"/>
          <w:tab w:val="left" w:pos="4320"/>
        </w:tabs>
        <w:spacing w:before="120" w:line="240" w:lineRule="auto"/>
        <w:ind w:left="4321" w:hanging="4321"/>
        <w:jc w:val="both"/>
        <w:rPr>
          <w:b/>
          <w:lang w:val="fr-FR"/>
        </w:rPr>
      </w:pPr>
      <w:r w:rsidRPr="00085E6A">
        <w:rPr>
          <w:b/>
          <w:noProof/>
          <w:lang w:val="fr-FR"/>
        </w:rPr>
        <mc:AlternateContent>
          <mc:Choice Requires="wps">
            <w:drawing>
              <wp:anchor distT="0" distB="0" distL="114300" distR="114300" simplePos="0" relativeHeight="251667456" behindDoc="0" locked="0" layoutInCell="1" allowOverlap="1" wp14:anchorId="26800076" wp14:editId="179E7E5E">
                <wp:simplePos x="0" y="0"/>
                <wp:positionH relativeFrom="margin">
                  <wp:posOffset>0</wp:posOffset>
                </wp:positionH>
                <wp:positionV relativeFrom="paragraph">
                  <wp:posOffset>0</wp:posOffset>
                </wp:positionV>
                <wp:extent cx="6092190" cy="10795"/>
                <wp:effectExtent l="0" t="0" r="22860" b="27305"/>
                <wp:wrapNone/>
                <wp:docPr id="15" name="Gerader Verbinder 15"/>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E505B" id="Gerader Verbinder 15"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" strokecolor="black [3213]" strokeweight="1.5pt">
                <w10:wrap anchorx="margin"/>
              </v:line>
            </w:pict>
          </mc:Fallback>
        </mc:AlternateContent>
      </w:r>
      <w:r w:rsidRPr="00085E6A">
        <w:rPr>
          <w:b/>
          <w:lang w:val="fr-FR"/>
        </w:rPr>
        <w:t>10.</w:t>
      </w:r>
      <w:r w:rsidRPr="00FE151A">
        <w:rPr>
          <w:lang w:val="fr-FR"/>
        </w:rPr>
        <w:tab/>
      </w:r>
      <w:r w:rsidRPr="00FE151A">
        <w:rPr>
          <w:b/>
          <w:bCs/>
          <w:lang w:val="fr-FR"/>
        </w:rPr>
        <w:t>Affectation proposée</w:t>
      </w:r>
    </w:p>
    <w:p w14:paraId="3BEF4842" w14:textId="77777777" w:rsidR="00085E6A" w:rsidRPr="00FE151A" w:rsidRDefault="00085E6A" w:rsidP="000C060A">
      <w:pPr>
        <w:keepNext/>
        <w:keepLines/>
        <w:numPr>
          <w:ilvl w:val="12"/>
          <w:numId w:val="0"/>
        </w:numPr>
        <w:tabs>
          <w:tab w:val="left" w:pos="1134"/>
          <w:tab w:val="left" w:pos="1701"/>
          <w:tab w:val="left" w:pos="2268"/>
          <w:tab w:val="left" w:pos="2835"/>
          <w:tab w:val="left" w:pos="3600"/>
          <w:tab w:val="left" w:pos="4320"/>
        </w:tabs>
        <w:spacing w:line="240" w:lineRule="auto"/>
        <w:ind w:left="4320" w:hanging="4320"/>
        <w:jc w:val="both"/>
        <w:rPr>
          <w:lang w:val="fr-FR"/>
        </w:rPr>
      </w:pPr>
    </w:p>
    <w:p w14:paraId="65B3EA76" w14:textId="77777777" w:rsidR="00085E6A" w:rsidRPr="00FE151A" w:rsidRDefault="00085E6A" w:rsidP="000C060A">
      <w:pPr>
        <w:keepNext/>
        <w:keepLines/>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10.1</w:t>
      </w:r>
      <w:r w:rsidRPr="00FE151A">
        <w:rPr>
          <w:lang w:val="fr-FR"/>
        </w:rPr>
        <w:tab/>
        <w:t>Désignation officielle de transport</w:t>
      </w:r>
      <w:r>
        <w:rPr>
          <w:lang w:val="fr-FR"/>
        </w:rPr>
        <w:t xml:space="preserve"> </w:t>
      </w:r>
      <w:r w:rsidRPr="00FE151A">
        <w:rPr>
          <w:lang w:val="fr-FR"/>
        </w:rPr>
        <w:t>:</w:t>
      </w:r>
      <w:r w:rsidRPr="00FE151A">
        <w:rPr>
          <w:lang w:val="fr-FR"/>
        </w:rPr>
        <w:tab/>
        <w:t>SOLIDE AUTORÉACTIF DU TYPE F</w:t>
      </w:r>
    </w:p>
    <w:p w14:paraId="42368C94" w14:textId="77777777" w:rsidR="00085E6A" w:rsidRPr="00FE151A" w:rsidRDefault="00085E6A" w:rsidP="000C060A">
      <w:pPr>
        <w:keepNext/>
        <w:keepLines/>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10.2</w:t>
      </w:r>
      <w:r w:rsidRPr="00FE151A">
        <w:rPr>
          <w:lang w:val="fr-FR"/>
        </w:rPr>
        <w:tab/>
        <w:t>Numéro ONU</w:t>
      </w:r>
      <w:r w:rsidRPr="00FE151A">
        <w:rPr>
          <w:lang w:val="fr-FR"/>
        </w:rPr>
        <w:tab/>
      </w:r>
      <w:r w:rsidRPr="00FE151A">
        <w:rPr>
          <w:lang w:val="fr-FR"/>
        </w:rPr>
        <w:tab/>
        <w:t>:</w:t>
      </w:r>
      <w:r w:rsidRPr="00FE151A">
        <w:rPr>
          <w:lang w:val="fr-FR"/>
        </w:rPr>
        <w:tab/>
        <w:t>3230</w:t>
      </w:r>
    </w:p>
    <w:p w14:paraId="41BBF031" w14:textId="77777777" w:rsidR="00085E6A" w:rsidRPr="00FE151A" w:rsidRDefault="00085E6A" w:rsidP="000C060A">
      <w:pPr>
        <w:keepNext/>
        <w:keepLines/>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10.3</w:t>
      </w:r>
      <w:r w:rsidRPr="00FE151A">
        <w:rPr>
          <w:lang w:val="fr-FR"/>
        </w:rPr>
        <w:tab/>
        <w:t>Division</w:t>
      </w:r>
      <w:r w:rsidRPr="00FE151A">
        <w:rPr>
          <w:lang w:val="fr-FR"/>
        </w:rPr>
        <w:tab/>
      </w:r>
      <w:r w:rsidRPr="00FE151A">
        <w:rPr>
          <w:lang w:val="fr-FR"/>
        </w:rPr>
        <w:tab/>
      </w:r>
      <w:r w:rsidRPr="00FE151A">
        <w:rPr>
          <w:lang w:val="fr-FR"/>
        </w:rPr>
        <w:tab/>
        <w:t>:</w:t>
      </w:r>
      <w:r w:rsidRPr="00FE151A">
        <w:rPr>
          <w:lang w:val="fr-FR"/>
        </w:rPr>
        <w:tab/>
        <w:t>4.1</w:t>
      </w:r>
    </w:p>
    <w:p w14:paraId="61FA6D40" w14:textId="77777777" w:rsidR="00085E6A" w:rsidRPr="00FE151A" w:rsidRDefault="00085E6A" w:rsidP="000C060A">
      <w:pPr>
        <w:keepNext/>
        <w:keepLines/>
        <w:tabs>
          <w:tab w:val="left" w:pos="1134"/>
          <w:tab w:val="left" w:pos="1701"/>
          <w:tab w:val="left" w:pos="2268"/>
          <w:tab w:val="left" w:pos="2835"/>
          <w:tab w:val="left" w:pos="3600"/>
          <w:tab w:val="left" w:pos="4320"/>
        </w:tabs>
        <w:spacing w:line="240" w:lineRule="auto"/>
        <w:ind w:left="4320" w:hanging="4320"/>
        <w:rPr>
          <w:lang w:val="fr-FR"/>
        </w:rPr>
      </w:pPr>
      <w:r w:rsidRPr="00FE151A">
        <w:rPr>
          <w:lang w:val="fr-FR"/>
        </w:rPr>
        <w:t>10.4</w:t>
      </w:r>
      <w:r w:rsidRPr="00FE151A">
        <w:rPr>
          <w:lang w:val="fr-FR"/>
        </w:rPr>
        <w:tab/>
        <w:t>Nom technique</w:t>
      </w:r>
      <w:r w:rsidRPr="00FE151A">
        <w:rPr>
          <w:lang w:val="fr-FR"/>
        </w:rPr>
        <w:tab/>
      </w:r>
      <w:r w:rsidRPr="00FE151A">
        <w:rPr>
          <w:lang w:val="fr-FR"/>
        </w:rPr>
        <w:tab/>
        <w:t>:</w:t>
      </w:r>
      <w:r w:rsidRPr="00FE151A">
        <w:rPr>
          <w:lang w:val="fr-FR"/>
        </w:rPr>
        <w:tab/>
        <w:t xml:space="preserve">Acide (7-méthoxy-5-méthyle-benzothiophène-2-yl) </w:t>
      </w:r>
      <w:r>
        <w:rPr>
          <w:lang w:val="fr-FR"/>
        </w:rPr>
        <w:br/>
      </w:r>
      <w:r w:rsidRPr="00FE151A">
        <w:rPr>
          <w:lang w:val="fr-FR"/>
        </w:rPr>
        <w:t>boronique</w:t>
      </w:r>
    </w:p>
    <w:p w14:paraId="5F3E2E34" w14:textId="77777777" w:rsidR="00085E6A" w:rsidRPr="00FE151A" w:rsidRDefault="00085E6A" w:rsidP="000C060A">
      <w:pPr>
        <w:keepNext/>
        <w:keepLines/>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10.5</w:t>
      </w:r>
      <w:r w:rsidRPr="00FE151A">
        <w:rPr>
          <w:lang w:val="fr-FR"/>
        </w:rPr>
        <w:tab/>
        <w:t xml:space="preserve">Concentration </w:t>
      </w:r>
      <w:r w:rsidRPr="00FE151A">
        <w:rPr>
          <w:lang w:val="fr-FR"/>
        </w:rPr>
        <w:tab/>
      </w:r>
      <w:r w:rsidRPr="00FE151A">
        <w:rPr>
          <w:lang w:val="fr-FR"/>
        </w:rPr>
        <w:tab/>
        <w:t>:</w:t>
      </w:r>
      <w:r w:rsidRPr="00FE151A">
        <w:rPr>
          <w:lang w:val="fr-FR"/>
        </w:rPr>
        <w:tab/>
        <w:t>88</w:t>
      </w:r>
      <w:r>
        <w:rPr>
          <w:lang w:val="fr-FR"/>
        </w:rPr>
        <w:t>-</w:t>
      </w:r>
      <w:r w:rsidRPr="00FE151A">
        <w:rPr>
          <w:lang w:val="fr-FR"/>
        </w:rPr>
        <w:t>100 %</w:t>
      </w:r>
    </w:p>
    <w:p w14:paraId="6F7F67B1" w14:textId="77777777" w:rsidR="00085E6A" w:rsidRPr="00FE151A" w:rsidRDefault="00085E6A" w:rsidP="000C060A">
      <w:pPr>
        <w:keepNext/>
        <w:keepLines/>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10.6</w:t>
      </w:r>
      <w:r w:rsidRPr="00FE151A">
        <w:rPr>
          <w:lang w:val="fr-FR"/>
        </w:rPr>
        <w:tab/>
        <w:t>Diluant(s)</w:t>
      </w:r>
      <w:r w:rsidRPr="00FE151A">
        <w:rPr>
          <w:lang w:val="fr-FR"/>
        </w:rPr>
        <w:tab/>
      </w:r>
      <w:r w:rsidRPr="00FE151A">
        <w:rPr>
          <w:lang w:val="fr-FR"/>
        </w:rPr>
        <w:tab/>
      </w:r>
      <w:r w:rsidRPr="00FE151A">
        <w:rPr>
          <w:lang w:val="fr-FR"/>
        </w:rPr>
        <w:tab/>
        <w:t>:</w:t>
      </w:r>
      <w:r w:rsidRPr="00FE151A">
        <w:rPr>
          <w:lang w:val="fr-FR"/>
        </w:rPr>
        <w:tab/>
        <w:t>0</w:t>
      </w:r>
      <w:r>
        <w:rPr>
          <w:lang w:val="fr-FR"/>
        </w:rPr>
        <w:t>-</w:t>
      </w:r>
      <w:r w:rsidRPr="00FE151A">
        <w:rPr>
          <w:lang w:val="fr-FR"/>
        </w:rPr>
        <w:t>12 % d’eau</w:t>
      </w:r>
    </w:p>
    <w:p w14:paraId="05B9D33C"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10.7</w:t>
      </w:r>
      <w:r w:rsidRPr="00FE151A">
        <w:rPr>
          <w:lang w:val="fr-FR"/>
        </w:rPr>
        <w:tab/>
        <w:t>Dangers subsidiaires</w:t>
      </w:r>
      <w:r w:rsidRPr="00FE151A">
        <w:rPr>
          <w:lang w:val="fr-FR"/>
        </w:rPr>
        <w:tab/>
      </w:r>
      <w:r w:rsidRPr="00FE151A">
        <w:rPr>
          <w:lang w:val="fr-FR"/>
        </w:rPr>
        <w:tab/>
        <w:t>:</w:t>
      </w:r>
      <w:r w:rsidRPr="00FE151A">
        <w:rPr>
          <w:lang w:val="fr-FR"/>
        </w:rPr>
        <w:tab/>
        <w:t>Néant</w:t>
      </w:r>
    </w:p>
    <w:p w14:paraId="44E967DC"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10.8</w:t>
      </w:r>
      <w:r w:rsidRPr="00FE151A">
        <w:rPr>
          <w:lang w:val="fr-FR"/>
        </w:rPr>
        <w:tab/>
        <w:t>Groupe d’emballage</w:t>
      </w:r>
      <w:r w:rsidRPr="00FE151A">
        <w:rPr>
          <w:lang w:val="fr-FR"/>
        </w:rPr>
        <w:tab/>
      </w:r>
      <w:r w:rsidRPr="00FE151A">
        <w:rPr>
          <w:lang w:val="fr-FR"/>
        </w:rPr>
        <w:tab/>
        <w:t>:</w:t>
      </w:r>
      <w:r w:rsidRPr="00FE151A">
        <w:rPr>
          <w:lang w:val="fr-FR"/>
        </w:rPr>
        <w:tab/>
      </w:r>
    </w:p>
    <w:p w14:paraId="49422C34"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10.9</w:t>
      </w:r>
      <w:r w:rsidRPr="00FE151A">
        <w:rPr>
          <w:lang w:val="fr-FR"/>
        </w:rPr>
        <w:tab/>
        <w:t>Méthode d’emballage</w:t>
      </w:r>
      <w:r w:rsidRPr="00FE151A">
        <w:rPr>
          <w:lang w:val="fr-FR"/>
        </w:rPr>
        <w:tab/>
        <w:t>:</w:t>
      </w:r>
      <w:r w:rsidRPr="00FE151A">
        <w:rPr>
          <w:lang w:val="fr-FR"/>
        </w:rPr>
        <w:tab/>
        <w:t>OP7</w:t>
      </w:r>
    </w:p>
    <w:p w14:paraId="0AA69319"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10.10</w:t>
      </w:r>
      <w:r w:rsidRPr="00FE151A">
        <w:rPr>
          <w:lang w:val="fr-FR"/>
        </w:rPr>
        <w:tab/>
        <w:t>Régulation de température</w:t>
      </w:r>
      <w:r w:rsidRPr="00FE151A">
        <w:rPr>
          <w:lang w:val="fr-FR"/>
        </w:rPr>
        <w:tab/>
        <w:t>:</w:t>
      </w:r>
      <w:r w:rsidRPr="00FE151A">
        <w:rPr>
          <w:lang w:val="fr-FR"/>
        </w:rPr>
        <w:tab/>
        <w:t>Néant</w:t>
      </w:r>
    </w:p>
    <w:p w14:paraId="3365CF25" w14:textId="77777777" w:rsidR="00085E6A" w:rsidRPr="00FE151A" w:rsidRDefault="00085E6A" w:rsidP="00085E6A">
      <w:pPr>
        <w:tabs>
          <w:tab w:val="left" w:pos="1134"/>
          <w:tab w:val="left" w:pos="1701"/>
          <w:tab w:val="left" w:pos="2268"/>
          <w:tab w:val="left" w:pos="2835"/>
          <w:tab w:val="left" w:pos="3600"/>
          <w:tab w:val="left" w:pos="4320"/>
        </w:tabs>
        <w:spacing w:line="240" w:lineRule="auto"/>
        <w:ind w:left="4320" w:hanging="4320"/>
        <w:jc w:val="both"/>
        <w:rPr>
          <w:lang w:val="fr-FR"/>
        </w:rPr>
      </w:pPr>
      <w:r w:rsidRPr="00FE151A">
        <w:rPr>
          <w:lang w:val="fr-FR"/>
        </w:rPr>
        <w:t>10.11</w:t>
      </w:r>
      <w:r w:rsidRPr="00FE151A">
        <w:rPr>
          <w:lang w:val="fr-FR"/>
        </w:rPr>
        <w:tab/>
        <w:t>Température critique</w:t>
      </w:r>
      <w:r w:rsidRPr="00FE151A">
        <w:rPr>
          <w:lang w:val="fr-FR"/>
        </w:rPr>
        <w:tab/>
      </w:r>
      <w:r w:rsidRPr="00FE151A">
        <w:rPr>
          <w:lang w:val="fr-FR"/>
        </w:rPr>
        <w:tab/>
        <w:t>:</w:t>
      </w:r>
      <w:r w:rsidRPr="00FE151A">
        <w:rPr>
          <w:lang w:val="fr-FR"/>
        </w:rPr>
        <w:tab/>
        <w:t>Néant</w:t>
      </w:r>
    </w:p>
    <w:p w14:paraId="63C88698" w14:textId="77777777" w:rsidR="001358FB" w:rsidRPr="00FE151A" w:rsidRDefault="001358FB" w:rsidP="001358FB">
      <w:pPr>
        <w:pStyle w:val="HChG"/>
        <w:rPr>
          <w:lang w:val="fr-FR"/>
        </w:rPr>
      </w:pPr>
      <w:r>
        <w:rPr>
          <w:lang w:val="fr-FR"/>
        </w:rPr>
        <w:lastRenderedPageBreak/>
        <w:tab/>
      </w:r>
      <w:r w:rsidRPr="00FE151A">
        <w:rPr>
          <w:lang w:val="fr-FR"/>
        </w:rPr>
        <w:t>Annexe II</w:t>
      </w:r>
    </w:p>
    <w:p w14:paraId="1EE0725A" w14:textId="77777777" w:rsidR="00446FE5" w:rsidRDefault="001358FB" w:rsidP="007F057F">
      <w:pPr>
        <w:pStyle w:val="HChG"/>
        <w:spacing w:after="360"/>
      </w:pPr>
      <w:r w:rsidRPr="00FE151A">
        <w:rPr>
          <w:lang w:val="fr-FR"/>
        </w:rPr>
        <w:tab/>
      </w:r>
      <w:r w:rsidRPr="00FE151A">
        <w:rPr>
          <w:lang w:val="fr-FR"/>
        </w:rPr>
        <w:tab/>
        <w:t>Diagramme de décision</w:t>
      </w:r>
    </w:p>
    <w:p w14:paraId="238FA736" w14:textId="77777777" w:rsidR="00085E6A" w:rsidRDefault="001358FB" w:rsidP="00085E6A">
      <w:pPr>
        <w:pStyle w:val="SingleTxtG"/>
      </w:pPr>
      <w:r w:rsidRPr="001358FB">
        <w:rPr>
          <w:noProof/>
        </w:rPr>
        <w:drawing>
          <wp:inline distT="0" distB="0" distL="0" distR="0" wp14:anchorId="3662AB46" wp14:editId="02516F14">
            <wp:extent cx="5400000" cy="731615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7316151"/>
                    </a:xfrm>
                    <a:prstGeom prst="rect">
                      <a:avLst/>
                    </a:prstGeom>
                    <a:noFill/>
                    <a:ln>
                      <a:noFill/>
                    </a:ln>
                  </pic:spPr>
                </pic:pic>
              </a:graphicData>
            </a:graphic>
          </wp:inline>
        </w:drawing>
      </w:r>
    </w:p>
    <w:p w14:paraId="590E8527" w14:textId="77777777" w:rsidR="007F057F" w:rsidRPr="00FE151A" w:rsidRDefault="001358FB" w:rsidP="007F057F">
      <w:pPr>
        <w:pStyle w:val="HChG"/>
        <w:spacing w:line="240" w:lineRule="auto"/>
        <w:rPr>
          <w:lang w:val="fr-FR"/>
        </w:rPr>
      </w:pPr>
      <w:r>
        <w:br w:type="page"/>
      </w:r>
      <w:r w:rsidR="007F057F" w:rsidRPr="00FE151A">
        <w:rPr>
          <w:bCs/>
          <w:lang w:val="fr-FR"/>
        </w:rPr>
        <w:lastRenderedPageBreak/>
        <w:t>Annexe III</w:t>
      </w:r>
    </w:p>
    <w:p w14:paraId="1D170E66" w14:textId="77777777" w:rsidR="007F057F" w:rsidRPr="00FE151A" w:rsidRDefault="007F057F" w:rsidP="007F057F">
      <w:pPr>
        <w:pStyle w:val="HChG"/>
        <w:spacing w:line="240" w:lineRule="auto"/>
        <w:rPr>
          <w:snapToGrid w:val="0"/>
          <w:lang w:val="fr-FR"/>
        </w:rPr>
      </w:pPr>
      <w:r w:rsidRPr="00FE151A">
        <w:rPr>
          <w:lang w:val="fr-FR"/>
        </w:rPr>
        <w:tab/>
      </w:r>
      <w:r w:rsidRPr="00FE151A">
        <w:rPr>
          <w:lang w:val="fr-FR"/>
        </w:rPr>
        <w:tab/>
      </w:r>
      <w:r w:rsidRPr="00FE151A">
        <w:rPr>
          <w:bCs/>
          <w:lang w:val="fr-FR"/>
        </w:rPr>
        <w:t xml:space="preserve">Formule de renseignements à communiquer à l’ONU </w:t>
      </w:r>
      <w:r w:rsidR="00EB64A4">
        <w:rPr>
          <w:bCs/>
          <w:lang w:val="fr-FR"/>
        </w:rPr>
        <w:br/>
      </w:r>
      <w:r w:rsidRPr="00FE151A">
        <w:rPr>
          <w:bCs/>
          <w:lang w:val="fr-FR"/>
        </w:rPr>
        <w:t>en vue du classement ou du reclassement d’une matière</w:t>
      </w:r>
    </w:p>
    <w:p w14:paraId="189021BE" w14:textId="77777777" w:rsidR="007F057F" w:rsidRPr="00FE151A" w:rsidRDefault="007F057F" w:rsidP="00CA490D">
      <w:pPr>
        <w:widowControl w:val="0"/>
        <w:tabs>
          <w:tab w:val="left" w:leader="dot" w:pos="1418"/>
          <w:tab w:val="right" w:leader="dot" w:pos="3119"/>
          <w:tab w:val="left" w:pos="3261"/>
          <w:tab w:val="left" w:leader="dot" w:pos="6237"/>
        </w:tabs>
        <w:suppressAutoHyphens w:val="0"/>
        <w:spacing w:after="120" w:line="240" w:lineRule="auto"/>
        <w:ind w:left="1134" w:right="1134"/>
        <w:jc w:val="both"/>
        <w:rPr>
          <w:snapToGrid w:val="0"/>
          <w:lang w:val="fr-FR"/>
        </w:rPr>
      </w:pPr>
      <w:r w:rsidRPr="00FE151A">
        <w:rPr>
          <w:lang w:val="fr-FR"/>
        </w:rPr>
        <w:t>Soumise par :</w:t>
      </w:r>
      <w:r w:rsidRPr="00FE151A">
        <w:rPr>
          <w:lang w:val="fr-FR"/>
        </w:rPr>
        <w:tab/>
      </w:r>
      <w:r w:rsidR="00CA490D">
        <w:rPr>
          <w:lang w:val="fr-FR"/>
        </w:rPr>
        <w:tab/>
      </w:r>
      <w:r w:rsidRPr="00FE151A">
        <w:rPr>
          <w:lang w:val="fr-FR"/>
        </w:rPr>
        <w:t>CEFIC</w:t>
      </w:r>
      <w:r w:rsidRPr="00FE151A">
        <w:rPr>
          <w:lang w:val="fr-FR"/>
        </w:rPr>
        <w:tab/>
      </w:r>
      <w:r w:rsidR="00CA490D">
        <w:rPr>
          <w:lang w:val="fr-FR"/>
        </w:rPr>
        <w:tab/>
      </w:r>
      <w:r w:rsidR="00CA490D">
        <w:rPr>
          <w:lang w:val="fr-FR"/>
        </w:rPr>
        <w:tab/>
      </w:r>
      <w:r w:rsidRPr="00FE151A">
        <w:rPr>
          <w:lang w:val="fr-FR"/>
        </w:rPr>
        <w:t>Date</w:t>
      </w:r>
      <w:r w:rsidR="00EB64A4">
        <w:rPr>
          <w:lang w:val="fr-FR"/>
        </w:rPr>
        <w:t> :</w:t>
      </w:r>
      <w:r w:rsidR="00CA490D">
        <w:rPr>
          <w:lang w:val="fr-FR"/>
        </w:rPr>
        <w:tab/>
      </w:r>
      <w:r w:rsidRPr="00FE151A">
        <w:rPr>
          <w:lang w:val="fr-FR"/>
        </w:rPr>
        <w:t>11 mars 2020</w:t>
      </w:r>
    </w:p>
    <w:p w14:paraId="6C6B42D3" w14:textId="77777777" w:rsidR="007F057F" w:rsidRPr="00FE151A" w:rsidRDefault="007F057F" w:rsidP="0059503D">
      <w:pPr>
        <w:pStyle w:val="SingleTxtG"/>
        <w:rPr>
          <w:snapToGrid w:val="0"/>
          <w:lang w:val="fr-FR"/>
        </w:rPr>
      </w:pPr>
      <w:r w:rsidRPr="00FE151A">
        <w:rPr>
          <w:lang w:val="fr-FR"/>
        </w:rPr>
        <w:t>Fournir tous les renseignements pertinents, y compris les sources des principales données relatives au classement. Les données doivent se rapporter au produit tel qu’il est présenté au transport. Indiquer les méthodes d’essai. Répondre à toutes les questions le cas échéant, répondre « non connu » ou « sans objet ». Si les renseignements ne sont pas disponibles sous la forme requise, fournir toute autre information dont on dispose, avec les commentaires nécessaires. Biffer les mentions inutiles.</w:t>
      </w:r>
    </w:p>
    <w:p w14:paraId="69EF7975" w14:textId="77777777" w:rsidR="007F057F" w:rsidRPr="00FE151A" w:rsidRDefault="0059503D" w:rsidP="0059503D">
      <w:pPr>
        <w:pStyle w:val="H23G"/>
        <w:rPr>
          <w:snapToGrid w:val="0"/>
          <w:sz w:val="22"/>
          <w:lang w:val="fr-FR"/>
        </w:rPr>
      </w:pPr>
      <w:r>
        <w:rPr>
          <w:lang w:val="fr-FR"/>
        </w:rPr>
        <w:tab/>
      </w:r>
      <w:r>
        <w:rPr>
          <w:lang w:val="fr-FR"/>
        </w:rPr>
        <w:tab/>
      </w:r>
      <w:r w:rsidR="007F057F" w:rsidRPr="00FE151A">
        <w:rPr>
          <w:lang w:val="fr-FR"/>
        </w:rPr>
        <w:t xml:space="preserve">Section 1. </w:t>
      </w:r>
      <w:r>
        <w:rPr>
          <w:lang w:val="fr-FR"/>
        </w:rPr>
        <w:t xml:space="preserve"> </w:t>
      </w:r>
      <w:r w:rsidR="00AE2663">
        <w:rPr>
          <w:lang w:val="fr-FR"/>
        </w:rPr>
        <w:tab/>
      </w:r>
      <w:r w:rsidR="007F057F" w:rsidRPr="00FE151A">
        <w:rPr>
          <w:lang w:val="fr-FR"/>
        </w:rPr>
        <w:t>IDENTIFICATION DE LA MATIÈRE</w:t>
      </w:r>
    </w:p>
    <w:p w14:paraId="2313716C" w14:textId="77777777" w:rsidR="007F057F" w:rsidRPr="00FE151A" w:rsidRDefault="007F057F" w:rsidP="0057695F">
      <w:pPr>
        <w:pStyle w:val="SingleTxtG"/>
        <w:ind w:left="1701" w:hanging="567"/>
        <w:jc w:val="left"/>
        <w:rPr>
          <w:rFonts w:ascii="Arial" w:hAnsi="Arial" w:cs="Arial"/>
          <w:lang w:val="fr-FR"/>
        </w:rPr>
      </w:pPr>
      <w:r w:rsidRPr="00FE151A">
        <w:rPr>
          <w:lang w:val="fr-FR"/>
        </w:rPr>
        <w:t>1.1</w:t>
      </w:r>
      <w:r w:rsidRPr="00FE151A">
        <w:rPr>
          <w:lang w:val="fr-FR"/>
        </w:rPr>
        <w:tab/>
        <w:t>Nom chimique :</w:t>
      </w:r>
      <w:r w:rsidR="0059503D">
        <w:rPr>
          <w:lang w:val="fr-FR"/>
        </w:rPr>
        <w:t xml:space="preserve"> </w:t>
      </w:r>
      <w:r w:rsidRPr="00FE151A">
        <w:rPr>
          <w:lang w:val="fr-FR"/>
        </w:rPr>
        <w:t>Acide (7-méthoxy-5-méthyle-benzothiophène-2-yl) boronique</w:t>
      </w:r>
    </w:p>
    <w:p w14:paraId="3BF2EFA3" w14:textId="77777777" w:rsidR="007F057F" w:rsidRPr="00FE151A" w:rsidRDefault="007F057F" w:rsidP="0057695F">
      <w:pPr>
        <w:pStyle w:val="SingleTxtG"/>
        <w:ind w:left="1701" w:hanging="567"/>
        <w:jc w:val="left"/>
        <w:rPr>
          <w:snapToGrid w:val="0"/>
          <w:lang w:val="fr-FR"/>
        </w:rPr>
      </w:pPr>
      <w:r w:rsidRPr="00FE151A">
        <w:rPr>
          <w:lang w:val="fr-FR"/>
        </w:rPr>
        <w:t>1.2</w:t>
      </w:r>
      <w:r w:rsidRPr="00FE151A">
        <w:rPr>
          <w:lang w:val="fr-FR"/>
        </w:rPr>
        <w:tab/>
        <w:t>Formule chimique</w:t>
      </w:r>
    </w:p>
    <w:p w14:paraId="71E00AEA" w14:textId="77777777" w:rsidR="007F057F" w:rsidRPr="00FE151A" w:rsidRDefault="0059503D" w:rsidP="0059503D">
      <w:pPr>
        <w:pStyle w:val="SingleTxtG"/>
        <w:rPr>
          <w:snapToGrid w:val="0"/>
          <w:lang w:val="fr-FR"/>
        </w:rPr>
      </w:pPr>
      <w:r w:rsidRPr="00FE151A">
        <w:rPr>
          <w:noProof/>
          <w:lang w:val="fr-FR"/>
        </w:rPr>
        <w:drawing>
          <wp:inline distT="0" distB="0" distL="0" distR="0" wp14:anchorId="091F1328" wp14:editId="082EA48D">
            <wp:extent cx="2418715" cy="155130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8715" cy="1551305"/>
                    </a:xfrm>
                    <a:prstGeom prst="rect">
                      <a:avLst/>
                    </a:prstGeom>
                    <a:noFill/>
                    <a:ln>
                      <a:noFill/>
                    </a:ln>
                  </pic:spPr>
                </pic:pic>
              </a:graphicData>
            </a:graphic>
          </wp:inline>
        </w:drawing>
      </w:r>
    </w:p>
    <w:p w14:paraId="3B0FB6E2" w14:textId="77777777" w:rsidR="007F057F" w:rsidRPr="00FE151A" w:rsidRDefault="007F057F" w:rsidP="0057695F">
      <w:pPr>
        <w:pStyle w:val="SingleTxtG"/>
        <w:ind w:left="1701" w:hanging="567"/>
        <w:jc w:val="left"/>
        <w:rPr>
          <w:snapToGrid w:val="0"/>
          <w:lang w:val="fr-FR"/>
        </w:rPr>
      </w:pPr>
      <w:r w:rsidRPr="00FE151A">
        <w:rPr>
          <w:lang w:val="fr-FR"/>
        </w:rPr>
        <w:t>1.3</w:t>
      </w:r>
      <w:r w:rsidRPr="00FE151A">
        <w:rPr>
          <w:lang w:val="fr-FR"/>
        </w:rPr>
        <w:tab/>
        <w:t>Autres noms/synonymes :</w:t>
      </w:r>
      <w:r w:rsidRPr="00FE151A">
        <w:rPr>
          <w:lang w:val="fr-FR"/>
        </w:rPr>
        <w:tab/>
        <w:t>non connus</w:t>
      </w:r>
    </w:p>
    <w:p w14:paraId="64E7C9F3" w14:textId="77777777" w:rsidR="007F057F" w:rsidRPr="00FE151A" w:rsidRDefault="00EB64A4" w:rsidP="00EB64A4">
      <w:pPr>
        <w:pStyle w:val="SingleTxtG"/>
        <w:tabs>
          <w:tab w:val="left" w:pos="2268"/>
          <w:tab w:val="left" w:pos="3969"/>
          <w:tab w:val="right" w:leader="dot" w:pos="4536"/>
          <w:tab w:val="left" w:pos="4678"/>
          <w:tab w:val="left" w:pos="7371"/>
          <w:tab w:val="right" w:leader="dot" w:pos="8505"/>
        </w:tabs>
        <w:ind w:left="1701" w:hanging="567"/>
        <w:jc w:val="left"/>
        <w:rPr>
          <w:snapToGrid w:val="0"/>
          <w:lang w:val="fr-FR"/>
        </w:rPr>
      </w:pPr>
      <w:r>
        <w:rPr>
          <w:lang w:val="fr-FR"/>
        </w:rPr>
        <w:tab/>
      </w:r>
      <w:r w:rsidR="007F057F" w:rsidRPr="00FE151A">
        <w:rPr>
          <w:lang w:val="fr-FR"/>
        </w:rPr>
        <w:t>1.4.1</w:t>
      </w:r>
      <w:r>
        <w:rPr>
          <w:lang w:val="fr-FR"/>
        </w:rPr>
        <w:tab/>
      </w:r>
      <w:r w:rsidR="007F057F" w:rsidRPr="00FE151A">
        <w:rPr>
          <w:lang w:val="fr-FR"/>
        </w:rPr>
        <w:t>Numéro ONU : 3230</w:t>
      </w:r>
      <w:r>
        <w:rPr>
          <w:lang w:val="fr-FR"/>
        </w:rPr>
        <w:tab/>
      </w:r>
      <w:r>
        <w:rPr>
          <w:lang w:val="fr-FR"/>
        </w:rPr>
        <w:tab/>
      </w:r>
      <w:r>
        <w:rPr>
          <w:lang w:val="fr-FR"/>
        </w:rPr>
        <w:tab/>
      </w:r>
      <w:r w:rsidR="007F057F" w:rsidRPr="00FE151A">
        <w:rPr>
          <w:lang w:val="fr-FR"/>
        </w:rPr>
        <w:t>1.4.2 Numéro CAS : 1443531-60-9</w:t>
      </w:r>
      <w:r>
        <w:rPr>
          <w:lang w:val="fr-FR"/>
        </w:rPr>
        <w:tab/>
      </w:r>
      <w:r>
        <w:rPr>
          <w:lang w:val="fr-FR"/>
        </w:rPr>
        <w:tab/>
      </w:r>
    </w:p>
    <w:p w14:paraId="2B3B64EB" w14:textId="77777777" w:rsidR="007F057F" w:rsidRPr="00FE151A" w:rsidRDefault="007F057F" w:rsidP="0057695F">
      <w:pPr>
        <w:pStyle w:val="SingleTxtG"/>
        <w:ind w:left="1701" w:hanging="567"/>
        <w:jc w:val="left"/>
        <w:rPr>
          <w:snapToGrid w:val="0"/>
          <w:lang w:val="fr-FR"/>
        </w:rPr>
      </w:pPr>
      <w:r w:rsidRPr="00FE151A">
        <w:rPr>
          <w:lang w:val="fr-FR"/>
        </w:rPr>
        <w:t>1.5</w:t>
      </w:r>
      <w:r w:rsidRPr="00FE151A">
        <w:rPr>
          <w:lang w:val="fr-FR"/>
        </w:rPr>
        <w:tab/>
        <w:t>Classement proposé dans les Recommandations</w:t>
      </w:r>
    </w:p>
    <w:p w14:paraId="209B4598" w14:textId="77777777" w:rsidR="007F057F" w:rsidRPr="00FE151A" w:rsidRDefault="0057695F" w:rsidP="0057695F">
      <w:pPr>
        <w:pStyle w:val="SingleTxtG"/>
        <w:tabs>
          <w:tab w:val="left" w:pos="1701"/>
        </w:tabs>
        <w:ind w:left="2268" w:hanging="1134"/>
        <w:jc w:val="left"/>
        <w:rPr>
          <w:snapToGrid w:val="0"/>
          <w:lang w:val="fr-FR"/>
        </w:rPr>
      </w:pPr>
      <w:r>
        <w:rPr>
          <w:lang w:val="fr-FR"/>
        </w:rPr>
        <w:tab/>
      </w:r>
      <w:r w:rsidR="007F057F" w:rsidRPr="00FE151A">
        <w:rPr>
          <w:lang w:val="fr-FR"/>
        </w:rPr>
        <w:t>1.5.1</w:t>
      </w:r>
      <w:r w:rsidR="007F057F" w:rsidRPr="00FE151A">
        <w:rPr>
          <w:lang w:val="fr-FR"/>
        </w:rPr>
        <w:tab/>
        <w:t>Désignation officielle de transport (cf. 3.1.2</w:t>
      </w:r>
      <w:r w:rsidR="007F057F" w:rsidRPr="00FE151A">
        <w:rPr>
          <w:rStyle w:val="FootnoteReference"/>
          <w:snapToGrid w:val="0"/>
          <w:lang w:val="fr-FR"/>
        </w:rPr>
        <w:footnoteReference w:customMarkFollows="1" w:id="3"/>
        <w:t>1</w:t>
      </w:r>
      <w:r w:rsidR="007F057F" w:rsidRPr="00FE151A">
        <w:rPr>
          <w:lang w:val="fr-FR"/>
        </w:rPr>
        <w:t>) : SOLIDE AUTORÉACTIF DU TYPE F</w:t>
      </w:r>
    </w:p>
    <w:p w14:paraId="7FC990DC" w14:textId="77777777" w:rsidR="007F057F" w:rsidRPr="00FE151A" w:rsidRDefault="0057695F" w:rsidP="0057695F">
      <w:pPr>
        <w:pStyle w:val="SingleTxtG"/>
        <w:tabs>
          <w:tab w:val="left" w:pos="1701"/>
        </w:tabs>
        <w:ind w:left="2268" w:hanging="1134"/>
        <w:jc w:val="left"/>
        <w:rPr>
          <w:snapToGrid w:val="0"/>
          <w:lang w:val="fr-FR"/>
        </w:rPr>
      </w:pPr>
      <w:r>
        <w:rPr>
          <w:lang w:val="fr-FR"/>
        </w:rPr>
        <w:tab/>
      </w:r>
      <w:r w:rsidR="007F057F" w:rsidRPr="00FE151A">
        <w:rPr>
          <w:lang w:val="fr-FR"/>
        </w:rPr>
        <w:t>1.5.2</w:t>
      </w:r>
      <w:r w:rsidR="007F057F" w:rsidRPr="00FE151A">
        <w:rPr>
          <w:lang w:val="fr-FR"/>
        </w:rPr>
        <w:tab/>
        <w:t xml:space="preserve">Classe/division : 4.1 </w:t>
      </w:r>
      <w:r w:rsidR="007F057F" w:rsidRPr="00FE151A">
        <w:rPr>
          <w:lang w:val="fr-FR"/>
        </w:rPr>
        <w:tab/>
        <w:t>Danger(s) subsidiaire(s) : sans objet</w:t>
      </w:r>
      <w:r w:rsidR="0059503D">
        <w:rPr>
          <w:lang w:val="fr-FR"/>
        </w:rPr>
        <w:t xml:space="preserve"> </w:t>
      </w:r>
      <w:r w:rsidR="0059503D">
        <w:rPr>
          <w:snapToGrid w:val="0"/>
          <w:lang w:val="fr-FR"/>
        </w:rPr>
        <w:br/>
      </w:r>
      <w:r w:rsidR="007F057F" w:rsidRPr="00FE151A">
        <w:rPr>
          <w:lang w:val="fr-FR"/>
        </w:rPr>
        <w:t>Groupe d’emballage : sans objet</w:t>
      </w:r>
    </w:p>
    <w:p w14:paraId="72C75469" w14:textId="77777777" w:rsidR="007F057F" w:rsidRPr="00FE151A" w:rsidRDefault="0057695F" w:rsidP="0057695F">
      <w:pPr>
        <w:pStyle w:val="SingleTxtG"/>
        <w:tabs>
          <w:tab w:val="left" w:pos="1701"/>
        </w:tabs>
        <w:ind w:left="2268" w:hanging="1134"/>
        <w:jc w:val="left"/>
        <w:rPr>
          <w:snapToGrid w:val="0"/>
          <w:lang w:val="fr-FR"/>
        </w:rPr>
      </w:pPr>
      <w:r>
        <w:rPr>
          <w:lang w:val="fr-FR"/>
        </w:rPr>
        <w:tab/>
      </w:r>
      <w:r w:rsidR="007F057F" w:rsidRPr="00FE151A">
        <w:rPr>
          <w:lang w:val="fr-FR"/>
        </w:rPr>
        <w:t>1.5.3</w:t>
      </w:r>
      <w:r w:rsidR="007F057F" w:rsidRPr="00FE151A">
        <w:rPr>
          <w:lang w:val="fr-FR"/>
        </w:rPr>
        <w:tab/>
        <w:t>Dispositions spéciales proposées, le cas échéant :</w:t>
      </w:r>
    </w:p>
    <w:p w14:paraId="63FE3029" w14:textId="77777777" w:rsidR="007F057F" w:rsidRPr="00FE151A" w:rsidRDefault="0057695F" w:rsidP="0057695F">
      <w:pPr>
        <w:pStyle w:val="SingleTxtG"/>
        <w:tabs>
          <w:tab w:val="left" w:pos="1701"/>
        </w:tabs>
        <w:ind w:left="2268" w:hanging="1134"/>
        <w:jc w:val="left"/>
        <w:rPr>
          <w:snapToGrid w:val="0"/>
          <w:lang w:val="fr-FR"/>
        </w:rPr>
      </w:pPr>
      <w:r>
        <w:rPr>
          <w:lang w:val="fr-FR"/>
        </w:rPr>
        <w:tab/>
      </w:r>
      <w:r w:rsidR="007F057F" w:rsidRPr="00FE151A">
        <w:rPr>
          <w:lang w:val="fr-FR"/>
        </w:rPr>
        <w:t>1.5.4</w:t>
      </w:r>
      <w:r w:rsidR="007F057F" w:rsidRPr="00FE151A">
        <w:rPr>
          <w:lang w:val="fr-FR"/>
        </w:rPr>
        <w:tab/>
        <w:t>Méthode d’emballage proposée :</w:t>
      </w:r>
      <w:r w:rsidR="0059503D">
        <w:rPr>
          <w:lang w:val="fr-FR"/>
        </w:rPr>
        <w:tab/>
      </w:r>
      <w:r w:rsidR="007F057F" w:rsidRPr="00FE151A">
        <w:rPr>
          <w:lang w:val="fr-FR"/>
        </w:rPr>
        <w:t>P520</w:t>
      </w:r>
      <w:r w:rsidR="0059503D">
        <w:rPr>
          <w:lang w:val="fr-FR"/>
        </w:rPr>
        <w:tab/>
      </w:r>
      <w:r w:rsidR="007F057F" w:rsidRPr="00FE151A">
        <w:rPr>
          <w:lang w:val="fr-FR"/>
        </w:rPr>
        <w:t>OP7</w:t>
      </w:r>
    </w:p>
    <w:p w14:paraId="298A8404" w14:textId="77777777" w:rsidR="007F057F" w:rsidRDefault="0059503D" w:rsidP="0059503D">
      <w:pPr>
        <w:pStyle w:val="H23G"/>
        <w:rPr>
          <w:spacing w:val="-2"/>
          <w:lang w:val="fr-FR"/>
        </w:rPr>
      </w:pPr>
      <w:r>
        <w:rPr>
          <w:lang w:val="fr-FR"/>
        </w:rPr>
        <w:tab/>
      </w:r>
      <w:r>
        <w:rPr>
          <w:lang w:val="fr-FR"/>
        </w:rPr>
        <w:tab/>
      </w:r>
      <w:r w:rsidR="007F057F" w:rsidRPr="00FE151A">
        <w:rPr>
          <w:lang w:val="fr-FR"/>
        </w:rPr>
        <w:t>Section 2.</w:t>
      </w:r>
      <w:r>
        <w:rPr>
          <w:lang w:val="fr-FR"/>
        </w:rPr>
        <w:t xml:space="preserve">  </w:t>
      </w:r>
      <w:r w:rsidR="00AE2663">
        <w:rPr>
          <w:lang w:val="fr-FR"/>
        </w:rPr>
        <w:tab/>
      </w:r>
      <w:r w:rsidR="007F057F" w:rsidRPr="00FE151A">
        <w:rPr>
          <w:lang w:val="fr-FR"/>
        </w:rPr>
        <w:t xml:space="preserve">PROPRIÉTÉS </w:t>
      </w:r>
      <w:r w:rsidR="007F057F" w:rsidRPr="00FE151A">
        <w:rPr>
          <w:spacing w:val="-2"/>
          <w:lang w:val="fr-FR"/>
        </w:rPr>
        <w:t>PHYSIQUES</w:t>
      </w:r>
    </w:p>
    <w:p w14:paraId="41F74F3E" w14:textId="77777777" w:rsidR="0059503D" w:rsidRDefault="0059503D" w:rsidP="0057695F">
      <w:pPr>
        <w:pStyle w:val="SingleTxtG"/>
        <w:ind w:left="1701" w:hanging="567"/>
        <w:jc w:val="left"/>
        <w:rPr>
          <w:rFonts w:eastAsia="Times New Roman"/>
          <w:spacing w:val="-2"/>
          <w:lang w:val="fr-FR"/>
        </w:rPr>
      </w:pPr>
      <w:r w:rsidRPr="00FE151A">
        <w:rPr>
          <w:lang w:val="fr-FR"/>
        </w:rPr>
        <w:t>2.1</w:t>
      </w:r>
      <w:r>
        <w:rPr>
          <w:lang w:val="fr-FR"/>
        </w:rPr>
        <w:tab/>
      </w:r>
      <w:r w:rsidRPr="00FE151A">
        <w:rPr>
          <w:lang w:val="fr-FR"/>
        </w:rPr>
        <w:t>Point</w:t>
      </w:r>
      <w:r w:rsidRPr="00FE151A">
        <w:rPr>
          <w:spacing w:val="-2"/>
          <w:lang w:val="fr-FR"/>
        </w:rPr>
        <w:t xml:space="preserve"> </w:t>
      </w:r>
      <w:r w:rsidRPr="00FE151A">
        <w:rPr>
          <w:lang w:val="fr-FR"/>
        </w:rPr>
        <w:t xml:space="preserve">ou </w:t>
      </w:r>
      <w:r w:rsidRPr="00FE151A">
        <w:rPr>
          <w:spacing w:val="-1"/>
          <w:lang w:val="fr-FR"/>
        </w:rPr>
        <w:t>plage</w:t>
      </w:r>
      <w:r w:rsidRPr="00FE151A">
        <w:rPr>
          <w:lang w:val="fr-FR"/>
        </w:rPr>
        <w:t xml:space="preserve"> de </w:t>
      </w:r>
      <w:r w:rsidRPr="00FE151A">
        <w:rPr>
          <w:spacing w:val="-1"/>
          <w:lang w:val="fr-FR"/>
        </w:rPr>
        <w:t>fusion :</w:t>
      </w:r>
      <w:r w:rsidRPr="00FE151A">
        <w:rPr>
          <w:spacing w:val="-1"/>
          <w:lang w:val="fr-FR"/>
        </w:rPr>
        <w:tab/>
        <w:t xml:space="preserve">                </w:t>
      </w:r>
      <w:r w:rsidRPr="00FE151A">
        <w:rPr>
          <w:lang w:val="fr-FR"/>
        </w:rPr>
        <w:t>&gt; 70</w:t>
      </w:r>
      <w:r>
        <w:rPr>
          <w:lang w:val="fr-FR"/>
        </w:rPr>
        <w:tab/>
      </w:r>
      <w:r w:rsidRPr="00FE151A">
        <w:rPr>
          <w:rFonts w:eastAsia="Times New Roman"/>
          <w:spacing w:val="-2"/>
          <w:lang w:val="fr-FR"/>
        </w:rPr>
        <w:t>°C</w:t>
      </w:r>
    </w:p>
    <w:p w14:paraId="47A7C36E" w14:textId="77777777" w:rsidR="0059503D" w:rsidRDefault="0059503D" w:rsidP="0057695F">
      <w:pPr>
        <w:pStyle w:val="SingleTxtG"/>
        <w:ind w:left="1701" w:hanging="567"/>
        <w:jc w:val="left"/>
        <w:rPr>
          <w:rFonts w:eastAsia="Times New Roman"/>
          <w:spacing w:val="-2"/>
          <w:lang w:val="fr-FR"/>
        </w:rPr>
      </w:pPr>
      <w:r w:rsidRPr="00FE151A">
        <w:rPr>
          <w:lang w:val="fr-FR"/>
        </w:rPr>
        <w:t>2.2</w:t>
      </w:r>
      <w:r>
        <w:rPr>
          <w:lang w:val="fr-FR"/>
        </w:rPr>
        <w:tab/>
      </w:r>
      <w:r w:rsidRPr="00FE151A">
        <w:rPr>
          <w:lang w:val="fr-FR"/>
        </w:rPr>
        <w:t>Point</w:t>
      </w:r>
      <w:r w:rsidRPr="00FE151A">
        <w:rPr>
          <w:spacing w:val="-2"/>
          <w:lang w:val="fr-FR"/>
        </w:rPr>
        <w:t xml:space="preserve"> </w:t>
      </w:r>
      <w:r w:rsidRPr="00FE151A">
        <w:rPr>
          <w:lang w:val="fr-FR"/>
        </w:rPr>
        <w:t xml:space="preserve">ou </w:t>
      </w:r>
      <w:r w:rsidRPr="00FE151A">
        <w:rPr>
          <w:spacing w:val="-1"/>
          <w:lang w:val="fr-FR"/>
        </w:rPr>
        <w:t>plage</w:t>
      </w:r>
      <w:r w:rsidRPr="00FE151A">
        <w:rPr>
          <w:lang w:val="fr-FR"/>
        </w:rPr>
        <w:t xml:space="preserve"> </w:t>
      </w:r>
      <w:r w:rsidRPr="00FE151A">
        <w:rPr>
          <w:spacing w:val="-1"/>
          <w:lang w:val="fr-FR"/>
        </w:rPr>
        <w:t>d’ébullition :</w:t>
      </w:r>
      <w:r>
        <w:rPr>
          <w:spacing w:val="-1"/>
          <w:lang w:val="fr-FR"/>
        </w:rPr>
        <w:tab/>
      </w:r>
      <w:r>
        <w:rPr>
          <w:spacing w:val="-1"/>
          <w:lang w:val="fr-FR"/>
        </w:rPr>
        <w:tab/>
      </w:r>
      <w:r w:rsidR="00833C3B">
        <w:rPr>
          <w:spacing w:val="-1"/>
          <w:lang w:val="fr-FR"/>
        </w:rPr>
        <w:tab/>
      </w:r>
      <w:r w:rsidRPr="00FE151A">
        <w:rPr>
          <w:rFonts w:eastAsia="Times New Roman"/>
          <w:spacing w:val="-2"/>
          <w:lang w:val="fr-FR"/>
        </w:rPr>
        <w:t>sans objet</w:t>
      </w:r>
    </w:p>
    <w:p w14:paraId="0A013EDC" w14:textId="77777777" w:rsidR="0059503D" w:rsidRDefault="0059503D" w:rsidP="0057695F">
      <w:pPr>
        <w:pStyle w:val="SingleTxtG"/>
        <w:ind w:left="1701" w:hanging="567"/>
        <w:jc w:val="left"/>
        <w:rPr>
          <w:spacing w:val="-1"/>
          <w:lang w:val="fr-FR"/>
        </w:rPr>
      </w:pPr>
      <w:r w:rsidRPr="00FE151A">
        <w:rPr>
          <w:lang w:val="fr-FR"/>
        </w:rPr>
        <w:t>2.3</w:t>
      </w:r>
      <w:r>
        <w:rPr>
          <w:lang w:val="fr-FR"/>
        </w:rPr>
        <w:tab/>
      </w:r>
      <w:r w:rsidRPr="00FE151A">
        <w:rPr>
          <w:spacing w:val="-1"/>
          <w:lang w:val="fr-FR"/>
        </w:rPr>
        <w:t>Densité</w:t>
      </w:r>
      <w:r w:rsidRPr="00FE151A">
        <w:rPr>
          <w:spacing w:val="-2"/>
          <w:lang w:val="fr-FR"/>
        </w:rPr>
        <w:t xml:space="preserve"> </w:t>
      </w:r>
      <w:r w:rsidRPr="00FE151A">
        <w:rPr>
          <w:spacing w:val="-1"/>
          <w:lang w:val="fr-FR"/>
        </w:rPr>
        <w:t>relative/masse</w:t>
      </w:r>
      <w:r w:rsidRPr="00FE151A">
        <w:rPr>
          <w:lang w:val="fr-FR"/>
        </w:rPr>
        <w:t xml:space="preserve"> </w:t>
      </w:r>
      <w:r w:rsidRPr="00FE151A">
        <w:rPr>
          <w:spacing w:val="-1"/>
          <w:lang w:val="fr-FR"/>
        </w:rPr>
        <w:t>volumique :</w:t>
      </w:r>
    </w:p>
    <w:p w14:paraId="6CD546F9" w14:textId="77777777" w:rsidR="0059503D" w:rsidRDefault="0057695F" w:rsidP="0057695F">
      <w:pPr>
        <w:pStyle w:val="SingleTxtG"/>
        <w:tabs>
          <w:tab w:val="left" w:pos="1701"/>
        </w:tabs>
        <w:ind w:left="2268" w:hanging="1134"/>
        <w:jc w:val="left"/>
        <w:rPr>
          <w:lang w:val="fr-FR"/>
        </w:rPr>
      </w:pPr>
      <w:r>
        <w:rPr>
          <w:lang w:val="fr-FR"/>
        </w:rPr>
        <w:tab/>
      </w:r>
      <w:r w:rsidRPr="00FE151A">
        <w:rPr>
          <w:lang w:val="fr-FR"/>
        </w:rPr>
        <w:t>2.3.1</w:t>
      </w:r>
      <w:r>
        <w:rPr>
          <w:lang w:val="fr-FR"/>
        </w:rPr>
        <w:tab/>
      </w:r>
      <w:r w:rsidRPr="00FE151A">
        <w:rPr>
          <w:rFonts w:eastAsia="Times New Roman"/>
          <w:lang w:val="fr-FR"/>
        </w:rPr>
        <w:t xml:space="preserve">à 15 </w:t>
      </w:r>
      <w:r w:rsidRPr="00FE151A">
        <w:rPr>
          <w:rFonts w:eastAsia="Times New Roman"/>
          <w:spacing w:val="-1"/>
          <w:lang w:val="fr-FR"/>
        </w:rPr>
        <w:t>°C :</w:t>
      </w:r>
      <w:r>
        <w:rPr>
          <w:rFonts w:eastAsia="Times New Roman"/>
          <w:spacing w:val="-1"/>
          <w:lang w:val="fr-FR"/>
        </w:rPr>
        <w:tab/>
      </w:r>
      <w:r w:rsidRPr="00FE151A">
        <w:rPr>
          <w:lang w:val="fr-FR"/>
        </w:rPr>
        <w:t>..............................</w:t>
      </w:r>
    </w:p>
    <w:p w14:paraId="4D10C27B" w14:textId="77777777" w:rsidR="0057695F" w:rsidRDefault="0057695F" w:rsidP="0057695F">
      <w:pPr>
        <w:pStyle w:val="SingleTxtG"/>
        <w:tabs>
          <w:tab w:val="left" w:pos="1701"/>
        </w:tabs>
        <w:ind w:left="2268" w:hanging="1134"/>
        <w:jc w:val="left"/>
        <w:rPr>
          <w:lang w:val="fr-FR"/>
        </w:rPr>
      </w:pPr>
      <w:r>
        <w:rPr>
          <w:lang w:val="fr-FR"/>
        </w:rPr>
        <w:tab/>
      </w:r>
      <w:r w:rsidRPr="00FE151A">
        <w:rPr>
          <w:lang w:val="fr-FR"/>
        </w:rPr>
        <w:t>2.3.2</w:t>
      </w:r>
      <w:r>
        <w:rPr>
          <w:lang w:val="fr-FR"/>
        </w:rPr>
        <w:tab/>
      </w:r>
      <w:r w:rsidRPr="00FE151A">
        <w:rPr>
          <w:rFonts w:eastAsia="Times New Roman"/>
          <w:lang w:val="fr-FR"/>
        </w:rPr>
        <w:t xml:space="preserve">à 20 </w:t>
      </w:r>
      <w:r w:rsidRPr="00FE151A">
        <w:rPr>
          <w:rFonts w:eastAsia="Times New Roman"/>
          <w:spacing w:val="-1"/>
          <w:lang w:val="fr-FR"/>
        </w:rPr>
        <w:t>°C :</w:t>
      </w:r>
      <w:r>
        <w:rPr>
          <w:rFonts w:eastAsia="Times New Roman"/>
          <w:spacing w:val="-1"/>
          <w:lang w:val="fr-FR"/>
        </w:rPr>
        <w:tab/>
      </w:r>
      <w:r w:rsidRPr="00FE151A">
        <w:rPr>
          <w:lang w:val="fr-FR"/>
        </w:rPr>
        <w:t>..............................</w:t>
      </w:r>
    </w:p>
    <w:p w14:paraId="1701C4A0" w14:textId="77777777" w:rsidR="0057695F" w:rsidRDefault="0057695F" w:rsidP="0057695F">
      <w:pPr>
        <w:pStyle w:val="SingleTxtG"/>
        <w:tabs>
          <w:tab w:val="left" w:pos="1701"/>
        </w:tabs>
        <w:ind w:left="2268" w:hanging="1134"/>
        <w:jc w:val="left"/>
        <w:rPr>
          <w:lang w:val="fr-FR"/>
        </w:rPr>
      </w:pPr>
      <w:r>
        <w:rPr>
          <w:lang w:val="fr-FR"/>
        </w:rPr>
        <w:tab/>
      </w:r>
      <w:r w:rsidRPr="00FE151A">
        <w:rPr>
          <w:lang w:val="fr-FR"/>
        </w:rPr>
        <w:t>2.3.3</w:t>
      </w:r>
      <w:r>
        <w:rPr>
          <w:lang w:val="fr-FR"/>
        </w:rPr>
        <w:tab/>
      </w:r>
      <w:r w:rsidRPr="00FE151A">
        <w:rPr>
          <w:rFonts w:eastAsia="Times New Roman"/>
          <w:lang w:val="fr-FR"/>
        </w:rPr>
        <w:t xml:space="preserve">à 50 </w:t>
      </w:r>
      <w:r w:rsidRPr="00FE151A">
        <w:rPr>
          <w:rFonts w:eastAsia="Times New Roman"/>
          <w:spacing w:val="-1"/>
          <w:lang w:val="fr-FR"/>
        </w:rPr>
        <w:t>°C :</w:t>
      </w:r>
      <w:r>
        <w:rPr>
          <w:rFonts w:eastAsia="Times New Roman"/>
          <w:spacing w:val="-1"/>
          <w:lang w:val="fr-FR"/>
        </w:rPr>
        <w:tab/>
      </w:r>
      <w:r w:rsidRPr="00FE151A">
        <w:rPr>
          <w:lang w:val="fr-FR"/>
        </w:rPr>
        <w:t>..............................</w:t>
      </w:r>
    </w:p>
    <w:p w14:paraId="39E0DCBB" w14:textId="77777777" w:rsidR="0057695F" w:rsidRPr="00FE151A" w:rsidRDefault="0057695F" w:rsidP="0057695F">
      <w:pPr>
        <w:pStyle w:val="SingleTxtG"/>
        <w:keepNext/>
        <w:keepLines/>
        <w:ind w:left="1701" w:hanging="567"/>
        <w:jc w:val="left"/>
        <w:rPr>
          <w:lang w:val="fr-FR"/>
        </w:rPr>
      </w:pPr>
      <w:r w:rsidRPr="00FE151A">
        <w:rPr>
          <w:lang w:val="fr-FR"/>
        </w:rPr>
        <w:lastRenderedPageBreak/>
        <w:t>2.4</w:t>
      </w:r>
      <w:r>
        <w:rPr>
          <w:lang w:val="fr-FR"/>
        </w:rPr>
        <w:tab/>
      </w:r>
      <w:r w:rsidRPr="00FE151A">
        <w:rPr>
          <w:spacing w:val="-1"/>
          <w:lang w:val="fr-FR"/>
        </w:rPr>
        <w:t>Pression</w:t>
      </w:r>
      <w:r w:rsidRPr="00FE151A">
        <w:rPr>
          <w:spacing w:val="-3"/>
          <w:lang w:val="fr-FR"/>
        </w:rPr>
        <w:t xml:space="preserve"> </w:t>
      </w:r>
      <w:r w:rsidRPr="00FE151A">
        <w:rPr>
          <w:lang w:val="fr-FR"/>
        </w:rPr>
        <w:t xml:space="preserve">de </w:t>
      </w:r>
      <w:r w:rsidRPr="00FE151A">
        <w:rPr>
          <w:spacing w:val="-1"/>
          <w:lang w:val="fr-FR"/>
        </w:rPr>
        <w:t>vapeur</w:t>
      </w:r>
      <w:r w:rsidRPr="00FE151A">
        <w:rPr>
          <w:spacing w:val="1"/>
          <w:lang w:val="fr-FR"/>
        </w:rPr>
        <w:t xml:space="preserve"> </w:t>
      </w:r>
      <w:r w:rsidRPr="00FE151A">
        <w:rPr>
          <w:lang w:val="fr-FR"/>
        </w:rPr>
        <w:t>à :</w:t>
      </w:r>
    </w:p>
    <w:p w14:paraId="0280CB07" w14:textId="77777777" w:rsidR="0057695F" w:rsidRDefault="0057695F" w:rsidP="0057695F">
      <w:pPr>
        <w:pStyle w:val="SingleTxtG"/>
        <w:tabs>
          <w:tab w:val="left" w:pos="1701"/>
          <w:tab w:val="right" w:leader="dot" w:pos="5670"/>
        </w:tabs>
        <w:ind w:left="2268" w:hanging="1134"/>
        <w:jc w:val="left"/>
        <w:rPr>
          <w:lang w:val="fr-FR"/>
        </w:rPr>
      </w:pPr>
      <w:r>
        <w:rPr>
          <w:lang w:val="fr-FR"/>
        </w:rPr>
        <w:tab/>
      </w:r>
      <w:r w:rsidRPr="00FE151A">
        <w:rPr>
          <w:lang w:val="fr-FR"/>
        </w:rPr>
        <w:t>2.4.1</w:t>
      </w:r>
      <w:r>
        <w:rPr>
          <w:lang w:val="fr-FR"/>
        </w:rPr>
        <w:tab/>
      </w:r>
      <w:r w:rsidRPr="00FE151A">
        <w:rPr>
          <w:rFonts w:eastAsia="Times New Roman"/>
          <w:lang w:val="fr-FR"/>
        </w:rPr>
        <w:t xml:space="preserve">50 </w:t>
      </w:r>
      <w:r w:rsidRPr="00FE151A">
        <w:rPr>
          <w:rFonts w:eastAsia="Times New Roman"/>
          <w:spacing w:val="-1"/>
          <w:lang w:val="fr-FR"/>
        </w:rPr>
        <w:t>°C :</w:t>
      </w:r>
      <w:r>
        <w:rPr>
          <w:rFonts w:eastAsia="Times New Roman"/>
          <w:spacing w:val="-1"/>
          <w:lang w:val="fr-FR"/>
        </w:rPr>
        <w:tab/>
        <w:t xml:space="preserve"> </w:t>
      </w:r>
      <w:r w:rsidRPr="00FE151A">
        <w:rPr>
          <w:lang w:val="fr-FR"/>
        </w:rPr>
        <w:t>kPa</w:t>
      </w:r>
    </w:p>
    <w:p w14:paraId="21F97DE6" w14:textId="77777777" w:rsidR="0057695F" w:rsidRPr="0059503D" w:rsidRDefault="0057695F" w:rsidP="0057695F">
      <w:pPr>
        <w:pStyle w:val="SingleTxtG"/>
        <w:tabs>
          <w:tab w:val="left" w:pos="1701"/>
          <w:tab w:val="right" w:leader="dot" w:pos="5670"/>
        </w:tabs>
        <w:ind w:left="2268" w:hanging="1134"/>
        <w:jc w:val="left"/>
        <w:rPr>
          <w:lang w:val="fr-FR"/>
        </w:rPr>
      </w:pPr>
      <w:r>
        <w:rPr>
          <w:lang w:val="fr-FR"/>
        </w:rPr>
        <w:tab/>
      </w:r>
      <w:r w:rsidRPr="00FE151A">
        <w:rPr>
          <w:lang w:val="fr-FR"/>
        </w:rPr>
        <w:t>2.4.2</w:t>
      </w:r>
      <w:r>
        <w:rPr>
          <w:lang w:val="fr-FR"/>
        </w:rPr>
        <w:tab/>
      </w:r>
      <w:r w:rsidRPr="00FE151A">
        <w:rPr>
          <w:rFonts w:eastAsia="Times New Roman"/>
          <w:lang w:val="fr-FR"/>
        </w:rPr>
        <w:t xml:space="preserve">65 </w:t>
      </w:r>
      <w:r w:rsidRPr="00FE151A">
        <w:rPr>
          <w:rFonts w:eastAsia="Times New Roman"/>
          <w:spacing w:val="-1"/>
          <w:lang w:val="fr-FR"/>
        </w:rPr>
        <w:t>°C :</w:t>
      </w:r>
      <w:r>
        <w:rPr>
          <w:rFonts w:eastAsia="Times New Roman"/>
          <w:spacing w:val="-1"/>
          <w:lang w:val="fr-FR"/>
        </w:rPr>
        <w:tab/>
        <w:t xml:space="preserve"> </w:t>
      </w:r>
      <w:r w:rsidRPr="00FE151A">
        <w:rPr>
          <w:lang w:val="fr-FR"/>
        </w:rPr>
        <w:t>kPa</w:t>
      </w:r>
    </w:p>
    <w:p w14:paraId="7B5F966D" w14:textId="77777777" w:rsidR="007F057F" w:rsidRPr="00FE151A" w:rsidRDefault="007F057F" w:rsidP="0057695F">
      <w:pPr>
        <w:pStyle w:val="BodyText"/>
        <w:tabs>
          <w:tab w:val="left" w:pos="1419"/>
        </w:tabs>
        <w:spacing w:before="30"/>
        <w:ind w:left="173"/>
        <w:rPr>
          <w:sz w:val="2"/>
          <w:szCs w:val="4"/>
          <w:lang w:val="fr-FR"/>
        </w:rPr>
      </w:pPr>
      <w:r w:rsidRPr="00FE151A">
        <w:rPr>
          <w:sz w:val="20"/>
          <w:lang w:val="fr-FR"/>
        </w:rPr>
        <w:tab/>
      </w:r>
    </w:p>
    <w:p w14:paraId="1D1ADB72" w14:textId="77777777" w:rsidR="007F057F" w:rsidRPr="00FE151A" w:rsidRDefault="007F057F" w:rsidP="0057695F">
      <w:pPr>
        <w:pStyle w:val="SingleTxtG"/>
        <w:tabs>
          <w:tab w:val="left" w:pos="1701"/>
          <w:tab w:val="right" w:leader="dot" w:pos="5670"/>
        </w:tabs>
        <w:ind w:left="2268" w:hanging="1134"/>
        <w:jc w:val="left"/>
        <w:rPr>
          <w:spacing w:val="-1"/>
          <w:lang w:val="fr-FR"/>
        </w:rPr>
      </w:pPr>
      <w:r w:rsidRPr="00FE151A">
        <w:rPr>
          <w:lang w:val="fr-FR"/>
        </w:rPr>
        <w:t>2.5</w:t>
      </w:r>
      <w:r w:rsidRPr="00FE151A">
        <w:rPr>
          <w:lang w:val="fr-FR"/>
        </w:rPr>
        <w:tab/>
      </w:r>
      <w:r w:rsidRPr="00FE151A">
        <w:rPr>
          <w:spacing w:val="-1"/>
          <w:lang w:val="fr-FR"/>
        </w:rPr>
        <w:t xml:space="preserve">Viscosité </w:t>
      </w:r>
      <w:r w:rsidRPr="00FE151A">
        <w:rPr>
          <w:lang w:val="fr-FR"/>
        </w:rPr>
        <w:t xml:space="preserve">à </w:t>
      </w:r>
      <w:r w:rsidRPr="00FE151A">
        <w:rPr>
          <w:spacing w:val="-2"/>
          <w:lang w:val="fr-FR"/>
        </w:rPr>
        <w:t>20</w:t>
      </w:r>
      <w:r w:rsidRPr="00FE151A">
        <w:rPr>
          <w:spacing w:val="-1"/>
          <w:lang w:val="fr-FR"/>
        </w:rPr>
        <w:t xml:space="preserve"> </w:t>
      </w:r>
      <w:r w:rsidRPr="00FE151A">
        <w:rPr>
          <w:spacing w:val="1"/>
          <w:lang w:val="fr-FR"/>
        </w:rPr>
        <w:t>°C</w:t>
      </w:r>
      <w:r w:rsidRPr="00FE151A">
        <w:rPr>
          <w:spacing w:val="1"/>
          <w:position w:val="8"/>
          <w:sz w:val="12"/>
          <w:szCs w:val="14"/>
          <w:lang w:val="fr-FR"/>
        </w:rPr>
        <w:t>2 </w:t>
      </w:r>
      <w:r w:rsidRPr="00FE151A">
        <w:rPr>
          <w:spacing w:val="1"/>
          <w:lang w:val="fr-FR"/>
        </w:rPr>
        <w:t>:</w:t>
      </w:r>
      <w:r w:rsidR="0057695F">
        <w:rPr>
          <w:lang w:val="fr-FR"/>
        </w:rPr>
        <w:tab/>
        <w:t xml:space="preserve"> </w:t>
      </w:r>
      <w:r w:rsidRPr="00FE151A">
        <w:rPr>
          <w:spacing w:val="-1"/>
          <w:lang w:val="fr-FR"/>
        </w:rPr>
        <w:t>m</w:t>
      </w:r>
      <w:r w:rsidRPr="00FE151A">
        <w:rPr>
          <w:spacing w:val="-1"/>
          <w:position w:val="8"/>
          <w:sz w:val="12"/>
          <w:szCs w:val="14"/>
          <w:lang w:val="fr-FR"/>
        </w:rPr>
        <w:t>2</w:t>
      </w:r>
      <w:r w:rsidRPr="00FE151A">
        <w:rPr>
          <w:spacing w:val="-1"/>
          <w:lang w:val="fr-FR"/>
        </w:rPr>
        <w:t xml:space="preserve">/s </w:t>
      </w:r>
    </w:p>
    <w:p w14:paraId="2A616408" w14:textId="77777777" w:rsidR="007F057F" w:rsidRPr="00FE151A" w:rsidRDefault="007F057F" w:rsidP="0057695F">
      <w:pPr>
        <w:pStyle w:val="SingleTxtG"/>
        <w:keepNext/>
        <w:keepLines/>
        <w:ind w:left="1701" w:hanging="567"/>
        <w:jc w:val="left"/>
        <w:rPr>
          <w:lang w:val="fr-FR"/>
        </w:rPr>
      </w:pPr>
      <w:r w:rsidRPr="00FE151A">
        <w:rPr>
          <w:lang w:val="fr-FR"/>
        </w:rPr>
        <w:t>2.6</w:t>
      </w:r>
      <w:r w:rsidRPr="00FE151A">
        <w:rPr>
          <w:lang w:val="fr-FR"/>
        </w:rPr>
        <w:tab/>
      </w:r>
      <w:r w:rsidRPr="00FE151A">
        <w:rPr>
          <w:spacing w:val="-1"/>
          <w:lang w:val="fr-FR"/>
        </w:rPr>
        <w:t>Solubilité</w:t>
      </w:r>
      <w:r w:rsidRPr="00FE151A">
        <w:rPr>
          <w:spacing w:val="-2"/>
          <w:lang w:val="fr-FR"/>
        </w:rPr>
        <w:t xml:space="preserve"> </w:t>
      </w:r>
      <w:r w:rsidRPr="00FE151A">
        <w:rPr>
          <w:spacing w:val="-1"/>
          <w:lang w:val="fr-FR"/>
        </w:rPr>
        <w:t>dans</w:t>
      </w:r>
      <w:r w:rsidRPr="00FE151A">
        <w:rPr>
          <w:lang w:val="fr-FR"/>
        </w:rPr>
        <w:t xml:space="preserve"> </w:t>
      </w:r>
      <w:r w:rsidRPr="00FE151A">
        <w:rPr>
          <w:spacing w:val="-1"/>
          <w:lang w:val="fr-FR"/>
        </w:rPr>
        <w:t>l’eau</w:t>
      </w:r>
      <w:r w:rsidRPr="00FE151A">
        <w:rPr>
          <w:lang w:val="fr-FR"/>
        </w:rPr>
        <w:t xml:space="preserve"> à 20 </w:t>
      </w:r>
      <w:r w:rsidRPr="00FE151A">
        <w:rPr>
          <w:spacing w:val="-2"/>
          <w:lang w:val="fr-FR"/>
        </w:rPr>
        <w:t>°</w:t>
      </w:r>
      <w:proofErr w:type="gramStart"/>
      <w:r w:rsidRPr="00FE151A">
        <w:rPr>
          <w:spacing w:val="-2"/>
          <w:lang w:val="fr-FR"/>
        </w:rPr>
        <w:t>C:</w:t>
      </w:r>
      <w:proofErr w:type="gramEnd"/>
      <w:r w:rsidRPr="00FE151A">
        <w:rPr>
          <w:spacing w:val="-18"/>
          <w:lang w:val="fr-FR"/>
        </w:rPr>
        <w:t xml:space="preserve"> </w:t>
      </w:r>
      <w:r w:rsidRPr="00FE151A">
        <w:rPr>
          <w:lang w:val="fr-FR"/>
        </w:rPr>
        <w:t xml:space="preserve"> non soluble</w:t>
      </w:r>
    </w:p>
    <w:p w14:paraId="7547428C" w14:textId="77777777" w:rsidR="007F057F" w:rsidRPr="00FE151A" w:rsidRDefault="0057695F" w:rsidP="0057695F">
      <w:pPr>
        <w:pStyle w:val="SingleTxtG"/>
        <w:keepNext/>
        <w:keepLines/>
        <w:ind w:left="1701" w:hanging="567"/>
        <w:jc w:val="left"/>
        <w:rPr>
          <w:sz w:val="12"/>
          <w:szCs w:val="14"/>
          <w:lang w:val="fr-FR"/>
        </w:rPr>
      </w:pPr>
      <w:r>
        <w:rPr>
          <w:lang w:val="fr-FR"/>
        </w:rPr>
        <w:t>2.7</w:t>
      </w:r>
      <w:r>
        <w:rPr>
          <w:lang w:val="fr-FR"/>
        </w:rPr>
        <w:tab/>
      </w:r>
      <w:r w:rsidR="007F057F" w:rsidRPr="00FE151A">
        <w:rPr>
          <w:lang w:val="fr-FR"/>
        </w:rPr>
        <w:t>État</w:t>
      </w:r>
      <w:r w:rsidR="007F057F" w:rsidRPr="00FE151A">
        <w:rPr>
          <w:spacing w:val="-3"/>
          <w:lang w:val="fr-FR"/>
        </w:rPr>
        <w:t xml:space="preserve"> </w:t>
      </w:r>
      <w:r w:rsidR="007F057F" w:rsidRPr="00FE151A">
        <w:rPr>
          <w:spacing w:val="-1"/>
          <w:lang w:val="fr-FR"/>
        </w:rPr>
        <w:t>physique</w:t>
      </w:r>
      <w:r w:rsidR="007F057F" w:rsidRPr="00FE151A">
        <w:rPr>
          <w:spacing w:val="-2"/>
          <w:lang w:val="fr-FR"/>
        </w:rPr>
        <w:t xml:space="preserve"> </w:t>
      </w:r>
      <w:r w:rsidR="007F057F" w:rsidRPr="00FE151A">
        <w:rPr>
          <w:lang w:val="fr-FR"/>
        </w:rPr>
        <w:t xml:space="preserve">à 20 </w:t>
      </w:r>
      <w:r w:rsidR="007F057F" w:rsidRPr="00FE151A">
        <w:rPr>
          <w:spacing w:val="-1"/>
          <w:lang w:val="fr-FR"/>
        </w:rPr>
        <w:t xml:space="preserve">°C (cf. </w:t>
      </w:r>
      <w:r w:rsidR="007F057F" w:rsidRPr="00FE151A">
        <w:rPr>
          <w:lang w:val="fr-FR"/>
        </w:rPr>
        <w:t>2.2.1.1</w:t>
      </w:r>
      <w:r w:rsidR="007F057F" w:rsidRPr="00632817">
        <w:rPr>
          <w:rStyle w:val="FootnoteReference"/>
        </w:rPr>
        <w:footnoteReference w:id="4"/>
      </w:r>
      <w:r w:rsidR="007F057F" w:rsidRPr="00FE151A">
        <w:rPr>
          <w:lang w:val="fr-FR"/>
        </w:rPr>
        <w:t>) :</w:t>
      </w:r>
      <w:r w:rsidR="007F057F" w:rsidRPr="00FE151A">
        <w:rPr>
          <w:spacing w:val="1"/>
          <w:lang w:val="fr-FR"/>
        </w:rPr>
        <w:t xml:space="preserve"> </w:t>
      </w:r>
      <w:r w:rsidR="007F057F" w:rsidRPr="00FE151A">
        <w:rPr>
          <w:spacing w:val="-1"/>
          <w:lang w:val="fr-FR"/>
        </w:rPr>
        <w:t>solide</w:t>
      </w:r>
    </w:p>
    <w:p w14:paraId="49D0E52D" w14:textId="77777777" w:rsidR="00AE2663" w:rsidRDefault="0057695F" w:rsidP="0057695F">
      <w:pPr>
        <w:pStyle w:val="SingleTxtG"/>
        <w:keepNext/>
        <w:keepLines/>
        <w:tabs>
          <w:tab w:val="right" w:leader="dot" w:pos="8505"/>
        </w:tabs>
        <w:ind w:left="1701" w:hanging="567"/>
        <w:jc w:val="left"/>
        <w:rPr>
          <w:spacing w:val="10"/>
          <w:lang w:val="fr-FR"/>
        </w:rPr>
      </w:pPr>
      <w:r>
        <w:rPr>
          <w:spacing w:val="-1"/>
          <w:lang w:val="fr-FR"/>
        </w:rPr>
        <w:t>2.8</w:t>
      </w:r>
      <w:r>
        <w:rPr>
          <w:spacing w:val="-1"/>
          <w:lang w:val="fr-FR"/>
        </w:rPr>
        <w:tab/>
      </w:r>
      <w:r w:rsidR="007F057F" w:rsidRPr="00FE151A">
        <w:rPr>
          <w:spacing w:val="-1"/>
          <w:lang w:val="fr-FR"/>
        </w:rPr>
        <w:t>Aspect</w:t>
      </w:r>
      <w:r w:rsidR="007F057F" w:rsidRPr="00FE151A">
        <w:rPr>
          <w:spacing w:val="-2"/>
          <w:lang w:val="fr-FR"/>
        </w:rPr>
        <w:t xml:space="preserve"> </w:t>
      </w:r>
      <w:r w:rsidR="007F057F" w:rsidRPr="00FE151A">
        <w:rPr>
          <w:lang w:val="fr-FR"/>
        </w:rPr>
        <w:t>aux</w:t>
      </w:r>
      <w:r w:rsidR="007F057F" w:rsidRPr="00FE151A">
        <w:rPr>
          <w:spacing w:val="-3"/>
          <w:lang w:val="fr-FR"/>
        </w:rPr>
        <w:t xml:space="preserve"> </w:t>
      </w:r>
      <w:r w:rsidR="007F057F" w:rsidRPr="00FE151A">
        <w:rPr>
          <w:spacing w:val="-1"/>
          <w:lang w:val="fr-FR"/>
        </w:rPr>
        <w:t>températures</w:t>
      </w:r>
      <w:r w:rsidR="007F057F" w:rsidRPr="00FE151A">
        <w:rPr>
          <w:lang w:val="fr-FR"/>
        </w:rPr>
        <w:t xml:space="preserve"> de</w:t>
      </w:r>
      <w:r w:rsidR="007F057F" w:rsidRPr="00FE151A">
        <w:rPr>
          <w:spacing w:val="-2"/>
          <w:lang w:val="fr-FR"/>
        </w:rPr>
        <w:t xml:space="preserve"> </w:t>
      </w:r>
      <w:r w:rsidR="007F057F" w:rsidRPr="00FE151A">
        <w:rPr>
          <w:spacing w:val="-1"/>
          <w:lang w:val="fr-FR"/>
        </w:rPr>
        <w:t>transport</w:t>
      </w:r>
      <w:r w:rsidR="007F057F" w:rsidRPr="00FE151A">
        <w:rPr>
          <w:spacing w:val="1"/>
          <w:lang w:val="fr-FR"/>
        </w:rPr>
        <w:t xml:space="preserve"> </w:t>
      </w:r>
      <w:r w:rsidR="007F057F" w:rsidRPr="00FE151A">
        <w:rPr>
          <w:spacing w:val="-1"/>
          <w:lang w:val="fr-FR"/>
        </w:rPr>
        <w:t>normales,</w:t>
      </w:r>
      <w:r w:rsidR="007F057F" w:rsidRPr="00FE151A">
        <w:rPr>
          <w:spacing w:val="-3"/>
          <w:lang w:val="fr-FR"/>
        </w:rPr>
        <w:t xml:space="preserve"> </w:t>
      </w:r>
      <w:r w:rsidR="007F057F" w:rsidRPr="00FE151A">
        <w:rPr>
          <w:spacing w:val="-1"/>
          <w:lang w:val="fr-FR"/>
        </w:rPr>
        <w:t>couleur,</w:t>
      </w:r>
      <w:r w:rsidR="007F057F" w:rsidRPr="00FE151A">
        <w:rPr>
          <w:lang w:val="fr-FR"/>
        </w:rPr>
        <w:t xml:space="preserve"> </w:t>
      </w:r>
      <w:r w:rsidR="007F057F" w:rsidRPr="00FE151A">
        <w:rPr>
          <w:spacing w:val="-1"/>
          <w:lang w:val="fr-FR"/>
        </w:rPr>
        <w:t>odeur,</w:t>
      </w:r>
      <w:r w:rsidR="007F057F" w:rsidRPr="00FE151A">
        <w:rPr>
          <w:lang w:val="fr-FR"/>
        </w:rPr>
        <w:t xml:space="preserve"> </w:t>
      </w:r>
      <w:r w:rsidR="007F057F" w:rsidRPr="00FE151A">
        <w:rPr>
          <w:spacing w:val="-1"/>
          <w:lang w:val="fr-FR"/>
        </w:rPr>
        <w:t>etc. :</w:t>
      </w:r>
      <w:r w:rsidR="007F057F" w:rsidRPr="00FE151A">
        <w:rPr>
          <w:spacing w:val="10"/>
          <w:lang w:val="fr-FR"/>
        </w:rPr>
        <w:t xml:space="preserve"> </w:t>
      </w:r>
    </w:p>
    <w:p w14:paraId="6DF4D3F9" w14:textId="77777777" w:rsidR="007F057F" w:rsidRPr="00FE151A" w:rsidRDefault="00AE2663" w:rsidP="0057695F">
      <w:pPr>
        <w:pStyle w:val="SingleTxtG"/>
        <w:keepNext/>
        <w:keepLines/>
        <w:tabs>
          <w:tab w:val="right" w:leader="dot" w:pos="8505"/>
        </w:tabs>
        <w:ind w:left="1701" w:hanging="567"/>
        <w:jc w:val="left"/>
        <w:rPr>
          <w:lang w:val="fr-FR"/>
        </w:rPr>
      </w:pPr>
      <w:r>
        <w:rPr>
          <w:spacing w:val="10"/>
          <w:lang w:val="fr-FR"/>
        </w:rPr>
        <w:tab/>
      </w:r>
      <w:proofErr w:type="gramStart"/>
      <w:r w:rsidR="007F057F" w:rsidRPr="00FE151A">
        <w:rPr>
          <w:spacing w:val="-1"/>
          <w:lang w:val="fr-FR"/>
        </w:rPr>
        <w:t>cristaux</w:t>
      </w:r>
      <w:proofErr w:type="gramEnd"/>
      <w:r w:rsidR="007F057F" w:rsidRPr="00FE151A">
        <w:rPr>
          <w:spacing w:val="-1"/>
          <w:lang w:val="fr-FR"/>
        </w:rPr>
        <w:t xml:space="preserve"> blancs,</w:t>
      </w:r>
      <w:r w:rsidR="007F057F" w:rsidRPr="00FE151A">
        <w:rPr>
          <w:spacing w:val="10"/>
          <w:lang w:val="fr-FR"/>
        </w:rPr>
        <w:t xml:space="preserve"> pas d’odeur</w:t>
      </w:r>
      <w:r w:rsidR="0057695F">
        <w:rPr>
          <w:spacing w:val="10"/>
          <w:lang w:val="fr-FR"/>
        </w:rPr>
        <w:tab/>
      </w:r>
    </w:p>
    <w:p w14:paraId="6474F57C" w14:textId="77777777" w:rsidR="007F057F" w:rsidRDefault="00AE2663" w:rsidP="00AE2663">
      <w:pPr>
        <w:pStyle w:val="SingleTxtG"/>
        <w:keepNext/>
        <w:keepLines/>
        <w:tabs>
          <w:tab w:val="right" w:leader="dot" w:pos="8505"/>
        </w:tabs>
        <w:ind w:left="1701" w:hanging="567"/>
        <w:jc w:val="left"/>
        <w:rPr>
          <w:lang w:val="fr-FR"/>
        </w:rPr>
      </w:pPr>
      <w:r>
        <w:rPr>
          <w:lang w:val="fr-FR"/>
        </w:rPr>
        <w:t>2.9</w:t>
      </w:r>
      <w:r>
        <w:rPr>
          <w:lang w:val="fr-FR"/>
        </w:rPr>
        <w:tab/>
      </w:r>
      <w:r w:rsidR="007F057F" w:rsidRPr="00FE151A">
        <w:rPr>
          <w:lang w:val="fr-FR"/>
        </w:rPr>
        <w:t>Autres propriétés physiques</w:t>
      </w:r>
      <w:r w:rsidR="007F057F" w:rsidRPr="00FE151A">
        <w:rPr>
          <w:spacing w:val="-2"/>
          <w:lang w:val="fr-FR"/>
        </w:rPr>
        <w:t xml:space="preserve"> </w:t>
      </w:r>
      <w:r w:rsidR="007F057F" w:rsidRPr="00FE151A">
        <w:rPr>
          <w:lang w:val="fr-FR"/>
        </w:rPr>
        <w:t>pertinentes :</w:t>
      </w:r>
      <w:r>
        <w:rPr>
          <w:lang w:val="fr-FR"/>
        </w:rPr>
        <w:tab/>
      </w:r>
    </w:p>
    <w:p w14:paraId="75FA83F7" w14:textId="77777777" w:rsidR="00AE2663" w:rsidRDefault="00AE2663" w:rsidP="00AE2663">
      <w:pPr>
        <w:pStyle w:val="SingleTxtG"/>
        <w:keepNext/>
        <w:keepLines/>
        <w:tabs>
          <w:tab w:val="right" w:leader="dot" w:pos="8505"/>
        </w:tabs>
        <w:ind w:left="1701" w:hanging="567"/>
        <w:jc w:val="left"/>
        <w:rPr>
          <w:lang w:val="fr-FR"/>
        </w:rPr>
      </w:pPr>
      <w:r>
        <w:rPr>
          <w:lang w:val="fr-FR"/>
        </w:rPr>
        <w:tab/>
      </w:r>
      <w:r>
        <w:rPr>
          <w:lang w:val="fr-FR"/>
        </w:rPr>
        <w:tab/>
      </w:r>
    </w:p>
    <w:p w14:paraId="26A5867B" w14:textId="77777777" w:rsidR="00AE2663" w:rsidRPr="00FE151A" w:rsidRDefault="00AE2663" w:rsidP="00AE2663">
      <w:pPr>
        <w:pStyle w:val="SingleTxtG"/>
        <w:keepNext/>
        <w:keepLines/>
        <w:tabs>
          <w:tab w:val="right" w:leader="dot" w:pos="8505"/>
        </w:tabs>
        <w:ind w:left="1701" w:hanging="567"/>
        <w:jc w:val="left"/>
        <w:rPr>
          <w:lang w:val="fr-FR"/>
        </w:rPr>
      </w:pPr>
      <w:r>
        <w:rPr>
          <w:lang w:val="fr-FR"/>
        </w:rPr>
        <w:tab/>
      </w:r>
      <w:r>
        <w:rPr>
          <w:lang w:val="fr-FR"/>
        </w:rPr>
        <w:tab/>
      </w:r>
    </w:p>
    <w:p w14:paraId="3724D7F4" w14:textId="77777777" w:rsidR="007F057F" w:rsidRPr="00FE151A" w:rsidRDefault="00AE2663" w:rsidP="00AE2663">
      <w:pPr>
        <w:pStyle w:val="H23G"/>
        <w:rPr>
          <w:bCs/>
          <w:sz w:val="18"/>
          <w:lang w:val="fr-FR"/>
        </w:rPr>
      </w:pPr>
      <w:r>
        <w:rPr>
          <w:lang w:val="fr-FR"/>
        </w:rPr>
        <w:tab/>
      </w:r>
      <w:r>
        <w:rPr>
          <w:lang w:val="fr-FR"/>
        </w:rPr>
        <w:tab/>
      </w:r>
      <w:r w:rsidR="007F057F" w:rsidRPr="00FE151A">
        <w:rPr>
          <w:lang w:val="fr-FR"/>
        </w:rPr>
        <w:t>Section 3.</w:t>
      </w:r>
      <w:r w:rsidR="007F057F" w:rsidRPr="00FE151A">
        <w:rPr>
          <w:lang w:val="fr-FR"/>
        </w:rPr>
        <w:tab/>
        <w:t>INFLAMMABILITÉ</w:t>
      </w:r>
    </w:p>
    <w:p w14:paraId="1B7D791E" w14:textId="77777777" w:rsidR="007F057F" w:rsidRPr="00FE151A" w:rsidRDefault="007F057F" w:rsidP="00AE2663">
      <w:pPr>
        <w:pStyle w:val="SingleTxtG"/>
        <w:keepNext/>
        <w:keepLines/>
        <w:tabs>
          <w:tab w:val="right" w:leader="dot" w:pos="8505"/>
        </w:tabs>
        <w:ind w:left="1701" w:hanging="567"/>
        <w:jc w:val="left"/>
        <w:rPr>
          <w:lang w:val="fr-FR"/>
        </w:rPr>
      </w:pPr>
      <w:r w:rsidRPr="00FE151A">
        <w:rPr>
          <w:lang w:val="fr-FR"/>
        </w:rPr>
        <w:t>3.1</w:t>
      </w:r>
      <w:r w:rsidRPr="00FE151A">
        <w:rPr>
          <w:lang w:val="fr-FR"/>
        </w:rPr>
        <w:tab/>
      </w:r>
      <w:r w:rsidRPr="00FE151A">
        <w:rPr>
          <w:spacing w:val="-1"/>
          <w:lang w:val="fr-FR"/>
        </w:rPr>
        <w:t>Vapeurs</w:t>
      </w:r>
      <w:r w:rsidRPr="00FE151A">
        <w:rPr>
          <w:lang w:val="fr-FR"/>
        </w:rPr>
        <w:t xml:space="preserve"> </w:t>
      </w:r>
      <w:r w:rsidRPr="00FE151A">
        <w:rPr>
          <w:spacing w:val="-1"/>
          <w:lang w:val="fr-FR"/>
        </w:rPr>
        <w:t>inflammables</w:t>
      </w:r>
    </w:p>
    <w:p w14:paraId="379C46B2" w14:textId="77777777" w:rsidR="007F057F" w:rsidRPr="00FE151A" w:rsidRDefault="00AE2663" w:rsidP="00AE2663">
      <w:pPr>
        <w:pStyle w:val="SingleTxtG"/>
        <w:tabs>
          <w:tab w:val="left" w:pos="1701"/>
          <w:tab w:val="right" w:leader="dot" w:pos="5670"/>
        </w:tabs>
        <w:ind w:left="2268" w:hanging="1134"/>
        <w:jc w:val="left"/>
        <w:rPr>
          <w:lang w:val="fr-FR"/>
        </w:rPr>
      </w:pPr>
      <w:r>
        <w:rPr>
          <w:lang w:val="fr-FR"/>
        </w:rPr>
        <w:tab/>
      </w:r>
      <w:r w:rsidR="007F057F" w:rsidRPr="00FE151A">
        <w:rPr>
          <w:lang w:val="fr-FR"/>
        </w:rPr>
        <w:t>3.1.1</w:t>
      </w:r>
      <w:r w:rsidR="007F057F" w:rsidRPr="00FE151A">
        <w:rPr>
          <w:lang w:val="fr-FR"/>
        </w:rPr>
        <w:tab/>
        <w:t>Point</w:t>
      </w:r>
      <w:r w:rsidR="007F057F" w:rsidRPr="00FE151A">
        <w:rPr>
          <w:spacing w:val="-3"/>
          <w:lang w:val="fr-FR"/>
        </w:rPr>
        <w:t xml:space="preserve"> </w:t>
      </w:r>
      <w:r w:rsidR="007F057F" w:rsidRPr="00FE151A">
        <w:rPr>
          <w:spacing w:val="-1"/>
          <w:lang w:val="fr-FR"/>
        </w:rPr>
        <w:t>d’éclair</w:t>
      </w:r>
      <w:r w:rsidR="007F057F" w:rsidRPr="00FE151A">
        <w:rPr>
          <w:lang w:val="fr-FR"/>
        </w:rPr>
        <w:t xml:space="preserve"> </w:t>
      </w:r>
      <w:r w:rsidR="007F057F" w:rsidRPr="00FE151A">
        <w:rPr>
          <w:spacing w:val="-1"/>
          <w:lang w:val="fr-FR"/>
        </w:rPr>
        <w:t>(cf.</w:t>
      </w:r>
      <w:r w:rsidR="007F057F" w:rsidRPr="00FE151A">
        <w:rPr>
          <w:lang w:val="fr-FR"/>
        </w:rPr>
        <w:t xml:space="preserve"> </w:t>
      </w:r>
      <w:r w:rsidR="007F057F" w:rsidRPr="00FE151A">
        <w:rPr>
          <w:spacing w:val="-1"/>
          <w:lang w:val="fr-FR"/>
        </w:rPr>
        <w:t>2.3.3</w:t>
      </w:r>
      <w:r w:rsidR="007F057F" w:rsidRPr="00FE151A">
        <w:rPr>
          <w:b/>
          <w:bCs/>
          <w:spacing w:val="-1"/>
          <w:position w:val="8"/>
          <w:sz w:val="12"/>
          <w:szCs w:val="14"/>
          <w:lang w:val="fr-FR"/>
        </w:rPr>
        <w:t>1</w:t>
      </w:r>
      <w:r w:rsidR="007F057F" w:rsidRPr="00FE151A">
        <w:rPr>
          <w:spacing w:val="-1"/>
          <w:lang w:val="fr-FR"/>
        </w:rPr>
        <w:t>) :</w:t>
      </w:r>
      <w:r w:rsidR="007F057F" w:rsidRPr="00FE151A">
        <w:rPr>
          <w:spacing w:val="27"/>
          <w:lang w:val="fr-FR"/>
        </w:rPr>
        <w:t xml:space="preserve"> </w:t>
      </w:r>
      <w:r w:rsidR="007F057F" w:rsidRPr="00FE151A">
        <w:rPr>
          <w:lang w:val="fr-FR"/>
        </w:rPr>
        <w:t>sans objet</w:t>
      </w:r>
      <w:r w:rsidR="007F057F" w:rsidRPr="00FE151A">
        <w:rPr>
          <w:lang w:val="fr-FR"/>
        </w:rPr>
        <w:tab/>
      </w:r>
    </w:p>
    <w:p w14:paraId="0150E97E" w14:textId="77777777" w:rsidR="007F057F" w:rsidRDefault="00AE2663" w:rsidP="00AE2663">
      <w:pPr>
        <w:pStyle w:val="SingleTxtG"/>
        <w:tabs>
          <w:tab w:val="left" w:pos="1701"/>
          <w:tab w:val="right" w:leader="dot" w:pos="5670"/>
        </w:tabs>
        <w:ind w:left="2268" w:hanging="1134"/>
        <w:jc w:val="left"/>
        <w:rPr>
          <w:spacing w:val="-1"/>
          <w:lang w:val="fr-FR"/>
        </w:rPr>
      </w:pPr>
      <w:r>
        <w:rPr>
          <w:lang w:val="fr-FR"/>
        </w:rPr>
        <w:tab/>
      </w:r>
      <w:r w:rsidR="007F057F" w:rsidRPr="00FE151A">
        <w:rPr>
          <w:lang w:val="fr-FR"/>
        </w:rPr>
        <w:t>3.1.2</w:t>
      </w:r>
      <w:r w:rsidR="007F057F" w:rsidRPr="00FE151A">
        <w:rPr>
          <w:lang w:val="fr-FR"/>
        </w:rPr>
        <w:tab/>
      </w:r>
      <w:r w:rsidR="007F057F" w:rsidRPr="00FE151A">
        <w:rPr>
          <w:spacing w:val="-1"/>
          <w:lang w:val="fr-FR"/>
        </w:rPr>
        <w:t>La matière</w:t>
      </w:r>
      <w:r w:rsidR="007F057F" w:rsidRPr="00FE151A">
        <w:rPr>
          <w:lang w:val="fr-FR"/>
        </w:rPr>
        <w:t xml:space="preserve"> </w:t>
      </w:r>
      <w:r w:rsidR="007F057F" w:rsidRPr="00FE151A">
        <w:rPr>
          <w:spacing w:val="-1"/>
          <w:lang w:val="fr-FR"/>
        </w:rPr>
        <w:t>entretient-elle</w:t>
      </w:r>
      <w:r w:rsidR="007F057F" w:rsidRPr="00FE151A">
        <w:rPr>
          <w:lang w:val="fr-FR"/>
        </w:rPr>
        <w:t xml:space="preserve"> </w:t>
      </w:r>
      <w:r w:rsidR="007F057F" w:rsidRPr="00FE151A">
        <w:rPr>
          <w:spacing w:val="-1"/>
          <w:lang w:val="fr-FR"/>
        </w:rPr>
        <w:t>une</w:t>
      </w:r>
      <w:r w:rsidR="007F057F" w:rsidRPr="00FE151A">
        <w:rPr>
          <w:lang w:val="fr-FR"/>
        </w:rPr>
        <w:t xml:space="preserve"> </w:t>
      </w:r>
      <w:r w:rsidR="007F057F" w:rsidRPr="00FE151A">
        <w:rPr>
          <w:spacing w:val="-1"/>
          <w:lang w:val="fr-FR"/>
        </w:rPr>
        <w:t>combustion</w:t>
      </w:r>
      <w:r w:rsidR="007F057F" w:rsidRPr="00FE151A">
        <w:rPr>
          <w:lang w:val="fr-FR"/>
        </w:rPr>
        <w:t xml:space="preserve"> ?</w:t>
      </w:r>
      <w:r w:rsidR="007F057F" w:rsidRPr="00FE151A">
        <w:rPr>
          <w:spacing w:val="-2"/>
          <w:lang w:val="fr-FR"/>
        </w:rPr>
        <w:t xml:space="preserve"> </w:t>
      </w:r>
      <w:r w:rsidR="007F057F" w:rsidRPr="00FE151A">
        <w:rPr>
          <w:spacing w:val="-1"/>
          <w:lang w:val="fr-FR"/>
        </w:rPr>
        <w:t>(</w:t>
      </w:r>
      <w:proofErr w:type="gramStart"/>
      <w:r w:rsidR="007F057F" w:rsidRPr="00FE151A">
        <w:rPr>
          <w:spacing w:val="-1"/>
          <w:lang w:val="fr-FR"/>
        </w:rPr>
        <w:t>cf.</w:t>
      </w:r>
      <w:proofErr w:type="gramEnd"/>
      <w:r w:rsidR="007F057F" w:rsidRPr="00FE151A">
        <w:rPr>
          <w:lang w:val="fr-FR"/>
        </w:rPr>
        <w:t xml:space="preserve"> </w:t>
      </w:r>
      <w:r w:rsidR="007F057F" w:rsidRPr="00FE151A">
        <w:rPr>
          <w:spacing w:val="-1"/>
          <w:lang w:val="fr-FR"/>
        </w:rPr>
        <w:t>2.3.1.3</w:t>
      </w:r>
      <w:r w:rsidR="007F057F" w:rsidRPr="00FE151A">
        <w:rPr>
          <w:b/>
          <w:spacing w:val="-1"/>
          <w:position w:val="8"/>
          <w:sz w:val="12"/>
          <w:lang w:val="fr-FR"/>
        </w:rPr>
        <w:t>1</w:t>
      </w:r>
      <w:r w:rsidR="007F057F" w:rsidRPr="00FE151A">
        <w:rPr>
          <w:spacing w:val="-1"/>
          <w:lang w:val="fr-FR"/>
        </w:rPr>
        <w:t>)</w:t>
      </w:r>
      <w:r w:rsidR="007F057F" w:rsidRPr="00FE151A">
        <w:rPr>
          <w:spacing w:val="-1"/>
          <w:lang w:val="fr-FR"/>
        </w:rPr>
        <w:tab/>
        <w:t>sans objet</w:t>
      </w:r>
    </w:p>
    <w:p w14:paraId="181A3D8C" w14:textId="77777777" w:rsidR="00AE2663" w:rsidRDefault="00AE2663" w:rsidP="00AE2663">
      <w:pPr>
        <w:pStyle w:val="SingleTxtG"/>
        <w:tabs>
          <w:tab w:val="left" w:pos="1701"/>
          <w:tab w:val="right" w:leader="dot" w:pos="5670"/>
        </w:tabs>
        <w:ind w:left="2268" w:hanging="1134"/>
        <w:jc w:val="left"/>
        <w:rPr>
          <w:spacing w:val="-1"/>
          <w:lang w:val="fr-FR"/>
        </w:rPr>
      </w:pPr>
      <w:r w:rsidRPr="00FE151A">
        <w:rPr>
          <w:lang w:val="fr-FR"/>
        </w:rPr>
        <w:t>3.2</w:t>
      </w:r>
      <w:r>
        <w:rPr>
          <w:lang w:val="fr-FR"/>
        </w:rPr>
        <w:tab/>
      </w:r>
      <w:r w:rsidRPr="00FE151A">
        <w:rPr>
          <w:spacing w:val="-1"/>
          <w:lang w:val="fr-FR"/>
        </w:rPr>
        <w:t>Température</w:t>
      </w:r>
      <w:r w:rsidRPr="00FE151A">
        <w:rPr>
          <w:lang w:val="fr-FR"/>
        </w:rPr>
        <w:t xml:space="preserve"> </w:t>
      </w:r>
      <w:r w:rsidRPr="00FE151A">
        <w:rPr>
          <w:spacing w:val="-1"/>
          <w:lang w:val="fr-FR"/>
        </w:rPr>
        <w:t>d’auto-inflammation :  sans objet</w:t>
      </w:r>
    </w:p>
    <w:p w14:paraId="41B7F53C" w14:textId="77777777" w:rsidR="00AE2663" w:rsidRPr="00FE151A" w:rsidRDefault="00AE2663" w:rsidP="00AE2663">
      <w:pPr>
        <w:pStyle w:val="SingleTxtG"/>
        <w:tabs>
          <w:tab w:val="left" w:pos="1701"/>
          <w:tab w:val="right" w:leader="dot" w:pos="5670"/>
        </w:tabs>
        <w:ind w:left="2268" w:hanging="1134"/>
        <w:jc w:val="left"/>
        <w:rPr>
          <w:lang w:val="fr-FR"/>
        </w:rPr>
      </w:pPr>
      <w:r w:rsidRPr="00FE151A">
        <w:rPr>
          <w:lang w:val="fr-FR"/>
        </w:rPr>
        <w:t>3.3</w:t>
      </w:r>
      <w:r>
        <w:rPr>
          <w:lang w:val="fr-FR"/>
        </w:rPr>
        <w:tab/>
      </w:r>
      <w:r w:rsidRPr="00FE151A">
        <w:rPr>
          <w:spacing w:val="-1"/>
          <w:lang w:val="fr-FR"/>
        </w:rPr>
        <w:t>Limites</w:t>
      </w:r>
      <w:r w:rsidRPr="00FE151A">
        <w:rPr>
          <w:lang w:val="fr-FR"/>
        </w:rPr>
        <w:t xml:space="preserve"> </w:t>
      </w:r>
      <w:r w:rsidRPr="00FE151A">
        <w:rPr>
          <w:spacing w:val="-1"/>
          <w:lang w:val="fr-FR"/>
        </w:rPr>
        <w:t>d’inflammabilité</w:t>
      </w:r>
      <w:r w:rsidRPr="00FE151A">
        <w:rPr>
          <w:lang w:val="fr-FR"/>
        </w:rPr>
        <w:t xml:space="preserve"> </w:t>
      </w:r>
      <w:r w:rsidRPr="00FE151A">
        <w:rPr>
          <w:spacing w:val="-2"/>
          <w:lang w:val="fr-FR"/>
        </w:rPr>
        <w:t>(LII/LSI) :</w:t>
      </w:r>
      <w:r w:rsidRPr="00FE151A">
        <w:rPr>
          <w:spacing w:val="-19"/>
          <w:lang w:val="fr-FR"/>
        </w:rPr>
        <w:t xml:space="preserve"> </w:t>
      </w:r>
      <w:r w:rsidRPr="00FE151A">
        <w:rPr>
          <w:lang w:val="fr-FR"/>
        </w:rPr>
        <w:t>sans objet</w:t>
      </w:r>
    </w:p>
    <w:p w14:paraId="4947C7D0" w14:textId="77777777" w:rsidR="007F057F" w:rsidRPr="00FE151A" w:rsidRDefault="007F057F" w:rsidP="007F057F">
      <w:pPr>
        <w:spacing w:before="8" w:line="240" w:lineRule="auto"/>
        <w:rPr>
          <w:rFonts w:eastAsia="Times New Roman"/>
          <w:sz w:val="2"/>
          <w:szCs w:val="4"/>
          <w:lang w:val="fr-FR"/>
        </w:rPr>
      </w:pPr>
    </w:p>
    <w:p w14:paraId="61C963F5" w14:textId="77777777" w:rsidR="007F057F" w:rsidRPr="00FE151A" w:rsidRDefault="007F057F" w:rsidP="00AE2663">
      <w:pPr>
        <w:pStyle w:val="SingleTxtG"/>
        <w:tabs>
          <w:tab w:val="left" w:pos="1701"/>
          <w:tab w:val="right" w:leader="dot" w:pos="5670"/>
        </w:tabs>
        <w:ind w:left="2268" w:hanging="1134"/>
        <w:jc w:val="left"/>
        <w:rPr>
          <w:lang w:val="fr-FR"/>
        </w:rPr>
      </w:pPr>
      <w:r w:rsidRPr="00FE151A">
        <w:rPr>
          <w:lang w:val="fr-FR"/>
        </w:rPr>
        <w:t>3.4</w:t>
      </w:r>
      <w:r w:rsidRPr="00FE151A">
        <w:rPr>
          <w:lang w:val="fr-FR"/>
        </w:rPr>
        <w:tab/>
      </w:r>
      <w:r w:rsidRPr="00FE151A">
        <w:rPr>
          <w:spacing w:val="-1"/>
          <w:lang w:val="fr-FR"/>
        </w:rPr>
        <w:t>La matière</w:t>
      </w:r>
      <w:r w:rsidRPr="00FE151A">
        <w:rPr>
          <w:lang w:val="fr-FR"/>
        </w:rPr>
        <w:t xml:space="preserve"> </w:t>
      </w:r>
      <w:r w:rsidRPr="00FE151A">
        <w:rPr>
          <w:spacing w:val="-1"/>
          <w:lang w:val="fr-FR"/>
        </w:rPr>
        <w:t>est-elle</w:t>
      </w:r>
      <w:r w:rsidRPr="00FE151A">
        <w:rPr>
          <w:lang w:val="fr-FR"/>
        </w:rPr>
        <w:t xml:space="preserve"> </w:t>
      </w:r>
      <w:r w:rsidRPr="00FE151A">
        <w:rPr>
          <w:spacing w:val="-1"/>
          <w:lang w:val="fr-FR"/>
        </w:rPr>
        <w:t>une</w:t>
      </w:r>
      <w:r w:rsidRPr="00FE151A">
        <w:rPr>
          <w:lang w:val="fr-FR"/>
        </w:rPr>
        <w:t xml:space="preserve"> </w:t>
      </w:r>
      <w:r w:rsidRPr="00FE151A">
        <w:rPr>
          <w:spacing w:val="-1"/>
          <w:lang w:val="fr-FR"/>
        </w:rPr>
        <w:t>matière</w:t>
      </w:r>
      <w:r w:rsidRPr="00FE151A">
        <w:rPr>
          <w:lang w:val="fr-FR"/>
        </w:rPr>
        <w:t xml:space="preserve"> </w:t>
      </w:r>
      <w:r w:rsidRPr="00FE151A">
        <w:rPr>
          <w:spacing w:val="-1"/>
          <w:lang w:val="fr-FR"/>
        </w:rPr>
        <w:t>solide</w:t>
      </w:r>
      <w:r w:rsidRPr="00FE151A">
        <w:rPr>
          <w:spacing w:val="-2"/>
          <w:lang w:val="fr-FR"/>
        </w:rPr>
        <w:t xml:space="preserve"> </w:t>
      </w:r>
      <w:r w:rsidRPr="00FE151A">
        <w:rPr>
          <w:spacing w:val="-1"/>
          <w:lang w:val="fr-FR"/>
        </w:rPr>
        <w:t>inflammable</w:t>
      </w:r>
      <w:r w:rsidRPr="00FE151A">
        <w:rPr>
          <w:lang w:val="fr-FR"/>
        </w:rPr>
        <w:t xml:space="preserve"> ? </w:t>
      </w:r>
      <w:r w:rsidRPr="00FE151A">
        <w:rPr>
          <w:spacing w:val="-1"/>
          <w:lang w:val="fr-FR"/>
        </w:rPr>
        <w:t>(</w:t>
      </w:r>
      <w:proofErr w:type="gramStart"/>
      <w:r w:rsidRPr="00FE151A">
        <w:rPr>
          <w:spacing w:val="-1"/>
          <w:lang w:val="fr-FR"/>
        </w:rPr>
        <w:t>cf.</w:t>
      </w:r>
      <w:proofErr w:type="gramEnd"/>
      <w:r w:rsidRPr="00FE151A">
        <w:rPr>
          <w:lang w:val="fr-FR"/>
        </w:rPr>
        <w:t xml:space="preserve"> </w:t>
      </w:r>
      <w:r w:rsidRPr="00FE151A">
        <w:rPr>
          <w:spacing w:val="-1"/>
          <w:lang w:val="fr-FR"/>
        </w:rPr>
        <w:t>2.4.2</w:t>
      </w:r>
      <w:r w:rsidRPr="00FE151A">
        <w:rPr>
          <w:b/>
          <w:spacing w:val="-1"/>
          <w:position w:val="8"/>
          <w:sz w:val="12"/>
          <w:lang w:val="fr-FR"/>
        </w:rPr>
        <w:t>1</w:t>
      </w:r>
      <w:r w:rsidRPr="00FE151A">
        <w:rPr>
          <w:spacing w:val="-1"/>
          <w:lang w:val="fr-FR"/>
        </w:rPr>
        <w:t>)</w:t>
      </w:r>
      <w:r w:rsidRPr="00FE151A">
        <w:rPr>
          <w:spacing w:val="-1"/>
          <w:lang w:val="fr-FR"/>
        </w:rPr>
        <w:tab/>
        <w:t>non</w:t>
      </w:r>
    </w:p>
    <w:p w14:paraId="060C8F57" w14:textId="77777777" w:rsidR="007F057F" w:rsidRDefault="00AE2663" w:rsidP="00AE2663">
      <w:pPr>
        <w:pStyle w:val="SingleTxtG"/>
        <w:tabs>
          <w:tab w:val="left" w:pos="1701"/>
          <w:tab w:val="right" w:leader="dot" w:pos="5670"/>
          <w:tab w:val="right" w:leader="dot" w:pos="8505"/>
        </w:tabs>
        <w:ind w:left="2268" w:hanging="1134"/>
        <w:jc w:val="left"/>
        <w:rPr>
          <w:lang w:val="fr-FR"/>
        </w:rPr>
      </w:pPr>
      <w:r>
        <w:rPr>
          <w:lang w:val="fr-FR"/>
        </w:rPr>
        <w:tab/>
      </w:r>
      <w:r w:rsidR="007F057F" w:rsidRPr="00FE151A">
        <w:rPr>
          <w:lang w:val="fr-FR"/>
        </w:rPr>
        <w:t>3.4.1</w:t>
      </w:r>
      <w:r w:rsidR="007F057F" w:rsidRPr="00FE151A">
        <w:rPr>
          <w:lang w:val="fr-FR"/>
        </w:rPr>
        <w:tab/>
      </w:r>
      <w:r w:rsidR="007F057F" w:rsidRPr="00FE151A">
        <w:rPr>
          <w:spacing w:val="-1"/>
          <w:lang w:val="fr-FR"/>
        </w:rPr>
        <w:t>Dans</w:t>
      </w:r>
      <w:r w:rsidR="007F057F" w:rsidRPr="00FE151A">
        <w:rPr>
          <w:lang w:val="fr-FR"/>
        </w:rPr>
        <w:t xml:space="preserve"> </w:t>
      </w:r>
      <w:r w:rsidR="007F057F" w:rsidRPr="00FE151A">
        <w:rPr>
          <w:spacing w:val="-1"/>
          <w:lang w:val="fr-FR"/>
        </w:rPr>
        <w:t>l’affirmative,</w:t>
      </w:r>
      <w:r w:rsidR="007F057F" w:rsidRPr="00FE151A">
        <w:rPr>
          <w:lang w:val="fr-FR"/>
        </w:rPr>
        <w:t xml:space="preserve"> </w:t>
      </w:r>
      <w:r w:rsidR="007F057F" w:rsidRPr="00FE151A">
        <w:rPr>
          <w:spacing w:val="-1"/>
          <w:lang w:val="fr-FR"/>
        </w:rPr>
        <w:t>donner</w:t>
      </w:r>
      <w:r w:rsidR="007F057F" w:rsidRPr="00FE151A">
        <w:rPr>
          <w:spacing w:val="-2"/>
          <w:lang w:val="fr-FR"/>
        </w:rPr>
        <w:t xml:space="preserve"> </w:t>
      </w:r>
      <w:r w:rsidR="007F057F" w:rsidRPr="00FE151A">
        <w:rPr>
          <w:lang w:val="fr-FR"/>
        </w:rPr>
        <w:t>des</w:t>
      </w:r>
      <w:r>
        <w:rPr>
          <w:lang w:val="fr-FR"/>
        </w:rPr>
        <w:t xml:space="preserve"> </w:t>
      </w:r>
      <w:r w:rsidR="007F057F" w:rsidRPr="00FE151A">
        <w:rPr>
          <w:lang w:val="fr-FR"/>
        </w:rPr>
        <w:t>précisions :</w:t>
      </w:r>
      <w:r>
        <w:rPr>
          <w:lang w:val="fr-FR"/>
        </w:rPr>
        <w:tab/>
      </w:r>
      <w:r>
        <w:rPr>
          <w:lang w:val="fr-FR"/>
        </w:rPr>
        <w:tab/>
      </w:r>
    </w:p>
    <w:p w14:paraId="2AE3AE36" w14:textId="77777777" w:rsidR="00AE2663" w:rsidRDefault="00AE2663"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r>
        <w:rPr>
          <w:lang w:val="fr-FR"/>
        </w:rPr>
        <w:tab/>
      </w:r>
    </w:p>
    <w:p w14:paraId="7B9F0A88" w14:textId="77777777" w:rsidR="00AE2663" w:rsidRDefault="00AE2663"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r>
        <w:rPr>
          <w:lang w:val="fr-FR"/>
        </w:rPr>
        <w:tab/>
      </w:r>
    </w:p>
    <w:p w14:paraId="1F63F719" w14:textId="77777777" w:rsidR="00AE2663" w:rsidRPr="00FE151A" w:rsidRDefault="00AE2663"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590B3EF1" w14:textId="77777777" w:rsidR="007F057F" w:rsidRPr="00FE151A" w:rsidRDefault="00AE2663" w:rsidP="00AE2663">
      <w:pPr>
        <w:pStyle w:val="H23G"/>
        <w:rPr>
          <w:bCs/>
          <w:lang w:val="fr-FR"/>
        </w:rPr>
      </w:pPr>
      <w:r>
        <w:rPr>
          <w:lang w:val="fr-FR"/>
        </w:rPr>
        <w:tab/>
      </w:r>
      <w:r>
        <w:rPr>
          <w:lang w:val="fr-FR"/>
        </w:rPr>
        <w:tab/>
      </w:r>
      <w:r w:rsidR="007F057F" w:rsidRPr="00FE151A">
        <w:rPr>
          <w:lang w:val="fr-FR"/>
        </w:rPr>
        <w:t>Section 4.</w:t>
      </w:r>
      <w:r w:rsidR="007F057F" w:rsidRPr="00FE151A">
        <w:rPr>
          <w:lang w:val="fr-FR"/>
        </w:rPr>
        <w:tab/>
        <w:t xml:space="preserve">PROPRIÉTÉS </w:t>
      </w:r>
      <w:r w:rsidR="007F057F" w:rsidRPr="00FE151A">
        <w:rPr>
          <w:spacing w:val="-2"/>
          <w:lang w:val="fr-FR"/>
        </w:rPr>
        <w:t>CHIMIQUES</w:t>
      </w:r>
    </w:p>
    <w:p w14:paraId="1F7A7A9F" w14:textId="77777777" w:rsidR="007F057F" w:rsidRPr="00FE151A" w:rsidRDefault="00AE2663" w:rsidP="00AE2663">
      <w:pPr>
        <w:pStyle w:val="SingleTxtG"/>
        <w:tabs>
          <w:tab w:val="left" w:pos="1701"/>
          <w:tab w:val="right" w:leader="dot" w:pos="5670"/>
        </w:tabs>
        <w:ind w:left="1701" w:hanging="567"/>
        <w:jc w:val="left"/>
        <w:rPr>
          <w:lang w:val="fr-FR"/>
        </w:rPr>
      </w:pPr>
      <w:r>
        <w:rPr>
          <w:spacing w:val="-1"/>
          <w:lang w:val="fr-FR"/>
        </w:rPr>
        <w:t>4.1</w:t>
      </w:r>
      <w:r>
        <w:rPr>
          <w:spacing w:val="-1"/>
          <w:lang w:val="fr-FR"/>
        </w:rPr>
        <w:tab/>
      </w:r>
      <w:r w:rsidR="007F057F" w:rsidRPr="00FE151A">
        <w:rPr>
          <w:spacing w:val="-1"/>
          <w:lang w:val="fr-FR"/>
        </w:rPr>
        <w:t>La</w:t>
      </w:r>
      <w:r w:rsidR="007F057F" w:rsidRPr="00FE151A">
        <w:rPr>
          <w:spacing w:val="31"/>
          <w:lang w:val="fr-FR"/>
        </w:rPr>
        <w:t xml:space="preserve"> </w:t>
      </w:r>
      <w:r w:rsidR="007F057F" w:rsidRPr="00FE151A">
        <w:rPr>
          <w:spacing w:val="-1"/>
          <w:lang w:val="fr-FR"/>
        </w:rPr>
        <w:t>matière</w:t>
      </w:r>
      <w:r w:rsidR="007F057F" w:rsidRPr="00FE151A">
        <w:rPr>
          <w:spacing w:val="29"/>
          <w:lang w:val="fr-FR"/>
        </w:rPr>
        <w:t xml:space="preserve"> </w:t>
      </w:r>
      <w:r w:rsidR="007F057F" w:rsidRPr="00FE151A">
        <w:rPr>
          <w:spacing w:val="-1"/>
          <w:lang w:val="fr-FR"/>
        </w:rPr>
        <w:t>nécessite-t-elle</w:t>
      </w:r>
      <w:r w:rsidR="007F057F" w:rsidRPr="00FE151A">
        <w:rPr>
          <w:spacing w:val="29"/>
          <w:lang w:val="fr-FR"/>
        </w:rPr>
        <w:t xml:space="preserve"> </w:t>
      </w:r>
      <w:r w:rsidR="007F057F" w:rsidRPr="00FE151A">
        <w:rPr>
          <w:lang w:val="fr-FR"/>
        </w:rPr>
        <w:t>une</w:t>
      </w:r>
      <w:r w:rsidR="007F057F" w:rsidRPr="00FE151A">
        <w:rPr>
          <w:spacing w:val="31"/>
          <w:lang w:val="fr-FR"/>
        </w:rPr>
        <w:t xml:space="preserve"> </w:t>
      </w:r>
      <w:r w:rsidR="007F057F" w:rsidRPr="00FE151A">
        <w:rPr>
          <w:spacing w:val="-1"/>
          <w:lang w:val="fr-FR"/>
        </w:rPr>
        <w:t>inhibition/stabilisation</w:t>
      </w:r>
      <w:r w:rsidR="007F057F" w:rsidRPr="00FE151A">
        <w:rPr>
          <w:spacing w:val="31"/>
          <w:lang w:val="fr-FR"/>
        </w:rPr>
        <w:t xml:space="preserve"> </w:t>
      </w:r>
      <w:r w:rsidR="007F057F" w:rsidRPr="00FE151A">
        <w:rPr>
          <w:lang w:val="fr-FR"/>
        </w:rPr>
        <w:t>ou</w:t>
      </w:r>
      <w:r w:rsidR="007F057F" w:rsidRPr="00FE151A">
        <w:rPr>
          <w:spacing w:val="31"/>
          <w:lang w:val="fr-FR"/>
        </w:rPr>
        <w:t xml:space="preserve"> </w:t>
      </w:r>
      <w:r w:rsidR="007F057F" w:rsidRPr="00FE151A">
        <w:rPr>
          <w:lang w:val="fr-FR"/>
        </w:rPr>
        <w:t>un</w:t>
      </w:r>
      <w:r w:rsidR="007F057F" w:rsidRPr="00FE151A">
        <w:rPr>
          <w:spacing w:val="31"/>
          <w:lang w:val="fr-FR"/>
        </w:rPr>
        <w:t xml:space="preserve"> </w:t>
      </w:r>
      <w:r w:rsidR="007F057F" w:rsidRPr="00FE151A">
        <w:rPr>
          <w:spacing w:val="-1"/>
          <w:lang w:val="fr-FR"/>
        </w:rPr>
        <w:t>autre</w:t>
      </w:r>
      <w:r w:rsidR="007F057F" w:rsidRPr="00FE151A">
        <w:rPr>
          <w:spacing w:val="31"/>
          <w:lang w:val="fr-FR"/>
        </w:rPr>
        <w:t xml:space="preserve"> </w:t>
      </w:r>
      <w:r w:rsidR="007F057F" w:rsidRPr="00FE151A">
        <w:rPr>
          <w:spacing w:val="-1"/>
          <w:lang w:val="fr-FR"/>
        </w:rPr>
        <w:t>traitement</w:t>
      </w:r>
      <w:r w:rsidR="007F057F" w:rsidRPr="00FE151A">
        <w:rPr>
          <w:spacing w:val="32"/>
          <w:lang w:val="fr-FR"/>
        </w:rPr>
        <w:t xml:space="preserve"> </w:t>
      </w:r>
      <w:r w:rsidR="007F057F" w:rsidRPr="00FE151A">
        <w:rPr>
          <w:spacing w:val="-1"/>
          <w:lang w:val="fr-FR"/>
        </w:rPr>
        <w:t>(transport</w:t>
      </w:r>
      <w:r w:rsidR="007F057F" w:rsidRPr="00FE151A">
        <w:rPr>
          <w:spacing w:val="32"/>
          <w:lang w:val="fr-FR"/>
        </w:rPr>
        <w:t xml:space="preserve"> </w:t>
      </w:r>
      <w:r w:rsidR="007F057F" w:rsidRPr="00FE151A">
        <w:rPr>
          <w:spacing w:val="-1"/>
          <w:lang w:val="fr-FR"/>
        </w:rPr>
        <w:t>sous</w:t>
      </w:r>
      <w:r w:rsidR="007F057F" w:rsidRPr="00FE151A">
        <w:rPr>
          <w:spacing w:val="59"/>
          <w:lang w:val="fr-FR"/>
        </w:rPr>
        <w:t xml:space="preserve"> </w:t>
      </w:r>
      <w:r w:rsidR="007F057F" w:rsidRPr="00FE151A">
        <w:rPr>
          <w:spacing w:val="-1"/>
          <w:lang w:val="fr-FR"/>
        </w:rPr>
        <w:t>atmosphère</w:t>
      </w:r>
      <w:r w:rsidR="007F057F" w:rsidRPr="00FE151A">
        <w:rPr>
          <w:spacing w:val="-2"/>
          <w:lang w:val="fr-FR"/>
        </w:rPr>
        <w:t xml:space="preserve"> </w:t>
      </w:r>
      <w:r w:rsidR="007F057F" w:rsidRPr="00FE151A">
        <w:rPr>
          <w:spacing w:val="-1"/>
          <w:lang w:val="fr-FR"/>
        </w:rPr>
        <w:t>d’azote</w:t>
      </w:r>
      <w:r w:rsidR="007F057F" w:rsidRPr="00FE151A">
        <w:rPr>
          <w:lang w:val="fr-FR"/>
        </w:rPr>
        <w:t xml:space="preserve"> par</w:t>
      </w:r>
      <w:r w:rsidR="007F057F" w:rsidRPr="00FE151A">
        <w:rPr>
          <w:spacing w:val="1"/>
          <w:lang w:val="fr-FR"/>
        </w:rPr>
        <w:t xml:space="preserve"> </w:t>
      </w:r>
      <w:r w:rsidR="007F057F" w:rsidRPr="00FE151A">
        <w:rPr>
          <w:spacing w:val="-2"/>
          <w:lang w:val="fr-FR"/>
        </w:rPr>
        <w:t>exemple)</w:t>
      </w:r>
      <w:r w:rsidR="007F057F" w:rsidRPr="00FE151A">
        <w:rPr>
          <w:spacing w:val="1"/>
          <w:lang w:val="fr-FR"/>
        </w:rPr>
        <w:t xml:space="preserve"> </w:t>
      </w:r>
      <w:r w:rsidR="007F057F" w:rsidRPr="00FE151A">
        <w:rPr>
          <w:lang w:val="fr-FR"/>
        </w:rPr>
        <w:t>pour</w:t>
      </w:r>
      <w:r w:rsidR="007F057F" w:rsidRPr="00FE151A">
        <w:rPr>
          <w:spacing w:val="-2"/>
          <w:lang w:val="fr-FR"/>
        </w:rPr>
        <w:t xml:space="preserve"> </w:t>
      </w:r>
      <w:r w:rsidR="007F057F" w:rsidRPr="00FE151A">
        <w:rPr>
          <w:spacing w:val="-1"/>
          <w:lang w:val="fr-FR"/>
        </w:rPr>
        <w:t>empêcher</w:t>
      </w:r>
      <w:r w:rsidR="007F057F" w:rsidRPr="00FE151A">
        <w:rPr>
          <w:spacing w:val="1"/>
          <w:lang w:val="fr-FR"/>
        </w:rPr>
        <w:t xml:space="preserve"> </w:t>
      </w:r>
      <w:r w:rsidR="007F057F" w:rsidRPr="00FE151A">
        <w:rPr>
          <w:spacing w:val="-1"/>
          <w:lang w:val="fr-FR"/>
        </w:rPr>
        <w:t>des</w:t>
      </w:r>
      <w:r w:rsidR="007F057F" w:rsidRPr="00FE151A">
        <w:rPr>
          <w:lang w:val="fr-FR"/>
        </w:rPr>
        <w:t xml:space="preserve"> </w:t>
      </w:r>
      <w:r w:rsidR="007F057F" w:rsidRPr="00FE151A">
        <w:rPr>
          <w:spacing w:val="-1"/>
          <w:lang w:val="fr-FR"/>
        </w:rPr>
        <w:t>réactions</w:t>
      </w:r>
      <w:r w:rsidR="007F057F" w:rsidRPr="00FE151A">
        <w:rPr>
          <w:spacing w:val="-2"/>
          <w:lang w:val="fr-FR"/>
        </w:rPr>
        <w:t xml:space="preserve"> </w:t>
      </w:r>
      <w:r w:rsidR="007F057F" w:rsidRPr="00FE151A">
        <w:rPr>
          <w:spacing w:val="-1"/>
          <w:lang w:val="fr-FR"/>
        </w:rPr>
        <w:t>dangereuses</w:t>
      </w:r>
      <w:r>
        <w:rPr>
          <w:spacing w:val="-1"/>
          <w:lang w:val="fr-FR"/>
        </w:rPr>
        <w:t> </w:t>
      </w:r>
      <w:r>
        <w:rPr>
          <w:spacing w:val="-2"/>
          <w:lang w:val="fr-FR"/>
        </w:rPr>
        <w:t xml:space="preserve">? </w:t>
      </w:r>
      <w:r w:rsidR="007F057F" w:rsidRPr="00FE151A">
        <w:rPr>
          <w:spacing w:val="-1"/>
          <w:lang w:val="fr-FR"/>
        </w:rPr>
        <w:t>non</w:t>
      </w:r>
    </w:p>
    <w:p w14:paraId="38BEDBC9" w14:textId="77777777" w:rsidR="007F057F" w:rsidRPr="00FE151A" w:rsidRDefault="00AE2663" w:rsidP="00AE2663">
      <w:pPr>
        <w:pStyle w:val="SingleTxtG"/>
        <w:tabs>
          <w:tab w:val="left" w:pos="1701"/>
          <w:tab w:val="right" w:leader="dot" w:pos="5670"/>
        </w:tabs>
        <w:ind w:left="1701" w:hanging="567"/>
        <w:jc w:val="left"/>
        <w:rPr>
          <w:lang w:val="fr-FR"/>
        </w:rPr>
      </w:pPr>
      <w:r>
        <w:rPr>
          <w:spacing w:val="-1"/>
          <w:lang w:val="fr-FR"/>
        </w:rPr>
        <w:tab/>
      </w:r>
      <w:r w:rsidR="007F057F" w:rsidRPr="00FE151A">
        <w:rPr>
          <w:spacing w:val="-1"/>
          <w:lang w:val="fr-FR"/>
        </w:rPr>
        <w:t>Dans</w:t>
      </w:r>
      <w:r w:rsidR="007F057F" w:rsidRPr="00FE151A">
        <w:rPr>
          <w:lang w:val="fr-FR"/>
        </w:rPr>
        <w:t xml:space="preserve"> </w:t>
      </w:r>
      <w:r w:rsidR="007F057F" w:rsidRPr="00FE151A">
        <w:rPr>
          <w:spacing w:val="-1"/>
          <w:lang w:val="fr-FR"/>
        </w:rPr>
        <w:t>l’affirmative,</w:t>
      </w:r>
      <w:r w:rsidR="007F057F" w:rsidRPr="00FE151A">
        <w:rPr>
          <w:lang w:val="fr-FR"/>
        </w:rPr>
        <w:t xml:space="preserve"> </w:t>
      </w:r>
      <w:r w:rsidR="007F057F" w:rsidRPr="00FE151A">
        <w:rPr>
          <w:spacing w:val="-1"/>
          <w:lang w:val="fr-FR"/>
        </w:rPr>
        <w:t>indiquer :</w:t>
      </w:r>
    </w:p>
    <w:p w14:paraId="0D028670" w14:textId="77777777" w:rsidR="007F057F" w:rsidRPr="00FE151A" w:rsidRDefault="00AE2663" w:rsidP="00AE2663">
      <w:pPr>
        <w:pStyle w:val="SingleTxtG"/>
        <w:tabs>
          <w:tab w:val="left" w:pos="1701"/>
          <w:tab w:val="right" w:leader="dot" w:pos="8505"/>
        </w:tabs>
        <w:ind w:left="2268" w:hanging="1134"/>
        <w:jc w:val="left"/>
        <w:rPr>
          <w:lang w:val="fr-FR"/>
        </w:rPr>
      </w:pPr>
      <w:r>
        <w:rPr>
          <w:lang w:val="fr-FR"/>
        </w:rPr>
        <w:tab/>
      </w:r>
      <w:r w:rsidR="007F057F" w:rsidRPr="00FE151A">
        <w:rPr>
          <w:lang w:val="fr-FR"/>
        </w:rPr>
        <w:t>4.1.1</w:t>
      </w:r>
      <w:r w:rsidR="007F057F" w:rsidRPr="00FE151A">
        <w:rPr>
          <w:lang w:val="fr-FR"/>
        </w:rPr>
        <w:tab/>
      </w:r>
      <w:r w:rsidR="007F057F" w:rsidRPr="00FE151A">
        <w:rPr>
          <w:spacing w:val="-1"/>
          <w:lang w:val="fr-FR"/>
        </w:rPr>
        <w:t>L’inhibiteur/le</w:t>
      </w:r>
      <w:r w:rsidR="007F057F" w:rsidRPr="00FE151A">
        <w:rPr>
          <w:spacing w:val="-2"/>
          <w:lang w:val="fr-FR"/>
        </w:rPr>
        <w:t xml:space="preserve"> </w:t>
      </w:r>
      <w:r w:rsidR="007F057F" w:rsidRPr="00FE151A">
        <w:rPr>
          <w:spacing w:val="-1"/>
          <w:lang w:val="fr-FR"/>
        </w:rPr>
        <w:t>stabilisant</w:t>
      </w:r>
      <w:r w:rsidR="007F057F" w:rsidRPr="00FE151A">
        <w:rPr>
          <w:spacing w:val="1"/>
          <w:lang w:val="fr-FR"/>
        </w:rPr>
        <w:t xml:space="preserve"> </w:t>
      </w:r>
      <w:r w:rsidR="007F057F" w:rsidRPr="00FE151A">
        <w:rPr>
          <w:spacing w:val="-1"/>
          <w:lang w:val="fr-FR"/>
        </w:rPr>
        <w:t>utilisé :</w:t>
      </w:r>
      <w:r w:rsidR="007F057F" w:rsidRPr="00FE151A">
        <w:rPr>
          <w:spacing w:val="-5"/>
          <w:lang w:val="fr-FR"/>
        </w:rPr>
        <w:t xml:space="preserve"> </w:t>
      </w:r>
      <w:r>
        <w:rPr>
          <w:spacing w:val="-5"/>
          <w:lang w:val="fr-FR"/>
        </w:rPr>
        <w:tab/>
      </w:r>
    </w:p>
    <w:p w14:paraId="34EC370D" w14:textId="77777777" w:rsidR="007F057F" w:rsidRPr="00FE151A" w:rsidRDefault="00AE2663" w:rsidP="00AE2663">
      <w:pPr>
        <w:pStyle w:val="SingleTxtG"/>
        <w:tabs>
          <w:tab w:val="left" w:pos="1701"/>
          <w:tab w:val="right" w:leader="dot" w:pos="8505"/>
        </w:tabs>
        <w:ind w:left="2268" w:hanging="1134"/>
        <w:jc w:val="left"/>
        <w:rPr>
          <w:lang w:val="fr-FR"/>
        </w:rPr>
      </w:pPr>
      <w:r>
        <w:rPr>
          <w:lang w:val="fr-FR"/>
        </w:rPr>
        <w:tab/>
      </w:r>
      <w:r w:rsidR="007F057F" w:rsidRPr="00FE151A">
        <w:rPr>
          <w:lang w:val="fr-FR"/>
        </w:rPr>
        <w:t>4.1.2</w:t>
      </w:r>
      <w:r w:rsidR="007F057F" w:rsidRPr="00FE151A">
        <w:rPr>
          <w:lang w:val="fr-FR"/>
        </w:rPr>
        <w:tab/>
      </w:r>
      <w:r w:rsidR="007F057F" w:rsidRPr="00FE151A">
        <w:rPr>
          <w:spacing w:val="-1"/>
          <w:lang w:val="fr-FR"/>
        </w:rPr>
        <w:t>Autre</w:t>
      </w:r>
      <w:r w:rsidR="007F057F" w:rsidRPr="00FE151A">
        <w:rPr>
          <w:lang w:val="fr-FR"/>
        </w:rPr>
        <w:t xml:space="preserve"> </w:t>
      </w:r>
      <w:r w:rsidR="007F057F" w:rsidRPr="00FE151A">
        <w:rPr>
          <w:spacing w:val="-1"/>
          <w:lang w:val="fr-FR"/>
        </w:rPr>
        <w:t>méthode </w:t>
      </w:r>
      <w:r>
        <w:rPr>
          <w:spacing w:val="-1"/>
          <w:lang w:val="fr-FR"/>
        </w:rPr>
        <w:tab/>
      </w:r>
    </w:p>
    <w:p w14:paraId="6508C8AF" w14:textId="77777777" w:rsidR="007F057F" w:rsidRPr="00FE151A" w:rsidRDefault="00AE2663" w:rsidP="00AE2663">
      <w:pPr>
        <w:pStyle w:val="SingleTxtG"/>
        <w:tabs>
          <w:tab w:val="left" w:pos="1701"/>
          <w:tab w:val="right" w:leader="dot" w:pos="8505"/>
        </w:tabs>
        <w:ind w:left="2268" w:hanging="1134"/>
        <w:jc w:val="left"/>
        <w:rPr>
          <w:lang w:val="fr-FR"/>
        </w:rPr>
      </w:pPr>
      <w:r>
        <w:rPr>
          <w:lang w:val="fr-FR"/>
        </w:rPr>
        <w:tab/>
      </w:r>
      <w:r w:rsidR="007F057F" w:rsidRPr="00FE151A">
        <w:rPr>
          <w:lang w:val="fr-FR"/>
        </w:rPr>
        <w:t>4.1.3</w:t>
      </w:r>
      <w:r w:rsidR="007F057F" w:rsidRPr="00FE151A">
        <w:rPr>
          <w:lang w:val="fr-FR"/>
        </w:rPr>
        <w:tab/>
      </w:r>
      <w:r w:rsidR="007F057F" w:rsidRPr="00FE151A">
        <w:rPr>
          <w:spacing w:val="-1"/>
          <w:lang w:val="fr-FR"/>
        </w:rPr>
        <w:t>Durée</w:t>
      </w:r>
      <w:r w:rsidR="007F057F" w:rsidRPr="00FE151A">
        <w:rPr>
          <w:lang w:val="fr-FR"/>
        </w:rPr>
        <w:t xml:space="preserve"> </w:t>
      </w:r>
      <w:r w:rsidR="007F057F" w:rsidRPr="00FE151A">
        <w:rPr>
          <w:spacing w:val="-1"/>
          <w:lang w:val="fr-FR"/>
        </w:rPr>
        <w:t>d’efficacité</w:t>
      </w:r>
      <w:r w:rsidR="007F057F" w:rsidRPr="00FE151A">
        <w:rPr>
          <w:lang w:val="fr-FR"/>
        </w:rPr>
        <w:t xml:space="preserve"> à</w:t>
      </w:r>
      <w:r w:rsidR="007F057F" w:rsidRPr="00FE151A">
        <w:rPr>
          <w:spacing w:val="-2"/>
          <w:lang w:val="fr-FR"/>
        </w:rPr>
        <w:t xml:space="preserve"> </w:t>
      </w:r>
      <w:r w:rsidR="007F057F" w:rsidRPr="00FE151A">
        <w:rPr>
          <w:lang w:val="fr-FR"/>
        </w:rPr>
        <w:t>55°C :</w:t>
      </w:r>
      <w:r>
        <w:rPr>
          <w:lang w:val="fr-FR"/>
        </w:rPr>
        <w:tab/>
      </w:r>
    </w:p>
    <w:p w14:paraId="1D07CF0C" w14:textId="77777777" w:rsidR="007F057F" w:rsidRDefault="00AE2663" w:rsidP="00AE2663">
      <w:pPr>
        <w:pStyle w:val="SingleTxtG"/>
        <w:tabs>
          <w:tab w:val="left" w:pos="1701"/>
          <w:tab w:val="right" w:leader="dot" w:pos="8505"/>
        </w:tabs>
        <w:ind w:left="2268" w:hanging="1134"/>
        <w:jc w:val="left"/>
        <w:rPr>
          <w:lang w:val="fr-FR"/>
        </w:rPr>
      </w:pPr>
      <w:r>
        <w:rPr>
          <w:lang w:val="fr-FR"/>
        </w:rPr>
        <w:tab/>
      </w:r>
      <w:r w:rsidR="007F057F" w:rsidRPr="00FE151A">
        <w:rPr>
          <w:lang w:val="fr-FR"/>
        </w:rPr>
        <w:t>4.1.4</w:t>
      </w:r>
      <w:r w:rsidR="007F057F" w:rsidRPr="00FE151A">
        <w:rPr>
          <w:lang w:val="fr-FR"/>
        </w:rPr>
        <w:tab/>
      </w:r>
      <w:r w:rsidR="007F057F" w:rsidRPr="00FE151A">
        <w:rPr>
          <w:spacing w:val="-1"/>
          <w:lang w:val="fr-FR"/>
        </w:rPr>
        <w:t>Conditions</w:t>
      </w:r>
      <w:r w:rsidR="007F057F" w:rsidRPr="00FE151A">
        <w:rPr>
          <w:lang w:val="fr-FR"/>
        </w:rPr>
        <w:t xml:space="preserve"> </w:t>
      </w:r>
      <w:r w:rsidR="007F057F" w:rsidRPr="00FE151A">
        <w:rPr>
          <w:spacing w:val="-1"/>
          <w:lang w:val="fr-FR"/>
        </w:rPr>
        <w:t>dans</w:t>
      </w:r>
      <w:r w:rsidR="007F057F" w:rsidRPr="00FE151A">
        <w:rPr>
          <w:lang w:val="fr-FR"/>
        </w:rPr>
        <w:t xml:space="preserve"> </w:t>
      </w:r>
      <w:r w:rsidR="007F057F" w:rsidRPr="00FE151A">
        <w:rPr>
          <w:spacing w:val="-1"/>
          <w:lang w:val="fr-FR"/>
        </w:rPr>
        <w:t>lesquelles</w:t>
      </w:r>
      <w:r w:rsidR="007F057F" w:rsidRPr="00FE151A">
        <w:rPr>
          <w:spacing w:val="-2"/>
          <w:lang w:val="fr-FR"/>
        </w:rPr>
        <w:t xml:space="preserve"> </w:t>
      </w:r>
      <w:r w:rsidR="007F057F" w:rsidRPr="00FE151A">
        <w:rPr>
          <w:lang w:val="fr-FR"/>
        </w:rPr>
        <w:t xml:space="preserve">la </w:t>
      </w:r>
      <w:r w:rsidR="007F057F" w:rsidRPr="00FE151A">
        <w:rPr>
          <w:spacing w:val="-1"/>
          <w:lang w:val="fr-FR"/>
        </w:rPr>
        <w:t>méthode</w:t>
      </w:r>
      <w:r w:rsidR="007F057F" w:rsidRPr="00FE151A">
        <w:rPr>
          <w:spacing w:val="-2"/>
          <w:lang w:val="fr-FR"/>
        </w:rPr>
        <w:t xml:space="preserve"> </w:t>
      </w:r>
      <w:r w:rsidR="007F057F" w:rsidRPr="00FE151A">
        <w:rPr>
          <w:spacing w:val="-1"/>
          <w:lang w:val="fr-FR"/>
        </w:rPr>
        <w:t>est</w:t>
      </w:r>
      <w:r w:rsidR="007F057F" w:rsidRPr="00FE151A">
        <w:rPr>
          <w:spacing w:val="1"/>
          <w:lang w:val="fr-FR"/>
        </w:rPr>
        <w:t xml:space="preserve"> </w:t>
      </w:r>
      <w:r w:rsidR="007F057F" w:rsidRPr="00FE151A">
        <w:rPr>
          <w:spacing w:val="-1"/>
          <w:lang w:val="fr-FR"/>
        </w:rPr>
        <w:t>inefficace</w:t>
      </w:r>
      <w:r>
        <w:rPr>
          <w:lang w:val="fr-FR"/>
        </w:rPr>
        <w:tab/>
      </w:r>
    </w:p>
    <w:p w14:paraId="4F9EC14C" w14:textId="77777777" w:rsidR="00AE2663" w:rsidRPr="00FE151A" w:rsidRDefault="00AE2663"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186A5475" w14:textId="77777777" w:rsidR="00AE2663" w:rsidRDefault="00AE2663" w:rsidP="00AA0003">
      <w:pPr>
        <w:pStyle w:val="SingleTxtG"/>
        <w:keepNext/>
        <w:tabs>
          <w:tab w:val="left" w:pos="1701"/>
          <w:tab w:val="right" w:leader="dot" w:pos="5670"/>
        </w:tabs>
        <w:ind w:left="1701" w:hanging="567"/>
        <w:jc w:val="left"/>
        <w:rPr>
          <w:spacing w:val="59"/>
          <w:lang w:val="fr-FR"/>
        </w:rPr>
      </w:pPr>
      <w:r>
        <w:rPr>
          <w:spacing w:val="-1"/>
          <w:lang w:val="fr-FR"/>
        </w:rPr>
        <w:lastRenderedPageBreak/>
        <w:t>4.2</w:t>
      </w:r>
      <w:r>
        <w:rPr>
          <w:spacing w:val="-1"/>
          <w:lang w:val="fr-FR"/>
        </w:rPr>
        <w:tab/>
      </w:r>
      <w:r w:rsidR="007F057F" w:rsidRPr="00FE151A">
        <w:rPr>
          <w:spacing w:val="-1"/>
          <w:lang w:val="fr-FR"/>
        </w:rPr>
        <w:t>La matière</w:t>
      </w:r>
      <w:r w:rsidR="007F057F" w:rsidRPr="00FE151A">
        <w:rPr>
          <w:lang w:val="fr-FR"/>
        </w:rPr>
        <w:t xml:space="preserve"> </w:t>
      </w:r>
      <w:r w:rsidR="007F057F" w:rsidRPr="00FE151A">
        <w:rPr>
          <w:spacing w:val="-1"/>
          <w:lang w:val="fr-FR"/>
        </w:rPr>
        <w:t>est-elle</w:t>
      </w:r>
      <w:r w:rsidR="007F057F" w:rsidRPr="00FE151A">
        <w:rPr>
          <w:lang w:val="fr-FR"/>
        </w:rPr>
        <w:t xml:space="preserve"> </w:t>
      </w:r>
      <w:r w:rsidR="007F057F" w:rsidRPr="00FE151A">
        <w:rPr>
          <w:spacing w:val="-1"/>
          <w:lang w:val="fr-FR"/>
        </w:rPr>
        <w:t>une</w:t>
      </w:r>
      <w:r w:rsidR="007F057F" w:rsidRPr="00FE151A">
        <w:rPr>
          <w:lang w:val="fr-FR"/>
        </w:rPr>
        <w:t xml:space="preserve"> </w:t>
      </w:r>
      <w:r w:rsidR="007F057F" w:rsidRPr="00FE151A">
        <w:rPr>
          <w:spacing w:val="-1"/>
          <w:lang w:val="fr-FR"/>
        </w:rPr>
        <w:t>matière</w:t>
      </w:r>
      <w:r w:rsidR="007F057F" w:rsidRPr="00FE151A">
        <w:rPr>
          <w:lang w:val="fr-FR"/>
        </w:rPr>
        <w:t xml:space="preserve"> </w:t>
      </w:r>
      <w:r w:rsidR="007F057F" w:rsidRPr="00FE151A">
        <w:rPr>
          <w:spacing w:val="-1"/>
          <w:lang w:val="fr-FR"/>
        </w:rPr>
        <w:t>explosible</w:t>
      </w:r>
      <w:r w:rsidR="007F057F" w:rsidRPr="00FE151A">
        <w:rPr>
          <w:spacing w:val="-2"/>
          <w:lang w:val="fr-FR"/>
        </w:rPr>
        <w:t xml:space="preserve"> </w:t>
      </w:r>
      <w:r w:rsidR="007F057F" w:rsidRPr="00FE151A">
        <w:rPr>
          <w:lang w:val="fr-FR"/>
        </w:rPr>
        <w:t xml:space="preserve">au </w:t>
      </w:r>
      <w:r w:rsidR="007F057F" w:rsidRPr="00FE151A">
        <w:rPr>
          <w:spacing w:val="-1"/>
          <w:lang w:val="fr-FR"/>
        </w:rPr>
        <w:t>sens</w:t>
      </w:r>
      <w:r w:rsidR="007F057F" w:rsidRPr="00FE151A">
        <w:rPr>
          <w:lang w:val="fr-FR"/>
        </w:rPr>
        <w:t xml:space="preserve"> </w:t>
      </w:r>
      <w:r w:rsidR="007F057F" w:rsidRPr="00FE151A">
        <w:rPr>
          <w:spacing w:val="-2"/>
          <w:lang w:val="fr-FR"/>
        </w:rPr>
        <w:t>du</w:t>
      </w:r>
      <w:r w:rsidR="007F057F" w:rsidRPr="00FE151A">
        <w:rPr>
          <w:lang w:val="fr-FR"/>
        </w:rPr>
        <w:t xml:space="preserve"> </w:t>
      </w:r>
      <w:r w:rsidR="007F057F" w:rsidRPr="00FE151A">
        <w:rPr>
          <w:spacing w:val="-1"/>
          <w:lang w:val="fr-FR"/>
        </w:rPr>
        <w:t>paragraphe</w:t>
      </w:r>
      <w:r w:rsidR="007F057F" w:rsidRPr="00FE151A">
        <w:rPr>
          <w:lang w:val="fr-FR"/>
        </w:rPr>
        <w:t xml:space="preserve"> </w:t>
      </w:r>
      <w:r w:rsidR="007F057F" w:rsidRPr="00FE151A">
        <w:rPr>
          <w:spacing w:val="-1"/>
          <w:lang w:val="fr-FR"/>
        </w:rPr>
        <w:t>2.1.1.1</w:t>
      </w:r>
      <w:r w:rsidR="007F057F" w:rsidRPr="00FE151A">
        <w:rPr>
          <w:lang w:val="fr-FR"/>
        </w:rPr>
        <w:t xml:space="preserve"> ?</w:t>
      </w:r>
      <w:r w:rsidR="007F057F" w:rsidRPr="00FE151A">
        <w:rPr>
          <w:spacing w:val="-2"/>
          <w:lang w:val="fr-FR"/>
        </w:rPr>
        <w:t xml:space="preserve"> </w:t>
      </w:r>
      <w:r w:rsidR="007F057F" w:rsidRPr="00FE151A">
        <w:rPr>
          <w:lang w:val="fr-FR"/>
        </w:rPr>
        <w:t>(</w:t>
      </w:r>
      <w:proofErr w:type="gramStart"/>
      <w:r w:rsidR="007F057F" w:rsidRPr="00FE151A">
        <w:rPr>
          <w:lang w:val="fr-FR"/>
        </w:rPr>
        <w:t>cf.</w:t>
      </w:r>
      <w:proofErr w:type="gramEnd"/>
      <w:r>
        <w:rPr>
          <w:spacing w:val="-3"/>
          <w:lang w:val="fr-FR"/>
        </w:rPr>
        <w:t> </w:t>
      </w:r>
      <w:r w:rsidR="007F057F" w:rsidRPr="00FE151A">
        <w:rPr>
          <w:lang w:val="fr-FR"/>
        </w:rPr>
        <w:t>2.1</w:t>
      </w:r>
      <w:r w:rsidR="007F057F" w:rsidRPr="00FE151A">
        <w:rPr>
          <w:b/>
          <w:position w:val="8"/>
          <w:sz w:val="12"/>
          <w:lang w:val="fr-FR"/>
        </w:rPr>
        <w:t>1</w:t>
      </w:r>
      <w:r>
        <w:t>)</w:t>
      </w:r>
      <w:r>
        <w:rPr>
          <w:b/>
          <w:spacing w:val="17"/>
          <w:position w:val="8"/>
          <w:sz w:val="12"/>
          <w:lang w:val="fr-FR"/>
        </w:rPr>
        <w:t xml:space="preserve"> </w:t>
      </w:r>
      <w:r w:rsidR="007F057F" w:rsidRPr="00FE151A">
        <w:rPr>
          <w:spacing w:val="-1"/>
          <w:lang w:val="fr-FR"/>
        </w:rPr>
        <w:t>non</w:t>
      </w:r>
      <w:r w:rsidR="007F057F" w:rsidRPr="00FE151A">
        <w:rPr>
          <w:spacing w:val="59"/>
          <w:lang w:val="fr-FR"/>
        </w:rPr>
        <w:t xml:space="preserve"> </w:t>
      </w:r>
    </w:p>
    <w:p w14:paraId="4236C9CC" w14:textId="77777777" w:rsidR="007F057F" w:rsidRDefault="00AE2663" w:rsidP="00763984">
      <w:pPr>
        <w:pStyle w:val="SingleTxtG"/>
        <w:keepNext/>
        <w:keepLines/>
        <w:tabs>
          <w:tab w:val="left" w:pos="1701"/>
          <w:tab w:val="right" w:leader="dot" w:pos="8505"/>
        </w:tabs>
        <w:ind w:left="2268" w:hanging="1134"/>
        <w:jc w:val="left"/>
        <w:rPr>
          <w:lang w:val="fr-FR"/>
        </w:rPr>
      </w:pPr>
      <w:r>
        <w:rPr>
          <w:spacing w:val="59"/>
          <w:lang w:val="fr-FR"/>
        </w:rPr>
        <w:tab/>
      </w:r>
      <w:r w:rsidR="007F057F" w:rsidRPr="00FE151A">
        <w:rPr>
          <w:lang w:val="fr-FR"/>
        </w:rPr>
        <w:t>4.2.1</w:t>
      </w:r>
      <w:r w:rsidR="007F057F" w:rsidRPr="00FE151A">
        <w:rPr>
          <w:lang w:val="fr-FR"/>
        </w:rPr>
        <w:tab/>
      </w:r>
      <w:r w:rsidR="007F057F" w:rsidRPr="00FE151A">
        <w:rPr>
          <w:spacing w:val="-1"/>
          <w:lang w:val="fr-FR"/>
        </w:rPr>
        <w:t>Dans</w:t>
      </w:r>
      <w:r w:rsidR="007F057F" w:rsidRPr="00FE151A">
        <w:rPr>
          <w:lang w:val="fr-FR"/>
        </w:rPr>
        <w:t xml:space="preserve"> </w:t>
      </w:r>
      <w:r w:rsidR="007F057F" w:rsidRPr="00FE151A">
        <w:rPr>
          <w:spacing w:val="-1"/>
          <w:lang w:val="fr-FR"/>
        </w:rPr>
        <w:t>l’affirmative,</w:t>
      </w:r>
      <w:r w:rsidR="007F057F" w:rsidRPr="00FE151A">
        <w:rPr>
          <w:lang w:val="fr-FR"/>
        </w:rPr>
        <w:t xml:space="preserve"> </w:t>
      </w:r>
      <w:r w:rsidR="007F057F" w:rsidRPr="00FE151A">
        <w:rPr>
          <w:spacing w:val="-1"/>
          <w:lang w:val="fr-FR"/>
        </w:rPr>
        <w:t>donner</w:t>
      </w:r>
      <w:r w:rsidR="007F057F" w:rsidRPr="00FE151A">
        <w:rPr>
          <w:spacing w:val="-2"/>
          <w:lang w:val="fr-FR"/>
        </w:rPr>
        <w:t xml:space="preserve"> </w:t>
      </w:r>
      <w:r w:rsidR="007F057F" w:rsidRPr="00FE151A">
        <w:rPr>
          <w:lang w:val="fr-FR"/>
        </w:rPr>
        <w:t>des précisions</w:t>
      </w:r>
      <w:r>
        <w:rPr>
          <w:lang w:val="fr-FR"/>
        </w:rPr>
        <w:tab/>
      </w:r>
    </w:p>
    <w:p w14:paraId="4AE860EA" w14:textId="77777777" w:rsidR="00AE2663" w:rsidRDefault="00AE2663" w:rsidP="00763984">
      <w:pPr>
        <w:pStyle w:val="SingleTxtG"/>
        <w:keepNext/>
        <w:keepLines/>
        <w:tabs>
          <w:tab w:val="left" w:pos="1701"/>
          <w:tab w:val="right" w:leader="dot" w:pos="8505"/>
        </w:tabs>
        <w:ind w:left="2268" w:hanging="1134"/>
        <w:jc w:val="left"/>
        <w:rPr>
          <w:lang w:val="fr-FR"/>
        </w:rPr>
      </w:pPr>
      <w:r>
        <w:rPr>
          <w:lang w:val="fr-FR"/>
        </w:rPr>
        <w:tab/>
      </w:r>
      <w:r>
        <w:rPr>
          <w:lang w:val="fr-FR"/>
        </w:rPr>
        <w:tab/>
      </w:r>
      <w:r>
        <w:rPr>
          <w:lang w:val="fr-FR"/>
        </w:rPr>
        <w:tab/>
      </w:r>
    </w:p>
    <w:p w14:paraId="4FDAC7A0" w14:textId="77777777" w:rsidR="00AE2663" w:rsidRDefault="00AE2663"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17291E11" w14:textId="77777777" w:rsidR="00AE2663" w:rsidRPr="00FE151A" w:rsidRDefault="00AE2663"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1F733CF5" w14:textId="77777777" w:rsidR="007F057F" w:rsidRPr="00FE151A" w:rsidRDefault="00AE2663" w:rsidP="00AA0003">
      <w:pPr>
        <w:pStyle w:val="SingleTxtG"/>
        <w:tabs>
          <w:tab w:val="left" w:pos="1701"/>
          <w:tab w:val="right" w:pos="8505"/>
        </w:tabs>
        <w:ind w:left="1701" w:right="1133" w:hanging="567"/>
        <w:jc w:val="left"/>
        <w:rPr>
          <w:lang w:val="fr-FR"/>
        </w:rPr>
      </w:pPr>
      <w:r w:rsidRPr="00FE151A">
        <w:rPr>
          <w:lang w:val="fr-FR"/>
        </w:rPr>
        <w:t>4.</w:t>
      </w:r>
      <w:r w:rsidR="00A12E0B">
        <w:rPr>
          <w:lang w:val="fr-FR"/>
        </w:rPr>
        <w:t>3</w:t>
      </w:r>
      <w:r w:rsidRPr="00FE151A">
        <w:rPr>
          <w:lang w:val="fr-FR"/>
        </w:rPr>
        <w:tab/>
      </w:r>
      <w:r w:rsidR="007F057F" w:rsidRPr="00FE151A">
        <w:rPr>
          <w:spacing w:val="-1"/>
          <w:lang w:val="fr-FR"/>
        </w:rPr>
        <w:t>La matière</w:t>
      </w:r>
      <w:r w:rsidR="007F057F" w:rsidRPr="00FE151A">
        <w:rPr>
          <w:lang w:val="fr-FR"/>
        </w:rPr>
        <w:t xml:space="preserve"> </w:t>
      </w:r>
      <w:r w:rsidR="007F057F" w:rsidRPr="00FE151A">
        <w:rPr>
          <w:spacing w:val="-1"/>
          <w:lang w:val="fr-FR"/>
        </w:rPr>
        <w:t>est-elle</w:t>
      </w:r>
      <w:r w:rsidR="007F057F" w:rsidRPr="00FE151A">
        <w:rPr>
          <w:lang w:val="fr-FR"/>
        </w:rPr>
        <w:t xml:space="preserve"> </w:t>
      </w:r>
      <w:r w:rsidR="007F057F" w:rsidRPr="00FE151A">
        <w:rPr>
          <w:spacing w:val="-1"/>
          <w:lang w:val="fr-FR"/>
        </w:rPr>
        <w:t>une</w:t>
      </w:r>
      <w:r w:rsidR="007F057F" w:rsidRPr="00FE151A">
        <w:rPr>
          <w:lang w:val="fr-FR"/>
        </w:rPr>
        <w:t xml:space="preserve"> </w:t>
      </w:r>
      <w:r w:rsidR="007F057F" w:rsidRPr="00FE151A">
        <w:rPr>
          <w:spacing w:val="-1"/>
          <w:lang w:val="fr-FR"/>
        </w:rPr>
        <w:t>matière</w:t>
      </w:r>
      <w:r w:rsidR="007F057F" w:rsidRPr="00FE151A">
        <w:rPr>
          <w:lang w:val="fr-FR"/>
        </w:rPr>
        <w:t xml:space="preserve"> </w:t>
      </w:r>
      <w:r w:rsidR="007F057F" w:rsidRPr="00FE151A">
        <w:rPr>
          <w:spacing w:val="-1"/>
          <w:lang w:val="fr-FR"/>
        </w:rPr>
        <w:t>explosible</w:t>
      </w:r>
      <w:r w:rsidR="007F057F" w:rsidRPr="00FE151A">
        <w:rPr>
          <w:spacing w:val="-2"/>
          <w:lang w:val="fr-FR"/>
        </w:rPr>
        <w:t xml:space="preserve"> </w:t>
      </w:r>
      <w:r w:rsidR="007F057F" w:rsidRPr="00FE151A">
        <w:rPr>
          <w:spacing w:val="-1"/>
          <w:lang w:val="fr-FR"/>
        </w:rPr>
        <w:t>désensibilisée</w:t>
      </w:r>
      <w:r w:rsidR="007F057F" w:rsidRPr="00FE151A">
        <w:rPr>
          <w:lang w:val="fr-FR"/>
        </w:rPr>
        <w:t xml:space="preserve"> ? </w:t>
      </w:r>
      <w:r w:rsidR="007F057F" w:rsidRPr="00FE151A">
        <w:rPr>
          <w:spacing w:val="-1"/>
          <w:lang w:val="fr-FR"/>
        </w:rPr>
        <w:t>(</w:t>
      </w:r>
      <w:proofErr w:type="gramStart"/>
      <w:r w:rsidR="007F057F" w:rsidRPr="00FE151A">
        <w:rPr>
          <w:spacing w:val="-1"/>
          <w:lang w:val="fr-FR"/>
        </w:rPr>
        <w:t>cf.</w:t>
      </w:r>
      <w:proofErr w:type="gramEnd"/>
      <w:r w:rsidR="007F057F" w:rsidRPr="00FE151A">
        <w:rPr>
          <w:lang w:val="fr-FR"/>
        </w:rPr>
        <w:t xml:space="preserve"> </w:t>
      </w:r>
      <w:r w:rsidR="007F057F" w:rsidRPr="00FE151A">
        <w:rPr>
          <w:spacing w:val="-1"/>
          <w:lang w:val="fr-FR"/>
        </w:rPr>
        <w:t>2.4.2.4</w:t>
      </w:r>
      <w:r w:rsidR="007F057F" w:rsidRPr="00FE151A">
        <w:rPr>
          <w:b/>
          <w:spacing w:val="-1"/>
          <w:position w:val="8"/>
          <w:sz w:val="12"/>
          <w:lang w:val="fr-FR"/>
        </w:rPr>
        <w:t>1</w:t>
      </w:r>
      <w:r w:rsidR="00763984">
        <w:rPr>
          <w:rStyle w:val="FootnoteReference"/>
          <w:spacing w:val="-1"/>
        </w:rPr>
        <w:footnoteReference w:customMarkFollows="1" w:id="5"/>
        <w:t>1</w:t>
      </w:r>
      <w:r w:rsidR="007F057F" w:rsidRPr="00FE151A">
        <w:rPr>
          <w:spacing w:val="-1"/>
          <w:lang w:val="fr-FR"/>
        </w:rPr>
        <w:t>)</w:t>
      </w:r>
      <w:r w:rsidR="007F057F" w:rsidRPr="00FE151A">
        <w:rPr>
          <w:spacing w:val="-1"/>
          <w:lang w:val="fr-FR"/>
        </w:rPr>
        <w:tab/>
        <w:t>non</w:t>
      </w:r>
    </w:p>
    <w:p w14:paraId="22F6411F" w14:textId="77777777" w:rsidR="007F057F" w:rsidRDefault="00AE2663" w:rsidP="00AE2663">
      <w:pPr>
        <w:pStyle w:val="SingleTxtG"/>
        <w:tabs>
          <w:tab w:val="left" w:pos="1701"/>
          <w:tab w:val="right" w:leader="dot" w:pos="8505"/>
        </w:tabs>
        <w:ind w:left="2268" w:hanging="1134"/>
        <w:jc w:val="left"/>
        <w:rPr>
          <w:lang w:val="fr-FR"/>
        </w:rPr>
      </w:pPr>
      <w:r>
        <w:rPr>
          <w:lang w:val="fr-FR"/>
        </w:rPr>
        <w:tab/>
      </w:r>
      <w:r w:rsidR="007F057F" w:rsidRPr="00FE151A">
        <w:rPr>
          <w:lang w:val="fr-FR"/>
        </w:rPr>
        <w:t>4.3.1</w:t>
      </w:r>
      <w:r w:rsidR="007F057F" w:rsidRPr="00FE151A">
        <w:rPr>
          <w:lang w:val="fr-FR"/>
        </w:rPr>
        <w:tab/>
      </w:r>
      <w:r w:rsidR="007F057F" w:rsidRPr="00FE151A">
        <w:rPr>
          <w:spacing w:val="-1"/>
          <w:lang w:val="fr-FR"/>
        </w:rPr>
        <w:t>Dans</w:t>
      </w:r>
      <w:r w:rsidR="007F057F" w:rsidRPr="00FE151A">
        <w:rPr>
          <w:lang w:val="fr-FR"/>
        </w:rPr>
        <w:t xml:space="preserve"> </w:t>
      </w:r>
      <w:r w:rsidR="007F057F" w:rsidRPr="00FE151A">
        <w:rPr>
          <w:spacing w:val="-1"/>
          <w:lang w:val="fr-FR"/>
        </w:rPr>
        <w:t>l’affirmative,</w:t>
      </w:r>
      <w:r w:rsidR="007F057F" w:rsidRPr="00FE151A">
        <w:rPr>
          <w:lang w:val="fr-FR"/>
        </w:rPr>
        <w:t xml:space="preserve"> </w:t>
      </w:r>
      <w:r w:rsidR="007F057F" w:rsidRPr="00FE151A">
        <w:rPr>
          <w:spacing w:val="-1"/>
          <w:lang w:val="fr-FR"/>
        </w:rPr>
        <w:t>donner</w:t>
      </w:r>
      <w:r w:rsidR="007F057F" w:rsidRPr="00FE151A">
        <w:rPr>
          <w:spacing w:val="-2"/>
          <w:lang w:val="fr-FR"/>
        </w:rPr>
        <w:t xml:space="preserve"> </w:t>
      </w:r>
      <w:r w:rsidR="007F057F" w:rsidRPr="00FE151A">
        <w:rPr>
          <w:lang w:val="fr-FR"/>
        </w:rPr>
        <w:t>des précisions</w:t>
      </w:r>
      <w:r w:rsidR="00A12E0B">
        <w:rPr>
          <w:lang w:val="fr-FR"/>
        </w:rPr>
        <w:tab/>
      </w:r>
    </w:p>
    <w:p w14:paraId="5C2D0BFD" w14:textId="77777777" w:rsidR="00A12E0B" w:rsidRDefault="00A12E0B"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4731DEEC" w14:textId="77777777" w:rsidR="00A12E0B" w:rsidRPr="00FE151A" w:rsidRDefault="00A12E0B"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5F41E0CB" w14:textId="77777777" w:rsidR="00A12E0B" w:rsidRDefault="00AE2663" w:rsidP="00AA0003">
      <w:pPr>
        <w:pStyle w:val="SingleTxtG"/>
        <w:tabs>
          <w:tab w:val="left" w:pos="1701"/>
          <w:tab w:val="right" w:pos="8505"/>
        </w:tabs>
        <w:ind w:left="1701" w:right="1133" w:hanging="567"/>
        <w:jc w:val="left"/>
        <w:rPr>
          <w:spacing w:val="-1"/>
          <w:lang w:val="fr-FR"/>
        </w:rPr>
      </w:pPr>
      <w:r w:rsidRPr="00FE151A">
        <w:rPr>
          <w:lang w:val="fr-FR"/>
        </w:rPr>
        <w:t>4.</w:t>
      </w:r>
      <w:r w:rsidR="00A12E0B">
        <w:rPr>
          <w:lang w:val="fr-FR"/>
        </w:rPr>
        <w:t>4</w:t>
      </w:r>
      <w:r w:rsidRPr="00FE151A">
        <w:rPr>
          <w:lang w:val="fr-FR"/>
        </w:rPr>
        <w:tab/>
      </w:r>
      <w:r w:rsidR="007F057F" w:rsidRPr="00FE151A">
        <w:rPr>
          <w:spacing w:val="-1"/>
          <w:lang w:val="fr-FR"/>
        </w:rPr>
        <w:t>La matière</w:t>
      </w:r>
      <w:r w:rsidR="007F057F" w:rsidRPr="00FE151A">
        <w:rPr>
          <w:lang w:val="fr-FR"/>
        </w:rPr>
        <w:t xml:space="preserve"> </w:t>
      </w:r>
      <w:r w:rsidR="007F057F" w:rsidRPr="00FE151A">
        <w:rPr>
          <w:spacing w:val="-1"/>
          <w:lang w:val="fr-FR"/>
        </w:rPr>
        <w:t>est-elle</w:t>
      </w:r>
      <w:r w:rsidR="007F057F" w:rsidRPr="00FE151A">
        <w:rPr>
          <w:lang w:val="fr-FR"/>
        </w:rPr>
        <w:t xml:space="preserve"> </w:t>
      </w:r>
      <w:r w:rsidR="007F057F" w:rsidRPr="00FE151A">
        <w:rPr>
          <w:spacing w:val="-1"/>
          <w:lang w:val="fr-FR"/>
        </w:rPr>
        <w:t>une</w:t>
      </w:r>
      <w:r w:rsidR="007F057F" w:rsidRPr="00FE151A">
        <w:rPr>
          <w:lang w:val="fr-FR"/>
        </w:rPr>
        <w:t xml:space="preserve"> </w:t>
      </w:r>
      <w:r w:rsidR="007F057F" w:rsidRPr="00FE151A">
        <w:rPr>
          <w:spacing w:val="-1"/>
          <w:lang w:val="fr-FR"/>
        </w:rPr>
        <w:t>matière</w:t>
      </w:r>
      <w:r w:rsidR="007F057F" w:rsidRPr="00FE151A">
        <w:rPr>
          <w:lang w:val="fr-FR"/>
        </w:rPr>
        <w:t xml:space="preserve"> </w:t>
      </w:r>
      <w:r w:rsidR="007F057F" w:rsidRPr="00FE151A">
        <w:rPr>
          <w:spacing w:val="-1"/>
          <w:lang w:val="fr-FR"/>
        </w:rPr>
        <w:t>autoréactive</w:t>
      </w:r>
      <w:r w:rsidR="007F057F" w:rsidRPr="00FE151A">
        <w:rPr>
          <w:lang w:val="fr-FR"/>
        </w:rPr>
        <w:t xml:space="preserve"> ? </w:t>
      </w:r>
      <w:r w:rsidR="007F057F" w:rsidRPr="00FE151A">
        <w:rPr>
          <w:spacing w:val="-1"/>
          <w:lang w:val="fr-FR"/>
        </w:rPr>
        <w:t>(</w:t>
      </w:r>
      <w:proofErr w:type="gramStart"/>
      <w:r w:rsidR="007F057F" w:rsidRPr="00FE151A">
        <w:rPr>
          <w:spacing w:val="-1"/>
          <w:lang w:val="fr-FR"/>
        </w:rPr>
        <w:t>cf.</w:t>
      </w:r>
      <w:proofErr w:type="gramEnd"/>
      <w:r w:rsidR="007F057F" w:rsidRPr="00FE151A">
        <w:rPr>
          <w:lang w:val="fr-FR"/>
        </w:rPr>
        <w:t xml:space="preserve"> 2.4.1</w:t>
      </w:r>
      <w:r w:rsidR="007F057F" w:rsidRPr="00FE151A">
        <w:rPr>
          <w:position w:val="8"/>
          <w:sz w:val="12"/>
          <w:lang w:val="fr-FR"/>
        </w:rPr>
        <w:t>1</w:t>
      </w:r>
      <w:r w:rsidR="007F057F" w:rsidRPr="00FE151A">
        <w:rPr>
          <w:lang w:val="fr-FR"/>
        </w:rPr>
        <w:t>)</w:t>
      </w:r>
      <w:r w:rsidR="00A12E0B">
        <w:rPr>
          <w:lang w:val="fr-FR"/>
        </w:rPr>
        <w:tab/>
      </w:r>
      <w:r w:rsidR="007F057F" w:rsidRPr="00FE151A">
        <w:rPr>
          <w:spacing w:val="-1"/>
          <w:lang w:val="fr-FR"/>
        </w:rPr>
        <w:t>oui</w:t>
      </w:r>
    </w:p>
    <w:p w14:paraId="7D59BC82" w14:textId="77777777" w:rsidR="007F057F" w:rsidRPr="00FE151A" w:rsidRDefault="00A12E0B" w:rsidP="00AE2663">
      <w:pPr>
        <w:pStyle w:val="SingleTxtG"/>
        <w:tabs>
          <w:tab w:val="left" w:pos="1701"/>
          <w:tab w:val="right" w:leader="dot" w:pos="5670"/>
        </w:tabs>
        <w:ind w:left="1701" w:hanging="567"/>
        <w:jc w:val="left"/>
        <w:rPr>
          <w:lang w:val="fr-FR"/>
        </w:rPr>
      </w:pPr>
      <w:r>
        <w:rPr>
          <w:spacing w:val="-1"/>
          <w:lang w:val="fr-FR"/>
        </w:rPr>
        <w:tab/>
      </w:r>
      <w:r w:rsidR="007F057F" w:rsidRPr="00FE151A">
        <w:rPr>
          <w:spacing w:val="-1"/>
          <w:lang w:val="fr-FR"/>
        </w:rPr>
        <w:t>Si</w:t>
      </w:r>
      <w:r w:rsidR="007F057F" w:rsidRPr="00FE151A">
        <w:rPr>
          <w:spacing w:val="1"/>
          <w:lang w:val="fr-FR"/>
        </w:rPr>
        <w:t xml:space="preserve"> </w:t>
      </w:r>
      <w:r w:rsidR="007F057F" w:rsidRPr="00FE151A">
        <w:rPr>
          <w:spacing w:val="-1"/>
          <w:lang w:val="fr-FR"/>
        </w:rPr>
        <w:t>oui,</w:t>
      </w:r>
      <w:r w:rsidR="007F057F" w:rsidRPr="00FE151A">
        <w:rPr>
          <w:lang w:val="fr-FR"/>
        </w:rPr>
        <w:t xml:space="preserve"> </w:t>
      </w:r>
      <w:r w:rsidR="007F057F" w:rsidRPr="00FE151A">
        <w:rPr>
          <w:spacing w:val="-1"/>
          <w:lang w:val="fr-FR"/>
        </w:rPr>
        <w:t>indiquer :</w:t>
      </w:r>
    </w:p>
    <w:p w14:paraId="76A1D596" w14:textId="77777777" w:rsidR="007F057F" w:rsidRPr="00FE151A" w:rsidRDefault="00AE2663" w:rsidP="00AE2663">
      <w:pPr>
        <w:pStyle w:val="SingleTxtG"/>
        <w:tabs>
          <w:tab w:val="left" w:pos="1701"/>
          <w:tab w:val="right" w:leader="dot" w:pos="8505"/>
        </w:tabs>
        <w:ind w:left="2268" w:hanging="1134"/>
        <w:jc w:val="left"/>
        <w:rPr>
          <w:lang w:val="fr-FR"/>
        </w:rPr>
      </w:pPr>
      <w:r>
        <w:rPr>
          <w:lang w:val="fr-FR"/>
        </w:rPr>
        <w:tab/>
      </w:r>
      <w:r w:rsidR="007F057F" w:rsidRPr="00FE151A">
        <w:rPr>
          <w:lang w:val="fr-FR"/>
        </w:rPr>
        <w:t>4.4.1</w:t>
      </w:r>
      <w:r w:rsidR="007F057F" w:rsidRPr="00FE151A">
        <w:rPr>
          <w:lang w:val="fr-FR"/>
        </w:rPr>
        <w:tab/>
      </w:r>
      <w:r w:rsidR="007F057F" w:rsidRPr="00FE151A">
        <w:rPr>
          <w:spacing w:val="-1"/>
          <w:lang w:val="fr-FR"/>
        </w:rPr>
        <w:t>La</w:t>
      </w:r>
      <w:r w:rsidR="007F057F" w:rsidRPr="00FE151A">
        <w:rPr>
          <w:lang w:val="fr-FR"/>
        </w:rPr>
        <w:t xml:space="preserve"> </w:t>
      </w:r>
      <w:r w:rsidR="007F057F" w:rsidRPr="00FE151A">
        <w:rPr>
          <w:spacing w:val="-1"/>
          <w:lang w:val="fr-FR"/>
        </w:rPr>
        <w:t>case</w:t>
      </w:r>
      <w:r w:rsidR="007F057F" w:rsidRPr="00FE151A">
        <w:rPr>
          <w:lang w:val="fr-FR"/>
        </w:rPr>
        <w:t xml:space="preserve"> de</w:t>
      </w:r>
      <w:r w:rsidR="007F057F" w:rsidRPr="00FE151A">
        <w:rPr>
          <w:spacing w:val="-2"/>
          <w:lang w:val="fr-FR"/>
        </w:rPr>
        <w:t xml:space="preserve"> </w:t>
      </w:r>
      <w:r w:rsidR="007F057F" w:rsidRPr="00FE151A">
        <w:rPr>
          <w:spacing w:val="-1"/>
          <w:lang w:val="fr-FR"/>
        </w:rPr>
        <w:t>sortie</w:t>
      </w:r>
      <w:r w:rsidR="007F057F" w:rsidRPr="00FE151A">
        <w:rPr>
          <w:lang w:val="fr-FR"/>
        </w:rPr>
        <w:t xml:space="preserve"> du </w:t>
      </w:r>
      <w:r w:rsidR="007F057F" w:rsidRPr="00FE151A">
        <w:rPr>
          <w:spacing w:val="-2"/>
          <w:lang w:val="fr-FR"/>
        </w:rPr>
        <w:t>diagramme</w:t>
      </w:r>
      <w:r w:rsidR="007F057F" w:rsidRPr="00FE151A">
        <w:rPr>
          <w:lang w:val="fr-FR"/>
        </w:rPr>
        <w:t xml:space="preserve"> de décision</w:t>
      </w:r>
      <w:r w:rsidR="007F057F" w:rsidRPr="00FE151A">
        <w:rPr>
          <w:spacing w:val="-6"/>
          <w:lang w:val="fr-FR"/>
        </w:rPr>
        <w:t> </w:t>
      </w:r>
      <w:r w:rsidR="007F057F" w:rsidRPr="00FE151A">
        <w:rPr>
          <w:lang w:val="fr-FR"/>
        </w:rPr>
        <w:t xml:space="preserve">: </w:t>
      </w:r>
      <w:r w:rsidR="00A12E0B">
        <w:rPr>
          <w:lang w:val="fr-FR"/>
        </w:rPr>
        <w:tab/>
      </w:r>
      <w:r w:rsidR="007F057F" w:rsidRPr="00FE151A">
        <w:rPr>
          <w:lang w:val="fr-FR"/>
        </w:rPr>
        <w:t>sortie F</w:t>
      </w:r>
    </w:p>
    <w:p w14:paraId="398BE031" w14:textId="77777777" w:rsidR="007F057F" w:rsidRPr="00FE151A" w:rsidRDefault="00AE2663" w:rsidP="00AE2663">
      <w:pPr>
        <w:pStyle w:val="SingleTxtG"/>
        <w:tabs>
          <w:tab w:val="left" w:pos="1701"/>
          <w:tab w:val="right" w:leader="dot" w:pos="8505"/>
        </w:tabs>
        <w:ind w:left="2268" w:hanging="1134"/>
        <w:jc w:val="left"/>
        <w:rPr>
          <w:spacing w:val="39"/>
          <w:lang w:val="fr-FR"/>
        </w:rPr>
      </w:pPr>
      <w:r>
        <w:rPr>
          <w:spacing w:val="-1"/>
          <w:lang w:val="fr-FR"/>
        </w:rPr>
        <w:tab/>
      </w:r>
      <w:r>
        <w:rPr>
          <w:spacing w:val="-1"/>
          <w:lang w:val="fr-FR"/>
        </w:rPr>
        <w:tab/>
      </w:r>
      <w:r w:rsidR="007F057F" w:rsidRPr="00FE151A">
        <w:rPr>
          <w:spacing w:val="-1"/>
          <w:lang w:val="fr-FR"/>
        </w:rPr>
        <w:t>Quelle</w:t>
      </w:r>
      <w:r w:rsidR="007F057F" w:rsidRPr="00FE151A">
        <w:rPr>
          <w:lang w:val="fr-FR"/>
        </w:rPr>
        <w:t xml:space="preserve"> </w:t>
      </w:r>
      <w:r w:rsidR="007F057F" w:rsidRPr="00FE151A">
        <w:rPr>
          <w:spacing w:val="-1"/>
          <w:lang w:val="fr-FR"/>
        </w:rPr>
        <w:t>est</w:t>
      </w:r>
      <w:r w:rsidR="007F057F" w:rsidRPr="00FE151A">
        <w:rPr>
          <w:spacing w:val="1"/>
          <w:lang w:val="fr-FR"/>
        </w:rPr>
        <w:t xml:space="preserve"> </w:t>
      </w:r>
      <w:r w:rsidR="007F057F" w:rsidRPr="00FE151A">
        <w:rPr>
          <w:spacing w:val="-1"/>
          <w:lang w:val="fr-FR"/>
        </w:rPr>
        <w:t>la</w:t>
      </w:r>
      <w:r w:rsidR="007F057F" w:rsidRPr="00FE151A">
        <w:rPr>
          <w:lang w:val="fr-FR"/>
        </w:rPr>
        <w:t xml:space="preserve"> </w:t>
      </w:r>
      <w:r w:rsidR="007F057F" w:rsidRPr="00FE151A">
        <w:rPr>
          <w:spacing w:val="-1"/>
          <w:lang w:val="fr-FR"/>
        </w:rPr>
        <w:t>température</w:t>
      </w:r>
      <w:r w:rsidR="007F057F" w:rsidRPr="00FE151A">
        <w:rPr>
          <w:lang w:val="fr-FR"/>
        </w:rPr>
        <w:t xml:space="preserve"> </w:t>
      </w:r>
      <w:r w:rsidR="007F057F" w:rsidRPr="00FE151A">
        <w:rPr>
          <w:spacing w:val="-2"/>
          <w:lang w:val="fr-FR"/>
        </w:rPr>
        <w:t>de</w:t>
      </w:r>
      <w:r w:rsidR="007F057F" w:rsidRPr="00FE151A">
        <w:rPr>
          <w:lang w:val="fr-FR"/>
        </w:rPr>
        <w:t xml:space="preserve"> </w:t>
      </w:r>
      <w:r w:rsidR="007F057F" w:rsidRPr="00FE151A">
        <w:rPr>
          <w:spacing w:val="-1"/>
          <w:lang w:val="fr-FR"/>
        </w:rPr>
        <w:t>décomposition</w:t>
      </w:r>
      <w:r w:rsidR="007F057F" w:rsidRPr="00FE151A">
        <w:rPr>
          <w:lang w:val="fr-FR"/>
        </w:rPr>
        <w:t xml:space="preserve"> </w:t>
      </w:r>
      <w:r w:rsidR="007F057F" w:rsidRPr="00FE151A">
        <w:rPr>
          <w:spacing w:val="-1"/>
          <w:lang w:val="fr-FR"/>
        </w:rPr>
        <w:t>auto-accélérée</w:t>
      </w:r>
      <w:r w:rsidR="007F057F" w:rsidRPr="00FE151A">
        <w:rPr>
          <w:spacing w:val="-2"/>
          <w:lang w:val="fr-FR"/>
        </w:rPr>
        <w:t xml:space="preserve"> (TDAA)</w:t>
      </w:r>
      <w:r w:rsidR="007F057F" w:rsidRPr="00FE151A">
        <w:rPr>
          <w:spacing w:val="1"/>
          <w:lang w:val="fr-FR"/>
        </w:rPr>
        <w:t xml:space="preserve"> </w:t>
      </w:r>
      <w:r w:rsidR="00A12E0B">
        <w:rPr>
          <w:spacing w:val="1"/>
          <w:lang w:val="fr-FR"/>
        </w:rPr>
        <w:br/>
      </w:r>
      <w:r w:rsidR="007F057F" w:rsidRPr="00FE151A">
        <w:rPr>
          <w:spacing w:val="-1"/>
          <w:lang w:val="fr-FR"/>
        </w:rPr>
        <w:t>(point</w:t>
      </w:r>
      <w:r w:rsidR="007F057F" w:rsidRPr="00FE151A">
        <w:rPr>
          <w:spacing w:val="1"/>
          <w:lang w:val="fr-FR"/>
        </w:rPr>
        <w:t xml:space="preserve"> </w:t>
      </w:r>
      <w:r w:rsidR="007F057F" w:rsidRPr="00FE151A">
        <w:rPr>
          <w:lang w:val="fr-FR"/>
        </w:rPr>
        <w:t>de</w:t>
      </w:r>
      <w:r w:rsidR="007F057F" w:rsidRPr="00FE151A">
        <w:rPr>
          <w:spacing w:val="53"/>
          <w:lang w:val="fr-FR"/>
        </w:rPr>
        <w:t xml:space="preserve"> </w:t>
      </w:r>
      <w:r w:rsidR="007F057F" w:rsidRPr="00FE151A">
        <w:rPr>
          <w:spacing w:val="-1"/>
          <w:lang w:val="fr-FR"/>
        </w:rPr>
        <w:t>décomposition</w:t>
      </w:r>
      <w:r w:rsidR="007F057F" w:rsidRPr="00FE151A">
        <w:rPr>
          <w:spacing w:val="-3"/>
          <w:lang w:val="fr-FR"/>
        </w:rPr>
        <w:t xml:space="preserve"> </w:t>
      </w:r>
      <w:r w:rsidR="007F057F" w:rsidRPr="00FE151A">
        <w:rPr>
          <w:spacing w:val="-1"/>
          <w:lang w:val="fr-FR"/>
        </w:rPr>
        <w:t>exothermique)</w:t>
      </w:r>
      <w:r w:rsidR="007F057F" w:rsidRPr="00FE151A">
        <w:rPr>
          <w:spacing w:val="1"/>
          <w:lang w:val="fr-FR"/>
        </w:rPr>
        <w:t xml:space="preserve"> </w:t>
      </w:r>
      <w:r w:rsidR="007F057F" w:rsidRPr="00FE151A">
        <w:rPr>
          <w:spacing w:val="-1"/>
          <w:lang w:val="fr-FR"/>
        </w:rPr>
        <w:t>pour</w:t>
      </w:r>
      <w:r w:rsidR="007F057F" w:rsidRPr="00FE151A">
        <w:rPr>
          <w:spacing w:val="1"/>
          <w:lang w:val="fr-FR"/>
        </w:rPr>
        <w:t xml:space="preserve"> </w:t>
      </w:r>
      <w:r w:rsidR="007F057F" w:rsidRPr="00FE151A">
        <w:rPr>
          <w:lang w:val="fr-FR"/>
        </w:rPr>
        <w:t>un</w:t>
      </w:r>
      <w:r w:rsidR="007F057F" w:rsidRPr="00FE151A">
        <w:rPr>
          <w:spacing w:val="-3"/>
          <w:lang w:val="fr-FR"/>
        </w:rPr>
        <w:t xml:space="preserve"> </w:t>
      </w:r>
      <w:r w:rsidR="007F057F" w:rsidRPr="00FE151A">
        <w:rPr>
          <w:spacing w:val="-1"/>
          <w:lang w:val="fr-FR"/>
        </w:rPr>
        <w:t>colis</w:t>
      </w:r>
      <w:r w:rsidR="007F057F" w:rsidRPr="00FE151A">
        <w:rPr>
          <w:spacing w:val="-2"/>
          <w:lang w:val="fr-FR"/>
        </w:rPr>
        <w:t xml:space="preserve"> </w:t>
      </w:r>
      <w:r w:rsidR="007F057F" w:rsidRPr="00FE151A">
        <w:rPr>
          <w:lang w:val="fr-FR"/>
        </w:rPr>
        <w:t xml:space="preserve">de 50 </w:t>
      </w:r>
      <w:r w:rsidR="007F057F" w:rsidRPr="00FE151A">
        <w:rPr>
          <w:spacing w:val="-2"/>
          <w:lang w:val="fr-FR"/>
        </w:rPr>
        <w:t>kg</w:t>
      </w:r>
      <w:r w:rsidR="007F057F" w:rsidRPr="00FE151A">
        <w:rPr>
          <w:spacing w:val="-3"/>
          <w:lang w:val="fr-FR"/>
        </w:rPr>
        <w:t xml:space="preserve"> </w:t>
      </w:r>
      <w:r w:rsidR="007F057F" w:rsidRPr="00FE151A">
        <w:rPr>
          <w:lang w:val="fr-FR"/>
        </w:rPr>
        <w:t>?</w:t>
      </w:r>
      <w:r w:rsidR="00A12E0B">
        <w:rPr>
          <w:lang w:val="fr-FR"/>
        </w:rPr>
        <w:tab/>
      </w:r>
      <w:r w:rsidR="00A12E0B">
        <w:rPr>
          <w:lang w:val="fr-FR"/>
        </w:rPr>
        <w:br/>
      </w:r>
      <w:r w:rsidR="007F057F" w:rsidRPr="00FE151A">
        <w:rPr>
          <w:lang w:val="fr-FR"/>
        </w:rPr>
        <w:t>60 °C ≤ TDAA &lt; 75 °C</w:t>
      </w:r>
    </w:p>
    <w:p w14:paraId="462485A7" w14:textId="77777777" w:rsidR="007F057F" w:rsidRPr="00FE151A" w:rsidRDefault="00AE2663" w:rsidP="00AE2663">
      <w:pPr>
        <w:pStyle w:val="SingleTxtG"/>
        <w:tabs>
          <w:tab w:val="left" w:pos="1701"/>
          <w:tab w:val="right" w:leader="dot" w:pos="8505"/>
        </w:tabs>
        <w:ind w:left="2268" w:hanging="1134"/>
        <w:jc w:val="left"/>
        <w:rPr>
          <w:lang w:val="fr-FR"/>
        </w:rPr>
      </w:pPr>
      <w:r>
        <w:rPr>
          <w:spacing w:val="-1"/>
          <w:lang w:val="fr-FR"/>
        </w:rPr>
        <w:tab/>
      </w:r>
      <w:r>
        <w:rPr>
          <w:spacing w:val="-1"/>
          <w:lang w:val="fr-FR"/>
        </w:rPr>
        <w:tab/>
      </w:r>
      <w:r w:rsidR="007F057F" w:rsidRPr="00FE151A">
        <w:rPr>
          <w:spacing w:val="-1"/>
          <w:lang w:val="fr-FR"/>
        </w:rPr>
        <w:t>La température</w:t>
      </w:r>
      <w:r w:rsidR="007F057F" w:rsidRPr="00FE151A">
        <w:rPr>
          <w:lang w:val="fr-FR"/>
        </w:rPr>
        <w:t xml:space="preserve"> </w:t>
      </w:r>
      <w:r w:rsidR="007F057F" w:rsidRPr="00FE151A">
        <w:rPr>
          <w:spacing w:val="-1"/>
          <w:lang w:val="fr-FR"/>
        </w:rPr>
        <w:t>doit-elle</w:t>
      </w:r>
      <w:r w:rsidR="007F057F" w:rsidRPr="00FE151A">
        <w:rPr>
          <w:spacing w:val="-2"/>
          <w:lang w:val="fr-FR"/>
        </w:rPr>
        <w:t xml:space="preserve"> </w:t>
      </w:r>
      <w:r w:rsidR="007F057F" w:rsidRPr="00FE151A">
        <w:rPr>
          <w:spacing w:val="-1"/>
          <w:lang w:val="fr-FR"/>
        </w:rPr>
        <w:t>être</w:t>
      </w:r>
      <w:r w:rsidR="007F057F" w:rsidRPr="00FE151A">
        <w:rPr>
          <w:lang w:val="fr-FR"/>
        </w:rPr>
        <w:t xml:space="preserve"> </w:t>
      </w:r>
      <w:r w:rsidR="007F057F" w:rsidRPr="00FE151A">
        <w:rPr>
          <w:spacing w:val="-1"/>
          <w:lang w:val="fr-FR"/>
        </w:rPr>
        <w:t>régulée</w:t>
      </w:r>
      <w:r w:rsidR="007F057F" w:rsidRPr="00FE151A">
        <w:rPr>
          <w:lang w:val="fr-FR"/>
        </w:rPr>
        <w:t xml:space="preserve"> ?</w:t>
      </w:r>
      <w:r w:rsidR="007F057F" w:rsidRPr="00FE151A">
        <w:rPr>
          <w:spacing w:val="-2"/>
          <w:lang w:val="fr-FR"/>
        </w:rPr>
        <w:t xml:space="preserve"> </w:t>
      </w:r>
      <w:r w:rsidR="007F057F" w:rsidRPr="00FE151A">
        <w:rPr>
          <w:lang w:val="fr-FR"/>
        </w:rPr>
        <w:t>(</w:t>
      </w:r>
      <w:proofErr w:type="gramStart"/>
      <w:r w:rsidR="007F057F" w:rsidRPr="00FE151A">
        <w:rPr>
          <w:lang w:val="fr-FR"/>
        </w:rPr>
        <w:t>cf.</w:t>
      </w:r>
      <w:proofErr w:type="gramEnd"/>
      <w:r w:rsidR="007F057F" w:rsidRPr="00FE151A">
        <w:rPr>
          <w:spacing w:val="-3"/>
          <w:lang w:val="fr-FR"/>
        </w:rPr>
        <w:t xml:space="preserve"> </w:t>
      </w:r>
      <w:r w:rsidR="007F057F" w:rsidRPr="00FE151A">
        <w:rPr>
          <w:spacing w:val="-1"/>
          <w:lang w:val="fr-FR"/>
        </w:rPr>
        <w:t>2.4.2.3.4</w:t>
      </w:r>
      <w:r w:rsidR="007F057F" w:rsidRPr="00FE151A">
        <w:rPr>
          <w:b/>
          <w:bCs/>
          <w:spacing w:val="-1"/>
          <w:position w:val="8"/>
          <w:sz w:val="12"/>
          <w:szCs w:val="14"/>
          <w:lang w:val="fr-FR"/>
        </w:rPr>
        <w:t>1</w:t>
      </w:r>
      <w:r w:rsidR="007F057F" w:rsidRPr="00FE151A">
        <w:rPr>
          <w:spacing w:val="-1"/>
          <w:lang w:val="fr-FR"/>
        </w:rPr>
        <w:t>)</w:t>
      </w:r>
      <w:r w:rsidR="00A12E0B">
        <w:rPr>
          <w:spacing w:val="-1"/>
          <w:lang w:val="fr-FR"/>
        </w:rPr>
        <w:t xml:space="preserve">  </w:t>
      </w:r>
      <w:r w:rsidR="007F057F" w:rsidRPr="00FE151A">
        <w:rPr>
          <w:spacing w:val="-1"/>
          <w:lang w:val="fr-FR"/>
        </w:rPr>
        <w:t>non</w:t>
      </w:r>
    </w:p>
    <w:p w14:paraId="022826F2" w14:textId="77777777" w:rsidR="007F057F" w:rsidRPr="00FE151A" w:rsidRDefault="00AE2663" w:rsidP="00AE2663">
      <w:pPr>
        <w:pStyle w:val="SingleTxtG"/>
        <w:tabs>
          <w:tab w:val="left" w:pos="1701"/>
          <w:tab w:val="right" w:leader="dot" w:pos="8505"/>
        </w:tabs>
        <w:ind w:left="2268" w:hanging="1134"/>
        <w:jc w:val="left"/>
        <w:rPr>
          <w:lang w:val="fr-FR"/>
        </w:rPr>
      </w:pPr>
      <w:r>
        <w:rPr>
          <w:lang w:val="fr-FR"/>
        </w:rPr>
        <w:tab/>
      </w:r>
      <w:r w:rsidRPr="00FE151A">
        <w:rPr>
          <w:lang w:val="fr-FR"/>
        </w:rPr>
        <w:t>4.</w:t>
      </w:r>
      <w:r w:rsidR="00A12E0B">
        <w:rPr>
          <w:lang w:val="fr-FR"/>
        </w:rPr>
        <w:t>4</w:t>
      </w:r>
      <w:r w:rsidRPr="00FE151A">
        <w:rPr>
          <w:lang w:val="fr-FR"/>
        </w:rPr>
        <w:t>.2</w:t>
      </w:r>
      <w:r w:rsidRPr="00FE151A">
        <w:rPr>
          <w:lang w:val="fr-FR"/>
        </w:rPr>
        <w:tab/>
      </w:r>
      <w:r w:rsidR="007F057F" w:rsidRPr="00FE151A">
        <w:rPr>
          <w:spacing w:val="-1"/>
          <w:lang w:val="fr-FR"/>
        </w:rPr>
        <w:t>Température</w:t>
      </w:r>
      <w:r w:rsidR="007F057F" w:rsidRPr="00FE151A">
        <w:rPr>
          <w:lang w:val="fr-FR"/>
        </w:rPr>
        <w:t xml:space="preserve"> de</w:t>
      </w:r>
      <w:r w:rsidR="007F057F" w:rsidRPr="00FE151A">
        <w:rPr>
          <w:spacing w:val="-2"/>
          <w:lang w:val="fr-FR"/>
        </w:rPr>
        <w:t xml:space="preserve"> </w:t>
      </w:r>
      <w:r w:rsidR="007F057F" w:rsidRPr="00FE151A">
        <w:rPr>
          <w:spacing w:val="-1"/>
          <w:lang w:val="fr-FR"/>
        </w:rPr>
        <w:t>régulation</w:t>
      </w:r>
      <w:r w:rsidR="007F057F" w:rsidRPr="00FE151A">
        <w:rPr>
          <w:spacing w:val="-3"/>
          <w:lang w:val="fr-FR"/>
        </w:rPr>
        <w:t xml:space="preserve"> </w:t>
      </w:r>
      <w:r w:rsidR="007F057F" w:rsidRPr="00FE151A">
        <w:rPr>
          <w:spacing w:val="-1"/>
          <w:lang w:val="fr-FR"/>
        </w:rPr>
        <w:t>proposée</w:t>
      </w:r>
      <w:r w:rsidR="007F057F" w:rsidRPr="00FE151A">
        <w:rPr>
          <w:lang w:val="fr-FR"/>
        </w:rPr>
        <w:t xml:space="preserve"> </w:t>
      </w:r>
      <w:r w:rsidR="007F057F" w:rsidRPr="00FE151A">
        <w:rPr>
          <w:spacing w:val="-1"/>
          <w:lang w:val="fr-FR"/>
        </w:rPr>
        <w:t>pour</w:t>
      </w:r>
      <w:r w:rsidR="007F057F" w:rsidRPr="00FE151A">
        <w:rPr>
          <w:spacing w:val="1"/>
          <w:lang w:val="fr-FR"/>
        </w:rPr>
        <w:t xml:space="preserve"> </w:t>
      </w:r>
      <w:r w:rsidR="007F057F" w:rsidRPr="00FE151A">
        <w:rPr>
          <w:spacing w:val="-2"/>
          <w:lang w:val="fr-FR"/>
        </w:rPr>
        <w:t>un</w:t>
      </w:r>
      <w:r w:rsidR="007F057F" w:rsidRPr="00FE151A">
        <w:rPr>
          <w:lang w:val="fr-FR"/>
        </w:rPr>
        <w:t xml:space="preserve"> </w:t>
      </w:r>
      <w:r w:rsidR="007F057F" w:rsidRPr="00FE151A">
        <w:rPr>
          <w:spacing w:val="-1"/>
          <w:lang w:val="fr-FR"/>
        </w:rPr>
        <w:t>colis</w:t>
      </w:r>
      <w:r w:rsidR="007F057F" w:rsidRPr="00FE151A">
        <w:rPr>
          <w:spacing w:val="-2"/>
          <w:lang w:val="fr-FR"/>
        </w:rPr>
        <w:t xml:space="preserve"> </w:t>
      </w:r>
      <w:r w:rsidR="007F057F" w:rsidRPr="00FE151A">
        <w:rPr>
          <w:lang w:val="fr-FR"/>
        </w:rPr>
        <w:t xml:space="preserve">de </w:t>
      </w:r>
      <w:r w:rsidR="007F057F" w:rsidRPr="00FE151A">
        <w:rPr>
          <w:spacing w:val="-2"/>
          <w:lang w:val="fr-FR"/>
        </w:rPr>
        <w:t>50</w:t>
      </w:r>
      <w:r w:rsidR="007F057F" w:rsidRPr="00FE151A">
        <w:rPr>
          <w:lang w:val="fr-FR"/>
        </w:rPr>
        <w:t xml:space="preserve"> </w:t>
      </w:r>
      <w:proofErr w:type="gramStart"/>
      <w:r w:rsidR="007F057F" w:rsidRPr="00FE151A">
        <w:rPr>
          <w:spacing w:val="-2"/>
          <w:lang w:val="fr-FR"/>
        </w:rPr>
        <w:t>kg</w:t>
      </w:r>
      <w:r w:rsidR="007F057F" w:rsidRPr="00FE151A">
        <w:rPr>
          <w:spacing w:val="-36"/>
          <w:lang w:val="fr-FR"/>
        </w:rPr>
        <w:t xml:space="preserve"> </w:t>
      </w:r>
      <w:r w:rsidR="007F057F" w:rsidRPr="00FE151A">
        <w:rPr>
          <w:lang w:val="fr-FR"/>
        </w:rPr>
        <w:t>.</w:t>
      </w:r>
      <w:proofErr w:type="gramEnd"/>
      <w:r w:rsidR="00A12E0B">
        <w:rPr>
          <w:lang w:val="fr-FR"/>
        </w:rPr>
        <w:tab/>
      </w:r>
      <w:r w:rsidR="007F057F" w:rsidRPr="00FE151A">
        <w:rPr>
          <w:spacing w:val="-2"/>
          <w:lang w:val="fr-FR"/>
        </w:rPr>
        <w:t>°C</w:t>
      </w:r>
    </w:p>
    <w:p w14:paraId="596ACC22" w14:textId="77777777" w:rsidR="007F057F" w:rsidRPr="00FE151A" w:rsidRDefault="00AE2663" w:rsidP="00AE2663">
      <w:pPr>
        <w:pStyle w:val="SingleTxtG"/>
        <w:tabs>
          <w:tab w:val="left" w:pos="1701"/>
          <w:tab w:val="right" w:leader="dot" w:pos="8505"/>
        </w:tabs>
        <w:ind w:left="2268" w:hanging="1134"/>
        <w:jc w:val="left"/>
        <w:rPr>
          <w:lang w:val="fr-FR"/>
        </w:rPr>
      </w:pPr>
      <w:r>
        <w:rPr>
          <w:lang w:val="fr-FR"/>
        </w:rPr>
        <w:tab/>
      </w:r>
      <w:r w:rsidRPr="00FE151A">
        <w:rPr>
          <w:lang w:val="fr-FR"/>
        </w:rPr>
        <w:t>4.</w:t>
      </w:r>
      <w:r w:rsidR="00A12E0B">
        <w:rPr>
          <w:lang w:val="fr-FR"/>
        </w:rPr>
        <w:t>4</w:t>
      </w:r>
      <w:r w:rsidRPr="00FE151A">
        <w:rPr>
          <w:lang w:val="fr-FR"/>
        </w:rPr>
        <w:t>.3</w:t>
      </w:r>
      <w:r w:rsidRPr="00FE151A">
        <w:rPr>
          <w:lang w:val="fr-FR"/>
        </w:rPr>
        <w:tab/>
      </w:r>
      <w:r w:rsidR="007F057F" w:rsidRPr="00FE151A">
        <w:rPr>
          <w:spacing w:val="-1"/>
          <w:lang w:val="fr-FR"/>
        </w:rPr>
        <w:t>Température</w:t>
      </w:r>
      <w:r w:rsidR="007F057F" w:rsidRPr="00FE151A">
        <w:rPr>
          <w:lang w:val="fr-FR"/>
        </w:rPr>
        <w:t xml:space="preserve"> </w:t>
      </w:r>
      <w:r w:rsidR="007F057F" w:rsidRPr="00FE151A">
        <w:rPr>
          <w:spacing w:val="-1"/>
          <w:lang w:val="fr-FR"/>
        </w:rPr>
        <w:t>critique</w:t>
      </w:r>
      <w:r w:rsidR="007F057F" w:rsidRPr="00FE151A">
        <w:rPr>
          <w:lang w:val="fr-FR"/>
        </w:rPr>
        <w:t xml:space="preserve"> </w:t>
      </w:r>
      <w:r w:rsidR="007F057F" w:rsidRPr="00FE151A">
        <w:rPr>
          <w:spacing w:val="-1"/>
          <w:lang w:val="fr-FR"/>
        </w:rPr>
        <w:t>proposée</w:t>
      </w:r>
      <w:r w:rsidR="007F057F" w:rsidRPr="00FE151A">
        <w:rPr>
          <w:lang w:val="fr-FR"/>
        </w:rPr>
        <w:t xml:space="preserve"> </w:t>
      </w:r>
      <w:r w:rsidR="007F057F" w:rsidRPr="00FE151A">
        <w:rPr>
          <w:spacing w:val="-1"/>
          <w:lang w:val="fr-FR"/>
        </w:rPr>
        <w:t>pour</w:t>
      </w:r>
      <w:r w:rsidR="007F057F" w:rsidRPr="00FE151A">
        <w:rPr>
          <w:spacing w:val="1"/>
          <w:lang w:val="fr-FR"/>
        </w:rPr>
        <w:t xml:space="preserve"> </w:t>
      </w:r>
      <w:r w:rsidR="007F057F" w:rsidRPr="00FE151A">
        <w:rPr>
          <w:lang w:val="fr-FR"/>
        </w:rPr>
        <w:t>un</w:t>
      </w:r>
      <w:r w:rsidR="007F057F" w:rsidRPr="00FE151A">
        <w:rPr>
          <w:spacing w:val="-3"/>
          <w:lang w:val="fr-FR"/>
        </w:rPr>
        <w:t xml:space="preserve"> </w:t>
      </w:r>
      <w:r w:rsidR="007F057F" w:rsidRPr="00FE151A">
        <w:rPr>
          <w:spacing w:val="-1"/>
          <w:lang w:val="fr-FR"/>
        </w:rPr>
        <w:t>colis</w:t>
      </w:r>
      <w:r w:rsidR="007F057F" w:rsidRPr="00FE151A">
        <w:rPr>
          <w:spacing w:val="-2"/>
          <w:lang w:val="fr-FR"/>
        </w:rPr>
        <w:t xml:space="preserve"> </w:t>
      </w:r>
      <w:r w:rsidR="007F057F" w:rsidRPr="00FE151A">
        <w:rPr>
          <w:lang w:val="fr-FR"/>
        </w:rPr>
        <w:t>de 50 kg</w:t>
      </w:r>
      <w:r w:rsidR="00A12E0B">
        <w:rPr>
          <w:lang w:val="fr-FR"/>
        </w:rPr>
        <w:tab/>
        <w:t>°</w:t>
      </w:r>
      <w:r w:rsidR="007F057F" w:rsidRPr="00FE151A">
        <w:rPr>
          <w:spacing w:val="-2"/>
          <w:lang w:val="fr-FR"/>
        </w:rPr>
        <w:t>C</w:t>
      </w:r>
    </w:p>
    <w:p w14:paraId="7126135C" w14:textId="77777777" w:rsidR="007F057F" w:rsidRPr="00FE151A" w:rsidRDefault="00AE2663" w:rsidP="00AE2663">
      <w:pPr>
        <w:pStyle w:val="SingleTxtG"/>
        <w:tabs>
          <w:tab w:val="left" w:pos="1701"/>
          <w:tab w:val="right" w:leader="dot" w:pos="5670"/>
        </w:tabs>
        <w:ind w:left="1701" w:hanging="567"/>
        <w:jc w:val="left"/>
        <w:rPr>
          <w:lang w:val="fr-FR"/>
        </w:rPr>
      </w:pPr>
      <w:r w:rsidRPr="00FE151A">
        <w:rPr>
          <w:lang w:val="fr-FR"/>
        </w:rPr>
        <w:t>4.</w:t>
      </w:r>
      <w:r w:rsidR="00A12E0B">
        <w:rPr>
          <w:lang w:val="fr-FR"/>
        </w:rPr>
        <w:t>5</w:t>
      </w:r>
      <w:r w:rsidRPr="00FE151A">
        <w:rPr>
          <w:lang w:val="fr-FR"/>
        </w:rPr>
        <w:tab/>
      </w:r>
      <w:r w:rsidR="007F057F" w:rsidRPr="00FE151A">
        <w:rPr>
          <w:spacing w:val="-1"/>
          <w:lang w:val="fr-FR"/>
        </w:rPr>
        <w:t>La matière</w:t>
      </w:r>
      <w:r w:rsidR="007F057F" w:rsidRPr="00FE151A">
        <w:rPr>
          <w:lang w:val="fr-FR"/>
        </w:rPr>
        <w:t xml:space="preserve"> </w:t>
      </w:r>
      <w:r w:rsidR="007F057F" w:rsidRPr="00FE151A">
        <w:rPr>
          <w:spacing w:val="-1"/>
          <w:lang w:val="fr-FR"/>
        </w:rPr>
        <w:t>est-elle</w:t>
      </w:r>
      <w:r w:rsidR="007F057F" w:rsidRPr="00FE151A">
        <w:rPr>
          <w:lang w:val="fr-FR"/>
        </w:rPr>
        <w:t xml:space="preserve"> </w:t>
      </w:r>
      <w:r w:rsidR="007F057F" w:rsidRPr="00FE151A">
        <w:rPr>
          <w:spacing w:val="-1"/>
          <w:lang w:val="fr-FR"/>
        </w:rPr>
        <w:t>pyrophorique</w:t>
      </w:r>
      <w:r w:rsidR="007F057F" w:rsidRPr="00FE151A">
        <w:rPr>
          <w:lang w:val="fr-FR"/>
        </w:rPr>
        <w:t xml:space="preserve"> ?</w:t>
      </w:r>
      <w:r w:rsidR="007F057F" w:rsidRPr="00FE151A">
        <w:rPr>
          <w:spacing w:val="-2"/>
          <w:lang w:val="fr-FR"/>
        </w:rPr>
        <w:t xml:space="preserve"> </w:t>
      </w:r>
      <w:r w:rsidR="007F057F" w:rsidRPr="00FE151A">
        <w:rPr>
          <w:lang w:val="fr-FR"/>
        </w:rPr>
        <w:t>(</w:t>
      </w:r>
      <w:proofErr w:type="gramStart"/>
      <w:r w:rsidR="007F057F" w:rsidRPr="00FE151A">
        <w:rPr>
          <w:lang w:val="fr-FR"/>
        </w:rPr>
        <w:t>cf.</w:t>
      </w:r>
      <w:proofErr w:type="gramEnd"/>
      <w:r w:rsidR="007F057F" w:rsidRPr="00FE151A">
        <w:rPr>
          <w:spacing w:val="-3"/>
          <w:lang w:val="fr-FR"/>
        </w:rPr>
        <w:t xml:space="preserve"> </w:t>
      </w:r>
      <w:r w:rsidR="007F057F" w:rsidRPr="00FE151A">
        <w:rPr>
          <w:lang w:val="fr-FR"/>
        </w:rPr>
        <w:t>2.4.3</w:t>
      </w:r>
      <w:r w:rsidR="007F057F" w:rsidRPr="00FE151A">
        <w:rPr>
          <w:b/>
          <w:position w:val="8"/>
          <w:sz w:val="12"/>
          <w:lang w:val="fr-FR"/>
        </w:rPr>
        <w:t>1</w:t>
      </w:r>
      <w:r w:rsidR="007F057F" w:rsidRPr="00FE151A">
        <w:rPr>
          <w:lang w:val="fr-FR"/>
        </w:rPr>
        <w:t>)</w:t>
      </w:r>
      <w:r w:rsidR="007F057F" w:rsidRPr="00FE151A">
        <w:rPr>
          <w:lang w:val="fr-FR"/>
        </w:rPr>
        <w:tab/>
      </w:r>
      <w:r w:rsidR="007F057F" w:rsidRPr="00FE151A">
        <w:rPr>
          <w:spacing w:val="-1"/>
          <w:lang w:val="fr-FR"/>
        </w:rPr>
        <w:t>non</w:t>
      </w:r>
    </w:p>
    <w:p w14:paraId="5CC1AD8D" w14:textId="77777777" w:rsidR="007F057F" w:rsidRDefault="00AE2663" w:rsidP="00AE2663">
      <w:pPr>
        <w:pStyle w:val="SingleTxtG"/>
        <w:tabs>
          <w:tab w:val="left" w:pos="1701"/>
          <w:tab w:val="right" w:leader="dot" w:pos="8505"/>
        </w:tabs>
        <w:ind w:left="2268" w:hanging="1134"/>
        <w:jc w:val="left"/>
        <w:rPr>
          <w:lang w:val="fr-FR"/>
        </w:rPr>
      </w:pPr>
      <w:r>
        <w:rPr>
          <w:lang w:val="fr-FR"/>
        </w:rPr>
        <w:tab/>
      </w:r>
      <w:r w:rsidR="007F057F" w:rsidRPr="00FE151A">
        <w:rPr>
          <w:lang w:val="fr-FR"/>
        </w:rPr>
        <w:t>4.5.1</w:t>
      </w:r>
      <w:r w:rsidR="007F057F" w:rsidRPr="00FE151A">
        <w:rPr>
          <w:lang w:val="fr-FR"/>
        </w:rPr>
        <w:tab/>
      </w:r>
      <w:r w:rsidR="007F057F" w:rsidRPr="00FE151A">
        <w:rPr>
          <w:spacing w:val="-1"/>
          <w:lang w:val="fr-FR"/>
        </w:rPr>
        <w:t>Dans</w:t>
      </w:r>
      <w:r w:rsidR="007F057F" w:rsidRPr="00FE151A">
        <w:rPr>
          <w:lang w:val="fr-FR"/>
        </w:rPr>
        <w:t xml:space="preserve"> </w:t>
      </w:r>
      <w:r w:rsidR="007F057F" w:rsidRPr="00FE151A">
        <w:rPr>
          <w:spacing w:val="-1"/>
          <w:lang w:val="fr-FR"/>
        </w:rPr>
        <w:t>l’affirmative,</w:t>
      </w:r>
      <w:r w:rsidR="007F057F" w:rsidRPr="00FE151A">
        <w:rPr>
          <w:lang w:val="fr-FR"/>
        </w:rPr>
        <w:t xml:space="preserve"> </w:t>
      </w:r>
      <w:r w:rsidR="007F057F" w:rsidRPr="00FE151A">
        <w:rPr>
          <w:spacing w:val="-1"/>
          <w:lang w:val="fr-FR"/>
        </w:rPr>
        <w:t>donner</w:t>
      </w:r>
      <w:r w:rsidR="007F057F" w:rsidRPr="00FE151A">
        <w:rPr>
          <w:spacing w:val="-2"/>
          <w:lang w:val="fr-FR"/>
        </w:rPr>
        <w:t xml:space="preserve"> </w:t>
      </w:r>
      <w:r w:rsidR="007F057F" w:rsidRPr="00FE151A">
        <w:rPr>
          <w:lang w:val="fr-FR"/>
        </w:rPr>
        <w:t>des précisions</w:t>
      </w:r>
      <w:r w:rsidR="00A12E0B">
        <w:rPr>
          <w:lang w:val="fr-FR"/>
        </w:rPr>
        <w:tab/>
      </w:r>
    </w:p>
    <w:p w14:paraId="0D2BE141" w14:textId="77777777" w:rsidR="00A12E0B" w:rsidRDefault="00A12E0B"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676D24B9" w14:textId="77777777" w:rsidR="00A12E0B" w:rsidRDefault="00A12E0B"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6126AA31" w14:textId="77777777" w:rsidR="00A12E0B" w:rsidRPr="00FE151A" w:rsidRDefault="00A12E0B"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235C039A" w14:textId="77777777" w:rsidR="007F057F" w:rsidRPr="00FE151A" w:rsidRDefault="00AE2663" w:rsidP="00AA0003">
      <w:pPr>
        <w:pStyle w:val="SingleTxtG"/>
        <w:tabs>
          <w:tab w:val="left" w:pos="1701"/>
          <w:tab w:val="right" w:pos="8505"/>
        </w:tabs>
        <w:ind w:left="1701" w:right="1133" w:hanging="567"/>
        <w:jc w:val="left"/>
        <w:rPr>
          <w:lang w:val="fr-FR"/>
        </w:rPr>
      </w:pPr>
      <w:r w:rsidRPr="00FE151A">
        <w:rPr>
          <w:lang w:val="fr-FR"/>
        </w:rPr>
        <w:t>4.</w:t>
      </w:r>
      <w:r w:rsidR="00A12E0B">
        <w:rPr>
          <w:lang w:val="fr-FR"/>
        </w:rPr>
        <w:t>6</w:t>
      </w:r>
      <w:r w:rsidRPr="00FE151A">
        <w:rPr>
          <w:lang w:val="fr-FR"/>
        </w:rPr>
        <w:tab/>
      </w:r>
      <w:r w:rsidR="007F057F" w:rsidRPr="00FE151A">
        <w:rPr>
          <w:spacing w:val="-1"/>
          <w:lang w:val="fr-FR"/>
        </w:rPr>
        <w:t>La matière</w:t>
      </w:r>
      <w:r w:rsidR="007F057F" w:rsidRPr="00FE151A">
        <w:rPr>
          <w:lang w:val="fr-FR"/>
        </w:rPr>
        <w:t xml:space="preserve"> </w:t>
      </w:r>
      <w:r w:rsidR="007F057F" w:rsidRPr="00FE151A">
        <w:rPr>
          <w:spacing w:val="-1"/>
          <w:lang w:val="fr-FR"/>
        </w:rPr>
        <w:t>est-elle</w:t>
      </w:r>
      <w:r w:rsidR="007F057F" w:rsidRPr="00FE151A">
        <w:rPr>
          <w:lang w:val="fr-FR"/>
        </w:rPr>
        <w:t xml:space="preserve"> </w:t>
      </w:r>
      <w:r w:rsidR="007F057F" w:rsidRPr="00FE151A">
        <w:rPr>
          <w:spacing w:val="-1"/>
          <w:lang w:val="fr-FR"/>
        </w:rPr>
        <w:t>sujette</w:t>
      </w:r>
      <w:r w:rsidR="007F057F" w:rsidRPr="00FE151A">
        <w:rPr>
          <w:lang w:val="fr-FR"/>
        </w:rPr>
        <w:t xml:space="preserve"> à</w:t>
      </w:r>
      <w:r w:rsidR="007F057F" w:rsidRPr="00FE151A">
        <w:rPr>
          <w:spacing w:val="-2"/>
          <w:lang w:val="fr-FR"/>
        </w:rPr>
        <w:t xml:space="preserve"> </w:t>
      </w:r>
      <w:r w:rsidR="007F057F" w:rsidRPr="00FE151A">
        <w:rPr>
          <w:spacing w:val="-1"/>
          <w:lang w:val="fr-FR"/>
        </w:rPr>
        <w:t>l’auto-échauffement</w:t>
      </w:r>
      <w:r w:rsidR="007F057F" w:rsidRPr="00FE151A">
        <w:rPr>
          <w:spacing w:val="1"/>
          <w:lang w:val="fr-FR"/>
        </w:rPr>
        <w:t xml:space="preserve"> </w:t>
      </w:r>
      <w:r w:rsidR="007F057F" w:rsidRPr="00FE151A">
        <w:rPr>
          <w:lang w:val="fr-FR"/>
        </w:rPr>
        <w:t>?</w:t>
      </w:r>
      <w:r w:rsidR="007F057F" w:rsidRPr="00FE151A">
        <w:rPr>
          <w:spacing w:val="-2"/>
          <w:lang w:val="fr-FR"/>
        </w:rPr>
        <w:t xml:space="preserve"> </w:t>
      </w:r>
      <w:r w:rsidR="007F057F" w:rsidRPr="00FE151A">
        <w:rPr>
          <w:spacing w:val="-1"/>
          <w:lang w:val="fr-FR"/>
        </w:rPr>
        <w:t>(</w:t>
      </w:r>
      <w:proofErr w:type="gramStart"/>
      <w:r w:rsidR="007F057F" w:rsidRPr="00FE151A">
        <w:rPr>
          <w:spacing w:val="-1"/>
          <w:lang w:val="fr-FR"/>
        </w:rPr>
        <w:t>cf.</w:t>
      </w:r>
      <w:proofErr w:type="gramEnd"/>
      <w:r w:rsidR="007F057F" w:rsidRPr="00FE151A">
        <w:rPr>
          <w:spacing w:val="-3"/>
          <w:lang w:val="fr-FR"/>
        </w:rPr>
        <w:t xml:space="preserve"> </w:t>
      </w:r>
      <w:r w:rsidR="007F057F" w:rsidRPr="00FE151A">
        <w:rPr>
          <w:spacing w:val="-1"/>
          <w:lang w:val="fr-FR"/>
        </w:rPr>
        <w:t>2.4.3</w:t>
      </w:r>
      <w:r w:rsidR="007F057F" w:rsidRPr="00FE151A">
        <w:rPr>
          <w:b/>
          <w:spacing w:val="-1"/>
          <w:position w:val="8"/>
          <w:sz w:val="12"/>
          <w:lang w:val="fr-FR"/>
        </w:rPr>
        <w:t>1</w:t>
      </w:r>
      <w:r w:rsidR="007F057F" w:rsidRPr="00FE151A">
        <w:rPr>
          <w:spacing w:val="-1"/>
          <w:lang w:val="fr-FR"/>
        </w:rPr>
        <w:t>)</w:t>
      </w:r>
      <w:r w:rsidR="007F057F" w:rsidRPr="00FE151A">
        <w:rPr>
          <w:spacing w:val="-1"/>
          <w:lang w:val="fr-FR"/>
        </w:rPr>
        <w:tab/>
        <w:t>non</w:t>
      </w:r>
    </w:p>
    <w:p w14:paraId="1C02F0B5" w14:textId="77777777" w:rsidR="007F057F" w:rsidRDefault="00AE2663" w:rsidP="00AE2663">
      <w:pPr>
        <w:pStyle w:val="SingleTxtG"/>
        <w:tabs>
          <w:tab w:val="left" w:pos="1701"/>
          <w:tab w:val="right" w:leader="dot" w:pos="8505"/>
        </w:tabs>
        <w:ind w:left="2268" w:hanging="1134"/>
        <w:jc w:val="left"/>
        <w:rPr>
          <w:lang w:val="fr-FR"/>
        </w:rPr>
      </w:pPr>
      <w:r>
        <w:rPr>
          <w:lang w:val="fr-FR"/>
        </w:rPr>
        <w:tab/>
      </w:r>
      <w:r w:rsidR="007F057F" w:rsidRPr="00FE151A">
        <w:rPr>
          <w:lang w:val="fr-FR"/>
        </w:rPr>
        <w:t>4.6.1</w:t>
      </w:r>
      <w:r w:rsidR="007F057F" w:rsidRPr="00FE151A">
        <w:rPr>
          <w:lang w:val="fr-FR"/>
        </w:rPr>
        <w:tab/>
      </w:r>
      <w:r w:rsidR="007F057F" w:rsidRPr="00FE151A">
        <w:rPr>
          <w:spacing w:val="-1"/>
          <w:lang w:val="fr-FR"/>
        </w:rPr>
        <w:t>Dans</w:t>
      </w:r>
      <w:r w:rsidR="007F057F" w:rsidRPr="00FE151A">
        <w:rPr>
          <w:lang w:val="fr-FR"/>
        </w:rPr>
        <w:t xml:space="preserve"> </w:t>
      </w:r>
      <w:r w:rsidR="007F057F" w:rsidRPr="00FE151A">
        <w:rPr>
          <w:spacing w:val="-1"/>
          <w:lang w:val="fr-FR"/>
        </w:rPr>
        <w:t>l’affirmative,</w:t>
      </w:r>
      <w:r w:rsidR="007F057F" w:rsidRPr="00FE151A">
        <w:rPr>
          <w:lang w:val="fr-FR"/>
        </w:rPr>
        <w:t xml:space="preserve"> </w:t>
      </w:r>
      <w:r w:rsidR="007F057F" w:rsidRPr="00FE151A">
        <w:rPr>
          <w:spacing w:val="-1"/>
          <w:lang w:val="fr-FR"/>
        </w:rPr>
        <w:t>donner</w:t>
      </w:r>
      <w:r w:rsidR="007F057F" w:rsidRPr="00FE151A">
        <w:rPr>
          <w:spacing w:val="-2"/>
          <w:lang w:val="fr-FR"/>
        </w:rPr>
        <w:t xml:space="preserve"> </w:t>
      </w:r>
      <w:r w:rsidR="007F057F" w:rsidRPr="00FE151A">
        <w:rPr>
          <w:lang w:val="fr-FR"/>
        </w:rPr>
        <w:t>des précisions</w:t>
      </w:r>
      <w:r w:rsidR="00A12E0B">
        <w:rPr>
          <w:lang w:val="fr-FR"/>
        </w:rPr>
        <w:tab/>
      </w:r>
    </w:p>
    <w:p w14:paraId="37D9075A" w14:textId="77777777" w:rsidR="00A12E0B" w:rsidRDefault="00A12E0B"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1BFBD8FF" w14:textId="77777777" w:rsidR="00A12E0B" w:rsidRDefault="00A12E0B"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27C06530" w14:textId="77777777" w:rsidR="00763984" w:rsidRPr="00FE151A" w:rsidRDefault="00763984" w:rsidP="00AE2663">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1AF69EE8" w14:textId="77777777" w:rsidR="00A12E0B" w:rsidRDefault="00AE2663" w:rsidP="00AE2663">
      <w:pPr>
        <w:pStyle w:val="SingleTxtG"/>
        <w:tabs>
          <w:tab w:val="left" w:pos="1701"/>
          <w:tab w:val="right" w:leader="dot" w:pos="5670"/>
        </w:tabs>
        <w:ind w:left="1701" w:hanging="567"/>
        <w:jc w:val="left"/>
        <w:rPr>
          <w:spacing w:val="49"/>
          <w:lang w:val="fr-FR"/>
        </w:rPr>
      </w:pPr>
      <w:r w:rsidRPr="00FE151A">
        <w:rPr>
          <w:lang w:val="fr-FR"/>
        </w:rPr>
        <w:t>4.</w:t>
      </w:r>
      <w:r w:rsidR="00A12E0B">
        <w:rPr>
          <w:lang w:val="fr-FR"/>
        </w:rPr>
        <w:t>7</w:t>
      </w:r>
      <w:r w:rsidRPr="00FE151A">
        <w:rPr>
          <w:lang w:val="fr-FR"/>
        </w:rPr>
        <w:tab/>
      </w:r>
      <w:r w:rsidR="007F057F" w:rsidRPr="00FE151A">
        <w:rPr>
          <w:spacing w:val="-1"/>
          <w:lang w:val="fr-FR"/>
        </w:rPr>
        <w:t>La matière</w:t>
      </w:r>
      <w:r w:rsidR="007F057F" w:rsidRPr="00FE151A">
        <w:rPr>
          <w:lang w:val="fr-FR"/>
        </w:rPr>
        <w:t xml:space="preserve"> </w:t>
      </w:r>
      <w:r w:rsidR="007F057F" w:rsidRPr="00FE151A">
        <w:rPr>
          <w:spacing w:val="-1"/>
          <w:lang w:val="fr-FR"/>
        </w:rPr>
        <w:t>est-elle</w:t>
      </w:r>
      <w:r w:rsidR="007F057F" w:rsidRPr="00FE151A">
        <w:rPr>
          <w:lang w:val="fr-FR"/>
        </w:rPr>
        <w:t xml:space="preserve"> un</w:t>
      </w:r>
      <w:r w:rsidR="007F057F" w:rsidRPr="00FE151A">
        <w:rPr>
          <w:spacing w:val="-3"/>
          <w:lang w:val="fr-FR"/>
        </w:rPr>
        <w:t xml:space="preserve"> </w:t>
      </w:r>
      <w:r w:rsidR="007F057F" w:rsidRPr="00FE151A">
        <w:rPr>
          <w:spacing w:val="-1"/>
          <w:lang w:val="fr-FR"/>
        </w:rPr>
        <w:t>peroxyde</w:t>
      </w:r>
      <w:r w:rsidR="007F057F" w:rsidRPr="00FE151A">
        <w:rPr>
          <w:lang w:val="fr-FR"/>
        </w:rPr>
        <w:t xml:space="preserve"> </w:t>
      </w:r>
      <w:r w:rsidR="007F057F" w:rsidRPr="00FE151A">
        <w:rPr>
          <w:spacing w:val="-1"/>
          <w:lang w:val="fr-FR"/>
        </w:rPr>
        <w:t>organique</w:t>
      </w:r>
      <w:r w:rsidR="007F057F" w:rsidRPr="00FE151A">
        <w:rPr>
          <w:spacing w:val="-2"/>
          <w:lang w:val="fr-FR"/>
        </w:rPr>
        <w:t xml:space="preserve"> </w:t>
      </w:r>
      <w:r w:rsidR="007F057F" w:rsidRPr="00FE151A">
        <w:rPr>
          <w:lang w:val="fr-FR"/>
        </w:rPr>
        <w:t xml:space="preserve">? </w:t>
      </w:r>
      <w:r w:rsidR="007F057F" w:rsidRPr="00FE151A">
        <w:rPr>
          <w:spacing w:val="-1"/>
          <w:lang w:val="fr-FR"/>
        </w:rPr>
        <w:t>(</w:t>
      </w:r>
      <w:proofErr w:type="gramStart"/>
      <w:r w:rsidR="007F057F" w:rsidRPr="00FE151A">
        <w:rPr>
          <w:spacing w:val="-1"/>
          <w:lang w:val="fr-FR"/>
        </w:rPr>
        <w:t>cf.</w:t>
      </w:r>
      <w:proofErr w:type="gramEnd"/>
      <w:r w:rsidR="007F057F" w:rsidRPr="00FE151A">
        <w:rPr>
          <w:lang w:val="fr-FR"/>
        </w:rPr>
        <w:t xml:space="preserve"> </w:t>
      </w:r>
      <w:r w:rsidR="007F057F" w:rsidRPr="00FE151A">
        <w:rPr>
          <w:spacing w:val="-1"/>
          <w:lang w:val="fr-FR"/>
        </w:rPr>
        <w:t>2.5.1</w:t>
      </w:r>
      <w:r w:rsidR="007F057F" w:rsidRPr="00FE151A">
        <w:rPr>
          <w:b/>
          <w:spacing w:val="-1"/>
          <w:position w:val="8"/>
          <w:sz w:val="12"/>
          <w:lang w:val="fr-FR"/>
        </w:rPr>
        <w:t>1</w:t>
      </w:r>
      <w:r w:rsidR="007F057F" w:rsidRPr="00FE151A">
        <w:rPr>
          <w:spacing w:val="-1"/>
          <w:lang w:val="fr-FR"/>
        </w:rPr>
        <w:t>)</w:t>
      </w:r>
      <w:r w:rsidR="007F057F" w:rsidRPr="00FE151A">
        <w:rPr>
          <w:spacing w:val="-1"/>
          <w:lang w:val="fr-FR"/>
        </w:rPr>
        <w:tab/>
        <w:t>non</w:t>
      </w:r>
    </w:p>
    <w:p w14:paraId="023AF42A" w14:textId="77777777" w:rsidR="007F057F" w:rsidRPr="00FE151A" w:rsidRDefault="00A12E0B" w:rsidP="00AE2663">
      <w:pPr>
        <w:pStyle w:val="SingleTxtG"/>
        <w:tabs>
          <w:tab w:val="left" w:pos="1701"/>
          <w:tab w:val="right" w:leader="dot" w:pos="5670"/>
        </w:tabs>
        <w:ind w:left="1701" w:hanging="567"/>
        <w:jc w:val="left"/>
        <w:rPr>
          <w:lang w:val="fr-FR"/>
        </w:rPr>
      </w:pPr>
      <w:r>
        <w:rPr>
          <w:spacing w:val="49"/>
          <w:lang w:val="fr-FR"/>
        </w:rPr>
        <w:tab/>
      </w:r>
      <w:r w:rsidR="007F057F" w:rsidRPr="00FE151A">
        <w:rPr>
          <w:spacing w:val="-1"/>
          <w:lang w:val="fr-FR"/>
        </w:rPr>
        <w:t>Si</w:t>
      </w:r>
      <w:r w:rsidR="007F057F" w:rsidRPr="00FE151A">
        <w:rPr>
          <w:spacing w:val="1"/>
          <w:lang w:val="fr-FR"/>
        </w:rPr>
        <w:t xml:space="preserve"> </w:t>
      </w:r>
      <w:r w:rsidR="007F057F" w:rsidRPr="00FE151A">
        <w:rPr>
          <w:spacing w:val="-1"/>
          <w:lang w:val="fr-FR"/>
        </w:rPr>
        <w:t>oui,</w:t>
      </w:r>
      <w:r w:rsidR="007F057F" w:rsidRPr="00FE151A">
        <w:rPr>
          <w:lang w:val="fr-FR"/>
        </w:rPr>
        <w:t xml:space="preserve"> </w:t>
      </w:r>
      <w:r w:rsidR="007F057F" w:rsidRPr="00FE151A">
        <w:rPr>
          <w:spacing w:val="-1"/>
          <w:lang w:val="fr-FR"/>
        </w:rPr>
        <w:t>indiquer :</w:t>
      </w:r>
    </w:p>
    <w:p w14:paraId="2AB5A67B" w14:textId="77777777" w:rsidR="007F057F" w:rsidRPr="00FE151A" w:rsidRDefault="00AE2663" w:rsidP="00AE2663">
      <w:pPr>
        <w:pStyle w:val="SingleTxtG"/>
        <w:tabs>
          <w:tab w:val="left" w:pos="1701"/>
          <w:tab w:val="right" w:leader="dot" w:pos="8505"/>
        </w:tabs>
        <w:ind w:left="2268" w:hanging="1134"/>
        <w:jc w:val="left"/>
        <w:rPr>
          <w:lang w:val="fr-FR"/>
        </w:rPr>
      </w:pPr>
      <w:r>
        <w:rPr>
          <w:lang w:val="fr-FR"/>
        </w:rPr>
        <w:tab/>
      </w:r>
      <w:r w:rsidRPr="00FE151A">
        <w:rPr>
          <w:lang w:val="fr-FR"/>
        </w:rPr>
        <w:t>4.7.1</w:t>
      </w:r>
      <w:r w:rsidRPr="00FE151A">
        <w:rPr>
          <w:lang w:val="fr-FR"/>
        </w:rPr>
        <w:tab/>
      </w:r>
      <w:r w:rsidR="007F057F" w:rsidRPr="00FE151A">
        <w:rPr>
          <w:spacing w:val="-1"/>
          <w:lang w:val="fr-FR"/>
        </w:rPr>
        <w:t>La</w:t>
      </w:r>
      <w:r w:rsidR="007F057F" w:rsidRPr="00FE151A">
        <w:rPr>
          <w:lang w:val="fr-FR"/>
        </w:rPr>
        <w:t xml:space="preserve"> </w:t>
      </w:r>
      <w:r w:rsidR="007F057F" w:rsidRPr="00FE151A">
        <w:rPr>
          <w:spacing w:val="-1"/>
          <w:lang w:val="fr-FR"/>
        </w:rPr>
        <w:t>case</w:t>
      </w:r>
      <w:r w:rsidR="007F057F" w:rsidRPr="00FE151A">
        <w:rPr>
          <w:lang w:val="fr-FR"/>
        </w:rPr>
        <w:t xml:space="preserve"> de</w:t>
      </w:r>
      <w:r w:rsidR="007F057F" w:rsidRPr="00FE151A">
        <w:rPr>
          <w:spacing w:val="-2"/>
          <w:lang w:val="fr-FR"/>
        </w:rPr>
        <w:t xml:space="preserve"> </w:t>
      </w:r>
      <w:r w:rsidR="007F057F" w:rsidRPr="00FE151A">
        <w:rPr>
          <w:spacing w:val="-1"/>
          <w:lang w:val="fr-FR"/>
        </w:rPr>
        <w:t>sortie</w:t>
      </w:r>
      <w:r w:rsidR="007F057F" w:rsidRPr="00FE151A">
        <w:rPr>
          <w:lang w:val="fr-FR"/>
        </w:rPr>
        <w:t xml:space="preserve"> du </w:t>
      </w:r>
      <w:r w:rsidR="007F057F" w:rsidRPr="00FE151A">
        <w:rPr>
          <w:spacing w:val="-2"/>
          <w:lang w:val="fr-FR"/>
        </w:rPr>
        <w:t>diagramme</w:t>
      </w:r>
      <w:r w:rsidR="007F057F" w:rsidRPr="00FE151A">
        <w:rPr>
          <w:lang w:val="fr-FR"/>
        </w:rPr>
        <w:t xml:space="preserve"> de décision</w:t>
      </w:r>
      <w:r w:rsidR="00A12E0B">
        <w:rPr>
          <w:lang w:val="fr-FR"/>
        </w:rPr>
        <w:tab/>
      </w:r>
    </w:p>
    <w:p w14:paraId="15C09182" w14:textId="77777777" w:rsidR="007F057F" w:rsidRPr="00FE151A" w:rsidRDefault="00AE2663" w:rsidP="00AE2663">
      <w:pPr>
        <w:pStyle w:val="SingleTxtG"/>
        <w:tabs>
          <w:tab w:val="left" w:pos="1701"/>
          <w:tab w:val="right" w:leader="dot" w:pos="8505"/>
        </w:tabs>
        <w:ind w:left="2268" w:hanging="1134"/>
        <w:jc w:val="left"/>
        <w:rPr>
          <w:lang w:val="fr-FR"/>
        </w:rPr>
      </w:pPr>
      <w:r>
        <w:rPr>
          <w:spacing w:val="-1"/>
          <w:lang w:val="fr-FR"/>
        </w:rPr>
        <w:tab/>
      </w:r>
      <w:r>
        <w:rPr>
          <w:spacing w:val="-1"/>
          <w:lang w:val="fr-FR"/>
        </w:rPr>
        <w:tab/>
      </w:r>
      <w:r w:rsidR="007F057F" w:rsidRPr="00FE151A">
        <w:rPr>
          <w:spacing w:val="-1"/>
          <w:lang w:val="fr-FR"/>
        </w:rPr>
        <w:t>Quelle</w:t>
      </w:r>
      <w:r w:rsidR="007F057F" w:rsidRPr="00FE151A">
        <w:rPr>
          <w:lang w:val="fr-FR"/>
        </w:rPr>
        <w:t xml:space="preserve"> </w:t>
      </w:r>
      <w:r w:rsidR="007F057F" w:rsidRPr="00FE151A">
        <w:rPr>
          <w:spacing w:val="-1"/>
          <w:lang w:val="fr-FR"/>
        </w:rPr>
        <w:t>est</w:t>
      </w:r>
      <w:r w:rsidR="007F057F" w:rsidRPr="00FE151A">
        <w:rPr>
          <w:spacing w:val="1"/>
          <w:lang w:val="fr-FR"/>
        </w:rPr>
        <w:t xml:space="preserve"> </w:t>
      </w:r>
      <w:r w:rsidR="007F057F" w:rsidRPr="00FE151A">
        <w:rPr>
          <w:spacing w:val="-1"/>
          <w:lang w:val="fr-FR"/>
        </w:rPr>
        <w:t>la</w:t>
      </w:r>
      <w:r w:rsidR="007F057F" w:rsidRPr="00FE151A">
        <w:rPr>
          <w:lang w:val="fr-FR"/>
        </w:rPr>
        <w:t xml:space="preserve"> </w:t>
      </w:r>
      <w:r w:rsidR="007F057F" w:rsidRPr="00FE151A">
        <w:rPr>
          <w:spacing w:val="-1"/>
          <w:lang w:val="fr-FR"/>
        </w:rPr>
        <w:t>température</w:t>
      </w:r>
      <w:r w:rsidR="007F057F" w:rsidRPr="00FE151A">
        <w:rPr>
          <w:lang w:val="fr-FR"/>
        </w:rPr>
        <w:t xml:space="preserve"> </w:t>
      </w:r>
      <w:r w:rsidR="007F057F" w:rsidRPr="00FE151A">
        <w:rPr>
          <w:spacing w:val="-2"/>
          <w:lang w:val="fr-FR"/>
        </w:rPr>
        <w:t>de</w:t>
      </w:r>
      <w:r w:rsidR="007F057F" w:rsidRPr="00FE151A">
        <w:rPr>
          <w:lang w:val="fr-FR"/>
        </w:rPr>
        <w:t xml:space="preserve"> </w:t>
      </w:r>
      <w:r w:rsidR="007F057F" w:rsidRPr="00FE151A">
        <w:rPr>
          <w:spacing w:val="-1"/>
          <w:lang w:val="fr-FR"/>
        </w:rPr>
        <w:t>décomposition</w:t>
      </w:r>
      <w:r w:rsidR="007F057F" w:rsidRPr="00FE151A">
        <w:rPr>
          <w:lang w:val="fr-FR"/>
        </w:rPr>
        <w:t xml:space="preserve"> </w:t>
      </w:r>
      <w:r w:rsidR="007F057F" w:rsidRPr="00FE151A">
        <w:rPr>
          <w:spacing w:val="-1"/>
          <w:lang w:val="fr-FR"/>
        </w:rPr>
        <w:t>auto-accélérée</w:t>
      </w:r>
      <w:r w:rsidR="007F057F" w:rsidRPr="00FE151A">
        <w:rPr>
          <w:spacing w:val="-2"/>
          <w:lang w:val="fr-FR"/>
        </w:rPr>
        <w:t xml:space="preserve"> (TDAA)</w:t>
      </w:r>
      <w:r w:rsidR="00A12E0B">
        <w:rPr>
          <w:spacing w:val="-2"/>
          <w:lang w:val="fr-FR"/>
        </w:rPr>
        <w:t xml:space="preserve"> </w:t>
      </w:r>
      <w:r w:rsidR="00A12E0B">
        <w:rPr>
          <w:lang w:val="fr-FR"/>
        </w:rPr>
        <w:br/>
      </w:r>
      <w:r w:rsidR="007F057F" w:rsidRPr="00FE151A">
        <w:rPr>
          <w:spacing w:val="-1"/>
          <w:lang w:val="fr-FR"/>
        </w:rPr>
        <w:t>(point</w:t>
      </w:r>
      <w:r w:rsidR="007F057F" w:rsidRPr="00FE151A">
        <w:rPr>
          <w:spacing w:val="1"/>
          <w:lang w:val="fr-FR"/>
        </w:rPr>
        <w:t xml:space="preserve"> </w:t>
      </w:r>
      <w:r w:rsidR="007F057F" w:rsidRPr="00FE151A">
        <w:rPr>
          <w:spacing w:val="-2"/>
          <w:lang w:val="fr-FR"/>
        </w:rPr>
        <w:t>de</w:t>
      </w:r>
      <w:r w:rsidR="007F057F" w:rsidRPr="00FE151A">
        <w:rPr>
          <w:lang w:val="fr-FR"/>
        </w:rPr>
        <w:t xml:space="preserve"> </w:t>
      </w:r>
      <w:r w:rsidR="007F057F" w:rsidRPr="00FE151A">
        <w:rPr>
          <w:spacing w:val="-1"/>
          <w:lang w:val="fr-FR"/>
        </w:rPr>
        <w:t>décomposition</w:t>
      </w:r>
      <w:r w:rsidR="007F057F" w:rsidRPr="00FE151A">
        <w:rPr>
          <w:lang w:val="fr-FR"/>
        </w:rPr>
        <w:t xml:space="preserve"> </w:t>
      </w:r>
      <w:r w:rsidR="007F057F" w:rsidRPr="00FE151A">
        <w:rPr>
          <w:spacing w:val="-1"/>
          <w:lang w:val="fr-FR"/>
        </w:rPr>
        <w:t>exothermique)</w:t>
      </w:r>
      <w:r w:rsidR="007F057F" w:rsidRPr="00FE151A">
        <w:rPr>
          <w:spacing w:val="1"/>
          <w:lang w:val="fr-FR"/>
        </w:rPr>
        <w:t xml:space="preserve"> </w:t>
      </w:r>
      <w:r w:rsidR="007F057F" w:rsidRPr="00FE151A">
        <w:rPr>
          <w:spacing w:val="-1"/>
          <w:lang w:val="fr-FR"/>
        </w:rPr>
        <w:t>pour</w:t>
      </w:r>
      <w:r w:rsidR="007F057F" w:rsidRPr="00FE151A">
        <w:rPr>
          <w:spacing w:val="1"/>
          <w:lang w:val="fr-FR"/>
        </w:rPr>
        <w:t xml:space="preserve"> </w:t>
      </w:r>
      <w:r w:rsidR="007F057F" w:rsidRPr="00FE151A">
        <w:rPr>
          <w:lang w:val="fr-FR"/>
        </w:rPr>
        <w:t>un</w:t>
      </w:r>
      <w:r w:rsidR="007F057F" w:rsidRPr="00FE151A">
        <w:rPr>
          <w:spacing w:val="-3"/>
          <w:lang w:val="fr-FR"/>
        </w:rPr>
        <w:t xml:space="preserve"> </w:t>
      </w:r>
      <w:r w:rsidR="007F057F" w:rsidRPr="00FE151A">
        <w:rPr>
          <w:spacing w:val="-1"/>
          <w:lang w:val="fr-FR"/>
        </w:rPr>
        <w:t>colis</w:t>
      </w:r>
      <w:r w:rsidR="007F057F" w:rsidRPr="00FE151A">
        <w:rPr>
          <w:spacing w:val="-2"/>
          <w:lang w:val="fr-FR"/>
        </w:rPr>
        <w:t xml:space="preserve"> de</w:t>
      </w:r>
      <w:r w:rsidR="007F057F" w:rsidRPr="00FE151A">
        <w:rPr>
          <w:lang w:val="fr-FR"/>
        </w:rPr>
        <w:t xml:space="preserve"> 50 </w:t>
      </w:r>
      <w:r w:rsidR="007F057F" w:rsidRPr="00FE151A">
        <w:rPr>
          <w:spacing w:val="-2"/>
          <w:lang w:val="fr-FR"/>
        </w:rPr>
        <w:t>kg</w:t>
      </w:r>
      <w:r w:rsidR="007F057F" w:rsidRPr="00FE151A">
        <w:rPr>
          <w:spacing w:val="-3"/>
          <w:lang w:val="fr-FR"/>
        </w:rPr>
        <w:t xml:space="preserve"> </w:t>
      </w:r>
      <w:r w:rsidR="007F057F" w:rsidRPr="00FE151A">
        <w:rPr>
          <w:lang w:val="fr-FR"/>
        </w:rPr>
        <w:t>?</w:t>
      </w:r>
      <w:r w:rsidR="007F057F" w:rsidRPr="00FE151A">
        <w:rPr>
          <w:lang w:val="fr-FR"/>
        </w:rPr>
        <w:tab/>
      </w:r>
      <w:r w:rsidR="007F057F" w:rsidRPr="00FE151A">
        <w:rPr>
          <w:spacing w:val="-2"/>
          <w:lang w:val="fr-FR"/>
        </w:rPr>
        <w:t>°C</w:t>
      </w:r>
    </w:p>
    <w:p w14:paraId="179AE406" w14:textId="77777777" w:rsidR="007F057F" w:rsidRPr="00FE151A" w:rsidRDefault="00AE2663" w:rsidP="00AE2663">
      <w:pPr>
        <w:pStyle w:val="SingleTxtG"/>
        <w:tabs>
          <w:tab w:val="left" w:pos="1701"/>
          <w:tab w:val="right" w:leader="dot" w:pos="8505"/>
        </w:tabs>
        <w:ind w:left="2268" w:hanging="1134"/>
        <w:jc w:val="left"/>
        <w:rPr>
          <w:lang w:val="fr-FR"/>
        </w:rPr>
      </w:pPr>
      <w:r>
        <w:rPr>
          <w:spacing w:val="-1"/>
          <w:lang w:val="fr-FR"/>
        </w:rPr>
        <w:tab/>
      </w:r>
      <w:r>
        <w:rPr>
          <w:spacing w:val="-1"/>
          <w:lang w:val="fr-FR"/>
        </w:rPr>
        <w:tab/>
      </w:r>
      <w:r w:rsidR="007F057F" w:rsidRPr="00FE151A">
        <w:rPr>
          <w:spacing w:val="-1"/>
          <w:lang w:val="fr-FR"/>
        </w:rPr>
        <w:t>La température</w:t>
      </w:r>
      <w:r w:rsidR="007F057F" w:rsidRPr="00FE151A">
        <w:rPr>
          <w:lang w:val="fr-FR"/>
        </w:rPr>
        <w:t xml:space="preserve"> </w:t>
      </w:r>
      <w:r w:rsidR="007F057F" w:rsidRPr="00FE151A">
        <w:rPr>
          <w:spacing w:val="-1"/>
          <w:lang w:val="fr-FR"/>
        </w:rPr>
        <w:t>doit-elle</w:t>
      </w:r>
      <w:r w:rsidR="007F057F" w:rsidRPr="00FE151A">
        <w:rPr>
          <w:spacing w:val="-2"/>
          <w:lang w:val="fr-FR"/>
        </w:rPr>
        <w:t xml:space="preserve"> </w:t>
      </w:r>
      <w:r w:rsidR="007F057F" w:rsidRPr="00FE151A">
        <w:rPr>
          <w:spacing w:val="-1"/>
          <w:lang w:val="fr-FR"/>
        </w:rPr>
        <w:t>être</w:t>
      </w:r>
      <w:r w:rsidR="007F057F" w:rsidRPr="00FE151A">
        <w:rPr>
          <w:lang w:val="fr-FR"/>
        </w:rPr>
        <w:t xml:space="preserve"> </w:t>
      </w:r>
      <w:r w:rsidR="007F057F" w:rsidRPr="00FE151A">
        <w:rPr>
          <w:spacing w:val="-1"/>
          <w:lang w:val="fr-FR"/>
        </w:rPr>
        <w:t>régulée</w:t>
      </w:r>
      <w:r w:rsidR="007F057F" w:rsidRPr="00FE151A">
        <w:rPr>
          <w:lang w:val="fr-FR"/>
        </w:rPr>
        <w:t xml:space="preserve"> ?</w:t>
      </w:r>
      <w:r w:rsidR="007F057F" w:rsidRPr="00FE151A">
        <w:rPr>
          <w:spacing w:val="-2"/>
          <w:lang w:val="fr-FR"/>
        </w:rPr>
        <w:t xml:space="preserve"> </w:t>
      </w:r>
      <w:r w:rsidR="007F057F" w:rsidRPr="00FE151A">
        <w:rPr>
          <w:lang w:val="fr-FR"/>
        </w:rPr>
        <w:t>(</w:t>
      </w:r>
      <w:proofErr w:type="gramStart"/>
      <w:r w:rsidR="007F057F" w:rsidRPr="00FE151A">
        <w:rPr>
          <w:lang w:val="fr-FR"/>
        </w:rPr>
        <w:t>cf.</w:t>
      </w:r>
      <w:proofErr w:type="gramEnd"/>
      <w:r w:rsidR="007F057F" w:rsidRPr="00FE151A">
        <w:rPr>
          <w:spacing w:val="-3"/>
          <w:lang w:val="fr-FR"/>
        </w:rPr>
        <w:t xml:space="preserve"> </w:t>
      </w:r>
      <w:r w:rsidR="007F057F" w:rsidRPr="00FE151A">
        <w:rPr>
          <w:spacing w:val="-1"/>
          <w:lang w:val="fr-FR"/>
        </w:rPr>
        <w:t>2.5.3.4.1</w:t>
      </w:r>
      <w:r w:rsidR="007F057F" w:rsidRPr="00FE151A">
        <w:rPr>
          <w:b/>
          <w:spacing w:val="-1"/>
          <w:position w:val="8"/>
          <w:sz w:val="12"/>
          <w:lang w:val="fr-FR"/>
        </w:rPr>
        <w:t>1</w:t>
      </w:r>
      <w:r w:rsidR="007F057F" w:rsidRPr="00FE151A">
        <w:rPr>
          <w:spacing w:val="-1"/>
          <w:lang w:val="fr-FR"/>
        </w:rPr>
        <w:t>)</w:t>
      </w:r>
      <w:r w:rsidR="00763984">
        <w:rPr>
          <w:spacing w:val="-1"/>
          <w:lang w:val="fr-FR"/>
        </w:rPr>
        <w:t xml:space="preserve">   </w:t>
      </w:r>
      <w:r w:rsidR="007F057F" w:rsidRPr="00FE151A">
        <w:rPr>
          <w:spacing w:val="-1"/>
          <w:lang w:val="fr-FR"/>
        </w:rPr>
        <w:t>oui/non</w:t>
      </w:r>
    </w:p>
    <w:p w14:paraId="2C2A6BB5" w14:textId="77777777" w:rsidR="007F057F" w:rsidRPr="00FE151A" w:rsidRDefault="00A12E0B" w:rsidP="00A12E0B">
      <w:pPr>
        <w:pStyle w:val="SingleTxtG"/>
        <w:tabs>
          <w:tab w:val="left" w:pos="1701"/>
          <w:tab w:val="right" w:leader="dot" w:pos="8505"/>
        </w:tabs>
        <w:ind w:left="2268" w:hanging="1134"/>
        <w:jc w:val="left"/>
        <w:rPr>
          <w:lang w:val="fr-FR"/>
        </w:rPr>
      </w:pPr>
      <w:r>
        <w:rPr>
          <w:lang w:val="fr-FR"/>
        </w:rPr>
        <w:tab/>
      </w:r>
      <w:r w:rsidR="00AE2663" w:rsidRPr="00FE151A">
        <w:rPr>
          <w:lang w:val="fr-FR"/>
        </w:rPr>
        <w:t>4.7.2</w:t>
      </w:r>
      <w:r w:rsidR="00AE2663" w:rsidRPr="00FE151A">
        <w:rPr>
          <w:lang w:val="fr-FR"/>
        </w:rPr>
        <w:tab/>
      </w:r>
      <w:r w:rsidR="007F057F" w:rsidRPr="00FE151A">
        <w:rPr>
          <w:spacing w:val="-1"/>
          <w:lang w:val="fr-FR"/>
        </w:rPr>
        <w:t>Température</w:t>
      </w:r>
      <w:r w:rsidR="007F057F" w:rsidRPr="00FE151A">
        <w:rPr>
          <w:lang w:val="fr-FR"/>
        </w:rPr>
        <w:t xml:space="preserve"> de</w:t>
      </w:r>
      <w:r w:rsidR="007F057F" w:rsidRPr="00FE151A">
        <w:rPr>
          <w:spacing w:val="-2"/>
          <w:lang w:val="fr-FR"/>
        </w:rPr>
        <w:t xml:space="preserve"> </w:t>
      </w:r>
      <w:r w:rsidR="007F057F" w:rsidRPr="00FE151A">
        <w:rPr>
          <w:spacing w:val="-1"/>
          <w:lang w:val="fr-FR"/>
        </w:rPr>
        <w:t>régulation</w:t>
      </w:r>
      <w:r w:rsidR="007F057F" w:rsidRPr="00FE151A">
        <w:rPr>
          <w:spacing w:val="-3"/>
          <w:lang w:val="fr-FR"/>
        </w:rPr>
        <w:t xml:space="preserve"> </w:t>
      </w:r>
      <w:r w:rsidR="007F057F" w:rsidRPr="00FE151A">
        <w:rPr>
          <w:spacing w:val="-1"/>
          <w:lang w:val="fr-FR"/>
        </w:rPr>
        <w:t>proposée</w:t>
      </w:r>
      <w:r w:rsidR="007F057F" w:rsidRPr="00FE151A">
        <w:rPr>
          <w:lang w:val="fr-FR"/>
        </w:rPr>
        <w:t xml:space="preserve"> </w:t>
      </w:r>
      <w:r w:rsidR="007F057F" w:rsidRPr="00FE151A">
        <w:rPr>
          <w:spacing w:val="-1"/>
          <w:lang w:val="fr-FR"/>
        </w:rPr>
        <w:t>pour</w:t>
      </w:r>
      <w:r w:rsidR="007F057F" w:rsidRPr="00FE151A">
        <w:rPr>
          <w:spacing w:val="1"/>
          <w:lang w:val="fr-FR"/>
        </w:rPr>
        <w:t xml:space="preserve"> </w:t>
      </w:r>
      <w:r w:rsidR="007F057F" w:rsidRPr="00FE151A">
        <w:rPr>
          <w:spacing w:val="-2"/>
          <w:lang w:val="fr-FR"/>
        </w:rPr>
        <w:t>un</w:t>
      </w:r>
      <w:r w:rsidR="007F057F" w:rsidRPr="00FE151A">
        <w:rPr>
          <w:lang w:val="fr-FR"/>
        </w:rPr>
        <w:t xml:space="preserve"> </w:t>
      </w:r>
      <w:r w:rsidR="007F057F" w:rsidRPr="00FE151A">
        <w:rPr>
          <w:spacing w:val="-1"/>
          <w:lang w:val="fr-FR"/>
        </w:rPr>
        <w:t>colis</w:t>
      </w:r>
      <w:r w:rsidR="007F057F" w:rsidRPr="00FE151A">
        <w:rPr>
          <w:spacing w:val="-2"/>
          <w:lang w:val="fr-FR"/>
        </w:rPr>
        <w:t xml:space="preserve"> </w:t>
      </w:r>
      <w:r w:rsidR="007F057F" w:rsidRPr="00FE151A">
        <w:rPr>
          <w:lang w:val="fr-FR"/>
        </w:rPr>
        <w:t xml:space="preserve">de </w:t>
      </w:r>
      <w:r w:rsidR="007F057F" w:rsidRPr="00FE151A">
        <w:rPr>
          <w:spacing w:val="-2"/>
          <w:lang w:val="fr-FR"/>
        </w:rPr>
        <w:t>50</w:t>
      </w:r>
      <w:r w:rsidR="007F057F" w:rsidRPr="00FE151A">
        <w:rPr>
          <w:lang w:val="fr-FR"/>
        </w:rPr>
        <w:t xml:space="preserve"> </w:t>
      </w:r>
      <w:r w:rsidR="007F057F" w:rsidRPr="00FE151A">
        <w:rPr>
          <w:spacing w:val="-2"/>
          <w:lang w:val="fr-FR"/>
        </w:rPr>
        <w:t>kg</w:t>
      </w:r>
      <w:r w:rsidR="00763984" w:rsidRPr="00FE151A">
        <w:rPr>
          <w:lang w:val="fr-FR"/>
        </w:rPr>
        <w:tab/>
      </w:r>
      <w:r w:rsidR="007F057F" w:rsidRPr="00FE151A">
        <w:rPr>
          <w:spacing w:val="-2"/>
          <w:lang w:val="fr-FR"/>
        </w:rPr>
        <w:t>°C</w:t>
      </w:r>
      <w:r w:rsidR="007F057F" w:rsidRPr="00FE151A">
        <w:rPr>
          <w:spacing w:val="45"/>
          <w:lang w:val="fr-FR"/>
        </w:rPr>
        <w:t xml:space="preserve"> </w:t>
      </w:r>
    </w:p>
    <w:p w14:paraId="7272DB10" w14:textId="77777777" w:rsidR="007F057F" w:rsidRPr="00FE151A" w:rsidRDefault="00AE2663" w:rsidP="00AE2663">
      <w:pPr>
        <w:pStyle w:val="SingleTxtG"/>
        <w:tabs>
          <w:tab w:val="left" w:pos="1701"/>
          <w:tab w:val="right" w:leader="dot" w:pos="8505"/>
        </w:tabs>
        <w:ind w:left="2268" w:hanging="1134"/>
        <w:jc w:val="left"/>
        <w:rPr>
          <w:lang w:val="fr-FR"/>
        </w:rPr>
      </w:pPr>
      <w:r>
        <w:rPr>
          <w:lang w:val="fr-FR"/>
        </w:rPr>
        <w:tab/>
      </w:r>
      <w:r w:rsidRPr="00FE151A">
        <w:rPr>
          <w:lang w:val="fr-FR"/>
        </w:rPr>
        <w:t>4.7.3</w:t>
      </w:r>
      <w:r w:rsidRPr="00FE151A">
        <w:rPr>
          <w:lang w:val="fr-FR"/>
        </w:rPr>
        <w:tab/>
      </w:r>
      <w:r w:rsidR="007F057F" w:rsidRPr="00FE151A">
        <w:rPr>
          <w:spacing w:val="-1"/>
          <w:lang w:val="fr-FR"/>
        </w:rPr>
        <w:t>Température</w:t>
      </w:r>
      <w:r w:rsidR="007F057F" w:rsidRPr="00FE151A">
        <w:rPr>
          <w:lang w:val="fr-FR"/>
        </w:rPr>
        <w:t xml:space="preserve"> </w:t>
      </w:r>
      <w:r w:rsidR="007F057F" w:rsidRPr="00FE151A">
        <w:rPr>
          <w:spacing w:val="-1"/>
          <w:lang w:val="fr-FR"/>
        </w:rPr>
        <w:t>critique</w:t>
      </w:r>
      <w:r w:rsidR="007F057F" w:rsidRPr="00FE151A">
        <w:rPr>
          <w:lang w:val="fr-FR"/>
        </w:rPr>
        <w:t xml:space="preserve"> </w:t>
      </w:r>
      <w:r w:rsidR="007F057F" w:rsidRPr="00FE151A">
        <w:rPr>
          <w:spacing w:val="-1"/>
          <w:lang w:val="fr-FR"/>
        </w:rPr>
        <w:t>proposée</w:t>
      </w:r>
      <w:r w:rsidR="007F057F" w:rsidRPr="00FE151A">
        <w:rPr>
          <w:lang w:val="fr-FR"/>
        </w:rPr>
        <w:t xml:space="preserve"> </w:t>
      </w:r>
      <w:r w:rsidR="007F057F" w:rsidRPr="00FE151A">
        <w:rPr>
          <w:spacing w:val="-1"/>
          <w:lang w:val="fr-FR"/>
        </w:rPr>
        <w:t>pour</w:t>
      </w:r>
      <w:r w:rsidR="007F057F" w:rsidRPr="00FE151A">
        <w:rPr>
          <w:spacing w:val="1"/>
          <w:lang w:val="fr-FR"/>
        </w:rPr>
        <w:t xml:space="preserve"> </w:t>
      </w:r>
      <w:r w:rsidR="007F057F" w:rsidRPr="00FE151A">
        <w:rPr>
          <w:lang w:val="fr-FR"/>
        </w:rPr>
        <w:t>un</w:t>
      </w:r>
      <w:r w:rsidR="007F057F" w:rsidRPr="00FE151A">
        <w:rPr>
          <w:spacing w:val="-3"/>
          <w:lang w:val="fr-FR"/>
        </w:rPr>
        <w:t xml:space="preserve"> </w:t>
      </w:r>
      <w:r w:rsidR="007F057F" w:rsidRPr="00FE151A">
        <w:rPr>
          <w:spacing w:val="-1"/>
          <w:lang w:val="fr-FR"/>
        </w:rPr>
        <w:t>colis</w:t>
      </w:r>
      <w:r w:rsidR="007F057F" w:rsidRPr="00FE151A">
        <w:rPr>
          <w:spacing w:val="-2"/>
          <w:lang w:val="fr-FR"/>
        </w:rPr>
        <w:t xml:space="preserve"> </w:t>
      </w:r>
      <w:r w:rsidR="007F057F" w:rsidRPr="00FE151A">
        <w:rPr>
          <w:lang w:val="fr-FR"/>
        </w:rPr>
        <w:t>de 50</w:t>
      </w:r>
      <w:r w:rsidR="00763984">
        <w:rPr>
          <w:lang w:val="fr-FR"/>
        </w:rPr>
        <w:t xml:space="preserve"> </w:t>
      </w:r>
      <w:r w:rsidR="007F057F" w:rsidRPr="00FE151A">
        <w:rPr>
          <w:lang w:val="fr-FR"/>
        </w:rPr>
        <w:t>kg</w:t>
      </w:r>
      <w:r w:rsidR="00763984">
        <w:rPr>
          <w:lang w:val="fr-FR"/>
        </w:rPr>
        <w:tab/>
        <w:t xml:space="preserve"> </w:t>
      </w:r>
      <w:r w:rsidR="007F057F" w:rsidRPr="00FE151A">
        <w:rPr>
          <w:spacing w:val="-2"/>
          <w:lang w:val="fr-FR"/>
        </w:rPr>
        <w:t>°C</w:t>
      </w:r>
    </w:p>
    <w:p w14:paraId="3B4AECA0" w14:textId="77777777" w:rsidR="00A12E0B" w:rsidRDefault="00AE2663" w:rsidP="00AA0003">
      <w:pPr>
        <w:pStyle w:val="SingleTxtG"/>
        <w:keepNext/>
        <w:keepLines/>
        <w:tabs>
          <w:tab w:val="left" w:pos="1701"/>
          <w:tab w:val="right" w:pos="8505"/>
        </w:tabs>
        <w:ind w:left="1701" w:hanging="567"/>
        <w:jc w:val="left"/>
        <w:rPr>
          <w:spacing w:val="65"/>
          <w:lang w:val="fr-FR"/>
        </w:rPr>
      </w:pPr>
      <w:r w:rsidRPr="00FE151A">
        <w:rPr>
          <w:lang w:val="fr-FR"/>
        </w:rPr>
        <w:lastRenderedPageBreak/>
        <w:t>4.8</w:t>
      </w:r>
      <w:r w:rsidRPr="00FE151A">
        <w:rPr>
          <w:lang w:val="fr-FR"/>
        </w:rPr>
        <w:tab/>
      </w:r>
      <w:r w:rsidR="007F057F" w:rsidRPr="00FE151A">
        <w:rPr>
          <w:spacing w:val="-1"/>
          <w:lang w:val="fr-FR"/>
        </w:rPr>
        <w:t>La matière</w:t>
      </w:r>
      <w:r w:rsidR="007F057F" w:rsidRPr="00FE151A">
        <w:rPr>
          <w:lang w:val="fr-FR"/>
        </w:rPr>
        <w:t xml:space="preserve"> </w:t>
      </w:r>
      <w:r w:rsidR="007F057F" w:rsidRPr="00FE151A">
        <w:rPr>
          <w:spacing w:val="-1"/>
          <w:lang w:val="fr-FR"/>
        </w:rPr>
        <w:t>dégage-t-elle</w:t>
      </w:r>
      <w:r w:rsidR="007F057F" w:rsidRPr="00FE151A">
        <w:rPr>
          <w:lang w:val="fr-FR"/>
        </w:rPr>
        <w:t xml:space="preserve"> </w:t>
      </w:r>
      <w:r w:rsidR="007F057F" w:rsidRPr="00FE151A">
        <w:rPr>
          <w:spacing w:val="-1"/>
          <w:lang w:val="fr-FR"/>
        </w:rPr>
        <w:t>des</w:t>
      </w:r>
      <w:r w:rsidR="007F057F" w:rsidRPr="00FE151A">
        <w:rPr>
          <w:lang w:val="fr-FR"/>
        </w:rPr>
        <w:t xml:space="preserve"> </w:t>
      </w:r>
      <w:r w:rsidR="007F057F" w:rsidRPr="00FE151A">
        <w:rPr>
          <w:spacing w:val="-1"/>
          <w:lang w:val="fr-FR"/>
        </w:rPr>
        <w:t>gaz</w:t>
      </w:r>
      <w:r w:rsidR="007F057F" w:rsidRPr="00FE151A">
        <w:rPr>
          <w:spacing w:val="-2"/>
          <w:lang w:val="fr-FR"/>
        </w:rPr>
        <w:t xml:space="preserve"> </w:t>
      </w:r>
      <w:r w:rsidR="007F057F" w:rsidRPr="00FE151A">
        <w:rPr>
          <w:spacing w:val="-1"/>
          <w:lang w:val="fr-FR"/>
        </w:rPr>
        <w:t>inflammables</w:t>
      </w:r>
      <w:r w:rsidR="007F057F" w:rsidRPr="00FE151A">
        <w:rPr>
          <w:lang w:val="fr-FR"/>
        </w:rPr>
        <w:t xml:space="preserve"> au </w:t>
      </w:r>
      <w:r w:rsidR="007F057F" w:rsidRPr="00FE151A">
        <w:rPr>
          <w:spacing w:val="-1"/>
          <w:lang w:val="fr-FR"/>
        </w:rPr>
        <w:t>contact</w:t>
      </w:r>
      <w:r w:rsidR="007F057F" w:rsidRPr="00FE151A">
        <w:rPr>
          <w:spacing w:val="1"/>
          <w:lang w:val="fr-FR"/>
        </w:rPr>
        <w:t xml:space="preserve"> </w:t>
      </w:r>
      <w:r w:rsidR="007F057F" w:rsidRPr="00FE151A">
        <w:rPr>
          <w:spacing w:val="-2"/>
          <w:lang w:val="fr-FR"/>
        </w:rPr>
        <w:t>de</w:t>
      </w:r>
      <w:r w:rsidR="007F057F" w:rsidRPr="00FE151A">
        <w:rPr>
          <w:lang w:val="fr-FR"/>
        </w:rPr>
        <w:t xml:space="preserve"> </w:t>
      </w:r>
      <w:r w:rsidR="007F057F" w:rsidRPr="00FE151A">
        <w:rPr>
          <w:spacing w:val="-1"/>
          <w:lang w:val="fr-FR"/>
        </w:rPr>
        <w:t>l’eau</w:t>
      </w:r>
      <w:r w:rsidR="007F057F" w:rsidRPr="00FE151A">
        <w:rPr>
          <w:lang w:val="fr-FR"/>
        </w:rPr>
        <w:t xml:space="preserve"> ?</w:t>
      </w:r>
      <w:r w:rsidR="007F057F" w:rsidRPr="00FE151A">
        <w:rPr>
          <w:spacing w:val="-2"/>
          <w:lang w:val="fr-FR"/>
        </w:rPr>
        <w:t xml:space="preserve"> </w:t>
      </w:r>
      <w:r w:rsidR="007F057F" w:rsidRPr="00FE151A">
        <w:rPr>
          <w:lang w:val="fr-FR"/>
        </w:rPr>
        <w:t>(</w:t>
      </w:r>
      <w:proofErr w:type="gramStart"/>
      <w:r w:rsidR="007F057F" w:rsidRPr="00FE151A">
        <w:rPr>
          <w:lang w:val="fr-FR"/>
        </w:rPr>
        <w:t>cf.</w:t>
      </w:r>
      <w:proofErr w:type="gramEnd"/>
      <w:r w:rsidR="007F057F" w:rsidRPr="00FE151A">
        <w:rPr>
          <w:spacing w:val="-3"/>
          <w:lang w:val="fr-FR"/>
        </w:rPr>
        <w:t xml:space="preserve"> </w:t>
      </w:r>
      <w:r w:rsidR="007F057F" w:rsidRPr="00FE151A">
        <w:rPr>
          <w:spacing w:val="-1"/>
          <w:lang w:val="fr-FR"/>
        </w:rPr>
        <w:t>2.4.4</w:t>
      </w:r>
      <w:r w:rsidR="007F057F" w:rsidRPr="00FE151A">
        <w:rPr>
          <w:b/>
          <w:spacing w:val="-1"/>
          <w:position w:val="8"/>
          <w:sz w:val="12"/>
          <w:lang w:val="fr-FR"/>
        </w:rPr>
        <w:t>1</w:t>
      </w:r>
      <w:r w:rsidR="009214E6">
        <w:rPr>
          <w:rStyle w:val="FootnoteReference"/>
          <w:spacing w:val="-1"/>
        </w:rPr>
        <w:footnoteReference w:customMarkFollows="1" w:id="6"/>
        <w:t>1</w:t>
      </w:r>
      <w:r w:rsidR="007F057F" w:rsidRPr="00FE151A">
        <w:rPr>
          <w:spacing w:val="-1"/>
          <w:lang w:val="fr-FR"/>
        </w:rPr>
        <w:t>)</w:t>
      </w:r>
      <w:r w:rsidR="00763984">
        <w:rPr>
          <w:spacing w:val="-1"/>
          <w:lang w:val="fr-FR"/>
        </w:rPr>
        <w:t xml:space="preserve">   </w:t>
      </w:r>
      <w:r w:rsidR="007F057F" w:rsidRPr="00FE151A">
        <w:rPr>
          <w:spacing w:val="-1"/>
          <w:lang w:val="fr-FR"/>
        </w:rPr>
        <w:t>non</w:t>
      </w:r>
    </w:p>
    <w:p w14:paraId="44647AAF" w14:textId="77777777" w:rsidR="007F057F" w:rsidRDefault="00A12E0B" w:rsidP="00763984">
      <w:pPr>
        <w:pStyle w:val="SingleTxtG"/>
        <w:keepNext/>
        <w:keepLines/>
        <w:tabs>
          <w:tab w:val="left" w:pos="1701"/>
          <w:tab w:val="right" w:leader="dot" w:pos="8505"/>
        </w:tabs>
        <w:ind w:left="2268" w:hanging="1134"/>
        <w:jc w:val="left"/>
        <w:rPr>
          <w:lang w:val="fr-FR"/>
        </w:rPr>
      </w:pPr>
      <w:r>
        <w:rPr>
          <w:lang w:val="fr-FR"/>
        </w:rPr>
        <w:tab/>
      </w:r>
      <w:r w:rsidR="007F057F" w:rsidRPr="00FE151A">
        <w:rPr>
          <w:lang w:val="fr-FR"/>
        </w:rPr>
        <w:t>4.8.1</w:t>
      </w:r>
      <w:r w:rsidR="007F057F" w:rsidRPr="00FE151A">
        <w:rPr>
          <w:lang w:val="fr-FR"/>
        </w:rPr>
        <w:tab/>
      </w:r>
      <w:r w:rsidR="007F057F" w:rsidRPr="00FE151A">
        <w:rPr>
          <w:spacing w:val="-1"/>
          <w:lang w:val="fr-FR"/>
        </w:rPr>
        <w:t>Dans</w:t>
      </w:r>
      <w:r w:rsidR="007F057F" w:rsidRPr="00FE151A">
        <w:rPr>
          <w:lang w:val="fr-FR"/>
        </w:rPr>
        <w:t xml:space="preserve"> </w:t>
      </w:r>
      <w:r w:rsidR="007F057F" w:rsidRPr="00FE151A">
        <w:rPr>
          <w:spacing w:val="-1"/>
          <w:lang w:val="fr-FR"/>
        </w:rPr>
        <w:t>l’affirmative,</w:t>
      </w:r>
      <w:r w:rsidR="007F057F" w:rsidRPr="00FE151A">
        <w:rPr>
          <w:lang w:val="fr-FR"/>
        </w:rPr>
        <w:t xml:space="preserve"> </w:t>
      </w:r>
      <w:r w:rsidR="007F057F" w:rsidRPr="00FE151A">
        <w:rPr>
          <w:spacing w:val="-1"/>
          <w:lang w:val="fr-FR"/>
        </w:rPr>
        <w:t>donner</w:t>
      </w:r>
      <w:r w:rsidR="007F057F" w:rsidRPr="00FE151A">
        <w:rPr>
          <w:spacing w:val="-2"/>
          <w:lang w:val="fr-FR"/>
        </w:rPr>
        <w:t xml:space="preserve"> </w:t>
      </w:r>
      <w:r w:rsidR="007F057F" w:rsidRPr="00FE151A">
        <w:rPr>
          <w:lang w:val="fr-FR"/>
        </w:rPr>
        <w:t>des précisions</w:t>
      </w:r>
      <w:r w:rsidR="00763984">
        <w:rPr>
          <w:lang w:val="fr-FR"/>
        </w:rPr>
        <w:tab/>
      </w:r>
    </w:p>
    <w:p w14:paraId="5DC36D21" w14:textId="77777777" w:rsidR="00763984" w:rsidRDefault="00763984" w:rsidP="00763984">
      <w:pPr>
        <w:pStyle w:val="SingleTxtG"/>
        <w:keepNext/>
        <w:keepLines/>
        <w:tabs>
          <w:tab w:val="left" w:pos="1701"/>
          <w:tab w:val="right" w:leader="dot" w:pos="8505"/>
        </w:tabs>
        <w:ind w:left="2268" w:hanging="1134"/>
        <w:jc w:val="left"/>
        <w:rPr>
          <w:lang w:val="fr-FR"/>
        </w:rPr>
      </w:pPr>
      <w:r>
        <w:rPr>
          <w:lang w:val="fr-FR"/>
        </w:rPr>
        <w:tab/>
      </w:r>
      <w:r>
        <w:rPr>
          <w:lang w:val="fr-FR"/>
        </w:rPr>
        <w:tab/>
      </w:r>
      <w:r>
        <w:rPr>
          <w:lang w:val="fr-FR"/>
        </w:rPr>
        <w:tab/>
      </w:r>
    </w:p>
    <w:p w14:paraId="2D3E77DC" w14:textId="77777777" w:rsidR="00763984" w:rsidRDefault="00763984" w:rsidP="00A12E0B">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508909D7" w14:textId="77777777" w:rsidR="00763984" w:rsidRPr="00FE151A" w:rsidRDefault="00763984" w:rsidP="00A12E0B">
      <w:pPr>
        <w:pStyle w:val="SingleTxtG"/>
        <w:tabs>
          <w:tab w:val="left" w:pos="1701"/>
          <w:tab w:val="right" w:leader="dot" w:pos="8505"/>
        </w:tabs>
        <w:ind w:left="2268" w:hanging="1134"/>
        <w:jc w:val="left"/>
        <w:rPr>
          <w:lang w:val="fr-FR"/>
        </w:rPr>
      </w:pPr>
      <w:r>
        <w:rPr>
          <w:lang w:val="fr-FR"/>
        </w:rPr>
        <w:tab/>
      </w:r>
      <w:r>
        <w:rPr>
          <w:lang w:val="fr-FR"/>
        </w:rPr>
        <w:tab/>
      </w:r>
      <w:r>
        <w:rPr>
          <w:lang w:val="fr-FR"/>
        </w:rPr>
        <w:tab/>
      </w:r>
    </w:p>
    <w:p w14:paraId="344B4B8E" w14:textId="77777777" w:rsidR="007F057F" w:rsidRPr="00FE151A" w:rsidRDefault="007F057F" w:rsidP="00676721">
      <w:pPr>
        <w:pStyle w:val="SingleTxtG"/>
        <w:keepNext/>
        <w:keepLines/>
        <w:tabs>
          <w:tab w:val="left" w:pos="1701"/>
          <w:tab w:val="right" w:pos="8505"/>
        </w:tabs>
        <w:ind w:left="1701" w:hanging="567"/>
        <w:jc w:val="left"/>
        <w:rPr>
          <w:lang w:val="fr-FR"/>
        </w:rPr>
      </w:pPr>
      <w:r w:rsidRPr="00FE151A">
        <w:rPr>
          <w:lang w:val="fr-FR"/>
        </w:rPr>
        <w:t>4.9</w:t>
      </w:r>
      <w:r w:rsidRPr="00FE151A">
        <w:rPr>
          <w:lang w:val="fr-FR"/>
        </w:rPr>
        <w:tab/>
      </w:r>
      <w:r w:rsidRPr="00FE151A">
        <w:rPr>
          <w:spacing w:val="-1"/>
          <w:lang w:val="fr-FR"/>
        </w:rPr>
        <w:t>La matière</w:t>
      </w:r>
      <w:r w:rsidRPr="00FE151A">
        <w:rPr>
          <w:lang w:val="fr-FR"/>
        </w:rPr>
        <w:t xml:space="preserve"> </w:t>
      </w:r>
      <w:r w:rsidRPr="00FE151A">
        <w:rPr>
          <w:spacing w:val="-1"/>
          <w:lang w:val="fr-FR"/>
        </w:rPr>
        <w:t>a-t-elle</w:t>
      </w:r>
      <w:r w:rsidRPr="00FE151A">
        <w:rPr>
          <w:lang w:val="fr-FR"/>
        </w:rPr>
        <w:t xml:space="preserve"> </w:t>
      </w:r>
      <w:r w:rsidRPr="00FE151A">
        <w:rPr>
          <w:spacing w:val="-1"/>
          <w:lang w:val="fr-FR"/>
        </w:rPr>
        <w:t>des</w:t>
      </w:r>
      <w:r w:rsidRPr="00FE151A">
        <w:rPr>
          <w:lang w:val="fr-FR"/>
        </w:rPr>
        <w:t xml:space="preserve"> </w:t>
      </w:r>
      <w:r w:rsidRPr="00FE151A">
        <w:rPr>
          <w:spacing w:val="-1"/>
          <w:lang w:val="fr-FR"/>
        </w:rPr>
        <w:t>propriétés</w:t>
      </w:r>
      <w:r w:rsidRPr="00FE151A">
        <w:rPr>
          <w:spacing w:val="-2"/>
          <w:lang w:val="fr-FR"/>
        </w:rPr>
        <w:t xml:space="preserve"> </w:t>
      </w:r>
      <w:r w:rsidRPr="00FE151A">
        <w:rPr>
          <w:spacing w:val="-1"/>
          <w:lang w:val="fr-FR"/>
        </w:rPr>
        <w:t>comburantes</w:t>
      </w:r>
      <w:r w:rsidRPr="00FE151A">
        <w:rPr>
          <w:spacing w:val="-2"/>
          <w:lang w:val="fr-FR"/>
        </w:rPr>
        <w:t xml:space="preserve"> </w:t>
      </w:r>
      <w:r w:rsidRPr="00FE151A">
        <w:rPr>
          <w:lang w:val="fr-FR"/>
        </w:rPr>
        <w:t xml:space="preserve">? </w:t>
      </w:r>
      <w:r w:rsidRPr="00FE151A">
        <w:rPr>
          <w:spacing w:val="-1"/>
          <w:lang w:val="fr-FR"/>
        </w:rPr>
        <w:t>(</w:t>
      </w:r>
      <w:proofErr w:type="gramStart"/>
      <w:r w:rsidRPr="00FE151A">
        <w:rPr>
          <w:spacing w:val="-1"/>
          <w:lang w:val="fr-FR"/>
        </w:rPr>
        <w:t>cf.</w:t>
      </w:r>
      <w:proofErr w:type="gramEnd"/>
      <w:r w:rsidRPr="00FE151A">
        <w:rPr>
          <w:lang w:val="fr-FR"/>
        </w:rPr>
        <w:t xml:space="preserve"> </w:t>
      </w:r>
      <w:r w:rsidRPr="00FE151A">
        <w:rPr>
          <w:spacing w:val="-1"/>
          <w:lang w:val="fr-FR"/>
        </w:rPr>
        <w:t>2.5.1</w:t>
      </w:r>
      <w:r w:rsidRPr="00FE151A">
        <w:rPr>
          <w:b/>
          <w:spacing w:val="-1"/>
          <w:position w:val="8"/>
          <w:sz w:val="12"/>
          <w:lang w:val="fr-FR"/>
        </w:rPr>
        <w:t>1</w:t>
      </w:r>
      <w:r w:rsidRPr="00FE151A">
        <w:rPr>
          <w:spacing w:val="-1"/>
          <w:lang w:val="fr-FR"/>
        </w:rPr>
        <w:t>)</w:t>
      </w:r>
      <w:r w:rsidRPr="00FE151A">
        <w:rPr>
          <w:spacing w:val="-1"/>
          <w:lang w:val="fr-FR"/>
        </w:rPr>
        <w:tab/>
        <w:t>non</w:t>
      </w:r>
    </w:p>
    <w:p w14:paraId="479E673E" w14:textId="77777777" w:rsidR="007F057F" w:rsidRDefault="00A12E0B" w:rsidP="00E13CFF">
      <w:pPr>
        <w:pStyle w:val="SingleTxtG"/>
        <w:keepNext/>
        <w:keepLines/>
        <w:tabs>
          <w:tab w:val="left" w:pos="1701"/>
          <w:tab w:val="right" w:leader="dot" w:pos="8505"/>
        </w:tabs>
        <w:ind w:left="2268" w:hanging="1134"/>
        <w:jc w:val="left"/>
        <w:rPr>
          <w:lang w:val="fr-FR"/>
        </w:rPr>
      </w:pPr>
      <w:r>
        <w:rPr>
          <w:lang w:val="fr-FR"/>
        </w:rPr>
        <w:tab/>
      </w:r>
      <w:r w:rsidR="007F057F" w:rsidRPr="00FE151A">
        <w:rPr>
          <w:lang w:val="fr-FR"/>
        </w:rPr>
        <w:t>4.9.1</w:t>
      </w:r>
      <w:r w:rsidR="007F057F" w:rsidRPr="00FE151A">
        <w:rPr>
          <w:lang w:val="fr-FR"/>
        </w:rPr>
        <w:tab/>
      </w:r>
      <w:r w:rsidR="007F057F" w:rsidRPr="00FE151A">
        <w:rPr>
          <w:spacing w:val="-1"/>
          <w:lang w:val="fr-FR"/>
        </w:rPr>
        <w:t>Dans</w:t>
      </w:r>
      <w:r w:rsidR="007F057F" w:rsidRPr="00FE151A">
        <w:rPr>
          <w:lang w:val="fr-FR"/>
        </w:rPr>
        <w:t xml:space="preserve"> </w:t>
      </w:r>
      <w:r w:rsidR="007F057F" w:rsidRPr="00FE151A">
        <w:rPr>
          <w:spacing w:val="-1"/>
          <w:lang w:val="fr-FR"/>
        </w:rPr>
        <w:t>l’affirmative,</w:t>
      </w:r>
      <w:r w:rsidR="007F057F" w:rsidRPr="00FE151A">
        <w:rPr>
          <w:lang w:val="fr-FR"/>
        </w:rPr>
        <w:t xml:space="preserve"> </w:t>
      </w:r>
      <w:r w:rsidR="007F057F" w:rsidRPr="00FE151A">
        <w:rPr>
          <w:spacing w:val="-1"/>
          <w:lang w:val="fr-FR"/>
        </w:rPr>
        <w:t>donner</w:t>
      </w:r>
      <w:r w:rsidR="007F057F" w:rsidRPr="00FE151A">
        <w:rPr>
          <w:spacing w:val="-2"/>
          <w:lang w:val="fr-FR"/>
        </w:rPr>
        <w:t xml:space="preserve"> </w:t>
      </w:r>
      <w:r w:rsidR="007F057F" w:rsidRPr="00FE151A">
        <w:rPr>
          <w:lang w:val="fr-FR"/>
        </w:rPr>
        <w:t>des précisions</w:t>
      </w:r>
      <w:r w:rsidR="00E13CFF">
        <w:rPr>
          <w:lang w:val="fr-FR"/>
        </w:rPr>
        <w:tab/>
      </w:r>
    </w:p>
    <w:p w14:paraId="22EB9B81" w14:textId="77777777" w:rsidR="00E13CFF" w:rsidRDefault="00E13CFF" w:rsidP="00E13CFF">
      <w:pPr>
        <w:pStyle w:val="SingleTxtG"/>
        <w:keepNext/>
        <w:keepLines/>
        <w:tabs>
          <w:tab w:val="left" w:pos="1701"/>
          <w:tab w:val="right" w:leader="dot" w:pos="8505"/>
        </w:tabs>
        <w:ind w:left="2268" w:hanging="1134"/>
        <w:jc w:val="left"/>
        <w:rPr>
          <w:lang w:val="fr-FR"/>
        </w:rPr>
      </w:pPr>
      <w:r>
        <w:rPr>
          <w:lang w:val="fr-FR"/>
        </w:rPr>
        <w:tab/>
      </w:r>
      <w:r>
        <w:rPr>
          <w:lang w:val="fr-FR"/>
        </w:rPr>
        <w:tab/>
      </w:r>
      <w:r>
        <w:rPr>
          <w:lang w:val="fr-FR"/>
        </w:rPr>
        <w:tab/>
      </w:r>
    </w:p>
    <w:p w14:paraId="43B95F82" w14:textId="77777777" w:rsidR="00E13CFF" w:rsidRPr="00FE151A" w:rsidRDefault="00E13CFF" w:rsidP="00E13CFF">
      <w:pPr>
        <w:pStyle w:val="SingleTxtG"/>
        <w:keepNext/>
        <w:keepLines/>
        <w:tabs>
          <w:tab w:val="left" w:pos="1701"/>
          <w:tab w:val="right" w:leader="dot" w:pos="8505"/>
        </w:tabs>
        <w:ind w:left="2268" w:hanging="1134"/>
        <w:jc w:val="left"/>
        <w:rPr>
          <w:lang w:val="fr-FR"/>
        </w:rPr>
      </w:pPr>
      <w:r>
        <w:rPr>
          <w:lang w:val="fr-FR"/>
        </w:rPr>
        <w:tab/>
      </w:r>
      <w:r>
        <w:rPr>
          <w:lang w:val="fr-FR"/>
        </w:rPr>
        <w:tab/>
      </w:r>
      <w:r>
        <w:rPr>
          <w:lang w:val="fr-FR"/>
        </w:rPr>
        <w:tab/>
      </w:r>
    </w:p>
    <w:p w14:paraId="3991C82E" w14:textId="77777777" w:rsidR="007F057F" w:rsidRPr="00FE151A" w:rsidRDefault="007F057F" w:rsidP="00E13CFF">
      <w:pPr>
        <w:pStyle w:val="SingleTxtG"/>
        <w:tabs>
          <w:tab w:val="left" w:pos="1701"/>
          <w:tab w:val="right" w:leader="dot" w:pos="5670"/>
        </w:tabs>
        <w:ind w:left="1701" w:hanging="567"/>
        <w:jc w:val="left"/>
        <w:rPr>
          <w:lang w:val="fr-FR"/>
        </w:rPr>
      </w:pPr>
      <w:r w:rsidRPr="00FE151A">
        <w:rPr>
          <w:lang w:val="fr-FR"/>
        </w:rPr>
        <w:t>4.10</w:t>
      </w:r>
      <w:r w:rsidRPr="00FE151A">
        <w:rPr>
          <w:lang w:val="fr-FR"/>
        </w:rPr>
        <w:tab/>
        <w:t>Action</w:t>
      </w:r>
      <w:r w:rsidRPr="00FE151A">
        <w:rPr>
          <w:spacing w:val="-4"/>
          <w:lang w:val="fr-FR"/>
        </w:rPr>
        <w:t xml:space="preserve"> </w:t>
      </w:r>
      <w:r w:rsidRPr="00FE151A">
        <w:rPr>
          <w:spacing w:val="-1"/>
          <w:lang w:val="fr-FR"/>
        </w:rPr>
        <w:t>corrosive</w:t>
      </w:r>
      <w:r w:rsidRPr="00FE151A">
        <w:rPr>
          <w:lang w:val="fr-FR"/>
        </w:rPr>
        <w:t xml:space="preserve"> </w:t>
      </w:r>
      <w:r w:rsidRPr="00FE151A">
        <w:rPr>
          <w:spacing w:val="-1"/>
          <w:lang w:val="fr-FR"/>
        </w:rPr>
        <w:t>sur</w:t>
      </w:r>
      <w:r w:rsidRPr="00FE151A">
        <w:rPr>
          <w:spacing w:val="1"/>
          <w:lang w:val="fr-FR"/>
        </w:rPr>
        <w:t xml:space="preserve"> </w:t>
      </w:r>
      <w:r w:rsidRPr="00FE151A">
        <w:rPr>
          <w:lang w:val="fr-FR"/>
        </w:rPr>
        <w:t>le</w:t>
      </w:r>
      <w:r w:rsidRPr="00FE151A">
        <w:rPr>
          <w:spacing w:val="-2"/>
          <w:lang w:val="fr-FR"/>
        </w:rPr>
        <w:t xml:space="preserve"> </w:t>
      </w:r>
      <w:r w:rsidRPr="00FE151A">
        <w:rPr>
          <w:spacing w:val="-1"/>
          <w:lang w:val="fr-FR"/>
        </w:rPr>
        <w:t>matériau</w:t>
      </w:r>
      <w:r w:rsidRPr="00FE151A">
        <w:rPr>
          <w:lang w:val="fr-FR"/>
        </w:rPr>
        <w:t xml:space="preserve"> </w:t>
      </w:r>
      <w:r w:rsidRPr="00FE151A">
        <w:rPr>
          <w:spacing w:val="-1"/>
          <w:lang w:val="fr-FR"/>
        </w:rPr>
        <w:t>des</w:t>
      </w:r>
      <w:r w:rsidRPr="00FE151A">
        <w:rPr>
          <w:lang w:val="fr-FR"/>
        </w:rPr>
        <w:t xml:space="preserve"> </w:t>
      </w:r>
      <w:r w:rsidRPr="00FE151A">
        <w:rPr>
          <w:spacing w:val="-1"/>
          <w:lang w:val="fr-FR"/>
        </w:rPr>
        <w:t>emballages</w:t>
      </w:r>
      <w:r w:rsidRPr="00FE151A">
        <w:rPr>
          <w:lang w:val="fr-FR"/>
        </w:rPr>
        <w:t xml:space="preserve"> </w:t>
      </w:r>
      <w:r w:rsidRPr="00FE151A">
        <w:rPr>
          <w:spacing w:val="-1"/>
          <w:lang w:val="fr-FR"/>
        </w:rPr>
        <w:t>(cf.</w:t>
      </w:r>
      <w:r w:rsidRPr="00FE151A">
        <w:rPr>
          <w:lang w:val="fr-FR"/>
        </w:rPr>
        <w:t xml:space="preserve"> </w:t>
      </w:r>
      <w:r w:rsidRPr="00FE151A">
        <w:rPr>
          <w:spacing w:val="1"/>
          <w:lang w:val="fr-FR"/>
        </w:rPr>
        <w:t>2.8</w:t>
      </w:r>
      <w:r w:rsidRPr="00FE151A">
        <w:rPr>
          <w:spacing w:val="1"/>
          <w:position w:val="8"/>
          <w:sz w:val="12"/>
          <w:lang w:val="fr-FR"/>
        </w:rPr>
        <w:t>1</w:t>
      </w:r>
      <w:r w:rsidRPr="00FE151A">
        <w:rPr>
          <w:spacing w:val="1"/>
          <w:lang w:val="fr-FR"/>
        </w:rPr>
        <w:t>) : matière non corrosive pour les métaux</w:t>
      </w:r>
    </w:p>
    <w:p w14:paraId="28B97144" w14:textId="77777777" w:rsidR="007F057F" w:rsidRPr="00FE151A" w:rsidRDefault="00A12E0B" w:rsidP="00E13CFF">
      <w:pPr>
        <w:pStyle w:val="SingleTxtG"/>
        <w:keepNext/>
        <w:keepLines/>
        <w:tabs>
          <w:tab w:val="left" w:pos="1701"/>
          <w:tab w:val="right" w:leader="dot" w:pos="8505"/>
        </w:tabs>
        <w:ind w:left="2268" w:hanging="1134"/>
        <w:jc w:val="left"/>
        <w:rPr>
          <w:lang w:val="fr-FR"/>
        </w:rPr>
      </w:pPr>
      <w:r>
        <w:rPr>
          <w:lang w:val="fr-FR"/>
        </w:rPr>
        <w:tab/>
      </w:r>
      <w:r w:rsidR="007F057F" w:rsidRPr="00FE151A">
        <w:rPr>
          <w:lang w:val="fr-FR"/>
        </w:rPr>
        <w:t>4.10.1</w:t>
      </w:r>
      <w:r w:rsidR="007F057F" w:rsidRPr="00FE151A">
        <w:rPr>
          <w:lang w:val="fr-FR"/>
        </w:rPr>
        <w:tab/>
      </w:r>
      <w:r w:rsidR="007F057F" w:rsidRPr="00FE151A">
        <w:rPr>
          <w:spacing w:val="-1"/>
          <w:lang w:val="fr-FR"/>
        </w:rPr>
        <w:t>Acier</w:t>
      </w:r>
      <w:r w:rsidR="007F057F" w:rsidRPr="00FE151A">
        <w:rPr>
          <w:spacing w:val="1"/>
          <w:lang w:val="fr-FR"/>
        </w:rPr>
        <w:t xml:space="preserve"> </w:t>
      </w:r>
      <w:proofErr w:type="gramStart"/>
      <w:r w:rsidR="007F057F" w:rsidRPr="00FE151A">
        <w:rPr>
          <w:lang w:val="fr-FR"/>
        </w:rPr>
        <w:t xml:space="preserve">doux </w:t>
      </w:r>
      <w:r w:rsidR="007F057F" w:rsidRPr="00FE151A">
        <w:rPr>
          <w:spacing w:val="38"/>
          <w:lang w:val="fr-FR"/>
        </w:rPr>
        <w:t xml:space="preserve"> </w:t>
      </w:r>
      <w:r w:rsidR="007F057F" w:rsidRPr="00FE151A">
        <w:rPr>
          <w:lang w:val="fr-FR"/>
        </w:rPr>
        <w:t>.........</w:t>
      </w:r>
      <w:proofErr w:type="gramEnd"/>
      <w:r w:rsidR="007F057F" w:rsidRPr="00FE151A">
        <w:rPr>
          <w:spacing w:val="17"/>
          <w:lang w:val="fr-FR"/>
        </w:rPr>
        <w:t xml:space="preserve"> </w:t>
      </w:r>
      <w:r w:rsidR="007F057F" w:rsidRPr="00FE151A">
        <w:rPr>
          <w:spacing w:val="-1"/>
          <w:lang w:val="fr-FR"/>
        </w:rPr>
        <w:t>mm</w:t>
      </w:r>
      <w:r w:rsidR="007F057F" w:rsidRPr="00FE151A">
        <w:rPr>
          <w:spacing w:val="-4"/>
          <w:lang w:val="fr-FR"/>
        </w:rPr>
        <w:t xml:space="preserve"> </w:t>
      </w:r>
      <w:r w:rsidR="007F057F" w:rsidRPr="00FE151A">
        <w:rPr>
          <w:lang w:val="fr-FR"/>
        </w:rPr>
        <w:t>par</w:t>
      </w:r>
      <w:r w:rsidR="007F057F" w:rsidRPr="00FE151A">
        <w:rPr>
          <w:spacing w:val="1"/>
          <w:lang w:val="fr-FR"/>
        </w:rPr>
        <w:t xml:space="preserve"> </w:t>
      </w:r>
      <w:r w:rsidR="007F057F" w:rsidRPr="00FE151A">
        <w:rPr>
          <w:lang w:val="fr-FR"/>
        </w:rPr>
        <w:t>an à</w:t>
      </w:r>
      <w:r w:rsidR="007F057F" w:rsidRPr="00FE151A">
        <w:rPr>
          <w:spacing w:val="-7"/>
          <w:lang w:val="fr-FR"/>
        </w:rPr>
        <w:t xml:space="preserve"> </w:t>
      </w:r>
      <w:r w:rsidR="00E13CFF" w:rsidRPr="00E13CFF">
        <w:rPr>
          <w:lang w:val="fr-FR"/>
        </w:rPr>
        <w:tab/>
      </w:r>
      <w:r w:rsidR="007F057F" w:rsidRPr="00FE151A">
        <w:rPr>
          <w:spacing w:val="43"/>
          <w:lang w:val="fr-FR"/>
        </w:rPr>
        <w:t xml:space="preserve"> </w:t>
      </w:r>
      <w:r w:rsidR="007F057F" w:rsidRPr="00FE151A">
        <w:rPr>
          <w:spacing w:val="-2"/>
          <w:lang w:val="fr-FR"/>
        </w:rPr>
        <w:t>°C</w:t>
      </w:r>
    </w:p>
    <w:p w14:paraId="6D3B0E66" w14:textId="77777777" w:rsidR="007F057F" w:rsidRPr="00FE151A" w:rsidRDefault="00A12E0B" w:rsidP="00E13CFF">
      <w:pPr>
        <w:pStyle w:val="SingleTxtG"/>
        <w:keepNext/>
        <w:keepLines/>
        <w:tabs>
          <w:tab w:val="left" w:pos="1701"/>
          <w:tab w:val="right" w:leader="dot" w:pos="8505"/>
        </w:tabs>
        <w:ind w:left="2268" w:hanging="1134"/>
        <w:jc w:val="left"/>
        <w:rPr>
          <w:lang w:val="fr-FR"/>
        </w:rPr>
      </w:pPr>
      <w:r>
        <w:rPr>
          <w:lang w:val="fr-FR"/>
        </w:rPr>
        <w:tab/>
      </w:r>
      <w:r w:rsidR="007F057F" w:rsidRPr="00FE151A">
        <w:rPr>
          <w:lang w:val="fr-FR"/>
        </w:rPr>
        <w:t>4.10.2</w:t>
      </w:r>
      <w:r w:rsidR="007F057F" w:rsidRPr="00FE151A">
        <w:rPr>
          <w:lang w:val="fr-FR"/>
        </w:rPr>
        <w:tab/>
      </w:r>
      <w:proofErr w:type="gramStart"/>
      <w:r w:rsidR="007F057F" w:rsidRPr="00FE151A">
        <w:rPr>
          <w:spacing w:val="-1"/>
          <w:lang w:val="fr-FR"/>
        </w:rPr>
        <w:t>Aluminium</w:t>
      </w:r>
      <w:r w:rsidR="007F057F" w:rsidRPr="00FE151A">
        <w:rPr>
          <w:lang w:val="fr-FR"/>
        </w:rPr>
        <w:t xml:space="preserve"> </w:t>
      </w:r>
      <w:r w:rsidR="007F057F" w:rsidRPr="00FE151A">
        <w:rPr>
          <w:spacing w:val="8"/>
          <w:lang w:val="fr-FR"/>
        </w:rPr>
        <w:t xml:space="preserve"> </w:t>
      </w:r>
      <w:r w:rsidR="007F057F" w:rsidRPr="00FE151A">
        <w:rPr>
          <w:lang w:val="fr-FR"/>
        </w:rPr>
        <w:t>.........</w:t>
      </w:r>
      <w:proofErr w:type="gramEnd"/>
      <w:r w:rsidR="007F057F" w:rsidRPr="00FE151A">
        <w:rPr>
          <w:spacing w:val="16"/>
          <w:lang w:val="fr-FR"/>
        </w:rPr>
        <w:t xml:space="preserve"> </w:t>
      </w:r>
      <w:r w:rsidR="007F057F" w:rsidRPr="00FE151A">
        <w:rPr>
          <w:spacing w:val="-1"/>
          <w:lang w:val="fr-FR"/>
        </w:rPr>
        <w:t>mm</w:t>
      </w:r>
      <w:r w:rsidR="007F057F" w:rsidRPr="00FE151A">
        <w:rPr>
          <w:spacing w:val="-4"/>
          <w:lang w:val="fr-FR"/>
        </w:rPr>
        <w:t xml:space="preserve"> </w:t>
      </w:r>
      <w:r w:rsidR="007F057F" w:rsidRPr="00FE151A">
        <w:rPr>
          <w:lang w:val="fr-FR"/>
        </w:rPr>
        <w:t>par</w:t>
      </w:r>
      <w:r w:rsidR="007F057F" w:rsidRPr="00FE151A">
        <w:rPr>
          <w:spacing w:val="1"/>
          <w:lang w:val="fr-FR"/>
        </w:rPr>
        <w:t xml:space="preserve"> </w:t>
      </w:r>
      <w:r w:rsidR="007F057F" w:rsidRPr="00FE151A">
        <w:rPr>
          <w:lang w:val="fr-FR"/>
        </w:rPr>
        <w:t xml:space="preserve">an </w:t>
      </w:r>
      <w:r w:rsidR="007F057F" w:rsidRPr="00E13CFF">
        <w:rPr>
          <w:spacing w:val="43"/>
          <w:lang w:val="fr-FR"/>
        </w:rPr>
        <w:t xml:space="preserve">à </w:t>
      </w:r>
      <w:r w:rsidR="00E13CFF">
        <w:rPr>
          <w:lang w:val="fr-FR"/>
        </w:rPr>
        <w:tab/>
      </w:r>
      <w:r w:rsidR="007F057F" w:rsidRPr="00FE151A">
        <w:rPr>
          <w:spacing w:val="43"/>
          <w:lang w:val="fr-FR"/>
        </w:rPr>
        <w:t xml:space="preserve"> </w:t>
      </w:r>
      <w:r w:rsidR="007F057F" w:rsidRPr="00FE151A">
        <w:rPr>
          <w:spacing w:val="-2"/>
          <w:lang w:val="fr-FR"/>
        </w:rPr>
        <w:t>°C</w:t>
      </w:r>
    </w:p>
    <w:p w14:paraId="0DA450F3" w14:textId="77777777" w:rsidR="007F057F" w:rsidRPr="00FE151A" w:rsidRDefault="00A12E0B" w:rsidP="00E13CFF">
      <w:pPr>
        <w:pStyle w:val="SingleTxtG"/>
        <w:keepNext/>
        <w:keepLines/>
        <w:tabs>
          <w:tab w:val="left" w:pos="1701"/>
          <w:tab w:val="right" w:leader="dot" w:pos="8505"/>
        </w:tabs>
        <w:ind w:left="2268" w:hanging="1134"/>
        <w:jc w:val="left"/>
        <w:rPr>
          <w:lang w:val="fr-FR"/>
        </w:rPr>
      </w:pPr>
      <w:r>
        <w:rPr>
          <w:lang w:val="fr-FR"/>
        </w:rPr>
        <w:tab/>
      </w:r>
      <w:r w:rsidR="007F057F" w:rsidRPr="00FE151A">
        <w:rPr>
          <w:lang w:val="fr-FR"/>
        </w:rPr>
        <w:t>4.10.3</w:t>
      </w:r>
      <w:r w:rsidR="007F057F" w:rsidRPr="00FE151A">
        <w:rPr>
          <w:lang w:val="fr-FR"/>
        </w:rPr>
        <w:tab/>
      </w:r>
      <w:r w:rsidR="007F057F" w:rsidRPr="00FE151A">
        <w:rPr>
          <w:spacing w:val="-1"/>
          <w:lang w:val="fr-FR"/>
        </w:rPr>
        <w:t>Autres</w:t>
      </w:r>
      <w:r w:rsidR="007F057F" w:rsidRPr="00FE151A">
        <w:rPr>
          <w:lang w:val="fr-FR"/>
        </w:rPr>
        <w:t xml:space="preserve"> </w:t>
      </w:r>
      <w:r w:rsidR="007F057F" w:rsidRPr="00FE151A">
        <w:rPr>
          <w:spacing w:val="-1"/>
          <w:lang w:val="fr-FR"/>
        </w:rPr>
        <w:t>matériaux</w:t>
      </w:r>
      <w:r w:rsidR="007F057F" w:rsidRPr="00FE151A">
        <w:rPr>
          <w:lang w:val="fr-FR"/>
        </w:rPr>
        <w:t xml:space="preserve"> </w:t>
      </w:r>
      <w:r w:rsidR="007F057F" w:rsidRPr="00FE151A">
        <w:rPr>
          <w:spacing w:val="-2"/>
          <w:lang w:val="fr-FR"/>
        </w:rPr>
        <w:t>d’emballage</w:t>
      </w:r>
      <w:r w:rsidR="007F057F" w:rsidRPr="00FE151A">
        <w:rPr>
          <w:lang w:val="fr-FR"/>
        </w:rPr>
        <w:t xml:space="preserve"> (à </w:t>
      </w:r>
      <w:r w:rsidR="007F057F" w:rsidRPr="00FE151A">
        <w:rPr>
          <w:spacing w:val="-1"/>
          <w:lang w:val="fr-FR"/>
        </w:rPr>
        <w:t>préciser) :</w:t>
      </w:r>
    </w:p>
    <w:p w14:paraId="73C23159" w14:textId="77777777" w:rsidR="007F057F" w:rsidRPr="00FE151A" w:rsidRDefault="00E13CFF" w:rsidP="00E13CFF">
      <w:pPr>
        <w:pStyle w:val="SingleTxtG"/>
        <w:keepNext/>
        <w:keepLines/>
        <w:tabs>
          <w:tab w:val="left" w:pos="1701"/>
          <w:tab w:val="right" w:leader="dot" w:pos="8505"/>
        </w:tabs>
        <w:ind w:left="2268" w:hanging="1134"/>
        <w:jc w:val="left"/>
        <w:rPr>
          <w:lang w:val="fr-FR"/>
        </w:rPr>
      </w:pPr>
      <w:r>
        <w:rPr>
          <w:lang w:val="fr-FR"/>
        </w:rPr>
        <w:tab/>
      </w:r>
      <w:r>
        <w:rPr>
          <w:lang w:val="fr-FR"/>
        </w:rPr>
        <w:tab/>
      </w:r>
      <w:r w:rsidR="007F057F" w:rsidRPr="00FE151A">
        <w:rPr>
          <w:lang w:val="fr-FR"/>
        </w:rPr>
        <w:t>................................</w:t>
      </w:r>
      <w:r w:rsidR="007F057F" w:rsidRPr="00FE151A">
        <w:rPr>
          <w:spacing w:val="48"/>
          <w:lang w:val="fr-FR"/>
        </w:rPr>
        <w:t xml:space="preserve"> </w:t>
      </w:r>
      <w:proofErr w:type="gramStart"/>
      <w:r w:rsidR="007F057F" w:rsidRPr="00FE151A">
        <w:rPr>
          <w:spacing w:val="-1"/>
          <w:lang w:val="fr-FR"/>
        </w:rPr>
        <w:t>mm</w:t>
      </w:r>
      <w:proofErr w:type="gramEnd"/>
      <w:r w:rsidR="007F057F" w:rsidRPr="00FE151A">
        <w:rPr>
          <w:spacing w:val="-4"/>
          <w:lang w:val="fr-FR"/>
        </w:rPr>
        <w:t xml:space="preserve"> </w:t>
      </w:r>
      <w:r w:rsidR="007F057F" w:rsidRPr="00FE151A">
        <w:rPr>
          <w:lang w:val="fr-FR"/>
        </w:rPr>
        <w:t>par</w:t>
      </w:r>
      <w:r w:rsidR="007F057F" w:rsidRPr="00FE151A">
        <w:rPr>
          <w:spacing w:val="1"/>
          <w:lang w:val="fr-FR"/>
        </w:rPr>
        <w:t xml:space="preserve"> </w:t>
      </w:r>
      <w:r w:rsidR="007F057F" w:rsidRPr="00FE151A">
        <w:rPr>
          <w:lang w:val="fr-FR"/>
        </w:rPr>
        <w:t>an à</w:t>
      </w:r>
      <w:r>
        <w:rPr>
          <w:lang w:val="fr-FR"/>
        </w:rPr>
        <w:tab/>
        <w:t xml:space="preserve"> </w:t>
      </w:r>
      <w:r w:rsidR="007F057F" w:rsidRPr="00FE151A">
        <w:rPr>
          <w:spacing w:val="-2"/>
          <w:lang w:val="fr-FR"/>
        </w:rPr>
        <w:t>°C</w:t>
      </w:r>
    </w:p>
    <w:p w14:paraId="7BEC1093" w14:textId="77777777" w:rsidR="007F057F" w:rsidRPr="00FE151A" w:rsidRDefault="00E13CFF" w:rsidP="00E13CFF">
      <w:pPr>
        <w:pStyle w:val="SingleTxtG"/>
        <w:keepNext/>
        <w:keepLines/>
        <w:tabs>
          <w:tab w:val="left" w:pos="1701"/>
          <w:tab w:val="right" w:leader="dot" w:pos="8505"/>
        </w:tabs>
        <w:ind w:left="2268" w:hanging="1134"/>
        <w:jc w:val="left"/>
        <w:rPr>
          <w:lang w:val="fr-FR"/>
        </w:rPr>
      </w:pPr>
      <w:r>
        <w:rPr>
          <w:lang w:val="fr-FR"/>
        </w:rPr>
        <w:tab/>
      </w:r>
      <w:r>
        <w:rPr>
          <w:lang w:val="fr-FR"/>
        </w:rPr>
        <w:tab/>
      </w:r>
      <w:r w:rsidR="007F057F" w:rsidRPr="00FE151A">
        <w:rPr>
          <w:lang w:val="fr-FR"/>
        </w:rPr>
        <w:t>................................</w:t>
      </w:r>
      <w:r w:rsidR="007F057F" w:rsidRPr="00FE151A">
        <w:rPr>
          <w:spacing w:val="48"/>
          <w:lang w:val="fr-FR"/>
        </w:rPr>
        <w:t xml:space="preserve"> </w:t>
      </w:r>
      <w:proofErr w:type="gramStart"/>
      <w:r w:rsidR="007F057F" w:rsidRPr="00FE151A">
        <w:rPr>
          <w:spacing w:val="-1"/>
          <w:lang w:val="fr-FR"/>
        </w:rPr>
        <w:t>mm</w:t>
      </w:r>
      <w:proofErr w:type="gramEnd"/>
      <w:r w:rsidR="007F057F" w:rsidRPr="00FE151A">
        <w:rPr>
          <w:spacing w:val="-4"/>
          <w:lang w:val="fr-FR"/>
        </w:rPr>
        <w:t xml:space="preserve"> </w:t>
      </w:r>
      <w:r w:rsidR="007F057F" w:rsidRPr="00FE151A">
        <w:rPr>
          <w:lang w:val="fr-FR"/>
        </w:rPr>
        <w:t>par</w:t>
      </w:r>
      <w:r w:rsidR="007F057F" w:rsidRPr="00FE151A">
        <w:rPr>
          <w:spacing w:val="1"/>
          <w:lang w:val="fr-FR"/>
        </w:rPr>
        <w:t xml:space="preserve"> </w:t>
      </w:r>
      <w:r w:rsidR="007F057F" w:rsidRPr="00FE151A">
        <w:rPr>
          <w:lang w:val="fr-FR"/>
        </w:rPr>
        <w:t>an à</w:t>
      </w:r>
      <w:r w:rsidR="007F057F" w:rsidRPr="00FE151A">
        <w:rPr>
          <w:spacing w:val="17"/>
          <w:lang w:val="fr-FR"/>
        </w:rPr>
        <w:t xml:space="preserve"> </w:t>
      </w:r>
      <w:r>
        <w:rPr>
          <w:lang w:val="fr-FR"/>
        </w:rPr>
        <w:tab/>
      </w:r>
      <w:r w:rsidR="007F057F" w:rsidRPr="00FE151A">
        <w:rPr>
          <w:spacing w:val="43"/>
          <w:lang w:val="fr-FR"/>
        </w:rPr>
        <w:t xml:space="preserve"> </w:t>
      </w:r>
      <w:r w:rsidR="007F057F" w:rsidRPr="00FE151A">
        <w:rPr>
          <w:spacing w:val="-2"/>
          <w:lang w:val="fr-FR"/>
        </w:rPr>
        <w:t>°C</w:t>
      </w:r>
    </w:p>
    <w:p w14:paraId="2A44D150" w14:textId="77777777" w:rsidR="007F057F" w:rsidRDefault="007F057F" w:rsidP="00E13CFF">
      <w:pPr>
        <w:pStyle w:val="SingleTxtG"/>
        <w:tabs>
          <w:tab w:val="left" w:pos="1701"/>
          <w:tab w:val="right" w:leader="dot" w:pos="8505"/>
        </w:tabs>
        <w:ind w:left="1701" w:hanging="567"/>
        <w:jc w:val="left"/>
      </w:pPr>
      <w:r w:rsidRPr="00FE151A">
        <w:rPr>
          <w:lang w:val="fr-FR"/>
        </w:rPr>
        <w:t>4.11</w:t>
      </w:r>
      <w:r w:rsidRPr="00FE151A">
        <w:rPr>
          <w:lang w:val="fr-FR"/>
        </w:rPr>
        <w:tab/>
      </w:r>
      <w:r w:rsidRPr="00FE151A">
        <w:rPr>
          <w:spacing w:val="-1"/>
          <w:lang w:val="fr-FR"/>
        </w:rPr>
        <w:t>Autres</w:t>
      </w:r>
      <w:r w:rsidRPr="00FE151A">
        <w:rPr>
          <w:lang w:val="fr-FR"/>
        </w:rPr>
        <w:t xml:space="preserve"> </w:t>
      </w:r>
      <w:r w:rsidRPr="00FE151A">
        <w:rPr>
          <w:spacing w:val="-1"/>
          <w:lang w:val="fr-FR"/>
        </w:rPr>
        <w:t>propriétés</w:t>
      </w:r>
      <w:r w:rsidRPr="00FE151A">
        <w:rPr>
          <w:spacing w:val="-2"/>
          <w:lang w:val="fr-FR"/>
        </w:rPr>
        <w:t xml:space="preserve"> </w:t>
      </w:r>
      <w:r w:rsidRPr="00FE151A">
        <w:rPr>
          <w:spacing w:val="-1"/>
          <w:lang w:val="fr-FR"/>
        </w:rPr>
        <w:t>chimiques</w:t>
      </w:r>
      <w:r w:rsidRPr="00FE151A">
        <w:rPr>
          <w:lang w:val="fr-FR"/>
        </w:rPr>
        <w:t xml:space="preserve"> </w:t>
      </w:r>
      <w:r w:rsidRPr="00FE151A">
        <w:rPr>
          <w:spacing w:val="-1"/>
          <w:lang w:val="fr-FR"/>
        </w:rPr>
        <w:t>pertinentes :</w:t>
      </w:r>
      <w:r w:rsidRPr="00FE151A">
        <w:rPr>
          <w:spacing w:val="-36"/>
          <w:lang w:val="fr-FR"/>
        </w:rPr>
        <w:t xml:space="preserve"> </w:t>
      </w:r>
      <w:r w:rsidR="00E13CFF">
        <w:tab/>
      </w:r>
      <w:r w:rsidR="00E13CFF">
        <w:tab/>
      </w:r>
    </w:p>
    <w:p w14:paraId="2D1EB1EC" w14:textId="77777777" w:rsidR="00E13CFF" w:rsidRDefault="00E13CFF" w:rsidP="00E13CFF">
      <w:pPr>
        <w:pStyle w:val="SingleTxtG"/>
        <w:tabs>
          <w:tab w:val="left" w:pos="1701"/>
          <w:tab w:val="right" w:leader="dot" w:pos="8505"/>
        </w:tabs>
        <w:ind w:left="1701" w:hanging="567"/>
        <w:jc w:val="left"/>
      </w:pPr>
      <w:r>
        <w:tab/>
      </w:r>
      <w:r>
        <w:tab/>
      </w:r>
    </w:p>
    <w:p w14:paraId="0D9C65A2" w14:textId="77777777" w:rsidR="00E13CFF" w:rsidRPr="00E13CFF" w:rsidRDefault="00E13CFF" w:rsidP="00E13CFF">
      <w:pPr>
        <w:pStyle w:val="SingleTxtG"/>
        <w:tabs>
          <w:tab w:val="left" w:pos="1701"/>
          <w:tab w:val="right" w:leader="dot" w:pos="8505"/>
        </w:tabs>
        <w:ind w:left="1701" w:hanging="567"/>
        <w:jc w:val="left"/>
      </w:pPr>
      <w:r>
        <w:tab/>
      </w:r>
      <w:r>
        <w:tab/>
      </w:r>
    </w:p>
    <w:p w14:paraId="43F3A27C" w14:textId="77777777" w:rsidR="007F057F" w:rsidRPr="00FE151A" w:rsidRDefault="00A12E0B" w:rsidP="00E13CFF">
      <w:pPr>
        <w:pStyle w:val="H23G"/>
        <w:rPr>
          <w:bCs/>
          <w:lang w:val="fr-FR"/>
        </w:rPr>
      </w:pPr>
      <w:r>
        <w:rPr>
          <w:lang w:val="fr-FR"/>
        </w:rPr>
        <w:tab/>
      </w:r>
      <w:r>
        <w:rPr>
          <w:lang w:val="fr-FR"/>
        </w:rPr>
        <w:tab/>
      </w:r>
      <w:r w:rsidR="007F057F" w:rsidRPr="00FE151A">
        <w:rPr>
          <w:lang w:val="fr-FR"/>
        </w:rPr>
        <w:t>Section 5.</w:t>
      </w:r>
      <w:r w:rsidR="007F057F" w:rsidRPr="00FE151A">
        <w:rPr>
          <w:lang w:val="fr-FR"/>
        </w:rPr>
        <w:tab/>
        <w:t>EFFETS</w:t>
      </w:r>
      <w:r w:rsidR="007F057F" w:rsidRPr="00FE151A">
        <w:rPr>
          <w:spacing w:val="-3"/>
          <w:lang w:val="fr-FR"/>
        </w:rPr>
        <w:t xml:space="preserve"> </w:t>
      </w:r>
      <w:r w:rsidR="007F057F" w:rsidRPr="00FE151A">
        <w:rPr>
          <w:lang w:val="fr-FR"/>
        </w:rPr>
        <w:t>BIOLOGIQUES NOCIFS</w:t>
      </w:r>
    </w:p>
    <w:p w14:paraId="74AD5672" w14:textId="77777777" w:rsidR="007F057F" w:rsidRPr="00FE151A" w:rsidRDefault="007F057F" w:rsidP="00E13CFF">
      <w:pPr>
        <w:pStyle w:val="SingleTxtG"/>
        <w:tabs>
          <w:tab w:val="left" w:pos="1701"/>
          <w:tab w:val="left" w:pos="5670"/>
          <w:tab w:val="left" w:pos="6237"/>
          <w:tab w:val="right" w:leader="dot" w:pos="7371"/>
          <w:tab w:val="right" w:pos="8505"/>
        </w:tabs>
        <w:ind w:left="1701" w:hanging="567"/>
        <w:jc w:val="left"/>
        <w:rPr>
          <w:lang w:val="fr-FR"/>
        </w:rPr>
      </w:pPr>
      <w:r w:rsidRPr="00FE151A">
        <w:rPr>
          <w:position w:val="2"/>
          <w:lang w:val="fr-FR"/>
        </w:rPr>
        <w:t>5.1</w:t>
      </w:r>
      <w:r w:rsidRPr="00FE151A">
        <w:rPr>
          <w:position w:val="2"/>
          <w:lang w:val="fr-FR"/>
        </w:rPr>
        <w:tab/>
      </w:r>
      <w:r w:rsidRPr="00FE151A">
        <w:rPr>
          <w:spacing w:val="-1"/>
          <w:position w:val="2"/>
          <w:lang w:val="fr-FR"/>
        </w:rPr>
        <w:t>DL</w:t>
      </w:r>
      <w:r w:rsidRPr="00FE151A">
        <w:rPr>
          <w:spacing w:val="-1"/>
          <w:sz w:val="12"/>
          <w:lang w:val="fr-FR"/>
        </w:rPr>
        <w:t>50</w:t>
      </w:r>
      <w:r w:rsidRPr="00FE151A">
        <w:rPr>
          <w:spacing w:val="19"/>
          <w:sz w:val="12"/>
          <w:lang w:val="fr-FR"/>
        </w:rPr>
        <w:t xml:space="preserve"> </w:t>
      </w:r>
      <w:r w:rsidRPr="00FE151A">
        <w:rPr>
          <w:position w:val="2"/>
          <w:lang w:val="fr-FR"/>
        </w:rPr>
        <w:t>à</w:t>
      </w:r>
      <w:r w:rsidRPr="00FE151A">
        <w:rPr>
          <w:spacing w:val="-1"/>
          <w:position w:val="2"/>
          <w:lang w:val="fr-FR"/>
        </w:rPr>
        <w:t xml:space="preserve"> l’ingestion :</w:t>
      </w:r>
      <w:r w:rsidR="00E13CFF">
        <w:rPr>
          <w:spacing w:val="-1"/>
          <w:position w:val="2"/>
          <w:lang w:val="fr-FR"/>
        </w:rPr>
        <w:t xml:space="preserve"> … </w:t>
      </w:r>
      <w:r w:rsidRPr="00FE151A">
        <w:rPr>
          <w:spacing w:val="-1"/>
          <w:position w:val="2"/>
          <w:lang w:val="fr-FR"/>
        </w:rPr>
        <w:t>non connu</w:t>
      </w:r>
      <w:r w:rsidR="00E13CFF">
        <w:rPr>
          <w:spacing w:val="-1"/>
          <w:position w:val="2"/>
          <w:lang w:val="fr-FR"/>
        </w:rPr>
        <w:t xml:space="preserve"> </w:t>
      </w:r>
      <w:r w:rsidR="00E13CFF">
        <w:rPr>
          <w:position w:val="2"/>
          <w:lang w:val="fr-FR"/>
        </w:rPr>
        <w:t xml:space="preserve">  </w:t>
      </w:r>
      <w:r w:rsidRPr="00FE151A">
        <w:rPr>
          <w:spacing w:val="-2"/>
          <w:position w:val="2"/>
          <w:lang w:val="fr-FR"/>
        </w:rPr>
        <w:t>mg/kg ;</w:t>
      </w:r>
      <w:r w:rsidR="00E13CFF">
        <w:rPr>
          <w:spacing w:val="-2"/>
          <w:position w:val="2"/>
          <w:lang w:val="fr-FR"/>
        </w:rPr>
        <w:t xml:space="preserve"> </w:t>
      </w:r>
      <w:r w:rsidR="00E13CFF">
        <w:rPr>
          <w:spacing w:val="-2"/>
          <w:position w:val="2"/>
          <w:lang w:val="fr-FR"/>
        </w:rPr>
        <w:tab/>
      </w:r>
      <w:r w:rsidRPr="00FE151A">
        <w:rPr>
          <w:spacing w:val="-1"/>
          <w:position w:val="2"/>
          <w:lang w:val="fr-FR"/>
        </w:rPr>
        <w:t>animal</w:t>
      </w:r>
      <w:r w:rsidR="00E13CFF">
        <w:rPr>
          <w:spacing w:val="-1"/>
          <w:position w:val="2"/>
          <w:lang w:val="fr-FR"/>
        </w:rPr>
        <w:t> :</w:t>
      </w:r>
      <w:r w:rsidR="00E13CFF">
        <w:rPr>
          <w:spacing w:val="-1"/>
          <w:position w:val="2"/>
          <w:lang w:val="fr-FR"/>
        </w:rPr>
        <w:tab/>
      </w:r>
      <w:r w:rsidR="00E13CFF">
        <w:rPr>
          <w:spacing w:val="-1"/>
          <w:position w:val="2"/>
          <w:lang w:val="fr-FR"/>
        </w:rPr>
        <w:tab/>
      </w:r>
      <w:r w:rsidRPr="00FE151A">
        <w:rPr>
          <w:lang w:val="fr-FR"/>
        </w:rPr>
        <w:t>(cf.</w:t>
      </w:r>
      <w:r w:rsidRPr="00FE151A">
        <w:rPr>
          <w:spacing w:val="-4"/>
          <w:lang w:val="fr-FR"/>
        </w:rPr>
        <w:t xml:space="preserve"> </w:t>
      </w:r>
      <w:proofErr w:type="gramStart"/>
      <w:r w:rsidRPr="00FE151A">
        <w:rPr>
          <w:spacing w:val="-1"/>
          <w:lang w:val="fr-FR"/>
        </w:rPr>
        <w:t>2.6.2.1.1</w:t>
      </w:r>
      <w:r w:rsidRPr="00FE151A">
        <w:rPr>
          <w:b/>
          <w:spacing w:val="-1"/>
          <w:position w:val="8"/>
          <w:sz w:val="12"/>
          <w:lang w:val="fr-FR"/>
        </w:rPr>
        <w:t>1</w:t>
      </w:r>
      <w:r w:rsidRPr="00FE151A">
        <w:rPr>
          <w:b/>
          <w:spacing w:val="20"/>
          <w:position w:val="8"/>
          <w:sz w:val="12"/>
          <w:lang w:val="fr-FR"/>
        </w:rPr>
        <w:t xml:space="preserve"> </w:t>
      </w:r>
      <w:r w:rsidRPr="00FE151A">
        <w:rPr>
          <w:lang w:val="fr-FR"/>
        </w:rPr>
        <w:t>)</w:t>
      </w:r>
      <w:proofErr w:type="gramEnd"/>
    </w:p>
    <w:p w14:paraId="38DA46BB" w14:textId="77777777" w:rsidR="007F057F" w:rsidRPr="00FE151A" w:rsidRDefault="007F057F" w:rsidP="00920F6C">
      <w:pPr>
        <w:pStyle w:val="SingleTxtG"/>
        <w:tabs>
          <w:tab w:val="left" w:pos="1701"/>
          <w:tab w:val="left" w:pos="5670"/>
          <w:tab w:val="left" w:pos="6237"/>
          <w:tab w:val="right" w:leader="dot" w:pos="7371"/>
          <w:tab w:val="right" w:pos="8505"/>
        </w:tabs>
        <w:ind w:left="1701" w:hanging="567"/>
        <w:jc w:val="left"/>
        <w:rPr>
          <w:lang w:val="fr-FR"/>
        </w:rPr>
      </w:pPr>
      <w:r w:rsidRPr="00FE151A">
        <w:rPr>
          <w:position w:val="2"/>
          <w:lang w:val="fr-FR"/>
        </w:rPr>
        <w:t>5.2</w:t>
      </w:r>
      <w:r w:rsidRPr="00FE151A">
        <w:rPr>
          <w:position w:val="2"/>
          <w:lang w:val="fr-FR"/>
        </w:rPr>
        <w:tab/>
      </w:r>
      <w:r w:rsidRPr="00FE151A">
        <w:rPr>
          <w:spacing w:val="-1"/>
          <w:position w:val="2"/>
          <w:lang w:val="fr-FR"/>
        </w:rPr>
        <w:t>DL</w:t>
      </w:r>
      <w:r w:rsidRPr="00FE151A">
        <w:rPr>
          <w:spacing w:val="-1"/>
          <w:sz w:val="12"/>
          <w:lang w:val="fr-FR"/>
        </w:rPr>
        <w:t>50</w:t>
      </w:r>
      <w:r w:rsidRPr="00FE151A">
        <w:rPr>
          <w:spacing w:val="19"/>
          <w:sz w:val="12"/>
          <w:lang w:val="fr-FR"/>
        </w:rPr>
        <w:t xml:space="preserve"> </w:t>
      </w:r>
      <w:r w:rsidRPr="00FE151A">
        <w:rPr>
          <w:position w:val="2"/>
          <w:lang w:val="fr-FR"/>
        </w:rPr>
        <w:t xml:space="preserve">à </w:t>
      </w:r>
      <w:r w:rsidRPr="00FE151A">
        <w:rPr>
          <w:spacing w:val="-1"/>
          <w:position w:val="2"/>
          <w:lang w:val="fr-FR"/>
        </w:rPr>
        <w:t>l’absorption</w:t>
      </w:r>
      <w:r w:rsidRPr="00FE151A">
        <w:rPr>
          <w:position w:val="2"/>
          <w:lang w:val="fr-FR"/>
        </w:rPr>
        <w:t xml:space="preserve"> </w:t>
      </w:r>
      <w:r w:rsidRPr="00FE151A">
        <w:rPr>
          <w:spacing w:val="-1"/>
          <w:position w:val="2"/>
          <w:lang w:val="fr-FR"/>
        </w:rPr>
        <w:t>cutanée :</w:t>
      </w:r>
      <w:r w:rsidRPr="00FE151A">
        <w:rPr>
          <w:position w:val="2"/>
          <w:lang w:val="fr-FR"/>
        </w:rPr>
        <w:t xml:space="preserve"> </w:t>
      </w:r>
      <w:r w:rsidRPr="00FE151A">
        <w:rPr>
          <w:spacing w:val="19"/>
          <w:position w:val="2"/>
          <w:lang w:val="fr-FR"/>
        </w:rPr>
        <w:t xml:space="preserve"> </w:t>
      </w:r>
      <w:r w:rsidRPr="00FE151A">
        <w:rPr>
          <w:position w:val="2"/>
          <w:lang w:val="fr-FR"/>
        </w:rPr>
        <w:t xml:space="preserve">non </w:t>
      </w:r>
      <w:proofErr w:type="gramStart"/>
      <w:r w:rsidRPr="00FE151A">
        <w:rPr>
          <w:position w:val="2"/>
          <w:lang w:val="fr-FR"/>
        </w:rPr>
        <w:t>connu</w:t>
      </w:r>
      <w:r w:rsidR="00E13CFF">
        <w:rPr>
          <w:position w:val="2"/>
          <w:lang w:val="fr-FR"/>
        </w:rPr>
        <w:t xml:space="preserve">  </w:t>
      </w:r>
      <w:r w:rsidRPr="00FE151A">
        <w:rPr>
          <w:spacing w:val="-2"/>
          <w:position w:val="2"/>
          <w:lang w:val="fr-FR"/>
        </w:rPr>
        <w:t>mg</w:t>
      </w:r>
      <w:proofErr w:type="gramEnd"/>
      <w:r w:rsidRPr="00FE151A">
        <w:rPr>
          <w:spacing w:val="-2"/>
          <w:position w:val="2"/>
          <w:lang w:val="fr-FR"/>
        </w:rPr>
        <w:t>/kg ;</w:t>
      </w:r>
      <w:r w:rsidRPr="00FE151A">
        <w:rPr>
          <w:spacing w:val="-2"/>
          <w:position w:val="2"/>
          <w:lang w:val="fr-FR"/>
        </w:rPr>
        <w:tab/>
      </w:r>
      <w:r w:rsidRPr="00FE151A">
        <w:rPr>
          <w:spacing w:val="-1"/>
          <w:position w:val="2"/>
          <w:lang w:val="fr-FR"/>
        </w:rPr>
        <w:t>animal :</w:t>
      </w:r>
      <w:r w:rsidR="00920F6C" w:rsidRPr="00920F6C">
        <w:tab/>
      </w:r>
      <w:r w:rsidR="00E13CFF">
        <w:rPr>
          <w:position w:val="2"/>
          <w:lang w:val="fr-FR"/>
        </w:rPr>
        <w:tab/>
      </w:r>
      <w:r w:rsidRPr="00FE151A">
        <w:rPr>
          <w:lang w:val="fr-FR"/>
        </w:rPr>
        <w:t>(cf.</w:t>
      </w:r>
      <w:r w:rsidRPr="00FE151A">
        <w:rPr>
          <w:spacing w:val="-4"/>
          <w:lang w:val="fr-FR"/>
        </w:rPr>
        <w:t xml:space="preserve"> </w:t>
      </w:r>
      <w:r w:rsidRPr="00FE151A">
        <w:rPr>
          <w:spacing w:val="-1"/>
          <w:lang w:val="fr-FR"/>
        </w:rPr>
        <w:t>2.6.2.1.2</w:t>
      </w:r>
      <w:r w:rsidRPr="00FE151A">
        <w:rPr>
          <w:b/>
          <w:spacing w:val="-1"/>
          <w:position w:val="8"/>
          <w:sz w:val="12"/>
          <w:lang w:val="fr-FR"/>
        </w:rPr>
        <w:t>1</w:t>
      </w:r>
      <w:r w:rsidRPr="00FE151A">
        <w:rPr>
          <w:spacing w:val="-1"/>
          <w:lang w:val="fr-FR"/>
        </w:rPr>
        <w:t>)</w:t>
      </w:r>
    </w:p>
    <w:p w14:paraId="28D83C64" w14:textId="77777777" w:rsidR="007F057F" w:rsidRPr="00FE151A" w:rsidRDefault="007F057F" w:rsidP="00920F6C">
      <w:pPr>
        <w:pStyle w:val="SingleTxtG"/>
        <w:tabs>
          <w:tab w:val="left" w:pos="1701"/>
          <w:tab w:val="left" w:pos="3402"/>
          <w:tab w:val="left" w:pos="5103"/>
        </w:tabs>
        <w:ind w:left="1701" w:hanging="567"/>
        <w:jc w:val="left"/>
        <w:rPr>
          <w:lang w:val="fr-FR"/>
        </w:rPr>
      </w:pPr>
      <w:r w:rsidRPr="00FE151A">
        <w:rPr>
          <w:position w:val="2"/>
          <w:lang w:val="fr-FR"/>
        </w:rPr>
        <w:t>5.3</w:t>
      </w:r>
      <w:r w:rsidRPr="00FE151A">
        <w:rPr>
          <w:position w:val="2"/>
          <w:lang w:val="fr-FR"/>
        </w:rPr>
        <w:tab/>
      </w:r>
      <w:r w:rsidRPr="00FE151A">
        <w:rPr>
          <w:spacing w:val="-1"/>
          <w:position w:val="2"/>
          <w:lang w:val="fr-FR"/>
        </w:rPr>
        <w:t>CL</w:t>
      </w:r>
      <w:r w:rsidRPr="00FE151A">
        <w:rPr>
          <w:spacing w:val="-1"/>
          <w:sz w:val="12"/>
          <w:lang w:val="fr-FR"/>
        </w:rPr>
        <w:t>50</w:t>
      </w:r>
      <w:r w:rsidRPr="00FE151A">
        <w:rPr>
          <w:spacing w:val="19"/>
          <w:sz w:val="12"/>
          <w:lang w:val="fr-FR"/>
        </w:rPr>
        <w:t xml:space="preserve"> </w:t>
      </w:r>
      <w:r w:rsidRPr="00FE151A">
        <w:rPr>
          <w:position w:val="2"/>
          <w:lang w:val="fr-FR"/>
        </w:rPr>
        <w:t>à</w:t>
      </w:r>
      <w:r w:rsidRPr="00FE151A">
        <w:rPr>
          <w:spacing w:val="-1"/>
          <w:position w:val="2"/>
          <w:lang w:val="fr-FR"/>
        </w:rPr>
        <w:t xml:space="preserve"> l’inhalation :</w:t>
      </w:r>
      <w:r w:rsidRPr="00FE151A">
        <w:rPr>
          <w:position w:val="2"/>
          <w:lang w:val="fr-FR"/>
        </w:rPr>
        <w:t xml:space="preserve">   non connu</w:t>
      </w:r>
      <w:r w:rsidR="00920F6C">
        <w:rPr>
          <w:position w:val="2"/>
          <w:lang w:val="fr-FR"/>
        </w:rPr>
        <w:t xml:space="preserve"> ……</w:t>
      </w:r>
      <w:r w:rsidRPr="00FE151A">
        <w:rPr>
          <w:spacing w:val="-1"/>
          <w:w w:val="95"/>
          <w:position w:val="2"/>
          <w:lang w:val="fr-FR"/>
        </w:rPr>
        <w:t>mg/l ;</w:t>
      </w:r>
      <w:r w:rsidRPr="00FE151A">
        <w:rPr>
          <w:spacing w:val="-1"/>
          <w:w w:val="95"/>
          <w:position w:val="2"/>
          <w:lang w:val="fr-FR"/>
        </w:rPr>
        <w:tab/>
      </w:r>
      <w:r w:rsidRPr="00FE151A">
        <w:rPr>
          <w:position w:val="2"/>
          <w:lang w:val="fr-FR"/>
        </w:rPr>
        <w:t>durée</w:t>
      </w:r>
      <w:r w:rsidRPr="00FE151A">
        <w:rPr>
          <w:spacing w:val="-2"/>
          <w:position w:val="2"/>
          <w:lang w:val="fr-FR"/>
        </w:rPr>
        <w:t xml:space="preserve"> </w:t>
      </w:r>
      <w:r w:rsidRPr="00FE151A">
        <w:rPr>
          <w:position w:val="2"/>
          <w:lang w:val="fr-FR"/>
        </w:rPr>
        <w:t>d’exposition</w:t>
      </w:r>
      <w:proofErr w:type="gramStart"/>
      <w:r w:rsidRPr="00FE151A">
        <w:rPr>
          <w:position w:val="2"/>
          <w:lang w:val="fr-FR"/>
        </w:rPr>
        <w:t> :......</w:t>
      </w:r>
      <w:proofErr w:type="gramEnd"/>
      <w:r w:rsidRPr="00FE151A">
        <w:rPr>
          <w:spacing w:val="-1"/>
          <w:position w:val="2"/>
          <w:lang w:val="fr-FR"/>
        </w:rPr>
        <w:t>heures</w:t>
      </w:r>
      <w:r w:rsidRPr="00FE151A">
        <w:rPr>
          <w:spacing w:val="41"/>
          <w:position w:val="2"/>
          <w:lang w:val="fr-FR"/>
        </w:rPr>
        <w:t xml:space="preserve"> </w:t>
      </w:r>
      <w:r w:rsidR="00920F6C">
        <w:rPr>
          <w:spacing w:val="41"/>
          <w:position w:val="2"/>
          <w:lang w:val="fr-FR"/>
        </w:rPr>
        <w:tab/>
      </w:r>
      <w:r w:rsidR="00920F6C">
        <w:rPr>
          <w:spacing w:val="41"/>
          <w:position w:val="2"/>
          <w:lang w:val="fr-FR"/>
        </w:rPr>
        <w:tab/>
      </w:r>
      <w:r w:rsidR="00920F6C">
        <w:rPr>
          <w:spacing w:val="41"/>
          <w:position w:val="2"/>
          <w:lang w:val="fr-FR"/>
        </w:rPr>
        <w:tab/>
      </w:r>
      <w:r w:rsidR="00920F6C">
        <w:rPr>
          <w:spacing w:val="41"/>
          <w:position w:val="2"/>
          <w:lang w:val="fr-FR"/>
        </w:rPr>
        <w:tab/>
      </w:r>
      <w:r w:rsidRPr="00FE151A">
        <w:rPr>
          <w:lang w:val="fr-FR"/>
        </w:rPr>
        <w:t>(cf.</w:t>
      </w:r>
      <w:r w:rsidR="00920F6C">
        <w:rPr>
          <w:spacing w:val="-4"/>
          <w:lang w:val="fr-FR"/>
        </w:rPr>
        <w:t> </w:t>
      </w:r>
      <w:r w:rsidRPr="00FE151A">
        <w:rPr>
          <w:spacing w:val="-1"/>
          <w:lang w:val="fr-FR"/>
        </w:rPr>
        <w:t>2.6.2.1.3</w:t>
      </w:r>
      <w:r w:rsidRPr="00FE151A">
        <w:rPr>
          <w:b/>
          <w:spacing w:val="-1"/>
          <w:position w:val="8"/>
          <w:sz w:val="12"/>
          <w:lang w:val="fr-FR"/>
        </w:rPr>
        <w:t>1</w:t>
      </w:r>
      <w:r w:rsidRPr="00FE151A">
        <w:rPr>
          <w:b/>
          <w:spacing w:val="1"/>
          <w:position w:val="8"/>
          <w:sz w:val="12"/>
          <w:lang w:val="fr-FR"/>
        </w:rPr>
        <w:t xml:space="preserve"> </w:t>
      </w:r>
      <w:r w:rsidRPr="00FE151A">
        <w:rPr>
          <w:lang w:val="fr-FR"/>
        </w:rPr>
        <w:t>)</w:t>
      </w:r>
      <w:r w:rsidR="00920F6C">
        <w:rPr>
          <w:lang w:val="fr-FR"/>
        </w:rPr>
        <w:br/>
      </w:r>
      <w:r w:rsidR="00920F6C">
        <w:rPr>
          <w:lang w:val="fr-FR"/>
        </w:rPr>
        <w:tab/>
      </w:r>
      <w:r w:rsidRPr="00FE151A">
        <w:rPr>
          <w:lang w:val="fr-FR"/>
        </w:rPr>
        <w:t>ou</w:t>
      </w:r>
      <w:r w:rsidR="00920F6C">
        <w:rPr>
          <w:lang w:val="fr-FR"/>
        </w:rPr>
        <w:t xml:space="preserve"> </w:t>
      </w:r>
      <w:r w:rsidRPr="00FE151A">
        <w:rPr>
          <w:lang w:val="fr-FR"/>
        </w:rPr>
        <w:t>............</w:t>
      </w:r>
      <w:r w:rsidR="00920F6C">
        <w:rPr>
          <w:lang w:val="fr-FR"/>
        </w:rPr>
        <w:t xml:space="preserve">..... </w:t>
      </w:r>
      <w:proofErr w:type="gramStart"/>
      <w:r w:rsidRPr="00FE151A">
        <w:rPr>
          <w:spacing w:val="-1"/>
          <w:w w:val="95"/>
          <w:lang w:val="fr-FR"/>
        </w:rPr>
        <w:t>ml</w:t>
      </w:r>
      <w:proofErr w:type="gramEnd"/>
      <w:r w:rsidRPr="00FE151A">
        <w:rPr>
          <w:spacing w:val="-1"/>
          <w:w w:val="95"/>
          <w:lang w:val="fr-FR"/>
        </w:rPr>
        <w:t>/m3 ;</w:t>
      </w:r>
      <w:r w:rsidRPr="00FE151A">
        <w:rPr>
          <w:spacing w:val="-1"/>
          <w:w w:val="95"/>
          <w:lang w:val="fr-FR"/>
        </w:rPr>
        <w:tab/>
      </w:r>
      <w:r w:rsidRPr="00FE151A">
        <w:rPr>
          <w:spacing w:val="-1"/>
          <w:lang w:val="fr-FR"/>
        </w:rPr>
        <w:t>animal :</w:t>
      </w:r>
      <w:r w:rsidRPr="00FE151A">
        <w:rPr>
          <w:spacing w:val="-28"/>
          <w:lang w:val="fr-FR"/>
        </w:rPr>
        <w:t xml:space="preserve"> </w:t>
      </w:r>
      <w:r w:rsidRPr="00FE151A">
        <w:rPr>
          <w:lang w:val="fr-FR"/>
        </w:rPr>
        <w:t>..........................................</w:t>
      </w:r>
    </w:p>
    <w:p w14:paraId="0A91949C" w14:textId="77777777" w:rsidR="007F057F" w:rsidRPr="00FE151A" w:rsidRDefault="007F057F" w:rsidP="00920F6C">
      <w:pPr>
        <w:pStyle w:val="SingleTxtG"/>
        <w:tabs>
          <w:tab w:val="left" w:pos="1701"/>
          <w:tab w:val="left" w:pos="5670"/>
          <w:tab w:val="left" w:pos="6237"/>
          <w:tab w:val="right" w:leader="dot" w:pos="7938"/>
        </w:tabs>
        <w:ind w:left="1701" w:hanging="567"/>
        <w:jc w:val="left"/>
        <w:rPr>
          <w:lang w:val="fr-FR"/>
        </w:rPr>
      </w:pPr>
      <w:r w:rsidRPr="00FE151A">
        <w:rPr>
          <w:lang w:val="fr-FR"/>
        </w:rPr>
        <w:t>5.4</w:t>
      </w:r>
      <w:r w:rsidRPr="00FE151A">
        <w:rPr>
          <w:lang w:val="fr-FR"/>
        </w:rPr>
        <w:tab/>
      </w:r>
      <w:r w:rsidRPr="00FE151A">
        <w:rPr>
          <w:spacing w:val="-1"/>
          <w:lang w:val="fr-FR"/>
        </w:rPr>
        <w:t xml:space="preserve">Concentration </w:t>
      </w:r>
      <w:r w:rsidRPr="00FE151A">
        <w:rPr>
          <w:lang w:val="fr-FR"/>
        </w:rPr>
        <w:t xml:space="preserve">de </w:t>
      </w:r>
      <w:r w:rsidRPr="00FE151A">
        <w:rPr>
          <w:spacing w:val="-1"/>
          <w:lang w:val="fr-FR"/>
        </w:rPr>
        <w:t>vapeur</w:t>
      </w:r>
      <w:r w:rsidRPr="00FE151A">
        <w:rPr>
          <w:spacing w:val="1"/>
          <w:lang w:val="fr-FR"/>
        </w:rPr>
        <w:t xml:space="preserve"> </w:t>
      </w:r>
      <w:r w:rsidRPr="00FE151A">
        <w:rPr>
          <w:spacing w:val="-1"/>
          <w:lang w:val="fr-FR"/>
        </w:rPr>
        <w:t>saturée</w:t>
      </w:r>
      <w:r w:rsidRPr="00FE151A">
        <w:rPr>
          <w:lang w:val="fr-FR"/>
        </w:rPr>
        <w:t xml:space="preserve"> à </w:t>
      </w:r>
      <w:r w:rsidRPr="00FE151A">
        <w:rPr>
          <w:spacing w:val="-2"/>
          <w:lang w:val="fr-FR"/>
        </w:rPr>
        <w:t>20</w:t>
      </w:r>
      <w:r w:rsidRPr="00FE151A">
        <w:rPr>
          <w:lang w:val="fr-FR"/>
        </w:rPr>
        <w:t xml:space="preserve"> </w:t>
      </w:r>
      <w:r w:rsidRPr="00FE151A">
        <w:rPr>
          <w:spacing w:val="-1"/>
          <w:lang w:val="fr-FR"/>
        </w:rPr>
        <w:t xml:space="preserve">°C : </w:t>
      </w:r>
      <w:r w:rsidR="00920F6C">
        <w:rPr>
          <w:spacing w:val="-1"/>
          <w:lang w:val="fr-FR"/>
        </w:rPr>
        <w:tab/>
      </w:r>
      <w:r w:rsidRPr="00FE151A">
        <w:rPr>
          <w:spacing w:val="-1"/>
          <w:lang w:val="fr-FR"/>
        </w:rPr>
        <w:t xml:space="preserve">non connu </w:t>
      </w:r>
      <w:r w:rsidR="00920F6C">
        <w:rPr>
          <w:spacing w:val="-1"/>
          <w:lang w:val="fr-FR"/>
        </w:rPr>
        <w:tab/>
      </w:r>
      <w:r w:rsidR="00920F6C">
        <w:rPr>
          <w:spacing w:val="-1"/>
          <w:lang w:val="fr-FR"/>
        </w:rPr>
        <w:tab/>
        <w:t xml:space="preserve"> </w:t>
      </w:r>
      <w:r w:rsidRPr="00FE151A">
        <w:rPr>
          <w:spacing w:val="-1"/>
          <w:lang w:val="fr-FR"/>
        </w:rPr>
        <w:t>ml/m</w:t>
      </w:r>
      <w:r w:rsidRPr="00FE151A">
        <w:rPr>
          <w:spacing w:val="-1"/>
          <w:position w:val="8"/>
          <w:sz w:val="12"/>
          <w:szCs w:val="14"/>
          <w:lang w:val="fr-FR"/>
        </w:rPr>
        <w:t>3</w:t>
      </w:r>
      <w:r w:rsidRPr="00FE151A">
        <w:rPr>
          <w:spacing w:val="21"/>
          <w:w w:val="99"/>
          <w:position w:val="8"/>
          <w:sz w:val="12"/>
          <w:szCs w:val="14"/>
          <w:lang w:val="fr-FR"/>
        </w:rPr>
        <w:t xml:space="preserve"> </w:t>
      </w:r>
      <w:r w:rsidRPr="00FE151A">
        <w:rPr>
          <w:lang w:val="fr-FR"/>
        </w:rPr>
        <w:t>(cf.</w:t>
      </w:r>
      <w:r w:rsidRPr="00FE151A">
        <w:rPr>
          <w:spacing w:val="-1"/>
          <w:lang w:val="fr-FR"/>
        </w:rPr>
        <w:t>2.6.2.2.4.</w:t>
      </w:r>
      <w:proofErr w:type="gramStart"/>
      <w:r w:rsidRPr="00FE151A">
        <w:rPr>
          <w:spacing w:val="-1"/>
          <w:lang w:val="fr-FR"/>
        </w:rPr>
        <w:t>3</w:t>
      </w:r>
      <w:r w:rsidRPr="00FE151A">
        <w:rPr>
          <w:b/>
          <w:bCs/>
          <w:spacing w:val="-1"/>
          <w:position w:val="8"/>
          <w:sz w:val="12"/>
          <w:szCs w:val="14"/>
          <w:lang w:val="fr-FR"/>
        </w:rPr>
        <w:t>1</w:t>
      </w:r>
      <w:r w:rsidRPr="00FE151A">
        <w:rPr>
          <w:b/>
          <w:bCs/>
          <w:spacing w:val="20"/>
          <w:position w:val="8"/>
          <w:sz w:val="12"/>
          <w:szCs w:val="14"/>
          <w:lang w:val="fr-FR"/>
        </w:rPr>
        <w:t xml:space="preserve"> </w:t>
      </w:r>
      <w:r w:rsidRPr="00FE151A">
        <w:rPr>
          <w:lang w:val="fr-FR"/>
        </w:rPr>
        <w:t>)</w:t>
      </w:r>
      <w:proofErr w:type="gramEnd"/>
    </w:p>
    <w:p w14:paraId="0DFED4B4" w14:textId="77777777" w:rsidR="007F057F" w:rsidRPr="00FE151A" w:rsidRDefault="007F057F" w:rsidP="00AE2663">
      <w:pPr>
        <w:pStyle w:val="SingleTxtG"/>
        <w:tabs>
          <w:tab w:val="left" w:pos="1701"/>
          <w:tab w:val="right" w:leader="dot" w:pos="5670"/>
        </w:tabs>
        <w:ind w:left="1701" w:hanging="567"/>
        <w:jc w:val="left"/>
        <w:rPr>
          <w:lang w:val="fr-FR"/>
        </w:rPr>
      </w:pPr>
      <w:r w:rsidRPr="00FE151A">
        <w:rPr>
          <w:lang w:val="fr-FR"/>
        </w:rPr>
        <w:t>5.5</w:t>
      </w:r>
      <w:r w:rsidRPr="00FE151A">
        <w:rPr>
          <w:lang w:val="fr-FR"/>
        </w:rPr>
        <w:tab/>
      </w:r>
      <w:r w:rsidRPr="00FE151A">
        <w:rPr>
          <w:spacing w:val="-1"/>
          <w:lang w:val="fr-FR"/>
        </w:rPr>
        <w:t>Résultats des</w:t>
      </w:r>
      <w:r w:rsidRPr="00FE151A">
        <w:rPr>
          <w:lang w:val="fr-FR"/>
        </w:rPr>
        <w:t xml:space="preserve"> </w:t>
      </w:r>
      <w:r w:rsidRPr="00FE151A">
        <w:rPr>
          <w:spacing w:val="-1"/>
          <w:lang w:val="fr-FR"/>
        </w:rPr>
        <w:t>essais</w:t>
      </w:r>
      <w:r w:rsidRPr="00FE151A">
        <w:rPr>
          <w:lang w:val="fr-FR"/>
        </w:rPr>
        <w:t xml:space="preserve"> </w:t>
      </w:r>
      <w:r w:rsidRPr="00FE151A">
        <w:rPr>
          <w:spacing w:val="-1"/>
          <w:lang w:val="fr-FR"/>
        </w:rPr>
        <w:t>cutanés</w:t>
      </w:r>
      <w:r w:rsidRPr="00FE151A">
        <w:rPr>
          <w:spacing w:val="-2"/>
          <w:lang w:val="fr-FR"/>
        </w:rPr>
        <w:t xml:space="preserve"> </w:t>
      </w:r>
      <w:r w:rsidRPr="00FE151A">
        <w:rPr>
          <w:lang w:val="fr-FR"/>
        </w:rPr>
        <w:t>(cf.</w:t>
      </w:r>
      <w:r w:rsidRPr="00FE151A">
        <w:rPr>
          <w:spacing w:val="-3"/>
          <w:lang w:val="fr-FR"/>
        </w:rPr>
        <w:t xml:space="preserve"> </w:t>
      </w:r>
      <w:proofErr w:type="gramStart"/>
      <w:r w:rsidRPr="00FE151A">
        <w:rPr>
          <w:spacing w:val="-1"/>
          <w:lang w:val="fr-FR"/>
        </w:rPr>
        <w:t>2.8</w:t>
      </w:r>
      <w:r w:rsidRPr="00FE151A">
        <w:rPr>
          <w:b/>
          <w:spacing w:val="-1"/>
          <w:position w:val="8"/>
          <w:sz w:val="12"/>
          <w:lang w:val="fr-FR"/>
        </w:rPr>
        <w:t>1</w:t>
      </w:r>
      <w:r w:rsidRPr="00FE151A">
        <w:rPr>
          <w:b/>
          <w:spacing w:val="20"/>
          <w:position w:val="8"/>
          <w:sz w:val="12"/>
          <w:lang w:val="fr-FR"/>
        </w:rPr>
        <w:t xml:space="preserve"> </w:t>
      </w:r>
      <w:r w:rsidRPr="00FE151A">
        <w:rPr>
          <w:lang w:val="fr-FR"/>
        </w:rPr>
        <w:t>)</w:t>
      </w:r>
      <w:proofErr w:type="gramEnd"/>
    </w:p>
    <w:p w14:paraId="0432C16E" w14:textId="77777777" w:rsidR="00920F6C" w:rsidRPr="00920F6C" w:rsidRDefault="00920F6C" w:rsidP="00920F6C">
      <w:pPr>
        <w:pStyle w:val="SingleTxtG"/>
        <w:tabs>
          <w:tab w:val="left" w:pos="1701"/>
          <w:tab w:val="right" w:leader="dot" w:pos="8505"/>
        </w:tabs>
        <w:ind w:left="1701" w:hanging="567"/>
        <w:jc w:val="left"/>
        <w:rPr>
          <w:spacing w:val="-3"/>
          <w:lang w:val="fr-FR"/>
        </w:rPr>
      </w:pPr>
      <w:r>
        <w:rPr>
          <w:spacing w:val="-1"/>
          <w:lang w:val="fr-FR"/>
        </w:rPr>
        <w:tab/>
      </w:r>
      <w:r w:rsidR="007F057F" w:rsidRPr="00FE151A">
        <w:rPr>
          <w:spacing w:val="-1"/>
          <w:lang w:val="fr-FR"/>
        </w:rPr>
        <w:t>Durée</w:t>
      </w:r>
      <w:r w:rsidR="007F057F" w:rsidRPr="00FE151A">
        <w:rPr>
          <w:lang w:val="fr-FR"/>
        </w:rPr>
        <w:t xml:space="preserve"> </w:t>
      </w:r>
      <w:r w:rsidR="007F057F" w:rsidRPr="00FE151A">
        <w:rPr>
          <w:spacing w:val="-1"/>
          <w:lang w:val="fr-FR"/>
        </w:rPr>
        <w:t>d’exposition :</w:t>
      </w:r>
      <w:r w:rsidR="007F057F" w:rsidRPr="00FE151A">
        <w:rPr>
          <w:spacing w:val="-16"/>
          <w:lang w:val="fr-FR"/>
        </w:rPr>
        <w:t xml:space="preserve"> </w:t>
      </w:r>
      <w:r w:rsidR="007F057F" w:rsidRPr="00FE151A">
        <w:rPr>
          <w:spacing w:val="-1"/>
          <w:lang w:val="fr-FR"/>
        </w:rPr>
        <w:t>non connue</w:t>
      </w:r>
      <w:r w:rsidR="007F057F" w:rsidRPr="00FE151A">
        <w:rPr>
          <w:lang w:val="fr-FR"/>
        </w:rPr>
        <w:t>............................................................</w:t>
      </w:r>
      <w:r w:rsidR="007F057F" w:rsidRPr="00FE151A">
        <w:rPr>
          <w:spacing w:val="-1"/>
          <w:lang w:val="fr-FR"/>
        </w:rPr>
        <w:t>heures/minutes</w:t>
      </w:r>
    </w:p>
    <w:p w14:paraId="2A3349BE" w14:textId="77777777" w:rsidR="007F057F" w:rsidRPr="00FE151A" w:rsidRDefault="00920F6C" w:rsidP="00940410">
      <w:pPr>
        <w:pStyle w:val="SingleTxtG"/>
        <w:tabs>
          <w:tab w:val="left" w:pos="1701"/>
          <w:tab w:val="left" w:pos="5670"/>
          <w:tab w:val="right" w:leader="dot" w:pos="8505"/>
        </w:tabs>
        <w:ind w:left="1701" w:hanging="567"/>
        <w:jc w:val="left"/>
        <w:rPr>
          <w:lang w:val="fr-FR"/>
        </w:rPr>
      </w:pPr>
      <w:r>
        <w:rPr>
          <w:spacing w:val="35"/>
          <w:lang w:val="fr-FR"/>
        </w:rPr>
        <w:tab/>
      </w:r>
      <w:r w:rsidR="00940410">
        <w:rPr>
          <w:spacing w:val="35"/>
          <w:lang w:val="fr-FR"/>
        </w:rPr>
        <w:tab/>
      </w:r>
      <w:r w:rsidR="007F057F" w:rsidRPr="00FE151A">
        <w:rPr>
          <w:spacing w:val="-1"/>
          <w:lang w:val="fr-FR"/>
        </w:rPr>
        <w:t>Animal :</w:t>
      </w:r>
      <w:r w:rsidR="007F057F" w:rsidRPr="00FE151A">
        <w:rPr>
          <w:spacing w:val="-9"/>
          <w:lang w:val="fr-FR"/>
        </w:rPr>
        <w:t xml:space="preserve"> </w:t>
      </w:r>
      <w:r w:rsidR="007F057F" w:rsidRPr="00FE151A">
        <w:rPr>
          <w:lang w:val="fr-FR"/>
        </w:rPr>
        <w:t>.................................</w:t>
      </w:r>
      <w:r w:rsidR="00940410">
        <w:rPr>
          <w:lang w:val="fr-FR"/>
        </w:rPr>
        <w:tab/>
      </w:r>
    </w:p>
    <w:p w14:paraId="0CA0BB05" w14:textId="77777777" w:rsidR="00920F6C" w:rsidRDefault="007F057F" w:rsidP="00920F6C">
      <w:pPr>
        <w:pStyle w:val="SingleTxtG"/>
        <w:tabs>
          <w:tab w:val="left" w:pos="1701"/>
        </w:tabs>
        <w:ind w:left="1701" w:hanging="567"/>
        <w:jc w:val="left"/>
        <w:rPr>
          <w:lang w:val="fr-FR"/>
        </w:rPr>
      </w:pPr>
      <w:r w:rsidRPr="00FE151A">
        <w:rPr>
          <w:lang w:val="fr-FR"/>
        </w:rPr>
        <w:t>5.6</w:t>
      </w:r>
      <w:r w:rsidRPr="00FE151A">
        <w:rPr>
          <w:lang w:val="fr-FR"/>
        </w:rPr>
        <w:tab/>
      </w:r>
      <w:r w:rsidRPr="00FE151A">
        <w:rPr>
          <w:spacing w:val="-1"/>
          <w:lang w:val="fr-FR"/>
        </w:rPr>
        <w:t>Autres</w:t>
      </w:r>
      <w:r w:rsidRPr="00FE151A">
        <w:rPr>
          <w:lang w:val="fr-FR"/>
        </w:rPr>
        <w:t xml:space="preserve"> données</w:t>
      </w:r>
      <w:proofErr w:type="gramStart"/>
      <w:r w:rsidRPr="00FE151A">
        <w:rPr>
          <w:lang w:val="fr-FR"/>
        </w:rPr>
        <w:t> :.............................................................................................................</w:t>
      </w:r>
      <w:proofErr w:type="gramEnd"/>
    </w:p>
    <w:p w14:paraId="0D335CC0" w14:textId="77777777" w:rsidR="00920F6C" w:rsidRDefault="00920F6C" w:rsidP="00920F6C">
      <w:pPr>
        <w:pStyle w:val="SingleTxtG"/>
        <w:tabs>
          <w:tab w:val="left" w:pos="1701"/>
          <w:tab w:val="right" w:leader="dot" w:pos="8505"/>
        </w:tabs>
        <w:ind w:left="1701" w:hanging="567"/>
        <w:jc w:val="left"/>
        <w:rPr>
          <w:lang w:val="fr-FR"/>
        </w:rPr>
      </w:pPr>
      <w:r>
        <w:rPr>
          <w:lang w:val="fr-FR"/>
        </w:rPr>
        <w:tab/>
      </w:r>
      <w:r>
        <w:rPr>
          <w:lang w:val="fr-FR"/>
        </w:rPr>
        <w:tab/>
      </w:r>
    </w:p>
    <w:p w14:paraId="0679F27E" w14:textId="77777777" w:rsidR="00920F6C" w:rsidRPr="00FE151A" w:rsidRDefault="00920F6C" w:rsidP="00920F6C">
      <w:pPr>
        <w:pStyle w:val="SingleTxtG"/>
        <w:tabs>
          <w:tab w:val="left" w:pos="1701"/>
          <w:tab w:val="right" w:leader="dot" w:pos="8505"/>
        </w:tabs>
        <w:ind w:left="1701" w:hanging="567"/>
        <w:jc w:val="left"/>
        <w:rPr>
          <w:lang w:val="fr-FR"/>
        </w:rPr>
      </w:pPr>
      <w:r>
        <w:rPr>
          <w:lang w:val="fr-FR"/>
        </w:rPr>
        <w:tab/>
      </w:r>
      <w:r>
        <w:rPr>
          <w:lang w:val="fr-FR"/>
        </w:rPr>
        <w:tab/>
      </w:r>
    </w:p>
    <w:p w14:paraId="0F587CDB" w14:textId="77777777" w:rsidR="007F057F" w:rsidRDefault="007F057F" w:rsidP="00920F6C">
      <w:pPr>
        <w:pStyle w:val="SingleTxtG"/>
        <w:tabs>
          <w:tab w:val="left" w:pos="1701"/>
          <w:tab w:val="right" w:leader="dot" w:pos="8505"/>
        </w:tabs>
        <w:ind w:left="1701" w:hanging="567"/>
        <w:jc w:val="left"/>
        <w:rPr>
          <w:spacing w:val="-1"/>
          <w:lang w:val="fr-FR"/>
        </w:rPr>
      </w:pPr>
      <w:r w:rsidRPr="00FE151A">
        <w:rPr>
          <w:lang w:val="fr-FR"/>
        </w:rPr>
        <w:t>5.7</w:t>
      </w:r>
      <w:r w:rsidRPr="00FE151A">
        <w:rPr>
          <w:lang w:val="fr-FR"/>
        </w:rPr>
        <w:tab/>
      </w:r>
      <w:r w:rsidRPr="00FE151A">
        <w:rPr>
          <w:spacing w:val="-1"/>
          <w:lang w:val="fr-FR"/>
        </w:rPr>
        <w:t>Effets</w:t>
      </w:r>
      <w:r w:rsidRPr="00FE151A">
        <w:rPr>
          <w:spacing w:val="-2"/>
          <w:lang w:val="fr-FR"/>
        </w:rPr>
        <w:t xml:space="preserve"> </w:t>
      </w:r>
      <w:r w:rsidRPr="00FE151A">
        <w:rPr>
          <w:lang w:val="fr-FR"/>
        </w:rPr>
        <w:t>sur</w:t>
      </w:r>
      <w:r w:rsidRPr="00FE151A">
        <w:rPr>
          <w:spacing w:val="-2"/>
          <w:lang w:val="fr-FR"/>
        </w:rPr>
        <w:t xml:space="preserve"> </w:t>
      </w:r>
      <w:r w:rsidRPr="00FE151A">
        <w:rPr>
          <w:spacing w:val="-1"/>
          <w:lang w:val="fr-FR"/>
        </w:rPr>
        <w:t>l’homme :</w:t>
      </w:r>
      <w:r w:rsidR="00920F6C">
        <w:rPr>
          <w:spacing w:val="-1"/>
          <w:lang w:val="fr-FR"/>
        </w:rPr>
        <w:tab/>
      </w:r>
    </w:p>
    <w:p w14:paraId="50BA900F" w14:textId="77777777" w:rsidR="00920F6C" w:rsidRDefault="00920F6C" w:rsidP="00920F6C">
      <w:pPr>
        <w:pStyle w:val="SingleTxtG"/>
        <w:tabs>
          <w:tab w:val="left" w:pos="1701"/>
          <w:tab w:val="right" w:leader="dot" w:pos="8505"/>
        </w:tabs>
        <w:ind w:left="1701" w:hanging="567"/>
        <w:jc w:val="left"/>
        <w:rPr>
          <w:spacing w:val="-1"/>
          <w:lang w:val="fr-FR"/>
        </w:rPr>
      </w:pPr>
      <w:r>
        <w:rPr>
          <w:spacing w:val="-1"/>
          <w:lang w:val="fr-FR"/>
        </w:rPr>
        <w:tab/>
      </w:r>
      <w:r>
        <w:rPr>
          <w:spacing w:val="-1"/>
          <w:lang w:val="fr-FR"/>
        </w:rPr>
        <w:tab/>
      </w:r>
    </w:p>
    <w:p w14:paraId="203579A0" w14:textId="77777777" w:rsidR="007F057F" w:rsidRPr="00FE151A" w:rsidRDefault="000B52EF" w:rsidP="000B52EF">
      <w:pPr>
        <w:pStyle w:val="SingleTxtG"/>
        <w:tabs>
          <w:tab w:val="left" w:pos="1701"/>
          <w:tab w:val="right" w:leader="dot" w:pos="8505"/>
        </w:tabs>
        <w:ind w:left="1701" w:hanging="567"/>
        <w:jc w:val="left"/>
        <w:rPr>
          <w:lang w:val="fr-FR"/>
        </w:rPr>
      </w:pPr>
      <w:r>
        <w:rPr>
          <w:spacing w:val="-1"/>
          <w:lang w:val="fr-FR"/>
        </w:rPr>
        <w:tab/>
      </w:r>
      <w:r>
        <w:rPr>
          <w:spacing w:val="-1"/>
          <w:lang w:val="fr-FR"/>
        </w:rPr>
        <w:tab/>
      </w:r>
    </w:p>
    <w:p w14:paraId="3E87B15D" w14:textId="77777777" w:rsidR="007F057F" w:rsidRPr="00FE151A" w:rsidRDefault="007F057F" w:rsidP="00940410">
      <w:pPr>
        <w:pStyle w:val="H23G"/>
        <w:rPr>
          <w:bCs/>
          <w:lang w:val="fr-FR"/>
        </w:rPr>
      </w:pPr>
      <w:r>
        <w:br w:type="page"/>
      </w:r>
      <w:r w:rsidR="00940410">
        <w:lastRenderedPageBreak/>
        <w:tab/>
      </w:r>
      <w:r w:rsidR="00940410">
        <w:tab/>
      </w:r>
      <w:r w:rsidRPr="00FE151A">
        <w:rPr>
          <w:lang w:val="fr-FR"/>
        </w:rPr>
        <w:t>Section 6.</w:t>
      </w:r>
      <w:r w:rsidRPr="00FE151A">
        <w:rPr>
          <w:lang w:val="fr-FR"/>
        </w:rPr>
        <w:tab/>
        <w:t xml:space="preserve">INFORMATIONS </w:t>
      </w:r>
      <w:r w:rsidRPr="00FE151A">
        <w:rPr>
          <w:spacing w:val="-2"/>
          <w:lang w:val="fr-FR"/>
        </w:rPr>
        <w:t>COMPLÉMENTAIRES</w:t>
      </w:r>
    </w:p>
    <w:p w14:paraId="76AC0623" w14:textId="77777777" w:rsidR="007F057F" w:rsidRPr="00FE151A" w:rsidRDefault="007F057F" w:rsidP="00940410">
      <w:pPr>
        <w:pStyle w:val="SingleTxtG"/>
        <w:tabs>
          <w:tab w:val="left" w:pos="1701"/>
          <w:tab w:val="right" w:leader="dot" w:pos="8505"/>
        </w:tabs>
        <w:ind w:left="1701" w:hanging="567"/>
        <w:jc w:val="left"/>
        <w:rPr>
          <w:lang w:val="fr-FR"/>
        </w:rPr>
      </w:pPr>
      <w:r w:rsidRPr="00FE151A">
        <w:rPr>
          <w:lang w:val="fr-FR"/>
        </w:rPr>
        <w:t>6.1</w:t>
      </w:r>
      <w:r w:rsidRPr="00FE151A">
        <w:rPr>
          <w:lang w:val="fr-FR"/>
        </w:rPr>
        <w:tab/>
      </w:r>
      <w:r w:rsidRPr="00FE151A">
        <w:rPr>
          <w:spacing w:val="-1"/>
          <w:lang w:val="fr-FR"/>
        </w:rPr>
        <w:t>Mesures</w:t>
      </w:r>
      <w:r w:rsidRPr="00FE151A">
        <w:rPr>
          <w:spacing w:val="-2"/>
          <w:lang w:val="fr-FR"/>
        </w:rPr>
        <w:t xml:space="preserve"> </w:t>
      </w:r>
      <w:r w:rsidRPr="00FE151A">
        <w:rPr>
          <w:spacing w:val="-1"/>
          <w:lang w:val="fr-FR"/>
        </w:rPr>
        <w:t>recommandées</w:t>
      </w:r>
      <w:r w:rsidRPr="00FE151A">
        <w:rPr>
          <w:lang w:val="fr-FR"/>
        </w:rPr>
        <w:t xml:space="preserve"> en</w:t>
      </w:r>
      <w:r w:rsidRPr="00FE151A">
        <w:rPr>
          <w:spacing w:val="-3"/>
          <w:lang w:val="fr-FR"/>
        </w:rPr>
        <w:t xml:space="preserve"> </w:t>
      </w:r>
      <w:r w:rsidRPr="00FE151A">
        <w:rPr>
          <w:lang w:val="fr-FR"/>
        </w:rPr>
        <w:t xml:space="preserve">cas </w:t>
      </w:r>
      <w:r w:rsidRPr="00FE151A">
        <w:rPr>
          <w:spacing w:val="-1"/>
          <w:lang w:val="fr-FR"/>
        </w:rPr>
        <w:t>d’urgence</w:t>
      </w:r>
    </w:p>
    <w:p w14:paraId="40746640" w14:textId="77777777" w:rsidR="007F057F" w:rsidRPr="00FE151A" w:rsidRDefault="00940410" w:rsidP="00940410">
      <w:pPr>
        <w:pStyle w:val="SingleTxtG"/>
        <w:keepNext/>
        <w:keepLines/>
        <w:tabs>
          <w:tab w:val="left" w:pos="1701"/>
          <w:tab w:val="right" w:leader="dot" w:pos="8505"/>
        </w:tabs>
        <w:ind w:left="2268" w:hanging="1134"/>
        <w:rPr>
          <w:lang w:val="fr-FR"/>
        </w:rPr>
      </w:pPr>
      <w:r>
        <w:rPr>
          <w:lang w:val="fr-FR"/>
        </w:rPr>
        <w:tab/>
      </w:r>
      <w:r w:rsidR="007F057F" w:rsidRPr="00FE151A">
        <w:rPr>
          <w:lang w:val="fr-FR"/>
        </w:rPr>
        <w:t>6.1.1</w:t>
      </w:r>
      <w:r w:rsidR="007F057F" w:rsidRPr="00FE151A">
        <w:rPr>
          <w:lang w:val="fr-FR"/>
        </w:rPr>
        <w:tab/>
      </w:r>
      <w:r w:rsidR="007F057F" w:rsidRPr="00FE151A">
        <w:rPr>
          <w:spacing w:val="-1"/>
          <w:lang w:val="fr-FR"/>
        </w:rPr>
        <w:t>Incendie</w:t>
      </w:r>
      <w:r w:rsidR="007F057F" w:rsidRPr="00FE151A">
        <w:rPr>
          <w:lang w:val="fr-FR"/>
        </w:rPr>
        <w:t xml:space="preserve"> </w:t>
      </w:r>
      <w:r w:rsidR="007F057F" w:rsidRPr="00FE151A">
        <w:rPr>
          <w:spacing w:val="-1"/>
          <w:lang w:val="fr-FR"/>
        </w:rPr>
        <w:t>(indiquer</w:t>
      </w:r>
      <w:r w:rsidR="007F057F" w:rsidRPr="00FE151A">
        <w:rPr>
          <w:spacing w:val="-2"/>
          <w:lang w:val="fr-FR"/>
        </w:rPr>
        <w:t xml:space="preserve"> </w:t>
      </w:r>
      <w:r w:rsidR="007F057F" w:rsidRPr="00FE151A">
        <w:rPr>
          <w:spacing w:val="-1"/>
          <w:lang w:val="fr-FR"/>
        </w:rPr>
        <w:t>les</w:t>
      </w:r>
      <w:r w:rsidR="007F057F" w:rsidRPr="00FE151A">
        <w:rPr>
          <w:lang w:val="fr-FR"/>
        </w:rPr>
        <w:t xml:space="preserve"> </w:t>
      </w:r>
      <w:r w:rsidR="007F057F" w:rsidRPr="00FE151A">
        <w:rPr>
          <w:spacing w:val="-1"/>
          <w:lang w:val="fr-FR"/>
        </w:rPr>
        <w:t>agents</w:t>
      </w:r>
      <w:r w:rsidR="007F057F" w:rsidRPr="00FE151A">
        <w:rPr>
          <w:lang w:val="fr-FR"/>
        </w:rPr>
        <w:t xml:space="preserve"> </w:t>
      </w:r>
      <w:r w:rsidR="007F057F" w:rsidRPr="00FE151A">
        <w:rPr>
          <w:spacing w:val="-1"/>
          <w:lang w:val="fr-FR"/>
        </w:rPr>
        <w:t>d’extinction</w:t>
      </w:r>
      <w:r w:rsidR="007F057F" w:rsidRPr="00FE151A">
        <w:rPr>
          <w:spacing w:val="-3"/>
          <w:lang w:val="fr-FR"/>
        </w:rPr>
        <w:t xml:space="preserve"> </w:t>
      </w:r>
      <w:r w:rsidR="007F057F" w:rsidRPr="00FE151A">
        <w:rPr>
          <w:spacing w:val="-1"/>
          <w:lang w:val="fr-FR"/>
        </w:rPr>
        <w:t>appropriés</w:t>
      </w:r>
      <w:r w:rsidR="007F057F" w:rsidRPr="00FE151A">
        <w:rPr>
          <w:lang w:val="fr-FR"/>
        </w:rPr>
        <w:t xml:space="preserve"> </w:t>
      </w:r>
      <w:r w:rsidR="007F057F" w:rsidRPr="00FE151A">
        <w:rPr>
          <w:spacing w:val="-1"/>
          <w:lang w:val="fr-FR"/>
        </w:rPr>
        <w:t>et</w:t>
      </w:r>
      <w:r w:rsidR="007F057F" w:rsidRPr="00FE151A">
        <w:rPr>
          <w:spacing w:val="-2"/>
          <w:lang w:val="fr-FR"/>
        </w:rPr>
        <w:t xml:space="preserve"> </w:t>
      </w:r>
      <w:r w:rsidR="007F057F" w:rsidRPr="00FE151A">
        <w:rPr>
          <w:lang w:val="fr-FR"/>
        </w:rPr>
        <w:t>ceux à</w:t>
      </w:r>
      <w:r w:rsidR="007F057F" w:rsidRPr="00FE151A">
        <w:rPr>
          <w:spacing w:val="-2"/>
          <w:lang w:val="fr-FR"/>
        </w:rPr>
        <w:t xml:space="preserve"> </w:t>
      </w:r>
      <w:r w:rsidR="007F057F" w:rsidRPr="00FE151A">
        <w:rPr>
          <w:lang w:val="fr-FR"/>
        </w:rPr>
        <w:t xml:space="preserve">ne </w:t>
      </w:r>
      <w:r w:rsidR="007F057F" w:rsidRPr="00FE151A">
        <w:rPr>
          <w:spacing w:val="-1"/>
          <w:lang w:val="fr-FR"/>
        </w:rPr>
        <w:t>pas</w:t>
      </w:r>
      <w:r w:rsidR="007F057F" w:rsidRPr="00FE151A">
        <w:rPr>
          <w:lang w:val="fr-FR"/>
        </w:rPr>
        <w:t xml:space="preserve"> </w:t>
      </w:r>
      <w:r w:rsidR="007F057F" w:rsidRPr="00FE151A">
        <w:rPr>
          <w:spacing w:val="-1"/>
          <w:lang w:val="fr-FR"/>
        </w:rPr>
        <w:t>utiliser) :</w:t>
      </w:r>
      <w:r w:rsidR="007F057F" w:rsidRPr="00FE151A">
        <w:rPr>
          <w:spacing w:val="-33"/>
          <w:lang w:val="fr-FR"/>
        </w:rPr>
        <w:t xml:space="preserve"> </w:t>
      </w:r>
      <w:r w:rsidR="007F057F" w:rsidRPr="00FE151A">
        <w:rPr>
          <w:lang w:val="fr-FR"/>
        </w:rPr>
        <w:t xml:space="preserve"> utiliser tous les moyens d’extinction possibles ; porter un appareil respiratoire autonome car il peut y avoir dégagement de fumées/gaz dangereux tels que les oxydes de bore, les oxydes de soufre ou les oxydes de carbone.</w:t>
      </w:r>
      <w:r>
        <w:rPr>
          <w:lang w:val="fr-FR"/>
        </w:rPr>
        <w:tab/>
      </w:r>
    </w:p>
    <w:p w14:paraId="4C8370B4" w14:textId="77777777" w:rsidR="007F057F" w:rsidRPr="00FE151A" w:rsidRDefault="00940410" w:rsidP="00940410">
      <w:pPr>
        <w:pStyle w:val="SingleTxtG"/>
        <w:keepNext/>
        <w:keepLines/>
        <w:tabs>
          <w:tab w:val="left" w:pos="1701"/>
          <w:tab w:val="right" w:leader="dot" w:pos="8505"/>
        </w:tabs>
        <w:ind w:left="2268" w:hanging="1134"/>
        <w:rPr>
          <w:lang w:val="fr-FR"/>
        </w:rPr>
      </w:pPr>
      <w:r>
        <w:rPr>
          <w:lang w:val="fr-FR"/>
        </w:rPr>
        <w:tab/>
      </w:r>
      <w:r w:rsidR="007F057F" w:rsidRPr="00FE151A">
        <w:rPr>
          <w:lang w:val="fr-FR"/>
        </w:rPr>
        <w:t>6.1.2</w:t>
      </w:r>
      <w:r w:rsidR="007F057F" w:rsidRPr="00FE151A">
        <w:rPr>
          <w:lang w:val="fr-FR"/>
        </w:rPr>
        <w:tab/>
      </w:r>
      <w:r w:rsidR="007F057F" w:rsidRPr="00FE151A">
        <w:rPr>
          <w:spacing w:val="-1"/>
          <w:lang w:val="fr-FR"/>
        </w:rPr>
        <w:t>Fuite</w:t>
      </w:r>
      <w:r w:rsidR="007F057F" w:rsidRPr="00FE151A">
        <w:rPr>
          <w:lang w:val="fr-FR"/>
        </w:rPr>
        <w:t xml:space="preserve"> de </w:t>
      </w:r>
      <w:r w:rsidR="007F057F" w:rsidRPr="00FE151A">
        <w:rPr>
          <w:spacing w:val="-1"/>
          <w:lang w:val="fr-FR"/>
        </w:rPr>
        <w:t>matière : c</w:t>
      </w:r>
      <w:r w:rsidR="007F057F" w:rsidRPr="00FE151A">
        <w:rPr>
          <w:lang w:val="fr-FR"/>
        </w:rPr>
        <w:t>ontenir la fuite, puis recueillir la matière avec un aspirateur à protection électrique ou par brossage humide, et la placer dans un conteneur de stockage approprié.</w:t>
      </w:r>
      <w:r>
        <w:rPr>
          <w:lang w:val="fr-FR"/>
        </w:rPr>
        <w:tab/>
      </w:r>
    </w:p>
    <w:p w14:paraId="69877FDB" w14:textId="77777777" w:rsidR="007F057F" w:rsidRPr="00FE151A" w:rsidRDefault="007F057F" w:rsidP="00940410">
      <w:pPr>
        <w:pStyle w:val="SingleTxtG"/>
        <w:tabs>
          <w:tab w:val="left" w:pos="1701"/>
          <w:tab w:val="right" w:leader="dot" w:pos="8505"/>
        </w:tabs>
        <w:ind w:left="1701" w:hanging="567"/>
        <w:jc w:val="left"/>
        <w:rPr>
          <w:lang w:val="fr-FR"/>
        </w:rPr>
      </w:pPr>
      <w:r w:rsidRPr="00FE151A">
        <w:rPr>
          <w:lang w:val="fr-FR"/>
        </w:rPr>
        <w:t>6.2</w:t>
      </w:r>
      <w:r w:rsidRPr="00FE151A">
        <w:rPr>
          <w:lang w:val="fr-FR"/>
        </w:rPr>
        <w:tab/>
      </w:r>
      <w:r w:rsidRPr="00FE151A">
        <w:rPr>
          <w:spacing w:val="-1"/>
          <w:lang w:val="fr-FR"/>
        </w:rPr>
        <w:t>Est-il</w:t>
      </w:r>
      <w:r w:rsidRPr="00FE151A">
        <w:rPr>
          <w:spacing w:val="1"/>
          <w:lang w:val="fr-FR"/>
        </w:rPr>
        <w:t xml:space="preserve"> </w:t>
      </w:r>
      <w:r w:rsidRPr="00FE151A">
        <w:rPr>
          <w:spacing w:val="-1"/>
          <w:lang w:val="fr-FR"/>
        </w:rPr>
        <w:t>prévu</w:t>
      </w:r>
      <w:r w:rsidRPr="00FE151A">
        <w:rPr>
          <w:lang w:val="fr-FR"/>
        </w:rPr>
        <w:t xml:space="preserve"> de</w:t>
      </w:r>
      <w:r w:rsidRPr="00FE151A">
        <w:rPr>
          <w:spacing w:val="-2"/>
          <w:lang w:val="fr-FR"/>
        </w:rPr>
        <w:t xml:space="preserve"> </w:t>
      </w:r>
      <w:r w:rsidRPr="00FE151A">
        <w:rPr>
          <w:spacing w:val="-1"/>
          <w:lang w:val="fr-FR"/>
        </w:rPr>
        <w:t>transporter</w:t>
      </w:r>
      <w:r w:rsidRPr="00FE151A">
        <w:rPr>
          <w:spacing w:val="-2"/>
          <w:lang w:val="fr-FR"/>
        </w:rPr>
        <w:t xml:space="preserve"> </w:t>
      </w:r>
      <w:r w:rsidRPr="00FE151A">
        <w:rPr>
          <w:spacing w:val="-1"/>
          <w:lang w:val="fr-FR"/>
        </w:rPr>
        <w:t>la</w:t>
      </w:r>
      <w:r w:rsidRPr="00FE151A">
        <w:rPr>
          <w:lang w:val="fr-FR"/>
        </w:rPr>
        <w:t xml:space="preserve"> </w:t>
      </w:r>
      <w:r w:rsidRPr="00FE151A">
        <w:rPr>
          <w:spacing w:val="-1"/>
          <w:lang w:val="fr-FR"/>
        </w:rPr>
        <w:t>matière</w:t>
      </w:r>
      <w:r w:rsidRPr="00FE151A">
        <w:rPr>
          <w:lang w:val="fr-FR"/>
        </w:rPr>
        <w:t xml:space="preserve"> en</w:t>
      </w:r>
    </w:p>
    <w:p w14:paraId="0E40E5EE" w14:textId="77777777" w:rsidR="007F057F" w:rsidRPr="00FE151A" w:rsidRDefault="00940410" w:rsidP="00940410">
      <w:pPr>
        <w:pStyle w:val="SingleTxtG"/>
        <w:keepNext/>
        <w:keepLines/>
        <w:tabs>
          <w:tab w:val="left" w:pos="1701"/>
          <w:tab w:val="left" w:pos="5670"/>
          <w:tab w:val="right" w:leader="dot" w:pos="8505"/>
        </w:tabs>
        <w:ind w:left="2268" w:hanging="1134"/>
        <w:jc w:val="left"/>
        <w:rPr>
          <w:lang w:val="fr-FR"/>
        </w:rPr>
      </w:pPr>
      <w:r>
        <w:rPr>
          <w:lang w:val="fr-FR"/>
        </w:rPr>
        <w:tab/>
      </w:r>
      <w:r w:rsidR="007F057F" w:rsidRPr="00FE151A">
        <w:rPr>
          <w:lang w:val="fr-FR"/>
        </w:rPr>
        <w:t>6.2.1</w:t>
      </w:r>
      <w:r w:rsidR="007F057F" w:rsidRPr="00FE151A">
        <w:rPr>
          <w:lang w:val="fr-FR"/>
        </w:rPr>
        <w:tab/>
      </w:r>
      <w:r w:rsidR="007F057F" w:rsidRPr="00FE151A">
        <w:rPr>
          <w:spacing w:val="-1"/>
          <w:lang w:val="fr-FR"/>
        </w:rPr>
        <w:t>Conteneurs</w:t>
      </w:r>
      <w:r w:rsidR="007F057F" w:rsidRPr="00FE151A">
        <w:rPr>
          <w:spacing w:val="-3"/>
          <w:lang w:val="fr-FR"/>
        </w:rPr>
        <w:t xml:space="preserve"> </w:t>
      </w:r>
      <w:r w:rsidR="007F057F" w:rsidRPr="00FE151A">
        <w:rPr>
          <w:lang w:val="fr-FR"/>
        </w:rPr>
        <w:t>pour</w:t>
      </w:r>
      <w:r w:rsidR="007F057F" w:rsidRPr="00FE151A">
        <w:rPr>
          <w:spacing w:val="-2"/>
          <w:lang w:val="fr-FR"/>
        </w:rPr>
        <w:t xml:space="preserve"> </w:t>
      </w:r>
      <w:r w:rsidR="007F057F" w:rsidRPr="00FE151A">
        <w:rPr>
          <w:spacing w:val="-1"/>
          <w:lang w:val="fr-FR"/>
        </w:rPr>
        <w:t>vrac</w:t>
      </w:r>
      <w:r w:rsidR="007F057F" w:rsidRPr="00FE151A">
        <w:rPr>
          <w:lang w:val="fr-FR"/>
        </w:rPr>
        <w:t xml:space="preserve"> </w:t>
      </w:r>
      <w:r w:rsidR="007F057F" w:rsidRPr="00FE151A">
        <w:rPr>
          <w:spacing w:val="-1"/>
          <w:lang w:val="fr-FR"/>
        </w:rPr>
        <w:t>(cf.</w:t>
      </w:r>
      <w:r w:rsidR="007F057F" w:rsidRPr="00FE151A">
        <w:rPr>
          <w:lang w:val="fr-FR"/>
        </w:rPr>
        <w:t xml:space="preserve"> </w:t>
      </w:r>
      <w:r w:rsidR="007F057F" w:rsidRPr="00FE151A">
        <w:rPr>
          <w:spacing w:val="-1"/>
          <w:lang w:val="fr-FR"/>
        </w:rPr>
        <w:t>6.8</w:t>
      </w:r>
      <w:r>
        <w:rPr>
          <w:rStyle w:val="FootnoteReference"/>
          <w:spacing w:val="-1"/>
        </w:rPr>
        <w:footnoteReference w:customMarkFollows="1" w:id="7"/>
        <w:t>1</w:t>
      </w:r>
      <w:r w:rsidR="007F057F" w:rsidRPr="00FE151A">
        <w:rPr>
          <w:spacing w:val="-1"/>
          <w:lang w:val="fr-FR"/>
        </w:rPr>
        <w:t>) ?</w:t>
      </w:r>
      <w:r>
        <w:rPr>
          <w:spacing w:val="-1"/>
          <w:lang w:val="fr-FR"/>
        </w:rPr>
        <w:t xml:space="preserve">   </w:t>
      </w:r>
      <w:r>
        <w:rPr>
          <w:spacing w:val="-1"/>
          <w:lang w:val="fr-FR"/>
        </w:rPr>
        <w:tab/>
      </w:r>
      <w:proofErr w:type="gramStart"/>
      <w:r w:rsidR="007F057F" w:rsidRPr="00FE151A">
        <w:rPr>
          <w:spacing w:val="-1"/>
          <w:lang w:val="fr-FR"/>
        </w:rPr>
        <w:t>non</w:t>
      </w:r>
      <w:proofErr w:type="gramEnd"/>
    </w:p>
    <w:p w14:paraId="6AC1881E" w14:textId="77777777" w:rsidR="007F057F" w:rsidRPr="00FE151A" w:rsidRDefault="00940410" w:rsidP="00940410">
      <w:pPr>
        <w:pStyle w:val="SingleTxtG"/>
        <w:keepNext/>
        <w:keepLines/>
        <w:tabs>
          <w:tab w:val="left" w:pos="1701"/>
          <w:tab w:val="left" w:pos="5670"/>
          <w:tab w:val="right" w:leader="dot" w:pos="8505"/>
        </w:tabs>
        <w:ind w:left="2268" w:hanging="1134"/>
        <w:jc w:val="left"/>
        <w:rPr>
          <w:lang w:val="fr-FR"/>
        </w:rPr>
      </w:pPr>
      <w:r>
        <w:rPr>
          <w:lang w:val="fr-FR"/>
        </w:rPr>
        <w:tab/>
      </w:r>
      <w:r w:rsidR="007F057F" w:rsidRPr="00FE151A">
        <w:rPr>
          <w:lang w:val="fr-FR"/>
        </w:rPr>
        <w:t>6.2.2</w:t>
      </w:r>
      <w:r w:rsidR="007F057F" w:rsidRPr="00FE151A">
        <w:rPr>
          <w:lang w:val="fr-FR"/>
        </w:rPr>
        <w:tab/>
      </w:r>
      <w:r w:rsidR="007F057F" w:rsidRPr="00FE151A">
        <w:rPr>
          <w:spacing w:val="-1"/>
          <w:lang w:val="fr-FR"/>
        </w:rPr>
        <w:t>Grands</w:t>
      </w:r>
      <w:r w:rsidR="007F057F" w:rsidRPr="00FE151A">
        <w:rPr>
          <w:spacing w:val="-3"/>
          <w:lang w:val="fr-FR"/>
        </w:rPr>
        <w:t xml:space="preserve"> </w:t>
      </w:r>
      <w:r w:rsidR="007F057F" w:rsidRPr="00FE151A">
        <w:rPr>
          <w:spacing w:val="-1"/>
          <w:lang w:val="fr-FR"/>
        </w:rPr>
        <w:t>récipients</w:t>
      </w:r>
      <w:r w:rsidR="007F057F" w:rsidRPr="00FE151A">
        <w:rPr>
          <w:lang w:val="fr-FR"/>
        </w:rPr>
        <w:t xml:space="preserve"> </w:t>
      </w:r>
      <w:r w:rsidR="007F057F" w:rsidRPr="00FE151A">
        <w:rPr>
          <w:spacing w:val="-1"/>
          <w:lang w:val="fr-FR"/>
        </w:rPr>
        <w:t>pour</w:t>
      </w:r>
      <w:r w:rsidR="007F057F" w:rsidRPr="00FE151A">
        <w:rPr>
          <w:spacing w:val="1"/>
          <w:lang w:val="fr-FR"/>
        </w:rPr>
        <w:t xml:space="preserve"> </w:t>
      </w:r>
      <w:r w:rsidR="007F057F" w:rsidRPr="00FE151A">
        <w:rPr>
          <w:spacing w:val="-1"/>
          <w:lang w:val="fr-FR"/>
        </w:rPr>
        <w:t>vrac</w:t>
      </w:r>
      <w:r w:rsidR="007F057F" w:rsidRPr="00FE151A">
        <w:rPr>
          <w:spacing w:val="-2"/>
          <w:lang w:val="fr-FR"/>
        </w:rPr>
        <w:t xml:space="preserve"> </w:t>
      </w:r>
      <w:r w:rsidR="007F057F" w:rsidRPr="00FE151A">
        <w:rPr>
          <w:lang w:val="fr-FR"/>
        </w:rPr>
        <w:t>(cf.</w:t>
      </w:r>
      <w:r w:rsidR="007F057F" w:rsidRPr="00FE151A">
        <w:rPr>
          <w:spacing w:val="-3"/>
          <w:lang w:val="fr-FR"/>
        </w:rPr>
        <w:t xml:space="preserve"> </w:t>
      </w:r>
      <w:r w:rsidR="007F057F" w:rsidRPr="00FE151A">
        <w:rPr>
          <w:spacing w:val="1"/>
          <w:lang w:val="fr-FR"/>
        </w:rPr>
        <w:t>6.5</w:t>
      </w:r>
      <w:r w:rsidR="007F057F" w:rsidRPr="00FE151A">
        <w:rPr>
          <w:spacing w:val="1"/>
          <w:position w:val="8"/>
          <w:sz w:val="12"/>
          <w:lang w:val="fr-FR"/>
        </w:rPr>
        <w:t>1</w:t>
      </w:r>
      <w:r w:rsidR="007F057F" w:rsidRPr="00FE151A">
        <w:rPr>
          <w:spacing w:val="1"/>
          <w:lang w:val="fr-FR"/>
        </w:rPr>
        <w:t xml:space="preserve">) </w:t>
      </w:r>
      <w:r w:rsidR="007F057F" w:rsidRPr="00FE151A">
        <w:rPr>
          <w:lang w:val="fr-FR"/>
        </w:rPr>
        <w:t>?</w:t>
      </w:r>
      <w:r>
        <w:rPr>
          <w:lang w:val="fr-FR"/>
        </w:rPr>
        <w:t xml:space="preserve">  </w:t>
      </w:r>
      <w:r>
        <w:rPr>
          <w:lang w:val="fr-FR"/>
        </w:rPr>
        <w:tab/>
      </w:r>
      <w:proofErr w:type="gramStart"/>
      <w:r w:rsidR="007F057F" w:rsidRPr="00FE151A">
        <w:rPr>
          <w:spacing w:val="-1"/>
          <w:lang w:val="fr-FR"/>
        </w:rPr>
        <w:t>non</w:t>
      </w:r>
      <w:proofErr w:type="gramEnd"/>
    </w:p>
    <w:p w14:paraId="1D8FCAA1" w14:textId="77777777" w:rsidR="007F057F" w:rsidRPr="00FE151A" w:rsidRDefault="00940410" w:rsidP="00940410">
      <w:pPr>
        <w:pStyle w:val="SingleTxtG"/>
        <w:keepNext/>
        <w:keepLines/>
        <w:tabs>
          <w:tab w:val="left" w:pos="1701"/>
          <w:tab w:val="left" w:pos="5670"/>
          <w:tab w:val="right" w:leader="dot" w:pos="8505"/>
        </w:tabs>
        <w:ind w:left="2268" w:hanging="1134"/>
        <w:jc w:val="left"/>
        <w:rPr>
          <w:lang w:val="fr-FR"/>
        </w:rPr>
      </w:pPr>
      <w:r>
        <w:rPr>
          <w:lang w:val="fr-FR"/>
        </w:rPr>
        <w:tab/>
      </w:r>
      <w:r w:rsidR="007F057F" w:rsidRPr="00FE151A">
        <w:rPr>
          <w:lang w:val="fr-FR"/>
        </w:rPr>
        <w:t>6.2.3</w:t>
      </w:r>
      <w:r w:rsidR="007F057F" w:rsidRPr="00FE151A">
        <w:rPr>
          <w:lang w:val="fr-FR"/>
        </w:rPr>
        <w:tab/>
      </w:r>
      <w:r w:rsidR="007F057F" w:rsidRPr="00FE151A">
        <w:rPr>
          <w:spacing w:val="-1"/>
          <w:lang w:val="fr-FR"/>
        </w:rPr>
        <w:t>Citernes</w:t>
      </w:r>
      <w:r w:rsidR="007F057F" w:rsidRPr="00FE151A">
        <w:rPr>
          <w:spacing w:val="-3"/>
          <w:lang w:val="fr-FR"/>
        </w:rPr>
        <w:t xml:space="preserve"> </w:t>
      </w:r>
      <w:r w:rsidR="007F057F" w:rsidRPr="00FE151A">
        <w:rPr>
          <w:spacing w:val="-1"/>
          <w:lang w:val="fr-FR"/>
        </w:rPr>
        <w:t>mobiles</w:t>
      </w:r>
      <w:r w:rsidR="007F057F" w:rsidRPr="00FE151A">
        <w:rPr>
          <w:spacing w:val="-2"/>
          <w:lang w:val="fr-FR"/>
        </w:rPr>
        <w:t xml:space="preserve"> </w:t>
      </w:r>
      <w:r w:rsidR="007F057F" w:rsidRPr="00FE151A">
        <w:rPr>
          <w:spacing w:val="-1"/>
          <w:lang w:val="fr-FR"/>
        </w:rPr>
        <w:t>(cf.</w:t>
      </w:r>
      <w:r w:rsidR="007F057F" w:rsidRPr="00FE151A">
        <w:rPr>
          <w:lang w:val="fr-FR"/>
        </w:rPr>
        <w:t xml:space="preserve"> </w:t>
      </w:r>
      <w:r w:rsidR="007F057F" w:rsidRPr="00FE151A">
        <w:rPr>
          <w:spacing w:val="-1"/>
          <w:lang w:val="fr-FR"/>
        </w:rPr>
        <w:t>6.7</w:t>
      </w:r>
      <w:r w:rsidR="007F057F" w:rsidRPr="00FE151A">
        <w:rPr>
          <w:spacing w:val="-1"/>
          <w:position w:val="8"/>
          <w:sz w:val="12"/>
          <w:lang w:val="fr-FR"/>
        </w:rPr>
        <w:t>1</w:t>
      </w:r>
      <w:r w:rsidR="007F057F" w:rsidRPr="00FE151A">
        <w:rPr>
          <w:spacing w:val="-1"/>
          <w:lang w:val="fr-FR"/>
        </w:rPr>
        <w:t>)</w:t>
      </w:r>
      <w:r w:rsidR="007F057F" w:rsidRPr="00FE151A">
        <w:rPr>
          <w:spacing w:val="-2"/>
          <w:lang w:val="fr-FR"/>
        </w:rPr>
        <w:t xml:space="preserve"> </w:t>
      </w:r>
      <w:r w:rsidR="007F057F" w:rsidRPr="00FE151A">
        <w:rPr>
          <w:lang w:val="fr-FR"/>
        </w:rPr>
        <w:t>?</w:t>
      </w:r>
      <w:r w:rsidR="007F057F" w:rsidRPr="00FE151A">
        <w:rPr>
          <w:lang w:val="fr-FR"/>
        </w:rPr>
        <w:tab/>
      </w:r>
      <w:proofErr w:type="gramStart"/>
      <w:r w:rsidR="007F057F" w:rsidRPr="00FE151A">
        <w:rPr>
          <w:spacing w:val="-1"/>
          <w:lang w:val="fr-FR"/>
        </w:rPr>
        <w:t>non</w:t>
      </w:r>
      <w:proofErr w:type="gramEnd"/>
    </w:p>
    <w:p w14:paraId="305D5343" w14:textId="77777777" w:rsidR="007F057F" w:rsidRPr="00FE151A" w:rsidRDefault="00940410" w:rsidP="00940410">
      <w:pPr>
        <w:pStyle w:val="SingleTxtG"/>
        <w:keepNext/>
        <w:keepLines/>
        <w:tabs>
          <w:tab w:val="left" w:pos="1701"/>
          <w:tab w:val="left" w:pos="5670"/>
          <w:tab w:val="right" w:leader="dot" w:pos="8505"/>
        </w:tabs>
        <w:ind w:left="1701" w:hanging="567"/>
        <w:jc w:val="left"/>
        <w:rPr>
          <w:lang w:val="fr-FR"/>
        </w:rPr>
      </w:pPr>
      <w:r>
        <w:rPr>
          <w:spacing w:val="-1"/>
          <w:lang w:val="fr-FR"/>
        </w:rPr>
        <w:tab/>
      </w:r>
      <w:r w:rsidR="007F057F" w:rsidRPr="00FE151A">
        <w:rPr>
          <w:spacing w:val="-1"/>
          <w:lang w:val="fr-FR"/>
        </w:rPr>
        <w:t>Si</w:t>
      </w:r>
      <w:r w:rsidR="007F057F" w:rsidRPr="00FE151A">
        <w:rPr>
          <w:spacing w:val="44"/>
          <w:lang w:val="fr-FR"/>
        </w:rPr>
        <w:t xml:space="preserve"> </w:t>
      </w:r>
      <w:r w:rsidR="007F057F" w:rsidRPr="00FE151A">
        <w:rPr>
          <w:lang w:val="fr-FR"/>
        </w:rPr>
        <w:t>la</w:t>
      </w:r>
      <w:r w:rsidR="007F057F" w:rsidRPr="00FE151A">
        <w:rPr>
          <w:spacing w:val="43"/>
          <w:lang w:val="fr-FR"/>
        </w:rPr>
        <w:t xml:space="preserve"> </w:t>
      </w:r>
      <w:r w:rsidR="007F057F" w:rsidRPr="00FE151A">
        <w:rPr>
          <w:spacing w:val="-1"/>
          <w:lang w:val="fr-FR"/>
        </w:rPr>
        <w:t>réponse</w:t>
      </w:r>
      <w:r w:rsidR="007F057F" w:rsidRPr="00FE151A">
        <w:rPr>
          <w:spacing w:val="43"/>
          <w:lang w:val="fr-FR"/>
        </w:rPr>
        <w:t xml:space="preserve"> </w:t>
      </w:r>
      <w:r w:rsidR="007F057F" w:rsidRPr="00FE151A">
        <w:rPr>
          <w:spacing w:val="-1"/>
          <w:lang w:val="fr-FR"/>
        </w:rPr>
        <w:t>est</w:t>
      </w:r>
      <w:r w:rsidR="007F057F" w:rsidRPr="00FE151A">
        <w:rPr>
          <w:spacing w:val="44"/>
          <w:lang w:val="fr-FR"/>
        </w:rPr>
        <w:t xml:space="preserve"> </w:t>
      </w:r>
      <w:r w:rsidR="007F057F" w:rsidRPr="00FE151A">
        <w:rPr>
          <w:spacing w:val="-1"/>
          <w:lang w:val="fr-FR"/>
        </w:rPr>
        <w:t>affirmative,</w:t>
      </w:r>
      <w:r w:rsidR="007F057F" w:rsidRPr="00FE151A">
        <w:rPr>
          <w:spacing w:val="45"/>
          <w:lang w:val="fr-FR"/>
        </w:rPr>
        <w:t xml:space="preserve"> </w:t>
      </w:r>
      <w:r w:rsidR="007F057F" w:rsidRPr="00FE151A">
        <w:rPr>
          <w:spacing w:val="-1"/>
          <w:lang w:val="fr-FR"/>
        </w:rPr>
        <w:t>donner</w:t>
      </w:r>
      <w:r w:rsidR="007F057F" w:rsidRPr="00FE151A">
        <w:rPr>
          <w:spacing w:val="46"/>
          <w:lang w:val="fr-FR"/>
        </w:rPr>
        <w:t xml:space="preserve"> </w:t>
      </w:r>
      <w:r w:rsidR="007F057F" w:rsidRPr="00FE151A">
        <w:rPr>
          <w:spacing w:val="-1"/>
          <w:lang w:val="fr-FR"/>
        </w:rPr>
        <w:t>des</w:t>
      </w:r>
      <w:r w:rsidR="007F057F" w:rsidRPr="00FE151A">
        <w:rPr>
          <w:spacing w:val="43"/>
          <w:lang w:val="fr-FR"/>
        </w:rPr>
        <w:t xml:space="preserve"> </w:t>
      </w:r>
      <w:r w:rsidR="007F057F" w:rsidRPr="00FE151A">
        <w:rPr>
          <w:spacing w:val="-1"/>
          <w:lang w:val="fr-FR"/>
        </w:rPr>
        <w:t>précisions</w:t>
      </w:r>
      <w:r w:rsidR="007F057F" w:rsidRPr="00FE151A">
        <w:rPr>
          <w:spacing w:val="43"/>
          <w:lang w:val="fr-FR"/>
        </w:rPr>
        <w:t xml:space="preserve"> </w:t>
      </w:r>
      <w:r w:rsidR="007F057F" w:rsidRPr="00FE151A">
        <w:rPr>
          <w:spacing w:val="-1"/>
          <w:lang w:val="fr-FR"/>
        </w:rPr>
        <w:t>dans</w:t>
      </w:r>
      <w:r w:rsidR="007F057F" w:rsidRPr="00FE151A">
        <w:rPr>
          <w:lang w:val="fr-FR"/>
        </w:rPr>
        <w:t xml:space="preserve"> </w:t>
      </w:r>
      <w:r w:rsidR="007F057F" w:rsidRPr="00FE151A">
        <w:rPr>
          <w:spacing w:val="-1"/>
          <w:lang w:val="fr-FR"/>
        </w:rPr>
        <w:t>les</w:t>
      </w:r>
      <w:r w:rsidR="007F057F" w:rsidRPr="00FE151A">
        <w:rPr>
          <w:lang w:val="fr-FR"/>
        </w:rPr>
        <w:t xml:space="preserve"> </w:t>
      </w:r>
      <w:r w:rsidR="007F057F" w:rsidRPr="00FE151A">
        <w:rPr>
          <w:spacing w:val="-1"/>
          <w:lang w:val="fr-FR"/>
        </w:rPr>
        <w:t>sections</w:t>
      </w:r>
      <w:r w:rsidR="007F057F" w:rsidRPr="00FE151A">
        <w:rPr>
          <w:spacing w:val="-2"/>
          <w:lang w:val="fr-FR"/>
        </w:rPr>
        <w:t xml:space="preserve"> </w:t>
      </w:r>
      <w:r w:rsidR="007F057F" w:rsidRPr="00FE151A">
        <w:rPr>
          <w:lang w:val="fr-FR"/>
        </w:rPr>
        <w:t>7,</w:t>
      </w:r>
      <w:r w:rsidR="007F057F" w:rsidRPr="00FE151A">
        <w:rPr>
          <w:spacing w:val="43"/>
          <w:lang w:val="fr-FR"/>
        </w:rPr>
        <w:t xml:space="preserve"> </w:t>
      </w:r>
      <w:r w:rsidR="007F057F" w:rsidRPr="00FE151A">
        <w:rPr>
          <w:lang w:val="fr-FR"/>
        </w:rPr>
        <w:t>8</w:t>
      </w:r>
      <w:r w:rsidR="007F057F" w:rsidRPr="00FE151A">
        <w:rPr>
          <w:spacing w:val="45"/>
          <w:lang w:val="fr-FR"/>
        </w:rPr>
        <w:t xml:space="preserve"> </w:t>
      </w:r>
      <w:r w:rsidR="007F057F" w:rsidRPr="00FE151A">
        <w:rPr>
          <w:lang w:val="fr-FR"/>
        </w:rPr>
        <w:t>ou</w:t>
      </w:r>
      <w:r>
        <w:rPr>
          <w:spacing w:val="41"/>
          <w:lang w:val="fr-FR"/>
        </w:rPr>
        <w:t> </w:t>
      </w:r>
      <w:r w:rsidR="007F057F" w:rsidRPr="00FE151A">
        <w:rPr>
          <w:lang w:val="fr-FR"/>
        </w:rPr>
        <w:t>9</w:t>
      </w:r>
      <w:r w:rsidR="007F057F" w:rsidRPr="00FE151A">
        <w:rPr>
          <w:spacing w:val="45"/>
          <w:lang w:val="fr-FR"/>
        </w:rPr>
        <w:t xml:space="preserve"> </w:t>
      </w:r>
      <w:r w:rsidR="007F057F" w:rsidRPr="00FE151A">
        <w:rPr>
          <w:spacing w:val="-1"/>
          <w:lang w:val="fr-FR"/>
        </w:rPr>
        <w:t>ci-dessous,</w:t>
      </w:r>
      <w:r w:rsidR="007F057F" w:rsidRPr="00FE151A">
        <w:rPr>
          <w:spacing w:val="53"/>
          <w:lang w:val="fr-FR"/>
        </w:rPr>
        <w:t xml:space="preserve"> </w:t>
      </w:r>
      <w:r w:rsidR="007F057F" w:rsidRPr="00FE151A">
        <w:rPr>
          <w:spacing w:val="-1"/>
          <w:lang w:val="fr-FR"/>
        </w:rPr>
        <w:t>respectivement.</w:t>
      </w:r>
    </w:p>
    <w:p w14:paraId="075003D7" w14:textId="77777777" w:rsidR="007F057F" w:rsidRPr="00FE151A" w:rsidRDefault="007F057F" w:rsidP="00940410">
      <w:pPr>
        <w:pStyle w:val="H23G"/>
        <w:ind w:left="2268"/>
        <w:rPr>
          <w:bCs/>
          <w:lang w:val="fr-FR"/>
        </w:rPr>
      </w:pPr>
      <w:r w:rsidRPr="00FE151A">
        <w:rPr>
          <w:lang w:val="fr-FR"/>
        </w:rPr>
        <w:t>Section 7.</w:t>
      </w:r>
      <w:r w:rsidRPr="00FE151A">
        <w:rPr>
          <w:lang w:val="fr-FR"/>
        </w:rPr>
        <w:tab/>
      </w:r>
      <w:r w:rsidRPr="00FE151A">
        <w:rPr>
          <w:spacing w:val="-2"/>
          <w:lang w:val="fr-FR"/>
        </w:rPr>
        <w:t>CONTENEURS</w:t>
      </w:r>
      <w:r w:rsidRPr="00FE151A">
        <w:rPr>
          <w:lang w:val="fr-FR"/>
        </w:rPr>
        <w:t xml:space="preserve"> POUR </w:t>
      </w:r>
      <w:r w:rsidRPr="00FE151A">
        <w:rPr>
          <w:spacing w:val="-2"/>
          <w:lang w:val="fr-FR"/>
        </w:rPr>
        <w:t>VRAC</w:t>
      </w:r>
      <w:r w:rsidRPr="00FE151A">
        <w:rPr>
          <w:lang w:val="fr-FR"/>
        </w:rPr>
        <w:t xml:space="preserve"> </w:t>
      </w:r>
      <w:r w:rsidR="00940410">
        <w:rPr>
          <w:lang w:val="fr-FR"/>
        </w:rPr>
        <w:br/>
      </w:r>
      <w:r w:rsidRPr="00FE151A">
        <w:rPr>
          <w:lang w:val="fr-FR"/>
        </w:rPr>
        <w:t xml:space="preserve">(à ne remplir </w:t>
      </w:r>
      <w:r w:rsidRPr="00FE151A">
        <w:rPr>
          <w:spacing w:val="-2"/>
          <w:lang w:val="fr-FR"/>
        </w:rPr>
        <w:t>que</w:t>
      </w:r>
      <w:r w:rsidRPr="00FE151A">
        <w:rPr>
          <w:lang w:val="fr-FR"/>
        </w:rPr>
        <w:t xml:space="preserve"> si</w:t>
      </w:r>
      <w:r w:rsidRPr="00FE151A">
        <w:rPr>
          <w:spacing w:val="-2"/>
          <w:lang w:val="fr-FR"/>
        </w:rPr>
        <w:t xml:space="preserve"> </w:t>
      </w:r>
      <w:r w:rsidRPr="00FE151A">
        <w:rPr>
          <w:lang w:val="fr-FR"/>
        </w:rPr>
        <w:t>la réponse</w:t>
      </w:r>
      <w:r w:rsidRPr="00FE151A">
        <w:rPr>
          <w:spacing w:val="-2"/>
          <w:lang w:val="fr-FR"/>
        </w:rPr>
        <w:t xml:space="preserve"> </w:t>
      </w:r>
      <w:r w:rsidRPr="00FE151A">
        <w:rPr>
          <w:lang w:val="fr-FR"/>
        </w:rPr>
        <w:t>sous</w:t>
      </w:r>
      <w:r w:rsidR="00940410">
        <w:rPr>
          <w:lang w:val="fr-FR"/>
        </w:rPr>
        <w:t> </w:t>
      </w:r>
      <w:r w:rsidRPr="00FE151A">
        <w:rPr>
          <w:lang w:val="fr-FR"/>
        </w:rPr>
        <w:t>6.2.1 est</w:t>
      </w:r>
      <w:r w:rsidRPr="00FE151A">
        <w:rPr>
          <w:spacing w:val="1"/>
          <w:lang w:val="fr-FR"/>
        </w:rPr>
        <w:t xml:space="preserve"> </w:t>
      </w:r>
      <w:r w:rsidRPr="00FE151A">
        <w:rPr>
          <w:lang w:val="fr-FR"/>
        </w:rPr>
        <w:t>« oui »)</w:t>
      </w:r>
    </w:p>
    <w:p w14:paraId="23B0020F" w14:textId="77777777" w:rsidR="007F057F" w:rsidRPr="00FE151A" w:rsidRDefault="007F057F" w:rsidP="00940410">
      <w:pPr>
        <w:pStyle w:val="SingleTxtG"/>
        <w:tabs>
          <w:tab w:val="left" w:pos="1701"/>
          <w:tab w:val="right" w:leader="dot" w:pos="8505"/>
        </w:tabs>
        <w:ind w:left="1701" w:hanging="567"/>
        <w:jc w:val="left"/>
        <w:rPr>
          <w:lang w:val="fr-FR"/>
        </w:rPr>
      </w:pPr>
      <w:r w:rsidRPr="00FE151A">
        <w:rPr>
          <w:lang w:val="fr-FR"/>
        </w:rPr>
        <w:t>7.1</w:t>
      </w:r>
      <w:r w:rsidRPr="00FE151A">
        <w:rPr>
          <w:lang w:val="fr-FR"/>
        </w:rPr>
        <w:tab/>
      </w:r>
      <w:r w:rsidRPr="00FE151A">
        <w:rPr>
          <w:spacing w:val="-1"/>
          <w:lang w:val="fr-FR"/>
        </w:rPr>
        <w:t>Type(s)</w:t>
      </w:r>
      <w:r w:rsidRPr="00FE151A">
        <w:rPr>
          <w:spacing w:val="1"/>
          <w:lang w:val="fr-FR"/>
        </w:rPr>
        <w:t xml:space="preserve"> </w:t>
      </w:r>
      <w:r w:rsidRPr="00FE151A">
        <w:rPr>
          <w:spacing w:val="-1"/>
          <w:lang w:val="fr-FR"/>
        </w:rPr>
        <w:t>proposé(s)</w:t>
      </w:r>
      <w:r w:rsidR="00940410">
        <w:rPr>
          <w:lang w:val="fr-FR"/>
        </w:rPr>
        <w:tab/>
      </w:r>
    </w:p>
    <w:p w14:paraId="324BC0B5" w14:textId="77777777" w:rsidR="007F057F" w:rsidRPr="00FE151A" w:rsidRDefault="007F057F" w:rsidP="00940410">
      <w:pPr>
        <w:pStyle w:val="H23G"/>
        <w:ind w:left="2268"/>
        <w:rPr>
          <w:bCs/>
          <w:lang w:val="fr-FR"/>
        </w:rPr>
      </w:pPr>
      <w:r w:rsidRPr="00FE151A">
        <w:rPr>
          <w:lang w:val="fr-FR"/>
        </w:rPr>
        <w:t>Section 8.</w:t>
      </w:r>
      <w:r w:rsidRPr="00FE151A">
        <w:rPr>
          <w:lang w:val="fr-FR"/>
        </w:rPr>
        <w:tab/>
        <w:t>TRANSPORT</w:t>
      </w:r>
      <w:r w:rsidRPr="00FE151A">
        <w:rPr>
          <w:spacing w:val="8"/>
          <w:lang w:val="fr-FR"/>
        </w:rPr>
        <w:t xml:space="preserve"> </w:t>
      </w:r>
      <w:r w:rsidRPr="00FE151A">
        <w:rPr>
          <w:lang w:val="fr-FR"/>
        </w:rPr>
        <w:t>EN</w:t>
      </w:r>
      <w:r w:rsidRPr="00FE151A">
        <w:rPr>
          <w:spacing w:val="8"/>
          <w:lang w:val="fr-FR"/>
        </w:rPr>
        <w:t xml:space="preserve"> </w:t>
      </w:r>
      <w:r w:rsidRPr="00FE151A">
        <w:rPr>
          <w:spacing w:val="-2"/>
          <w:lang w:val="fr-FR"/>
        </w:rPr>
        <w:t>GRANDS</w:t>
      </w:r>
      <w:r w:rsidRPr="00FE151A">
        <w:rPr>
          <w:spacing w:val="9"/>
          <w:lang w:val="fr-FR"/>
        </w:rPr>
        <w:t xml:space="preserve"> </w:t>
      </w:r>
      <w:r w:rsidRPr="00FE151A">
        <w:rPr>
          <w:lang w:val="fr-FR"/>
        </w:rPr>
        <w:t>RÉCIPIENTS</w:t>
      </w:r>
      <w:r w:rsidRPr="00FE151A">
        <w:rPr>
          <w:spacing w:val="7"/>
          <w:lang w:val="fr-FR"/>
        </w:rPr>
        <w:t xml:space="preserve"> </w:t>
      </w:r>
      <w:r w:rsidRPr="00FE151A">
        <w:rPr>
          <w:lang w:val="fr-FR"/>
        </w:rPr>
        <w:t>POUR</w:t>
      </w:r>
      <w:r w:rsidRPr="00FE151A">
        <w:rPr>
          <w:spacing w:val="6"/>
          <w:lang w:val="fr-FR"/>
        </w:rPr>
        <w:t xml:space="preserve"> </w:t>
      </w:r>
      <w:r w:rsidRPr="00FE151A">
        <w:rPr>
          <w:spacing w:val="-2"/>
          <w:lang w:val="fr-FR"/>
        </w:rPr>
        <w:t>VRAC</w:t>
      </w:r>
      <w:r w:rsidRPr="00FE151A">
        <w:rPr>
          <w:spacing w:val="8"/>
          <w:lang w:val="fr-FR"/>
        </w:rPr>
        <w:t xml:space="preserve"> </w:t>
      </w:r>
      <w:r w:rsidRPr="00FE151A">
        <w:rPr>
          <w:spacing w:val="-2"/>
          <w:lang w:val="fr-FR"/>
        </w:rPr>
        <w:t>(GRV)</w:t>
      </w:r>
      <w:r w:rsidRPr="00FE151A">
        <w:rPr>
          <w:spacing w:val="10"/>
          <w:lang w:val="fr-FR"/>
        </w:rPr>
        <w:t xml:space="preserve"> </w:t>
      </w:r>
      <w:r w:rsidR="00940410">
        <w:rPr>
          <w:spacing w:val="10"/>
          <w:lang w:val="fr-FR"/>
        </w:rPr>
        <w:br/>
      </w:r>
      <w:r w:rsidRPr="00FE151A">
        <w:rPr>
          <w:lang w:val="fr-FR"/>
        </w:rPr>
        <w:t>(à</w:t>
      </w:r>
      <w:r w:rsidRPr="00FE151A">
        <w:rPr>
          <w:spacing w:val="9"/>
          <w:lang w:val="fr-FR"/>
        </w:rPr>
        <w:t xml:space="preserve"> </w:t>
      </w:r>
      <w:r w:rsidRPr="00FE151A">
        <w:rPr>
          <w:lang w:val="fr-FR"/>
        </w:rPr>
        <w:t>ne</w:t>
      </w:r>
      <w:r w:rsidRPr="00FE151A">
        <w:rPr>
          <w:spacing w:val="10"/>
          <w:lang w:val="fr-FR"/>
        </w:rPr>
        <w:t xml:space="preserve"> </w:t>
      </w:r>
      <w:r w:rsidRPr="00FE151A">
        <w:rPr>
          <w:lang w:val="fr-FR"/>
        </w:rPr>
        <w:t>remplir</w:t>
      </w:r>
      <w:r w:rsidRPr="00FE151A">
        <w:rPr>
          <w:spacing w:val="11"/>
          <w:lang w:val="fr-FR"/>
        </w:rPr>
        <w:t xml:space="preserve"> </w:t>
      </w:r>
      <w:r w:rsidRPr="00FE151A">
        <w:rPr>
          <w:spacing w:val="-2"/>
          <w:lang w:val="fr-FR"/>
        </w:rPr>
        <w:t>que</w:t>
      </w:r>
      <w:r w:rsidRPr="00FE151A">
        <w:rPr>
          <w:spacing w:val="10"/>
          <w:lang w:val="fr-FR"/>
        </w:rPr>
        <w:t xml:space="preserve"> </w:t>
      </w:r>
      <w:r w:rsidRPr="00FE151A">
        <w:rPr>
          <w:lang w:val="fr-FR"/>
        </w:rPr>
        <w:t>si</w:t>
      </w:r>
      <w:r w:rsidRPr="00FE151A">
        <w:rPr>
          <w:spacing w:val="10"/>
          <w:lang w:val="fr-FR"/>
        </w:rPr>
        <w:t xml:space="preserve"> </w:t>
      </w:r>
      <w:r w:rsidRPr="00FE151A">
        <w:rPr>
          <w:lang w:val="fr-FR"/>
        </w:rPr>
        <w:t>la</w:t>
      </w:r>
      <w:r w:rsidRPr="00FE151A">
        <w:rPr>
          <w:spacing w:val="55"/>
          <w:lang w:val="fr-FR"/>
        </w:rPr>
        <w:t xml:space="preserve"> </w:t>
      </w:r>
      <w:r w:rsidRPr="00FE151A">
        <w:rPr>
          <w:lang w:val="fr-FR"/>
        </w:rPr>
        <w:t>réponse</w:t>
      </w:r>
      <w:r w:rsidRPr="00FE151A">
        <w:rPr>
          <w:spacing w:val="-2"/>
          <w:lang w:val="fr-FR"/>
        </w:rPr>
        <w:t xml:space="preserve"> </w:t>
      </w:r>
      <w:r w:rsidRPr="00FE151A">
        <w:rPr>
          <w:lang w:val="fr-FR"/>
        </w:rPr>
        <w:t>sous</w:t>
      </w:r>
      <w:r w:rsidRPr="00FE151A">
        <w:rPr>
          <w:spacing w:val="-2"/>
          <w:lang w:val="fr-FR"/>
        </w:rPr>
        <w:t xml:space="preserve"> </w:t>
      </w:r>
      <w:r w:rsidRPr="00FE151A">
        <w:rPr>
          <w:lang w:val="fr-FR"/>
        </w:rPr>
        <w:t>6.2.</w:t>
      </w:r>
      <w:r w:rsidR="00B62C38">
        <w:rPr>
          <w:lang w:val="fr-FR"/>
        </w:rPr>
        <w:t xml:space="preserve">2 </w:t>
      </w:r>
      <w:r w:rsidRPr="00FE151A">
        <w:rPr>
          <w:lang w:val="fr-FR"/>
        </w:rPr>
        <w:t>est</w:t>
      </w:r>
      <w:r w:rsidRPr="00FE151A">
        <w:rPr>
          <w:spacing w:val="-2"/>
          <w:lang w:val="fr-FR"/>
        </w:rPr>
        <w:t xml:space="preserve"> « </w:t>
      </w:r>
      <w:r w:rsidRPr="00FE151A">
        <w:rPr>
          <w:lang w:val="fr-FR"/>
        </w:rPr>
        <w:t>oui »)</w:t>
      </w:r>
    </w:p>
    <w:p w14:paraId="1F2CAFA1" w14:textId="77777777" w:rsidR="007F057F" w:rsidRPr="00FE151A" w:rsidRDefault="007F057F" w:rsidP="00940410">
      <w:pPr>
        <w:pStyle w:val="SingleTxtG"/>
        <w:tabs>
          <w:tab w:val="left" w:pos="1701"/>
          <w:tab w:val="right" w:leader="dot" w:pos="8505"/>
        </w:tabs>
        <w:ind w:left="1701" w:hanging="567"/>
        <w:jc w:val="left"/>
        <w:rPr>
          <w:lang w:val="fr-FR"/>
        </w:rPr>
      </w:pPr>
      <w:r w:rsidRPr="00FE151A">
        <w:rPr>
          <w:lang w:val="fr-FR"/>
        </w:rPr>
        <w:t>8.1</w:t>
      </w:r>
      <w:r w:rsidRPr="00FE151A">
        <w:rPr>
          <w:lang w:val="fr-FR"/>
        </w:rPr>
        <w:tab/>
      </w:r>
      <w:r w:rsidRPr="00FE151A">
        <w:rPr>
          <w:spacing w:val="-1"/>
          <w:lang w:val="fr-FR"/>
        </w:rPr>
        <w:t>Type(s)</w:t>
      </w:r>
      <w:r w:rsidRPr="00FE151A">
        <w:rPr>
          <w:spacing w:val="1"/>
          <w:lang w:val="fr-FR"/>
        </w:rPr>
        <w:t xml:space="preserve"> </w:t>
      </w:r>
      <w:r w:rsidRPr="00FE151A">
        <w:rPr>
          <w:spacing w:val="-1"/>
          <w:lang w:val="fr-FR"/>
        </w:rPr>
        <w:t>proposé(s) :</w:t>
      </w:r>
      <w:r w:rsidRPr="00FE151A">
        <w:rPr>
          <w:spacing w:val="-23"/>
          <w:lang w:val="fr-FR"/>
        </w:rPr>
        <w:t xml:space="preserve"> </w:t>
      </w:r>
      <w:r w:rsidRPr="00FE151A">
        <w:rPr>
          <w:lang w:val="fr-FR"/>
        </w:rPr>
        <w:t>..............................................................................</w:t>
      </w:r>
      <w:r w:rsidR="00940410">
        <w:rPr>
          <w:lang w:val="fr-FR"/>
        </w:rPr>
        <w:tab/>
      </w:r>
    </w:p>
    <w:p w14:paraId="105A7F18" w14:textId="77777777" w:rsidR="007F057F" w:rsidRPr="00FE151A" w:rsidRDefault="00940410" w:rsidP="00940410">
      <w:pPr>
        <w:pStyle w:val="H23G"/>
        <w:rPr>
          <w:bCs/>
          <w:lang w:val="fr-FR"/>
        </w:rPr>
      </w:pPr>
      <w:r>
        <w:rPr>
          <w:lang w:val="fr-FR"/>
        </w:rPr>
        <w:tab/>
      </w:r>
      <w:r>
        <w:rPr>
          <w:lang w:val="fr-FR"/>
        </w:rPr>
        <w:tab/>
      </w:r>
      <w:r w:rsidR="007F057F" w:rsidRPr="00FE151A">
        <w:rPr>
          <w:lang w:val="fr-FR"/>
        </w:rPr>
        <w:t>Section 9.</w:t>
      </w:r>
      <w:r w:rsidR="007F057F" w:rsidRPr="00FE151A">
        <w:rPr>
          <w:lang w:val="fr-FR"/>
        </w:rPr>
        <w:tab/>
        <w:t>TRANSPORT</w:t>
      </w:r>
      <w:r w:rsidR="007F057F" w:rsidRPr="00FE151A">
        <w:rPr>
          <w:spacing w:val="18"/>
          <w:lang w:val="fr-FR"/>
        </w:rPr>
        <w:t xml:space="preserve"> </w:t>
      </w:r>
      <w:r w:rsidR="007F057F" w:rsidRPr="00FE151A">
        <w:rPr>
          <w:lang w:val="fr-FR"/>
        </w:rPr>
        <w:t>EN</w:t>
      </w:r>
      <w:r w:rsidR="007F057F" w:rsidRPr="00FE151A">
        <w:rPr>
          <w:spacing w:val="18"/>
          <w:lang w:val="fr-FR"/>
        </w:rPr>
        <w:t xml:space="preserve"> </w:t>
      </w:r>
      <w:r w:rsidR="007F057F" w:rsidRPr="00FE151A">
        <w:rPr>
          <w:spacing w:val="-2"/>
          <w:lang w:val="fr-FR"/>
        </w:rPr>
        <w:t>CITERNES</w:t>
      </w:r>
      <w:r w:rsidR="007F057F" w:rsidRPr="00FE151A">
        <w:rPr>
          <w:spacing w:val="19"/>
          <w:lang w:val="fr-FR"/>
        </w:rPr>
        <w:t xml:space="preserve"> </w:t>
      </w:r>
      <w:r w:rsidR="007F057F" w:rsidRPr="00FE151A">
        <w:rPr>
          <w:lang w:val="fr-FR"/>
        </w:rPr>
        <w:t>MOBILES</w:t>
      </w:r>
      <w:r w:rsidR="007F057F" w:rsidRPr="00FE151A">
        <w:rPr>
          <w:spacing w:val="16"/>
          <w:lang w:val="fr-FR"/>
        </w:rPr>
        <w:t xml:space="preserve"> </w:t>
      </w:r>
      <w:r>
        <w:rPr>
          <w:spacing w:val="16"/>
          <w:lang w:val="fr-FR"/>
        </w:rPr>
        <w:br/>
      </w:r>
      <w:r>
        <w:rPr>
          <w:spacing w:val="16"/>
          <w:lang w:val="fr-FR"/>
        </w:rPr>
        <w:tab/>
      </w:r>
      <w:r>
        <w:rPr>
          <w:spacing w:val="16"/>
          <w:lang w:val="fr-FR"/>
        </w:rPr>
        <w:tab/>
      </w:r>
      <w:r w:rsidR="007F057F" w:rsidRPr="00FE151A">
        <w:rPr>
          <w:lang w:val="fr-FR"/>
        </w:rPr>
        <w:t>(à</w:t>
      </w:r>
      <w:r w:rsidR="007F057F" w:rsidRPr="00FE151A">
        <w:rPr>
          <w:spacing w:val="19"/>
          <w:lang w:val="fr-FR"/>
        </w:rPr>
        <w:t xml:space="preserve"> </w:t>
      </w:r>
      <w:r w:rsidR="007F057F" w:rsidRPr="00FE151A">
        <w:rPr>
          <w:lang w:val="fr-FR"/>
        </w:rPr>
        <w:t>ne</w:t>
      </w:r>
      <w:r w:rsidR="007F057F" w:rsidRPr="00FE151A">
        <w:rPr>
          <w:spacing w:val="17"/>
          <w:lang w:val="fr-FR"/>
        </w:rPr>
        <w:t xml:space="preserve"> </w:t>
      </w:r>
      <w:r w:rsidR="007F057F" w:rsidRPr="00FE151A">
        <w:rPr>
          <w:lang w:val="fr-FR"/>
        </w:rPr>
        <w:t>remplir</w:t>
      </w:r>
      <w:r w:rsidR="007F057F" w:rsidRPr="00FE151A">
        <w:rPr>
          <w:spacing w:val="17"/>
          <w:lang w:val="fr-FR"/>
        </w:rPr>
        <w:t xml:space="preserve"> </w:t>
      </w:r>
      <w:r w:rsidR="007F057F" w:rsidRPr="00FE151A">
        <w:rPr>
          <w:lang w:val="fr-FR"/>
        </w:rPr>
        <w:t>que</w:t>
      </w:r>
      <w:r w:rsidR="007F057F" w:rsidRPr="00FE151A">
        <w:rPr>
          <w:spacing w:val="17"/>
          <w:lang w:val="fr-FR"/>
        </w:rPr>
        <w:t xml:space="preserve"> </w:t>
      </w:r>
      <w:r w:rsidR="007F057F" w:rsidRPr="00FE151A">
        <w:rPr>
          <w:lang w:val="fr-FR"/>
        </w:rPr>
        <w:t>si</w:t>
      </w:r>
      <w:r w:rsidR="007F057F" w:rsidRPr="00FE151A">
        <w:rPr>
          <w:spacing w:val="18"/>
          <w:lang w:val="fr-FR"/>
        </w:rPr>
        <w:t xml:space="preserve"> </w:t>
      </w:r>
      <w:r w:rsidR="007F057F" w:rsidRPr="00FE151A">
        <w:rPr>
          <w:lang w:val="fr-FR"/>
        </w:rPr>
        <w:t>la</w:t>
      </w:r>
      <w:r w:rsidR="007F057F" w:rsidRPr="00FE151A">
        <w:rPr>
          <w:spacing w:val="17"/>
          <w:lang w:val="fr-FR"/>
        </w:rPr>
        <w:t xml:space="preserve"> </w:t>
      </w:r>
      <w:r w:rsidR="007F057F" w:rsidRPr="00FE151A">
        <w:rPr>
          <w:lang w:val="fr-FR"/>
        </w:rPr>
        <w:t>réponse</w:t>
      </w:r>
      <w:r w:rsidR="007F057F" w:rsidRPr="00FE151A">
        <w:rPr>
          <w:spacing w:val="17"/>
          <w:lang w:val="fr-FR"/>
        </w:rPr>
        <w:t xml:space="preserve"> </w:t>
      </w:r>
      <w:r w:rsidR="007F057F" w:rsidRPr="00FE151A">
        <w:rPr>
          <w:lang w:val="fr-FR"/>
        </w:rPr>
        <w:t>sous</w:t>
      </w:r>
      <w:r w:rsidR="007F057F" w:rsidRPr="00FE151A">
        <w:rPr>
          <w:spacing w:val="19"/>
          <w:lang w:val="fr-FR"/>
        </w:rPr>
        <w:t xml:space="preserve"> </w:t>
      </w:r>
      <w:r w:rsidR="007F057F" w:rsidRPr="00FE151A">
        <w:rPr>
          <w:lang w:val="fr-FR"/>
        </w:rPr>
        <w:t>6.2.</w:t>
      </w:r>
      <w:r w:rsidR="00B62C38">
        <w:rPr>
          <w:lang w:val="fr-FR"/>
        </w:rPr>
        <w:t>3</w:t>
      </w:r>
      <w:r w:rsidR="007F057F" w:rsidRPr="00FE151A">
        <w:rPr>
          <w:spacing w:val="19"/>
          <w:lang w:val="fr-FR"/>
        </w:rPr>
        <w:t xml:space="preserve"> </w:t>
      </w:r>
      <w:r w:rsidR="007F057F" w:rsidRPr="00FE151A">
        <w:rPr>
          <w:lang w:val="fr-FR"/>
        </w:rPr>
        <w:t>est</w:t>
      </w:r>
      <w:proofErr w:type="gramStart"/>
      <w:r w:rsidR="007F057F" w:rsidRPr="00FE151A">
        <w:rPr>
          <w:lang w:val="fr-FR"/>
        </w:rPr>
        <w:t xml:space="preserve"> </w:t>
      </w:r>
      <w:r w:rsidR="007F057F" w:rsidRPr="00FE151A">
        <w:rPr>
          <w:spacing w:val="61"/>
          <w:lang w:val="fr-FR"/>
        </w:rPr>
        <w:t>«</w:t>
      </w:r>
      <w:r w:rsidR="007F057F" w:rsidRPr="00FE151A">
        <w:rPr>
          <w:lang w:val="fr-FR"/>
        </w:rPr>
        <w:t>oui</w:t>
      </w:r>
      <w:proofErr w:type="gramEnd"/>
      <w:r w:rsidR="007F057F" w:rsidRPr="00FE151A">
        <w:rPr>
          <w:lang w:val="fr-FR"/>
        </w:rPr>
        <w:t> » )</w:t>
      </w:r>
    </w:p>
    <w:p w14:paraId="7ACA79C2" w14:textId="77777777" w:rsidR="007F057F" w:rsidRDefault="007F057F" w:rsidP="00940410">
      <w:pPr>
        <w:pStyle w:val="SingleTxtG"/>
        <w:tabs>
          <w:tab w:val="left" w:pos="1701"/>
          <w:tab w:val="right" w:leader="dot" w:pos="8505"/>
        </w:tabs>
        <w:ind w:left="1701" w:hanging="567"/>
        <w:jc w:val="left"/>
        <w:rPr>
          <w:spacing w:val="-1"/>
          <w:lang w:val="fr-FR"/>
        </w:rPr>
      </w:pPr>
      <w:r w:rsidRPr="00FE151A">
        <w:rPr>
          <w:lang w:val="fr-FR"/>
        </w:rPr>
        <w:t>9.1</w:t>
      </w:r>
      <w:r w:rsidRPr="00FE151A">
        <w:rPr>
          <w:lang w:val="fr-FR"/>
        </w:rPr>
        <w:tab/>
      </w:r>
      <w:r w:rsidRPr="00FE151A">
        <w:rPr>
          <w:spacing w:val="-1"/>
          <w:lang w:val="fr-FR"/>
        </w:rPr>
        <w:t>Description</w:t>
      </w:r>
      <w:r w:rsidRPr="00FE151A">
        <w:rPr>
          <w:spacing w:val="-3"/>
          <w:lang w:val="fr-FR"/>
        </w:rPr>
        <w:t xml:space="preserve"> </w:t>
      </w:r>
      <w:r w:rsidRPr="00FE151A">
        <w:rPr>
          <w:lang w:val="fr-FR"/>
        </w:rPr>
        <w:t xml:space="preserve">de </w:t>
      </w:r>
      <w:r w:rsidRPr="00FE151A">
        <w:rPr>
          <w:spacing w:val="-1"/>
          <w:lang w:val="fr-FR"/>
        </w:rPr>
        <w:t>la</w:t>
      </w:r>
      <w:r w:rsidRPr="00FE151A">
        <w:rPr>
          <w:lang w:val="fr-FR"/>
        </w:rPr>
        <w:t xml:space="preserve"> </w:t>
      </w:r>
      <w:r w:rsidRPr="00FE151A">
        <w:rPr>
          <w:spacing w:val="-1"/>
          <w:lang w:val="fr-FR"/>
        </w:rPr>
        <w:t>citerne</w:t>
      </w:r>
      <w:r w:rsidRPr="00FE151A">
        <w:rPr>
          <w:spacing w:val="-2"/>
          <w:lang w:val="fr-FR"/>
        </w:rPr>
        <w:t xml:space="preserve"> </w:t>
      </w:r>
      <w:r w:rsidRPr="00FE151A">
        <w:rPr>
          <w:spacing w:val="-1"/>
          <w:lang w:val="fr-FR"/>
        </w:rPr>
        <w:t>mobile</w:t>
      </w:r>
      <w:r w:rsidRPr="00FE151A">
        <w:rPr>
          <w:lang w:val="fr-FR"/>
        </w:rPr>
        <w:t xml:space="preserve"> </w:t>
      </w:r>
      <w:r w:rsidRPr="00FE151A">
        <w:rPr>
          <w:spacing w:val="-1"/>
          <w:lang w:val="fr-FR"/>
        </w:rPr>
        <w:t>prévue</w:t>
      </w:r>
      <w:r w:rsidRPr="00FE151A">
        <w:rPr>
          <w:lang w:val="fr-FR"/>
        </w:rPr>
        <w:t xml:space="preserve"> (y</w:t>
      </w:r>
      <w:r w:rsidRPr="00FE151A">
        <w:rPr>
          <w:spacing w:val="-3"/>
          <w:lang w:val="fr-FR"/>
        </w:rPr>
        <w:t xml:space="preserve"> </w:t>
      </w:r>
      <w:r w:rsidRPr="00FE151A">
        <w:rPr>
          <w:spacing w:val="-1"/>
          <w:lang w:val="fr-FR"/>
        </w:rPr>
        <w:t>compris</w:t>
      </w:r>
      <w:r w:rsidRPr="00FE151A">
        <w:rPr>
          <w:lang w:val="fr-FR"/>
        </w:rPr>
        <w:t xml:space="preserve"> </w:t>
      </w:r>
      <w:r w:rsidRPr="00FE151A">
        <w:rPr>
          <w:spacing w:val="-1"/>
          <w:lang w:val="fr-FR"/>
        </w:rPr>
        <w:t>le</w:t>
      </w:r>
      <w:r w:rsidRPr="00FE151A">
        <w:rPr>
          <w:lang w:val="fr-FR"/>
        </w:rPr>
        <w:t xml:space="preserve"> </w:t>
      </w:r>
      <w:r w:rsidRPr="00FE151A">
        <w:rPr>
          <w:spacing w:val="-2"/>
          <w:lang w:val="fr-FR"/>
        </w:rPr>
        <w:t>type</w:t>
      </w:r>
      <w:r w:rsidRPr="00FE151A">
        <w:rPr>
          <w:lang w:val="fr-FR"/>
        </w:rPr>
        <w:t xml:space="preserve"> de </w:t>
      </w:r>
      <w:r w:rsidRPr="00FE151A">
        <w:rPr>
          <w:spacing w:val="-1"/>
          <w:lang w:val="fr-FR"/>
        </w:rPr>
        <w:t>citerne</w:t>
      </w:r>
      <w:r w:rsidRPr="00FE151A">
        <w:rPr>
          <w:lang w:val="fr-FR"/>
        </w:rPr>
        <w:t xml:space="preserve"> </w:t>
      </w:r>
      <w:r w:rsidRPr="00FE151A">
        <w:rPr>
          <w:spacing w:val="-1"/>
          <w:lang w:val="fr-FR"/>
        </w:rPr>
        <w:t>OMI</w:t>
      </w:r>
      <w:r w:rsidRPr="00FE151A">
        <w:rPr>
          <w:spacing w:val="-4"/>
          <w:lang w:val="fr-FR"/>
        </w:rPr>
        <w:t xml:space="preserve"> </w:t>
      </w:r>
      <w:r w:rsidRPr="00FE151A">
        <w:rPr>
          <w:spacing w:val="-1"/>
          <w:lang w:val="fr-FR"/>
        </w:rPr>
        <w:t>s’il</w:t>
      </w:r>
      <w:r w:rsidRPr="00FE151A">
        <w:rPr>
          <w:spacing w:val="1"/>
          <w:lang w:val="fr-FR"/>
        </w:rPr>
        <w:t xml:space="preserve"> </w:t>
      </w:r>
      <w:r w:rsidRPr="00FE151A">
        <w:rPr>
          <w:lang w:val="fr-FR"/>
        </w:rPr>
        <w:t>est</w:t>
      </w:r>
      <w:r w:rsidRPr="00FE151A">
        <w:rPr>
          <w:spacing w:val="-2"/>
          <w:lang w:val="fr-FR"/>
        </w:rPr>
        <w:t xml:space="preserve"> </w:t>
      </w:r>
      <w:r w:rsidRPr="00FE151A">
        <w:rPr>
          <w:spacing w:val="-1"/>
          <w:lang w:val="fr-FR"/>
        </w:rPr>
        <w:t>connu) :</w:t>
      </w:r>
      <w:r w:rsidR="00940410">
        <w:rPr>
          <w:spacing w:val="-1"/>
          <w:lang w:val="fr-FR"/>
        </w:rPr>
        <w:tab/>
      </w:r>
    </w:p>
    <w:p w14:paraId="44ADF09A" w14:textId="77777777" w:rsidR="007F057F" w:rsidRPr="00AE2663" w:rsidRDefault="007F057F" w:rsidP="00940410">
      <w:pPr>
        <w:pStyle w:val="SingleTxtG"/>
        <w:tabs>
          <w:tab w:val="left" w:pos="1701"/>
          <w:tab w:val="right" w:leader="dot" w:pos="8505"/>
        </w:tabs>
        <w:ind w:left="1701" w:hanging="567"/>
        <w:jc w:val="left"/>
        <w:rPr>
          <w:spacing w:val="-1"/>
          <w:lang w:val="fr-FR"/>
        </w:rPr>
      </w:pPr>
      <w:r w:rsidRPr="00AE2663">
        <w:rPr>
          <w:spacing w:val="-1"/>
          <w:lang w:val="fr-FR"/>
        </w:rPr>
        <w:t>9.2</w:t>
      </w:r>
      <w:r w:rsidRPr="00AE2663">
        <w:rPr>
          <w:spacing w:val="-1"/>
          <w:lang w:val="fr-FR"/>
        </w:rPr>
        <w:tab/>
      </w:r>
      <w:r w:rsidRPr="00FE151A">
        <w:rPr>
          <w:spacing w:val="-1"/>
          <w:lang w:val="fr-FR"/>
        </w:rPr>
        <w:t>Pression</w:t>
      </w:r>
      <w:r w:rsidRPr="00AE2663">
        <w:rPr>
          <w:spacing w:val="-1"/>
          <w:lang w:val="fr-FR"/>
        </w:rPr>
        <w:t xml:space="preserve"> </w:t>
      </w:r>
      <w:r w:rsidRPr="00FE151A">
        <w:rPr>
          <w:spacing w:val="-1"/>
          <w:lang w:val="fr-FR"/>
        </w:rPr>
        <w:t>minimale</w:t>
      </w:r>
      <w:r w:rsidRPr="00AE2663">
        <w:rPr>
          <w:spacing w:val="-1"/>
          <w:lang w:val="fr-FR"/>
        </w:rPr>
        <w:t xml:space="preserve"> </w:t>
      </w:r>
      <w:r w:rsidRPr="00FE151A">
        <w:rPr>
          <w:spacing w:val="-1"/>
          <w:lang w:val="fr-FR"/>
        </w:rPr>
        <w:t>d’épreuve :</w:t>
      </w:r>
      <w:r w:rsidR="00940410">
        <w:rPr>
          <w:spacing w:val="-1"/>
          <w:lang w:val="fr-FR"/>
        </w:rPr>
        <w:tab/>
      </w:r>
    </w:p>
    <w:p w14:paraId="5FF417CA" w14:textId="77777777" w:rsidR="00940410" w:rsidRDefault="007F057F" w:rsidP="00940410">
      <w:pPr>
        <w:pStyle w:val="SingleTxtG"/>
        <w:tabs>
          <w:tab w:val="left" w:pos="1701"/>
          <w:tab w:val="right" w:leader="dot" w:pos="8505"/>
        </w:tabs>
        <w:ind w:left="1701" w:hanging="567"/>
        <w:jc w:val="left"/>
        <w:rPr>
          <w:spacing w:val="-1"/>
          <w:lang w:val="fr-FR"/>
        </w:rPr>
      </w:pPr>
      <w:r w:rsidRPr="00AE2663">
        <w:rPr>
          <w:spacing w:val="-1"/>
          <w:lang w:val="fr-FR"/>
        </w:rPr>
        <w:t>9.3</w:t>
      </w:r>
      <w:r w:rsidRPr="00AE2663">
        <w:rPr>
          <w:spacing w:val="-1"/>
          <w:lang w:val="fr-FR"/>
        </w:rPr>
        <w:tab/>
      </w:r>
      <w:r w:rsidRPr="00FE151A">
        <w:rPr>
          <w:spacing w:val="-1"/>
          <w:lang w:val="fr-FR"/>
        </w:rPr>
        <w:t>Épaisseur</w:t>
      </w:r>
      <w:r w:rsidRPr="00AE2663">
        <w:rPr>
          <w:spacing w:val="-1"/>
          <w:lang w:val="fr-FR"/>
        </w:rPr>
        <w:t xml:space="preserve"> </w:t>
      </w:r>
      <w:r w:rsidRPr="00FE151A">
        <w:rPr>
          <w:spacing w:val="-1"/>
          <w:lang w:val="fr-FR"/>
        </w:rPr>
        <w:t>minimale</w:t>
      </w:r>
      <w:r w:rsidRPr="00AE2663">
        <w:rPr>
          <w:spacing w:val="-1"/>
          <w:lang w:val="fr-FR"/>
        </w:rPr>
        <w:t xml:space="preserve"> du </w:t>
      </w:r>
      <w:r w:rsidRPr="00FE151A">
        <w:rPr>
          <w:spacing w:val="-1"/>
          <w:lang w:val="fr-FR"/>
        </w:rPr>
        <w:t>réservoir</w:t>
      </w:r>
      <w:r w:rsidR="00940410">
        <w:rPr>
          <w:spacing w:val="-1"/>
          <w:lang w:val="fr-FR"/>
        </w:rPr>
        <w:t> :</w:t>
      </w:r>
      <w:r w:rsidR="00940410">
        <w:rPr>
          <w:spacing w:val="-1"/>
          <w:lang w:val="fr-FR"/>
        </w:rPr>
        <w:tab/>
      </w:r>
      <w:r w:rsidR="00940410">
        <w:rPr>
          <w:spacing w:val="-1"/>
          <w:lang w:val="fr-FR"/>
        </w:rPr>
        <w:tab/>
      </w:r>
    </w:p>
    <w:p w14:paraId="3241840A" w14:textId="77777777" w:rsidR="007F057F" w:rsidRPr="00AE2663" w:rsidRDefault="007F057F" w:rsidP="00940410">
      <w:pPr>
        <w:pStyle w:val="SingleTxtG"/>
        <w:tabs>
          <w:tab w:val="left" w:pos="1701"/>
          <w:tab w:val="right" w:leader="dot" w:pos="8505"/>
        </w:tabs>
        <w:ind w:left="1701" w:hanging="567"/>
        <w:jc w:val="left"/>
        <w:rPr>
          <w:spacing w:val="-1"/>
          <w:lang w:val="fr-FR"/>
        </w:rPr>
      </w:pPr>
      <w:r w:rsidRPr="00AE2663">
        <w:rPr>
          <w:spacing w:val="-1"/>
          <w:lang w:val="fr-FR"/>
        </w:rPr>
        <w:t>9.4</w:t>
      </w:r>
      <w:r w:rsidRPr="00AE2663">
        <w:rPr>
          <w:spacing w:val="-1"/>
          <w:lang w:val="fr-FR"/>
        </w:rPr>
        <w:tab/>
      </w:r>
      <w:r w:rsidRPr="00FE151A">
        <w:rPr>
          <w:spacing w:val="-1"/>
          <w:lang w:val="fr-FR"/>
        </w:rPr>
        <w:t>Caractéristiques</w:t>
      </w:r>
      <w:r w:rsidRPr="00AE2663">
        <w:rPr>
          <w:spacing w:val="-1"/>
          <w:lang w:val="fr-FR"/>
        </w:rPr>
        <w:t xml:space="preserve"> des </w:t>
      </w:r>
      <w:r w:rsidRPr="00FE151A">
        <w:rPr>
          <w:spacing w:val="-1"/>
          <w:lang w:val="fr-FR"/>
        </w:rPr>
        <w:t>orifices</w:t>
      </w:r>
      <w:r w:rsidRPr="00AE2663">
        <w:rPr>
          <w:spacing w:val="-1"/>
          <w:lang w:val="fr-FR"/>
        </w:rPr>
        <w:t xml:space="preserve"> de </w:t>
      </w:r>
      <w:r w:rsidRPr="00FE151A">
        <w:rPr>
          <w:spacing w:val="-1"/>
          <w:lang w:val="fr-FR"/>
        </w:rPr>
        <w:t>vidange</w:t>
      </w:r>
      <w:r w:rsidRPr="00AE2663">
        <w:rPr>
          <w:spacing w:val="-1"/>
          <w:lang w:val="fr-FR"/>
        </w:rPr>
        <w:t xml:space="preserve"> </w:t>
      </w:r>
      <w:r w:rsidRPr="00FE151A">
        <w:rPr>
          <w:spacing w:val="-1"/>
          <w:lang w:val="fr-FR"/>
        </w:rPr>
        <w:t>par</w:t>
      </w:r>
      <w:r w:rsidRPr="00AE2663">
        <w:rPr>
          <w:spacing w:val="-1"/>
          <w:lang w:val="fr-FR"/>
        </w:rPr>
        <w:t xml:space="preserve"> </w:t>
      </w:r>
      <w:r w:rsidRPr="00FE151A">
        <w:rPr>
          <w:spacing w:val="-1"/>
          <w:lang w:val="fr-FR"/>
        </w:rPr>
        <w:t>le</w:t>
      </w:r>
      <w:r w:rsidRPr="00AE2663">
        <w:rPr>
          <w:spacing w:val="-1"/>
          <w:lang w:val="fr-FR"/>
        </w:rPr>
        <w:t xml:space="preserve"> </w:t>
      </w:r>
      <w:r w:rsidRPr="00FE151A">
        <w:rPr>
          <w:spacing w:val="-1"/>
          <w:lang w:val="fr-FR"/>
        </w:rPr>
        <w:t>bas,</w:t>
      </w:r>
      <w:r w:rsidRPr="00AE2663">
        <w:rPr>
          <w:spacing w:val="-1"/>
          <w:lang w:val="fr-FR"/>
        </w:rPr>
        <w:t xml:space="preserve"> </w:t>
      </w:r>
      <w:r w:rsidRPr="00FE151A">
        <w:rPr>
          <w:spacing w:val="-1"/>
          <w:lang w:val="fr-FR"/>
        </w:rPr>
        <w:t>s’ils</w:t>
      </w:r>
      <w:r w:rsidRPr="00AE2663">
        <w:rPr>
          <w:spacing w:val="-1"/>
          <w:lang w:val="fr-FR"/>
        </w:rPr>
        <w:t xml:space="preserve"> </w:t>
      </w:r>
      <w:r w:rsidRPr="00FE151A">
        <w:rPr>
          <w:spacing w:val="-1"/>
          <w:lang w:val="fr-FR"/>
        </w:rPr>
        <w:t xml:space="preserve">existent : </w:t>
      </w:r>
      <w:r w:rsidR="00940410">
        <w:rPr>
          <w:spacing w:val="-1"/>
          <w:lang w:val="fr-FR"/>
        </w:rPr>
        <w:tab/>
      </w:r>
      <w:r w:rsidRPr="00AE2663">
        <w:rPr>
          <w:spacing w:val="-1"/>
          <w:lang w:val="fr-FR"/>
        </w:rPr>
        <w:t>.................................</w:t>
      </w:r>
    </w:p>
    <w:p w14:paraId="16733D71" w14:textId="77777777" w:rsidR="007F057F" w:rsidRPr="00AE2663" w:rsidRDefault="007F057F" w:rsidP="00940410">
      <w:pPr>
        <w:pStyle w:val="SingleTxtG"/>
        <w:tabs>
          <w:tab w:val="left" w:pos="1701"/>
          <w:tab w:val="right" w:leader="dot" w:pos="8505"/>
        </w:tabs>
        <w:ind w:left="1701" w:hanging="567"/>
        <w:jc w:val="left"/>
        <w:rPr>
          <w:spacing w:val="-1"/>
          <w:lang w:val="fr-FR"/>
        </w:rPr>
      </w:pPr>
      <w:r w:rsidRPr="00AE2663">
        <w:rPr>
          <w:spacing w:val="-1"/>
          <w:lang w:val="fr-FR"/>
        </w:rPr>
        <w:t>9.5</w:t>
      </w:r>
      <w:r w:rsidRPr="00AE2663">
        <w:rPr>
          <w:spacing w:val="-1"/>
          <w:lang w:val="fr-FR"/>
        </w:rPr>
        <w:tab/>
        <w:t>Dispositifs de décompression :</w:t>
      </w:r>
      <w:r w:rsidR="00940410">
        <w:rPr>
          <w:spacing w:val="-1"/>
          <w:lang w:val="fr-FR"/>
        </w:rPr>
        <w:tab/>
      </w:r>
      <w:r w:rsidR="00940410">
        <w:rPr>
          <w:spacing w:val="-1"/>
          <w:lang w:val="fr-FR"/>
        </w:rPr>
        <w:tab/>
      </w:r>
    </w:p>
    <w:p w14:paraId="5E08C84E" w14:textId="77777777" w:rsidR="007F057F" w:rsidRPr="00AE2663" w:rsidRDefault="007F057F" w:rsidP="00940410">
      <w:pPr>
        <w:pStyle w:val="SingleTxtG"/>
        <w:tabs>
          <w:tab w:val="left" w:pos="1701"/>
          <w:tab w:val="right" w:leader="dot" w:pos="8505"/>
        </w:tabs>
        <w:ind w:left="1701" w:hanging="567"/>
        <w:jc w:val="left"/>
        <w:rPr>
          <w:spacing w:val="-1"/>
          <w:lang w:val="fr-FR"/>
        </w:rPr>
      </w:pPr>
      <w:r w:rsidRPr="00AE2663">
        <w:rPr>
          <w:spacing w:val="-1"/>
          <w:lang w:val="fr-FR"/>
        </w:rPr>
        <w:t>9.6</w:t>
      </w:r>
      <w:r w:rsidRPr="00AE2663">
        <w:rPr>
          <w:spacing w:val="-1"/>
          <w:lang w:val="fr-FR"/>
        </w:rPr>
        <w:tab/>
        <w:t xml:space="preserve">Taux de remplissage : </w:t>
      </w:r>
      <w:r w:rsidR="00940410">
        <w:rPr>
          <w:spacing w:val="-1"/>
          <w:lang w:val="fr-FR"/>
        </w:rPr>
        <w:tab/>
      </w:r>
    </w:p>
    <w:p w14:paraId="11F93147" w14:textId="77777777" w:rsidR="007F057F" w:rsidRPr="00FE151A" w:rsidRDefault="007F057F" w:rsidP="00940410">
      <w:pPr>
        <w:pStyle w:val="SingleTxtG"/>
        <w:tabs>
          <w:tab w:val="left" w:pos="1701"/>
          <w:tab w:val="right" w:leader="dot" w:pos="8505"/>
        </w:tabs>
        <w:ind w:left="1701" w:hanging="567"/>
        <w:jc w:val="left"/>
        <w:rPr>
          <w:lang w:val="fr-FR"/>
        </w:rPr>
      </w:pPr>
      <w:r w:rsidRPr="00AE2663">
        <w:rPr>
          <w:spacing w:val="-1"/>
          <w:lang w:val="fr-FR"/>
        </w:rPr>
        <w:t>9.7</w:t>
      </w:r>
      <w:r w:rsidRPr="00AE2663">
        <w:rPr>
          <w:spacing w:val="-1"/>
          <w:lang w:val="fr-FR"/>
        </w:rPr>
        <w:tab/>
      </w:r>
      <w:r w:rsidRPr="00FE151A">
        <w:rPr>
          <w:spacing w:val="-1"/>
          <w:lang w:val="fr-FR"/>
        </w:rPr>
        <w:t>Matériaux</w:t>
      </w:r>
      <w:r w:rsidRPr="00FE151A">
        <w:rPr>
          <w:spacing w:val="-3"/>
          <w:lang w:val="fr-FR"/>
        </w:rPr>
        <w:t xml:space="preserve"> </w:t>
      </w:r>
      <w:r w:rsidRPr="00FE151A">
        <w:rPr>
          <w:lang w:val="fr-FR"/>
        </w:rPr>
        <w:t xml:space="preserve">à ne </w:t>
      </w:r>
      <w:r w:rsidRPr="00FE151A">
        <w:rPr>
          <w:spacing w:val="-1"/>
          <w:lang w:val="fr-FR"/>
        </w:rPr>
        <w:t>pas</w:t>
      </w:r>
      <w:r w:rsidRPr="00FE151A">
        <w:rPr>
          <w:lang w:val="fr-FR"/>
        </w:rPr>
        <w:t xml:space="preserve"> </w:t>
      </w:r>
      <w:r w:rsidRPr="00FE151A">
        <w:rPr>
          <w:spacing w:val="-1"/>
          <w:lang w:val="fr-FR"/>
        </w:rPr>
        <w:t>utiliser</w:t>
      </w:r>
      <w:r w:rsidRPr="00FE151A">
        <w:rPr>
          <w:spacing w:val="-2"/>
          <w:lang w:val="fr-FR"/>
        </w:rPr>
        <w:t xml:space="preserve"> </w:t>
      </w:r>
      <w:r w:rsidRPr="00FE151A">
        <w:rPr>
          <w:lang w:val="fr-FR"/>
        </w:rPr>
        <w:t>pour</w:t>
      </w:r>
      <w:r w:rsidRPr="00FE151A">
        <w:rPr>
          <w:spacing w:val="-2"/>
          <w:lang w:val="fr-FR"/>
        </w:rPr>
        <w:t xml:space="preserve"> </w:t>
      </w:r>
      <w:r w:rsidRPr="00FE151A">
        <w:rPr>
          <w:lang w:val="fr-FR"/>
        </w:rPr>
        <w:t xml:space="preserve">la </w:t>
      </w:r>
      <w:r w:rsidRPr="00FE151A">
        <w:rPr>
          <w:spacing w:val="-1"/>
          <w:lang w:val="fr-FR"/>
        </w:rPr>
        <w:t>construction :</w:t>
      </w:r>
      <w:r w:rsidR="00940410" w:rsidRPr="00940410">
        <w:rPr>
          <w:spacing w:val="-1"/>
          <w:lang w:val="fr-FR"/>
        </w:rPr>
        <w:tab/>
      </w:r>
    </w:p>
    <w:p w14:paraId="1FE43B93" w14:textId="77777777" w:rsidR="007F057F" w:rsidRPr="00940410" w:rsidRDefault="00940410" w:rsidP="0094041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F057F" w:rsidRPr="00940410" w:rsidSect="00085E6A">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1BBD9" w14:textId="77777777" w:rsidR="00AE2663" w:rsidRDefault="00AE2663" w:rsidP="00F95C08">
      <w:pPr>
        <w:spacing w:line="240" w:lineRule="auto"/>
      </w:pPr>
    </w:p>
  </w:endnote>
  <w:endnote w:type="continuationSeparator" w:id="0">
    <w:p w14:paraId="4FC00EA0" w14:textId="77777777" w:rsidR="00AE2663" w:rsidRPr="00AC3823" w:rsidRDefault="00AE2663" w:rsidP="00AC3823">
      <w:pPr>
        <w:pStyle w:val="Footer"/>
      </w:pPr>
    </w:p>
  </w:endnote>
  <w:endnote w:type="continuationNotice" w:id="1">
    <w:p w14:paraId="4AC8C619" w14:textId="77777777" w:rsidR="00AE2663" w:rsidRDefault="00AE26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A499" w14:textId="77777777" w:rsidR="00AE2663" w:rsidRPr="00085E6A" w:rsidRDefault="00AE2663" w:rsidP="00085E6A">
    <w:pPr>
      <w:pStyle w:val="Footer"/>
      <w:tabs>
        <w:tab w:val="right" w:pos="9638"/>
      </w:tabs>
    </w:pPr>
    <w:r w:rsidRPr="00085E6A">
      <w:rPr>
        <w:b/>
        <w:sz w:val="18"/>
      </w:rPr>
      <w:fldChar w:fldCharType="begin"/>
    </w:r>
    <w:r w:rsidRPr="00085E6A">
      <w:rPr>
        <w:b/>
        <w:sz w:val="18"/>
      </w:rPr>
      <w:instrText xml:space="preserve"> PAGE  \* MERGEFORMAT </w:instrText>
    </w:r>
    <w:r w:rsidRPr="00085E6A">
      <w:rPr>
        <w:b/>
        <w:sz w:val="18"/>
      </w:rPr>
      <w:fldChar w:fldCharType="separate"/>
    </w:r>
    <w:r w:rsidRPr="00085E6A">
      <w:rPr>
        <w:b/>
        <w:noProof/>
        <w:sz w:val="18"/>
      </w:rPr>
      <w:t>2</w:t>
    </w:r>
    <w:r w:rsidRPr="00085E6A">
      <w:rPr>
        <w:b/>
        <w:sz w:val="18"/>
      </w:rPr>
      <w:fldChar w:fldCharType="end"/>
    </w:r>
    <w:r>
      <w:rPr>
        <w:b/>
        <w:sz w:val="18"/>
      </w:rPr>
      <w:tab/>
    </w:r>
    <w:r>
      <w:t>GE.20-05062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80CB" w14:textId="77777777" w:rsidR="00AE2663" w:rsidRPr="00085E6A" w:rsidRDefault="00AE2663" w:rsidP="00085E6A">
    <w:pPr>
      <w:pStyle w:val="Footer"/>
      <w:tabs>
        <w:tab w:val="right" w:pos="9638"/>
      </w:tabs>
      <w:rPr>
        <w:b/>
        <w:sz w:val="18"/>
      </w:rPr>
    </w:pPr>
    <w:r>
      <w:t>GE.20-05062</w:t>
    </w:r>
    <w:r>
      <w:tab/>
    </w:r>
    <w:r w:rsidRPr="00085E6A">
      <w:rPr>
        <w:b/>
        <w:sz w:val="18"/>
      </w:rPr>
      <w:fldChar w:fldCharType="begin"/>
    </w:r>
    <w:r w:rsidRPr="00085E6A">
      <w:rPr>
        <w:b/>
        <w:sz w:val="18"/>
      </w:rPr>
      <w:instrText xml:space="preserve"> PAGE  \* MERGEFORMAT </w:instrText>
    </w:r>
    <w:r w:rsidRPr="00085E6A">
      <w:rPr>
        <w:b/>
        <w:sz w:val="18"/>
      </w:rPr>
      <w:fldChar w:fldCharType="separate"/>
    </w:r>
    <w:r w:rsidRPr="00085E6A">
      <w:rPr>
        <w:b/>
        <w:noProof/>
        <w:sz w:val="18"/>
      </w:rPr>
      <w:t>3</w:t>
    </w:r>
    <w:r w:rsidRPr="00085E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F811" w14:textId="77777777" w:rsidR="00AE2663" w:rsidRPr="00085E6A" w:rsidRDefault="00AE2663" w:rsidP="00085E6A">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011EFB69" wp14:editId="1C9FAC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05062  (</w:t>
    </w:r>
    <w:proofErr w:type="gramEnd"/>
    <w:r>
      <w:rPr>
        <w:sz w:val="20"/>
      </w:rPr>
      <w:t>F)    040520    040520</w:t>
    </w:r>
    <w:r>
      <w:rPr>
        <w:sz w:val="20"/>
      </w:rPr>
      <w:br/>
    </w:r>
    <w:r w:rsidRPr="00085E6A">
      <w:rPr>
        <w:rFonts w:ascii="C39T30Lfz" w:hAnsi="C39T30Lfz"/>
        <w:sz w:val="56"/>
      </w:rPr>
      <w:t></w:t>
    </w:r>
    <w:r w:rsidRPr="00085E6A">
      <w:rPr>
        <w:rFonts w:ascii="C39T30Lfz" w:hAnsi="C39T30Lfz"/>
        <w:sz w:val="56"/>
      </w:rPr>
      <w:t></w:t>
    </w:r>
    <w:r w:rsidRPr="00085E6A">
      <w:rPr>
        <w:rFonts w:ascii="C39T30Lfz" w:hAnsi="C39T30Lfz"/>
        <w:sz w:val="56"/>
      </w:rPr>
      <w:t></w:t>
    </w:r>
    <w:r w:rsidRPr="00085E6A">
      <w:rPr>
        <w:rFonts w:ascii="C39T30Lfz" w:hAnsi="C39T30Lfz"/>
        <w:sz w:val="56"/>
      </w:rPr>
      <w:t></w:t>
    </w:r>
    <w:r w:rsidRPr="00085E6A">
      <w:rPr>
        <w:rFonts w:ascii="C39T30Lfz" w:hAnsi="C39T30Lfz"/>
        <w:sz w:val="56"/>
      </w:rPr>
      <w:t></w:t>
    </w:r>
    <w:r w:rsidRPr="00085E6A">
      <w:rPr>
        <w:rFonts w:ascii="C39T30Lfz" w:hAnsi="C39T30Lfz"/>
        <w:sz w:val="56"/>
      </w:rPr>
      <w:t></w:t>
    </w:r>
    <w:r w:rsidRPr="00085E6A">
      <w:rPr>
        <w:rFonts w:ascii="C39T30Lfz" w:hAnsi="C39T30Lfz"/>
        <w:sz w:val="56"/>
      </w:rPr>
      <w:t></w:t>
    </w:r>
    <w:r w:rsidRPr="00085E6A">
      <w:rPr>
        <w:rFonts w:ascii="C39T30Lfz" w:hAnsi="C39T30Lfz"/>
        <w:sz w:val="56"/>
      </w:rPr>
      <w:t></w:t>
    </w:r>
    <w:r w:rsidRPr="00085E6A">
      <w:rPr>
        <w:rFonts w:ascii="C39T30Lfz" w:hAnsi="C39T30Lfz"/>
        <w:sz w:val="56"/>
      </w:rPr>
      <w:t></w:t>
    </w:r>
    <w:r>
      <w:rPr>
        <w:noProof/>
        <w:sz w:val="20"/>
      </w:rPr>
      <w:drawing>
        <wp:anchor distT="0" distB="0" distL="114300" distR="114300" simplePos="0" relativeHeight="251658240" behindDoc="0" locked="0" layoutInCell="1" allowOverlap="1" wp14:anchorId="34A5F3A4" wp14:editId="5D80A21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F8EC" w14:textId="77777777" w:rsidR="00AE2663" w:rsidRPr="00AC3823" w:rsidRDefault="00AE2663" w:rsidP="00AC3823">
      <w:pPr>
        <w:pStyle w:val="Footer"/>
        <w:tabs>
          <w:tab w:val="right" w:pos="2155"/>
        </w:tabs>
        <w:spacing w:after="80" w:line="240" w:lineRule="atLeast"/>
        <w:ind w:left="680"/>
        <w:rPr>
          <w:u w:val="single"/>
        </w:rPr>
      </w:pPr>
      <w:r>
        <w:rPr>
          <w:u w:val="single"/>
        </w:rPr>
        <w:tab/>
      </w:r>
    </w:p>
  </w:footnote>
  <w:footnote w:type="continuationSeparator" w:id="0">
    <w:p w14:paraId="000B45E5" w14:textId="77777777" w:rsidR="00AE2663" w:rsidRPr="00AC3823" w:rsidRDefault="00AE2663" w:rsidP="00AC3823">
      <w:pPr>
        <w:pStyle w:val="Footer"/>
        <w:tabs>
          <w:tab w:val="right" w:pos="2155"/>
        </w:tabs>
        <w:spacing w:after="80" w:line="240" w:lineRule="atLeast"/>
        <w:ind w:left="680"/>
        <w:rPr>
          <w:u w:val="single"/>
        </w:rPr>
      </w:pPr>
      <w:r>
        <w:rPr>
          <w:u w:val="single"/>
        </w:rPr>
        <w:tab/>
      </w:r>
    </w:p>
  </w:footnote>
  <w:footnote w:type="continuationNotice" w:id="1">
    <w:p w14:paraId="4BCDF098" w14:textId="77777777" w:rsidR="00AE2663" w:rsidRPr="00AC3823" w:rsidRDefault="00AE2663">
      <w:pPr>
        <w:spacing w:line="240" w:lineRule="auto"/>
        <w:rPr>
          <w:sz w:val="2"/>
          <w:szCs w:val="2"/>
        </w:rPr>
      </w:pPr>
    </w:p>
  </w:footnote>
  <w:footnote w:id="2">
    <w:p w14:paraId="2AD76E2A" w14:textId="77777777" w:rsidR="00AE2663" w:rsidRPr="00085E6A" w:rsidRDefault="00AE2663" w:rsidP="00085E6A">
      <w:pPr>
        <w:pStyle w:val="FootnoteText"/>
      </w:pPr>
      <w:r>
        <w:rPr>
          <w:vertAlign w:val="superscript"/>
          <w:lang w:val="fr-FR"/>
        </w:rPr>
        <w:tab/>
      </w:r>
      <w:r w:rsidRPr="00801D9B">
        <w:t xml:space="preserve">* </w:t>
      </w:r>
      <w:r w:rsidRPr="00801D9B">
        <w:tab/>
      </w:r>
      <w:r>
        <w:rPr>
          <w:lang w:val="fr-FR"/>
        </w:rPr>
        <w:t>Sous-programme 2 du budget-programme pour 2020 (A/74/6 (Sect.20)) et informations complémentaires.</w:t>
      </w:r>
    </w:p>
  </w:footnote>
  <w:footnote w:id="3">
    <w:p w14:paraId="25AA1195" w14:textId="77777777" w:rsidR="00AE2663" w:rsidRPr="00456278" w:rsidRDefault="00AE2663" w:rsidP="007F057F">
      <w:pPr>
        <w:pStyle w:val="FootnoteText"/>
        <w:rPr>
          <w:lang w:val="fr-CA"/>
        </w:rPr>
      </w:pPr>
      <w:r>
        <w:rPr>
          <w:vertAlign w:val="superscript"/>
          <w:lang w:val="fr-FR"/>
        </w:rPr>
        <w:tab/>
        <w:t>1</w:t>
      </w:r>
      <w:r>
        <w:rPr>
          <w:lang w:val="fr-FR"/>
        </w:rPr>
        <w:t xml:space="preserve"> </w:t>
      </w:r>
      <w:r>
        <w:rPr>
          <w:lang w:val="fr-FR"/>
        </w:rPr>
        <w:tab/>
      </w:r>
      <w:bookmarkStart w:id="1" w:name="_Hlk39161467"/>
      <w:r>
        <w:rPr>
          <w:lang w:val="fr-FR"/>
        </w:rPr>
        <w:t>Ces références renvoient aux chapitres, sections et paragraphes du Règlement type pour le transport des marchandises dangereuses.</w:t>
      </w:r>
      <w:bookmarkEnd w:id="1"/>
    </w:p>
  </w:footnote>
  <w:footnote w:id="4">
    <w:p w14:paraId="0871502F" w14:textId="77777777" w:rsidR="00AE2663" w:rsidRDefault="00AE2663" w:rsidP="007F057F">
      <w:pPr>
        <w:pStyle w:val="FootnoteText"/>
        <w:rPr>
          <w:lang w:val="fr-CA"/>
        </w:rPr>
      </w:pPr>
      <w:r>
        <w:rPr>
          <w:lang w:val="fr-CA"/>
        </w:rPr>
        <w:tab/>
      </w:r>
      <w:r w:rsidRPr="00632817">
        <w:rPr>
          <w:rStyle w:val="FootnoteReference"/>
        </w:rPr>
        <w:footnoteRef/>
      </w:r>
      <w:r w:rsidRPr="00FA551A">
        <w:rPr>
          <w:lang w:val="fr-CA"/>
        </w:rPr>
        <w:t xml:space="preserve"> </w:t>
      </w:r>
      <w:r>
        <w:rPr>
          <w:lang w:val="fr-CA"/>
        </w:rPr>
        <w:tab/>
      </w:r>
      <w:r w:rsidR="00763984" w:rsidRPr="00FA551A">
        <w:rPr>
          <w:lang w:val="fr-CA"/>
        </w:rPr>
        <w:t>Ces références renvoient aux chapitres, sections et paragraphes du Règlement type pour le transport des marchandises dangereuses.</w:t>
      </w:r>
    </w:p>
    <w:p w14:paraId="7E1DC063" w14:textId="77777777" w:rsidR="00AE2663" w:rsidRPr="00FA551A" w:rsidRDefault="00AE2663" w:rsidP="007F057F">
      <w:pPr>
        <w:pStyle w:val="FootnoteText"/>
        <w:rPr>
          <w:lang w:val="fr-CA"/>
        </w:rPr>
      </w:pPr>
      <w:r>
        <w:rPr>
          <w:lang w:val="fr-CA"/>
        </w:rPr>
        <w:tab/>
      </w:r>
      <w:r w:rsidRPr="00FA551A">
        <w:rPr>
          <w:vertAlign w:val="superscript"/>
          <w:lang w:val="fr-CA"/>
        </w:rPr>
        <w:t>2</w:t>
      </w:r>
      <w:r>
        <w:rPr>
          <w:lang w:val="fr-CA"/>
        </w:rPr>
        <w:t xml:space="preserve"> </w:t>
      </w:r>
      <w:r>
        <w:rPr>
          <w:lang w:val="fr-CA"/>
        </w:rPr>
        <w:tab/>
        <w:t>Voir la définition de « liquide » au 1.2.1 du Règlement type pour le transport des marchandises dangereuses.</w:t>
      </w:r>
    </w:p>
  </w:footnote>
  <w:footnote w:id="5">
    <w:p w14:paraId="566A8156" w14:textId="77777777" w:rsidR="00763984" w:rsidRDefault="00763984">
      <w:pPr>
        <w:pStyle w:val="FootnoteText"/>
      </w:pPr>
      <w:r>
        <w:tab/>
      </w:r>
      <w:r>
        <w:rPr>
          <w:rStyle w:val="FootnoteReference"/>
        </w:rPr>
        <w:t>1</w:t>
      </w:r>
      <w:r>
        <w:t xml:space="preserve"> </w:t>
      </w:r>
      <w:r>
        <w:tab/>
      </w:r>
      <w:r w:rsidRPr="00FA551A">
        <w:rPr>
          <w:lang w:val="fr-CA"/>
        </w:rPr>
        <w:t>Ces références renvoient aux chapitres, sections et paragraphes du Règlement type pour le transport des marchandises dangereuses.</w:t>
      </w:r>
    </w:p>
  </w:footnote>
  <w:footnote w:id="6">
    <w:p w14:paraId="4EF0A552" w14:textId="77777777" w:rsidR="009214E6" w:rsidRDefault="009214E6">
      <w:pPr>
        <w:pStyle w:val="FootnoteText"/>
      </w:pPr>
      <w:r>
        <w:tab/>
      </w:r>
      <w:r>
        <w:rPr>
          <w:rStyle w:val="FootnoteReference"/>
        </w:rPr>
        <w:t>1</w:t>
      </w:r>
      <w:r>
        <w:t xml:space="preserve"> </w:t>
      </w:r>
      <w:r>
        <w:tab/>
      </w:r>
      <w:r w:rsidRPr="00FA551A">
        <w:rPr>
          <w:lang w:val="fr-CA"/>
        </w:rPr>
        <w:t>Ces références renvoient aux chapitres, sections et paragraphes du Règlement type pour le transport des marchandises dangereuses.</w:t>
      </w:r>
    </w:p>
  </w:footnote>
  <w:footnote w:id="7">
    <w:p w14:paraId="010315E8" w14:textId="77777777" w:rsidR="00940410" w:rsidRDefault="00940410">
      <w:pPr>
        <w:pStyle w:val="FootnoteText"/>
      </w:pPr>
      <w:r>
        <w:tab/>
      </w:r>
      <w:r>
        <w:rPr>
          <w:rStyle w:val="FootnoteReference"/>
        </w:rPr>
        <w:t>1</w:t>
      </w:r>
      <w:r>
        <w:t xml:space="preserve"> </w:t>
      </w:r>
      <w:r>
        <w:tab/>
      </w:r>
      <w:r w:rsidRPr="00FA551A">
        <w:rPr>
          <w:lang w:val="fr-CA"/>
        </w:rPr>
        <w:t>Ces références renvoient aux chapitres, sections et paragraphes du Règlement type pour le transport des marchandises dangereuses.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F543" w14:textId="74DA9821" w:rsidR="00AE2663" w:rsidRPr="00085E6A" w:rsidRDefault="002D1BF0">
    <w:pPr>
      <w:pStyle w:val="Header"/>
    </w:pPr>
    <w:r>
      <w:fldChar w:fldCharType="begin"/>
    </w:r>
    <w:r>
      <w:instrText xml:space="preserve"> TITLE  \* MERGEFORMAT </w:instrText>
    </w:r>
    <w:r>
      <w:fldChar w:fldCharType="separate"/>
    </w:r>
    <w:r>
      <w:t>ST/SG/AC.10/C.3/2020/12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FAFC" w14:textId="21A10B1B" w:rsidR="00AE2663" w:rsidRPr="00085E6A" w:rsidRDefault="002D1BF0" w:rsidP="00085E6A">
    <w:pPr>
      <w:pStyle w:val="Header"/>
      <w:jc w:val="right"/>
    </w:pPr>
    <w:r>
      <w:fldChar w:fldCharType="begin"/>
    </w:r>
    <w:r>
      <w:instrText xml:space="preserve"> TITLE  \* MERGEFORMAT </w:instrText>
    </w:r>
    <w:r>
      <w:fldChar w:fldCharType="separate"/>
    </w:r>
    <w:r>
      <w:t>ST/SG/AC.10/C.3/2020/12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3B63F04"/>
    <w:multiLevelType w:val="multilevel"/>
    <w:tmpl w:val="FA321DEA"/>
    <w:lvl w:ilvl="0">
      <w:start w:val="4"/>
      <w:numFmt w:val="decimal"/>
      <w:lvlText w:val="%1"/>
      <w:lvlJc w:val="left"/>
      <w:pPr>
        <w:ind w:left="1360" w:hanging="737"/>
      </w:pPr>
      <w:rPr>
        <w:rFonts w:hint="default"/>
      </w:rPr>
    </w:lvl>
    <w:lvl w:ilvl="1">
      <w:start w:val="7"/>
      <w:numFmt w:val="decimal"/>
      <w:lvlText w:val="%1.%2"/>
      <w:lvlJc w:val="left"/>
      <w:pPr>
        <w:ind w:left="1360" w:hanging="737"/>
      </w:pPr>
      <w:rPr>
        <w:rFonts w:hint="default"/>
      </w:rPr>
    </w:lvl>
    <w:lvl w:ilvl="2">
      <w:start w:val="1"/>
      <w:numFmt w:val="decimal"/>
      <w:lvlText w:val="%1.%2.%3"/>
      <w:lvlJc w:val="left"/>
      <w:pPr>
        <w:ind w:left="1360" w:hanging="737"/>
      </w:pPr>
      <w:rPr>
        <w:rFonts w:ascii="Times New Roman" w:eastAsia="Times New Roman" w:hAnsi="Times New Roman" w:hint="default"/>
        <w:sz w:val="20"/>
        <w:szCs w:val="20"/>
      </w:rPr>
    </w:lvl>
    <w:lvl w:ilvl="3">
      <w:start w:val="1"/>
      <w:numFmt w:val="bullet"/>
      <w:lvlText w:val="•"/>
      <w:lvlJc w:val="left"/>
      <w:pPr>
        <w:ind w:left="3911" w:hanging="737"/>
      </w:pPr>
      <w:rPr>
        <w:rFonts w:hint="default"/>
      </w:rPr>
    </w:lvl>
    <w:lvl w:ilvl="4">
      <w:start w:val="1"/>
      <w:numFmt w:val="bullet"/>
      <w:lvlText w:val="•"/>
      <w:lvlJc w:val="left"/>
      <w:pPr>
        <w:ind w:left="4762" w:hanging="737"/>
      </w:pPr>
      <w:rPr>
        <w:rFonts w:hint="default"/>
      </w:rPr>
    </w:lvl>
    <w:lvl w:ilvl="5">
      <w:start w:val="1"/>
      <w:numFmt w:val="bullet"/>
      <w:lvlText w:val="•"/>
      <w:lvlJc w:val="left"/>
      <w:pPr>
        <w:ind w:left="5612" w:hanging="737"/>
      </w:pPr>
      <w:rPr>
        <w:rFonts w:hint="default"/>
      </w:rPr>
    </w:lvl>
    <w:lvl w:ilvl="6">
      <w:start w:val="1"/>
      <w:numFmt w:val="bullet"/>
      <w:lvlText w:val="•"/>
      <w:lvlJc w:val="left"/>
      <w:pPr>
        <w:ind w:left="6462" w:hanging="737"/>
      </w:pPr>
      <w:rPr>
        <w:rFonts w:hint="default"/>
      </w:rPr>
    </w:lvl>
    <w:lvl w:ilvl="7">
      <w:start w:val="1"/>
      <w:numFmt w:val="bullet"/>
      <w:lvlText w:val="•"/>
      <w:lvlJc w:val="left"/>
      <w:pPr>
        <w:ind w:left="7313" w:hanging="737"/>
      </w:pPr>
      <w:rPr>
        <w:rFonts w:hint="default"/>
      </w:rPr>
    </w:lvl>
    <w:lvl w:ilvl="8">
      <w:start w:val="1"/>
      <w:numFmt w:val="bullet"/>
      <w:lvlText w:val="•"/>
      <w:lvlJc w:val="left"/>
      <w:pPr>
        <w:ind w:left="8163" w:hanging="737"/>
      </w:pPr>
      <w:rPr>
        <w:rFonts w:hint="default"/>
      </w:r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8C15B0A"/>
    <w:multiLevelType w:val="multilevel"/>
    <w:tmpl w:val="B39031E8"/>
    <w:lvl w:ilvl="0">
      <w:start w:val="2"/>
      <w:numFmt w:val="decimal"/>
      <w:lvlText w:val="%1"/>
      <w:lvlJc w:val="left"/>
      <w:pPr>
        <w:ind w:left="1418" w:hanging="1246"/>
      </w:pPr>
      <w:rPr>
        <w:rFonts w:hint="default"/>
      </w:rPr>
    </w:lvl>
    <w:lvl w:ilvl="1">
      <w:start w:val="7"/>
      <w:numFmt w:val="decimal"/>
      <w:lvlText w:val="%1.%2"/>
      <w:lvlJc w:val="left"/>
      <w:pPr>
        <w:ind w:left="1418" w:hanging="1246"/>
      </w:pPr>
      <w:rPr>
        <w:rFonts w:ascii="Times New Roman" w:eastAsia="Times New Roman" w:hAnsi="Times New Roman" w:hint="default"/>
        <w:sz w:val="22"/>
        <w:szCs w:val="22"/>
      </w:rPr>
    </w:lvl>
    <w:lvl w:ilvl="2">
      <w:start w:val="1"/>
      <w:numFmt w:val="bullet"/>
      <w:lvlText w:val="•"/>
      <w:lvlJc w:val="left"/>
      <w:pPr>
        <w:ind w:left="3119" w:hanging="1246"/>
      </w:pPr>
      <w:rPr>
        <w:rFonts w:hint="default"/>
      </w:rPr>
    </w:lvl>
    <w:lvl w:ilvl="3">
      <w:start w:val="1"/>
      <w:numFmt w:val="bullet"/>
      <w:lvlText w:val="•"/>
      <w:lvlJc w:val="left"/>
      <w:pPr>
        <w:ind w:left="3969" w:hanging="1246"/>
      </w:pPr>
      <w:rPr>
        <w:rFonts w:hint="default"/>
      </w:rPr>
    </w:lvl>
    <w:lvl w:ilvl="4">
      <w:start w:val="1"/>
      <w:numFmt w:val="bullet"/>
      <w:lvlText w:val="•"/>
      <w:lvlJc w:val="left"/>
      <w:pPr>
        <w:ind w:left="4820" w:hanging="1246"/>
      </w:pPr>
      <w:rPr>
        <w:rFonts w:hint="default"/>
      </w:rPr>
    </w:lvl>
    <w:lvl w:ilvl="5">
      <w:start w:val="1"/>
      <w:numFmt w:val="bullet"/>
      <w:lvlText w:val="•"/>
      <w:lvlJc w:val="left"/>
      <w:pPr>
        <w:ind w:left="5671" w:hanging="1246"/>
      </w:pPr>
      <w:rPr>
        <w:rFonts w:hint="default"/>
      </w:rPr>
    </w:lvl>
    <w:lvl w:ilvl="6">
      <w:start w:val="1"/>
      <w:numFmt w:val="bullet"/>
      <w:lvlText w:val="•"/>
      <w:lvlJc w:val="left"/>
      <w:pPr>
        <w:ind w:left="6521" w:hanging="1246"/>
      </w:pPr>
      <w:rPr>
        <w:rFonts w:hint="default"/>
      </w:rPr>
    </w:lvl>
    <w:lvl w:ilvl="7">
      <w:start w:val="1"/>
      <w:numFmt w:val="bullet"/>
      <w:lvlText w:val="•"/>
      <w:lvlJc w:val="left"/>
      <w:pPr>
        <w:ind w:left="7372" w:hanging="1246"/>
      </w:pPr>
      <w:rPr>
        <w:rFonts w:hint="default"/>
      </w:rPr>
    </w:lvl>
    <w:lvl w:ilvl="8">
      <w:start w:val="1"/>
      <w:numFmt w:val="bullet"/>
      <w:lvlText w:val="•"/>
      <w:lvlJc w:val="left"/>
      <w:pPr>
        <w:ind w:left="8222" w:hanging="1246"/>
      </w:pPr>
      <w:rPr>
        <w:rFonts w:hint="default"/>
      </w:rPr>
    </w:lvl>
  </w:abstractNum>
  <w:abstractNum w:abstractNumId="14" w15:restartNumberingAfterBreak="0">
    <w:nsid w:val="4D8935D9"/>
    <w:multiLevelType w:val="multilevel"/>
    <w:tmpl w:val="EFCABC9E"/>
    <w:lvl w:ilvl="0">
      <w:start w:val="4"/>
      <w:numFmt w:val="decimal"/>
      <w:lvlText w:val="%1"/>
      <w:lvlJc w:val="left"/>
      <w:pPr>
        <w:ind w:left="1358" w:hanging="1246"/>
      </w:pPr>
      <w:rPr>
        <w:rFonts w:hint="default"/>
      </w:rPr>
    </w:lvl>
    <w:lvl w:ilvl="1">
      <w:start w:val="8"/>
      <w:numFmt w:val="decimal"/>
      <w:lvlText w:val="%1.%2"/>
      <w:lvlJc w:val="left"/>
      <w:pPr>
        <w:ind w:left="1358" w:hanging="1246"/>
      </w:pPr>
      <w:rPr>
        <w:rFonts w:ascii="Times New Roman" w:eastAsia="Times New Roman" w:hAnsi="Times New Roman" w:hint="default"/>
        <w:sz w:val="22"/>
        <w:szCs w:val="22"/>
      </w:rPr>
    </w:lvl>
    <w:lvl w:ilvl="2">
      <w:start w:val="1"/>
      <w:numFmt w:val="bullet"/>
      <w:lvlText w:val="•"/>
      <w:lvlJc w:val="left"/>
      <w:pPr>
        <w:ind w:left="3007" w:hanging="1246"/>
      </w:pPr>
      <w:rPr>
        <w:rFonts w:hint="default"/>
      </w:rPr>
    </w:lvl>
    <w:lvl w:ilvl="3">
      <w:start w:val="1"/>
      <w:numFmt w:val="bullet"/>
      <w:lvlText w:val="•"/>
      <w:lvlJc w:val="left"/>
      <w:pPr>
        <w:ind w:left="3864" w:hanging="1246"/>
      </w:pPr>
      <w:rPr>
        <w:rFonts w:hint="default"/>
      </w:rPr>
    </w:lvl>
    <w:lvl w:ilvl="4">
      <w:start w:val="1"/>
      <w:numFmt w:val="bullet"/>
      <w:lvlText w:val="•"/>
      <w:lvlJc w:val="left"/>
      <w:pPr>
        <w:ind w:left="4721" w:hanging="1246"/>
      </w:pPr>
      <w:rPr>
        <w:rFonts w:hint="default"/>
      </w:rPr>
    </w:lvl>
    <w:lvl w:ilvl="5">
      <w:start w:val="1"/>
      <w:numFmt w:val="bullet"/>
      <w:lvlText w:val="•"/>
      <w:lvlJc w:val="left"/>
      <w:pPr>
        <w:ind w:left="5578" w:hanging="1246"/>
      </w:pPr>
      <w:rPr>
        <w:rFonts w:hint="default"/>
      </w:rPr>
    </w:lvl>
    <w:lvl w:ilvl="6">
      <w:start w:val="1"/>
      <w:numFmt w:val="bullet"/>
      <w:lvlText w:val="•"/>
      <w:lvlJc w:val="left"/>
      <w:pPr>
        <w:ind w:left="6435" w:hanging="1246"/>
      </w:pPr>
      <w:rPr>
        <w:rFonts w:hint="default"/>
      </w:rPr>
    </w:lvl>
    <w:lvl w:ilvl="7">
      <w:start w:val="1"/>
      <w:numFmt w:val="bullet"/>
      <w:lvlText w:val="•"/>
      <w:lvlJc w:val="left"/>
      <w:pPr>
        <w:ind w:left="7292" w:hanging="1246"/>
      </w:pPr>
      <w:rPr>
        <w:rFonts w:hint="default"/>
      </w:rPr>
    </w:lvl>
    <w:lvl w:ilvl="8">
      <w:start w:val="1"/>
      <w:numFmt w:val="bullet"/>
      <w:lvlText w:val="•"/>
      <w:lvlJc w:val="left"/>
      <w:pPr>
        <w:ind w:left="8149" w:hanging="1246"/>
      </w:pPr>
      <w:rPr>
        <w:rFonts w:hint="default"/>
      </w:rPr>
    </w:lvl>
  </w:abstractNum>
  <w:abstractNum w:abstractNumId="15"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696DE4"/>
    <w:multiLevelType w:val="multilevel"/>
    <w:tmpl w:val="C40809B4"/>
    <w:lvl w:ilvl="0">
      <w:start w:val="4"/>
      <w:numFmt w:val="decimal"/>
      <w:lvlText w:val="%1"/>
      <w:lvlJc w:val="left"/>
      <w:pPr>
        <w:ind w:left="1449" w:hanging="1246"/>
      </w:pPr>
      <w:rPr>
        <w:rFonts w:hint="default"/>
      </w:rPr>
    </w:lvl>
    <w:lvl w:ilvl="1">
      <w:start w:val="1"/>
      <w:numFmt w:val="decimal"/>
      <w:lvlText w:val="%1.%2"/>
      <w:lvlJc w:val="left"/>
      <w:pPr>
        <w:ind w:left="1449" w:hanging="1246"/>
      </w:pPr>
      <w:rPr>
        <w:rFonts w:ascii="Times New Roman" w:eastAsia="Times New Roman" w:hAnsi="Times New Roman" w:hint="default"/>
        <w:sz w:val="22"/>
        <w:szCs w:val="22"/>
      </w:rPr>
    </w:lvl>
    <w:lvl w:ilvl="2">
      <w:start w:val="2"/>
      <w:numFmt w:val="decimal"/>
      <w:lvlText w:val="%1.%2.%3"/>
      <w:lvlJc w:val="left"/>
      <w:pPr>
        <w:ind w:left="2097" w:hanging="737"/>
      </w:pPr>
      <w:rPr>
        <w:rFonts w:ascii="Times New Roman" w:eastAsia="Times New Roman" w:hAnsi="Times New Roman" w:hint="default"/>
        <w:sz w:val="20"/>
        <w:szCs w:val="22"/>
      </w:rPr>
    </w:lvl>
    <w:lvl w:ilvl="3">
      <w:start w:val="1"/>
      <w:numFmt w:val="bullet"/>
      <w:lvlText w:val="•"/>
      <w:lvlJc w:val="left"/>
      <w:pPr>
        <w:ind w:left="3823" w:hanging="737"/>
      </w:pPr>
      <w:rPr>
        <w:rFonts w:hint="default"/>
      </w:rPr>
    </w:lvl>
    <w:lvl w:ilvl="4">
      <w:start w:val="1"/>
      <w:numFmt w:val="bullet"/>
      <w:lvlText w:val="•"/>
      <w:lvlJc w:val="left"/>
      <w:pPr>
        <w:ind w:left="4686" w:hanging="737"/>
      </w:pPr>
      <w:rPr>
        <w:rFonts w:hint="default"/>
      </w:rPr>
    </w:lvl>
    <w:lvl w:ilvl="5">
      <w:start w:val="1"/>
      <w:numFmt w:val="bullet"/>
      <w:lvlText w:val="•"/>
      <w:lvlJc w:val="left"/>
      <w:pPr>
        <w:ind w:left="5549" w:hanging="737"/>
      </w:pPr>
      <w:rPr>
        <w:rFonts w:hint="default"/>
      </w:rPr>
    </w:lvl>
    <w:lvl w:ilvl="6">
      <w:start w:val="1"/>
      <w:numFmt w:val="bullet"/>
      <w:lvlText w:val="•"/>
      <w:lvlJc w:val="left"/>
      <w:pPr>
        <w:ind w:left="6412" w:hanging="737"/>
      </w:pPr>
      <w:rPr>
        <w:rFonts w:hint="default"/>
      </w:rPr>
    </w:lvl>
    <w:lvl w:ilvl="7">
      <w:start w:val="1"/>
      <w:numFmt w:val="bullet"/>
      <w:lvlText w:val="•"/>
      <w:lvlJc w:val="left"/>
      <w:pPr>
        <w:ind w:left="7275" w:hanging="737"/>
      </w:pPr>
      <w:rPr>
        <w:rFonts w:hint="default"/>
      </w:rPr>
    </w:lvl>
    <w:lvl w:ilvl="8">
      <w:start w:val="1"/>
      <w:numFmt w:val="bullet"/>
      <w:lvlText w:val="•"/>
      <w:lvlJc w:val="left"/>
      <w:pPr>
        <w:ind w:left="8138" w:hanging="737"/>
      </w:pPr>
      <w:rPr>
        <w:rFont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0"/>
  </w:num>
  <w:num w:numId="17">
    <w:abstractNumId w:val="16"/>
  </w:num>
  <w:num w:numId="18">
    <w:abstractNumId w:val="1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7F"/>
    <w:rsid w:val="00017F94"/>
    <w:rsid w:val="00023842"/>
    <w:rsid w:val="000305D3"/>
    <w:rsid w:val="000334F9"/>
    <w:rsid w:val="0007796D"/>
    <w:rsid w:val="00085E6A"/>
    <w:rsid w:val="000B52EF"/>
    <w:rsid w:val="000B7790"/>
    <w:rsid w:val="000C060A"/>
    <w:rsid w:val="00111F2F"/>
    <w:rsid w:val="00132EA9"/>
    <w:rsid w:val="001358FB"/>
    <w:rsid w:val="0014365E"/>
    <w:rsid w:val="00176178"/>
    <w:rsid w:val="001E10A8"/>
    <w:rsid w:val="001F525A"/>
    <w:rsid w:val="00223272"/>
    <w:rsid w:val="0024779E"/>
    <w:rsid w:val="00283190"/>
    <w:rsid w:val="002832AC"/>
    <w:rsid w:val="002D1BF0"/>
    <w:rsid w:val="002D7C93"/>
    <w:rsid w:val="00363B7F"/>
    <w:rsid w:val="00441C3B"/>
    <w:rsid w:val="00446070"/>
    <w:rsid w:val="00446FE5"/>
    <w:rsid w:val="00452396"/>
    <w:rsid w:val="004E468C"/>
    <w:rsid w:val="00522261"/>
    <w:rsid w:val="005505B7"/>
    <w:rsid w:val="00573BE5"/>
    <w:rsid w:val="0057695F"/>
    <w:rsid w:val="00584DC4"/>
    <w:rsid w:val="00586ED3"/>
    <w:rsid w:val="0059503D"/>
    <w:rsid w:val="00596AA9"/>
    <w:rsid w:val="00676721"/>
    <w:rsid w:val="0068456F"/>
    <w:rsid w:val="0071601D"/>
    <w:rsid w:val="00763984"/>
    <w:rsid w:val="007A13D5"/>
    <w:rsid w:val="007A62E6"/>
    <w:rsid w:val="007F057F"/>
    <w:rsid w:val="00801D9B"/>
    <w:rsid w:val="0080684C"/>
    <w:rsid w:val="00833C3B"/>
    <w:rsid w:val="00871C75"/>
    <w:rsid w:val="008776DC"/>
    <w:rsid w:val="008B40CD"/>
    <w:rsid w:val="00920F6C"/>
    <w:rsid w:val="009214E6"/>
    <w:rsid w:val="00940410"/>
    <w:rsid w:val="009705C8"/>
    <w:rsid w:val="009C1CF4"/>
    <w:rsid w:val="00A12E0B"/>
    <w:rsid w:val="00A30353"/>
    <w:rsid w:val="00AA0003"/>
    <w:rsid w:val="00AB0B09"/>
    <w:rsid w:val="00AC3823"/>
    <w:rsid w:val="00AE2663"/>
    <w:rsid w:val="00AE323C"/>
    <w:rsid w:val="00B00181"/>
    <w:rsid w:val="00B00B0D"/>
    <w:rsid w:val="00B62C38"/>
    <w:rsid w:val="00B765F7"/>
    <w:rsid w:val="00BA0CA9"/>
    <w:rsid w:val="00C02897"/>
    <w:rsid w:val="00CA490D"/>
    <w:rsid w:val="00D3439C"/>
    <w:rsid w:val="00DB1831"/>
    <w:rsid w:val="00DD3BFD"/>
    <w:rsid w:val="00DF6678"/>
    <w:rsid w:val="00E13CFF"/>
    <w:rsid w:val="00EB64A4"/>
    <w:rsid w:val="00EC2927"/>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EC9BC"/>
  <w15:docId w15:val="{4B48566D-2C52-4423-A7E0-33F895C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085E6A"/>
    <w:rPr>
      <w:rFonts w:ascii="Times New Roman" w:eastAsiaTheme="minorHAnsi" w:hAnsi="Times New Roman" w:cs="Times New Roman"/>
      <w:b/>
      <w:sz w:val="28"/>
      <w:szCs w:val="20"/>
      <w:lang w:eastAsia="en-US"/>
    </w:rPr>
  </w:style>
  <w:style w:type="character" w:customStyle="1" w:styleId="H1GChar">
    <w:name w:val="_ H_1_G Char"/>
    <w:link w:val="H1G"/>
    <w:locked/>
    <w:rsid w:val="00085E6A"/>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rsid w:val="00085E6A"/>
    <w:rPr>
      <w:rFonts w:ascii="Times New Roman" w:eastAsiaTheme="minorHAnsi" w:hAnsi="Times New Roman" w:cs="Times New Roman"/>
      <w:sz w:val="20"/>
      <w:szCs w:val="20"/>
      <w:lang w:eastAsia="en-US"/>
    </w:rPr>
  </w:style>
  <w:style w:type="table" w:customStyle="1" w:styleId="TableNormal1">
    <w:name w:val="Table Normal1"/>
    <w:uiPriority w:val="2"/>
    <w:semiHidden/>
    <w:unhideWhenUsed/>
    <w:qFormat/>
    <w:rsid w:val="007F057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F057F"/>
    <w:pPr>
      <w:widowControl w:val="0"/>
      <w:suppressAutoHyphens w:val="0"/>
      <w:kinsoku/>
      <w:overflowPunct/>
      <w:autoSpaceDE/>
      <w:autoSpaceDN/>
      <w:adjustRightInd/>
      <w:snapToGrid/>
      <w:spacing w:before="126" w:line="240" w:lineRule="auto"/>
      <w:ind w:left="1358"/>
    </w:pPr>
    <w:rPr>
      <w:rFonts w:eastAsia="Times New Roman" w:cstheme="minorBidi"/>
      <w:sz w:val="22"/>
      <w:szCs w:val="22"/>
      <w:lang w:val="en-US"/>
    </w:rPr>
  </w:style>
  <w:style w:type="character" w:customStyle="1" w:styleId="BodyTextChar">
    <w:name w:val="Body Text Char"/>
    <w:basedOn w:val="DefaultParagraphFont"/>
    <w:link w:val="BodyText"/>
    <w:uiPriority w:val="1"/>
    <w:rsid w:val="007F057F"/>
    <w:rPr>
      <w:rFonts w:ascii="Times New Roman" w:hAnsi="Times New Roman"/>
      <w:lang w:val="en-US" w:eastAsia="en-US"/>
    </w:rPr>
  </w:style>
  <w:style w:type="paragraph" w:customStyle="1" w:styleId="TableParagraph">
    <w:name w:val="Table Paragraph"/>
    <w:basedOn w:val="Normal"/>
    <w:uiPriority w:val="1"/>
    <w:qFormat/>
    <w:rsid w:val="007F057F"/>
    <w:pPr>
      <w:widowControl w:val="0"/>
      <w:suppressAutoHyphens w:val="0"/>
      <w:kinsoku/>
      <w:overflowPunct/>
      <w:autoSpaceDE/>
      <w:autoSpaceDN/>
      <w:adjustRightInd/>
      <w:snapToGrid/>
      <w:spacing w:line="240" w:lineRule="auto"/>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A6B1-9A7C-4C96-B9BC-5A678E03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2247</Words>
  <Characters>12811</Characters>
  <Application>Microsoft Office Word</Application>
  <DocSecurity>0</DocSecurity>
  <Lines>106</Lines>
  <Paragraphs>30</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ST/SG/AC.10/C.3/2020/12</vt:lpstr>
      <vt:lpstr>ST/SG/AC.10/C.3/2020/12</vt:lpstr>
      <vt:lpstr>Figure 1 Composition chimique de l’acide (7-méthoxy-5-méthyle-benzothiophène-2-y</vt:lpstr>
    </vt:vector>
  </TitlesOfParts>
  <Company>DCM</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ST/SG/AC.10/C.3/2020/12</dc:title>
  <dc:subject/>
  <dc:creator>Edith BOURION</dc:creator>
  <cp:keywords/>
  <cp:lastModifiedBy>Laurence Berthet</cp:lastModifiedBy>
  <cp:revision>3</cp:revision>
  <cp:lastPrinted>2020-05-04T15:00:00Z</cp:lastPrinted>
  <dcterms:created xsi:type="dcterms:W3CDTF">2020-05-04T15:00:00Z</dcterms:created>
  <dcterms:modified xsi:type="dcterms:W3CDTF">2020-05-04T15:00:00Z</dcterms:modified>
</cp:coreProperties>
</file>