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0C2F851B" w14:textId="77777777" w:rsidTr="006D12B1">
        <w:trPr>
          <w:trHeight w:val="851"/>
        </w:trPr>
        <w:tc>
          <w:tcPr>
            <w:tcW w:w="1259" w:type="dxa"/>
            <w:tcBorders>
              <w:top w:val="nil"/>
              <w:left w:val="nil"/>
              <w:bottom w:val="single" w:sz="4" w:space="0" w:color="auto"/>
              <w:right w:val="nil"/>
            </w:tcBorders>
            <w:shd w:val="clear" w:color="auto" w:fill="auto"/>
          </w:tcPr>
          <w:p w14:paraId="10705CF2"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41AA735A"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3180974" w14:textId="14567290" w:rsidR="006D12B1" w:rsidRPr="006500BA" w:rsidRDefault="006D12B1" w:rsidP="00537527">
            <w:pPr>
              <w:jc w:val="right"/>
            </w:pPr>
            <w:r w:rsidRPr="006D12B1">
              <w:rPr>
                <w:sz w:val="40"/>
              </w:rPr>
              <w:t>ST</w:t>
            </w:r>
            <w:r>
              <w:t>/SG/</w:t>
            </w:r>
            <w:r w:rsidR="00871F35">
              <w:t>AC.10/C.3/2020/</w:t>
            </w:r>
            <w:r w:rsidR="005B5011">
              <w:t>5</w:t>
            </w:r>
          </w:p>
        </w:tc>
      </w:tr>
      <w:tr w:rsidR="003107FA" w:rsidRPr="006500BA" w14:paraId="300E31B3"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161207BF" w14:textId="77777777" w:rsidR="003107FA" w:rsidRPr="006500BA" w:rsidRDefault="00A9451B" w:rsidP="006D12B1">
            <w:pPr>
              <w:spacing w:before="120"/>
              <w:jc w:val="center"/>
            </w:pPr>
            <w:r>
              <w:rPr>
                <w:noProof/>
                <w:lang w:val="en-US"/>
              </w:rPr>
              <w:drawing>
                <wp:inline distT="0" distB="0" distL="0" distR="0" wp14:anchorId="1D2AB840" wp14:editId="0AEB2307">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CBFE0EF"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782513A7" w14:textId="77777777" w:rsidR="003107FA" w:rsidRDefault="006D12B1" w:rsidP="006D12B1">
            <w:pPr>
              <w:spacing w:before="240" w:line="240" w:lineRule="exact"/>
            </w:pPr>
            <w:r>
              <w:t>Distr.: General</w:t>
            </w:r>
          </w:p>
          <w:p w14:paraId="66D4508F" w14:textId="77777777" w:rsidR="00871F35" w:rsidRDefault="00871F35" w:rsidP="006D12B1">
            <w:pPr>
              <w:spacing w:line="240" w:lineRule="exact"/>
            </w:pPr>
            <w:r>
              <w:t>18 March 2020</w:t>
            </w:r>
          </w:p>
          <w:p w14:paraId="3DA5DB9C" w14:textId="77777777" w:rsidR="005B5011" w:rsidRDefault="005B5011" w:rsidP="006D12B1">
            <w:pPr>
              <w:spacing w:line="240" w:lineRule="exact"/>
            </w:pPr>
          </w:p>
          <w:p w14:paraId="6D2498FE" w14:textId="1EE6C086" w:rsidR="005B5011" w:rsidRPr="006500BA" w:rsidRDefault="005B5011" w:rsidP="006D12B1">
            <w:pPr>
              <w:spacing w:line="240" w:lineRule="exact"/>
            </w:pPr>
            <w:r>
              <w:t>Original: English</w:t>
            </w:r>
          </w:p>
        </w:tc>
      </w:tr>
    </w:tbl>
    <w:p w14:paraId="2B956962" w14:textId="77777777"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RPr="00876878" w14:paraId="21EC09C3" w14:textId="77777777" w:rsidTr="009B371C">
        <w:tc>
          <w:tcPr>
            <w:tcW w:w="9639" w:type="dxa"/>
            <w:shd w:val="clear" w:color="auto" w:fill="auto"/>
          </w:tcPr>
          <w:p w14:paraId="490FC4EE" w14:textId="77777777" w:rsidR="00871F35" w:rsidRPr="006500BA" w:rsidRDefault="00871F35" w:rsidP="00871F35">
            <w:pPr>
              <w:spacing w:before="120"/>
              <w:rPr>
                <w:rFonts w:ascii="Helv" w:hAnsi="Helv" w:cs="Helv"/>
                <w:b/>
                <w:color w:val="000000"/>
              </w:rPr>
            </w:pPr>
            <w:r w:rsidRPr="006500BA">
              <w:rPr>
                <w:b/>
              </w:rPr>
              <w:t xml:space="preserve">Sub-Committee of Experts on the </w:t>
            </w:r>
            <w:r>
              <w:rPr>
                <w:b/>
              </w:rPr>
              <w:t>Transport of Dangerous Goods</w:t>
            </w:r>
          </w:p>
          <w:p w14:paraId="7D02C569" w14:textId="77777777" w:rsidR="00871F35" w:rsidRPr="00B938C1" w:rsidRDefault="00871F35" w:rsidP="00871F35">
            <w:pPr>
              <w:spacing w:before="120"/>
              <w:rPr>
                <w:b/>
              </w:rPr>
            </w:pPr>
            <w:r w:rsidRPr="00B938C1">
              <w:rPr>
                <w:b/>
              </w:rPr>
              <w:t>Fifty-seventh session</w:t>
            </w:r>
            <w:bookmarkStart w:id="0" w:name="_GoBack"/>
            <w:bookmarkEnd w:id="0"/>
          </w:p>
          <w:p w14:paraId="7BB32053" w14:textId="448230E1" w:rsidR="00871F35" w:rsidRPr="005B5011" w:rsidRDefault="00871F35" w:rsidP="005B5011">
            <w:pPr>
              <w:rPr>
                <w:lang w:val="en-US"/>
              </w:rPr>
            </w:pPr>
            <w:r w:rsidRPr="00B938C1">
              <w:t>Geneva, 29 June-8 July 2020</w:t>
            </w:r>
            <w:r w:rsidRPr="00B938C1">
              <w:br/>
            </w:r>
            <w:r w:rsidRPr="00B938C1">
              <w:rPr>
                <w:lang w:val="en-US"/>
              </w:rPr>
              <w:t xml:space="preserve">Item </w:t>
            </w:r>
            <w:r w:rsidR="005B5011">
              <w:rPr>
                <w:lang w:val="en-US"/>
              </w:rPr>
              <w:t>6</w:t>
            </w:r>
            <w:r w:rsidRPr="00B938C1">
              <w:rPr>
                <w:lang w:val="en-US"/>
              </w:rPr>
              <w:t xml:space="preserve"> </w:t>
            </w:r>
            <w:r w:rsidR="005B5011">
              <w:rPr>
                <w:lang w:val="en-US"/>
              </w:rPr>
              <w:t>(</w:t>
            </w:r>
            <w:r w:rsidR="00FF1728">
              <w:rPr>
                <w:lang w:val="en-US"/>
              </w:rPr>
              <w:t>d</w:t>
            </w:r>
            <w:r w:rsidR="005B5011">
              <w:rPr>
                <w:lang w:val="en-US"/>
              </w:rPr>
              <w:t xml:space="preserve">) </w:t>
            </w:r>
            <w:r w:rsidRPr="00B938C1">
              <w:rPr>
                <w:lang w:val="en-US"/>
              </w:rPr>
              <w:t>of the provisional agenda</w:t>
            </w:r>
          </w:p>
        </w:tc>
      </w:tr>
      <w:tr w:rsidR="009B371C" w:rsidRPr="00CE57DA" w14:paraId="498A4D77" w14:textId="77777777" w:rsidTr="009B371C">
        <w:tc>
          <w:tcPr>
            <w:tcW w:w="9639" w:type="dxa"/>
            <w:shd w:val="clear" w:color="auto" w:fill="auto"/>
          </w:tcPr>
          <w:p w14:paraId="779C7D92" w14:textId="173EF95C" w:rsidR="00871F35" w:rsidRPr="009266F8" w:rsidRDefault="001410D2">
            <w:pPr>
              <w:spacing w:after="120"/>
              <w:ind w:right="199"/>
              <w:rPr>
                <w:b/>
              </w:rPr>
            </w:pPr>
            <w:r>
              <w:rPr>
                <w:b/>
              </w:rPr>
              <w:t xml:space="preserve">Miscellaneous proposals for amendments to the Model </w:t>
            </w:r>
            <w:r w:rsidR="001353F9">
              <w:rPr>
                <w:b/>
              </w:rPr>
              <w:br/>
            </w:r>
            <w:r>
              <w:rPr>
                <w:b/>
              </w:rPr>
              <w:t>Regulations on the</w:t>
            </w:r>
            <w:r w:rsidR="001353F9">
              <w:rPr>
                <w:b/>
              </w:rPr>
              <w:t xml:space="preserve"> Transport of Dangerous Goods: </w:t>
            </w:r>
            <w:r w:rsidR="00FF1728">
              <w:rPr>
                <w:b/>
              </w:rPr>
              <w:br/>
            </w:r>
            <w:r w:rsidR="001353F9">
              <w:rPr>
                <w:b/>
              </w:rPr>
              <w:t>p</w:t>
            </w:r>
            <w:r>
              <w:rPr>
                <w:b/>
              </w:rPr>
              <w:t>ortable tanks</w:t>
            </w:r>
            <w:r w:rsidR="00FF1728">
              <w:rPr>
                <w:b/>
              </w:rPr>
              <w:t xml:space="preserve"> (other than FRP)</w:t>
            </w:r>
          </w:p>
        </w:tc>
      </w:tr>
    </w:tbl>
    <w:p w14:paraId="59CA98C8" w14:textId="77777777" w:rsidR="000B04EF" w:rsidRPr="006F6375" w:rsidRDefault="009266F8" w:rsidP="009266F8">
      <w:pPr>
        <w:pStyle w:val="HChG"/>
        <w:rPr>
          <w:lang w:val="en-CA"/>
        </w:rPr>
      </w:pPr>
      <w:r>
        <w:rPr>
          <w:lang w:val="en-CA"/>
        </w:rPr>
        <w:tab/>
      </w:r>
      <w:r>
        <w:rPr>
          <w:lang w:val="en-CA"/>
        </w:rPr>
        <w:tab/>
      </w:r>
      <w:r w:rsidR="001353F9">
        <w:rPr>
          <w:lang w:val="en-CA"/>
        </w:rPr>
        <w:t>Impact testing of portable t</w:t>
      </w:r>
      <w:r w:rsidR="00753652">
        <w:rPr>
          <w:lang w:val="en-CA"/>
        </w:rPr>
        <w:t>ank</w:t>
      </w:r>
      <w:r w:rsidR="00383517">
        <w:rPr>
          <w:lang w:val="en-CA"/>
        </w:rPr>
        <w:t>s</w:t>
      </w:r>
      <w:r w:rsidR="00D233C9">
        <w:rPr>
          <w:lang w:val="en-CA"/>
        </w:rPr>
        <w:t xml:space="preserve"> </w:t>
      </w:r>
      <w:r w:rsidR="00753652">
        <w:rPr>
          <w:lang w:val="en-CA"/>
        </w:rPr>
        <w:t>and MEGCs</w:t>
      </w:r>
      <w:r w:rsidR="001353F9">
        <w:rPr>
          <w:lang w:val="en-CA"/>
        </w:rPr>
        <w:t>: proposal to r</w:t>
      </w:r>
      <w:r w:rsidR="00E4004D">
        <w:rPr>
          <w:lang w:val="en-CA"/>
        </w:rPr>
        <w:t>evise Section 41 of the Manual of Tests and Criteria</w:t>
      </w:r>
    </w:p>
    <w:p w14:paraId="4C542698" w14:textId="02B8A1CE" w:rsidR="000B04EF" w:rsidRPr="006F6375" w:rsidRDefault="009266F8" w:rsidP="009266F8">
      <w:pPr>
        <w:pStyle w:val="H1G"/>
        <w:rPr>
          <w:lang w:val="en-CA"/>
        </w:rPr>
      </w:pPr>
      <w:r>
        <w:rPr>
          <w:lang w:val="en-CA"/>
        </w:rPr>
        <w:tab/>
      </w:r>
      <w:r>
        <w:rPr>
          <w:lang w:val="en-CA"/>
        </w:rPr>
        <w:tab/>
      </w:r>
      <w:r w:rsidR="000B04EF" w:rsidRPr="006F6375">
        <w:rPr>
          <w:lang w:val="en-CA"/>
        </w:rPr>
        <w:t>Transmitted by the expert from Canada</w:t>
      </w:r>
      <w:r w:rsidR="005B5011">
        <w:rPr>
          <w:rStyle w:val="FootnoteReference"/>
          <w:lang w:val="en-CA"/>
        </w:rPr>
        <w:footnoteReference w:id="2"/>
      </w:r>
    </w:p>
    <w:p w14:paraId="53596B4F" w14:textId="77777777" w:rsidR="000B04EF" w:rsidRDefault="009266F8" w:rsidP="009266F8">
      <w:pPr>
        <w:pStyle w:val="HChG"/>
        <w:rPr>
          <w:lang w:val="en-CA"/>
        </w:rPr>
      </w:pPr>
      <w:r>
        <w:rPr>
          <w:lang w:val="en-CA"/>
        </w:rPr>
        <w:tab/>
      </w:r>
      <w:r>
        <w:rPr>
          <w:lang w:val="en-CA"/>
        </w:rPr>
        <w:tab/>
      </w:r>
      <w:r w:rsidR="000B04EF" w:rsidRPr="006F6375">
        <w:rPr>
          <w:lang w:val="en-CA"/>
        </w:rPr>
        <w:t>Introduction</w:t>
      </w:r>
    </w:p>
    <w:p w14:paraId="6B7B241E" w14:textId="2DD5E278" w:rsidR="00E50F61" w:rsidRPr="008D5C03" w:rsidRDefault="00E50F61" w:rsidP="00E50F61">
      <w:pPr>
        <w:pStyle w:val="SingleTxtG"/>
      </w:pPr>
      <w:r w:rsidRPr="008D5C03">
        <w:t>1.</w:t>
      </w:r>
      <w:r w:rsidRPr="008D5C03">
        <w:tab/>
      </w:r>
      <w:r w:rsidR="008D5C03" w:rsidRPr="00A803F5">
        <w:t>The Canadian competent authority has</w:t>
      </w:r>
      <w:r w:rsidR="008D5C03" w:rsidRPr="008D5C03">
        <w:t xml:space="preserve"> </w:t>
      </w:r>
      <w:r w:rsidR="008D5C03">
        <w:t xml:space="preserve">been the </w:t>
      </w:r>
      <w:r w:rsidR="00E16E90">
        <w:t>leading</w:t>
      </w:r>
      <w:r w:rsidR="008D5C03" w:rsidRPr="008D5C03">
        <w:t xml:space="preserve"> </w:t>
      </w:r>
      <w:r w:rsidR="008D5C03">
        <w:t xml:space="preserve">international expert on the dynamic longitudinal impact test protocol for </w:t>
      </w:r>
      <w:r w:rsidR="00D233C9">
        <w:t>portable tank</w:t>
      </w:r>
      <w:r w:rsidR="00383517">
        <w:t>s</w:t>
      </w:r>
      <w:r w:rsidR="00D233C9">
        <w:t xml:space="preserve"> and multiple-element gas containers (MEGCs)</w:t>
      </w:r>
      <w:r w:rsidR="00E30876">
        <w:t>,</w:t>
      </w:r>
      <w:r w:rsidR="00383517">
        <w:t xml:space="preserve"> </w:t>
      </w:r>
      <w:r w:rsidR="5478FA47">
        <w:t>and maintains a high degree of contact with international stakeholders in the impact testing of portable tanks and MEGCs. This is achieved through Canada’s oversight program</w:t>
      </w:r>
      <w:r w:rsidR="00E30876">
        <w:t>, which c</w:t>
      </w:r>
      <w:r w:rsidR="5478FA47">
        <w:t>onsist</w:t>
      </w:r>
      <w:r w:rsidR="00E30876">
        <w:t>s</w:t>
      </w:r>
      <w:r w:rsidR="5478FA47">
        <w:t xml:space="preserve"> of regist</w:t>
      </w:r>
      <w:r w:rsidR="00E30876">
        <w:t>ering</w:t>
      </w:r>
      <w:r w:rsidR="5478FA47">
        <w:t xml:space="preserve"> test facilities and witnessing agencies, conducting compliance audits, reviewing test reports</w:t>
      </w:r>
      <w:r w:rsidR="00280C75">
        <w:t>,</w:t>
      </w:r>
      <w:r w:rsidR="5478FA47">
        <w:t xml:space="preserve"> and exchanging technical expertise with key personnel of the testing and witnessing bodies.</w:t>
      </w:r>
    </w:p>
    <w:p w14:paraId="5C2FAD6C" w14:textId="27170853" w:rsidR="5D88F3CB" w:rsidRDefault="5478FA47" w:rsidP="5D88F3CB">
      <w:pPr>
        <w:pStyle w:val="SingleTxtG"/>
      </w:pPr>
      <w:r>
        <w:t xml:space="preserve">2. </w:t>
      </w:r>
      <w:r w:rsidR="00C2406F">
        <w:tab/>
      </w:r>
      <w:r>
        <w:t>The creation of impacts is primarily done outdoors in order to accommodate the length of track and the railway vehicles required for the test protocol. As such, the portable tank or MEGC being tested is exposed to the elements of weather.</w:t>
      </w:r>
    </w:p>
    <w:p w14:paraId="6E2574C1" w14:textId="749CE3A7" w:rsidR="00482E6D" w:rsidRDefault="00E50F61" w:rsidP="00E50F61">
      <w:pPr>
        <w:pStyle w:val="SingleTxtG"/>
      </w:pPr>
      <w:r>
        <w:t>3.</w:t>
      </w:r>
      <w:r>
        <w:tab/>
      </w:r>
      <w:r w:rsidR="00E71BAE">
        <w:t xml:space="preserve">Paragraph 41.3.4.5 </w:t>
      </w:r>
      <w:r w:rsidR="00CB00BE">
        <w:t xml:space="preserve">of the Manual of Tests and Criteria </w:t>
      </w:r>
      <w:r w:rsidR="00E71BAE">
        <w:t>states that “To satisfy the test, the portable tank or MEGC shall show no leakage, permanent deformation or damage that would render it unsuitable for use, and shall be in conformity with the dimensional requirements regarding handling, securing and transfer from one means of transport to ano</w:t>
      </w:r>
      <w:r w:rsidR="00174DFD">
        <w:t>ther.”</w:t>
      </w:r>
      <w:r w:rsidR="00E71BAE">
        <w:t xml:space="preserve"> In adverse weather conditions such as rain or snow, it may be difficult to identify sources of leakage </w:t>
      </w:r>
      <w:r w:rsidR="00280C75">
        <w:t>resulting from</w:t>
      </w:r>
      <w:r w:rsidR="00E71BAE">
        <w:t xml:space="preserve"> impact testing</w:t>
      </w:r>
      <w:r w:rsidR="00280C75">
        <w:t xml:space="preserve">, as </w:t>
      </w:r>
      <w:r w:rsidR="00C13284">
        <w:t>a</w:t>
      </w:r>
      <w:r w:rsidR="00E71BAE">
        <w:t xml:space="preserve"> container</w:t>
      </w:r>
      <w:r w:rsidR="00280C75">
        <w:t xml:space="preserve"> may be</w:t>
      </w:r>
      <w:r w:rsidR="00E71BAE">
        <w:t xml:space="preserve"> wet due to weather</w:t>
      </w:r>
      <w:r w:rsidR="00033D53">
        <w:t>.</w:t>
      </w:r>
    </w:p>
    <w:p w14:paraId="2DFCF2A5" w14:textId="09B7F3A4" w:rsidR="00BC7FA8" w:rsidRDefault="00331AD2" w:rsidP="00E50F61">
      <w:pPr>
        <w:pStyle w:val="SingleTxtG"/>
      </w:pPr>
      <w:r>
        <w:lastRenderedPageBreak/>
        <w:t>4.</w:t>
      </w:r>
      <w:r>
        <w:tab/>
      </w:r>
      <w:r w:rsidR="00C97FD7">
        <w:t xml:space="preserve">This </w:t>
      </w:r>
      <w:r w:rsidR="001353F9">
        <w:t>document</w:t>
      </w:r>
      <w:r w:rsidR="00C97FD7">
        <w:t xml:space="preserve"> proposes to</w:t>
      </w:r>
      <w:r w:rsidR="00E71BAE">
        <w:t xml:space="preserve"> add a new requirement that the container must be completely dry immediately prior to beginning the impact test, and </w:t>
      </w:r>
      <w:r w:rsidR="005A7D4D">
        <w:t xml:space="preserve">that during the test, the container </w:t>
      </w:r>
      <w:r w:rsidR="00E71BAE">
        <w:t>must not be subjected to any adverse weather conditions</w:t>
      </w:r>
      <w:r w:rsidR="005A7D4D">
        <w:t xml:space="preserve"> that</w:t>
      </w:r>
      <w:r w:rsidR="00E71BAE">
        <w:t xml:space="preserve"> </w:t>
      </w:r>
      <w:r w:rsidR="006114C4">
        <w:t>c</w:t>
      </w:r>
      <w:r w:rsidR="00E71BAE">
        <w:t>ould hinder the assessment of</w:t>
      </w:r>
      <w:r w:rsidR="005A7D4D">
        <w:t xml:space="preserve"> container</w:t>
      </w:r>
      <w:r w:rsidR="00E71BAE">
        <w:t xml:space="preserve"> leakage by the facility and witnessing agency.</w:t>
      </w:r>
      <w:r w:rsidR="00C97FD7">
        <w:t xml:space="preserve"> </w:t>
      </w:r>
    </w:p>
    <w:p w14:paraId="73183CA3" w14:textId="1F93036A" w:rsidR="00331AD2" w:rsidRDefault="00331AD2" w:rsidP="006B1BE6">
      <w:pPr>
        <w:pStyle w:val="HChG"/>
      </w:pPr>
      <w:r w:rsidRPr="00276257">
        <w:tab/>
      </w:r>
      <w:r w:rsidRPr="00276257">
        <w:tab/>
      </w:r>
      <w:r w:rsidR="0063369F" w:rsidRPr="00276257">
        <w:t>Proposal</w:t>
      </w:r>
    </w:p>
    <w:p w14:paraId="48C188A1" w14:textId="08D8CA6E" w:rsidR="003D42AC" w:rsidRDefault="00593F98" w:rsidP="006B1BE6">
      <w:pPr>
        <w:pStyle w:val="SingleTxtG"/>
      </w:pPr>
      <w:r>
        <w:t>5.</w:t>
      </w:r>
      <w:r>
        <w:tab/>
      </w:r>
      <w:r w:rsidR="00A54F83">
        <w:t xml:space="preserve">Add </w:t>
      </w:r>
      <w:r w:rsidR="003D42AC">
        <w:t>a new paragraph 41.1.3</w:t>
      </w:r>
      <w:r w:rsidR="00CB00BE">
        <w:t xml:space="preserve"> to read</w:t>
      </w:r>
      <w:r w:rsidR="003D42AC">
        <w:t xml:space="preserve"> as follows:</w:t>
      </w:r>
    </w:p>
    <w:p w14:paraId="106C4B62" w14:textId="4701EDF4" w:rsidR="003D42AC" w:rsidRDefault="003D42AC" w:rsidP="00593F98">
      <w:pPr>
        <w:pStyle w:val="SingleTxtG"/>
        <w:ind w:left="1701"/>
      </w:pPr>
      <w:r>
        <w:t xml:space="preserve">“The portable tank or MEGC </w:t>
      </w:r>
      <w:r w:rsidR="00DC6155">
        <w:t xml:space="preserve">being </w:t>
      </w:r>
      <w:r>
        <w:t>subjected to the dynamic longitudinal impact test shall be completely dry prior to beginning the impact test</w:t>
      </w:r>
      <w:r w:rsidR="00DC6155">
        <w:t xml:space="preserve">ing. </w:t>
      </w:r>
      <w:r w:rsidR="00EC7C8F">
        <w:t xml:space="preserve">If the facility or witnessing agency’s ability to identify potential sources of leakage is negatively impacted by </w:t>
      </w:r>
      <w:r w:rsidR="00DC6155">
        <w:t>adverse weather</w:t>
      </w:r>
      <w:r w:rsidR="00EC7C8F">
        <w:t xml:space="preserve"> conditions </w:t>
      </w:r>
      <w:r w:rsidR="006114C4">
        <w:t xml:space="preserve">that </w:t>
      </w:r>
      <w:r w:rsidR="00EC7C8F">
        <w:t>develop during testing</w:t>
      </w:r>
      <w:r w:rsidR="00DC6155">
        <w:t>,</w:t>
      </w:r>
      <w:r w:rsidR="00EC7C8F">
        <w:t xml:space="preserve"> </w:t>
      </w:r>
      <w:r w:rsidR="00DC6155">
        <w:t xml:space="preserve">the impact testing shall be terminated. Impact testing shall only resume once the portable tank or MEGC is dry, and the adverse weather conditions </w:t>
      </w:r>
      <w:r w:rsidR="00EC7C8F">
        <w:t>have stopped</w:t>
      </w:r>
      <w:r w:rsidR="00DC6155">
        <w:t>.</w:t>
      </w:r>
      <w:r w:rsidR="00607B34">
        <w:t>”</w:t>
      </w:r>
    </w:p>
    <w:p w14:paraId="0680FB06" w14:textId="3D89475B" w:rsidR="00DB194F" w:rsidRPr="006B1BE6" w:rsidRDefault="006B1BE6" w:rsidP="006B1BE6">
      <w:pPr>
        <w:spacing w:before="240"/>
        <w:jc w:val="center"/>
        <w:rPr>
          <w:u w:val="single"/>
        </w:rPr>
      </w:pPr>
      <w:r>
        <w:rPr>
          <w:u w:val="single"/>
        </w:rPr>
        <w:tab/>
      </w:r>
      <w:r>
        <w:rPr>
          <w:u w:val="single"/>
        </w:rPr>
        <w:tab/>
      </w:r>
      <w:r>
        <w:rPr>
          <w:u w:val="single"/>
        </w:rPr>
        <w:tab/>
      </w:r>
    </w:p>
    <w:sectPr w:rsidR="00DB194F" w:rsidRPr="006B1BE6" w:rsidSect="00E029E9">
      <w:headerReference w:type="even" r:id="rId10"/>
      <w:headerReference w:type="default" r:id="rId11"/>
      <w:footerReference w:type="even"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18C7" w14:textId="77777777" w:rsidR="006114C4" w:rsidRDefault="006114C4"/>
  </w:endnote>
  <w:endnote w:type="continuationSeparator" w:id="0">
    <w:p w14:paraId="77FAB72F" w14:textId="77777777" w:rsidR="006114C4" w:rsidRDefault="006114C4"/>
  </w:endnote>
  <w:endnote w:type="continuationNotice" w:id="1">
    <w:p w14:paraId="3DE846B8" w14:textId="77777777" w:rsidR="006114C4" w:rsidRDefault="00611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F514" w14:textId="2937BB99" w:rsidR="006B1BE6" w:rsidRPr="006B1BE6" w:rsidRDefault="006B1BE6">
    <w:pPr>
      <w:pStyle w:val="Footer"/>
      <w:rPr>
        <w:b/>
        <w:bCs/>
        <w:sz w:val="18"/>
        <w:szCs w:val="18"/>
        <w:lang w:val="fr-CH"/>
      </w:rPr>
    </w:pPr>
    <w:r w:rsidRPr="006B1BE6">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AA38" w14:textId="77777777" w:rsidR="006114C4" w:rsidRPr="000B175B" w:rsidRDefault="006114C4" w:rsidP="000B175B">
      <w:pPr>
        <w:tabs>
          <w:tab w:val="right" w:pos="2155"/>
        </w:tabs>
        <w:spacing w:after="80"/>
        <w:ind w:left="680"/>
        <w:rPr>
          <w:u w:val="single"/>
        </w:rPr>
      </w:pPr>
      <w:r>
        <w:rPr>
          <w:u w:val="single"/>
        </w:rPr>
        <w:tab/>
      </w:r>
    </w:p>
  </w:footnote>
  <w:footnote w:type="continuationSeparator" w:id="0">
    <w:p w14:paraId="15F7D793" w14:textId="77777777" w:rsidR="006114C4" w:rsidRPr="00FC68B7" w:rsidRDefault="006114C4" w:rsidP="00FC68B7">
      <w:pPr>
        <w:tabs>
          <w:tab w:val="left" w:pos="2155"/>
        </w:tabs>
        <w:spacing w:after="80"/>
        <w:ind w:left="680"/>
        <w:rPr>
          <w:u w:val="single"/>
        </w:rPr>
      </w:pPr>
      <w:r>
        <w:rPr>
          <w:u w:val="single"/>
        </w:rPr>
        <w:tab/>
      </w:r>
    </w:p>
  </w:footnote>
  <w:footnote w:type="continuationNotice" w:id="1">
    <w:p w14:paraId="44B47CA1" w14:textId="77777777" w:rsidR="006114C4" w:rsidRDefault="006114C4"/>
  </w:footnote>
  <w:footnote w:id="2">
    <w:p w14:paraId="002404C0" w14:textId="08114F78" w:rsidR="005B5011" w:rsidRPr="005B5011" w:rsidRDefault="005B5011" w:rsidP="005B5011">
      <w:pPr>
        <w:pStyle w:val="FootnoteText"/>
        <w:tabs>
          <w:tab w:val="left" w:pos="1701"/>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D67B" w14:textId="3F53D369" w:rsidR="006114C4" w:rsidRPr="00C172C0" w:rsidRDefault="00871F35">
    <w:pPr>
      <w:pStyle w:val="Header"/>
      <w:rPr>
        <w:lang w:val="fr-CH"/>
      </w:rPr>
    </w:pPr>
    <w:r>
      <w:rPr>
        <w:lang w:val="fr-CH"/>
      </w:rPr>
      <w:t>ST/SG/AC.10/C.3/2020/</w:t>
    </w:r>
    <w:r w:rsidR="006B1BE6">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02A6" w14:textId="77777777" w:rsidR="006114C4" w:rsidRPr="00276257" w:rsidRDefault="006114C4">
    <w:pPr>
      <w:pStyle w:val="Header"/>
      <w:rPr>
        <w:lang w:val="fr-CH"/>
      </w:rPr>
    </w:pPr>
    <w:r>
      <w:rPr>
        <w:lang w:val="fr-CH"/>
      </w:rPr>
      <w:t>ST/SG/AC.10/C.3/2017/41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82FF" w14:textId="77777777" w:rsidR="006B1BE6" w:rsidRDefault="006B1BE6" w:rsidP="006B1BE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E64CD"/>
    <w:multiLevelType w:val="hybridMultilevel"/>
    <w:tmpl w:val="A3F67CD8"/>
    <w:lvl w:ilvl="0" w:tplc="6B3C75F6">
      <w:start w:val="6"/>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44B84"/>
    <w:multiLevelType w:val="hybridMultilevel"/>
    <w:tmpl w:val="81DC493A"/>
    <w:lvl w:ilvl="0" w:tplc="CE96D52A">
      <w:start w:val="1"/>
      <w:numFmt w:val="decimal"/>
      <w:pStyle w:val="UNPara"/>
      <w:lvlText w:val="%1."/>
      <w:lvlJc w:val="left"/>
      <w:pPr>
        <w:ind w:left="1800"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0A6003"/>
    <w:multiLevelType w:val="hybridMultilevel"/>
    <w:tmpl w:val="787E20B6"/>
    <w:lvl w:ilvl="0" w:tplc="E4B2178E">
      <w:start w:val="2"/>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3038B"/>
    <w:multiLevelType w:val="hybridMultilevel"/>
    <w:tmpl w:val="1E2AAD48"/>
    <w:lvl w:ilvl="0" w:tplc="40845D06">
      <w:start w:val="2"/>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F29F8"/>
    <w:multiLevelType w:val="hybridMultilevel"/>
    <w:tmpl w:val="97F6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0"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431F3FE8"/>
    <w:multiLevelType w:val="hybridMultilevel"/>
    <w:tmpl w:val="6A4C7CB6"/>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24" w15:restartNumberingAfterBreak="0">
    <w:nsid w:val="56EC50FF"/>
    <w:multiLevelType w:val="hybridMultilevel"/>
    <w:tmpl w:val="28CA5BEC"/>
    <w:lvl w:ilvl="0" w:tplc="89D42BA4">
      <w:start w:val="7"/>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0"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74B9351A"/>
    <w:multiLevelType w:val="hybridMultilevel"/>
    <w:tmpl w:val="D7C651A2"/>
    <w:lvl w:ilvl="0" w:tplc="8368B1BC">
      <w:start w:val="3"/>
      <w:numFmt w:val="decimal"/>
      <w:lvlText w:val="%1."/>
      <w:lvlJc w:val="left"/>
      <w:pPr>
        <w:ind w:left="8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A4E1F"/>
    <w:multiLevelType w:val="hybridMultilevel"/>
    <w:tmpl w:val="9E42D622"/>
    <w:lvl w:ilvl="0" w:tplc="22046D3C">
      <w:start w:val="6"/>
      <w:numFmt w:val="decimal"/>
      <w:lvlText w:val="%1."/>
      <w:lvlJc w:val="left"/>
      <w:pPr>
        <w:ind w:left="72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3"/>
  </w:num>
  <w:num w:numId="14">
    <w:abstractNumId w:val="28"/>
  </w:num>
  <w:num w:numId="15">
    <w:abstractNumId w:val="32"/>
  </w:num>
  <w:num w:numId="16">
    <w:abstractNumId w:val="18"/>
  </w:num>
  <w:num w:numId="17">
    <w:abstractNumId w:val="21"/>
  </w:num>
  <w:num w:numId="18">
    <w:abstractNumId w:val="20"/>
  </w:num>
  <w:num w:numId="19">
    <w:abstractNumId w:val="30"/>
  </w:num>
  <w:num w:numId="20">
    <w:abstractNumId w:val="25"/>
  </w:num>
  <w:num w:numId="21">
    <w:abstractNumId w:val="19"/>
  </w:num>
  <w:num w:numId="22">
    <w:abstractNumId w:val="12"/>
  </w:num>
  <w:num w:numId="23">
    <w:abstractNumId w:val="29"/>
  </w:num>
  <w:num w:numId="24">
    <w:abstractNumId w:val="22"/>
  </w:num>
  <w:num w:numId="25">
    <w:abstractNumId w:val="11"/>
  </w:num>
  <w:num w:numId="26">
    <w:abstractNumId w:val="27"/>
  </w:num>
  <w:num w:numId="27">
    <w:abstractNumId w:val="14"/>
  </w:num>
  <w:num w:numId="28">
    <w:abstractNumId w:val="33"/>
  </w:num>
  <w:num w:numId="29">
    <w:abstractNumId w:val="23"/>
  </w:num>
  <w:num w:numId="30">
    <w:abstractNumId w:val="15"/>
  </w:num>
  <w:num w:numId="31">
    <w:abstractNumId w:val="31"/>
  </w:num>
  <w:num w:numId="32">
    <w:abstractNumId w:val="10"/>
  </w:num>
  <w:num w:numId="33">
    <w:abstractNumId w:val="24"/>
  </w:num>
  <w:num w:numId="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15350"/>
    <w:rsid w:val="00023F08"/>
    <w:rsid w:val="0002663C"/>
    <w:rsid w:val="000320DF"/>
    <w:rsid w:val="0003228B"/>
    <w:rsid w:val="00033D53"/>
    <w:rsid w:val="00047D68"/>
    <w:rsid w:val="00047F82"/>
    <w:rsid w:val="000504CE"/>
    <w:rsid w:val="00050F6B"/>
    <w:rsid w:val="00066633"/>
    <w:rsid w:val="00072C8C"/>
    <w:rsid w:val="00081D7D"/>
    <w:rsid w:val="00083B73"/>
    <w:rsid w:val="00086DA9"/>
    <w:rsid w:val="00091419"/>
    <w:rsid w:val="0009150D"/>
    <w:rsid w:val="000931C0"/>
    <w:rsid w:val="00095143"/>
    <w:rsid w:val="000A254F"/>
    <w:rsid w:val="000A5147"/>
    <w:rsid w:val="000B04EF"/>
    <w:rsid w:val="000B175B"/>
    <w:rsid w:val="000B3A0F"/>
    <w:rsid w:val="000B6007"/>
    <w:rsid w:val="000B7FAC"/>
    <w:rsid w:val="000C1239"/>
    <w:rsid w:val="000C2086"/>
    <w:rsid w:val="000C6266"/>
    <w:rsid w:val="000D38D6"/>
    <w:rsid w:val="000D58F6"/>
    <w:rsid w:val="000D7A0C"/>
    <w:rsid w:val="000E0415"/>
    <w:rsid w:val="000F7AB3"/>
    <w:rsid w:val="00115234"/>
    <w:rsid w:val="00115C6E"/>
    <w:rsid w:val="00117787"/>
    <w:rsid w:val="001206C9"/>
    <w:rsid w:val="0012607E"/>
    <w:rsid w:val="00127EF1"/>
    <w:rsid w:val="00131D42"/>
    <w:rsid w:val="001353F9"/>
    <w:rsid w:val="001410D2"/>
    <w:rsid w:val="00143BFC"/>
    <w:rsid w:val="001633FB"/>
    <w:rsid w:val="0016430C"/>
    <w:rsid w:val="00167786"/>
    <w:rsid w:val="00174DFD"/>
    <w:rsid w:val="00177478"/>
    <w:rsid w:val="00180B19"/>
    <w:rsid w:val="0019328C"/>
    <w:rsid w:val="001A537C"/>
    <w:rsid w:val="001A7E46"/>
    <w:rsid w:val="001B4B04"/>
    <w:rsid w:val="001C0631"/>
    <w:rsid w:val="001C6663"/>
    <w:rsid w:val="001C7526"/>
    <w:rsid w:val="001C7895"/>
    <w:rsid w:val="001D26DF"/>
    <w:rsid w:val="001D2FDC"/>
    <w:rsid w:val="001D31FD"/>
    <w:rsid w:val="001D4752"/>
    <w:rsid w:val="001D79DB"/>
    <w:rsid w:val="001E187E"/>
    <w:rsid w:val="001F3FA0"/>
    <w:rsid w:val="001F4C6A"/>
    <w:rsid w:val="002016FA"/>
    <w:rsid w:val="00210B9C"/>
    <w:rsid w:val="002114DD"/>
    <w:rsid w:val="00211E0B"/>
    <w:rsid w:val="00212DFA"/>
    <w:rsid w:val="00213AFD"/>
    <w:rsid w:val="00221E51"/>
    <w:rsid w:val="00224EA9"/>
    <w:rsid w:val="002309A7"/>
    <w:rsid w:val="00237785"/>
    <w:rsid w:val="00241466"/>
    <w:rsid w:val="00241743"/>
    <w:rsid w:val="00246A13"/>
    <w:rsid w:val="002656C7"/>
    <w:rsid w:val="00266652"/>
    <w:rsid w:val="002725CA"/>
    <w:rsid w:val="00274950"/>
    <w:rsid w:val="00276257"/>
    <w:rsid w:val="00280C75"/>
    <w:rsid w:val="00280EB7"/>
    <w:rsid w:val="00286006"/>
    <w:rsid w:val="00286DC6"/>
    <w:rsid w:val="002B1CDA"/>
    <w:rsid w:val="002B58CB"/>
    <w:rsid w:val="002C1AE8"/>
    <w:rsid w:val="002E3E7B"/>
    <w:rsid w:val="002F1579"/>
    <w:rsid w:val="002F5DD6"/>
    <w:rsid w:val="0030379C"/>
    <w:rsid w:val="00306458"/>
    <w:rsid w:val="003076DF"/>
    <w:rsid w:val="003107FA"/>
    <w:rsid w:val="003109A8"/>
    <w:rsid w:val="0032058E"/>
    <w:rsid w:val="003229D8"/>
    <w:rsid w:val="00331AD2"/>
    <w:rsid w:val="00337633"/>
    <w:rsid w:val="00343A24"/>
    <w:rsid w:val="0034759C"/>
    <w:rsid w:val="003518D4"/>
    <w:rsid w:val="00354B1C"/>
    <w:rsid w:val="0036127B"/>
    <w:rsid w:val="00373BF8"/>
    <w:rsid w:val="003764A9"/>
    <w:rsid w:val="00376774"/>
    <w:rsid w:val="003770E6"/>
    <w:rsid w:val="00377D7B"/>
    <w:rsid w:val="00383517"/>
    <w:rsid w:val="0039277A"/>
    <w:rsid w:val="00397267"/>
    <w:rsid w:val="003972E0"/>
    <w:rsid w:val="003A0C75"/>
    <w:rsid w:val="003A25EB"/>
    <w:rsid w:val="003A58B0"/>
    <w:rsid w:val="003B026F"/>
    <w:rsid w:val="003B3726"/>
    <w:rsid w:val="003B5D30"/>
    <w:rsid w:val="003C24C1"/>
    <w:rsid w:val="003C2CC4"/>
    <w:rsid w:val="003C5AAE"/>
    <w:rsid w:val="003C6F33"/>
    <w:rsid w:val="003C7B41"/>
    <w:rsid w:val="003D42AC"/>
    <w:rsid w:val="003D4B23"/>
    <w:rsid w:val="003E211B"/>
    <w:rsid w:val="003E403E"/>
    <w:rsid w:val="003E5B28"/>
    <w:rsid w:val="0042233A"/>
    <w:rsid w:val="004325CB"/>
    <w:rsid w:val="00437F3F"/>
    <w:rsid w:val="00440D45"/>
    <w:rsid w:val="00442673"/>
    <w:rsid w:val="00442DF8"/>
    <w:rsid w:val="00446DE4"/>
    <w:rsid w:val="00454036"/>
    <w:rsid w:val="00464E54"/>
    <w:rsid w:val="00465AFB"/>
    <w:rsid w:val="00477705"/>
    <w:rsid w:val="00477D30"/>
    <w:rsid w:val="00482E6D"/>
    <w:rsid w:val="00483009"/>
    <w:rsid w:val="00485492"/>
    <w:rsid w:val="004B2C9D"/>
    <w:rsid w:val="004C1373"/>
    <w:rsid w:val="004C6FBA"/>
    <w:rsid w:val="004C7825"/>
    <w:rsid w:val="004D56C3"/>
    <w:rsid w:val="004E05DD"/>
    <w:rsid w:val="004F0881"/>
    <w:rsid w:val="004F3384"/>
    <w:rsid w:val="004F44C4"/>
    <w:rsid w:val="004F4CB7"/>
    <w:rsid w:val="00521D19"/>
    <w:rsid w:val="00526318"/>
    <w:rsid w:val="00527910"/>
    <w:rsid w:val="00534038"/>
    <w:rsid w:val="00537527"/>
    <w:rsid w:val="0054132A"/>
    <w:rsid w:val="005420F2"/>
    <w:rsid w:val="005500DD"/>
    <w:rsid w:val="005501BE"/>
    <w:rsid w:val="005569E8"/>
    <w:rsid w:val="00563498"/>
    <w:rsid w:val="005649C7"/>
    <w:rsid w:val="00566C4F"/>
    <w:rsid w:val="00575122"/>
    <w:rsid w:val="00590144"/>
    <w:rsid w:val="00590E9D"/>
    <w:rsid w:val="00591271"/>
    <w:rsid w:val="00593F98"/>
    <w:rsid w:val="0059588D"/>
    <w:rsid w:val="005A7C8C"/>
    <w:rsid w:val="005A7D4D"/>
    <w:rsid w:val="005B03C6"/>
    <w:rsid w:val="005B151F"/>
    <w:rsid w:val="005B3DB3"/>
    <w:rsid w:val="005B5011"/>
    <w:rsid w:val="005B77F6"/>
    <w:rsid w:val="005C7602"/>
    <w:rsid w:val="005D5A03"/>
    <w:rsid w:val="005E40FE"/>
    <w:rsid w:val="005E5C0F"/>
    <w:rsid w:val="005F7326"/>
    <w:rsid w:val="00600B82"/>
    <w:rsid w:val="00607B34"/>
    <w:rsid w:val="006114C4"/>
    <w:rsid w:val="00611FC4"/>
    <w:rsid w:val="006176FB"/>
    <w:rsid w:val="00625E3D"/>
    <w:rsid w:val="00630C9C"/>
    <w:rsid w:val="00632868"/>
    <w:rsid w:val="0063369F"/>
    <w:rsid w:val="0063419C"/>
    <w:rsid w:val="00640B26"/>
    <w:rsid w:val="006443CA"/>
    <w:rsid w:val="0064599F"/>
    <w:rsid w:val="006500BA"/>
    <w:rsid w:val="006547FF"/>
    <w:rsid w:val="00665835"/>
    <w:rsid w:val="006663B4"/>
    <w:rsid w:val="00666A12"/>
    <w:rsid w:val="00666C9B"/>
    <w:rsid w:val="00666E76"/>
    <w:rsid w:val="00674956"/>
    <w:rsid w:val="006949CA"/>
    <w:rsid w:val="006A7392"/>
    <w:rsid w:val="006B1BE6"/>
    <w:rsid w:val="006B20F6"/>
    <w:rsid w:val="006B2181"/>
    <w:rsid w:val="006C0D34"/>
    <w:rsid w:val="006D12B1"/>
    <w:rsid w:val="006E1322"/>
    <w:rsid w:val="006E564B"/>
    <w:rsid w:val="006F2F51"/>
    <w:rsid w:val="00704CDB"/>
    <w:rsid w:val="007108A6"/>
    <w:rsid w:val="00711C13"/>
    <w:rsid w:val="007221B3"/>
    <w:rsid w:val="00724B47"/>
    <w:rsid w:val="0072632A"/>
    <w:rsid w:val="00744314"/>
    <w:rsid w:val="0074549D"/>
    <w:rsid w:val="00753652"/>
    <w:rsid w:val="00755330"/>
    <w:rsid w:val="00755888"/>
    <w:rsid w:val="007614B3"/>
    <w:rsid w:val="00774DC9"/>
    <w:rsid w:val="00784DCB"/>
    <w:rsid w:val="00790791"/>
    <w:rsid w:val="0079329B"/>
    <w:rsid w:val="00796AE1"/>
    <w:rsid w:val="00796C83"/>
    <w:rsid w:val="007A022A"/>
    <w:rsid w:val="007B08A0"/>
    <w:rsid w:val="007B1A7E"/>
    <w:rsid w:val="007B60E7"/>
    <w:rsid w:val="007B6BA5"/>
    <w:rsid w:val="007B77FB"/>
    <w:rsid w:val="007C2411"/>
    <w:rsid w:val="007C3390"/>
    <w:rsid w:val="007C4F4B"/>
    <w:rsid w:val="007E79E3"/>
    <w:rsid w:val="007F0BBC"/>
    <w:rsid w:val="007F0E42"/>
    <w:rsid w:val="007F6611"/>
    <w:rsid w:val="00800367"/>
    <w:rsid w:val="008175E9"/>
    <w:rsid w:val="00823B1A"/>
    <w:rsid w:val="008242D7"/>
    <w:rsid w:val="00824C37"/>
    <w:rsid w:val="00854879"/>
    <w:rsid w:val="008650F3"/>
    <w:rsid w:val="00871F35"/>
    <w:rsid w:val="00871FD5"/>
    <w:rsid w:val="00876878"/>
    <w:rsid w:val="00884FD0"/>
    <w:rsid w:val="008910B9"/>
    <w:rsid w:val="00895E97"/>
    <w:rsid w:val="008979B1"/>
    <w:rsid w:val="008A3016"/>
    <w:rsid w:val="008A3543"/>
    <w:rsid w:val="008A6B25"/>
    <w:rsid w:val="008A6C4F"/>
    <w:rsid w:val="008C177B"/>
    <w:rsid w:val="008D53CE"/>
    <w:rsid w:val="008D5C03"/>
    <w:rsid w:val="008E071B"/>
    <w:rsid w:val="008E0E46"/>
    <w:rsid w:val="008E5970"/>
    <w:rsid w:val="008F5994"/>
    <w:rsid w:val="008F7287"/>
    <w:rsid w:val="008F79EE"/>
    <w:rsid w:val="00904B37"/>
    <w:rsid w:val="00922550"/>
    <w:rsid w:val="009255A2"/>
    <w:rsid w:val="009266F8"/>
    <w:rsid w:val="00940839"/>
    <w:rsid w:val="0094191B"/>
    <w:rsid w:val="00945A5D"/>
    <w:rsid w:val="00946A04"/>
    <w:rsid w:val="0095534D"/>
    <w:rsid w:val="0095690E"/>
    <w:rsid w:val="00957117"/>
    <w:rsid w:val="00963CBA"/>
    <w:rsid w:val="00977EC3"/>
    <w:rsid w:val="009854F2"/>
    <w:rsid w:val="0099124E"/>
    <w:rsid w:val="00991261"/>
    <w:rsid w:val="00991E50"/>
    <w:rsid w:val="009A7613"/>
    <w:rsid w:val="009B371C"/>
    <w:rsid w:val="009B4C36"/>
    <w:rsid w:val="009C4C96"/>
    <w:rsid w:val="009D1AAE"/>
    <w:rsid w:val="009D21EA"/>
    <w:rsid w:val="009D2254"/>
    <w:rsid w:val="009D7C45"/>
    <w:rsid w:val="009E523D"/>
    <w:rsid w:val="009E638D"/>
    <w:rsid w:val="009F0F06"/>
    <w:rsid w:val="009F4BF2"/>
    <w:rsid w:val="00A1427D"/>
    <w:rsid w:val="00A20418"/>
    <w:rsid w:val="00A3012E"/>
    <w:rsid w:val="00A310BE"/>
    <w:rsid w:val="00A3420E"/>
    <w:rsid w:val="00A357CC"/>
    <w:rsid w:val="00A50007"/>
    <w:rsid w:val="00A538E1"/>
    <w:rsid w:val="00A54F83"/>
    <w:rsid w:val="00A60C34"/>
    <w:rsid w:val="00A62F08"/>
    <w:rsid w:val="00A663DC"/>
    <w:rsid w:val="00A72F22"/>
    <w:rsid w:val="00A73040"/>
    <w:rsid w:val="00A748A6"/>
    <w:rsid w:val="00A74A73"/>
    <w:rsid w:val="00A74EF3"/>
    <w:rsid w:val="00A75B6F"/>
    <w:rsid w:val="00A75EC9"/>
    <w:rsid w:val="00A803F5"/>
    <w:rsid w:val="00A8523D"/>
    <w:rsid w:val="00A85D0F"/>
    <w:rsid w:val="00A879A4"/>
    <w:rsid w:val="00A90303"/>
    <w:rsid w:val="00A91BB2"/>
    <w:rsid w:val="00A93914"/>
    <w:rsid w:val="00A93EFD"/>
    <w:rsid w:val="00A9451B"/>
    <w:rsid w:val="00AA6ADE"/>
    <w:rsid w:val="00AC12E0"/>
    <w:rsid w:val="00AC4017"/>
    <w:rsid w:val="00AD3BCC"/>
    <w:rsid w:val="00AE06E2"/>
    <w:rsid w:val="00AF17E0"/>
    <w:rsid w:val="00AF523B"/>
    <w:rsid w:val="00B06293"/>
    <w:rsid w:val="00B30179"/>
    <w:rsid w:val="00B3094C"/>
    <w:rsid w:val="00B3317B"/>
    <w:rsid w:val="00B4226A"/>
    <w:rsid w:val="00B431FF"/>
    <w:rsid w:val="00B54EF2"/>
    <w:rsid w:val="00B707EC"/>
    <w:rsid w:val="00B81E12"/>
    <w:rsid w:val="00B85A05"/>
    <w:rsid w:val="00B93068"/>
    <w:rsid w:val="00B94CD7"/>
    <w:rsid w:val="00BB0133"/>
    <w:rsid w:val="00BB027F"/>
    <w:rsid w:val="00BC3972"/>
    <w:rsid w:val="00BC4D5D"/>
    <w:rsid w:val="00BC603D"/>
    <w:rsid w:val="00BC74E9"/>
    <w:rsid w:val="00BC7FA8"/>
    <w:rsid w:val="00BD36F7"/>
    <w:rsid w:val="00BE618E"/>
    <w:rsid w:val="00BE7441"/>
    <w:rsid w:val="00BF169C"/>
    <w:rsid w:val="00BF7DE7"/>
    <w:rsid w:val="00C03417"/>
    <w:rsid w:val="00C13284"/>
    <w:rsid w:val="00C15417"/>
    <w:rsid w:val="00C172C0"/>
    <w:rsid w:val="00C2406F"/>
    <w:rsid w:val="00C32725"/>
    <w:rsid w:val="00C379CC"/>
    <w:rsid w:val="00C44E98"/>
    <w:rsid w:val="00C463DD"/>
    <w:rsid w:val="00C62F76"/>
    <w:rsid w:val="00C667E3"/>
    <w:rsid w:val="00C745C3"/>
    <w:rsid w:val="00C7487E"/>
    <w:rsid w:val="00C90CCA"/>
    <w:rsid w:val="00C97788"/>
    <w:rsid w:val="00C97FD7"/>
    <w:rsid w:val="00CA2FB6"/>
    <w:rsid w:val="00CB00BE"/>
    <w:rsid w:val="00CB1674"/>
    <w:rsid w:val="00CB2693"/>
    <w:rsid w:val="00CB64AE"/>
    <w:rsid w:val="00CC5473"/>
    <w:rsid w:val="00CC5FB1"/>
    <w:rsid w:val="00CD11F9"/>
    <w:rsid w:val="00CD3225"/>
    <w:rsid w:val="00CD5FED"/>
    <w:rsid w:val="00CE0DA3"/>
    <w:rsid w:val="00CE46BA"/>
    <w:rsid w:val="00CE4A8F"/>
    <w:rsid w:val="00CE57DA"/>
    <w:rsid w:val="00CF03B5"/>
    <w:rsid w:val="00CF0666"/>
    <w:rsid w:val="00CF5E82"/>
    <w:rsid w:val="00CF7E49"/>
    <w:rsid w:val="00D1167D"/>
    <w:rsid w:val="00D1626A"/>
    <w:rsid w:val="00D16E60"/>
    <w:rsid w:val="00D2031B"/>
    <w:rsid w:val="00D22885"/>
    <w:rsid w:val="00D233C9"/>
    <w:rsid w:val="00D24605"/>
    <w:rsid w:val="00D25FE2"/>
    <w:rsid w:val="00D327F7"/>
    <w:rsid w:val="00D35BDD"/>
    <w:rsid w:val="00D36689"/>
    <w:rsid w:val="00D43252"/>
    <w:rsid w:val="00D46231"/>
    <w:rsid w:val="00D54756"/>
    <w:rsid w:val="00D625F6"/>
    <w:rsid w:val="00D65A46"/>
    <w:rsid w:val="00D664BB"/>
    <w:rsid w:val="00D71E33"/>
    <w:rsid w:val="00D729F2"/>
    <w:rsid w:val="00D753D8"/>
    <w:rsid w:val="00D83B2B"/>
    <w:rsid w:val="00D9148C"/>
    <w:rsid w:val="00D96CC5"/>
    <w:rsid w:val="00D978C6"/>
    <w:rsid w:val="00DA67AD"/>
    <w:rsid w:val="00DB194F"/>
    <w:rsid w:val="00DB2840"/>
    <w:rsid w:val="00DB3BF3"/>
    <w:rsid w:val="00DC6155"/>
    <w:rsid w:val="00DD2C84"/>
    <w:rsid w:val="00DD5574"/>
    <w:rsid w:val="00DD62B9"/>
    <w:rsid w:val="00DD66D0"/>
    <w:rsid w:val="00DE6C7D"/>
    <w:rsid w:val="00DF18E3"/>
    <w:rsid w:val="00DF79E9"/>
    <w:rsid w:val="00E029E9"/>
    <w:rsid w:val="00E130AB"/>
    <w:rsid w:val="00E1345B"/>
    <w:rsid w:val="00E1679E"/>
    <w:rsid w:val="00E16E90"/>
    <w:rsid w:val="00E207EC"/>
    <w:rsid w:val="00E30876"/>
    <w:rsid w:val="00E4004D"/>
    <w:rsid w:val="00E44F16"/>
    <w:rsid w:val="00E50F61"/>
    <w:rsid w:val="00E5644E"/>
    <w:rsid w:val="00E71BAE"/>
    <w:rsid w:val="00E7260F"/>
    <w:rsid w:val="00E81230"/>
    <w:rsid w:val="00E83AA1"/>
    <w:rsid w:val="00E8535A"/>
    <w:rsid w:val="00E85C3D"/>
    <w:rsid w:val="00E871E9"/>
    <w:rsid w:val="00E933C4"/>
    <w:rsid w:val="00E96386"/>
    <w:rsid w:val="00E96630"/>
    <w:rsid w:val="00E96952"/>
    <w:rsid w:val="00EA34E1"/>
    <w:rsid w:val="00EA403E"/>
    <w:rsid w:val="00EA6E78"/>
    <w:rsid w:val="00EA772F"/>
    <w:rsid w:val="00EB6832"/>
    <w:rsid w:val="00EC271A"/>
    <w:rsid w:val="00EC4667"/>
    <w:rsid w:val="00EC4D9F"/>
    <w:rsid w:val="00EC7C8F"/>
    <w:rsid w:val="00ED14CB"/>
    <w:rsid w:val="00ED44A4"/>
    <w:rsid w:val="00ED4A3F"/>
    <w:rsid w:val="00ED708D"/>
    <w:rsid w:val="00ED7A2A"/>
    <w:rsid w:val="00EE5020"/>
    <w:rsid w:val="00EE7FDC"/>
    <w:rsid w:val="00EF1D7F"/>
    <w:rsid w:val="00EF6977"/>
    <w:rsid w:val="00F0135D"/>
    <w:rsid w:val="00F04A9C"/>
    <w:rsid w:val="00F22FBC"/>
    <w:rsid w:val="00F24504"/>
    <w:rsid w:val="00F37510"/>
    <w:rsid w:val="00F40E75"/>
    <w:rsid w:val="00F42084"/>
    <w:rsid w:val="00F45755"/>
    <w:rsid w:val="00F46C61"/>
    <w:rsid w:val="00F52545"/>
    <w:rsid w:val="00F54674"/>
    <w:rsid w:val="00F56549"/>
    <w:rsid w:val="00F5779C"/>
    <w:rsid w:val="00F608CD"/>
    <w:rsid w:val="00F6352C"/>
    <w:rsid w:val="00F9331F"/>
    <w:rsid w:val="00F941DC"/>
    <w:rsid w:val="00FA21AA"/>
    <w:rsid w:val="00FA4C91"/>
    <w:rsid w:val="00FB7353"/>
    <w:rsid w:val="00FC4A05"/>
    <w:rsid w:val="00FC68B7"/>
    <w:rsid w:val="00FD6B2B"/>
    <w:rsid w:val="00FE040C"/>
    <w:rsid w:val="00FE1F53"/>
    <w:rsid w:val="00FE6588"/>
    <w:rsid w:val="00FF03BB"/>
    <w:rsid w:val="00FF1728"/>
    <w:rsid w:val="00FF52D7"/>
    <w:rsid w:val="00FF5FC1"/>
    <w:rsid w:val="5478FA47"/>
    <w:rsid w:val="5D88F3C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A154B"/>
  <w15:docId w15:val="{242C4979-D632-4E7B-85BF-03253EDF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UNPara">
    <w:name w:val="UN Para"/>
    <w:basedOn w:val="Normal"/>
    <w:link w:val="UNParaChar"/>
    <w:qFormat/>
    <w:rsid w:val="000B04EF"/>
    <w:pPr>
      <w:numPr>
        <w:numId w:val="2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0B04EF"/>
    <w:rPr>
      <w:color w:val="000000"/>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41A67213-A2DA-4712-925D-6A56CCBE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2</Pages>
  <Words>447</Words>
  <Characters>2460</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9</cp:revision>
  <cp:lastPrinted>2020-03-18T12:17:00Z</cp:lastPrinted>
  <dcterms:created xsi:type="dcterms:W3CDTF">2020-03-18T11:23:00Z</dcterms:created>
  <dcterms:modified xsi:type="dcterms:W3CDTF">2020-03-18T12:18:00Z</dcterms:modified>
</cp:coreProperties>
</file>