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006B" w14:textId="77777777" w:rsidR="007E6A49" w:rsidRDefault="007E6A49" w:rsidP="007E6A49">
      <w:pPr>
        <w:pStyle w:val="a0"/>
      </w:pPr>
    </w:p>
    <w:p w14:paraId="7A0BB682" w14:textId="77777777" w:rsidR="007750EC" w:rsidRDefault="007750EC" w:rsidP="007750EC">
      <w:pPr>
        <w:pStyle w:val="SingleTxtG"/>
      </w:pPr>
    </w:p>
    <w:p w14:paraId="01D8DC19" w14:textId="76A02DD8" w:rsidR="007E6A49" w:rsidRDefault="007E6A49" w:rsidP="007750EC">
      <w:pPr>
        <w:pStyle w:val="SingleTxtG"/>
      </w:pPr>
      <w:r w:rsidRPr="007E6A49">
        <w:t xml:space="preserve">The text reproduced below was prepared </w:t>
      </w:r>
      <w:r w:rsidRPr="007E6A49">
        <w:rPr>
          <w:rFonts w:eastAsia="Calibri"/>
        </w:rPr>
        <w:t>by the Task Force on Substitutes and Retrofits (TF SR) to modify GRE/2018/40, where the information for the 24V version was missing</w:t>
      </w:r>
      <w:r>
        <w:rPr>
          <w:rFonts w:eastAsia="Calibri"/>
        </w:rPr>
        <w:t>,</w:t>
      </w:r>
      <w:r w:rsidRPr="007E6A49">
        <w:rPr>
          <w:rFonts w:eastAsia="Calibri"/>
        </w:rPr>
        <w:t xml:space="preserve"> and to implement editorial corrections. GRE/2018/40 was adopted by GRE during its 80</w:t>
      </w:r>
      <w:r w:rsidRPr="007E6A49">
        <w:rPr>
          <w:rFonts w:eastAsia="Calibri"/>
          <w:vertAlign w:val="superscript"/>
        </w:rPr>
        <w:t>th</w:t>
      </w:r>
      <w:r w:rsidRPr="007E6A49">
        <w:rPr>
          <w:rFonts w:eastAsia="Calibri"/>
        </w:rPr>
        <w:t xml:space="preserve"> session as </w:t>
      </w:r>
      <w:r w:rsidRPr="007E6A49">
        <w:t>part of a package which also includes amendments to UN Regulation No. 128.</w:t>
      </w:r>
    </w:p>
    <w:p w14:paraId="70747DCC" w14:textId="57C1D690" w:rsidR="007E6A49" w:rsidRDefault="007E6A49" w:rsidP="007750EC">
      <w:pPr>
        <w:pStyle w:val="SingleTxtG"/>
      </w:pPr>
      <w:r>
        <w:t>All modifications are highlighted in yellow.</w:t>
      </w:r>
    </w:p>
    <w:p w14:paraId="425146FA" w14:textId="77777777" w:rsidR="007750EC" w:rsidRDefault="007750EC" w:rsidP="007750EC">
      <w:pPr>
        <w:pStyle w:val="SingleTxtG"/>
      </w:pPr>
    </w:p>
    <w:p w14:paraId="31A27F2D" w14:textId="6F9352B5" w:rsidR="00E048CF" w:rsidRPr="00525E6C" w:rsidRDefault="00914CE3" w:rsidP="00914CE3">
      <w:pPr>
        <w:pStyle w:val="HChG"/>
      </w:pPr>
      <w:r w:rsidRPr="00525E6C">
        <w:tab/>
      </w:r>
      <w:r w:rsidR="00E048CF" w:rsidRPr="00525E6C">
        <w:t>I.</w:t>
      </w:r>
      <w:r w:rsidR="00E048CF" w:rsidRPr="00525E6C">
        <w:tab/>
        <w:t>Proposal</w:t>
      </w:r>
    </w:p>
    <w:p w14:paraId="31A280B9" w14:textId="4EC78A10" w:rsidR="00E3726E" w:rsidRPr="006C0326" w:rsidRDefault="00452029">
      <w:pPr>
        <w:suppressAutoHyphens w:val="0"/>
        <w:spacing w:line="240" w:lineRule="auto"/>
        <w:ind w:left="1134"/>
        <w:rPr>
          <w:color w:val="000000" w:themeColor="text1"/>
        </w:rPr>
      </w:pPr>
      <w:r w:rsidRPr="00274E02">
        <w:rPr>
          <w:color w:val="000000" w:themeColor="text1"/>
        </w:rPr>
        <w:t>S</w:t>
      </w:r>
      <w:r w:rsidR="00E3726E" w:rsidRPr="00274E02">
        <w:rPr>
          <w:color w:val="000000" w:themeColor="text1"/>
        </w:rPr>
        <w:t xml:space="preserve">heet PY21W/LED/1, </w:t>
      </w:r>
      <w:r w:rsidRPr="00274E02">
        <w:rPr>
          <w:color w:val="000000" w:themeColor="text1"/>
        </w:rPr>
        <w:t>amend</w:t>
      </w:r>
      <w:r w:rsidR="00C457C0" w:rsidRPr="00274E02">
        <w:rPr>
          <w:color w:val="000000" w:themeColor="text1"/>
        </w:rPr>
        <w:t xml:space="preserve"> </w:t>
      </w:r>
      <w:r w:rsidR="00E3726E" w:rsidRPr="00274E02">
        <w:rPr>
          <w:color w:val="000000" w:themeColor="text1"/>
        </w:rPr>
        <w:t>to read</w:t>
      </w:r>
      <w:r w:rsidR="0053327A" w:rsidRPr="00274E02">
        <w:rPr>
          <w:color w:val="000000" w:themeColor="text1"/>
        </w:rPr>
        <w:t>:</w:t>
      </w:r>
    </w:p>
    <w:p w14:paraId="31A280BA" w14:textId="77777777" w:rsidR="00885908" w:rsidRPr="00E760F7" w:rsidRDefault="00885908" w:rsidP="00885908">
      <w:pPr>
        <w:rPr>
          <w:i/>
        </w:rPr>
      </w:pPr>
      <w:r w:rsidRPr="00E760F7">
        <w:rPr>
          <w:i/>
        </w:rPr>
        <w:br w:type="page"/>
      </w:r>
    </w:p>
    <w:p w14:paraId="31A280BB" w14:textId="77777777" w:rsidR="00885908" w:rsidRPr="00E760F7" w:rsidRDefault="00E3726E" w:rsidP="004734B8">
      <w:pPr>
        <w:pBdr>
          <w:bottom w:val="single" w:sz="4" w:space="4" w:color="auto"/>
        </w:pBdr>
        <w:tabs>
          <w:tab w:val="center" w:pos="4800"/>
          <w:tab w:val="right" w:pos="9072"/>
        </w:tabs>
        <w:spacing w:after="120"/>
        <w:ind w:left="1134"/>
        <w:rPr>
          <w:b/>
        </w:rPr>
      </w:pPr>
      <w:r w:rsidRPr="00DA5239">
        <w:rPr>
          <w:b/>
        </w:rPr>
        <w:lastRenderedPageBreak/>
        <w:t>"</w:t>
      </w:r>
      <w:r w:rsidR="00885908" w:rsidRPr="00E760F7">
        <w:rPr>
          <w:b/>
        </w:rPr>
        <w:tab/>
        <w:t>Category PY21W/LED</w:t>
      </w:r>
      <w:r w:rsidR="00885908" w:rsidRPr="00E760F7">
        <w:rPr>
          <w:b/>
        </w:rPr>
        <w:tab/>
        <w:t>Sheet PY21W</w:t>
      </w:r>
      <w:r w:rsidR="00885908" w:rsidRPr="00E760F7">
        <w:rPr>
          <w:sz w:val="18"/>
        </w:rPr>
        <w:t>/</w:t>
      </w:r>
      <w:r w:rsidR="00885908" w:rsidRPr="00E760F7">
        <w:rPr>
          <w:b/>
        </w:rPr>
        <w:t>LED/1</w:t>
      </w:r>
    </w:p>
    <w:p w14:paraId="31A280BC" w14:textId="77777777" w:rsidR="00885908" w:rsidRPr="00E760F7" w:rsidRDefault="002D6DEA" w:rsidP="00885908">
      <w:pPr>
        <w:spacing w:before="120"/>
        <w:ind w:left="1134" w:right="1134"/>
        <w:jc w:val="both"/>
        <w:rPr>
          <w:snapToGrid w:val="0"/>
          <w:lang w:val="en-US"/>
        </w:rPr>
      </w:pPr>
      <w:r>
        <w:rPr>
          <w:snapToGrid w:val="0"/>
          <w:lang w:val="en-US"/>
        </w:rPr>
        <w:tab/>
      </w:r>
      <w:r w:rsidR="00885908" w:rsidRPr="00E760F7">
        <w:rPr>
          <w:snapToGrid w:val="0"/>
          <w:lang w:val="en-US"/>
        </w:rPr>
        <w:t>The drawings are intended only to illustrate the essential dimensions (in mm) of the LED light source</w:t>
      </w:r>
      <w:r w:rsidR="00C06972">
        <w:rPr>
          <w:snapToGrid w:val="0"/>
          <w:lang w:val="en-US"/>
        </w:rPr>
        <w:t>.</w:t>
      </w:r>
    </w:p>
    <w:p w14:paraId="31A280BD" w14:textId="77777777" w:rsidR="00885908" w:rsidRPr="00E760F7" w:rsidRDefault="00885908" w:rsidP="00885908">
      <w:pPr>
        <w:spacing w:before="120"/>
        <w:ind w:left="1134" w:right="1134"/>
        <w:jc w:val="both"/>
        <w:rPr>
          <w:snapToGrid w:val="0"/>
          <w:lang w:val="en-US"/>
        </w:rPr>
      </w:pPr>
      <w:r w:rsidRPr="00E760F7">
        <w:rPr>
          <w:snapToGrid w:val="0"/>
          <w:lang w:val="en-US"/>
        </w:rPr>
        <w:t>Figure 1</w:t>
      </w:r>
    </w:p>
    <w:p w14:paraId="31A280BE" w14:textId="77777777" w:rsidR="00885908" w:rsidRPr="00E760F7" w:rsidRDefault="00885908" w:rsidP="004734B8">
      <w:pPr>
        <w:ind w:left="1134" w:right="1134"/>
        <w:rPr>
          <w:b/>
          <w:snapToGrid w:val="0"/>
          <w:lang w:val="en-US"/>
        </w:rPr>
      </w:pPr>
      <w:r w:rsidRPr="00E760F7">
        <w:rPr>
          <w:b/>
          <w:snapToGrid w:val="0"/>
          <w:lang w:val="en-US"/>
        </w:rPr>
        <w:t>Main drawing</w:t>
      </w:r>
    </w:p>
    <w:p w14:paraId="31A280BF" w14:textId="67811DB5" w:rsidR="004B559C" w:rsidRPr="00E760F7" w:rsidRDefault="00503FDD" w:rsidP="004B559C">
      <w:pPr>
        <w:spacing w:before="120"/>
        <w:ind w:left="1134" w:right="1134"/>
        <w:jc w:val="both"/>
        <w:rPr>
          <w:b/>
          <w:snapToGrid w:val="0"/>
          <w:lang w:val="en-US"/>
        </w:rPr>
      </w:pPr>
      <w:r>
        <w:rPr>
          <w:noProof/>
          <w:lang w:val="en-US"/>
        </w:rPr>
        <mc:AlternateContent>
          <mc:Choice Requires="wps">
            <w:drawing>
              <wp:anchor distT="0" distB="0" distL="114300" distR="114300" simplePos="0" relativeHeight="251719680" behindDoc="0" locked="0" layoutInCell="1" allowOverlap="1" wp14:anchorId="5F5D9F70" wp14:editId="7DB59E72">
                <wp:simplePos x="0" y="0"/>
                <wp:positionH relativeFrom="column">
                  <wp:posOffset>2740286</wp:posOffset>
                </wp:positionH>
                <wp:positionV relativeFrom="paragraph">
                  <wp:posOffset>1218191</wp:posOffset>
                </wp:positionV>
                <wp:extent cx="0" cy="273424"/>
                <wp:effectExtent l="0" t="0" r="38100" b="31750"/>
                <wp:wrapNone/>
                <wp:docPr id="3" name="Rechte verbindingslijn 3"/>
                <wp:cNvGraphicFramePr/>
                <a:graphic xmlns:a="http://schemas.openxmlformats.org/drawingml/2006/main">
                  <a:graphicData uri="http://schemas.microsoft.com/office/word/2010/wordprocessingShape">
                    <wps:wsp>
                      <wps:cNvCnPr/>
                      <wps:spPr>
                        <a:xfrm>
                          <a:off x="0" y="0"/>
                          <a:ext cx="0" cy="27342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50DB2" id="Rechte verbindingslijn 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15.75pt,95.9pt" to="215.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" strokecolor="black [3213]" strokeweight=".5pt">
                <v:stroke dashstyle="longDash"/>
              </v:line>
            </w:pict>
          </mc:Fallback>
        </mc:AlternateContent>
      </w:r>
      <w:r>
        <w:rPr>
          <w:noProof/>
          <w:lang w:val="en-US"/>
        </w:rPr>
        <mc:AlternateContent>
          <mc:Choice Requires="wps">
            <w:drawing>
              <wp:anchor distT="0" distB="0" distL="114300" distR="114300" simplePos="0" relativeHeight="251718656" behindDoc="0" locked="0" layoutInCell="1" allowOverlap="1" wp14:anchorId="5B09C37B" wp14:editId="2AB53615">
                <wp:simplePos x="0" y="0"/>
                <wp:positionH relativeFrom="column">
                  <wp:posOffset>2706669</wp:posOffset>
                </wp:positionH>
                <wp:positionV relativeFrom="paragraph">
                  <wp:posOffset>1397486</wp:posOffset>
                </wp:positionV>
                <wp:extent cx="62753" cy="71591"/>
                <wp:effectExtent l="0" t="0" r="13970" b="24130"/>
                <wp:wrapNone/>
                <wp:docPr id="2" name="Ovaal 2"/>
                <wp:cNvGraphicFramePr/>
                <a:graphic xmlns:a="http://schemas.openxmlformats.org/drawingml/2006/main">
                  <a:graphicData uri="http://schemas.microsoft.com/office/word/2010/wordprocessingShape">
                    <wps:wsp>
                      <wps:cNvSpPr/>
                      <wps:spPr>
                        <a:xfrm>
                          <a:off x="0" y="0"/>
                          <a:ext cx="62753" cy="7159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3280D" id="Ovaal 2" o:spid="_x0000_s1026" style="position:absolute;margin-left:213.1pt;margin-top:110.05pt;width:4.95pt;height: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" filled="f" strokecolor="black [3213]" strokeweight="1pt">
                <v:stroke dashstyle="1 1"/>
              </v:oval>
            </w:pict>
          </mc:Fallback>
        </mc:AlternateContent>
      </w:r>
      <w:r w:rsidR="00980282">
        <w:rPr>
          <w:noProof/>
          <w:lang w:val="en-US"/>
        </w:rPr>
        <mc:AlternateContent>
          <mc:Choice Requires="wps">
            <w:drawing>
              <wp:anchor distT="0" distB="0" distL="114300" distR="114300" simplePos="0" relativeHeight="251717632" behindDoc="0" locked="0" layoutInCell="1" allowOverlap="1" wp14:anchorId="14E1E87E" wp14:editId="36177A85">
                <wp:simplePos x="0" y="0"/>
                <wp:positionH relativeFrom="column">
                  <wp:posOffset>4698865</wp:posOffset>
                </wp:positionH>
                <wp:positionV relativeFrom="paragraph">
                  <wp:posOffset>1445300</wp:posOffset>
                </wp:positionV>
                <wp:extent cx="103512" cy="48977"/>
                <wp:effectExtent l="19050" t="38100" r="29845" b="46355"/>
                <wp:wrapNone/>
                <wp:docPr id="1" name="Rechthoek 1"/>
                <wp:cNvGraphicFramePr/>
                <a:graphic xmlns:a="http://schemas.openxmlformats.org/drawingml/2006/main">
                  <a:graphicData uri="http://schemas.microsoft.com/office/word/2010/wordprocessingShape">
                    <wps:wsp>
                      <wps:cNvSpPr/>
                      <wps:spPr>
                        <a:xfrm rot="1976894" flipH="1">
                          <a:off x="0" y="0"/>
                          <a:ext cx="103512" cy="48977"/>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5A4B4" id="Rechthoek 1" o:spid="_x0000_s1026" style="position:absolute;margin-left:370pt;margin-top:113.8pt;width:8.15pt;height:3.85pt;rotation:-2159295fd;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" filled="f" strokecolor="black [3213]" strokeweight="1pt">
                <v:stroke dashstyle="1 1"/>
              </v:rect>
            </w:pict>
          </mc:Fallback>
        </mc:AlternateContent>
      </w:r>
      <w:r w:rsidR="002C38D6">
        <w:rPr>
          <w:noProof/>
          <w:lang w:val="en-US"/>
        </w:rPr>
        <mc:AlternateContent>
          <mc:Choice Requires="wpg">
            <w:drawing>
              <wp:anchor distT="0" distB="0" distL="114300" distR="114300" simplePos="0" relativeHeight="251713536" behindDoc="0" locked="0" layoutInCell="1" allowOverlap="1" wp14:anchorId="31A282B9" wp14:editId="304ADEDE">
                <wp:simplePos x="0" y="0"/>
                <wp:positionH relativeFrom="column">
                  <wp:posOffset>720090</wp:posOffset>
                </wp:positionH>
                <wp:positionV relativeFrom="paragraph">
                  <wp:posOffset>177165</wp:posOffset>
                </wp:positionV>
                <wp:extent cx="4874895" cy="1852295"/>
                <wp:effectExtent l="0" t="0" r="1905" b="0"/>
                <wp:wrapNone/>
                <wp:docPr id="5155" name="Group 5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4895" cy="1852295"/>
                          <a:chOff x="-319" y="113091"/>
                          <a:chExt cx="4875428" cy="1852619"/>
                        </a:xfrm>
                      </wpg:grpSpPr>
                      <wpg:grpSp>
                        <wpg:cNvPr id="5157" name="Group 5157"/>
                        <wpg:cNvGrpSpPr/>
                        <wpg:grpSpPr>
                          <a:xfrm>
                            <a:off x="-319" y="113091"/>
                            <a:ext cx="3777893" cy="1852619"/>
                            <a:chOff x="-319" y="113091"/>
                            <a:chExt cx="3777893" cy="1852619"/>
                          </a:xfrm>
                        </wpg:grpSpPr>
                        <wpg:grpSp>
                          <wpg:cNvPr id="5158" name="Group 5158"/>
                          <wpg:cNvGrpSpPr/>
                          <wpg:grpSpPr>
                            <a:xfrm>
                              <a:off x="-319" y="113091"/>
                              <a:ext cx="3268245" cy="1852619"/>
                              <a:chOff x="-319" y="113091"/>
                              <a:chExt cx="3268245" cy="1852619"/>
                            </a:xfrm>
                          </wpg:grpSpPr>
                          <wpg:grpSp>
                            <wpg:cNvPr id="5159" name="Group 5159"/>
                            <wpg:cNvGrpSpPr/>
                            <wpg:grpSpPr>
                              <a:xfrm>
                                <a:off x="-319" y="113091"/>
                                <a:ext cx="1640543" cy="1852619"/>
                                <a:chOff x="-319" y="113091"/>
                                <a:chExt cx="1640543" cy="1852619"/>
                              </a:xfrm>
                            </wpg:grpSpPr>
                            <wpg:grpSp>
                              <wpg:cNvPr id="5161" name="Group 5161"/>
                              <wpg:cNvGrpSpPr/>
                              <wpg:grpSpPr>
                                <a:xfrm>
                                  <a:off x="-319" y="113091"/>
                                  <a:ext cx="1640543" cy="1424046"/>
                                  <a:chOff x="-319" y="113091"/>
                                  <a:chExt cx="1640543" cy="1424046"/>
                                </a:xfrm>
                              </wpg:grpSpPr>
                              <wpg:grpSp>
                                <wpg:cNvPr id="5162" name="Group 5162"/>
                                <wpg:cNvGrpSpPr/>
                                <wpg:grpSpPr>
                                  <a:xfrm>
                                    <a:off x="-319" y="113091"/>
                                    <a:ext cx="1558850" cy="1424046"/>
                                    <a:chOff x="-319" y="113091"/>
                                    <a:chExt cx="1558850" cy="1424046"/>
                                  </a:xfrm>
                                </wpg:grpSpPr>
                                <wpg:grpSp>
                                  <wpg:cNvPr id="5163" name="Group 5163"/>
                                  <wpg:cNvGrpSpPr/>
                                  <wpg:grpSpPr>
                                    <a:xfrm>
                                      <a:off x="-319" y="113091"/>
                                      <a:ext cx="1558850" cy="1424046"/>
                                      <a:chOff x="-319" y="113091"/>
                                      <a:chExt cx="1558850" cy="1424046"/>
                                    </a:xfrm>
                                  </wpg:grpSpPr>
                                  <wps:wsp>
                                    <wps:cNvPr id="5166" name="Text Box 870"/>
                                    <wps:cNvSpPr txBox="1"/>
                                    <wps:spPr>
                                      <a:xfrm>
                                        <a:off x="1016876" y="113091"/>
                                        <a:ext cx="541655" cy="158115"/>
                                      </a:xfrm>
                                      <a:prstGeom prst="rect">
                                        <a:avLst/>
                                      </a:prstGeom>
                                      <a:solidFill>
                                        <a:sysClr val="window" lastClr="FFFFFF"/>
                                      </a:solidFill>
                                      <a:ln w="6350">
                                        <a:noFill/>
                                      </a:ln>
                                      <a:effectLst/>
                                    </wps:spPr>
                                    <wps:txbx>
                                      <w:txbxContent>
                                        <w:p w14:paraId="31A28301" w14:textId="77777777" w:rsidR="002F3996" w:rsidRDefault="002F3996" w:rsidP="004B559C">
                                          <w:pPr>
                                            <w:spacing w:line="240" w:lineRule="exact"/>
                                          </w:pPr>
                                          <w:r>
                                            <w:rPr>
                                              <w:lang w:val="fr-CH"/>
                                            </w:rPr>
                                            <w:t>45 max.</w:t>
                                          </w:r>
                                        </w:p>
                                      </w:txbxContent>
                                    </wps:txbx>
                                    <wps:bodyPr rot="0" spcFirstLastPara="0" vert="horz" wrap="square" lIns="0" tIns="0" rIns="0" bIns="0" numCol="1" spcCol="0" rtlCol="0" fromWordArt="0" anchor="t" anchorCtr="0" forceAA="0" compatLnSpc="1">
                                      <a:prstTxWarp prst="textNoShape">
                                        <a:avLst/>
                                      </a:prstTxWarp>
                                      <a:spAutoFit/>
                                    </wps:bodyPr>
                                  </wps:wsp>
                                  <wps:wsp>
                                    <wps:cNvPr id="5167" name="Text Box 116"/>
                                    <wps:cNvSpPr txBox="1"/>
                                    <wps:spPr>
                                      <a:xfrm>
                                        <a:off x="-319" y="653852"/>
                                        <a:ext cx="156210" cy="883285"/>
                                      </a:xfrm>
                                      <a:prstGeom prst="rect">
                                        <a:avLst/>
                                      </a:prstGeom>
                                      <a:solidFill>
                                        <a:sysClr val="window" lastClr="FFFFFF"/>
                                      </a:solidFill>
                                      <a:ln w="6350">
                                        <a:noFill/>
                                      </a:ln>
                                      <a:effectLst/>
                                    </wps:spPr>
                                    <wps:txbx>
                                      <w:txbxContent>
                                        <w:p w14:paraId="31A28302" w14:textId="77777777" w:rsidR="002F3996" w:rsidRDefault="002F3996" w:rsidP="004B559C">
                                          <w:r>
                                            <w:t>Ø 26.5 max.</w:t>
                                          </w:r>
                                        </w:p>
                                        <w:p w14:paraId="31A28303" w14:textId="77777777" w:rsidR="002F3996" w:rsidRDefault="002F3996" w:rsidP="004B559C">
                                          <w:pPr>
                                            <w:spacing w:line="240" w:lineRule="exact"/>
                                          </w:pPr>
                                          <w:r>
                                            <w:t> </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5168" name="Text Box 118"/>
                                  <wps:cNvSpPr txBox="1"/>
                                  <wps:spPr>
                                    <a:xfrm>
                                      <a:off x="1355945" y="327600"/>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28304" w14:textId="77777777" w:rsidR="002F3996" w:rsidRDefault="002F3996" w:rsidP="004B559C">
                                        <w:pPr>
                                          <w:spacing w:line="240" w:lineRule="exact"/>
                                        </w:pPr>
                                        <w:r>
                                          <w:rPr>
                                            <w:lang w:val="fr-CH"/>
                                          </w:rPr>
                                          <w:t>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69" name="Text Box 118"/>
                                <wps:cNvSpPr txBox="1"/>
                                <wps:spPr>
                                  <a:xfrm>
                                    <a:off x="1469409" y="549689"/>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28305" w14:textId="77777777" w:rsidR="002F3996" w:rsidRDefault="002F3996" w:rsidP="004B559C">
                                      <w:pPr>
                                        <w:spacing w:line="240" w:lineRule="exact"/>
                                      </w:pPr>
                                      <w:r>
                                        <w:rPr>
                                          <w:lang w:val="fr-CH"/>
                                        </w:rP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1" name="Text Box 116"/>
                              <wps:cNvSpPr txBox="1"/>
                              <wps:spPr>
                                <a:xfrm>
                                  <a:off x="572126" y="1791085"/>
                                  <a:ext cx="1029970" cy="174625"/>
                                </a:xfrm>
                                <a:prstGeom prst="rect">
                                  <a:avLst/>
                                </a:prstGeom>
                                <a:solidFill>
                                  <a:sysClr val="window" lastClr="FFFFFF"/>
                                </a:solidFill>
                                <a:ln w="6350">
                                  <a:noFill/>
                                </a:ln>
                                <a:effectLst/>
                              </wps:spPr>
                              <wps:txbx>
                                <w:txbxContent>
                                  <w:p w14:paraId="31A28306" w14:textId="77777777" w:rsidR="002F3996" w:rsidRDefault="002F3996" w:rsidP="004B559C">
                                    <w:pPr>
                                      <w:spacing w:line="240" w:lineRule="exact"/>
                                      <w:jc w:val="right"/>
                                    </w:pPr>
                                    <w:r>
                                      <w:rPr>
                                        <w:lang w:val="fr-CH"/>
                                      </w:rPr>
                                      <w:t>Reference plane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2" name="Text Box 116"/>
                            <wps:cNvSpPr txBox="1"/>
                            <wps:spPr>
                              <a:xfrm>
                                <a:off x="2237956" y="375065"/>
                                <a:ext cx="1029970" cy="174625"/>
                              </a:xfrm>
                              <a:prstGeom prst="rect">
                                <a:avLst/>
                              </a:prstGeom>
                              <a:solidFill>
                                <a:sysClr val="window" lastClr="FFFFFF"/>
                              </a:solidFill>
                              <a:ln w="6350">
                                <a:noFill/>
                              </a:ln>
                              <a:effectLst/>
                            </wps:spPr>
                            <wps:txbx>
                              <w:txbxContent>
                                <w:p w14:paraId="31A28307" w14:textId="77777777" w:rsidR="002F3996" w:rsidRDefault="002F3996" w:rsidP="004B559C">
                                  <w:pPr>
                                    <w:spacing w:line="240" w:lineRule="exact"/>
                                  </w:pPr>
                                  <w:r>
                                    <w:rPr>
                                      <w:lang w:val="fr-CH"/>
                                    </w:rPr>
                                    <w:t>Reference pin</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3" name="Text Box 116"/>
                          <wps:cNvSpPr txBox="1"/>
                          <wps:spPr>
                            <a:xfrm>
                              <a:off x="2747604" y="1506652"/>
                              <a:ext cx="1029970" cy="174625"/>
                            </a:xfrm>
                            <a:prstGeom prst="rect">
                              <a:avLst/>
                            </a:prstGeom>
                            <a:solidFill>
                              <a:sysClr val="window" lastClr="FFFFFF"/>
                            </a:solidFill>
                            <a:ln w="6350">
                              <a:noFill/>
                            </a:ln>
                            <a:effectLst/>
                          </wps:spPr>
                          <wps:txbx>
                            <w:txbxContent>
                              <w:p w14:paraId="31A28308" w14:textId="77777777" w:rsidR="002F3996" w:rsidRDefault="002F3996" w:rsidP="004B559C">
                                <w:pPr>
                                  <w:spacing w:line="240" w:lineRule="exact"/>
                                  <w:jc w:val="center"/>
                                </w:pPr>
                                <w:r>
                                  <w:rPr>
                                    <w:lang w:val="fr-CH"/>
                                  </w:rPr>
                                  <w:t>Reference axis</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5" name="Text Box 118"/>
                        <wps:cNvSpPr txBox="1"/>
                        <wps:spPr>
                          <a:xfrm>
                            <a:off x="4704294" y="574259"/>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28309" w14:textId="77777777" w:rsidR="002F3996" w:rsidRDefault="002F3996" w:rsidP="004B559C">
                              <w:pPr>
                                <w:spacing w:line="240" w:lineRule="exact"/>
                              </w:pPr>
                              <w:r>
                                <w:rPr>
                                  <w:lang w:val="fr-CH"/>
                                </w:rPr>
                                <w:t>ß</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A282B9" id="Group 5155" o:spid="_x0000_s1026" style="position:absolute;left:0;text-align:left;margin-left:56.7pt;margin-top:13.95pt;width:383.85pt;height:145.85pt;z-index:251713536;mso-width-relative:margin;mso-height-relative:margin" coordorigin="-3,1130" coordsize="48754,1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">
                <v:group id="Group 5157" o:spid="_x0000_s1027" style="position:absolute;left:-3;top:1130;width:37778;height:18527" coordorigin="-3,1130" coordsize="37778,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">
                  <v:group id="Group 5158" o:spid="_x0000_s1028" style="position:absolute;left:-3;top:1130;width:32682;height:18527" coordorigin="-3,1130" coordsize="32682,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">
                    <v:group id="Group 5159" o:spid="_x0000_s1029" style="position:absolute;left:-3;top:1130;width:16405;height:18527" coordorigin="-3,1130" coordsize="16405,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">
                      <v:group id="Group 5161" o:spid="_x0000_s1030" style="position:absolute;left:-3;top:1130;width:16405;height:14241" coordorigin="-3,1130" coordsize="16405,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">
                        <v:group id="Group 5162" o:spid="_x0000_s1031"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">
                          <v:group id="Group 5163" o:spid="_x0000_s1032" style="position:absolute;left:-3;top:1130;width:15588;height:14241" coordorigin="-3,1130" coordsize="15588,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">
                            <v:shapetype id="_x0000_t202" coordsize="21600,21600" o:spt="202" path="m,l,21600r21600,l21600,xe">
                              <v:stroke joinstyle="miter"/>
                              <v:path gradientshapeok="t" o:connecttype="rect"/>
                            </v:shapetype>
                            <v:shape id="Text Box 870" o:spid="_x0000_s1033" type="#_x0000_t202" style="position:absolute;left:10168;top:1130;width:541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" fillcolor="window" stroked="f" strokeweight=".5pt">
                              <v:textbox style="mso-fit-shape-to-text:t" inset="0,0,0,0">
                                <w:txbxContent>
                                  <w:p w14:paraId="31A28301" w14:textId="77777777" w:rsidR="002F3996" w:rsidRDefault="002F3996" w:rsidP="004B559C">
                                    <w:pPr>
                                      <w:spacing w:line="240" w:lineRule="exact"/>
                                    </w:pPr>
                                    <w:r>
                                      <w:rPr>
                                        <w:lang w:val="fr-CH"/>
                                      </w:rPr>
                                      <w:t>45 max.</w:t>
                                    </w:r>
                                  </w:p>
                                </w:txbxContent>
                              </v:textbox>
                            </v:shape>
                            <v:shape id="Text Box 116" o:spid="_x0000_s1034" type="#_x0000_t202" style="position:absolute;left:-3;top:6538;width:1561;height:8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" fillcolor="window" stroked="f" strokeweight=".5pt">
                              <v:textbox style="layout-flow:vertical;mso-layout-flow-alt:bottom-to-top" inset="0,0,0,0">
                                <w:txbxContent>
                                  <w:p w14:paraId="31A28302" w14:textId="77777777" w:rsidR="002F3996" w:rsidRDefault="002F3996" w:rsidP="004B559C">
                                    <w:r>
                                      <w:t>Ø 26.5 max.</w:t>
                                    </w:r>
                                  </w:p>
                                  <w:p w14:paraId="31A28303" w14:textId="77777777" w:rsidR="002F3996" w:rsidRDefault="002F3996" w:rsidP="004B559C">
                                    <w:pPr>
                                      <w:spacing w:line="240" w:lineRule="exact"/>
                                    </w:pPr>
                                    <w:r>
                                      <w:t> </w:t>
                                    </w:r>
                                  </w:p>
                                </w:txbxContent>
                              </v:textbox>
                            </v:shape>
                          </v:group>
                          <v:shape id="_x0000_s1035" type="#_x0000_t202" style="position:absolute;left:13559;top:327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" fillcolor="window" stroked="f" strokeweight=".5pt">
                            <v:textbox inset="0,0,0,0">
                              <w:txbxContent>
                                <w:p w14:paraId="31A28304" w14:textId="77777777" w:rsidR="002F3996" w:rsidRDefault="002F3996" w:rsidP="004B559C">
                                  <w:pPr>
                                    <w:spacing w:line="240" w:lineRule="exact"/>
                                  </w:pPr>
                                  <w:r>
                                    <w:rPr>
                                      <w:lang w:val="fr-CH"/>
                                    </w:rPr>
                                    <w:t>e</w:t>
                                  </w:r>
                                </w:p>
                              </w:txbxContent>
                            </v:textbox>
                          </v:shape>
                        </v:group>
                        <v:shape id="_x0000_s1036" type="#_x0000_t202" style="position:absolute;left:14694;top:549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" fillcolor="window" stroked="f" strokeweight=".5pt">
                          <v:textbox inset="0,0,0,0">
                            <w:txbxContent>
                              <w:p w14:paraId="31A28305" w14:textId="77777777" w:rsidR="002F3996" w:rsidRDefault="002F3996" w:rsidP="004B559C">
                                <w:pPr>
                                  <w:spacing w:line="240" w:lineRule="exact"/>
                                </w:pPr>
                                <w:r>
                                  <w:rPr>
                                    <w:lang w:val="fr-CH"/>
                                  </w:rPr>
                                  <w:t>1/</w:t>
                                </w:r>
                              </w:p>
                            </w:txbxContent>
                          </v:textbox>
                        </v:shape>
                      </v:group>
                      <v:shape id="Text Box 116" o:spid="_x0000_s1037" type="#_x0000_t202" style="position:absolute;left:5721;top:17910;width:10299;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" fillcolor="window" stroked="f" strokeweight=".5pt">
                        <v:textbox inset="0,0,0,0">
                          <w:txbxContent>
                            <w:p w14:paraId="31A28306" w14:textId="77777777" w:rsidR="002F3996" w:rsidRDefault="002F3996" w:rsidP="004B559C">
                              <w:pPr>
                                <w:spacing w:line="240" w:lineRule="exact"/>
                                <w:jc w:val="right"/>
                              </w:pPr>
                              <w:r>
                                <w:rPr>
                                  <w:lang w:val="fr-CH"/>
                                </w:rPr>
                                <w:t>Reference plane</w:t>
                              </w:r>
                            </w:p>
                          </w:txbxContent>
                        </v:textbox>
                      </v:shape>
                    </v:group>
                    <v:shape id="Text Box 116" o:spid="_x0000_s1038" type="#_x0000_t202" style="position:absolute;left:22379;top:375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gW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Q3i9CU9Azp4AAAD//wMAUEsBAi0AFAAGAAgAAAAhANvh9svuAAAAhQEAABMAAAAAAAAA&#10;AAAAAAAAAAAAAFtDb250ZW50X1R5cGVzXS54bWxQSwECLQAUAAYACAAAACEAWvQsW78AAAAVAQAA&#10;CwAAAAAAAAAAAAAAAAAfAQAAX3JlbHMvLnJlbHNQSwECLQAUAAYACAAAACEA7Ek4FsYAAADdAAAA&#10;DwAAAAAAAAAAAAAAAAAHAgAAZHJzL2Rvd25yZXYueG1sUEsFBgAAAAADAAMAtwAAAPoCAAAAAA==&#10;" fillcolor="window" stroked="f" strokeweight=".5pt">
                      <v:textbox inset="0,0,0,0">
                        <w:txbxContent>
                          <w:p w14:paraId="31A28307" w14:textId="77777777" w:rsidR="002F3996" w:rsidRDefault="002F3996" w:rsidP="004B559C">
                            <w:pPr>
                              <w:spacing w:line="240" w:lineRule="exact"/>
                            </w:pPr>
                            <w:r>
                              <w:rPr>
                                <w:lang w:val="fr-CH"/>
                              </w:rPr>
                              <w:t>Reference pin</w:t>
                            </w:r>
                          </w:p>
                        </w:txbxContent>
                      </v:textbox>
                    </v:shape>
                  </v:group>
                  <v:shape id="Text Box 116" o:spid="_x0000_s1039" type="#_x0000_t202" style="position:absolute;left:27476;top:15066;width:1029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2N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I3i9CU9Azp4AAAD//wMAUEsBAi0AFAAGAAgAAAAhANvh9svuAAAAhQEAABMAAAAAAAAA&#10;AAAAAAAAAAAAAFtDb250ZW50X1R5cGVzXS54bWxQSwECLQAUAAYACAAAACEAWvQsW78AAAAVAQAA&#10;CwAAAAAAAAAAAAAAAAAfAQAAX3JlbHMvLnJlbHNQSwECLQAUAAYACAAAACEAgwWdjcYAAADdAAAA&#10;DwAAAAAAAAAAAAAAAAAHAgAAZHJzL2Rvd25yZXYueG1sUEsFBgAAAAADAAMAtwAAAPoCAAAAAA==&#10;" fillcolor="window" stroked="f" strokeweight=".5pt">
                    <v:textbox inset="0,0,0,0">
                      <w:txbxContent>
                        <w:p w14:paraId="31A28308" w14:textId="77777777" w:rsidR="002F3996" w:rsidRDefault="002F3996" w:rsidP="004B559C">
                          <w:pPr>
                            <w:spacing w:line="240" w:lineRule="exact"/>
                            <w:jc w:val="center"/>
                          </w:pPr>
                          <w:r>
                            <w:rPr>
                              <w:lang w:val="fr-CH"/>
                            </w:rPr>
                            <w:t>Reference axis</w:t>
                          </w:r>
                        </w:p>
                      </w:txbxContent>
                    </v:textbox>
                  </v:shape>
                </v:group>
                <v:shape id="_x0000_s1040" type="#_x0000_t202" style="position:absolute;left:47042;top:5742;width:1709;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" fillcolor="window" stroked="f" strokeweight=".5pt">
                  <v:textbox inset="0,0,0,0">
                    <w:txbxContent>
                      <w:p w14:paraId="31A28309" w14:textId="77777777" w:rsidR="002F3996" w:rsidRDefault="002F3996" w:rsidP="004B559C">
                        <w:pPr>
                          <w:spacing w:line="240" w:lineRule="exact"/>
                        </w:pPr>
                        <w:r>
                          <w:rPr>
                            <w:lang w:val="fr-CH"/>
                          </w:rPr>
                          <w:t>ß</w:t>
                        </w:r>
                      </w:p>
                    </w:txbxContent>
                  </v:textbox>
                </v:shape>
              </v:group>
            </w:pict>
          </mc:Fallback>
        </mc:AlternateContent>
      </w:r>
      <w:r w:rsidR="002C38D6">
        <w:rPr>
          <w:noProof/>
          <w:lang w:val="en-US"/>
        </w:rPr>
        <mc:AlternateContent>
          <mc:Choice Requires="wps">
            <w:drawing>
              <wp:anchor distT="0" distB="0" distL="114300" distR="114300" simplePos="0" relativeHeight="251714560" behindDoc="0" locked="0" layoutInCell="1" allowOverlap="1" wp14:anchorId="31A282BB" wp14:editId="4A24E2F1">
                <wp:simplePos x="0" y="0"/>
                <wp:positionH relativeFrom="column">
                  <wp:posOffset>4158615</wp:posOffset>
                </wp:positionH>
                <wp:positionV relativeFrom="paragraph">
                  <wp:posOffset>1127760</wp:posOffset>
                </wp:positionV>
                <wp:extent cx="170815" cy="139700"/>
                <wp:effectExtent l="0" t="0" r="635"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14:paraId="31A2830A" w14:textId="77777777" w:rsidR="002F3996" w:rsidRDefault="002F3996" w:rsidP="004B559C">
                            <w:pPr>
                              <w:spacing w:line="240" w:lineRule="exact"/>
                            </w:pPr>
                            <w:r>
                              <w:rPr>
                                <w:lang w:val="fr-CH"/>
                              </w:rPr>
                              <w:t>h</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A282BB" id="Text Box 118" o:spid="_x0000_s1041" type="#_x0000_t202" style="position:absolute;left:0;text-align:left;margin-left:327.45pt;margin-top:88.8pt;width:13.45pt;height: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" fillcolor="window" stroked="f" strokeweight=".5pt">
                <v:path arrowok="t"/>
                <v:textbox inset="0,0,0,0">
                  <w:txbxContent>
                    <w:p w14:paraId="31A2830A" w14:textId="77777777" w:rsidR="002F3996" w:rsidRDefault="002F3996" w:rsidP="004B559C">
                      <w:pPr>
                        <w:spacing w:line="240" w:lineRule="exact"/>
                      </w:pPr>
                      <w:r>
                        <w:rPr>
                          <w:lang w:val="fr-CH"/>
                        </w:rPr>
                        <w:t>h</w:t>
                      </w:r>
                    </w:p>
                  </w:txbxContent>
                </v:textbox>
              </v:shape>
            </w:pict>
          </mc:Fallback>
        </mc:AlternateContent>
      </w:r>
      <w:r w:rsidR="004B559C">
        <w:rPr>
          <w:b/>
          <w:noProof/>
          <w:lang w:val="en-US"/>
        </w:rPr>
        <w:drawing>
          <wp:inline distT="0" distB="0" distL="0" distR="0" wp14:anchorId="31A282BD" wp14:editId="2CE66019">
            <wp:extent cx="5229225" cy="2053086"/>
            <wp:effectExtent l="0" t="0" r="0" b="4445"/>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9225" cy="2053086"/>
                    </a:xfrm>
                    <a:prstGeom prst="rect">
                      <a:avLst/>
                    </a:prstGeom>
                  </pic:spPr>
                </pic:pic>
              </a:graphicData>
            </a:graphic>
          </wp:inline>
        </w:drawing>
      </w:r>
    </w:p>
    <w:p w14:paraId="31A280C0" w14:textId="77777777" w:rsidR="00885908" w:rsidRPr="00E760F7" w:rsidRDefault="00885908" w:rsidP="00C1132B">
      <w:pPr>
        <w:tabs>
          <w:tab w:val="left" w:pos="1100"/>
          <w:tab w:val="left" w:pos="5400"/>
        </w:tabs>
        <w:spacing w:before="60" w:line="200" w:lineRule="atLeast"/>
        <w:ind w:left="1134" w:right="1134"/>
        <w:jc w:val="both"/>
        <w:rPr>
          <w:snapToGrid w:val="0"/>
          <w:lang w:val="en-US"/>
        </w:rPr>
      </w:pPr>
      <w:r w:rsidRPr="00E760F7">
        <w:rPr>
          <w:snapToGrid w:val="0"/>
          <w:lang w:val="en-US"/>
        </w:rPr>
        <w:t>Table 1</w:t>
      </w:r>
    </w:p>
    <w:p w14:paraId="31A280C1" w14:textId="77777777" w:rsidR="00885908" w:rsidRPr="00E760F7" w:rsidRDefault="00885908" w:rsidP="00D3762E">
      <w:pPr>
        <w:tabs>
          <w:tab w:val="left" w:pos="1100"/>
          <w:tab w:val="left" w:pos="5400"/>
        </w:tabs>
        <w:spacing w:after="120" w:line="200" w:lineRule="atLeast"/>
        <w:ind w:left="1134" w:right="1134"/>
        <w:jc w:val="both"/>
        <w:rPr>
          <w:b/>
          <w:snapToGrid w:val="0"/>
          <w:lang w:val="en-US"/>
        </w:rPr>
      </w:pPr>
      <w:r w:rsidRPr="00E760F7">
        <w:rPr>
          <w:b/>
          <w:snapToGrid w:val="0"/>
          <w:lang w:val="en-US"/>
        </w:rPr>
        <w:t>Essential electrical and photometric characteristics of LED light sources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1"/>
        <w:gridCol w:w="2265"/>
        <w:gridCol w:w="945"/>
        <w:gridCol w:w="462"/>
        <w:gridCol w:w="11"/>
        <w:gridCol w:w="297"/>
        <w:gridCol w:w="1110"/>
        <w:gridCol w:w="11"/>
        <w:gridCol w:w="2154"/>
        <w:gridCol w:w="14"/>
      </w:tblGrid>
      <w:tr w:rsidR="00885908" w:rsidRPr="00E760F7" w14:paraId="31A280C5" w14:textId="77777777" w:rsidTr="00F434E6">
        <w:trPr>
          <w:cantSplit/>
          <w:trHeight w:val="20"/>
          <w:tblHeader/>
        </w:trPr>
        <w:tc>
          <w:tcPr>
            <w:tcW w:w="3496" w:type="dxa"/>
            <w:gridSpan w:val="2"/>
            <w:vMerge w:val="restart"/>
            <w:shd w:val="clear" w:color="auto" w:fill="auto"/>
            <w:vAlign w:val="bottom"/>
          </w:tcPr>
          <w:p w14:paraId="31A280C2" w14:textId="77777777" w:rsidR="00885908" w:rsidRPr="00E760F7" w:rsidRDefault="00885908" w:rsidP="00231FC0">
            <w:pPr>
              <w:spacing w:before="40" w:after="120" w:line="220" w:lineRule="exact"/>
              <w:ind w:left="113" w:right="113"/>
              <w:rPr>
                <w:i/>
                <w:sz w:val="16"/>
                <w:szCs w:val="16"/>
              </w:rPr>
            </w:pPr>
            <w:r w:rsidRPr="00E760F7">
              <w:rPr>
                <w:i/>
                <w:sz w:val="16"/>
                <w:szCs w:val="16"/>
              </w:rPr>
              <w:t>Dimensions in mm</w:t>
            </w:r>
          </w:p>
        </w:tc>
        <w:tc>
          <w:tcPr>
            <w:tcW w:w="2836" w:type="dxa"/>
            <w:gridSpan w:val="6"/>
          </w:tcPr>
          <w:p w14:paraId="31A280C3" w14:textId="77777777" w:rsidR="00885908" w:rsidRPr="00E760F7" w:rsidRDefault="00885908" w:rsidP="00231FC0">
            <w:pPr>
              <w:spacing w:before="40" w:line="220" w:lineRule="exact"/>
              <w:ind w:left="113" w:right="113"/>
              <w:jc w:val="center"/>
              <w:rPr>
                <w:i/>
                <w:sz w:val="16"/>
              </w:rPr>
            </w:pPr>
            <w:r w:rsidRPr="00E760F7">
              <w:rPr>
                <w:i/>
                <w:sz w:val="16"/>
              </w:rPr>
              <w:t>LED light sources of normal production</w:t>
            </w:r>
          </w:p>
        </w:tc>
        <w:tc>
          <w:tcPr>
            <w:tcW w:w="2168" w:type="dxa"/>
            <w:gridSpan w:val="2"/>
            <w:shd w:val="clear" w:color="auto" w:fill="auto"/>
          </w:tcPr>
          <w:p w14:paraId="31A280C4" w14:textId="77777777" w:rsidR="00885908" w:rsidRPr="00E760F7" w:rsidRDefault="00885908" w:rsidP="00231FC0">
            <w:pPr>
              <w:spacing w:before="40" w:line="220" w:lineRule="exact"/>
              <w:ind w:left="113" w:right="113"/>
              <w:jc w:val="center"/>
              <w:rPr>
                <w:i/>
                <w:sz w:val="16"/>
                <w:szCs w:val="16"/>
              </w:rPr>
            </w:pPr>
            <w:r w:rsidRPr="00E760F7">
              <w:rPr>
                <w:i/>
                <w:sz w:val="16"/>
              </w:rPr>
              <w:t>Standard LED light source</w:t>
            </w:r>
          </w:p>
        </w:tc>
      </w:tr>
      <w:tr w:rsidR="00885908" w:rsidRPr="00E760F7" w14:paraId="31A280CB" w14:textId="77777777" w:rsidTr="00F434E6">
        <w:trPr>
          <w:cantSplit/>
          <w:trHeight w:val="20"/>
          <w:tblHeader/>
        </w:trPr>
        <w:tc>
          <w:tcPr>
            <w:tcW w:w="3496" w:type="dxa"/>
            <w:gridSpan w:val="2"/>
            <w:vMerge/>
            <w:shd w:val="clear" w:color="auto" w:fill="auto"/>
          </w:tcPr>
          <w:p w14:paraId="31A280C6" w14:textId="77777777" w:rsidR="00885908" w:rsidRPr="00E760F7" w:rsidRDefault="00885908" w:rsidP="00231FC0">
            <w:pPr>
              <w:spacing w:before="40" w:after="120" w:line="220" w:lineRule="exact"/>
              <w:ind w:left="113" w:right="113"/>
              <w:rPr>
                <w:sz w:val="16"/>
                <w:szCs w:val="16"/>
              </w:rPr>
            </w:pPr>
          </w:p>
        </w:tc>
        <w:tc>
          <w:tcPr>
            <w:tcW w:w="945" w:type="dxa"/>
            <w:shd w:val="clear" w:color="auto" w:fill="auto"/>
          </w:tcPr>
          <w:p w14:paraId="31A280C7" w14:textId="77777777" w:rsidR="00885908" w:rsidRPr="00535548" w:rsidRDefault="00885908" w:rsidP="00231FC0">
            <w:pPr>
              <w:spacing w:before="40" w:line="220" w:lineRule="exact"/>
              <w:ind w:left="113" w:right="113"/>
              <w:jc w:val="center"/>
              <w:rPr>
                <w:i/>
                <w:strike/>
                <w:sz w:val="16"/>
                <w:szCs w:val="16"/>
              </w:rPr>
            </w:pPr>
            <w:r w:rsidRPr="00535548">
              <w:rPr>
                <w:i/>
                <w:strike/>
                <w:sz w:val="16"/>
                <w:szCs w:val="16"/>
                <w:highlight w:val="yellow"/>
              </w:rPr>
              <w:t>min.</w:t>
            </w:r>
          </w:p>
        </w:tc>
        <w:tc>
          <w:tcPr>
            <w:tcW w:w="770" w:type="dxa"/>
            <w:gridSpan w:val="3"/>
            <w:shd w:val="clear" w:color="auto" w:fill="auto"/>
          </w:tcPr>
          <w:p w14:paraId="31A280C8" w14:textId="77777777" w:rsidR="00885908" w:rsidRPr="00E760F7" w:rsidRDefault="00885908" w:rsidP="00231FC0">
            <w:pPr>
              <w:spacing w:before="40" w:line="220" w:lineRule="exact"/>
              <w:ind w:left="113" w:right="113"/>
              <w:jc w:val="center"/>
              <w:rPr>
                <w:i/>
                <w:sz w:val="16"/>
                <w:szCs w:val="16"/>
              </w:rPr>
            </w:pPr>
            <w:r w:rsidRPr="00E760F7">
              <w:rPr>
                <w:i/>
                <w:sz w:val="16"/>
                <w:szCs w:val="16"/>
              </w:rPr>
              <w:t>nom.</w:t>
            </w:r>
          </w:p>
        </w:tc>
        <w:tc>
          <w:tcPr>
            <w:tcW w:w="1121" w:type="dxa"/>
            <w:gridSpan w:val="2"/>
          </w:tcPr>
          <w:p w14:paraId="31A280C9" w14:textId="77777777" w:rsidR="00885908" w:rsidRPr="00535548" w:rsidRDefault="00885908" w:rsidP="00231FC0">
            <w:pPr>
              <w:spacing w:before="40" w:line="220" w:lineRule="exact"/>
              <w:ind w:left="113" w:right="113"/>
              <w:jc w:val="center"/>
              <w:rPr>
                <w:i/>
                <w:strike/>
                <w:sz w:val="16"/>
                <w:szCs w:val="16"/>
              </w:rPr>
            </w:pPr>
            <w:r w:rsidRPr="00535548">
              <w:rPr>
                <w:i/>
                <w:strike/>
                <w:sz w:val="16"/>
                <w:szCs w:val="16"/>
                <w:highlight w:val="yellow"/>
              </w:rPr>
              <w:t>max.</w:t>
            </w:r>
          </w:p>
        </w:tc>
        <w:tc>
          <w:tcPr>
            <w:tcW w:w="2168" w:type="dxa"/>
            <w:gridSpan w:val="2"/>
            <w:shd w:val="clear" w:color="auto" w:fill="auto"/>
          </w:tcPr>
          <w:p w14:paraId="31A280CA" w14:textId="77777777" w:rsidR="00885908" w:rsidRPr="00E760F7" w:rsidRDefault="00885908" w:rsidP="00231FC0">
            <w:pPr>
              <w:spacing w:before="40" w:line="220" w:lineRule="exact"/>
              <w:ind w:left="113" w:right="113"/>
              <w:jc w:val="center"/>
              <w:rPr>
                <w:i/>
                <w:sz w:val="16"/>
                <w:szCs w:val="16"/>
              </w:rPr>
            </w:pPr>
            <w:r w:rsidRPr="00E760F7">
              <w:rPr>
                <w:i/>
                <w:sz w:val="16"/>
                <w:szCs w:val="16"/>
              </w:rPr>
              <w:t>nom.</w:t>
            </w:r>
          </w:p>
        </w:tc>
      </w:tr>
      <w:tr w:rsidR="00885908" w:rsidRPr="00E760F7" w14:paraId="31A280D1" w14:textId="77777777" w:rsidTr="00F434E6">
        <w:trPr>
          <w:cantSplit/>
          <w:trHeight w:val="20"/>
        </w:trPr>
        <w:tc>
          <w:tcPr>
            <w:tcW w:w="3496" w:type="dxa"/>
            <w:gridSpan w:val="2"/>
            <w:shd w:val="clear" w:color="auto" w:fill="auto"/>
            <w:vAlign w:val="center"/>
          </w:tcPr>
          <w:p w14:paraId="31A280CC" w14:textId="50B46685" w:rsidR="00885908" w:rsidRPr="00E760F7" w:rsidRDefault="009B03A4" w:rsidP="00231FC0">
            <w:pPr>
              <w:spacing w:before="40" w:after="120" w:line="220" w:lineRule="exact"/>
              <w:ind w:left="113" w:right="113"/>
              <w:rPr>
                <w:sz w:val="18"/>
              </w:rPr>
            </w:pPr>
            <w:r>
              <w:rPr>
                <w:sz w:val="18"/>
              </w:rPr>
              <w:t xml:space="preserve">e </w:t>
            </w:r>
            <w:r w:rsidRPr="007E6D57">
              <w:rPr>
                <w:sz w:val="18"/>
                <w:highlight w:val="yellow"/>
                <w:vertAlign w:val="superscript"/>
              </w:rPr>
              <w:t>2/</w:t>
            </w:r>
          </w:p>
        </w:tc>
        <w:tc>
          <w:tcPr>
            <w:tcW w:w="945" w:type="dxa"/>
            <w:shd w:val="clear" w:color="auto" w:fill="auto"/>
            <w:vAlign w:val="center"/>
          </w:tcPr>
          <w:p w14:paraId="31A280CD" w14:textId="77777777" w:rsidR="00885908" w:rsidRPr="00E760F7" w:rsidRDefault="00885908" w:rsidP="00231FC0">
            <w:pPr>
              <w:spacing w:before="40" w:after="120" w:line="220" w:lineRule="exact"/>
              <w:ind w:left="113" w:right="113"/>
              <w:jc w:val="center"/>
              <w:rPr>
                <w:sz w:val="18"/>
              </w:rPr>
            </w:pPr>
          </w:p>
        </w:tc>
        <w:tc>
          <w:tcPr>
            <w:tcW w:w="770" w:type="dxa"/>
            <w:gridSpan w:val="3"/>
            <w:shd w:val="clear" w:color="auto" w:fill="auto"/>
            <w:vAlign w:val="center"/>
          </w:tcPr>
          <w:p w14:paraId="31A280CE" w14:textId="702B1DCB" w:rsidR="00885908" w:rsidRPr="00E760F7" w:rsidRDefault="00885908" w:rsidP="00231FC0">
            <w:pPr>
              <w:spacing w:before="40" w:after="120" w:line="220" w:lineRule="exact"/>
              <w:ind w:left="113" w:right="113"/>
              <w:jc w:val="center"/>
              <w:rPr>
                <w:sz w:val="18"/>
              </w:rPr>
            </w:pPr>
            <w:r w:rsidRPr="00E760F7">
              <w:rPr>
                <w:sz w:val="18"/>
              </w:rPr>
              <w:t xml:space="preserve">31.8 </w:t>
            </w:r>
          </w:p>
        </w:tc>
        <w:tc>
          <w:tcPr>
            <w:tcW w:w="1121" w:type="dxa"/>
            <w:gridSpan w:val="2"/>
          </w:tcPr>
          <w:p w14:paraId="31A280CF" w14:textId="77777777" w:rsidR="00885908" w:rsidRPr="00E760F7" w:rsidRDefault="00885908" w:rsidP="00231FC0">
            <w:pPr>
              <w:spacing w:before="40" w:after="120" w:line="220" w:lineRule="exact"/>
              <w:ind w:left="113" w:right="113"/>
              <w:jc w:val="center"/>
              <w:rPr>
                <w:sz w:val="18"/>
              </w:rPr>
            </w:pPr>
          </w:p>
        </w:tc>
        <w:tc>
          <w:tcPr>
            <w:tcW w:w="2168" w:type="dxa"/>
            <w:gridSpan w:val="2"/>
            <w:shd w:val="clear" w:color="auto" w:fill="auto"/>
            <w:vAlign w:val="center"/>
          </w:tcPr>
          <w:p w14:paraId="31A280D0" w14:textId="641723B0" w:rsidR="00885908" w:rsidRPr="00E760F7" w:rsidRDefault="00885908" w:rsidP="00231FC0">
            <w:pPr>
              <w:spacing w:before="40" w:after="120" w:line="220" w:lineRule="exact"/>
              <w:ind w:left="113" w:right="113"/>
              <w:jc w:val="center"/>
              <w:rPr>
                <w:sz w:val="18"/>
              </w:rPr>
            </w:pPr>
            <w:r w:rsidRPr="00E760F7">
              <w:rPr>
                <w:sz w:val="18"/>
              </w:rPr>
              <w:t xml:space="preserve">31.8 </w:t>
            </w:r>
          </w:p>
        </w:tc>
      </w:tr>
      <w:tr w:rsidR="00885908" w:rsidRPr="00E760F7" w14:paraId="31A280D7" w14:textId="77777777" w:rsidTr="00F434E6">
        <w:trPr>
          <w:cantSplit/>
          <w:trHeight w:val="20"/>
        </w:trPr>
        <w:tc>
          <w:tcPr>
            <w:tcW w:w="3496" w:type="dxa"/>
            <w:gridSpan w:val="2"/>
            <w:shd w:val="clear" w:color="auto" w:fill="auto"/>
            <w:vAlign w:val="center"/>
          </w:tcPr>
          <w:p w14:paraId="31A280D2" w14:textId="23B18A20" w:rsidR="00885908" w:rsidRPr="00E760F7" w:rsidRDefault="009B03A4" w:rsidP="00231FC0">
            <w:pPr>
              <w:spacing w:before="40" w:after="120" w:line="220" w:lineRule="exact"/>
              <w:ind w:left="113" w:right="113"/>
              <w:rPr>
                <w:sz w:val="18"/>
              </w:rPr>
            </w:pPr>
            <w:r>
              <w:rPr>
                <w:sz w:val="18"/>
              </w:rPr>
              <w:t xml:space="preserve">h </w:t>
            </w:r>
            <w:r w:rsidRPr="007E6D57">
              <w:rPr>
                <w:sz w:val="18"/>
                <w:highlight w:val="yellow"/>
                <w:vertAlign w:val="superscript"/>
              </w:rPr>
              <w:t>2/</w:t>
            </w:r>
          </w:p>
        </w:tc>
        <w:tc>
          <w:tcPr>
            <w:tcW w:w="945" w:type="dxa"/>
            <w:shd w:val="clear" w:color="auto" w:fill="auto"/>
            <w:vAlign w:val="center"/>
          </w:tcPr>
          <w:p w14:paraId="31A280D3" w14:textId="77777777" w:rsidR="00885908" w:rsidRPr="00E760F7" w:rsidRDefault="00885908" w:rsidP="00231FC0">
            <w:pPr>
              <w:spacing w:before="40" w:after="120" w:line="220" w:lineRule="exact"/>
              <w:ind w:left="113" w:right="113"/>
              <w:jc w:val="center"/>
              <w:rPr>
                <w:sz w:val="18"/>
              </w:rPr>
            </w:pPr>
          </w:p>
        </w:tc>
        <w:tc>
          <w:tcPr>
            <w:tcW w:w="770" w:type="dxa"/>
            <w:gridSpan w:val="3"/>
            <w:shd w:val="clear" w:color="auto" w:fill="auto"/>
            <w:vAlign w:val="center"/>
          </w:tcPr>
          <w:p w14:paraId="31A280D4" w14:textId="28F0EB87" w:rsidR="00885908" w:rsidRPr="00E760F7" w:rsidRDefault="00885908" w:rsidP="00231FC0">
            <w:pPr>
              <w:spacing w:before="40" w:after="120" w:line="220" w:lineRule="exact"/>
              <w:ind w:left="113" w:right="113"/>
              <w:jc w:val="center"/>
              <w:rPr>
                <w:sz w:val="18"/>
              </w:rPr>
            </w:pPr>
            <w:r w:rsidRPr="00E760F7">
              <w:rPr>
                <w:sz w:val="18"/>
              </w:rPr>
              <w:t xml:space="preserve">9.0 </w:t>
            </w:r>
          </w:p>
        </w:tc>
        <w:tc>
          <w:tcPr>
            <w:tcW w:w="1121" w:type="dxa"/>
            <w:gridSpan w:val="2"/>
          </w:tcPr>
          <w:p w14:paraId="31A280D5" w14:textId="77777777" w:rsidR="00885908" w:rsidRPr="00E760F7" w:rsidRDefault="00885908" w:rsidP="00231FC0">
            <w:pPr>
              <w:spacing w:before="40" w:after="120" w:line="220" w:lineRule="exact"/>
              <w:ind w:left="113" w:right="113"/>
              <w:jc w:val="center"/>
              <w:rPr>
                <w:sz w:val="18"/>
              </w:rPr>
            </w:pPr>
          </w:p>
        </w:tc>
        <w:tc>
          <w:tcPr>
            <w:tcW w:w="2168" w:type="dxa"/>
            <w:gridSpan w:val="2"/>
            <w:shd w:val="clear" w:color="auto" w:fill="auto"/>
            <w:vAlign w:val="center"/>
          </w:tcPr>
          <w:p w14:paraId="31A280D6" w14:textId="52BFA3F6" w:rsidR="00885908" w:rsidRPr="00E760F7" w:rsidRDefault="00885908" w:rsidP="00231FC0">
            <w:pPr>
              <w:spacing w:before="40" w:after="120" w:line="220" w:lineRule="exact"/>
              <w:ind w:left="113" w:right="113"/>
              <w:jc w:val="center"/>
              <w:rPr>
                <w:sz w:val="18"/>
              </w:rPr>
            </w:pPr>
            <w:r w:rsidRPr="00E760F7">
              <w:rPr>
                <w:sz w:val="18"/>
              </w:rPr>
              <w:t xml:space="preserve">9.0 </w:t>
            </w:r>
          </w:p>
        </w:tc>
      </w:tr>
      <w:tr w:rsidR="00885908" w:rsidRPr="00E760F7" w14:paraId="31A280DD" w14:textId="77777777" w:rsidTr="00F434E6">
        <w:trPr>
          <w:cantSplit/>
          <w:trHeight w:val="20"/>
        </w:trPr>
        <w:tc>
          <w:tcPr>
            <w:tcW w:w="3496" w:type="dxa"/>
            <w:gridSpan w:val="2"/>
            <w:shd w:val="clear" w:color="auto" w:fill="auto"/>
          </w:tcPr>
          <w:p w14:paraId="31A280D8" w14:textId="7A6558CC" w:rsidR="00885908" w:rsidRPr="00E760F7" w:rsidRDefault="00885908" w:rsidP="00231FC0">
            <w:pPr>
              <w:spacing w:before="40" w:after="120" w:line="220" w:lineRule="exact"/>
              <w:ind w:left="113" w:right="113"/>
              <w:rPr>
                <w:sz w:val="18"/>
              </w:rPr>
            </w:pPr>
            <w:r w:rsidRPr="00E760F7">
              <w:rPr>
                <w:sz w:val="18"/>
              </w:rPr>
              <w:sym w:font="Symbol" w:char="F062"/>
            </w:r>
            <w:r w:rsidR="009B03A4">
              <w:rPr>
                <w:sz w:val="18"/>
              </w:rPr>
              <w:t xml:space="preserve"> </w:t>
            </w:r>
            <w:r w:rsidR="009B03A4" w:rsidRPr="007E6D57">
              <w:rPr>
                <w:sz w:val="18"/>
                <w:highlight w:val="yellow"/>
                <w:vertAlign w:val="superscript"/>
              </w:rPr>
              <w:t>2/</w:t>
            </w:r>
          </w:p>
        </w:tc>
        <w:tc>
          <w:tcPr>
            <w:tcW w:w="945" w:type="dxa"/>
            <w:shd w:val="clear" w:color="auto" w:fill="auto"/>
          </w:tcPr>
          <w:p w14:paraId="31A280D9" w14:textId="77777777" w:rsidR="00885908" w:rsidRPr="00535548" w:rsidRDefault="00885908" w:rsidP="00231FC0">
            <w:pPr>
              <w:spacing w:before="40" w:after="120" w:line="220" w:lineRule="exact"/>
              <w:ind w:left="113" w:right="113"/>
              <w:jc w:val="center"/>
              <w:rPr>
                <w:strike/>
                <w:sz w:val="18"/>
              </w:rPr>
            </w:pPr>
            <w:r w:rsidRPr="00535548">
              <w:rPr>
                <w:strike/>
                <w:sz w:val="18"/>
                <w:highlight w:val="yellow"/>
              </w:rPr>
              <w:t>75°</w:t>
            </w:r>
          </w:p>
        </w:tc>
        <w:tc>
          <w:tcPr>
            <w:tcW w:w="770" w:type="dxa"/>
            <w:gridSpan w:val="3"/>
            <w:shd w:val="clear" w:color="auto" w:fill="auto"/>
          </w:tcPr>
          <w:p w14:paraId="31A280DA" w14:textId="01D01718" w:rsidR="00885908" w:rsidRPr="00E760F7" w:rsidRDefault="00885908" w:rsidP="00231FC0">
            <w:pPr>
              <w:spacing w:before="40" w:after="120" w:line="220" w:lineRule="exact"/>
              <w:ind w:left="113" w:right="113"/>
              <w:jc w:val="center"/>
              <w:rPr>
                <w:sz w:val="18"/>
              </w:rPr>
            </w:pPr>
            <w:r w:rsidRPr="00E760F7">
              <w:rPr>
                <w:sz w:val="18"/>
              </w:rPr>
              <w:t>90°</w:t>
            </w:r>
            <w:r w:rsidR="004771B3">
              <w:rPr>
                <w:sz w:val="18"/>
              </w:rPr>
              <w:t xml:space="preserve"> </w:t>
            </w:r>
          </w:p>
        </w:tc>
        <w:tc>
          <w:tcPr>
            <w:tcW w:w="1121" w:type="dxa"/>
            <w:gridSpan w:val="2"/>
          </w:tcPr>
          <w:p w14:paraId="31A280DB" w14:textId="77777777" w:rsidR="00885908" w:rsidRPr="00535548" w:rsidRDefault="00885908" w:rsidP="00231FC0">
            <w:pPr>
              <w:spacing w:before="40" w:after="120" w:line="220" w:lineRule="exact"/>
              <w:ind w:left="113" w:right="113"/>
              <w:jc w:val="center"/>
              <w:rPr>
                <w:strike/>
                <w:sz w:val="18"/>
              </w:rPr>
            </w:pPr>
            <w:r w:rsidRPr="00535548">
              <w:rPr>
                <w:strike/>
                <w:sz w:val="18"/>
                <w:highlight w:val="yellow"/>
              </w:rPr>
              <w:t>105°</w:t>
            </w:r>
          </w:p>
        </w:tc>
        <w:tc>
          <w:tcPr>
            <w:tcW w:w="2168" w:type="dxa"/>
            <w:gridSpan w:val="2"/>
            <w:shd w:val="clear" w:color="auto" w:fill="auto"/>
          </w:tcPr>
          <w:p w14:paraId="31A280DC" w14:textId="11741D0A" w:rsidR="00885908" w:rsidRPr="00E760F7" w:rsidRDefault="00885908" w:rsidP="00231FC0">
            <w:pPr>
              <w:spacing w:before="40" w:after="120" w:line="220" w:lineRule="exact"/>
              <w:ind w:left="113" w:right="113"/>
              <w:jc w:val="center"/>
              <w:rPr>
                <w:sz w:val="18"/>
              </w:rPr>
            </w:pPr>
            <w:r w:rsidRPr="00E760F7">
              <w:rPr>
                <w:sz w:val="18"/>
              </w:rPr>
              <w:t>90°</w:t>
            </w:r>
            <w:r w:rsidRPr="00535548">
              <w:rPr>
                <w:strike/>
                <w:sz w:val="18"/>
                <w:highlight w:val="yellow"/>
              </w:rPr>
              <w:sym w:font="Symbol" w:char="F0B1"/>
            </w:r>
            <w:r w:rsidRPr="00535548">
              <w:rPr>
                <w:strike/>
                <w:sz w:val="18"/>
                <w:highlight w:val="yellow"/>
              </w:rPr>
              <w:t>10°</w:t>
            </w:r>
            <w:r w:rsidR="004771B3">
              <w:rPr>
                <w:strike/>
                <w:sz w:val="18"/>
              </w:rPr>
              <w:t xml:space="preserve"> </w:t>
            </w:r>
          </w:p>
        </w:tc>
      </w:tr>
      <w:tr w:rsidR="00885908" w:rsidRPr="00E760F7" w14:paraId="31A280DF" w14:textId="77777777" w:rsidTr="00F434E6">
        <w:trPr>
          <w:gridAfter w:val="1"/>
          <w:wAfter w:w="14" w:type="dxa"/>
          <w:cantSplit/>
          <w:trHeight w:val="20"/>
        </w:trPr>
        <w:tc>
          <w:tcPr>
            <w:tcW w:w="8486" w:type="dxa"/>
            <w:gridSpan w:val="9"/>
          </w:tcPr>
          <w:p w14:paraId="31A280DE" w14:textId="22CF686A" w:rsidR="00885908" w:rsidRPr="00E760F7" w:rsidRDefault="00885908" w:rsidP="008B79BE">
            <w:pPr>
              <w:spacing w:before="40" w:after="120" w:line="220" w:lineRule="exact"/>
              <w:ind w:left="113" w:right="113"/>
              <w:rPr>
                <w:sz w:val="18"/>
              </w:rPr>
            </w:pPr>
            <w:r w:rsidRPr="002B7F6A">
              <w:rPr>
                <w:sz w:val="18"/>
              </w:rPr>
              <w:t>Cap BAU15s</w:t>
            </w:r>
            <w:r w:rsidR="00C25F47" w:rsidRPr="002B7F6A">
              <w:rPr>
                <w:sz w:val="18"/>
              </w:rPr>
              <w:t>-3(110°)</w:t>
            </w:r>
            <w:r w:rsidRPr="002B7F6A">
              <w:rPr>
                <w:sz w:val="18"/>
              </w:rPr>
              <w:t xml:space="preserve"> in accordance with IEC Publication 60061 (sheet 7004-19</w:t>
            </w:r>
            <w:r w:rsidR="008B79BE">
              <w:rPr>
                <w:sz w:val="18"/>
              </w:rPr>
              <w:t>A</w:t>
            </w:r>
            <w:r w:rsidRPr="002B7F6A">
              <w:rPr>
                <w:sz w:val="18"/>
              </w:rPr>
              <w:t>-</w:t>
            </w:r>
            <w:r w:rsidR="008B79BE">
              <w:rPr>
                <w:sz w:val="18"/>
              </w:rPr>
              <w:t>1</w:t>
            </w:r>
            <w:r w:rsidRPr="002B7F6A">
              <w:rPr>
                <w:sz w:val="18"/>
              </w:rPr>
              <w:t>)</w:t>
            </w:r>
          </w:p>
        </w:tc>
      </w:tr>
      <w:tr w:rsidR="00F434E6" w:rsidRPr="00E760F7" w14:paraId="31A280E1" w14:textId="77777777" w:rsidTr="00F434E6">
        <w:trPr>
          <w:gridAfter w:val="1"/>
          <w:wAfter w:w="14" w:type="dxa"/>
          <w:cantSplit/>
          <w:trHeight w:val="20"/>
        </w:trPr>
        <w:tc>
          <w:tcPr>
            <w:tcW w:w="3496" w:type="dxa"/>
            <w:gridSpan w:val="2"/>
          </w:tcPr>
          <w:p w14:paraId="69F73673" w14:textId="761F7C2A" w:rsidR="00F434E6" w:rsidRPr="00E760F7" w:rsidRDefault="00F434E6" w:rsidP="00F434E6">
            <w:pPr>
              <w:spacing w:before="40" w:after="120" w:line="220" w:lineRule="exact"/>
              <w:ind w:left="113" w:right="113"/>
              <w:rPr>
                <w:i/>
              </w:rPr>
            </w:pPr>
            <w:r w:rsidRPr="00E760F7">
              <w:rPr>
                <w:i/>
                <w:sz w:val="16"/>
              </w:rPr>
              <w:t>Electrical</w:t>
            </w:r>
            <w:r w:rsidR="00603A83">
              <w:rPr>
                <w:i/>
                <w:sz w:val="16"/>
              </w:rPr>
              <w:t xml:space="preserve"> </w:t>
            </w:r>
            <w:r w:rsidRPr="00E760F7">
              <w:rPr>
                <w:i/>
                <w:sz w:val="16"/>
              </w:rPr>
              <w:t>and photometric characteristics</w:t>
            </w:r>
          </w:p>
        </w:tc>
        <w:tc>
          <w:tcPr>
            <w:tcW w:w="1418" w:type="dxa"/>
            <w:gridSpan w:val="3"/>
          </w:tcPr>
          <w:p w14:paraId="4BF0D290" w14:textId="06BAA742" w:rsidR="00F434E6" w:rsidRPr="00535548" w:rsidRDefault="00F434E6" w:rsidP="00535548">
            <w:pPr>
              <w:spacing w:before="40" w:after="120" w:line="220" w:lineRule="exact"/>
              <w:ind w:left="113" w:right="113"/>
              <w:jc w:val="center"/>
              <w:rPr>
                <w:i/>
                <w:sz w:val="18"/>
                <w:highlight w:val="yellow"/>
              </w:rPr>
            </w:pPr>
            <w:r w:rsidRPr="00535548">
              <w:rPr>
                <w:i/>
                <w:sz w:val="18"/>
                <w:highlight w:val="yellow"/>
                <w:vertAlign w:val="superscript"/>
              </w:rPr>
              <w:t>5/</w:t>
            </w:r>
          </w:p>
        </w:tc>
        <w:tc>
          <w:tcPr>
            <w:tcW w:w="1418" w:type="dxa"/>
            <w:gridSpan w:val="3"/>
          </w:tcPr>
          <w:p w14:paraId="4FF260AD" w14:textId="5D1B666A" w:rsidR="00F434E6" w:rsidRPr="00535548" w:rsidRDefault="00F434E6" w:rsidP="00535548">
            <w:pPr>
              <w:spacing w:before="40" w:after="120" w:line="220" w:lineRule="exact"/>
              <w:ind w:right="113"/>
              <w:jc w:val="center"/>
              <w:rPr>
                <w:i/>
                <w:sz w:val="18"/>
                <w:highlight w:val="yellow"/>
              </w:rPr>
            </w:pPr>
            <w:r w:rsidRPr="00535548">
              <w:rPr>
                <w:i/>
                <w:sz w:val="18"/>
                <w:highlight w:val="yellow"/>
                <w:vertAlign w:val="superscript"/>
              </w:rPr>
              <w:t>6/</w:t>
            </w:r>
          </w:p>
        </w:tc>
        <w:tc>
          <w:tcPr>
            <w:tcW w:w="2154" w:type="dxa"/>
          </w:tcPr>
          <w:p w14:paraId="31A280E0" w14:textId="41AF4CA5" w:rsidR="00F434E6" w:rsidRPr="00535548" w:rsidRDefault="00F434E6" w:rsidP="00535548">
            <w:pPr>
              <w:spacing w:before="40" w:after="120" w:line="220" w:lineRule="exact"/>
              <w:ind w:left="113" w:right="113"/>
              <w:jc w:val="center"/>
              <w:rPr>
                <w:i/>
                <w:sz w:val="18"/>
                <w:highlight w:val="yellow"/>
              </w:rPr>
            </w:pPr>
            <w:r w:rsidRPr="00535548">
              <w:rPr>
                <w:i/>
                <w:sz w:val="18"/>
                <w:highlight w:val="yellow"/>
                <w:vertAlign w:val="superscript"/>
              </w:rPr>
              <w:t>5/</w:t>
            </w:r>
          </w:p>
        </w:tc>
      </w:tr>
      <w:tr w:rsidR="00F434E6" w:rsidRPr="00E760F7" w14:paraId="31A280E7" w14:textId="77777777" w:rsidTr="00F434E6">
        <w:trPr>
          <w:cantSplit/>
          <w:trHeight w:val="20"/>
        </w:trPr>
        <w:tc>
          <w:tcPr>
            <w:tcW w:w="1231" w:type="dxa"/>
            <w:vMerge w:val="restart"/>
            <w:shd w:val="clear" w:color="auto" w:fill="auto"/>
            <w:vAlign w:val="center"/>
          </w:tcPr>
          <w:p w14:paraId="31A280E2" w14:textId="77777777" w:rsidR="00F434E6" w:rsidRPr="00E760F7" w:rsidRDefault="00F434E6" w:rsidP="00F434E6">
            <w:pPr>
              <w:spacing w:before="40" w:after="120" w:line="220" w:lineRule="exact"/>
              <w:ind w:left="113" w:right="113"/>
              <w:rPr>
                <w:sz w:val="18"/>
                <w:szCs w:val="18"/>
              </w:rPr>
            </w:pPr>
            <w:r w:rsidRPr="00E760F7">
              <w:rPr>
                <w:sz w:val="18"/>
                <w:szCs w:val="18"/>
              </w:rPr>
              <w:t>Rated values</w:t>
            </w:r>
          </w:p>
        </w:tc>
        <w:tc>
          <w:tcPr>
            <w:tcW w:w="2265" w:type="dxa"/>
            <w:shd w:val="clear" w:color="auto" w:fill="auto"/>
          </w:tcPr>
          <w:p w14:paraId="31A280E3" w14:textId="77777777" w:rsidR="00F434E6" w:rsidRPr="00E760F7" w:rsidRDefault="00F434E6" w:rsidP="00F434E6">
            <w:pPr>
              <w:spacing w:before="40" w:after="120" w:line="220" w:lineRule="exact"/>
              <w:ind w:left="113" w:right="113"/>
              <w:rPr>
                <w:sz w:val="18"/>
                <w:szCs w:val="18"/>
              </w:rPr>
            </w:pPr>
            <w:r w:rsidRPr="00E760F7">
              <w:rPr>
                <w:sz w:val="18"/>
                <w:szCs w:val="18"/>
              </w:rPr>
              <w:t>Volts</w:t>
            </w:r>
          </w:p>
        </w:tc>
        <w:tc>
          <w:tcPr>
            <w:tcW w:w="1418" w:type="dxa"/>
            <w:gridSpan w:val="3"/>
            <w:shd w:val="clear" w:color="auto" w:fill="auto"/>
          </w:tcPr>
          <w:p w14:paraId="31A280E4"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12</w:t>
            </w:r>
          </w:p>
        </w:tc>
        <w:tc>
          <w:tcPr>
            <w:tcW w:w="1418" w:type="dxa"/>
            <w:gridSpan w:val="3"/>
          </w:tcPr>
          <w:p w14:paraId="31A280E5"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24</w:t>
            </w:r>
          </w:p>
        </w:tc>
        <w:tc>
          <w:tcPr>
            <w:tcW w:w="2168" w:type="dxa"/>
            <w:gridSpan w:val="2"/>
            <w:shd w:val="clear" w:color="auto" w:fill="auto"/>
          </w:tcPr>
          <w:p w14:paraId="31A280E6"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12</w:t>
            </w:r>
          </w:p>
        </w:tc>
      </w:tr>
      <w:tr w:rsidR="00F434E6" w:rsidRPr="00E760F7" w14:paraId="31A280EC" w14:textId="77777777" w:rsidTr="00F434E6">
        <w:trPr>
          <w:cantSplit/>
          <w:trHeight w:val="20"/>
        </w:trPr>
        <w:tc>
          <w:tcPr>
            <w:tcW w:w="1231" w:type="dxa"/>
            <w:vMerge/>
            <w:shd w:val="clear" w:color="auto" w:fill="auto"/>
          </w:tcPr>
          <w:p w14:paraId="31A280E8" w14:textId="77777777" w:rsidR="00F434E6" w:rsidRPr="00E760F7" w:rsidRDefault="00F434E6" w:rsidP="00F434E6">
            <w:pPr>
              <w:spacing w:before="40" w:after="120" w:line="220" w:lineRule="exact"/>
              <w:ind w:left="113" w:right="113"/>
              <w:rPr>
                <w:sz w:val="18"/>
                <w:szCs w:val="18"/>
              </w:rPr>
            </w:pPr>
          </w:p>
        </w:tc>
        <w:tc>
          <w:tcPr>
            <w:tcW w:w="2265" w:type="dxa"/>
            <w:shd w:val="clear" w:color="auto" w:fill="auto"/>
          </w:tcPr>
          <w:p w14:paraId="31A280E9" w14:textId="3AC9ACB9" w:rsidR="00F434E6" w:rsidRPr="00E760F7" w:rsidRDefault="00F434E6" w:rsidP="00F434E6">
            <w:pPr>
              <w:spacing w:before="40" w:after="120" w:line="220" w:lineRule="exact"/>
              <w:ind w:left="113" w:right="113"/>
              <w:rPr>
                <w:sz w:val="18"/>
                <w:szCs w:val="18"/>
              </w:rPr>
            </w:pPr>
            <w:r w:rsidRPr="00E760F7">
              <w:rPr>
                <w:sz w:val="18"/>
                <w:szCs w:val="18"/>
              </w:rPr>
              <w:t>Watts</w:t>
            </w:r>
            <w:r w:rsidR="00992ECC">
              <w:rPr>
                <w:sz w:val="18"/>
                <w:szCs w:val="18"/>
              </w:rPr>
              <w:t xml:space="preserve"> </w:t>
            </w:r>
            <w:r w:rsidR="00992ECC" w:rsidRPr="00535548">
              <w:rPr>
                <w:sz w:val="18"/>
                <w:szCs w:val="18"/>
                <w:highlight w:val="yellow"/>
                <w:vertAlign w:val="superscript"/>
              </w:rPr>
              <w:t>3/</w:t>
            </w:r>
          </w:p>
        </w:tc>
        <w:tc>
          <w:tcPr>
            <w:tcW w:w="2836" w:type="dxa"/>
            <w:gridSpan w:val="6"/>
          </w:tcPr>
          <w:p w14:paraId="31A280EA" w14:textId="2BAA0CA7" w:rsidR="00F434E6" w:rsidRPr="00E760F7" w:rsidRDefault="00F434E6" w:rsidP="00F434E6">
            <w:pPr>
              <w:spacing w:before="40" w:after="120" w:line="220" w:lineRule="exact"/>
              <w:ind w:left="113" w:right="113"/>
              <w:jc w:val="center"/>
              <w:rPr>
                <w:sz w:val="18"/>
                <w:szCs w:val="18"/>
              </w:rPr>
            </w:pPr>
            <w:r w:rsidRPr="00E760F7">
              <w:rPr>
                <w:sz w:val="18"/>
                <w:szCs w:val="18"/>
              </w:rPr>
              <w:t xml:space="preserve">7 </w:t>
            </w:r>
          </w:p>
        </w:tc>
        <w:tc>
          <w:tcPr>
            <w:tcW w:w="2168" w:type="dxa"/>
            <w:gridSpan w:val="2"/>
            <w:shd w:val="clear" w:color="auto" w:fill="auto"/>
          </w:tcPr>
          <w:p w14:paraId="31A280EB" w14:textId="5F43D1B8" w:rsidR="00F434E6" w:rsidRPr="00E760F7" w:rsidRDefault="00F434E6" w:rsidP="00F434E6">
            <w:pPr>
              <w:spacing w:before="40" w:after="120" w:line="220" w:lineRule="exact"/>
              <w:ind w:left="113" w:right="113"/>
              <w:jc w:val="center"/>
              <w:rPr>
                <w:sz w:val="18"/>
                <w:szCs w:val="18"/>
              </w:rPr>
            </w:pPr>
            <w:r w:rsidRPr="00E760F7">
              <w:rPr>
                <w:sz w:val="18"/>
                <w:szCs w:val="18"/>
              </w:rPr>
              <w:t xml:space="preserve">7 </w:t>
            </w:r>
          </w:p>
        </w:tc>
      </w:tr>
      <w:tr w:rsidR="00F434E6" w:rsidRPr="00E760F7" w14:paraId="31A280F2" w14:textId="77777777" w:rsidTr="00F434E6">
        <w:trPr>
          <w:cantSplit/>
          <w:trHeight w:val="20"/>
        </w:trPr>
        <w:tc>
          <w:tcPr>
            <w:tcW w:w="1231" w:type="dxa"/>
            <w:shd w:val="clear" w:color="auto" w:fill="auto"/>
          </w:tcPr>
          <w:p w14:paraId="31A280ED" w14:textId="77777777" w:rsidR="00F434E6" w:rsidRPr="00E760F7" w:rsidRDefault="00F434E6" w:rsidP="00F434E6">
            <w:pPr>
              <w:spacing w:before="40" w:after="120" w:line="220" w:lineRule="exact"/>
              <w:ind w:left="113" w:right="113"/>
              <w:rPr>
                <w:sz w:val="18"/>
                <w:szCs w:val="18"/>
              </w:rPr>
            </w:pPr>
            <w:r w:rsidRPr="00E760F7">
              <w:rPr>
                <w:sz w:val="18"/>
                <w:szCs w:val="18"/>
              </w:rPr>
              <w:t>Test voltage</w:t>
            </w:r>
          </w:p>
        </w:tc>
        <w:tc>
          <w:tcPr>
            <w:tcW w:w="2265" w:type="dxa"/>
            <w:shd w:val="clear" w:color="auto" w:fill="auto"/>
            <w:vAlign w:val="center"/>
          </w:tcPr>
          <w:p w14:paraId="31A280EE" w14:textId="77777777" w:rsidR="00F434E6" w:rsidRPr="00E760F7" w:rsidRDefault="00F434E6" w:rsidP="00F434E6">
            <w:pPr>
              <w:spacing w:before="40" w:after="120" w:line="220" w:lineRule="exact"/>
              <w:ind w:left="113" w:right="113"/>
              <w:rPr>
                <w:sz w:val="18"/>
                <w:szCs w:val="18"/>
              </w:rPr>
            </w:pPr>
            <w:r w:rsidRPr="00E760F7">
              <w:rPr>
                <w:sz w:val="18"/>
                <w:szCs w:val="18"/>
              </w:rPr>
              <w:t>Volts</w:t>
            </w:r>
          </w:p>
        </w:tc>
        <w:tc>
          <w:tcPr>
            <w:tcW w:w="1418" w:type="dxa"/>
            <w:gridSpan w:val="3"/>
            <w:shd w:val="clear" w:color="auto" w:fill="auto"/>
            <w:vAlign w:val="center"/>
          </w:tcPr>
          <w:p w14:paraId="31A280EF"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13.5</w:t>
            </w:r>
          </w:p>
        </w:tc>
        <w:tc>
          <w:tcPr>
            <w:tcW w:w="1418" w:type="dxa"/>
            <w:gridSpan w:val="3"/>
            <w:vAlign w:val="center"/>
          </w:tcPr>
          <w:p w14:paraId="31A280F0"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28.0</w:t>
            </w:r>
          </w:p>
        </w:tc>
        <w:tc>
          <w:tcPr>
            <w:tcW w:w="2168" w:type="dxa"/>
            <w:gridSpan w:val="2"/>
            <w:shd w:val="clear" w:color="auto" w:fill="auto"/>
            <w:vAlign w:val="center"/>
          </w:tcPr>
          <w:p w14:paraId="31A280F1"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13.5</w:t>
            </w:r>
          </w:p>
        </w:tc>
      </w:tr>
      <w:tr w:rsidR="00F434E6" w:rsidRPr="00E760F7" w14:paraId="31A280F8" w14:textId="77777777" w:rsidTr="00F434E6">
        <w:trPr>
          <w:cantSplit/>
          <w:trHeight w:val="20"/>
        </w:trPr>
        <w:tc>
          <w:tcPr>
            <w:tcW w:w="1231" w:type="dxa"/>
            <w:vMerge w:val="restart"/>
            <w:shd w:val="clear" w:color="auto" w:fill="auto"/>
            <w:vAlign w:val="center"/>
          </w:tcPr>
          <w:p w14:paraId="31A280F3" w14:textId="77777777" w:rsidR="00F434E6" w:rsidRPr="00E760F7" w:rsidRDefault="00F434E6" w:rsidP="00F434E6">
            <w:pPr>
              <w:spacing w:before="40" w:after="120" w:line="220" w:lineRule="exact"/>
              <w:ind w:left="113" w:right="113"/>
              <w:rPr>
                <w:sz w:val="18"/>
                <w:szCs w:val="18"/>
              </w:rPr>
            </w:pPr>
            <w:r w:rsidRPr="00E760F7">
              <w:rPr>
                <w:sz w:val="18"/>
                <w:szCs w:val="18"/>
              </w:rPr>
              <w:t>Objective values</w:t>
            </w:r>
          </w:p>
        </w:tc>
        <w:tc>
          <w:tcPr>
            <w:tcW w:w="2265" w:type="dxa"/>
            <w:shd w:val="clear" w:color="auto" w:fill="auto"/>
          </w:tcPr>
          <w:p w14:paraId="31A280F4" w14:textId="7AE129DD" w:rsidR="00F434E6" w:rsidRPr="00E760F7" w:rsidRDefault="00F434E6" w:rsidP="00F434E6">
            <w:pPr>
              <w:spacing w:before="40" w:after="120" w:line="220" w:lineRule="exact"/>
              <w:ind w:left="113" w:right="113"/>
              <w:rPr>
                <w:sz w:val="18"/>
                <w:szCs w:val="18"/>
              </w:rPr>
            </w:pPr>
            <w:r w:rsidRPr="00E760F7">
              <w:rPr>
                <w:sz w:val="18"/>
                <w:szCs w:val="18"/>
              </w:rPr>
              <w:t>Watts</w:t>
            </w:r>
            <w:r w:rsidR="00992ECC">
              <w:rPr>
                <w:sz w:val="18"/>
                <w:szCs w:val="18"/>
              </w:rPr>
              <w:t xml:space="preserve"> </w:t>
            </w:r>
            <w:r w:rsidR="00992ECC" w:rsidRPr="00535548">
              <w:rPr>
                <w:sz w:val="18"/>
                <w:szCs w:val="18"/>
                <w:highlight w:val="yellow"/>
                <w:vertAlign w:val="superscript"/>
              </w:rPr>
              <w:t>3/</w:t>
            </w:r>
          </w:p>
        </w:tc>
        <w:tc>
          <w:tcPr>
            <w:tcW w:w="1418" w:type="dxa"/>
            <w:gridSpan w:val="3"/>
            <w:shd w:val="clear" w:color="auto" w:fill="auto"/>
          </w:tcPr>
          <w:p w14:paraId="31A280F5" w14:textId="73C434AF" w:rsidR="00F434E6" w:rsidRPr="00E760F7" w:rsidRDefault="00F434E6" w:rsidP="00F434E6">
            <w:pPr>
              <w:spacing w:before="40" w:after="120" w:line="220" w:lineRule="exact"/>
              <w:ind w:left="113" w:right="113"/>
              <w:jc w:val="center"/>
              <w:rPr>
                <w:sz w:val="18"/>
                <w:szCs w:val="18"/>
                <w:lang w:val="fr-FR"/>
              </w:rPr>
            </w:pPr>
            <w:r w:rsidRPr="00E760F7">
              <w:rPr>
                <w:sz w:val="18"/>
                <w:szCs w:val="18"/>
                <w:lang w:val="fr-FR"/>
              </w:rPr>
              <w:t>9 max.</w:t>
            </w:r>
            <w:r w:rsidRPr="00E760F7">
              <w:rPr>
                <w:sz w:val="18"/>
                <w:szCs w:val="18"/>
              </w:rPr>
              <w:t xml:space="preserve"> </w:t>
            </w:r>
          </w:p>
        </w:tc>
        <w:tc>
          <w:tcPr>
            <w:tcW w:w="1418" w:type="dxa"/>
            <w:gridSpan w:val="3"/>
          </w:tcPr>
          <w:p w14:paraId="31A280F6" w14:textId="46811E35" w:rsidR="00F434E6" w:rsidRPr="00E760F7" w:rsidRDefault="00F434E6" w:rsidP="00F434E6">
            <w:pPr>
              <w:spacing w:before="40" w:after="120" w:line="220" w:lineRule="exact"/>
              <w:ind w:left="113"/>
              <w:jc w:val="center"/>
              <w:rPr>
                <w:sz w:val="18"/>
                <w:szCs w:val="18"/>
                <w:lang w:val="fr-FR"/>
              </w:rPr>
            </w:pPr>
            <w:r w:rsidRPr="00E760F7">
              <w:rPr>
                <w:sz w:val="18"/>
                <w:szCs w:val="18"/>
                <w:lang w:val="fr-FR"/>
              </w:rPr>
              <w:t>10 max.</w:t>
            </w:r>
            <w:r w:rsidRPr="00E760F7">
              <w:rPr>
                <w:sz w:val="18"/>
                <w:szCs w:val="18"/>
              </w:rPr>
              <w:t xml:space="preserve"> </w:t>
            </w:r>
          </w:p>
        </w:tc>
        <w:tc>
          <w:tcPr>
            <w:tcW w:w="2168" w:type="dxa"/>
            <w:gridSpan w:val="2"/>
            <w:shd w:val="clear" w:color="auto" w:fill="auto"/>
          </w:tcPr>
          <w:p w14:paraId="31A280F7" w14:textId="657BFFF2" w:rsidR="00F434E6" w:rsidRPr="00E760F7" w:rsidRDefault="00F434E6" w:rsidP="00F434E6">
            <w:pPr>
              <w:spacing w:before="40" w:after="120" w:line="220" w:lineRule="exact"/>
              <w:ind w:left="113"/>
              <w:jc w:val="center"/>
              <w:rPr>
                <w:sz w:val="18"/>
                <w:szCs w:val="18"/>
                <w:lang w:val="fr-FR"/>
              </w:rPr>
            </w:pPr>
            <w:r w:rsidRPr="00E760F7">
              <w:rPr>
                <w:sz w:val="18"/>
                <w:szCs w:val="18"/>
                <w:lang w:val="fr-FR"/>
              </w:rPr>
              <w:t>9 max.</w:t>
            </w:r>
            <w:r w:rsidRPr="00E760F7">
              <w:rPr>
                <w:sz w:val="18"/>
                <w:szCs w:val="18"/>
              </w:rPr>
              <w:t xml:space="preserve"> </w:t>
            </w:r>
          </w:p>
        </w:tc>
      </w:tr>
      <w:tr w:rsidR="00F434E6" w:rsidRPr="00E760F7" w14:paraId="31A280FD" w14:textId="77777777" w:rsidTr="00F434E6">
        <w:trPr>
          <w:cantSplit/>
          <w:trHeight w:val="20"/>
        </w:trPr>
        <w:tc>
          <w:tcPr>
            <w:tcW w:w="1231" w:type="dxa"/>
            <w:vMerge/>
            <w:shd w:val="clear" w:color="auto" w:fill="auto"/>
          </w:tcPr>
          <w:p w14:paraId="31A280F9" w14:textId="77777777" w:rsidR="00F434E6" w:rsidRPr="00E760F7" w:rsidRDefault="00F434E6" w:rsidP="00F434E6">
            <w:pPr>
              <w:spacing w:before="40" w:after="120" w:line="220" w:lineRule="exact"/>
              <w:ind w:left="113" w:right="113"/>
              <w:rPr>
                <w:sz w:val="18"/>
                <w:szCs w:val="18"/>
                <w:lang w:val="fr-FR"/>
              </w:rPr>
            </w:pPr>
          </w:p>
        </w:tc>
        <w:tc>
          <w:tcPr>
            <w:tcW w:w="2265" w:type="dxa"/>
            <w:shd w:val="clear" w:color="auto" w:fill="auto"/>
          </w:tcPr>
          <w:p w14:paraId="31A280FA" w14:textId="495C6BE0" w:rsidR="00F434E6" w:rsidRPr="00E760F7" w:rsidRDefault="00F434E6" w:rsidP="00F434E6">
            <w:pPr>
              <w:ind w:left="113"/>
              <w:rPr>
                <w:sz w:val="18"/>
                <w:szCs w:val="18"/>
              </w:rPr>
            </w:pPr>
            <w:r w:rsidRPr="00E760F7">
              <w:rPr>
                <w:sz w:val="18"/>
                <w:szCs w:val="18"/>
              </w:rPr>
              <w:t>Electrical current (in mA</w:t>
            </w:r>
            <w:r>
              <w:rPr>
                <w:sz w:val="18"/>
                <w:szCs w:val="18"/>
              </w:rPr>
              <w:t>)</w:t>
            </w:r>
            <w:r w:rsidRPr="00E760F7">
              <w:rPr>
                <w:sz w:val="18"/>
                <w:szCs w:val="18"/>
              </w:rPr>
              <w:t xml:space="preserve"> </w:t>
            </w:r>
            <w:r w:rsidR="00992ECC" w:rsidRPr="007E6D57">
              <w:rPr>
                <w:sz w:val="18"/>
                <w:szCs w:val="18"/>
                <w:highlight w:val="yellow"/>
                <w:vertAlign w:val="superscript"/>
              </w:rPr>
              <w:t>3/</w:t>
            </w:r>
          </w:p>
        </w:tc>
        <w:tc>
          <w:tcPr>
            <w:tcW w:w="1407" w:type="dxa"/>
            <w:gridSpan w:val="2"/>
            <w:shd w:val="clear" w:color="auto" w:fill="auto"/>
          </w:tcPr>
          <w:p w14:paraId="6F14DDDD" w14:textId="1D374A11" w:rsidR="00F434E6" w:rsidRDefault="00F434E6" w:rsidP="00F434E6">
            <w:pPr>
              <w:spacing w:line="220" w:lineRule="exact"/>
              <w:ind w:left="113" w:right="113"/>
              <w:jc w:val="center"/>
              <w:rPr>
                <w:sz w:val="18"/>
                <w:szCs w:val="18"/>
              </w:rPr>
            </w:pPr>
            <w:r w:rsidRPr="007E6D57">
              <w:rPr>
                <w:sz w:val="18"/>
                <w:szCs w:val="18"/>
              </w:rPr>
              <w:t>(at 9-16V DC)</w:t>
            </w:r>
          </w:p>
          <w:p w14:paraId="675BE058" w14:textId="77777777" w:rsidR="00F434E6" w:rsidRDefault="00F434E6" w:rsidP="00F434E6">
            <w:pPr>
              <w:spacing w:line="220" w:lineRule="exact"/>
              <w:ind w:left="113" w:right="113"/>
              <w:jc w:val="center"/>
              <w:rPr>
                <w:sz w:val="18"/>
                <w:szCs w:val="18"/>
              </w:rPr>
            </w:pPr>
            <w:r w:rsidRPr="00E760F7">
              <w:rPr>
                <w:sz w:val="18"/>
                <w:szCs w:val="18"/>
              </w:rPr>
              <w:t>150 min.</w:t>
            </w:r>
          </w:p>
          <w:p w14:paraId="1B228FB6" w14:textId="4ABA7B31" w:rsidR="00F434E6" w:rsidRPr="00E760F7" w:rsidRDefault="00F434E6" w:rsidP="00F434E6">
            <w:pPr>
              <w:spacing w:line="220" w:lineRule="exact"/>
              <w:ind w:left="113" w:right="113"/>
              <w:jc w:val="center"/>
              <w:rPr>
                <w:sz w:val="18"/>
                <w:szCs w:val="18"/>
              </w:rPr>
            </w:pPr>
            <w:r w:rsidRPr="00E760F7">
              <w:rPr>
                <w:sz w:val="18"/>
                <w:szCs w:val="18"/>
              </w:rPr>
              <w:t>750 max.</w:t>
            </w:r>
          </w:p>
        </w:tc>
        <w:tc>
          <w:tcPr>
            <w:tcW w:w="1418" w:type="dxa"/>
            <w:gridSpan w:val="3"/>
            <w:shd w:val="clear" w:color="auto" w:fill="auto"/>
          </w:tcPr>
          <w:p w14:paraId="73F16CA2" w14:textId="0097BFDC" w:rsidR="00F434E6" w:rsidRDefault="00F434E6" w:rsidP="00F434E6">
            <w:pPr>
              <w:spacing w:line="220" w:lineRule="exact"/>
              <w:ind w:left="113" w:right="113"/>
              <w:jc w:val="center"/>
              <w:rPr>
                <w:sz w:val="18"/>
                <w:szCs w:val="18"/>
              </w:rPr>
            </w:pPr>
            <w:r w:rsidRPr="007E6D57">
              <w:rPr>
                <w:sz w:val="18"/>
                <w:szCs w:val="18"/>
                <w:highlight w:val="yellow"/>
              </w:rPr>
              <w:t>(at 16-32V DC)</w:t>
            </w:r>
          </w:p>
          <w:p w14:paraId="0FE17B44" w14:textId="6DB70F2C" w:rsidR="00F434E6" w:rsidRPr="007E6D57" w:rsidRDefault="00F434E6" w:rsidP="00F434E6">
            <w:pPr>
              <w:spacing w:line="220" w:lineRule="exact"/>
              <w:ind w:left="113" w:right="113"/>
              <w:jc w:val="center"/>
              <w:rPr>
                <w:sz w:val="18"/>
                <w:szCs w:val="18"/>
                <w:highlight w:val="yellow"/>
              </w:rPr>
            </w:pPr>
            <w:r w:rsidRPr="007E6D57">
              <w:rPr>
                <w:sz w:val="18"/>
                <w:szCs w:val="18"/>
                <w:highlight w:val="yellow"/>
              </w:rPr>
              <w:t>75 min.</w:t>
            </w:r>
          </w:p>
          <w:p w14:paraId="3B643DE4" w14:textId="64DD68B4" w:rsidR="00F434E6" w:rsidRPr="00E760F7" w:rsidRDefault="00F434E6" w:rsidP="00F434E6">
            <w:pPr>
              <w:spacing w:line="220" w:lineRule="exact"/>
              <w:ind w:left="113" w:right="113"/>
              <w:jc w:val="center"/>
              <w:rPr>
                <w:sz w:val="18"/>
                <w:szCs w:val="18"/>
              </w:rPr>
            </w:pPr>
            <w:r w:rsidRPr="007E6D57">
              <w:rPr>
                <w:sz w:val="18"/>
                <w:szCs w:val="18"/>
                <w:highlight w:val="yellow"/>
              </w:rPr>
              <w:t>375 max</w:t>
            </w:r>
            <w:r w:rsidRPr="00E760F7">
              <w:rPr>
                <w:sz w:val="18"/>
                <w:szCs w:val="18"/>
              </w:rPr>
              <w:t>.</w:t>
            </w:r>
          </w:p>
        </w:tc>
        <w:tc>
          <w:tcPr>
            <w:tcW w:w="2179" w:type="dxa"/>
            <w:gridSpan w:val="3"/>
            <w:shd w:val="clear" w:color="auto" w:fill="auto"/>
          </w:tcPr>
          <w:p w14:paraId="0D11F27F" w14:textId="77777777" w:rsidR="00F434E6" w:rsidRDefault="00F434E6" w:rsidP="00F434E6">
            <w:pPr>
              <w:spacing w:line="220" w:lineRule="exact"/>
              <w:ind w:left="113" w:right="113"/>
              <w:jc w:val="center"/>
              <w:rPr>
                <w:sz w:val="18"/>
                <w:szCs w:val="18"/>
              </w:rPr>
            </w:pPr>
            <w:r w:rsidRPr="007E6D57">
              <w:rPr>
                <w:sz w:val="18"/>
                <w:szCs w:val="18"/>
              </w:rPr>
              <w:t>(at 9-16V DC)</w:t>
            </w:r>
          </w:p>
          <w:p w14:paraId="0490B5BA" w14:textId="77777777" w:rsidR="00F434E6" w:rsidRDefault="00F434E6" w:rsidP="00F434E6">
            <w:pPr>
              <w:spacing w:line="220" w:lineRule="exact"/>
              <w:ind w:left="113" w:right="113"/>
              <w:jc w:val="center"/>
              <w:rPr>
                <w:sz w:val="18"/>
                <w:szCs w:val="18"/>
              </w:rPr>
            </w:pPr>
            <w:r w:rsidRPr="00E760F7">
              <w:rPr>
                <w:sz w:val="18"/>
                <w:szCs w:val="18"/>
              </w:rPr>
              <w:t>150 min.</w:t>
            </w:r>
          </w:p>
          <w:p w14:paraId="31A280FC" w14:textId="3E984DE7" w:rsidR="00F434E6" w:rsidRPr="00E760F7" w:rsidRDefault="00F434E6" w:rsidP="00F434E6">
            <w:pPr>
              <w:spacing w:line="220" w:lineRule="exact"/>
              <w:ind w:left="113" w:right="113"/>
              <w:jc w:val="center"/>
              <w:rPr>
                <w:sz w:val="18"/>
                <w:szCs w:val="18"/>
              </w:rPr>
            </w:pPr>
            <w:r w:rsidRPr="00E760F7">
              <w:rPr>
                <w:sz w:val="18"/>
                <w:szCs w:val="18"/>
              </w:rPr>
              <w:t>750 max.</w:t>
            </w:r>
          </w:p>
        </w:tc>
      </w:tr>
      <w:tr w:rsidR="00F434E6" w:rsidRPr="00E760F7" w14:paraId="31A28103" w14:textId="77777777" w:rsidTr="00F434E6">
        <w:trPr>
          <w:cantSplit/>
          <w:trHeight w:val="20"/>
        </w:trPr>
        <w:tc>
          <w:tcPr>
            <w:tcW w:w="1231" w:type="dxa"/>
            <w:vMerge/>
            <w:shd w:val="clear" w:color="auto" w:fill="auto"/>
          </w:tcPr>
          <w:p w14:paraId="31A280FE" w14:textId="77777777" w:rsidR="00F434E6" w:rsidRPr="007E6D57" w:rsidRDefault="00F434E6" w:rsidP="00F434E6">
            <w:pPr>
              <w:spacing w:before="40" w:after="120" w:line="220" w:lineRule="exact"/>
              <w:ind w:left="113" w:right="113"/>
              <w:rPr>
                <w:sz w:val="18"/>
                <w:szCs w:val="18"/>
                <w:lang w:val="en-US"/>
              </w:rPr>
            </w:pPr>
          </w:p>
        </w:tc>
        <w:tc>
          <w:tcPr>
            <w:tcW w:w="2265" w:type="dxa"/>
            <w:shd w:val="clear" w:color="auto" w:fill="auto"/>
          </w:tcPr>
          <w:p w14:paraId="31A28100" w14:textId="6F946C91" w:rsidR="00F434E6" w:rsidRPr="007B66A8" w:rsidRDefault="00F434E6" w:rsidP="00274E02">
            <w:pPr>
              <w:spacing w:line="220" w:lineRule="exact"/>
              <w:ind w:left="113"/>
              <w:rPr>
                <w:sz w:val="18"/>
                <w:szCs w:val="18"/>
                <w:lang w:val="en-US"/>
              </w:rPr>
            </w:pPr>
            <w:r w:rsidRPr="007B66A8">
              <w:rPr>
                <w:sz w:val="18"/>
                <w:szCs w:val="18"/>
                <w:lang w:val="en-US"/>
              </w:rPr>
              <w:t>Luminous flux</w:t>
            </w:r>
            <w:r w:rsidRPr="00E760F7">
              <w:rPr>
                <w:sz w:val="18"/>
                <w:szCs w:val="18"/>
                <w:vertAlign w:val="superscript"/>
              </w:rPr>
              <w:t>3/, 4/</w:t>
            </w:r>
            <w:r w:rsidR="00274E02">
              <w:rPr>
                <w:bCs/>
                <w:sz w:val="18"/>
                <w:szCs w:val="18"/>
                <w:lang w:val="en-US"/>
              </w:rPr>
              <w:t xml:space="preserve"> </w:t>
            </w:r>
            <w:r w:rsidRPr="00E760F7">
              <w:rPr>
                <w:bCs/>
                <w:sz w:val="18"/>
                <w:szCs w:val="18"/>
                <w:lang w:val="en-US"/>
              </w:rPr>
              <w:t xml:space="preserve">(in </w:t>
            </w:r>
            <w:proofErr w:type="spellStart"/>
            <w:r w:rsidRPr="00E760F7">
              <w:rPr>
                <w:bCs/>
                <w:sz w:val="18"/>
                <w:szCs w:val="18"/>
                <w:lang w:val="en-US"/>
              </w:rPr>
              <w:t>lm</w:t>
            </w:r>
            <w:proofErr w:type="spellEnd"/>
            <w:r>
              <w:rPr>
                <w:bCs/>
                <w:sz w:val="18"/>
                <w:szCs w:val="18"/>
                <w:lang w:val="en-US"/>
              </w:rPr>
              <w:t>)</w:t>
            </w:r>
            <w:r w:rsidRPr="00E760F7">
              <w:rPr>
                <w:bCs/>
                <w:sz w:val="18"/>
                <w:szCs w:val="18"/>
                <w:lang w:val="en-US"/>
              </w:rPr>
              <w:t xml:space="preserve"> </w:t>
            </w:r>
          </w:p>
        </w:tc>
        <w:tc>
          <w:tcPr>
            <w:tcW w:w="1418" w:type="dxa"/>
            <w:gridSpan w:val="3"/>
          </w:tcPr>
          <w:p w14:paraId="01F606C2"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20 %</w:t>
            </w:r>
          </w:p>
        </w:tc>
        <w:tc>
          <w:tcPr>
            <w:tcW w:w="1418" w:type="dxa"/>
            <w:gridSpan w:val="3"/>
          </w:tcPr>
          <w:p w14:paraId="31A28101" w14:textId="44542877" w:rsidR="00F434E6" w:rsidRPr="00E760F7" w:rsidRDefault="00F434E6" w:rsidP="00F434E6">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20 %</w:t>
            </w:r>
          </w:p>
        </w:tc>
        <w:tc>
          <w:tcPr>
            <w:tcW w:w="2168" w:type="dxa"/>
            <w:gridSpan w:val="2"/>
            <w:shd w:val="clear" w:color="auto" w:fill="auto"/>
          </w:tcPr>
          <w:p w14:paraId="31A28102" w14:textId="77777777" w:rsidR="00F434E6" w:rsidRPr="00E760F7" w:rsidRDefault="00F434E6" w:rsidP="00F434E6">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10 %</w:t>
            </w:r>
          </w:p>
        </w:tc>
      </w:tr>
      <w:tr w:rsidR="00F434E6" w:rsidRPr="00E760F7" w14:paraId="31A28109" w14:textId="77777777" w:rsidTr="00F434E6">
        <w:trPr>
          <w:cantSplit/>
          <w:trHeight w:val="20"/>
        </w:trPr>
        <w:tc>
          <w:tcPr>
            <w:tcW w:w="1231" w:type="dxa"/>
            <w:vMerge/>
            <w:shd w:val="clear" w:color="auto" w:fill="auto"/>
          </w:tcPr>
          <w:p w14:paraId="31A28104" w14:textId="77777777" w:rsidR="00F434E6" w:rsidRPr="00E760F7" w:rsidRDefault="00F434E6" w:rsidP="00F434E6">
            <w:pPr>
              <w:spacing w:before="40" w:after="120" w:line="220" w:lineRule="exact"/>
              <w:ind w:left="113" w:right="113"/>
              <w:rPr>
                <w:sz w:val="18"/>
                <w:szCs w:val="18"/>
                <w:lang w:val="fr-FR"/>
              </w:rPr>
            </w:pPr>
          </w:p>
        </w:tc>
        <w:tc>
          <w:tcPr>
            <w:tcW w:w="2265" w:type="dxa"/>
            <w:shd w:val="clear" w:color="auto" w:fill="auto"/>
          </w:tcPr>
          <w:p w14:paraId="31A28106" w14:textId="04C690FD" w:rsidR="00F434E6" w:rsidRPr="00E760F7" w:rsidRDefault="00F434E6" w:rsidP="00274E02">
            <w:pPr>
              <w:ind w:left="113"/>
              <w:rPr>
                <w:sz w:val="18"/>
                <w:szCs w:val="18"/>
              </w:rPr>
            </w:pPr>
            <w:r w:rsidRPr="00E760F7">
              <w:rPr>
                <w:sz w:val="18"/>
                <w:szCs w:val="18"/>
              </w:rPr>
              <w:t>Luminous flux</w:t>
            </w:r>
            <w:r w:rsidRPr="00E760F7">
              <w:rPr>
                <w:sz w:val="18"/>
                <w:szCs w:val="18"/>
                <w:vertAlign w:val="superscript"/>
              </w:rPr>
              <w:t>3/</w:t>
            </w:r>
            <w:r w:rsidR="00274E02">
              <w:rPr>
                <w:bCs/>
                <w:sz w:val="18"/>
                <w:szCs w:val="18"/>
                <w:lang w:val="en-US"/>
              </w:rPr>
              <w:t xml:space="preserve"> </w:t>
            </w:r>
            <w:r w:rsidRPr="00E760F7">
              <w:rPr>
                <w:bCs/>
                <w:sz w:val="18"/>
                <w:szCs w:val="18"/>
                <w:lang w:val="en-US"/>
              </w:rPr>
              <w:t xml:space="preserve">(in </w:t>
            </w:r>
            <w:proofErr w:type="spellStart"/>
            <w:r w:rsidRPr="00E760F7">
              <w:rPr>
                <w:bCs/>
                <w:sz w:val="18"/>
                <w:szCs w:val="18"/>
                <w:lang w:val="en-US"/>
              </w:rPr>
              <w:t>lm</w:t>
            </w:r>
            <w:proofErr w:type="spellEnd"/>
            <w:r>
              <w:rPr>
                <w:bCs/>
                <w:sz w:val="18"/>
                <w:szCs w:val="18"/>
                <w:lang w:val="en-US"/>
              </w:rPr>
              <w:t>)</w:t>
            </w:r>
            <w:r w:rsidRPr="00E760F7">
              <w:rPr>
                <w:bCs/>
                <w:sz w:val="18"/>
                <w:szCs w:val="18"/>
                <w:lang w:val="en-US"/>
              </w:rPr>
              <w:t xml:space="preserve"> </w:t>
            </w:r>
          </w:p>
        </w:tc>
        <w:tc>
          <w:tcPr>
            <w:tcW w:w="1418" w:type="dxa"/>
            <w:gridSpan w:val="3"/>
          </w:tcPr>
          <w:p w14:paraId="0DF332C9" w14:textId="25EF60B2" w:rsidR="00F434E6" w:rsidRPr="007E6D57" w:rsidRDefault="00F434E6" w:rsidP="00F434E6">
            <w:pPr>
              <w:spacing w:before="40" w:after="120" w:line="220" w:lineRule="exact"/>
              <w:ind w:left="113" w:right="113"/>
              <w:jc w:val="center"/>
              <w:rPr>
                <w:sz w:val="18"/>
                <w:szCs w:val="18"/>
              </w:rPr>
            </w:pPr>
            <w:r w:rsidRPr="007E6D57">
              <w:rPr>
                <w:bCs/>
                <w:sz w:val="18"/>
                <w:szCs w:val="18"/>
                <w:lang w:val="en-US"/>
              </w:rPr>
              <w:t>(at 9 V DC)</w:t>
            </w:r>
          </w:p>
          <w:p w14:paraId="11D43AFC" w14:textId="77777777" w:rsidR="00F434E6" w:rsidRPr="007E6D57" w:rsidRDefault="00F434E6" w:rsidP="00F434E6">
            <w:pPr>
              <w:spacing w:before="40" w:after="120" w:line="220" w:lineRule="exact"/>
              <w:ind w:left="113" w:right="113"/>
              <w:jc w:val="center"/>
              <w:rPr>
                <w:sz w:val="18"/>
                <w:szCs w:val="18"/>
                <w:highlight w:val="yellow"/>
              </w:rPr>
            </w:pPr>
            <w:r w:rsidRPr="007E6D57">
              <w:rPr>
                <w:sz w:val="18"/>
                <w:szCs w:val="18"/>
              </w:rPr>
              <w:t>56 min.</w:t>
            </w:r>
          </w:p>
        </w:tc>
        <w:tc>
          <w:tcPr>
            <w:tcW w:w="1418" w:type="dxa"/>
            <w:gridSpan w:val="3"/>
          </w:tcPr>
          <w:p w14:paraId="57AAAD9B" w14:textId="77777777" w:rsidR="00F434E6" w:rsidRPr="007E6D57" w:rsidRDefault="00F434E6" w:rsidP="00F434E6">
            <w:pPr>
              <w:spacing w:before="40" w:after="120" w:line="220" w:lineRule="exact"/>
              <w:ind w:left="113" w:right="113"/>
              <w:jc w:val="center"/>
              <w:rPr>
                <w:bCs/>
                <w:sz w:val="18"/>
                <w:szCs w:val="18"/>
                <w:highlight w:val="yellow"/>
                <w:lang w:val="en-US"/>
              </w:rPr>
            </w:pPr>
            <w:r w:rsidRPr="007E6D57">
              <w:rPr>
                <w:bCs/>
                <w:sz w:val="18"/>
                <w:szCs w:val="18"/>
                <w:highlight w:val="yellow"/>
                <w:lang w:val="en-US"/>
              </w:rPr>
              <w:t>(at 16 V DC)</w:t>
            </w:r>
          </w:p>
          <w:p w14:paraId="31A28107" w14:textId="2196A849" w:rsidR="00F434E6" w:rsidRPr="007E6D57" w:rsidRDefault="00F1391E" w:rsidP="00F434E6">
            <w:pPr>
              <w:spacing w:before="40" w:after="120" w:line="220" w:lineRule="exact"/>
              <w:ind w:left="113" w:right="113"/>
              <w:jc w:val="center"/>
              <w:rPr>
                <w:sz w:val="18"/>
                <w:szCs w:val="18"/>
                <w:highlight w:val="yellow"/>
              </w:rPr>
            </w:pPr>
            <w:r>
              <w:rPr>
                <w:sz w:val="18"/>
                <w:szCs w:val="18"/>
                <w:highlight w:val="yellow"/>
              </w:rPr>
              <w:t>30</w:t>
            </w:r>
            <w:r w:rsidR="00F434E6" w:rsidRPr="007E6D57">
              <w:rPr>
                <w:sz w:val="18"/>
                <w:szCs w:val="18"/>
                <w:highlight w:val="yellow"/>
              </w:rPr>
              <w:t xml:space="preserve"> min.</w:t>
            </w:r>
          </w:p>
        </w:tc>
        <w:tc>
          <w:tcPr>
            <w:tcW w:w="2168" w:type="dxa"/>
            <w:gridSpan w:val="2"/>
            <w:shd w:val="clear" w:color="auto" w:fill="auto"/>
          </w:tcPr>
          <w:p w14:paraId="6602B852" w14:textId="77777777" w:rsidR="00F434E6" w:rsidRPr="007E6D57" w:rsidRDefault="00F434E6" w:rsidP="00F434E6">
            <w:pPr>
              <w:spacing w:before="40" w:after="120" w:line="220" w:lineRule="exact"/>
              <w:ind w:left="113" w:right="113"/>
              <w:jc w:val="center"/>
              <w:rPr>
                <w:sz w:val="18"/>
                <w:szCs w:val="18"/>
              </w:rPr>
            </w:pPr>
            <w:r w:rsidRPr="007E6D57">
              <w:rPr>
                <w:bCs/>
                <w:sz w:val="18"/>
                <w:szCs w:val="18"/>
                <w:lang w:val="en-US"/>
              </w:rPr>
              <w:t>(at 9 V DC)</w:t>
            </w:r>
          </w:p>
          <w:p w14:paraId="31A28108" w14:textId="77777777" w:rsidR="00F434E6" w:rsidRPr="007E6D57" w:rsidDel="00242FDA" w:rsidRDefault="00F434E6" w:rsidP="00F434E6">
            <w:pPr>
              <w:spacing w:before="40" w:after="120" w:line="220" w:lineRule="exact"/>
              <w:ind w:left="113" w:right="113"/>
              <w:jc w:val="center"/>
              <w:rPr>
                <w:sz w:val="18"/>
                <w:szCs w:val="18"/>
                <w:highlight w:val="yellow"/>
              </w:rPr>
            </w:pPr>
            <w:r w:rsidRPr="007E6D57">
              <w:rPr>
                <w:sz w:val="18"/>
                <w:szCs w:val="18"/>
              </w:rPr>
              <w:t>56 min.</w:t>
            </w:r>
          </w:p>
        </w:tc>
      </w:tr>
    </w:tbl>
    <w:p w14:paraId="31A2810A" w14:textId="77777777" w:rsidR="00885908" w:rsidRPr="00E760F7" w:rsidRDefault="004734B8" w:rsidP="00C06972">
      <w:pPr>
        <w:spacing w:before="60" w:line="240" w:lineRule="auto"/>
        <w:ind w:left="1418" w:right="40" w:hanging="284"/>
        <w:rPr>
          <w:spacing w:val="-2"/>
          <w:sz w:val="18"/>
          <w:szCs w:val="18"/>
        </w:rPr>
      </w:pPr>
      <w:r>
        <w:rPr>
          <w:spacing w:val="-2"/>
          <w:sz w:val="18"/>
          <w:szCs w:val="18"/>
          <w:vertAlign w:val="superscript"/>
        </w:rPr>
        <w:t>1</w:t>
      </w:r>
      <w:r w:rsidR="00885908" w:rsidRPr="00E760F7">
        <w:rPr>
          <w:spacing w:val="-2"/>
          <w:sz w:val="18"/>
          <w:szCs w:val="18"/>
        </w:rPr>
        <w:tab/>
        <w:t>The light emitted from the LED light source shall be amber</w:t>
      </w:r>
      <w:r>
        <w:rPr>
          <w:spacing w:val="-2"/>
          <w:sz w:val="18"/>
          <w:szCs w:val="18"/>
        </w:rPr>
        <w:t>.</w:t>
      </w:r>
    </w:p>
    <w:p w14:paraId="31A2810B" w14:textId="77777777" w:rsidR="00885908" w:rsidRPr="00E760F7" w:rsidRDefault="004734B8" w:rsidP="00C06972">
      <w:pPr>
        <w:spacing w:line="220" w:lineRule="exact"/>
        <w:ind w:left="1418" w:right="40" w:hanging="284"/>
        <w:rPr>
          <w:spacing w:val="-2"/>
          <w:sz w:val="18"/>
          <w:szCs w:val="18"/>
        </w:rPr>
      </w:pPr>
      <w:r>
        <w:rPr>
          <w:spacing w:val="-2"/>
          <w:sz w:val="18"/>
          <w:szCs w:val="18"/>
          <w:vertAlign w:val="superscript"/>
        </w:rPr>
        <w:t>2</w:t>
      </w:r>
      <w:r w:rsidR="00885908" w:rsidRPr="00E760F7">
        <w:rPr>
          <w:spacing w:val="-2"/>
          <w:sz w:val="18"/>
          <w:szCs w:val="18"/>
          <w:vertAlign w:val="superscript"/>
        </w:rPr>
        <w:tab/>
      </w:r>
      <w:r w:rsidR="00885908" w:rsidRPr="00E760F7">
        <w:rPr>
          <w:spacing w:val="-2"/>
          <w:sz w:val="18"/>
          <w:szCs w:val="18"/>
        </w:rPr>
        <w:t>To be checked by means of a "Box-System"; sheet PY21W/LED/2</w:t>
      </w:r>
      <w:r>
        <w:rPr>
          <w:spacing w:val="-2"/>
          <w:sz w:val="18"/>
          <w:szCs w:val="18"/>
        </w:rPr>
        <w:t>.</w:t>
      </w:r>
    </w:p>
    <w:p w14:paraId="31A2810C" w14:textId="77777777" w:rsidR="00885908" w:rsidRPr="00E760F7" w:rsidRDefault="004734B8" w:rsidP="00C06972">
      <w:pPr>
        <w:spacing w:line="220" w:lineRule="exact"/>
        <w:ind w:left="1418" w:right="40" w:hanging="284"/>
        <w:rPr>
          <w:sz w:val="18"/>
          <w:szCs w:val="18"/>
        </w:rPr>
      </w:pPr>
      <w:r>
        <w:rPr>
          <w:spacing w:val="-2"/>
          <w:sz w:val="18"/>
          <w:szCs w:val="18"/>
          <w:vertAlign w:val="superscript"/>
        </w:rPr>
        <w:t>3</w:t>
      </w:r>
      <w:r w:rsidR="00885908" w:rsidRPr="00E760F7">
        <w:rPr>
          <w:spacing w:val="-2"/>
          <w:sz w:val="18"/>
          <w:szCs w:val="18"/>
        </w:rPr>
        <w:tab/>
      </w:r>
      <w:r w:rsidR="00885908" w:rsidRPr="00E760F7">
        <w:rPr>
          <w:sz w:val="18"/>
          <w:szCs w:val="18"/>
        </w:rPr>
        <w:t>Operated in flashing mode for 30 minutes (frequency = 1.5 Hz, duty cycle 50 per cent ON, 50 per cent OFF) and measured in the ON-state of flashing mode after 30 minutes of operation</w:t>
      </w:r>
      <w:r>
        <w:rPr>
          <w:sz w:val="18"/>
          <w:szCs w:val="18"/>
        </w:rPr>
        <w:t>.</w:t>
      </w:r>
    </w:p>
    <w:p w14:paraId="31A2810D" w14:textId="77777777" w:rsidR="00885908" w:rsidRPr="00E760F7" w:rsidRDefault="004734B8" w:rsidP="00C06972">
      <w:pPr>
        <w:spacing w:line="220" w:lineRule="exact"/>
        <w:ind w:left="1418" w:right="40" w:hanging="284"/>
        <w:rPr>
          <w:sz w:val="18"/>
          <w:szCs w:val="18"/>
        </w:rPr>
      </w:pPr>
      <w:r>
        <w:rPr>
          <w:sz w:val="18"/>
          <w:szCs w:val="18"/>
          <w:vertAlign w:val="superscript"/>
        </w:rPr>
        <w:t>4</w:t>
      </w:r>
      <w:r w:rsidR="00885908" w:rsidRPr="00E760F7">
        <w:rPr>
          <w:b/>
          <w:sz w:val="18"/>
          <w:szCs w:val="18"/>
          <w:vertAlign w:val="superscript"/>
        </w:rPr>
        <w:tab/>
      </w:r>
      <w:r w:rsidR="00885908" w:rsidRPr="00E760F7">
        <w:rPr>
          <w:sz w:val="18"/>
          <w:szCs w:val="18"/>
        </w:rPr>
        <w:t>The value measured at elevated ambient temperature of 80</w:t>
      </w:r>
      <w:r w:rsidR="00885908" w:rsidRPr="00E760F7">
        <w:rPr>
          <w:sz w:val="18"/>
          <w:szCs w:val="18"/>
        </w:rPr>
        <w:sym w:font="Symbol" w:char="F0B0"/>
      </w:r>
      <w:r w:rsidR="00885908" w:rsidRPr="00E760F7">
        <w:rPr>
          <w:sz w:val="18"/>
          <w:szCs w:val="18"/>
        </w:rPr>
        <w:t>C shall be at least 65% of this value.</w:t>
      </w:r>
    </w:p>
    <w:p w14:paraId="31A2810E" w14:textId="77777777" w:rsidR="001A66F9" w:rsidRDefault="004734B8" w:rsidP="00C06972">
      <w:pPr>
        <w:spacing w:line="220" w:lineRule="exact"/>
        <w:ind w:left="1418" w:right="40" w:hanging="284"/>
        <w:rPr>
          <w:sz w:val="18"/>
          <w:szCs w:val="18"/>
        </w:rPr>
      </w:pPr>
      <w:r>
        <w:rPr>
          <w:sz w:val="18"/>
          <w:szCs w:val="18"/>
          <w:vertAlign w:val="superscript"/>
        </w:rPr>
        <w:lastRenderedPageBreak/>
        <w:t>5</w:t>
      </w:r>
      <w:r w:rsidR="00885908" w:rsidRPr="00E760F7">
        <w:rPr>
          <w:sz w:val="18"/>
        </w:rPr>
        <w:tab/>
      </w:r>
      <w:r w:rsidR="00885908" w:rsidRPr="00E760F7">
        <w:rPr>
          <w:sz w:val="18"/>
          <w:szCs w:val="18"/>
        </w:rPr>
        <w:t>In case of a failure of any of the light emitting elements, the LED light source shall either still comply to the requirements concerning luminous flux and luminous intensity distribution</w:t>
      </w:r>
      <w:r w:rsidR="00C06972">
        <w:rPr>
          <w:sz w:val="18"/>
          <w:szCs w:val="18"/>
        </w:rPr>
        <w:t xml:space="preserve"> or stop emitting light whereby</w:t>
      </w:r>
      <w:r w:rsidR="00885908" w:rsidRPr="00E760F7">
        <w:rPr>
          <w:sz w:val="18"/>
          <w:szCs w:val="18"/>
          <w:vertAlign w:val="superscript"/>
        </w:rPr>
        <w:t>/</w:t>
      </w:r>
      <w:r w:rsidR="00885908" w:rsidRPr="00E760F7">
        <w:rPr>
          <w:sz w:val="18"/>
          <w:szCs w:val="18"/>
        </w:rPr>
        <w:t>in the latter case the electrical current draw, when operated between 12 V and 14 V, shall be less than 50 mA</w:t>
      </w:r>
      <w:r>
        <w:rPr>
          <w:sz w:val="18"/>
          <w:szCs w:val="18"/>
        </w:rPr>
        <w:t>.</w:t>
      </w:r>
    </w:p>
    <w:p w14:paraId="611AEA4E" w14:textId="2EE4FD06" w:rsidR="00F434E6" w:rsidRPr="00B76180" w:rsidRDefault="00F434E6" w:rsidP="00F434E6">
      <w:pPr>
        <w:spacing w:line="220" w:lineRule="exact"/>
        <w:ind w:left="1418" w:right="40" w:hanging="284"/>
        <w:rPr>
          <w:sz w:val="18"/>
          <w:szCs w:val="18"/>
        </w:rPr>
      </w:pPr>
      <w:r w:rsidRPr="007E6D57">
        <w:rPr>
          <w:sz w:val="18"/>
          <w:szCs w:val="18"/>
          <w:highlight w:val="yellow"/>
          <w:vertAlign w:val="superscript"/>
        </w:rPr>
        <w:t>6</w:t>
      </w:r>
      <w:r w:rsidRPr="007E6D57">
        <w:rPr>
          <w:sz w:val="18"/>
          <w:highlight w:val="yellow"/>
        </w:rPr>
        <w:tab/>
      </w:r>
      <w:r w:rsidRPr="007E6D57">
        <w:rPr>
          <w:sz w:val="18"/>
          <w:szCs w:val="18"/>
          <w:highlight w:val="yellow"/>
        </w:rPr>
        <w:t>In case of a failure of any of the light emitting elements, the LED light source shall either still comply to the requirements concerning luminous flux and luminous intensity distribution or stop emitting light whereby</w:t>
      </w:r>
      <w:r w:rsidRPr="007E6D57">
        <w:rPr>
          <w:sz w:val="18"/>
          <w:szCs w:val="18"/>
          <w:highlight w:val="yellow"/>
          <w:vertAlign w:val="superscript"/>
        </w:rPr>
        <w:t>/</w:t>
      </w:r>
      <w:r w:rsidRPr="007E6D57">
        <w:rPr>
          <w:sz w:val="18"/>
          <w:szCs w:val="18"/>
          <w:highlight w:val="yellow"/>
        </w:rPr>
        <w:t>in the latter case the electrical current draw, when operated between 24 V and 28 V, shall be less than 25 mA.</w:t>
      </w:r>
    </w:p>
    <w:p w14:paraId="31A2819D" w14:textId="1EB96C19" w:rsidR="00885908" w:rsidRPr="00E760F7" w:rsidRDefault="00885908" w:rsidP="007E6D57">
      <w:pPr>
        <w:pBdr>
          <w:bottom w:val="single" w:sz="4" w:space="4" w:color="auto"/>
        </w:pBdr>
        <w:tabs>
          <w:tab w:val="center" w:pos="4800"/>
          <w:tab w:val="right" w:pos="9072"/>
        </w:tabs>
        <w:spacing w:after="120"/>
        <w:ind w:left="1134"/>
        <w:rPr>
          <w:bCs/>
          <w:lang w:val="en-US"/>
        </w:rPr>
      </w:pPr>
      <w:r w:rsidRPr="00E760F7">
        <w:rPr>
          <w:b/>
        </w:rPr>
        <w:tab/>
      </w:r>
      <w:r w:rsidRPr="00E760F7">
        <w:rPr>
          <w:bCs/>
          <w:lang w:val="en-US"/>
        </w:rPr>
        <w:t xml:space="preserve"> </w:t>
      </w:r>
    </w:p>
    <w:p w14:paraId="31A2826B" w14:textId="68C733EB" w:rsidR="0036339F" w:rsidRDefault="007E2BD5" w:rsidP="007229FB">
      <w:pPr>
        <w:spacing w:before="120" w:after="120" w:line="200" w:lineRule="atLeast"/>
        <w:ind w:left="1134" w:right="1134"/>
        <w:jc w:val="both"/>
        <w:rPr>
          <w:bCs/>
          <w:lang w:val="en-US"/>
        </w:rPr>
      </w:pPr>
      <w:r>
        <w:rPr>
          <w:bCs/>
          <w:lang w:val="en-US"/>
        </w:rPr>
        <w:t>”</w:t>
      </w:r>
    </w:p>
    <w:p w14:paraId="31A2826C" w14:textId="3A949657" w:rsidR="00575D2C" w:rsidRPr="00525E6C" w:rsidRDefault="005D26A7" w:rsidP="00914CE3">
      <w:pPr>
        <w:pStyle w:val="HChG"/>
      </w:pPr>
      <w:r>
        <w:tab/>
      </w:r>
      <w:r w:rsidR="00575D2C" w:rsidRPr="00525E6C">
        <w:t>II.</w:t>
      </w:r>
      <w:r w:rsidR="00575D2C" w:rsidRPr="00525E6C">
        <w:tab/>
        <w:t>Justification</w:t>
      </w:r>
    </w:p>
    <w:p w14:paraId="499AF858" w14:textId="39FC2EF8" w:rsidR="00274E02" w:rsidRPr="007E6A49" w:rsidRDefault="00133ECC" w:rsidP="00171F02">
      <w:pPr>
        <w:pStyle w:val="SingleTxtG"/>
        <w:tabs>
          <w:tab w:val="left" w:pos="8505"/>
        </w:tabs>
        <w:jc w:val="left"/>
        <w:rPr>
          <w:color w:val="000000" w:themeColor="text1"/>
        </w:rPr>
      </w:pPr>
      <w:r w:rsidRPr="007E6A49">
        <w:rPr>
          <w:color w:val="000000" w:themeColor="text1"/>
        </w:rPr>
        <w:t>Th</w:t>
      </w:r>
      <w:r w:rsidR="00704D65" w:rsidRPr="007E6A49">
        <w:rPr>
          <w:color w:val="000000" w:themeColor="text1"/>
        </w:rPr>
        <w:t xml:space="preserve">is </w:t>
      </w:r>
      <w:r w:rsidRPr="007E6A49">
        <w:rPr>
          <w:color w:val="000000" w:themeColor="text1"/>
        </w:rPr>
        <w:t xml:space="preserve">proposal is motivated by </w:t>
      </w:r>
      <w:r w:rsidR="00274E02" w:rsidRPr="007E6A49">
        <w:rPr>
          <w:color w:val="000000" w:themeColor="text1"/>
        </w:rPr>
        <w:t>missing information with respect to the 24V version</w:t>
      </w:r>
      <w:r w:rsidR="00704D65" w:rsidRPr="007E6A49">
        <w:rPr>
          <w:color w:val="000000" w:themeColor="text1"/>
        </w:rPr>
        <w:t xml:space="preserve"> of a PY21W/LED light source. In the proposal GRE/2018/40 the following three parameters were given </w:t>
      </w:r>
      <w:r w:rsidR="00195577" w:rsidRPr="007E6A49">
        <w:rPr>
          <w:color w:val="000000" w:themeColor="text1"/>
        </w:rPr>
        <w:t xml:space="preserve">only </w:t>
      </w:r>
      <w:r w:rsidR="00704D65" w:rsidRPr="007E6A49">
        <w:rPr>
          <w:color w:val="000000" w:themeColor="text1"/>
        </w:rPr>
        <w:t>for the 12V version and are completed</w:t>
      </w:r>
      <w:r w:rsidR="00195577" w:rsidRPr="007E6A49">
        <w:rPr>
          <w:color w:val="000000" w:themeColor="text1"/>
        </w:rPr>
        <w:t xml:space="preserve"> for the 24V version</w:t>
      </w:r>
      <w:r w:rsidR="00704D65" w:rsidRPr="007E6A49">
        <w:rPr>
          <w:color w:val="000000" w:themeColor="text1"/>
        </w:rPr>
        <w:t xml:space="preserve"> in the present proposal:</w:t>
      </w:r>
    </w:p>
    <w:p w14:paraId="59362567" w14:textId="374C5872" w:rsidR="00274E02" w:rsidRPr="007E6A49" w:rsidRDefault="00704D65" w:rsidP="00171F02">
      <w:pPr>
        <w:pStyle w:val="SingleTxtG"/>
        <w:numPr>
          <w:ilvl w:val="0"/>
          <w:numId w:val="45"/>
        </w:numPr>
        <w:tabs>
          <w:tab w:val="left" w:pos="8505"/>
        </w:tabs>
        <w:jc w:val="left"/>
        <w:rPr>
          <w:lang w:val="en-US"/>
        </w:rPr>
      </w:pPr>
      <w:r w:rsidRPr="007E6A49">
        <w:rPr>
          <w:lang w:val="en-US"/>
        </w:rPr>
        <w:t>M</w:t>
      </w:r>
      <w:r w:rsidR="00274E02" w:rsidRPr="007E6A49">
        <w:rPr>
          <w:lang w:val="en-US"/>
        </w:rPr>
        <w:t>inimum and maximum limits for the electrical current</w:t>
      </w:r>
    </w:p>
    <w:p w14:paraId="5C4A5871" w14:textId="3DFE5537" w:rsidR="001E5C0F" w:rsidRPr="007E6A49" w:rsidRDefault="001E5C0F" w:rsidP="00171F02">
      <w:pPr>
        <w:pStyle w:val="SingleTxtG"/>
        <w:numPr>
          <w:ilvl w:val="1"/>
          <w:numId w:val="46"/>
        </w:numPr>
        <w:tabs>
          <w:tab w:val="left" w:pos="8505"/>
        </w:tabs>
        <w:ind w:left="1985" w:hanging="284"/>
        <w:jc w:val="left"/>
        <w:rPr>
          <w:lang w:val="en-US"/>
        </w:rPr>
      </w:pPr>
      <w:r w:rsidRPr="007E6A49">
        <w:rPr>
          <w:lang w:val="en-US"/>
        </w:rPr>
        <w:t>The typical range representing voltage fluctuations in a vehicle are given in ISO</w:t>
      </w:r>
      <w:r w:rsidR="00133ECC" w:rsidRPr="007E6A49">
        <w:rPr>
          <w:lang w:val="en-US"/>
        </w:rPr>
        <w:t xml:space="preserve"> 16750-2. While </w:t>
      </w:r>
      <w:r w:rsidRPr="007E6A49">
        <w:rPr>
          <w:lang w:val="en-US"/>
        </w:rPr>
        <w:t xml:space="preserve">a 12V system ranges from 9V to 16V </w:t>
      </w:r>
      <w:r w:rsidR="00133ECC" w:rsidRPr="007E6A49">
        <w:rPr>
          <w:lang w:val="en-US"/>
        </w:rPr>
        <w:t xml:space="preserve">the corresponding range for </w:t>
      </w:r>
      <w:r w:rsidRPr="007E6A49">
        <w:rPr>
          <w:lang w:val="en-US"/>
        </w:rPr>
        <w:t xml:space="preserve">a 24V system </w:t>
      </w:r>
      <w:r w:rsidR="00133ECC" w:rsidRPr="007E6A49">
        <w:rPr>
          <w:lang w:val="en-US"/>
        </w:rPr>
        <w:t xml:space="preserve">is </w:t>
      </w:r>
      <w:r w:rsidRPr="007E6A49">
        <w:rPr>
          <w:lang w:val="en-US"/>
        </w:rPr>
        <w:t>from 16V to 32V.</w:t>
      </w:r>
    </w:p>
    <w:p w14:paraId="72A08EA1" w14:textId="72620F7E" w:rsidR="001E5C0F" w:rsidRPr="007E6A49" w:rsidRDefault="001E5C0F" w:rsidP="00171F02">
      <w:pPr>
        <w:pStyle w:val="SingleTxtG"/>
        <w:numPr>
          <w:ilvl w:val="1"/>
          <w:numId w:val="46"/>
        </w:numPr>
        <w:tabs>
          <w:tab w:val="left" w:pos="8505"/>
        </w:tabs>
        <w:ind w:left="1985" w:hanging="284"/>
        <w:jc w:val="left"/>
        <w:rPr>
          <w:lang w:val="en-US"/>
        </w:rPr>
      </w:pPr>
      <w:r w:rsidRPr="007E6A49">
        <w:rPr>
          <w:lang w:val="en-US"/>
        </w:rPr>
        <w:t>The values limiting the electrical current of a 24V system are half of the values of a 12V system, as they</w:t>
      </w:r>
      <w:r w:rsidR="00A26598" w:rsidRPr="007E6A49">
        <w:rPr>
          <w:lang w:val="en-US"/>
        </w:rPr>
        <w:t xml:space="preserve"> are</w:t>
      </w:r>
      <w:r w:rsidRPr="007E6A49">
        <w:rPr>
          <w:lang w:val="en-US"/>
        </w:rPr>
        <w:t xml:space="preserve"> related to the power consumption, which is the product of voltage and current.</w:t>
      </w:r>
    </w:p>
    <w:p w14:paraId="0D45CDAB" w14:textId="66A3466B" w:rsidR="00274E02" w:rsidRPr="007E6A49" w:rsidRDefault="00704D65" w:rsidP="00171F02">
      <w:pPr>
        <w:pStyle w:val="SingleTxtG"/>
        <w:numPr>
          <w:ilvl w:val="0"/>
          <w:numId w:val="45"/>
        </w:numPr>
        <w:tabs>
          <w:tab w:val="left" w:pos="8505"/>
        </w:tabs>
        <w:jc w:val="left"/>
        <w:rPr>
          <w:lang w:val="en-US"/>
        </w:rPr>
      </w:pPr>
      <w:r w:rsidRPr="007E6A49">
        <w:rPr>
          <w:lang w:val="en-US"/>
        </w:rPr>
        <w:t>M</w:t>
      </w:r>
      <w:r w:rsidR="00274E02" w:rsidRPr="007E6A49">
        <w:rPr>
          <w:lang w:val="en-US"/>
        </w:rPr>
        <w:t xml:space="preserve">inimum luminous flux limit at </w:t>
      </w:r>
      <w:r w:rsidRPr="007E6A49">
        <w:rPr>
          <w:lang w:val="en-US"/>
        </w:rPr>
        <w:t>the corresponding voltage drop level</w:t>
      </w:r>
    </w:p>
    <w:p w14:paraId="0CD56437" w14:textId="4941FE2A" w:rsidR="00A26598" w:rsidRPr="007E6A49" w:rsidRDefault="00A26598" w:rsidP="00171F02">
      <w:pPr>
        <w:pStyle w:val="SingleTxtG"/>
        <w:tabs>
          <w:tab w:val="left" w:pos="8505"/>
        </w:tabs>
        <w:ind w:left="1494"/>
        <w:jc w:val="left"/>
        <w:rPr>
          <w:lang w:val="en-US"/>
        </w:rPr>
      </w:pPr>
      <w:r w:rsidRPr="007E6A49">
        <w:rPr>
          <w:lang w:val="en-US"/>
        </w:rPr>
        <w:t xml:space="preserve">The minimum luminous flux at the lowest voltage drop level (at 9V of a 12V system, at 16V at a 24V system) </w:t>
      </w:r>
      <w:r w:rsidR="00E7135A" w:rsidRPr="007E6A49">
        <w:rPr>
          <w:lang w:val="en-US"/>
        </w:rPr>
        <w:t>reflects</w:t>
      </w:r>
      <w:r w:rsidRPr="007E6A49">
        <w:rPr>
          <w:lang w:val="en-US"/>
        </w:rPr>
        <w:t xml:space="preserve"> the light emission of the corresponding filament light source category under the same voltage drop. As the </w:t>
      </w:r>
      <w:r w:rsidR="00E7135A" w:rsidRPr="007E6A49">
        <w:rPr>
          <w:lang w:val="en-US"/>
        </w:rPr>
        <w:t>relative vo</w:t>
      </w:r>
      <w:r w:rsidRPr="007E6A49">
        <w:rPr>
          <w:lang w:val="en-US"/>
        </w:rPr>
        <w:t>ltage drop in the 24V system (</w:t>
      </w:r>
      <w:r w:rsidR="00133ECC" w:rsidRPr="007E6A49">
        <w:rPr>
          <w:lang w:val="en-US"/>
        </w:rPr>
        <w:t xml:space="preserve">16V </w:t>
      </w:r>
      <w:r w:rsidR="00E7135A" w:rsidRPr="007E6A49">
        <w:rPr>
          <w:lang w:val="en-US"/>
        </w:rPr>
        <w:t>versus</w:t>
      </w:r>
      <w:r w:rsidR="00133ECC" w:rsidRPr="007E6A49">
        <w:rPr>
          <w:lang w:val="en-US"/>
        </w:rPr>
        <w:t xml:space="preserve"> </w:t>
      </w:r>
      <w:r w:rsidRPr="007E6A49">
        <w:rPr>
          <w:lang w:val="en-US"/>
        </w:rPr>
        <w:t>28V) is lower than in the 12V system (</w:t>
      </w:r>
      <w:r w:rsidR="00133ECC" w:rsidRPr="007E6A49">
        <w:rPr>
          <w:lang w:val="en-US"/>
        </w:rPr>
        <w:t xml:space="preserve">9V </w:t>
      </w:r>
      <w:r w:rsidR="00E7135A" w:rsidRPr="007E6A49">
        <w:rPr>
          <w:lang w:val="en-US"/>
        </w:rPr>
        <w:t>versus</w:t>
      </w:r>
      <w:r w:rsidR="00133ECC" w:rsidRPr="007E6A49">
        <w:rPr>
          <w:lang w:val="en-US"/>
        </w:rPr>
        <w:t xml:space="preserve"> </w:t>
      </w:r>
      <w:r w:rsidRPr="007E6A49">
        <w:rPr>
          <w:lang w:val="en-US"/>
        </w:rPr>
        <w:t>13.5V), the resulting minimum flux value is correspondingly</w:t>
      </w:r>
      <w:r w:rsidR="00133ECC" w:rsidRPr="007E6A49">
        <w:rPr>
          <w:lang w:val="en-US"/>
        </w:rPr>
        <w:t xml:space="preserve"> lower</w:t>
      </w:r>
      <w:r w:rsidRPr="007E6A49">
        <w:rPr>
          <w:lang w:val="en-US"/>
        </w:rPr>
        <w:t>.</w:t>
      </w:r>
    </w:p>
    <w:p w14:paraId="49EFC627" w14:textId="202C1D6B" w:rsidR="00274E02" w:rsidRPr="007E6A49" w:rsidRDefault="00704D65" w:rsidP="00171F02">
      <w:pPr>
        <w:pStyle w:val="SingleTxtG"/>
        <w:numPr>
          <w:ilvl w:val="0"/>
          <w:numId w:val="45"/>
        </w:numPr>
        <w:tabs>
          <w:tab w:val="left" w:pos="8505"/>
        </w:tabs>
        <w:jc w:val="left"/>
        <w:rPr>
          <w:lang w:val="en-US"/>
        </w:rPr>
      </w:pPr>
      <w:r w:rsidRPr="007E6A49">
        <w:rPr>
          <w:lang w:val="en-US"/>
        </w:rPr>
        <w:t>F</w:t>
      </w:r>
      <w:r w:rsidR="00274E02" w:rsidRPr="007E6A49">
        <w:rPr>
          <w:lang w:val="en-US"/>
        </w:rPr>
        <w:t xml:space="preserve">ootnote </w:t>
      </w:r>
      <w:r w:rsidRPr="007E6A49">
        <w:rPr>
          <w:lang w:val="en-US"/>
        </w:rPr>
        <w:t>describing the failure behavior</w:t>
      </w:r>
    </w:p>
    <w:p w14:paraId="646252CB" w14:textId="1104B358" w:rsidR="00A26598" w:rsidRPr="007E6A49" w:rsidRDefault="00A26598" w:rsidP="00171F02">
      <w:pPr>
        <w:pStyle w:val="SingleTxtG"/>
        <w:tabs>
          <w:tab w:val="left" w:pos="8505"/>
        </w:tabs>
        <w:ind w:left="1494"/>
        <w:jc w:val="left"/>
        <w:rPr>
          <w:lang w:val="en-US"/>
        </w:rPr>
      </w:pPr>
      <w:r w:rsidRPr="007E6A49">
        <w:rPr>
          <w:lang w:val="en-US"/>
        </w:rPr>
        <w:t xml:space="preserve">The </w:t>
      </w:r>
      <w:r w:rsidR="00E7135A" w:rsidRPr="007E6A49">
        <w:rPr>
          <w:lang w:val="en-US"/>
        </w:rPr>
        <w:t xml:space="preserve">maximum </w:t>
      </w:r>
      <w:r w:rsidRPr="007E6A49">
        <w:rPr>
          <w:lang w:val="en-US"/>
        </w:rPr>
        <w:t>value of the electrical current in case of failure</w:t>
      </w:r>
      <w:r w:rsidR="00E7135A" w:rsidRPr="007E6A49">
        <w:rPr>
          <w:lang w:val="en-US"/>
        </w:rPr>
        <w:t xml:space="preserve"> in a 24V version</w:t>
      </w:r>
      <w:r w:rsidRPr="007E6A49">
        <w:rPr>
          <w:lang w:val="en-US"/>
        </w:rPr>
        <w:t xml:space="preserve"> is half of the </w:t>
      </w:r>
      <w:r w:rsidR="00E7135A" w:rsidRPr="007E6A49">
        <w:rPr>
          <w:lang w:val="en-US"/>
        </w:rPr>
        <w:t xml:space="preserve">corresponding </w:t>
      </w:r>
      <w:r w:rsidRPr="007E6A49">
        <w:rPr>
          <w:lang w:val="en-US"/>
        </w:rPr>
        <w:t xml:space="preserve">value </w:t>
      </w:r>
      <w:r w:rsidR="00E7135A" w:rsidRPr="007E6A49">
        <w:rPr>
          <w:lang w:val="en-US"/>
        </w:rPr>
        <w:t>in</w:t>
      </w:r>
      <w:r w:rsidRPr="007E6A49">
        <w:rPr>
          <w:lang w:val="en-US"/>
        </w:rPr>
        <w:t xml:space="preserve"> a 12V system, as it is related to the power consumption, which is the product of voltage and current.</w:t>
      </w:r>
      <w:r w:rsidR="00704D65" w:rsidRPr="007E6A49">
        <w:rPr>
          <w:lang w:val="en-US"/>
        </w:rPr>
        <w:t xml:space="preserve"> This is </w:t>
      </w:r>
      <w:r w:rsidR="00E7135A" w:rsidRPr="007E6A49">
        <w:rPr>
          <w:lang w:val="en-US"/>
        </w:rPr>
        <w:t>given</w:t>
      </w:r>
      <w:r w:rsidR="00704D65" w:rsidRPr="007E6A49">
        <w:rPr>
          <w:lang w:val="en-US"/>
        </w:rPr>
        <w:t xml:space="preserve"> in the new footnote 6 for the 24V system.</w:t>
      </w:r>
    </w:p>
    <w:p w14:paraId="0E91A661" w14:textId="332518F5" w:rsidR="00274E02" w:rsidRPr="007E6A49" w:rsidRDefault="00E7135A" w:rsidP="00171F02">
      <w:pPr>
        <w:pStyle w:val="SingleTxtG"/>
        <w:tabs>
          <w:tab w:val="left" w:pos="8505"/>
        </w:tabs>
        <w:jc w:val="left"/>
        <w:rPr>
          <w:lang w:val="en-US"/>
        </w:rPr>
      </w:pPr>
      <w:r w:rsidRPr="007E6A49">
        <w:rPr>
          <w:lang w:val="en-US"/>
        </w:rPr>
        <w:t xml:space="preserve">In the context of adding the missing information of the 24V system, two </w:t>
      </w:r>
      <w:proofErr w:type="spellStart"/>
      <w:r w:rsidRPr="007E6A49">
        <w:rPr>
          <w:lang w:val="en-US"/>
        </w:rPr>
        <w:t>editiorial</w:t>
      </w:r>
      <w:proofErr w:type="spellEnd"/>
      <w:r w:rsidRPr="007E6A49">
        <w:rPr>
          <w:lang w:val="en-US"/>
        </w:rPr>
        <w:t xml:space="preserve"> improvements are proposed as follows:</w:t>
      </w:r>
    </w:p>
    <w:p w14:paraId="04A89369" w14:textId="5A1157DC" w:rsidR="00274E02" w:rsidRPr="007E6A49" w:rsidRDefault="00274E02" w:rsidP="00171F02">
      <w:pPr>
        <w:pStyle w:val="SingleTxtG"/>
        <w:numPr>
          <w:ilvl w:val="0"/>
          <w:numId w:val="45"/>
        </w:numPr>
        <w:tabs>
          <w:tab w:val="left" w:pos="8505"/>
        </w:tabs>
        <w:jc w:val="left"/>
        <w:rPr>
          <w:color w:val="000000" w:themeColor="text1"/>
        </w:rPr>
      </w:pPr>
      <w:r w:rsidRPr="007E6A49">
        <w:rPr>
          <w:color w:val="000000" w:themeColor="text1"/>
        </w:rPr>
        <w:t>Removing tolerance</w:t>
      </w:r>
      <w:r w:rsidR="00E7135A" w:rsidRPr="007E6A49">
        <w:rPr>
          <w:color w:val="000000" w:themeColor="text1"/>
        </w:rPr>
        <w:t xml:space="preserve"> value</w:t>
      </w:r>
      <w:r w:rsidRPr="007E6A49">
        <w:rPr>
          <w:color w:val="000000" w:themeColor="text1"/>
        </w:rPr>
        <w:t xml:space="preserve">s of angle </w:t>
      </w:r>
      <w:r w:rsidRPr="007E6A49">
        <w:rPr>
          <w:rFonts w:ascii="Symbol" w:hAnsi="Symbol"/>
          <w:color w:val="000000" w:themeColor="text1"/>
        </w:rPr>
        <w:t></w:t>
      </w:r>
    </w:p>
    <w:p w14:paraId="322EF65A" w14:textId="7FD4122A" w:rsidR="00A26598" w:rsidRPr="007E6A49" w:rsidRDefault="00A26598" w:rsidP="00171F02">
      <w:pPr>
        <w:pStyle w:val="SingleTxtG"/>
        <w:tabs>
          <w:tab w:val="left" w:pos="8505"/>
        </w:tabs>
        <w:ind w:left="1494"/>
        <w:jc w:val="left"/>
        <w:rPr>
          <w:lang w:val="en-US"/>
        </w:rPr>
      </w:pPr>
      <w:r w:rsidRPr="007E6A49">
        <w:rPr>
          <w:lang w:val="en-US"/>
        </w:rPr>
        <w:t xml:space="preserve">While the category sheet of the PY21W filament light </w:t>
      </w:r>
      <w:proofErr w:type="spellStart"/>
      <w:r w:rsidRPr="007E6A49">
        <w:rPr>
          <w:lang w:val="en-US"/>
        </w:rPr>
        <w:t>souce</w:t>
      </w:r>
      <w:proofErr w:type="spellEnd"/>
      <w:r w:rsidRPr="007E6A49">
        <w:rPr>
          <w:lang w:val="en-US"/>
        </w:rPr>
        <w:t xml:space="preserve"> contains a rotational tolerance of +/-15° for the angle b (see “screen projection requirements” of sheet P21W/2), this </w:t>
      </w:r>
      <w:r w:rsidR="00E24CBA" w:rsidRPr="007E6A49">
        <w:rPr>
          <w:lang w:val="en-US"/>
        </w:rPr>
        <w:t xml:space="preserve">rotational tolerance has been included in the dimensions of the box system of the corresponding LED Substitute light source PY21W/LED (see sheet PY21W/LED/2) and the tolerances of angle b has no meaning anymore. </w:t>
      </w:r>
    </w:p>
    <w:p w14:paraId="255E8AFC" w14:textId="44233063" w:rsidR="00274E02" w:rsidRPr="007E6A49" w:rsidRDefault="00274E02" w:rsidP="00171F02">
      <w:pPr>
        <w:pStyle w:val="SingleTxtG"/>
        <w:numPr>
          <w:ilvl w:val="0"/>
          <w:numId w:val="45"/>
        </w:numPr>
        <w:tabs>
          <w:tab w:val="left" w:pos="8505"/>
        </w:tabs>
        <w:jc w:val="left"/>
        <w:rPr>
          <w:color w:val="000000" w:themeColor="text1"/>
        </w:rPr>
      </w:pPr>
      <w:r w:rsidRPr="007E6A49">
        <w:rPr>
          <w:color w:val="000000" w:themeColor="text1"/>
        </w:rPr>
        <w:t>Moving footnotes 2 and 3 to a more general position</w:t>
      </w:r>
    </w:p>
    <w:p w14:paraId="31A2826E" w14:textId="3DBA3FB6" w:rsidR="002F0860" w:rsidRPr="007750EC" w:rsidRDefault="00133ECC" w:rsidP="007750EC">
      <w:pPr>
        <w:pStyle w:val="SingleTxtG"/>
        <w:tabs>
          <w:tab w:val="left" w:pos="8505"/>
        </w:tabs>
        <w:ind w:left="1494"/>
        <w:jc w:val="left"/>
        <w:rPr>
          <w:lang w:val="en-US"/>
        </w:rPr>
      </w:pPr>
      <w:r w:rsidRPr="007E6A49">
        <w:rPr>
          <w:lang w:val="en-US"/>
        </w:rPr>
        <w:t xml:space="preserve">After the insertion of the full 24V information, the footnotes have been moved to the most “general” position, i.e. to the left column </w:t>
      </w:r>
      <w:r w:rsidR="00DF74F4" w:rsidRPr="007E6A49">
        <w:rPr>
          <w:lang w:val="en-US"/>
        </w:rPr>
        <w:t>of table 1, for a better readability.</w:t>
      </w:r>
    </w:p>
    <w:sectPr w:rsidR="002F0860" w:rsidRPr="007750EC" w:rsidSect="005D68A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659A" w14:textId="77777777" w:rsidR="00C41760" w:rsidRDefault="00C41760"/>
  </w:endnote>
  <w:endnote w:type="continuationSeparator" w:id="0">
    <w:p w14:paraId="7E8AAC9E" w14:textId="77777777" w:rsidR="00C41760" w:rsidRDefault="00C41760"/>
  </w:endnote>
  <w:endnote w:type="continuationNotice" w:id="1">
    <w:p w14:paraId="77C2B8F8" w14:textId="77777777" w:rsidR="00C41760" w:rsidRDefault="00C41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DB1B" w14:textId="77777777" w:rsidR="006328AB" w:rsidRDefault="00632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0" w14:textId="7DB645EA" w:rsidR="002F3996" w:rsidRPr="00A330CE" w:rsidRDefault="002F399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B618C">
      <w:rPr>
        <w:b/>
        <w:noProof/>
        <w:sz w:val="18"/>
      </w:rPr>
      <w:t>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9BDF" w14:textId="77777777" w:rsidR="006328AB" w:rsidRDefault="0063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118A3" w14:textId="77777777" w:rsidR="00C41760" w:rsidRPr="000B175B" w:rsidRDefault="00C41760" w:rsidP="000B175B">
      <w:pPr>
        <w:tabs>
          <w:tab w:val="right" w:pos="2155"/>
        </w:tabs>
        <w:spacing w:after="80"/>
        <w:ind w:left="680"/>
        <w:rPr>
          <w:u w:val="single"/>
        </w:rPr>
      </w:pPr>
      <w:r>
        <w:rPr>
          <w:u w:val="single"/>
        </w:rPr>
        <w:tab/>
      </w:r>
    </w:p>
  </w:footnote>
  <w:footnote w:type="continuationSeparator" w:id="0">
    <w:p w14:paraId="06A4BC9F" w14:textId="77777777" w:rsidR="00C41760" w:rsidRPr="00FC68B7" w:rsidRDefault="00C41760" w:rsidP="00FC68B7">
      <w:pPr>
        <w:tabs>
          <w:tab w:val="left" w:pos="2155"/>
        </w:tabs>
        <w:spacing w:after="80"/>
        <w:ind w:left="680"/>
        <w:rPr>
          <w:u w:val="single"/>
        </w:rPr>
      </w:pPr>
      <w:r>
        <w:rPr>
          <w:u w:val="single"/>
        </w:rPr>
        <w:tab/>
      </w:r>
    </w:p>
  </w:footnote>
  <w:footnote w:type="continuationNotice" w:id="1">
    <w:p w14:paraId="7BDF2FF8" w14:textId="77777777" w:rsidR="00C41760" w:rsidRDefault="00C417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1C26" w14:textId="77777777" w:rsidR="006328AB" w:rsidRDefault="00632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7E6A49" w:rsidRPr="00240B3B" w14:paraId="4FBFE4DE" w14:textId="77777777" w:rsidTr="00B05456">
      <w:tc>
        <w:tcPr>
          <w:tcW w:w="4536" w:type="dxa"/>
          <w:vAlign w:val="center"/>
        </w:tcPr>
        <w:p w14:paraId="50EA58A6" w14:textId="70E81349" w:rsidR="007E6A49" w:rsidRPr="00240B3B" w:rsidRDefault="007E6A49" w:rsidP="007E6A49">
          <w:pPr>
            <w:ind w:right="67"/>
            <w:rPr>
              <w:lang w:val="en-TT" w:eastAsia="ar-SA"/>
            </w:rPr>
          </w:pPr>
          <w:r>
            <w:t xml:space="preserve">Transmitted </w:t>
          </w:r>
          <w:r w:rsidRPr="007E6A49">
            <w:rPr>
              <w:rFonts w:eastAsia="Calibri"/>
            </w:rPr>
            <w:t>by the Task Force on</w:t>
          </w:r>
          <w:r>
            <w:rPr>
              <w:rFonts w:eastAsia="Calibri"/>
            </w:rPr>
            <w:br/>
          </w:r>
          <w:r w:rsidRPr="007E6A49">
            <w:rPr>
              <w:rFonts w:eastAsia="Calibri"/>
            </w:rPr>
            <w:t>Substitutes and Retrofits (TF SR)</w:t>
          </w:r>
        </w:p>
      </w:tc>
      <w:tc>
        <w:tcPr>
          <w:tcW w:w="5103" w:type="dxa"/>
        </w:tcPr>
        <w:p w14:paraId="4957C64D" w14:textId="34C9FC55" w:rsidR="007E6A49" w:rsidRPr="007E6A49" w:rsidRDefault="007E6A49" w:rsidP="007E6A49">
          <w:pPr>
            <w:ind w:left="1418"/>
            <w:rPr>
              <w:b/>
              <w:bCs/>
              <w:color w:val="000000"/>
              <w:lang w:val="en-US" w:eastAsia="ar-SA"/>
            </w:rPr>
          </w:pPr>
          <w:r w:rsidRPr="00D37B57">
            <w:rPr>
              <w:u w:val="single"/>
              <w:lang w:eastAsia="ar-SA"/>
            </w:rPr>
            <w:t>Informal</w:t>
          </w:r>
          <w:r w:rsidRPr="007E6A49">
            <w:rPr>
              <w:u w:val="single"/>
              <w:lang w:val="en-US" w:eastAsia="ar-SA"/>
            </w:rPr>
            <w:t xml:space="preserve"> document</w:t>
          </w:r>
          <w:r w:rsidRPr="007E6A49">
            <w:rPr>
              <w:lang w:val="en-US" w:eastAsia="ar-SA"/>
            </w:rPr>
            <w:t xml:space="preserve"> </w:t>
          </w:r>
          <w:r w:rsidRPr="007E6A49">
            <w:rPr>
              <w:b/>
              <w:bCs/>
              <w:lang w:val="en-US" w:eastAsia="ar-SA"/>
            </w:rPr>
            <w:t>GRE-</w:t>
          </w:r>
          <w:r>
            <w:rPr>
              <w:b/>
              <w:bCs/>
              <w:lang w:val="en-US" w:eastAsia="ar-SA"/>
            </w:rPr>
            <w:t>81</w:t>
          </w:r>
          <w:r w:rsidRPr="007E6A49">
            <w:rPr>
              <w:b/>
              <w:bCs/>
              <w:lang w:val="en-US" w:eastAsia="ar-SA"/>
            </w:rPr>
            <w:t>-</w:t>
          </w:r>
          <w:r w:rsidR="006328AB">
            <w:rPr>
              <w:b/>
              <w:bCs/>
              <w:lang w:val="en-US" w:eastAsia="ar-SA"/>
            </w:rPr>
            <w:t>06</w:t>
          </w:r>
          <w:bookmarkStart w:id="0" w:name="_GoBack"/>
          <w:bookmarkEnd w:id="0"/>
        </w:p>
        <w:p w14:paraId="475F4453" w14:textId="7E866692" w:rsidR="007E6A49" w:rsidRPr="0001033B" w:rsidRDefault="007E6A49" w:rsidP="007E6A49">
          <w:pPr>
            <w:tabs>
              <w:tab w:val="center" w:pos="4677"/>
              <w:tab w:val="right" w:pos="9355"/>
            </w:tabs>
            <w:ind w:left="1418"/>
            <w:rPr>
              <w:lang w:val="en-US" w:eastAsia="ar-SA"/>
            </w:rPr>
          </w:pPr>
          <w:r w:rsidRPr="0001033B">
            <w:rPr>
              <w:lang w:val="en-US" w:eastAsia="ar-SA"/>
            </w:rPr>
            <w:t>(</w:t>
          </w:r>
          <w:r>
            <w:rPr>
              <w:lang w:val="en-US" w:eastAsia="ar-SA"/>
            </w:rPr>
            <w:t>81</w:t>
          </w:r>
          <w:r w:rsidRPr="007E6A49">
            <w:rPr>
              <w:vertAlign w:val="superscript"/>
              <w:lang w:val="en-US" w:eastAsia="ar-SA"/>
            </w:rPr>
            <w:t>st</w:t>
          </w:r>
          <w:r>
            <w:rPr>
              <w:lang w:val="en-US" w:eastAsia="ar-SA"/>
            </w:rPr>
            <w:t xml:space="preserve"> </w:t>
          </w:r>
          <w:r w:rsidRPr="0001033B">
            <w:rPr>
              <w:lang w:val="en-US" w:eastAsia="ar-SA"/>
            </w:rPr>
            <w:t xml:space="preserve">GRE, </w:t>
          </w:r>
          <w:r>
            <w:rPr>
              <w:lang w:val="en-US" w:eastAsia="ar-SA"/>
            </w:rPr>
            <w:t>15-18 April 2019</w:t>
          </w:r>
        </w:p>
        <w:p w14:paraId="2CCD0184" w14:textId="7639EE6C" w:rsidR="007E6A49" w:rsidRPr="00240B3B" w:rsidRDefault="007E6A49" w:rsidP="007E6A49">
          <w:pPr>
            <w:tabs>
              <w:tab w:val="center" w:pos="4677"/>
              <w:tab w:val="right" w:pos="9355"/>
            </w:tabs>
            <w:ind w:left="1418"/>
            <w:rPr>
              <w:lang w:val="en-TT" w:eastAsia="ar-SA"/>
            </w:rPr>
          </w:pPr>
          <w:r w:rsidRPr="00240B3B">
            <w:rPr>
              <w:lang w:val="en-TT" w:eastAsia="ar-SA"/>
            </w:rPr>
            <w:t>agenda item</w:t>
          </w:r>
          <w:r w:rsidR="006328AB">
            <w:rPr>
              <w:lang w:val="en-TT" w:eastAsia="ar-SA"/>
            </w:rPr>
            <w:t xml:space="preserve"> 5</w:t>
          </w:r>
          <w:r>
            <w:rPr>
              <w:lang w:val="en-TT" w:eastAsia="ar-SA"/>
            </w:rPr>
            <w:t>)</w:t>
          </w:r>
        </w:p>
      </w:tc>
    </w:tr>
  </w:tbl>
  <w:p w14:paraId="31A282DF" w14:textId="33F72A84" w:rsidR="002F3996" w:rsidRPr="006C395D" w:rsidRDefault="002F3996" w:rsidP="00607AF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1" w14:textId="77777777" w:rsidR="002F3996" w:rsidRPr="007B4C72" w:rsidRDefault="002F399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3954D35"/>
    <w:multiLevelType w:val="hybridMultilevel"/>
    <w:tmpl w:val="33466942"/>
    <w:lvl w:ilvl="0" w:tplc="0409000F">
      <w:start w:val="1"/>
      <w:numFmt w:val="decimal"/>
      <w:lvlText w:val="%1."/>
      <w:lvlJc w:val="left"/>
      <w:pPr>
        <w:ind w:left="1494" w:hanging="360"/>
      </w:pPr>
      <w:rPr>
        <w:rFonts w:hint="default"/>
      </w:rPr>
    </w:lvl>
    <w:lvl w:ilvl="1" w:tplc="DCB8FA36">
      <w:start w:val="1"/>
      <w:numFmt w:val="lowerRoman"/>
      <w:lvlText w:val="%2)"/>
      <w:lvlJc w:val="right"/>
      <w:pPr>
        <w:ind w:left="2214" w:hanging="360"/>
      </w:pPr>
      <w:rPr>
        <w:rFonts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C3B59CC"/>
    <w:multiLevelType w:val="hybridMultilevel"/>
    <w:tmpl w:val="67CC82F0"/>
    <w:lvl w:ilvl="0" w:tplc="0409000F">
      <w:start w:val="1"/>
      <w:numFmt w:val="decimal"/>
      <w:lvlText w:val="%1."/>
      <w:lvlJc w:val="left"/>
      <w:pPr>
        <w:ind w:left="1494" w:hanging="360"/>
      </w:pPr>
      <w:rPr>
        <w:rFonts w:hint="default"/>
      </w:rPr>
    </w:lvl>
    <w:lvl w:ilvl="1" w:tplc="DCB8FA36">
      <w:start w:val="1"/>
      <w:numFmt w:val="lowerRoman"/>
      <w:lvlText w:val="%2)"/>
      <w:lvlJc w:val="right"/>
      <w:pPr>
        <w:ind w:left="2214" w:hanging="360"/>
      </w:pPr>
      <w:rPr>
        <w:rFonts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3"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8"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0"/>
  </w:num>
  <w:num w:numId="3">
    <w:abstractNumId w:val="21"/>
  </w:num>
  <w:num w:numId="4">
    <w:abstractNumId w:val="39"/>
  </w:num>
  <w:num w:numId="5">
    <w:abstractNumId w:val="19"/>
  </w:num>
  <w:num w:numId="6">
    <w:abstractNumId w:val="15"/>
  </w:num>
  <w:num w:numId="7">
    <w:abstractNumId w:val="9"/>
  </w:num>
  <w:num w:numId="8">
    <w:abstractNumId w:val="35"/>
  </w:num>
  <w:num w:numId="9">
    <w:abstractNumId w:val="36"/>
  </w:num>
  <w:num w:numId="10">
    <w:abstractNumId w:val="23"/>
  </w:num>
  <w:num w:numId="11">
    <w:abstractNumId w:val="13"/>
  </w:num>
  <w:num w:numId="12">
    <w:abstractNumId w:val="26"/>
  </w:num>
  <w:num w:numId="13">
    <w:abstractNumId w:val="37"/>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8"/>
  </w:num>
  <w:num w:numId="24">
    <w:abstractNumId w:val="16"/>
  </w:num>
  <w:num w:numId="25">
    <w:abstractNumId w:val="25"/>
  </w:num>
  <w:num w:numId="26">
    <w:abstractNumId w:val="31"/>
  </w:num>
  <w:num w:numId="27">
    <w:abstractNumId w:val="33"/>
  </w:num>
  <w:num w:numId="28">
    <w:abstractNumId w:val="28"/>
  </w:num>
  <w:num w:numId="29">
    <w:abstractNumId w:val="20"/>
  </w:num>
  <w:num w:numId="30">
    <w:abstractNumId w:val="8"/>
  </w:num>
  <w:num w:numId="31">
    <w:abstractNumId w:val="27"/>
  </w:num>
  <w:num w:numId="32">
    <w:abstractNumId w:val="14"/>
  </w:num>
  <w:num w:numId="33">
    <w:abstractNumId w:val="11"/>
  </w:num>
  <w:num w:numId="34">
    <w:abstractNumId w:val="29"/>
  </w:num>
  <w:num w:numId="35">
    <w:abstractNumId w:val="34"/>
  </w:num>
  <w:num w:numId="36">
    <w:abstractNumId w:val="24"/>
  </w:num>
  <w:num w:numId="37">
    <w:abstractNumId w:val="12"/>
  </w:num>
  <w:num w:numId="38">
    <w:abstractNumId w:val="17"/>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8"/>
  </w:num>
  <w:num w:numId="4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en-TT" w:vendorID="64" w:dllVersion="6" w:nlCheck="1" w:checkStyle="1"/>
  <w:activeWritingStyle w:appName="MSWord" w:lang="fr-FR" w:vendorID="64" w:dllVersion="0" w:nlCheck="1" w:checkStyle="0"/>
  <w:activeWritingStyle w:appName="MSWord" w:lang="en-TT"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6FE2"/>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A1CF3"/>
    <w:rsid w:val="000A2385"/>
    <w:rsid w:val="000A298B"/>
    <w:rsid w:val="000A418A"/>
    <w:rsid w:val="000A4325"/>
    <w:rsid w:val="000A4AF9"/>
    <w:rsid w:val="000A5209"/>
    <w:rsid w:val="000A6BBF"/>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4D54"/>
    <w:rsid w:val="000D5451"/>
    <w:rsid w:val="000D7126"/>
    <w:rsid w:val="000D7C18"/>
    <w:rsid w:val="000D7CC0"/>
    <w:rsid w:val="000E0415"/>
    <w:rsid w:val="000E0988"/>
    <w:rsid w:val="000E1690"/>
    <w:rsid w:val="000E1891"/>
    <w:rsid w:val="000E1975"/>
    <w:rsid w:val="000E1ADE"/>
    <w:rsid w:val="000E292E"/>
    <w:rsid w:val="000E3607"/>
    <w:rsid w:val="000E3F2F"/>
    <w:rsid w:val="000E450E"/>
    <w:rsid w:val="000E4736"/>
    <w:rsid w:val="000E4CD8"/>
    <w:rsid w:val="000E5026"/>
    <w:rsid w:val="000E59A9"/>
    <w:rsid w:val="000E662C"/>
    <w:rsid w:val="000E769C"/>
    <w:rsid w:val="000F08BE"/>
    <w:rsid w:val="000F2BB9"/>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3ECC"/>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15E0"/>
    <w:rsid w:val="00171F02"/>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577"/>
    <w:rsid w:val="00195EFF"/>
    <w:rsid w:val="001970C9"/>
    <w:rsid w:val="00197170"/>
    <w:rsid w:val="00197316"/>
    <w:rsid w:val="0019782F"/>
    <w:rsid w:val="001A063A"/>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C85"/>
    <w:rsid w:val="001B30BF"/>
    <w:rsid w:val="001B31F4"/>
    <w:rsid w:val="001B38AD"/>
    <w:rsid w:val="001B41D0"/>
    <w:rsid w:val="001B42D0"/>
    <w:rsid w:val="001B478D"/>
    <w:rsid w:val="001B4795"/>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56C9"/>
    <w:rsid w:val="001D58CA"/>
    <w:rsid w:val="001D608D"/>
    <w:rsid w:val="001D6545"/>
    <w:rsid w:val="001D76F6"/>
    <w:rsid w:val="001D7D6A"/>
    <w:rsid w:val="001E17F1"/>
    <w:rsid w:val="001E1A91"/>
    <w:rsid w:val="001E2152"/>
    <w:rsid w:val="001E4CB5"/>
    <w:rsid w:val="001E4F38"/>
    <w:rsid w:val="001E5B15"/>
    <w:rsid w:val="001E5C0F"/>
    <w:rsid w:val="001E5EBF"/>
    <w:rsid w:val="001E5FF2"/>
    <w:rsid w:val="001E65C4"/>
    <w:rsid w:val="001E6A29"/>
    <w:rsid w:val="001E6BD6"/>
    <w:rsid w:val="001E6CF2"/>
    <w:rsid w:val="001E71CC"/>
    <w:rsid w:val="001E79C4"/>
    <w:rsid w:val="001F05DD"/>
    <w:rsid w:val="001F13D6"/>
    <w:rsid w:val="001F154E"/>
    <w:rsid w:val="001F1C38"/>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07C64"/>
    <w:rsid w:val="002111D1"/>
    <w:rsid w:val="0021175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0F"/>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B09"/>
    <w:rsid w:val="00263E17"/>
    <w:rsid w:val="002645DD"/>
    <w:rsid w:val="0026467A"/>
    <w:rsid w:val="00264E35"/>
    <w:rsid w:val="00266BE5"/>
    <w:rsid w:val="002674E1"/>
    <w:rsid w:val="0026772B"/>
    <w:rsid w:val="00267D6A"/>
    <w:rsid w:val="00267EE0"/>
    <w:rsid w:val="00272836"/>
    <w:rsid w:val="002738B6"/>
    <w:rsid w:val="00274428"/>
    <w:rsid w:val="0027466D"/>
    <w:rsid w:val="00274A65"/>
    <w:rsid w:val="00274AC6"/>
    <w:rsid w:val="00274D01"/>
    <w:rsid w:val="00274E02"/>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84A"/>
    <w:rsid w:val="00285BFA"/>
    <w:rsid w:val="00285C0C"/>
    <w:rsid w:val="00286482"/>
    <w:rsid w:val="002876F7"/>
    <w:rsid w:val="00287B1A"/>
    <w:rsid w:val="002904B8"/>
    <w:rsid w:val="00290E19"/>
    <w:rsid w:val="00290F1F"/>
    <w:rsid w:val="00291F98"/>
    <w:rsid w:val="002923AE"/>
    <w:rsid w:val="0029442D"/>
    <w:rsid w:val="00294B41"/>
    <w:rsid w:val="00294E33"/>
    <w:rsid w:val="00295348"/>
    <w:rsid w:val="002954E1"/>
    <w:rsid w:val="00295F2E"/>
    <w:rsid w:val="00297687"/>
    <w:rsid w:val="00297A0F"/>
    <w:rsid w:val="002A0E47"/>
    <w:rsid w:val="002A1093"/>
    <w:rsid w:val="002A1682"/>
    <w:rsid w:val="002A1CDD"/>
    <w:rsid w:val="002A32DF"/>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F6A"/>
    <w:rsid w:val="002C04AD"/>
    <w:rsid w:val="002C068F"/>
    <w:rsid w:val="002C0B7A"/>
    <w:rsid w:val="002C0C52"/>
    <w:rsid w:val="002C27BB"/>
    <w:rsid w:val="002C2C34"/>
    <w:rsid w:val="002C38D6"/>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DEA"/>
    <w:rsid w:val="002D72E7"/>
    <w:rsid w:val="002D7A39"/>
    <w:rsid w:val="002E0ECA"/>
    <w:rsid w:val="002E1F6F"/>
    <w:rsid w:val="002E1FFD"/>
    <w:rsid w:val="002E28C3"/>
    <w:rsid w:val="002E362A"/>
    <w:rsid w:val="002E39C4"/>
    <w:rsid w:val="002E473A"/>
    <w:rsid w:val="002E4C26"/>
    <w:rsid w:val="002E507C"/>
    <w:rsid w:val="002E5D7D"/>
    <w:rsid w:val="002E694C"/>
    <w:rsid w:val="002E714E"/>
    <w:rsid w:val="002E71AD"/>
    <w:rsid w:val="002E7434"/>
    <w:rsid w:val="002E799A"/>
    <w:rsid w:val="002F000C"/>
    <w:rsid w:val="002F0636"/>
    <w:rsid w:val="002F06E8"/>
    <w:rsid w:val="002F0860"/>
    <w:rsid w:val="002F1735"/>
    <w:rsid w:val="002F1AF8"/>
    <w:rsid w:val="002F1C15"/>
    <w:rsid w:val="002F243D"/>
    <w:rsid w:val="002F24C9"/>
    <w:rsid w:val="002F323E"/>
    <w:rsid w:val="002F3996"/>
    <w:rsid w:val="002F4E9C"/>
    <w:rsid w:val="002F52E0"/>
    <w:rsid w:val="002F6CC1"/>
    <w:rsid w:val="002F6D4B"/>
    <w:rsid w:val="002F6D91"/>
    <w:rsid w:val="002F7080"/>
    <w:rsid w:val="002F7E48"/>
    <w:rsid w:val="0030014B"/>
    <w:rsid w:val="0030060D"/>
    <w:rsid w:val="00300844"/>
    <w:rsid w:val="00300B29"/>
    <w:rsid w:val="00302537"/>
    <w:rsid w:val="00302639"/>
    <w:rsid w:val="00302C32"/>
    <w:rsid w:val="0030391A"/>
    <w:rsid w:val="00304195"/>
    <w:rsid w:val="003047D2"/>
    <w:rsid w:val="00304B97"/>
    <w:rsid w:val="00304DFF"/>
    <w:rsid w:val="003051B0"/>
    <w:rsid w:val="00306566"/>
    <w:rsid w:val="00307BBA"/>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4701"/>
    <w:rsid w:val="0034544A"/>
    <w:rsid w:val="00345A98"/>
    <w:rsid w:val="00346885"/>
    <w:rsid w:val="00347100"/>
    <w:rsid w:val="0035448A"/>
    <w:rsid w:val="00354A29"/>
    <w:rsid w:val="00354B00"/>
    <w:rsid w:val="003566BF"/>
    <w:rsid w:val="0035743B"/>
    <w:rsid w:val="00360359"/>
    <w:rsid w:val="0036097A"/>
    <w:rsid w:val="0036187E"/>
    <w:rsid w:val="0036339F"/>
    <w:rsid w:val="00363C80"/>
    <w:rsid w:val="003666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021"/>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2FA8"/>
    <w:rsid w:val="003C3132"/>
    <w:rsid w:val="003C3560"/>
    <w:rsid w:val="003C38D0"/>
    <w:rsid w:val="003C3936"/>
    <w:rsid w:val="003C5BEE"/>
    <w:rsid w:val="003C7781"/>
    <w:rsid w:val="003D0263"/>
    <w:rsid w:val="003D05DA"/>
    <w:rsid w:val="003D0844"/>
    <w:rsid w:val="003D0973"/>
    <w:rsid w:val="003D0BC4"/>
    <w:rsid w:val="003D17CC"/>
    <w:rsid w:val="003D2764"/>
    <w:rsid w:val="003D3D20"/>
    <w:rsid w:val="003D3F6A"/>
    <w:rsid w:val="003D3FF4"/>
    <w:rsid w:val="003D4967"/>
    <w:rsid w:val="003D4B23"/>
    <w:rsid w:val="003D4D2B"/>
    <w:rsid w:val="003D57B4"/>
    <w:rsid w:val="003D64F8"/>
    <w:rsid w:val="003D66D5"/>
    <w:rsid w:val="003D7118"/>
    <w:rsid w:val="003E1040"/>
    <w:rsid w:val="003E1349"/>
    <w:rsid w:val="003E1C5B"/>
    <w:rsid w:val="003E23B7"/>
    <w:rsid w:val="003E2B15"/>
    <w:rsid w:val="003E36C4"/>
    <w:rsid w:val="003E3710"/>
    <w:rsid w:val="003E43DC"/>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303C"/>
    <w:rsid w:val="00424A75"/>
    <w:rsid w:val="00426355"/>
    <w:rsid w:val="004268FC"/>
    <w:rsid w:val="00430B56"/>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029"/>
    <w:rsid w:val="00452B94"/>
    <w:rsid w:val="00454772"/>
    <w:rsid w:val="00455FE2"/>
    <w:rsid w:val="00456391"/>
    <w:rsid w:val="00457219"/>
    <w:rsid w:val="00457556"/>
    <w:rsid w:val="004607E9"/>
    <w:rsid w:val="00462099"/>
    <w:rsid w:val="004620E2"/>
    <w:rsid w:val="004624B4"/>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4B8"/>
    <w:rsid w:val="004738CB"/>
    <w:rsid w:val="00473E65"/>
    <w:rsid w:val="0047408E"/>
    <w:rsid w:val="0047437E"/>
    <w:rsid w:val="004749FE"/>
    <w:rsid w:val="0047553E"/>
    <w:rsid w:val="0047613B"/>
    <w:rsid w:val="004762AD"/>
    <w:rsid w:val="004768C5"/>
    <w:rsid w:val="004768DD"/>
    <w:rsid w:val="00476CC4"/>
    <w:rsid w:val="00476E1A"/>
    <w:rsid w:val="00476E4E"/>
    <w:rsid w:val="004771B3"/>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5BE"/>
    <w:rsid w:val="00497763"/>
    <w:rsid w:val="004A0CAB"/>
    <w:rsid w:val="004A0E38"/>
    <w:rsid w:val="004A13CA"/>
    <w:rsid w:val="004A2653"/>
    <w:rsid w:val="004A276D"/>
    <w:rsid w:val="004A357C"/>
    <w:rsid w:val="004A366C"/>
    <w:rsid w:val="004A3EB9"/>
    <w:rsid w:val="004A41CA"/>
    <w:rsid w:val="004A4200"/>
    <w:rsid w:val="004A4FFB"/>
    <w:rsid w:val="004A5734"/>
    <w:rsid w:val="004A58F0"/>
    <w:rsid w:val="004A5A08"/>
    <w:rsid w:val="004A6500"/>
    <w:rsid w:val="004A65BA"/>
    <w:rsid w:val="004A68E9"/>
    <w:rsid w:val="004A763C"/>
    <w:rsid w:val="004B0074"/>
    <w:rsid w:val="004B019C"/>
    <w:rsid w:val="004B0BE3"/>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1BB3"/>
    <w:rsid w:val="004D256C"/>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5E7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3FDD"/>
    <w:rsid w:val="005044A9"/>
    <w:rsid w:val="00505384"/>
    <w:rsid w:val="0050633E"/>
    <w:rsid w:val="005065AF"/>
    <w:rsid w:val="00506607"/>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7A"/>
    <w:rsid w:val="005332D2"/>
    <w:rsid w:val="005334D3"/>
    <w:rsid w:val="00533EC2"/>
    <w:rsid w:val="005342C3"/>
    <w:rsid w:val="0053443E"/>
    <w:rsid w:val="00534CE8"/>
    <w:rsid w:val="00535548"/>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959"/>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A81"/>
    <w:rsid w:val="00596263"/>
    <w:rsid w:val="005963C4"/>
    <w:rsid w:val="00597514"/>
    <w:rsid w:val="005A06C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09F"/>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3AFC"/>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A83"/>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28AB"/>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EE7"/>
    <w:rsid w:val="0067061D"/>
    <w:rsid w:val="00670A2B"/>
    <w:rsid w:val="00671DC5"/>
    <w:rsid w:val="00671EBF"/>
    <w:rsid w:val="0067202C"/>
    <w:rsid w:val="006748E5"/>
    <w:rsid w:val="006748FD"/>
    <w:rsid w:val="0067544C"/>
    <w:rsid w:val="006756A6"/>
    <w:rsid w:val="00675A14"/>
    <w:rsid w:val="00675DBE"/>
    <w:rsid w:val="00675E99"/>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BE3"/>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2AB6"/>
    <w:rsid w:val="006B3BAA"/>
    <w:rsid w:val="006B3BC0"/>
    <w:rsid w:val="006B3E82"/>
    <w:rsid w:val="006B5A40"/>
    <w:rsid w:val="006B5EB9"/>
    <w:rsid w:val="006B5F39"/>
    <w:rsid w:val="006B618C"/>
    <w:rsid w:val="006B6D99"/>
    <w:rsid w:val="006B7036"/>
    <w:rsid w:val="006B7A22"/>
    <w:rsid w:val="006B7BA0"/>
    <w:rsid w:val="006C0326"/>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4D65"/>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37"/>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39E"/>
    <w:rsid w:val="0073549C"/>
    <w:rsid w:val="007363F6"/>
    <w:rsid w:val="0073646C"/>
    <w:rsid w:val="007365B8"/>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CA4"/>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E7D"/>
    <w:rsid w:val="007750EC"/>
    <w:rsid w:val="00775151"/>
    <w:rsid w:val="0077527D"/>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78D"/>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1EC6"/>
    <w:rsid w:val="007E277C"/>
    <w:rsid w:val="007E2BD5"/>
    <w:rsid w:val="007E2C62"/>
    <w:rsid w:val="007E2FA5"/>
    <w:rsid w:val="007E3436"/>
    <w:rsid w:val="007E3469"/>
    <w:rsid w:val="007E3CAA"/>
    <w:rsid w:val="007E494E"/>
    <w:rsid w:val="007E6088"/>
    <w:rsid w:val="007E6A49"/>
    <w:rsid w:val="007E6AD3"/>
    <w:rsid w:val="007E6D57"/>
    <w:rsid w:val="007E70FC"/>
    <w:rsid w:val="007E73AE"/>
    <w:rsid w:val="007E7CAC"/>
    <w:rsid w:val="007F0B83"/>
    <w:rsid w:val="007F1716"/>
    <w:rsid w:val="007F3BA5"/>
    <w:rsid w:val="007F41F7"/>
    <w:rsid w:val="007F561B"/>
    <w:rsid w:val="007F5D47"/>
    <w:rsid w:val="007F601B"/>
    <w:rsid w:val="007F6611"/>
    <w:rsid w:val="007F6AF0"/>
    <w:rsid w:val="00800FFD"/>
    <w:rsid w:val="008017DB"/>
    <w:rsid w:val="00802147"/>
    <w:rsid w:val="00802BAA"/>
    <w:rsid w:val="00803CBD"/>
    <w:rsid w:val="00803CFE"/>
    <w:rsid w:val="00804D07"/>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B36"/>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618"/>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4E73"/>
    <w:rsid w:val="008752BB"/>
    <w:rsid w:val="00875785"/>
    <w:rsid w:val="00875F20"/>
    <w:rsid w:val="008765CE"/>
    <w:rsid w:val="00877D20"/>
    <w:rsid w:val="00877D4C"/>
    <w:rsid w:val="00877F11"/>
    <w:rsid w:val="00877F47"/>
    <w:rsid w:val="00880286"/>
    <w:rsid w:val="008807A4"/>
    <w:rsid w:val="00881328"/>
    <w:rsid w:val="00881411"/>
    <w:rsid w:val="0088150E"/>
    <w:rsid w:val="00881992"/>
    <w:rsid w:val="008821D9"/>
    <w:rsid w:val="008824EB"/>
    <w:rsid w:val="00882D53"/>
    <w:rsid w:val="0088324F"/>
    <w:rsid w:val="008847F1"/>
    <w:rsid w:val="0088481C"/>
    <w:rsid w:val="00885908"/>
    <w:rsid w:val="00887D97"/>
    <w:rsid w:val="00890E87"/>
    <w:rsid w:val="00891912"/>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9BE"/>
    <w:rsid w:val="008B7DA9"/>
    <w:rsid w:val="008B7E1C"/>
    <w:rsid w:val="008C047A"/>
    <w:rsid w:val="008C0C9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6ED"/>
    <w:rsid w:val="008F393B"/>
    <w:rsid w:val="008F3E56"/>
    <w:rsid w:val="008F411B"/>
    <w:rsid w:val="008F59E5"/>
    <w:rsid w:val="008F6392"/>
    <w:rsid w:val="008F645E"/>
    <w:rsid w:val="008F6E0A"/>
    <w:rsid w:val="008F73BC"/>
    <w:rsid w:val="008F7B80"/>
    <w:rsid w:val="00900652"/>
    <w:rsid w:val="0090074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E47"/>
    <w:rsid w:val="009303E4"/>
    <w:rsid w:val="00930E90"/>
    <w:rsid w:val="0093165D"/>
    <w:rsid w:val="009329D8"/>
    <w:rsid w:val="00933206"/>
    <w:rsid w:val="00933E72"/>
    <w:rsid w:val="009341A5"/>
    <w:rsid w:val="009347D0"/>
    <w:rsid w:val="0093488E"/>
    <w:rsid w:val="0093636B"/>
    <w:rsid w:val="00936C27"/>
    <w:rsid w:val="00936CE5"/>
    <w:rsid w:val="00936D54"/>
    <w:rsid w:val="0093760B"/>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1F6"/>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1C7"/>
    <w:rsid w:val="009773B5"/>
    <w:rsid w:val="00980282"/>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2ECC"/>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03A4"/>
    <w:rsid w:val="009B3E71"/>
    <w:rsid w:val="009B4026"/>
    <w:rsid w:val="009B4327"/>
    <w:rsid w:val="009B43ED"/>
    <w:rsid w:val="009B4DFB"/>
    <w:rsid w:val="009B541F"/>
    <w:rsid w:val="009B5CA5"/>
    <w:rsid w:val="009C1473"/>
    <w:rsid w:val="009C2FA5"/>
    <w:rsid w:val="009C35B5"/>
    <w:rsid w:val="009C3CB1"/>
    <w:rsid w:val="009C42BF"/>
    <w:rsid w:val="009C46B4"/>
    <w:rsid w:val="009C4B26"/>
    <w:rsid w:val="009C4C6D"/>
    <w:rsid w:val="009C55F2"/>
    <w:rsid w:val="009C5667"/>
    <w:rsid w:val="009C73E1"/>
    <w:rsid w:val="009C7562"/>
    <w:rsid w:val="009C7798"/>
    <w:rsid w:val="009C7CC2"/>
    <w:rsid w:val="009C7D97"/>
    <w:rsid w:val="009D024C"/>
    <w:rsid w:val="009D13E1"/>
    <w:rsid w:val="009D2D6A"/>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7C8"/>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566D"/>
    <w:rsid w:val="00A07EBF"/>
    <w:rsid w:val="00A12B8C"/>
    <w:rsid w:val="00A1317B"/>
    <w:rsid w:val="00A13218"/>
    <w:rsid w:val="00A1427D"/>
    <w:rsid w:val="00A14E76"/>
    <w:rsid w:val="00A15890"/>
    <w:rsid w:val="00A15CCF"/>
    <w:rsid w:val="00A17675"/>
    <w:rsid w:val="00A2080B"/>
    <w:rsid w:val="00A20CA9"/>
    <w:rsid w:val="00A211E4"/>
    <w:rsid w:val="00A21548"/>
    <w:rsid w:val="00A21F86"/>
    <w:rsid w:val="00A22316"/>
    <w:rsid w:val="00A22497"/>
    <w:rsid w:val="00A22D3B"/>
    <w:rsid w:val="00A23985"/>
    <w:rsid w:val="00A23C67"/>
    <w:rsid w:val="00A23CC6"/>
    <w:rsid w:val="00A2457C"/>
    <w:rsid w:val="00A24907"/>
    <w:rsid w:val="00A24990"/>
    <w:rsid w:val="00A24CC4"/>
    <w:rsid w:val="00A24DC3"/>
    <w:rsid w:val="00A24F47"/>
    <w:rsid w:val="00A25BA1"/>
    <w:rsid w:val="00A26010"/>
    <w:rsid w:val="00A26598"/>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4F4C"/>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70A"/>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6F8D"/>
    <w:rsid w:val="00A671BE"/>
    <w:rsid w:val="00A6730B"/>
    <w:rsid w:val="00A6792F"/>
    <w:rsid w:val="00A70510"/>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374"/>
    <w:rsid w:val="00A847E3"/>
    <w:rsid w:val="00A84881"/>
    <w:rsid w:val="00A84A27"/>
    <w:rsid w:val="00A84F64"/>
    <w:rsid w:val="00A8560E"/>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45E"/>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6C57"/>
    <w:rsid w:val="00AC73A0"/>
    <w:rsid w:val="00AC78D8"/>
    <w:rsid w:val="00AC7FE0"/>
    <w:rsid w:val="00AD08D4"/>
    <w:rsid w:val="00AD1946"/>
    <w:rsid w:val="00AD221D"/>
    <w:rsid w:val="00AD2305"/>
    <w:rsid w:val="00AD23DD"/>
    <w:rsid w:val="00AD46B9"/>
    <w:rsid w:val="00AD5022"/>
    <w:rsid w:val="00AD6482"/>
    <w:rsid w:val="00AD659A"/>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078"/>
    <w:rsid w:val="00B12542"/>
    <w:rsid w:val="00B125D6"/>
    <w:rsid w:val="00B1436D"/>
    <w:rsid w:val="00B157E6"/>
    <w:rsid w:val="00B167C9"/>
    <w:rsid w:val="00B16A3E"/>
    <w:rsid w:val="00B1731A"/>
    <w:rsid w:val="00B17FDF"/>
    <w:rsid w:val="00B20194"/>
    <w:rsid w:val="00B2098C"/>
    <w:rsid w:val="00B20BF9"/>
    <w:rsid w:val="00B22DDA"/>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56E"/>
    <w:rsid w:val="00B44ADD"/>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3F3B"/>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180"/>
    <w:rsid w:val="00B76480"/>
    <w:rsid w:val="00B77D2F"/>
    <w:rsid w:val="00B77E75"/>
    <w:rsid w:val="00B77E96"/>
    <w:rsid w:val="00B8136E"/>
    <w:rsid w:val="00B81E12"/>
    <w:rsid w:val="00B820B1"/>
    <w:rsid w:val="00B8237F"/>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625"/>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044"/>
    <w:rsid w:val="00BC516E"/>
    <w:rsid w:val="00BC5C2A"/>
    <w:rsid w:val="00BC6239"/>
    <w:rsid w:val="00BC6C09"/>
    <w:rsid w:val="00BC74E9"/>
    <w:rsid w:val="00BC7C64"/>
    <w:rsid w:val="00BC7D46"/>
    <w:rsid w:val="00BC7EA4"/>
    <w:rsid w:val="00BD0869"/>
    <w:rsid w:val="00BD1AAA"/>
    <w:rsid w:val="00BD2041"/>
    <w:rsid w:val="00BD2146"/>
    <w:rsid w:val="00BD21EE"/>
    <w:rsid w:val="00BD22FC"/>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1E56"/>
    <w:rsid w:val="00C02374"/>
    <w:rsid w:val="00C02854"/>
    <w:rsid w:val="00C02C90"/>
    <w:rsid w:val="00C03574"/>
    <w:rsid w:val="00C04036"/>
    <w:rsid w:val="00C043F2"/>
    <w:rsid w:val="00C05227"/>
    <w:rsid w:val="00C05535"/>
    <w:rsid w:val="00C060E3"/>
    <w:rsid w:val="00C06972"/>
    <w:rsid w:val="00C06B4D"/>
    <w:rsid w:val="00C06CF6"/>
    <w:rsid w:val="00C10DBC"/>
    <w:rsid w:val="00C1132B"/>
    <w:rsid w:val="00C116F3"/>
    <w:rsid w:val="00C1191E"/>
    <w:rsid w:val="00C121CE"/>
    <w:rsid w:val="00C12F3F"/>
    <w:rsid w:val="00C13428"/>
    <w:rsid w:val="00C1354E"/>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5F47"/>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760"/>
    <w:rsid w:val="00C41A28"/>
    <w:rsid w:val="00C41EBE"/>
    <w:rsid w:val="00C42295"/>
    <w:rsid w:val="00C426DF"/>
    <w:rsid w:val="00C438A6"/>
    <w:rsid w:val="00C438FC"/>
    <w:rsid w:val="00C444EE"/>
    <w:rsid w:val="00C44556"/>
    <w:rsid w:val="00C44E07"/>
    <w:rsid w:val="00C457C0"/>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6BAF"/>
    <w:rsid w:val="00C57CEF"/>
    <w:rsid w:val="00C606AC"/>
    <w:rsid w:val="00C61A5B"/>
    <w:rsid w:val="00C61B27"/>
    <w:rsid w:val="00C6207E"/>
    <w:rsid w:val="00C62EC6"/>
    <w:rsid w:val="00C63552"/>
    <w:rsid w:val="00C65093"/>
    <w:rsid w:val="00C65BA0"/>
    <w:rsid w:val="00C663E1"/>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76B"/>
    <w:rsid w:val="00CB2A9C"/>
    <w:rsid w:val="00CB3835"/>
    <w:rsid w:val="00CB3CC3"/>
    <w:rsid w:val="00CB4B95"/>
    <w:rsid w:val="00CB59B4"/>
    <w:rsid w:val="00CB675D"/>
    <w:rsid w:val="00CB7021"/>
    <w:rsid w:val="00CC050B"/>
    <w:rsid w:val="00CC151B"/>
    <w:rsid w:val="00CC44DF"/>
    <w:rsid w:val="00CC4723"/>
    <w:rsid w:val="00CC4A31"/>
    <w:rsid w:val="00CC55C4"/>
    <w:rsid w:val="00CC5DA1"/>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C1"/>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6022"/>
    <w:rsid w:val="00CF7029"/>
    <w:rsid w:val="00CF7177"/>
    <w:rsid w:val="00CF768E"/>
    <w:rsid w:val="00D00262"/>
    <w:rsid w:val="00D002FD"/>
    <w:rsid w:val="00D00A39"/>
    <w:rsid w:val="00D00E16"/>
    <w:rsid w:val="00D01013"/>
    <w:rsid w:val="00D01A28"/>
    <w:rsid w:val="00D01AE0"/>
    <w:rsid w:val="00D01C99"/>
    <w:rsid w:val="00D01F05"/>
    <w:rsid w:val="00D02253"/>
    <w:rsid w:val="00D02D28"/>
    <w:rsid w:val="00D039DC"/>
    <w:rsid w:val="00D03C1E"/>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393"/>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BAF"/>
    <w:rsid w:val="00D46254"/>
    <w:rsid w:val="00D46769"/>
    <w:rsid w:val="00D474B4"/>
    <w:rsid w:val="00D47ED0"/>
    <w:rsid w:val="00D5001A"/>
    <w:rsid w:val="00D502B5"/>
    <w:rsid w:val="00D506B2"/>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3EEF"/>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873"/>
    <w:rsid w:val="00DA2A91"/>
    <w:rsid w:val="00DA2FA5"/>
    <w:rsid w:val="00DA32FF"/>
    <w:rsid w:val="00DA416B"/>
    <w:rsid w:val="00DA4609"/>
    <w:rsid w:val="00DA4C79"/>
    <w:rsid w:val="00DA5073"/>
    <w:rsid w:val="00DA5239"/>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45E"/>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459"/>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4F4"/>
    <w:rsid w:val="00E013B4"/>
    <w:rsid w:val="00E0142B"/>
    <w:rsid w:val="00E02A65"/>
    <w:rsid w:val="00E02C81"/>
    <w:rsid w:val="00E033AB"/>
    <w:rsid w:val="00E035EC"/>
    <w:rsid w:val="00E039A3"/>
    <w:rsid w:val="00E03B22"/>
    <w:rsid w:val="00E03BDA"/>
    <w:rsid w:val="00E048CF"/>
    <w:rsid w:val="00E048DB"/>
    <w:rsid w:val="00E04A24"/>
    <w:rsid w:val="00E04AAE"/>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4CBA"/>
    <w:rsid w:val="00E25174"/>
    <w:rsid w:val="00E2548B"/>
    <w:rsid w:val="00E30DF3"/>
    <w:rsid w:val="00E30EA0"/>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35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0DA8"/>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BE"/>
    <w:rsid w:val="00EC65C7"/>
    <w:rsid w:val="00EC6801"/>
    <w:rsid w:val="00EC71CD"/>
    <w:rsid w:val="00EC7F76"/>
    <w:rsid w:val="00EC7FF3"/>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3CB5"/>
    <w:rsid w:val="00EF52A6"/>
    <w:rsid w:val="00EF561D"/>
    <w:rsid w:val="00EF6B17"/>
    <w:rsid w:val="00EF6D82"/>
    <w:rsid w:val="00F0089F"/>
    <w:rsid w:val="00F00A86"/>
    <w:rsid w:val="00F0134B"/>
    <w:rsid w:val="00F0221D"/>
    <w:rsid w:val="00F03D4B"/>
    <w:rsid w:val="00F04863"/>
    <w:rsid w:val="00F0506C"/>
    <w:rsid w:val="00F055AC"/>
    <w:rsid w:val="00F0674C"/>
    <w:rsid w:val="00F06BFE"/>
    <w:rsid w:val="00F075E3"/>
    <w:rsid w:val="00F11889"/>
    <w:rsid w:val="00F1194C"/>
    <w:rsid w:val="00F12D0B"/>
    <w:rsid w:val="00F1391E"/>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4E6"/>
    <w:rsid w:val="00F43ECF"/>
    <w:rsid w:val="00F44610"/>
    <w:rsid w:val="00F451D8"/>
    <w:rsid w:val="00F45D02"/>
    <w:rsid w:val="00F46171"/>
    <w:rsid w:val="00F503D9"/>
    <w:rsid w:val="00F5040D"/>
    <w:rsid w:val="00F5042B"/>
    <w:rsid w:val="00F50D41"/>
    <w:rsid w:val="00F512DE"/>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1A7"/>
    <w:rsid w:val="00F94389"/>
    <w:rsid w:val="00F947CF"/>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83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f">
      <v:fill color="white"/>
      <v:stroke on="f"/>
    </o:shapedefaults>
    <o:shapelayout v:ext="edit">
      <o:idmap v:ext="edit" data="1"/>
    </o:shapelayout>
  </w:shapeDefaults>
  <w:decimalSymbol w:val="."/>
  <w:listSeparator w:val=","/>
  <w14:docId w14:val="31A27F13"/>
  <w15:docId w15:val="{630EA20E-B427-434D-B874-ED2107C3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1AE4-4B57-473C-947D-D606C172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3</Pages>
  <Words>788</Words>
  <Characters>3977</Characters>
  <Application>Microsoft Office Word</Application>
  <DocSecurity>0</DocSecurity>
  <Lines>152</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ECE/TRANS/WP.29/GRE/2018/40</vt:lpstr>
      <vt:lpstr>ECE/TRANS/WP.29/GRE/2018/40</vt:lpstr>
    </vt:vector>
  </TitlesOfParts>
  <Company>CSD</Company>
  <LinksUpToDate>false</LinksUpToDate>
  <CharactersWithSpaces>4662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ECE/TRANS/WP.29/GRE/2018/40</dc:title>
  <dc:subject>1813132</dc:subject>
  <dc:creator>AFTER JUNE</dc:creator>
  <cp:keywords/>
  <dc:description/>
  <cp:lastModifiedBy>Konstantin Glukhenkiy</cp:lastModifiedBy>
  <cp:revision>3</cp:revision>
  <cp:lastPrinted>2018-08-09T09:11:00Z</cp:lastPrinted>
  <dcterms:created xsi:type="dcterms:W3CDTF">2019-03-07T11:27:00Z</dcterms:created>
  <dcterms:modified xsi:type="dcterms:W3CDTF">2019-03-12T15:52:00Z</dcterms:modified>
</cp:coreProperties>
</file>