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B67B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C07567" w14:textId="77777777" w:rsidR="002D5AAC" w:rsidRDefault="002D5AAC" w:rsidP="002924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64AFE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BC452C" w14:textId="77777777" w:rsidR="002D5AAC" w:rsidRDefault="00292400" w:rsidP="00292400">
            <w:pPr>
              <w:jc w:val="right"/>
            </w:pPr>
            <w:r w:rsidRPr="00292400">
              <w:rPr>
                <w:sz w:val="40"/>
              </w:rPr>
              <w:t>ECE</w:t>
            </w:r>
            <w:r>
              <w:t>/TRANS/WP.29/2019/47</w:t>
            </w:r>
          </w:p>
        </w:tc>
      </w:tr>
      <w:tr w:rsidR="002D5AAC" w:rsidRPr="000D67D2" w14:paraId="54891F8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077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F91E338" wp14:editId="1AC6CE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15DAB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73AD0B" w14:textId="77777777" w:rsidR="008E128D" w:rsidRPr="00AF2205" w:rsidRDefault="008E128D" w:rsidP="008E128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34C23253" w14:textId="77777777" w:rsidR="008E128D" w:rsidRPr="00AF2205" w:rsidRDefault="008E128D" w:rsidP="008E128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 April</w:t>
            </w:r>
            <w:r w:rsidRPr="006817DA">
              <w:rPr>
                <w:lang w:val="en-GB"/>
              </w:rPr>
              <w:t xml:space="preserve">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14:paraId="19115DE4" w14:textId="77777777" w:rsidR="008E128D" w:rsidRPr="00AF2205" w:rsidRDefault="008E128D" w:rsidP="008E128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14:paraId="4A4BAF19" w14:textId="77777777" w:rsidR="00292400" w:rsidRPr="008D53B6" w:rsidRDefault="008E128D" w:rsidP="008E128D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 xml:space="preserve">Original: </w:t>
            </w:r>
            <w:r w:rsidRPr="00AF2205">
              <w:rPr>
                <w:lang w:val="en-GB"/>
              </w:rPr>
              <w:t>English</w:t>
            </w:r>
          </w:p>
        </w:tc>
      </w:tr>
    </w:tbl>
    <w:p w14:paraId="2B8C83BF" w14:textId="77777777" w:rsidR="00292400" w:rsidRPr="001332BC" w:rsidRDefault="008A37C8" w:rsidP="00255343">
      <w:pPr>
        <w:spacing w:before="120"/>
        <w:rPr>
          <w:b/>
          <w:sz w:val="28"/>
          <w:szCs w:val="28"/>
        </w:rPr>
      </w:pPr>
      <w:r w:rsidRPr="001332BC">
        <w:rPr>
          <w:b/>
          <w:sz w:val="28"/>
          <w:szCs w:val="28"/>
        </w:rPr>
        <w:t>Европейская экономическая комиссия</w:t>
      </w:r>
    </w:p>
    <w:p w14:paraId="48A70536" w14:textId="77777777" w:rsidR="00292400" w:rsidRPr="001332BC" w:rsidRDefault="00292400" w:rsidP="00292400">
      <w:pPr>
        <w:spacing w:before="120"/>
        <w:rPr>
          <w:sz w:val="28"/>
          <w:szCs w:val="28"/>
        </w:rPr>
      </w:pPr>
      <w:r w:rsidRPr="001332BC">
        <w:rPr>
          <w:sz w:val="28"/>
          <w:szCs w:val="28"/>
        </w:rPr>
        <w:t>Комитет по внутреннему транспорту</w:t>
      </w:r>
    </w:p>
    <w:p w14:paraId="4A7FC5C1" w14:textId="77777777" w:rsidR="00292400" w:rsidRPr="001332BC" w:rsidRDefault="00292400" w:rsidP="00292400">
      <w:pPr>
        <w:spacing w:before="120"/>
        <w:rPr>
          <w:b/>
          <w:sz w:val="24"/>
          <w:szCs w:val="24"/>
        </w:rPr>
      </w:pPr>
      <w:r w:rsidRPr="001332B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8E128D" w:rsidRPr="001332BC">
        <w:rPr>
          <w:b/>
          <w:bCs/>
          <w:sz w:val="24"/>
          <w:szCs w:val="24"/>
        </w:rPr>
        <w:br/>
      </w:r>
      <w:r w:rsidRPr="001332BC">
        <w:rPr>
          <w:b/>
          <w:bCs/>
          <w:sz w:val="24"/>
          <w:szCs w:val="24"/>
        </w:rPr>
        <w:t>в области транспортных средств</w:t>
      </w:r>
    </w:p>
    <w:p w14:paraId="22D24E7D" w14:textId="77777777" w:rsidR="00292400" w:rsidRPr="00B15EED" w:rsidRDefault="00292400" w:rsidP="0029240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7919CEEC" w14:textId="77777777" w:rsidR="00292400" w:rsidRPr="00B15EED" w:rsidRDefault="00292400" w:rsidP="00292400">
      <w:r>
        <w:t>Женева, 25–28 июня 2019 года</w:t>
      </w:r>
    </w:p>
    <w:p w14:paraId="6E2438CE" w14:textId="77777777" w:rsidR="00292400" w:rsidRPr="00B15EED" w:rsidRDefault="00292400" w:rsidP="00292400">
      <w:r>
        <w:t>Пункт 4.8.2 предварительной повестки дня</w:t>
      </w:r>
    </w:p>
    <w:p w14:paraId="7EA42773" w14:textId="77777777" w:rsidR="00292400" w:rsidRPr="00AC0A9A" w:rsidRDefault="00292400" w:rsidP="00292400">
      <w:pPr>
        <w:rPr>
          <w:b/>
          <w:bCs/>
        </w:rPr>
      </w:pPr>
      <w:r w:rsidRPr="00AC0A9A">
        <w:rPr>
          <w:b/>
          <w:bCs/>
        </w:rPr>
        <w:t xml:space="preserve">Соглашение 1958 года: </w:t>
      </w:r>
    </w:p>
    <w:p w14:paraId="7A8A6747" w14:textId="77777777" w:rsidR="00292400" w:rsidRPr="00AC0A9A" w:rsidRDefault="00292400" w:rsidP="00292400">
      <w:pPr>
        <w:rPr>
          <w:b/>
          <w:bCs/>
        </w:rPr>
      </w:pPr>
      <w:r w:rsidRPr="00AC0A9A">
        <w:rPr>
          <w:b/>
          <w:bCs/>
        </w:rPr>
        <w:t xml:space="preserve">Рассмотрение проектов поправок к </w:t>
      </w:r>
      <w:r w:rsidR="007E2A29">
        <w:rPr>
          <w:b/>
          <w:bCs/>
        </w:rPr>
        <w:t>существующим</w:t>
      </w:r>
      <w:r w:rsidR="001332BC">
        <w:rPr>
          <w:b/>
          <w:bCs/>
        </w:rPr>
        <w:br/>
      </w:r>
      <w:r w:rsidRPr="00AC0A9A">
        <w:rPr>
          <w:b/>
          <w:bCs/>
        </w:rPr>
        <w:t>правилам ООН, представленных GRVA</w:t>
      </w:r>
    </w:p>
    <w:p w14:paraId="2AA8FC6A" w14:textId="77777777" w:rsidR="00292400" w:rsidRPr="00B15EED" w:rsidRDefault="00292400" w:rsidP="00D55316">
      <w:pPr>
        <w:pStyle w:val="HChG"/>
        <w:tabs>
          <w:tab w:val="clear" w:pos="851"/>
        </w:tabs>
        <w:ind w:firstLine="0"/>
      </w:pPr>
      <w:r>
        <w:rPr>
          <w:bCs/>
        </w:rPr>
        <w:t>Предложение по дополнению 5 к поправкам серии 02 к</w:t>
      </w:r>
      <w:r w:rsidR="00CB22A3">
        <w:rPr>
          <w:bCs/>
          <w:lang w:val="en-US"/>
        </w:rPr>
        <w:t> </w:t>
      </w:r>
      <w:r>
        <w:rPr>
          <w:bCs/>
        </w:rPr>
        <w:t>Правилам № 90 ООН (сменные тормозные накладки)</w:t>
      </w:r>
    </w:p>
    <w:p w14:paraId="2FE83E75" w14:textId="77777777" w:rsidR="00292400" w:rsidRPr="00B15EED" w:rsidRDefault="00C34161" w:rsidP="00C34161">
      <w:pPr>
        <w:pStyle w:val="H1G"/>
      </w:pPr>
      <w:r>
        <w:tab/>
      </w:r>
      <w:r>
        <w:tab/>
      </w:r>
      <w:r w:rsidR="00292400">
        <w:t xml:space="preserve">Представлено Рабочей группой по </w:t>
      </w:r>
      <w:r w:rsidR="00CB22A3">
        <w:t>автоматизированным/</w:t>
      </w:r>
      <w:r>
        <w:br/>
      </w:r>
      <w:r w:rsidR="00CB22A3">
        <w:t>автономным и </w:t>
      </w:r>
      <w:r w:rsidR="00292400">
        <w:t>подключенным транспортным средствам</w:t>
      </w:r>
      <w:r w:rsidR="00292400" w:rsidRPr="00C34161">
        <w:rPr>
          <w:b w:val="0"/>
          <w:sz w:val="20"/>
        </w:rPr>
        <w:footnoteReference w:customMarkFollows="1" w:id="1"/>
        <w:t>*</w:t>
      </w:r>
    </w:p>
    <w:p w14:paraId="7BB0E112" w14:textId="77777777" w:rsidR="00292400" w:rsidRPr="00B15EED" w:rsidRDefault="00292400" w:rsidP="00292400">
      <w:pPr>
        <w:pStyle w:val="SingleTxtG"/>
        <w:ind w:firstLine="567"/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второй сессии (ECE/TRANS/WP.29/GRVA/2, пункт 58). В его основу положен документ ECE/TRANS/WP.29/GRVA/2018/12.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4BB7762F" w14:textId="77777777" w:rsidR="00292400" w:rsidRPr="00B15EED" w:rsidRDefault="00292400" w:rsidP="00292400">
      <w:pPr>
        <w:suppressAutoHyphens w:val="0"/>
        <w:spacing w:before="120" w:after="120" w:line="240" w:lineRule="auto"/>
        <w:ind w:left="1134" w:right="1140"/>
        <w:jc w:val="both"/>
      </w:pPr>
      <w:r w:rsidRPr="00B15EED">
        <w:br w:type="page"/>
      </w:r>
    </w:p>
    <w:p w14:paraId="583DD2A6" w14:textId="77777777" w:rsidR="00292400" w:rsidRPr="00B15EED" w:rsidRDefault="00292400" w:rsidP="00292400">
      <w:pPr>
        <w:pStyle w:val="HChG"/>
      </w:pPr>
      <w:r>
        <w:lastRenderedPageBreak/>
        <w:tab/>
      </w:r>
      <w:r>
        <w:tab/>
      </w:r>
      <w:r>
        <w:rPr>
          <w:bCs/>
        </w:rPr>
        <w:t>Дополнение 5 к поправкам серии 02 к Правилам № 90 ООН (сменные тормозные накладки)</w:t>
      </w:r>
    </w:p>
    <w:p w14:paraId="56C70185" w14:textId="77777777" w:rsidR="00292400" w:rsidRPr="005501BC" w:rsidRDefault="00292400" w:rsidP="00292400">
      <w:pPr>
        <w:pStyle w:val="SingleTxtGR"/>
      </w:pPr>
      <w:r w:rsidRPr="00B15EED">
        <w:rPr>
          <w:i/>
          <w:iCs/>
        </w:rPr>
        <w:t>Приложение 7</w:t>
      </w:r>
      <w:r w:rsidRPr="005501BC">
        <w:t xml:space="preserve"> изменить следующим образом:</w:t>
      </w:r>
    </w:p>
    <w:p w14:paraId="2B9235A4" w14:textId="77777777" w:rsidR="00292400" w:rsidRPr="005501BC" w:rsidRDefault="00292400" w:rsidP="00292400">
      <w:pPr>
        <w:pStyle w:val="HChGR"/>
      </w:pPr>
      <w:r w:rsidRPr="005501BC">
        <w:tab/>
      </w:r>
      <w:r w:rsidRPr="00F00C9E">
        <w:rPr>
          <w:b w:val="0"/>
          <w:sz w:val="20"/>
        </w:rPr>
        <w:t>«</w:t>
      </w:r>
      <w:r w:rsidRPr="005501BC">
        <w:t>Приложение 7</w:t>
      </w:r>
    </w:p>
    <w:p w14:paraId="2320A4C1" w14:textId="77777777" w:rsidR="00292400" w:rsidRPr="005501BC" w:rsidRDefault="00292400" w:rsidP="00292400">
      <w:pPr>
        <w:pStyle w:val="HChGR"/>
      </w:pPr>
      <w:r w:rsidRPr="005501BC">
        <w:tab/>
      </w:r>
      <w:r w:rsidRPr="005501BC">
        <w:tab/>
        <w:t>Требования к сменным тормозным накладкам в сборе для транспортных средств категории L</w:t>
      </w:r>
    </w:p>
    <w:p w14:paraId="365D413A" w14:textId="77777777" w:rsidR="00292400" w:rsidRPr="00D320B0" w:rsidRDefault="00D320B0" w:rsidP="00D320B0">
      <w:pPr>
        <w:pStyle w:val="HChGR"/>
      </w:pPr>
      <w:r>
        <w:tab/>
      </w:r>
      <w:r w:rsidR="00292400" w:rsidRPr="00D320B0">
        <w:t>1.</w:t>
      </w:r>
      <w:r w:rsidR="00292400" w:rsidRPr="00D320B0">
        <w:tab/>
        <w:t>Условия проведения испытания</w:t>
      </w:r>
    </w:p>
    <w:p w14:paraId="329C21FE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5501BC">
        <w:t>1.1</w:t>
      </w:r>
      <w:r w:rsidRPr="005501BC">
        <w:tab/>
      </w:r>
      <w:r w:rsidRPr="00AC0A9A">
        <w:t>Транспортное средство, представляющее тип(ы), для которого(ых) требуется официальное утверждение сменной тормозной накладки в сборе, оснащают сменными тормозными накладками в сборе того типа, который представляется на официальное утверждение, и подготавливают к испытанию тормозов в соответствии с требованиями Правил № 78 ООН.</w:t>
      </w:r>
    </w:p>
    <w:p w14:paraId="2AD0D189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1.2</w:t>
      </w:r>
      <w:r w:rsidRPr="00AC0A9A">
        <w:tab/>
        <w:t>Тормозные накладки в сборе, представленные на испытание, устанавливают на соответствующих тормозах и – до принятия процедуры приработки – прирабатывают в соответствии с инструкциями изготовителя по согласованию с технической службой.</w:t>
      </w:r>
    </w:p>
    <w:p w14:paraId="28033A74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1.3</w:t>
      </w:r>
      <w:r w:rsidRPr="00AC0A9A">
        <w:tab/>
        <w:t>В случае тормозных накладок в сборе для транспортных средств с комбинированной тормозной системо</w:t>
      </w:r>
      <w:r w:rsidR="00114A38">
        <w:t>й по смыслу пункта 2.6 Правил № </w:t>
      </w:r>
      <w:r w:rsidRPr="00AC0A9A">
        <w:t xml:space="preserve">78 ООН должно проводиться испытание набора(ов) тормозных накладок в сборе для передней и задней оси, для которых требуется официальное утверждение. </w:t>
      </w:r>
    </w:p>
    <w:p w14:paraId="1EE64B22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>Этот набор может состоять из сменных тормозных накладок в сборе для обеих осей и/или сменной тормозной накладки в сборе для одной оси и оригинальной тормозной накладки в сборе − для другой.</w:t>
      </w:r>
    </w:p>
    <w:p w14:paraId="03DD2CC6" w14:textId="77777777" w:rsidR="00292400" w:rsidRPr="00A53007" w:rsidRDefault="00EB55AB" w:rsidP="00EB55AB">
      <w:pPr>
        <w:pStyle w:val="HChGR"/>
      </w:pPr>
      <w:r>
        <w:tab/>
      </w:r>
      <w:r w:rsidR="00292400" w:rsidRPr="00A53007">
        <w:t>2.</w:t>
      </w:r>
      <w:r w:rsidR="00292400" w:rsidRPr="00A53007">
        <w:tab/>
        <w:t>Испытания и требования</w:t>
      </w:r>
    </w:p>
    <w:p w14:paraId="570B5E1A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2.1</w:t>
      </w:r>
      <w:r w:rsidRPr="00AC0A9A">
        <w:tab/>
        <w:t>Соответствие Правилам № 78</w:t>
      </w:r>
    </w:p>
    <w:p w14:paraId="6A25F1CC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2.1.1</w:t>
      </w:r>
      <w:r w:rsidRPr="00AC0A9A">
        <w:tab/>
        <w:t>Тормозную систему транспортного средства испытывают согласно требованиям, предъявляемым к соответствующей категории транспортного средства (L</w:t>
      </w:r>
      <w:r w:rsidRPr="00AC0A9A">
        <w:rPr>
          <w:vertAlign w:val="subscript"/>
        </w:rPr>
        <w:t>1</w:t>
      </w:r>
      <w:r w:rsidRPr="00AC0A9A">
        <w:t>, L</w:t>
      </w:r>
      <w:r w:rsidRPr="00AC0A9A">
        <w:rPr>
          <w:vertAlign w:val="subscript"/>
        </w:rPr>
        <w:t>2</w:t>
      </w:r>
      <w:r w:rsidRPr="00AC0A9A">
        <w:t>, L</w:t>
      </w:r>
      <w:r w:rsidRPr="00AC0A9A">
        <w:rPr>
          <w:vertAlign w:val="subscript"/>
        </w:rPr>
        <w:t>3</w:t>
      </w:r>
      <w:r w:rsidRPr="00AC0A9A">
        <w:t>, L</w:t>
      </w:r>
      <w:r w:rsidRPr="00AC0A9A">
        <w:rPr>
          <w:vertAlign w:val="subscript"/>
        </w:rPr>
        <w:t>4</w:t>
      </w:r>
      <w:r w:rsidRPr="00AC0A9A">
        <w:t>, L</w:t>
      </w:r>
      <w:r w:rsidRPr="00AC0A9A">
        <w:rPr>
          <w:vertAlign w:val="subscript"/>
        </w:rPr>
        <w:t>5</w:t>
      </w:r>
      <w:r w:rsidRPr="00AC0A9A">
        <w:t>, L</w:t>
      </w:r>
      <w:r w:rsidRPr="00AC0A9A">
        <w:rPr>
          <w:vertAlign w:val="subscript"/>
        </w:rPr>
        <w:t>6</w:t>
      </w:r>
      <w:r w:rsidRPr="00AC0A9A">
        <w:t>, L</w:t>
      </w:r>
      <w:r w:rsidRPr="00AC0A9A">
        <w:rPr>
          <w:vertAlign w:val="subscript"/>
        </w:rPr>
        <w:t>7</w:t>
      </w:r>
      <w:r w:rsidRPr="00AC0A9A">
        <w:t>) и изложенным в пункте 1 приложения 3 к Правилам № 78. Применяют нижеследующие требования или испытания.</w:t>
      </w:r>
    </w:p>
    <w:p w14:paraId="4CB9FD98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2.1.1.1</w:t>
      </w:r>
      <w:r w:rsidRPr="00AC0A9A">
        <w:tab/>
        <w:t>Испытание на торможение на сухой поверхности – приведение в действие одного органа тормозного управления</w:t>
      </w:r>
    </w:p>
    <w:p w14:paraId="16428BEF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>Это испытание надлежит проводить только на груженом транспортном средстве. Производят одно нажатие на педаль тормоза в соответствии с пунктами 3.1 и 3.2 приложения 3 к Правилам № 78 ООН до блокировки колес или до достижения замедления, соответствующего требованиям к эффективности торможения, определенным в пункте 3.3 приложения 3 к Правилам № 78 ООН, либо до обеспечения максимально допустимого контрольного усилия.</w:t>
      </w:r>
    </w:p>
    <w:p w14:paraId="11FF0FE4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>При необходимости официального утверждения тормозной накладки в сборе для тормозов передней оси испытание надлежит проводить только на передних тормозах.</w:t>
      </w:r>
    </w:p>
    <w:p w14:paraId="01115CEC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bookmarkStart w:id="0" w:name="_GoBack"/>
      <w:bookmarkEnd w:id="0"/>
      <w:r w:rsidRPr="00AC0A9A">
        <w:lastRenderedPageBreak/>
        <w:tab/>
        <w:t>При необходимости официального утверждения тормозной накладки в сборе для тормозов задней оси испытание надлежит проводить только на задних тормозах.</w:t>
      </w:r>
    </w:p>
    <w:p w14:paraId="12267AF7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2.1.1.2</w:t>
      </w:r>
      <w:r w:rsidRPr="00AC0A9A">
        <w:tab/>
        <w:t>Испытание на торможение на сухой поверхности – приведение в действие всех органов управления рабочими тормозами</w:t>
      </w:r>
    </w:p>
    <w:p w14:paraId="6948162B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>Испытание надлежит проводить в соответствии с требованиями пункта 4 приложения 3 к Правилам № 78 ООН.</w:t>
      </w:r>
    </w:p>
    <w:p w14:paraId="0D875D0F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2.1.1.3</w:t>
      </w:r>
      <w:r w:rsidRPr="00AC0A9A">
        <w:tab/>
        <w:t>Испытание на высокой скорости</w:t>
      </w:r>
    </w:p>
    <w:p w14:paraId="1D09B3C3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>Применяют только в случае транспортных средств категорий L</w:t>
      </w:r>
      <w:r w:rsidRPr="00AC0A9A">
        <w:rPr>
          <w:vertAlign w:val="subscript"/>
        </w:rPr>
        <w:t>3</w:t>
      </w:r>
      <w:r w:rsidRPr="00AC0A9A">
        <w:t>, L</w:t>
      </w:r>
      <w:r w:rsidRPr="00AC0A9A">
        <w:rPr>
          <w:vertAlign w:val="subscript"/>
        </w:rPr>
        <w:t>4</w:t>
      </w:r>
      <w:r w:rsidRPr="00AC0A9A">
        <w:t xml:space="preserve"> и L</w:t>
      </w:r>
      <w:r w:rsidRPr="00AC0A9A">
        <w:rPr>
          <w:vertAlign w:val="subscript"/>
        </w:rPr>
        <w:t xml:space="preserve">5 </w:t>
      </w:r>
      <w:r w:rsidRPr="00AC0A9A">
        <w:t>и L</w:t>
      </w:r>
      <w:r w:rsidRPr="00AC0A9A">
        <w:rPr>
          <w:vertAlign w:val="subscript"/>
        </w:rPr>
        <w:t>7</w:t>
      </w:r>
      <w:r w:rsidRPr="00AC0A9A">
        <w:t>.</w:t>
      </w:r>
    </w:p>
    <w:p w14:paraId="1841F2DE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 xml:space="preserve">Испытание </w:t>
      </w:r>
      <w:r>
        <w:t xml:space="preserve">надлежит </w:t>
      </w:r>
      <w:r w:rsidRPr="00AC0A9A">
        <w:t>провод</w:t>
      </w:r>
      <w:r>
        <w:t>ить</w:t>
      </w:r>
      <w:r w:rsidRPr="00AC0A9A">
        <w:t xml:space="preserve"> в соответствии с требованиями пункта 5 приложения 3 к Правилам № 78 ООН.</w:t>
      </w:r>
    </w:p>
    <w:p w14:paraId="350EFCE0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>2.1.1.4</w:t>
      </w:r>
      <w:r w:rsidRPr="00AC0A9A">
        <w:tab/>
        <w:t>Испытание с влажными тормозами</w:t>
      </w:r>
    </w:p>
    <w:p w14:paraId="1B07E921" w14:textId="77777777" w:rsidR="00292400" w:rsidRPr="00AC0A9A" w:rsidRDefault="00292400" w:rsidP="00292400">
      <w:pPr>
        <w:pStyle w:val="SingleTxtGR"/>
        <w:tabs>
          <w:tab w:val="clear" w:pos="1701"/>
        </w:tabs>
        <w:ind w:left="2268" w:hanging="1134"/>
      </w:pPr>
      <w:r w:rsidRPr="00AC0A9A">
        <w:tab/>
        <w:t>Испытание провод</w:t>
      </w:r>
      <w:r>
        <w:t>ят</w:t>
      </w:r>
      <w:r w:rsidRPr="00AC0A9A">
        <w:t xml:space="preserve"> в соответствии с требованиями пункта 6 приложения 3 к Правилам № 78 ООН.</w:t>
      </w:r>
    </w:p>
    <w:p w14:paraId="198762F8" w14:textId="77777777" w:rsidR="00292400" w:rsidRPr="00AC0A9A" w:rsidRDefault="00292400" w:rsidP="00292400">
      <w:pPr>
        <w:pStyle w:val="SingleTxtGR"/>
        <w:tabs>
          <w:tab w:val="clear" w:pos="1701"/>
        </w:tabs>
      </w:pPr>
      <w:r w:rsidRPr="00AC0A9A">
        <w:t>2.1.1.5</w:t>
      </w:r>
      <w:r w:rsidRPr="00AC0A9A">
        <w:tab/>
        <w:t>Испытание на потерю эффективности при нагреве</w:t>
      </w:r>
    </w:p>
    <w:p w14:paraId="79EC7E9C" w14:textId="77777777" w:rsidR="00292400" w:rsidRPr="00AC0A9A" w:rsidRDefault="00292400" w:rsidP="00292400">
      <w:pPr>
        <w:pStyle w:val="SingleTxtG"/>
        <w:spacing w:line="240" w:lineRule="auto"/>
        <w:ind w:left="2268"/>
        <w:rPr>
          <w:strike/>
        </w:rPr>
      </w:pPr>
      <w:r w:rsidRPr="00AC0A9A">
        <w:t>Испытание провод</w:t>
      </w:r>
      <w:r>
        <w:t>ят</w:t>
      </w:r>
      <w:r w:rsidRPr="00AC0A9A">
        <w:t xml:space="preserve"> в соответствии с требованиями пункта 7 приложения 3 к Правилам № 78 ООН.</w:t>
      </w:r>
    </w:p>
    <w:p w14:paraId="00C2218F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t>2.1.2</w:t>
      </w:r>
      <w:r w:rsidRPr="00AC0A9A">
        <w:tab/>
        <w:t>Транспортное средство должно отвечать всем соответствующим требованиям, предъявляемым к данной категории транспортных средств и изложенным в пункте 2 приложения 3 к Правилам № 78.</w:t>
      </w:r>
    </w:p>
    <w:p w14:paraId="328E1A3B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t>2.2</w:t>
      </w:r>
      <w:r w:rsidRPr="00AC0A9A">
        <w:tab/>
        <w:t>Дополнительные требования</w:t>
      </w:r>
    </w:p>
    <w:p w14:paraId="10911484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t>2.2.1</w:t>
      </w:r>
      <w:r w:rsidRPr="00AC0A9A">
        <w:tab/>
        <w:t>Испытание на сравнение эффективности тормозов в неразогретом состоянии</w:t>
      </w:r>
    </w:p>
    <w:p w14:paraId="28CCCB15" w14:textId="77777777" w:rsidR="00292400" w:rsidRPr="00AC0A9A" w:rsidRDefault="00292400" w:rsidP="00292400">
      <w:pPr>
        <w:pStyle w:val="SingleTxtG"/>
        <w:spacing w:line="240" w:lineRule="auto"/>
        <w:ind w:left="2268"/>
      </w:pPr>
      <w:r w:rsidRPr="00AC0A9A">
        <w:t>Сопоставление эффективности сменных тормозных накладок в сборе и оригинальных тормозных накладок в сборе в неразогретом состоянии проводят посредством сравнения результатов.</w:t>
      </w:r>
    </w:p>
    <w:p w14:paraId="5397AC86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t>2.2.1.1</w:t>
      </w:r>
      <w:r w:rsidRPr="00AC0A9A">
        <w:tab/>
        <w:t>Производят минимум шесть нажатий на педаль тормоза через определенные промежутки времени при увеличении прилагаемого к педали усилия или давления в магистрали до блокировки колес или до достижения среднего значения полного замедления, соответствующего минимальным требованиям, указанным в пункте 3.3 приложения 3 к Правилам № 78 ООН, либо до обеспечения максимально допустимого нажатия на педаль тормоза транспортного средства соответствующей категории при первоначальной скорости, указанной в пункте 3.2 приложения 3 к Правилам № 78 ООН.</w:t>
      </w:r>
    </w:p>
    <w:p w14:paraId="7CC2623C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t>2.2.1.2</w:t>
      </w:r>
      <w:r w:rsidRPr="00AC0A9A">
        <w:tab/>
        <w:t>Отмечают и заносят в график значение прилагаемого к педали усилия или давления в магистрали, а также среднее значение полного замедления для каждого нажатия.</w:t>
      </w:r>
    </w:p>
    <w:p w14:paraId="483FA051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t>2.2.1.3</w:t>
      </w:r>
      <w:r w:rsidRPr="00AC0A9A">
        <w:tab/>
        <w:t xml:space="preserve">Считается, что эксплуатационные характеристики сменной тормозной накладки в сборе аналогичны характеристикам оригинальной тормозной накладки в сборе, если достигаемые средние значения полного замедления при одном и том же давлении в магистрали </w:t>
      </w:r>
      <w:r>
        <w:t>на протяжении двух третей</w:t>
      </w:r>
      <w:r w:rsidRPr="00AC0A9A">
        <w:t xml:space="preserve"> верхней части образовавше</w:t>
      </w:r>
      <w:r w:rsidR="002714E3">
        <w:t>йся кривой находятся в пределах </w:t>
      </w:r>
      <w:r w:rsidRPr="00AC0A9A">
        <w:t>15% от значений, полученных на оригинальных тормозных накладках в сборе.</w:t>
      </w:r>
    </w:p>
    <w:p w14:paraId="4BF61B77" w14:textId="77777777" w:rsidR="00292400" w:rsidRPr="00AC0A9A" w:rsidRDefault="00292400" w:rsidP="00292400">
      <w:pPr>
        <w:pStyle w:val="SingleTxtG"/>
        <w:keepNext/>
        <w:keepLines/>
        <w:spacing w:line="240" w:lineRule="auto"/>
        <w:ind w:left="2268" w:hanging="1134"/>
      </w:pPr>
      <w:r w:rsidRPr="00AC0A9A">
        <w:t>2.2.2</w:t>
      </w:r>
      <w:r w:rsidRPr="00AC0A9A">
        <w:tab/>
        <w:t>Испытание на чувствительность к скорости движения</w:t>
      </w:r>
    </w:p>
    <w:p w14:paraId="3B888E7B" w14:textId="77777777" w:rsidR="00292400" w:rsidRPr="00AC0A9A" w:rsidRDefault="00292400" w:rsidP="00292400">
      <w:pPr>
        <w:pStyle w:val="SingleTxtG"/>
        <w:spacing w:line="240" w:lineRule="auto"/>
        <w:ind w:left="2268"/>
      </w:pPr>
      <w:r w:rsidRPr="00AC0A9A">
        <w:t>Это испытание применяют только в случае транспортных средств категорий L</w:t>
      </w:r>
      <w:r w:rsidRPr="00AC0A9A">
        <w:rPr>
          <w:vertAlign w:val="subscript"/>
        </w:rPr>
        <w:t>3</w:t>
      </w:r>
      <w:r w:rsidRPr="00AC0A9A">
        <w:t>, L</w:t>
      </w:r>
      <w:r w:rsidRPr="00AC0A9A">
        <w:rPr>
          <w:vertAlign w:val="subscript"/>
        </w:rPr>
        <w:t>4</w:t>
      </w:r>
      <w:r w:rsidRPr="00AC0A9A">
        <w:t>, L</w:t>
      </w:r>
      <w:r w:rsidRPr="00AC0A9A">
        <w:rPr>
          <w:vertAlign w:val="subscript"/>
        </w:rPr>
        <w:t>5</w:t>
      </w:r>
      <w:r w:rsidRPr="00AC0A9A">
        <w:t xml:space="preserve"> и L</w:t>
      </w:r>
      <w:r w:rsidRPr="00AC0A9A">
        <w:rPr>
          <w:vertAlign w:val="subscript"/>
        </w:rPr>
        <w:t>7</w:t>
      </w:r>
      <w:r w:rsidRPr="00AC0A9A">
        <w:t xml:space="preserve"> и проводят на груженом транспортном средстве в </w:t>
      </w:r>
      <w:r w:rsidR="001033E0">
        <w:t>условиях испытания</w:t>
      </w:r>
      <w:r w:rsidRPr="00AC0A9A">
        <w:t>, определенных в пунктах 3.1 и 3.2 приложения 3 к Правилам № 78 ООН. Однако испытательные скорости различаются.</w:t>
      </w:r>
    </w:p>
    <w:p w14:paraId="00CECDE5" w14:textId="77777777" w:rsidR="00292400" w:rsidRPr="00AC0A9A" w:rsidRDefault="00292400" w:rsidP="00292400">
      <w:pPr>
        <w:pStyle w:val="SingleTxtG"/>
        <w:spacing w:line="240" w:lineRule="auto"/>
        <w:ind w:left="2268" w:hanging="1134"/>
      </w:pPr>
      <w:r w:rsidRPr="00AC0A9A">
        <w:lastRenderedPageBreak/>
        <w:t>2.2.2.1</w:t>
      </w:r>
      <w:r w:rsidRPr="00AC0A9A">
        <w:tab/>
        <w:t>На основании результатов испытания в неразогретом состоянии, описанного в пункте 2.2.1.1, определяют контрольное усилие или давление в магистрали, соответствующее минимальному требуемому среднему значению полного замедления для этой категории транспортного средства, как указано в пункте 3.3 приложения 3 к Правилам № 78 ООН.</w:t>
      </w:r>
    </w:p>
    <w:p w14:paraId="18BD6911" w14:textId="77777777" w:rsidR="00292400" w:rsidRPr="00F00C9E" w:rsidRDefault="00292400" w:rsidP="00292400">
      <w:pPr>
        <w:pStyle w:val="SingleTxtG"/>
        <w:spacing w:line="240" w:lineRule="auto"/>
        <w:ind w:left="2268" w:hanging="1134"/>
      </w:pPr>
      <w:r w:rsidRPr="00F00C9E">
        <w:t>2.2.2.2</w:t>
      </w:r>
      <w:r w:rsidRPr="00F00C9E">
        <w:tab/>
        <w:t>При использовании контрольного усилия или давления в магистрали, определенного в пункте 2.2.2.1, производят три нажатия на педаль тормоза на каждой из следующих скоростей:</w:t>
      </w:r>
    </w:p>
    <w:p w14:paraId="35745E5C" w14:textId="77777777" w:rsidR="00292400" w:rsidRPr="00F00C9E" w:rsidRDefault="00292400" w:rsidP="00292400">
      <w:pPr>
        <w:pStyle w:val="SingleTxtG"/>
        <w:spacing w:line="240" w:lineRule="auto"/>
        <w:ind w:left="2268"/>
      </w:pPr>
      <w:r w:rsidRPr="00F00C9E">
        <w:tab/>
        <w:t>40 км/ч, 80 км/ч и 120 км/ч (если v</w:t>
      </w:r>
      <w:r w:rsidRPr="00F00C9E">
        <w:rPr>
          <w:vertAlign w:val="subscript"/>
        </w:rPr>
        <w:t>max</w:t>
      </w:r>
      <w:r w:rsidRPr="00F00C9E">
        <w:t xml:space="preserve"> ≥ 130 км/ч).</w:t>
      </w:r>
    </w:p>
    <w:p w14:paraId="4C54C2B4" w14:textId="77777777" w:rsidR="00292400" w:rsidRPr="00F00C9E" w:rsidRDefault="00292400" w:rsidP="00292400">
      <w:pPr>
        <w:pStyle w:val="SingleTxtG"/>
        <w:spacing w:line="240" w:lineRule="auto"/>
        <w:ind w:left="2268" w:hanging="1134"/>
      </w:pPr>
      <w:r w:rsidRPr="00F00C9E">
        <w:t>2.2.2.3</w:t>
      </w:r>
      <w:r w:rsidRPr="00F00C9E">
        <w:tab/>
        <w:t>Определяют среднее значение на основании результатов для каждой группы из трех нажатий и заносят на график значение скорости с соответствующим средним значением полного замедления.</w:t>
      </w:r>
    </w:p>
    <w:p w14:paraId="6ABE5C4A" w14:textId="77777777" w:rsidR="00292400" w:rsidRPr="00B15EED" w:rsidRDefault="00292400" w:rsidP="00292400">
      <w:pPr>
        <w:spacing w:after="120" w:line="240" w:lineRule="auto"/>
        <w:ind w:left="2268" w:right="1134" w:hanging="1134"/>
        <w:jc w:val="both"/>
      </w:pPr>
      <w:r w:rsidRPr="00B15EED">
        <w:t>2.2.2.4</w:t>
      </w:r>
      <w:r w:rsidRPr="00B15EED">
        <w:tab/>
        <w:t>Средние значения полного замедления, зафиксированные на более высоких скоростях, должны находиться в пределах 15% от значения, зафиксированного на наименьшей скорости».</w:t>
      </w:r>
    </w:p>
    <w:p w14:paraId="23E7681D" w14:textId="77777777" w:rsidR="00E12C5F" w:rsidRPr="00292400" w:rsidRDefault="00292400" w:rsidP="002924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92400" w:rsidSect="002924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6369" w14:textId="77777777" w:rsidR="00985BFB" w:rsidRPr="00A312BC" w:rsidRDefault="00985BFB" w:rsidP="00A312BC"/>
  </w:endnote>
  <w:endnote w:type="continuationSeparator" w:id="0">
    <w:p w14:paraId="6EFA6F34" w14:textId="77777777" w:rsidR="00985BFB" w:rsidRPr="00A312BC" w:rsidRDefault="00985B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28DB" w14:textId="77777777" w:rsidR="00292400" w:rsidRPr="00292400" w:rsidRDefault="00292400">
    <w:pPr>
      <w:pStyle w:val="Footer"/>
    </w:pPr>
    <w:r w:rsidRPr="00292400">
      <w:rPr>
        <w:b/>
        <w:sz w:val="18"/>
      </w:rPr>
      <w:fldChar w:fldCharType="begin"/>
    </w:r>
    <w:r w:rsidRPr="00292400">
      <w:rPr>
        <w:b/>
        <w:sz w:val="18"/>
      </w:rPr>
      <w:instrText xml:space="preserve"> PAGE  \* MERGEFORMAT </w:instrText>
    </w:r>
    <w:r w:rsidRPr="00292400">
      <w:rPr>
        <w:b/>
        <w:sz w:val="18"/>
      </w:rPr>
      <w:fldChar w:fldCharType="separate"/>
    </w:r>
    <w:r w:rsidR="00903458">
      <w:rPr>
        <w:b/>
        <w:noProof/>
        <w:sz w:val="18"/>
      </w:rPr>
      <w:t>4</w:t>
    </w:r>
    <w:r w:rsidRPr="00292400">
      <w:rPr>
        <w:b/>
        <w:sz w:val="18"/>
      </w:rPr>
      <w:fldChar w:fldCharType="end"/>
    </w:r>
    <w:r>
      <w:rPr>
        <w:b/>
        <w:sz w:val="18"/>
      </w:rPr>
      <w:tab/>
    </w:r>
    <w:r>
      <w:t>GE.19-06127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DCC1" w14:textId="77777777" w:rsidR="00292400" w:rsidRPr="00292400" w:rsidRDefault="00292400" w:rsidP="0029240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GE.19-06127</w:t>
    </w:r>
    <w:r>
      <w:tab/>
    </w:r>
    <w:r w:rsidRPr="00292400">
      <w:rPr>
        <w:b/>
        <w:sz w:val="18"/>
      </w:rPr>
      <w:fldChar w:fldCharType="begin"/>
    </w:r>
    <w:r w:rsidRPr="00292400">
      <w:rPr>
        <w:b/>
        <w:sz w:val="18"/>
      </w:rPr>
      <w:instrText xml:space="preserve"> PAGE  \* MERGEFORMAT </w:instrText>
    </w:r>
    <w:r w:rsidRPr="00292400">
      <w:rPr>
        <w:b/>
        <w:sz w:val="18"/>
      </w:rPr>
      <w:fldChar w:fldCharType="separate"/>
    </w:r>
    <w:r w:rsidR="00903458">
      <w:rPr>
        <w:b/>
        <w:noProof/>
        <w:sz w:val="18"/>
      </w:rPr>
      <w:t>3</w:t>
    </w:r>
    <w:r w:rsidRPr="002924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7236" w14:textId="77777777" w:rsidR="00042B72" w:rsidRPr="00292400" w:rsidRDefault="00292400" w:rsidP="00292400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5E710D00" wp14:editId="320C91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19-06127  (R)</w:t>
    </w:r>
    <w:r>
      <w:rPr>
        <w:lang w:val="en-US"/>
      </w:rPr>
      <w:t xml:space="preserve">  120419  120419</w:t>
    </w:r>
    <w:r>
      <w:br/>
    </w:r>
    <w:r w:rsidRPr="00292400">
      <w:rPr>
        <w:rFonts w:ascii="C39T30Lfz" w:hAnsi="C39T30Lfz"/>
        <w:kern w:val="14"/>
        <w:sz w:val="56"/>
      </w:rPr>
      <w:t></w:t>
    </w:r>
    <w:r w:rsidRPr="00292400">
      <w:rPr>
        <w:rFonts w:ascii="C39T30Lfz" w:hAnsi="C39T30Lfz"/>
        <w:kern w:val="14"/>
        <w:sz w:val="56"/>
      </w:rPr>
      <w:t></w:t>
    </w:r>
    <w:r w:rsidRPr="00292400">
      <w:rPr>
        <w:rFonts w:ascii="C39T30Lfz" w:hAnsi="C39T30Lfz"/>
        <w:kern w:val="14"/>
        <w:sz w:val="56"/>
      </w:rPr>
      <w:t></w:t>
    </w:r>
    <w:r w:rsidRPr="00292400">
      <w:rPr>
        <w:rFonts w:ascii="C39T30Lfz" w:hAnsi="C39T30Lfz"/>
        <w:kern w:val="14"/>
        <w:sz w:val="56"/>
      </w:rPr>
      <w:t></w:t>
    </w:r>
    <w:r w:rsidRPr="00292400">
      <w:rPr>
        <w:rFonts w:ascii="C39T30Lfz" w:hAnsi="C39T30Lfz"/>
        <w:kern w:val="14"/>
        <w:sz w:val="56"/>
      </w:rPr>
      <w:t></w:t>
    </w:r>
    <w:r w:rsidRPr="00292400">
      <w:rPr>
        <w:rFonts w:ascii="C39T30Lfz" w:hAnsi="C39T30Lfz"/>
        <w:kern w:val="14"/>
        <w:sz w:val="56"/>
      </w:rPr>
      <w:t></w:t>
    </w:r>
    <w:r w:rsidRPr="00292400">
      <w:rPr>
        <w:rFonts w:ascii="C39T30Lfz" w:hAnsi="C39T30Lfz"/>
        <w:kern w:val="14"/>
        <w:sz w:val="56"/>
      </w:rPr>
      <w:t></w:t>
    </w:r>
    <w:r w:rsidRPr="00292400">
      <w:rPr>
        <w:rFonts w:ascii="C39T30Lfz" w:hAnsi="C39T30Lfz"/>
        <w:kern w:val="14"/>
        <w:sz w:val="56"/>
      </w:rPr>
      <w:t></w:t>
    </w:r>
    <w:r w:rsidRPr="00292400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73EF5B8" wp14:editId="35655E5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321C" w14:textId="77777777" w:rsidR="00985BFB" w:rsidRPr="001075E9" w:rsidRDefault="00985B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60CBF1" w14:textId="77777777" w:rsidR="00985BFB" w:rsidRDefault="00985B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E05EC3" w14:textId="77777777" w:rsidR="00292400" w:rsidRPr="00706101" w:rsidRDefault="00292400" w:rsidP="00530DB9">
      <w:pPr>
        <w:pStyle w:val="FootnoteText"/>
      </w:pPr>
      <w:r>
        <w:tab/>
      </w:r>
      <w:r w:rsidRPr="00C3416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114A38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41D9" w14:textId="5F241E5A" w:rsidR="00292400" w:rsidRPr="00292400" w:rsidRDefault="00903458">
    <w:pPr>
      <w:pStyle w:val="Header"/>
    </w:pPr>
    <w:fldSimple w:instr=" TITLE  \* MERGEFORMAT ">
      <w:r w:rsidR="000D67D2">
        <w:t>ECE/TRANS/WP.29/2019/47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46B3" w14:textId="20C66E18" w:rsidR="00292400" w:rsidRPr="00292400" w:rsidRDefault="00903458" w:rsidP="00292400">
    <w:pPr>
      <w:pStyle w:val="Header"/>
      <w:jc w:val="right"/>
    </w:pPr>
    <w:fldSimple w:instr=" TITLE  \* MERGEFORMAT ">
      <w:r w:rsidR="000D67D2">
        <w:t>ECE/TRANS/WP.29/2019/47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FB"/>
    <w:rsid w:val="00033EE1"/>
    <w:rsid w:val="00042B72"/>
    <w:rsid w:val="000558BD"/>
    <w:rsid w:val="000B57E7"/>
    <w:rsid w:val="000B6373"/>
    <w:rsid w:val="000D67D2"/>
    <w:rsid w:val="000E4E5B"/>
    <w:rsid w:val="000F09DF"/>
    <w:rsid w:val="000F61B2"/>
    <w:rsid w:val="001033E0"/>
    <w:rsid w:val="001075E9"/>
    <w:rsid w:val="00114A38"/>
    <w:rsid w:val="001332BC"/>
    <w:rsid w:val="0014152F"/>
    <w:rsid w:val="00180183"/>
    <w:rsid w:val="0018024D"/>
    <w:rsid w:val="0018649F"/>
    <w:rsid w:val="00196389"/>
    <w:rsid w:val="001B3EF6"/>
    <w:rsid w:val="001C7A89"/>
    <w:rsid w:val="00255343"/>
    <w:rsid w:val="002714E3"/>
    <w:rsid w:val="0027151D"/>
    <w:rsid w:val="00275C90"/>
    <w:rsid w:val="00276403"/>
    <w:rsid w:val="00292400"/>
    <w:rsid w:val="002A2EFC"/>
    <w:rsid w:val="002B0106"/>
    <w:rsid w:val="002B74B1"/>
    <w:rsid w:val="002C0E18"/>
    <w:rsid w:val="002D5AAC"/>
    <w:rsid w:val="002E0CE0"/>
    <w:rsid w:val="002E4C65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7C6"/>
    <w:rsid w:val="00381C24"/>
    <w:rsid w:val="00387CD4"/>
    <w:rsid w:val="00391DA5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31DA"/>
    <w:rsid w:val="004E05B7"/>
    <w:rsid w:val="0050108D"/>
    <w:rsid w:val="00513081"/>
    <w:rsid w:val="00517901"/>
    <w:rsid w:val="00526683"/>
    <w:rsid w:val="00530DB9"/>
    <w:rsid w:val="00554881"/>
    <w:rsid w:val="005639C1"/>
    <w:rsid w:val="005709E0"/>
    <w:rsid w:val="00572E19"/>
    <w:rsid w:val="005961C8"/>
    <w:rsid w:val="005966F1"/>
    <w:rsid w:val="005B3493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071C"/>
    <w:rsid w:val="006C2031"/>
    <w:rsid w:val="006D461A"/>
    <w:rsid w:val="006F35EE"/>
    <w:rsid w:val="007021FF"/>
    <w:rsid w:val="00712895"/>
    <w:rsid w:val="00734ACB"/>
    <w:rsid w:val="00757357"/>
    <w:rsid w:val="00764EE3"/>
    <w:rsid w:val="00792497"/>
    <w:rsid w:val="007E2A29"/>
    <w:rsid w:val="00806737"/>
    <w:rsid w:val="00825F8D"/>
    <w:rsid w:val="00834B71"/>
    <w:rsid w:val="0086445C"/>
    <w:rsid w:val="00894693"/>
    <w:rsid w:val="008969C6"/>
    <w:rsid w:val="008A08D7"/>
    <w:rsid w:val="008A37C8"/>
    <w:rsid w:val="008B6909"/>
    <w:rsid w:val="008D53B6"/>
    <w:rsid w:val="008E128D"/>
    <w:rsid w:val="008E4377"/>
    <w:rsid w:val="008E51E6"/>
    <w:rsid w:val="008E5FD0"/>
    <w:rsid w:val="008F7609"/>
    <w:rsid w:val="00903458"/>
    <w:rsid w:val="00906890"/>
    <w:rsid w:val="00911BE4"/>
    <w:rsid w:val="00951972"/>
    <w:rsid w:val="009608F3"/>
    <w:rsid w:val="00985BFB"/>
    <w:rsid w:val="009A24AC"/>
    <w:rsid w:val="009C59D7"/>
    <w:rsid w:val="009C6FE6"/>
    <w:rsid w:val="009D7E7D"/>
    <w:rsid w:val="009F2461"/>
    <w:rsid w:val="00A14DA8"/>
    <w:rsid w:val="00A312BC"/>
    <w:rsid w:val="00A777E2"/>
    <w:rsid w:val="00A84021"/>
    <w:rsid w:val="00A84D35"/>
    <w:rsid w:val="00A917B3"/>
    <w:rsid w:val="00AB4B51"/>
    <w:rsid w:val="00B10CC7"/>
    <w:rsid w:val="00B36DF7"/>
    <w:rsid w:val="00B40BD9"/>
    <w:rsid w:val="00B539E7"/>
    <w:rsid w:val="00B62458"/>
    <w:rsid w:val="00BC18B2"/>
    <w:rsid w:val="00BD33EE"/>
    <w:rsid w:val="00BE1CC7"/>
    <w:rsid w:val="00C106D6"/>
    <w:rsid w:val="00C119AE"/>
    <w:rsid w:val="00C17C06"/>
    <w:rsid w:val="00C34161"/>
    <w:rsid w:val="00C60F0C"/>
    <w:rsid w:val="00C71E84"/>
    <w:rsid w:val="00C805C9"/>
    <w:rsid w:val="00C92939"/>
    <w:rsid w:val="00C930EC"/>
    <w:rsid w:val="00CA1679"/>
    <w:rsid w:val="00CB151C"/>
    <w:rsid w:val="00CB22A3"/>
    <w:rsid w:val="00CC7F69"/>
    <w:rsid w:val="00CE5A1A"/>
    <w:rsid w:val="00CF55F6"/>
    <w:rsid w:val="00CF5B84"/>
    <w:rsid w:val="00CF65B8"/>
    <w:rsid w:val="00D320B0"/>
    <w:rsid w:val="00D33D63"/>
    <w:rsid w:val="00D5253A"/>
    <w:rsid w:val="00D55316"/>
    <w:rsid w:val="00D873A8"/>
    <w:rsid w:val="00D90028"/>
    <w:rsid w:val="00D90138"/>
    <w:rsid w:val="00D9145B"/>
    <w:rsid w:val="00DD78D1"/>
    <w:rsid w:val="00DE32CD"/>
    <w:rsid w:val="00DE7D2B"/>
    <w:rsid w:val="00DF5767"/>
    <w:rsid w:val="00DF71B9"/>
    <w:rsid w:val="00E12C5F"/>
    <w:rsid w:val="00E73F76"/>
    <w:rsid w:val="00EA2C9F"/>
    <w:rsid w:val="00EA420E"/>
    <w:rsid w:val="00EB55AB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7CCED"/>
  <w15:docId w15:val="{3BBD387D-E111-46AF-922B-41E49EE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92400"/>
    <w:rPr>
      <w:lang w:val="ru-RU" w:eastAsia="en-US"/>
    </w:rPr>
  </w:style>
  <w:style w:type="character" w:customStyle="1" w:styleId="HChGChar">
    <w:name w:val="_ H _Ch_G Char"/>
    <w:link w:val="HChG"/>
    <w:rsid w:val="00292400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29240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29240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ECE/TRANS/WP.29/2019/47</vt:lpstr>
      <vt:lpstr>ECE/TRANS/WP.29/2019/47</vt:lpstr>
      <vt:lpstr>A/</vt:lpstr>
    </vt:vector>
  </TitlesOfParts>
  <Company>DCM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ECE/TRANS/WP.29/2019/47</dc:title>
  <dc:subject/>
  <dc:creator>Nina STEPANOVA</dc:creator>
  <cp:keywords/>
  <cp:lastModifiedBy>Marie-Claude Collet</cp:lastModifiedBy>
  <cp:revision>3</cp:revision>
  <cp:lastPrinted>2019-05-06T08:14:00Z</cp:lastPrinted>
  <dcterms:created xsi:type="dcterms:W3CDTF">2019-05-06T08:14:00Z</dcterms:created>
  <dcterms:modified xsi:type="dcterms:W3CDTF">2019-05-06T08:14:00Z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