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3F11EC" w:rsidRPr="00491D83" w14:paraId="56B3122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AE044AD" w14:textId="77777777" w:rsidR="002D5AAC" w:rsidRPr="00491D83" w:rsidRDefault="002D5AAC" w:rsidP="00491D8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8B7955C" w14:textId="77777777" w:rsidR="002D5AAC" w:rsidRPr="00491D83" w:rsidRDefault="00DF71B9" w:rsidP="00491D83">
            <w:pPr>
              <w:spacing w:after="80" w:line="300" w:lineRule="exact"/>
              <w:rPr>
                <w:sz w:val="28"/>
              </w:rPr>
            </w:pPr>
            <w:r w:rsidRPr="00491D83"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5E9D591" w14:textId="77777777" w:rsidR="002D5AAC" w:rsidRPr="00491D83" w:rsidRDefault="009821D3" w:rsidP="00491D83">
            <w:pPr>
              <w:jc w:val="right"/>
            </w:pPr>
            <w:r w:rsidRPr="00491D83">
              <w:rPr>
                <w:sz w:val="40"/>
              </w:rPr>
              <w:t>ECE</w:t>
            </w:r>
            <w:r w:rsidRPr="00491D83">
              <w:t>/TRANS/WP.29/2019/36</w:t>
            </w:r>
          </w:p>
        </w:tc>
      </w:tr>
      <w:tr w:rsidR="003F11EC" w:rsidRPr="00BC797F" w14:paraId="17C615F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ECBA939" w14:textId="77777777" w:rsidR="002D5AAC" w:rsidRPr="00491D83" w:rsidRDefault="002E5067" w:rsidP="00491D83">
            <w:pPr>
              <w:spacing w:before="120"/>
              <w:jc w:val="center"/>
            </w:pPr>
            <w:r w:rsidRPr="00491D83">
              <w:rPr>
                <w:noProof/>
                <w:lang w:eastAsia="ru-RU"/>
              </w:rPr>
              <w:drawing>
                <wp:inline distT="0" distB="0" distL="0" distR="0" wp14:anchorId="512D08E7" wp14:editId="47BB67A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627C7BF" w14:textId="77777777" w:rsidR="002D5AAC" w:rsidRPr="00491D83" w:rsidRDefault="008A37C8" w:rsidP="00491D83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491D83">
              <w:rPr>
                <w:rFonts w:eastAsia="Times New Roman" w:cs="Times New Roman"/>
                <w:b/>
                <w:sz w:val="40"/>
                <w:szCs w:val="40"/>
              </w:rPr>
              <w:t xml:space="preserve">Экономический </w:t>
            </w:r>
            <w:r w:rsidRPr="00491D83">
              <w:rPr>
                <w:rFonts w:eastAsia="Times New Roman" w:cs="Times New Roman"/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F26D4A2" w14:textId="77777777" w:rsidR="00005D67" w:rsidRPr="00491D83" w:rsidRDefault="00005D67" w:rsidP="00491D83">
            <w:pPr>
              <w:spacing w:before="240" w:line="240" w:lineRule="exact"/>
              <w:rPr>
                <w:lang w:val="en-GB"/>
              </w:rPr>
            </w:pPr>
            <w:r w:rsidRPr="00491D83">
              <w:rPr>
                <w:lang w:val="en-GB"/>
              </w:rPr>
              <w:t>Distr.: General</w:t>
            </w:r>
          </w:p>
          <w:p w14:paraId="1FB83A6C" w14:textId="77777777" w:rsidR="00005D67" w:rsidRPr="00491D83" w:rsidRDefault="00005D67" w:rsidP="00491D83">
            <w:pPr>
              <w:spacing w:line="240" w:lineRule="exact"/>
              <w:rPr>
                <w:lang w:val="en-GB"/>
              </w:rPr>
            </w:pPr>
            <w:r w:rsidRPr="00491D83">
              <w:rPr>
                <w:lang w:val="en-GB"/>
              </w:rPr>
              <w:t>10 April 2019</w:t>
            </w:r>
          </w:p>
          <w:p w14:paraId="79A60677" w14:textId="77777777" w:rsidR="00005D67" w:rsidRPr="00491D83" w:rsidRDefault="00092FFD" w:rsidP="00491D83">
            <w:pPr>
              <w:spacing w:line="240" w:lineRule="exact"/>
              <w:rPr>
                <w:lang w:val="en-GB"/>
              </w:rPr>
            </w:pPr>
            <w:r w:rsidRPr="00491D83">
              <w:rPr>
                <w:lang w:val="en-GB"/>
              </w:rPr>
              <w:t>Russian</w:t>
            </w:r>
          </w:p>
          <w:p w14:paraId="7152FD23" w14:textId="77777777" w:rsidR="009821D3" w:rsidRPr="00491D83" w:rsidRDefault="00005D67" w:rsidP="00491D83">
            <w:pPr>
              <w:spacing w:line="240" w:lineRule="exact"/>
              <w:rPr>
                <w:lang w:val="en-US"/>
              </w:rPr>
            </w:pPr>
            <w:r w:rsidRPr="00491D83">
              <w:rPr>
                <w:lang w:val="en-GB"/>
              </w:rPr>
              <w:t>Original: English</w:t>
            </w:r>
          </w:p>
        </w:tc>
      </w:tr>
    </w:tbl>
    <w:p w14:paraId="25445328" w14:textId="77777777" w:rsidR="009821D3" w:rsidRPr="00491D83" w:rsidRDefault="008A37C8" w:rsidP="00491D83">
      <w:pPr>
        <w:spacing w:before="120"/>
        <w:rPr>
          <w:b/>
          <w:sz w:val="28"/>
          <w:szCs w:val="28"/>
        </w:rPr>
      </w:pPr>
      <w:r w:rsidRPr="00491D83">
        <w:rPr>
          <w:b/>
          <w:sz w:val="28"/>
          <w:szCs w:val="28"/>
        </w:rPr>
        <w:t>Европейская экономическая комиссия</w:t>
      </w:r>
    </w:p>
    <w:p w14:paraId="4936FD7F" w14:textId="77777777" w:rsidR="009821D3" w:rsidRPr="00BC797F" w:rsidRDefault="009821D3" w:rsidP="00491D83">
      <w:pPr>
        <w:spacing w:before="120"/>
        <w:rPr>
          <w:rFonts w:eastAsia="Times New Roman" w:cs="Times New Roman"/>
          <w:sz w:val="28"/>
          <w:szCs w:val="28"/>
        </w:rPr>
      </w:pPr>
      <w:r w:rsidRPr="00BC797F">
        <w:rPr>
          <w:rFonts w:eastAsia="Times New Roman" w:cs="Times New Roman"/>
          <w:sz w:val="28"/>
          <w:szCs w:val="28"/>
        </w:rPr>
        <w:t>Комитет по внутреннему транспорту</w:t>
      </w:r>
    </w:p>
    <w:p w14:paraId="5DA7D46A" w14:textId="77777777" w:rsidR="009821D3" w:rsidRPr="00491D83" w:rsidRDefault="009821D3" w:rsidP="00491D83">
      <w:pPr>
        <w:spacing w:before="120"/>
        <w:rPr>
          <w:b/>
          <w:sz w:val="32"/>
          <w:szCs w:val="24"/>
        </w:rPr>
      </w:pPr>
      <w:r w:rsidRPr="00491D83">
        <w:rPr>
          <w:b/>
          <w:bCs/>
          <w:sz w:val="24"/>
        </w:rPr>
        <w:t xml:space="preserve">Всемирный форум для согласования правил </w:t>
      </w:r>
      <w:r w:rsidR="00E81A03" w:rsidRPr="00491D83">
        <w:rPr>
          <w:b/>
          <w:bCs/>
          <w:sz w:val="24"/>
        </w:rPr>
        <w:br/>
      </w:r>
      <w:r w:rsidRPr="00491D83">
        <w:rPr>
          <w:b/>
          <w:bCs/>
          <w:sz w:val="24"/>
        </w:rPr>
        <w:t>в области транспортных средств</w:t>
      </w:r>
    </w:p>
    <w:p w14:paraId="0A8CDA33" w14:textId="77777777" w:rsidR="009821D3" w:rsidRPr="00491D83" w:rsidRDefault="009821D3" w:rsidP="00491D83">
      <w:pPr>
        <w:tabs>
          <w:tab w:val="center" w:pos="4819"/>
        </w:tabs>
        <w:spacing w:before="120"/>
        <w:rPr>
          <w:b/>
        </w:rPr>
      </w:pPr>
      <w:r w:rsidRPr="00491D83">
        <w:rPr>
          <w:b/>
          <w:bCs/>
        </w:rPr>
        <w:t>178-я сессия</w:t>
      </w:r>
    </w:p>
    <w:p w14:paraId="589B9B63" w14:textId="77777777" w:rsidR="009821D3" w:rsidRPr="00491D83" w:rsidRDefault="009821D3" w:rsidP="00491D83">
      <w:r w:rsidRPr="00491D83">
        <w:t>Женева, 25–28 июня 2019 года</w:t>
      </w:r>
    </w:p>
    <w:p w14:paraId="64A4FC08" w14:textId="77777777" w:rsidR="009821D3" w:rsidRPr="00491D83" w:rsidRDefault="009821D3" w:rsidP="00491D83">
      <w:r w:rsidRPr="00491D83">
        <w:t>Пункт 4.6.2 предварительной повестки дня</w:t>
      </w:r>
    </w:p>
    <w:p w14:paraId="28659B4B" w14:textId="77777777" w:rsidR="009821D3" w:rsidRPr="00491D83" w:rsidRDefault="009821D3" w:rsidP="00491D83">
      <w:pPr>
        <w:rPr>
          <w:b/>
          <w:bCs/>
        </w:rPr>
      </w:pPr>
      <w:r w:rsidRPr="00491D83">
        <w:rPr>
          <w:b/>
          <w:bCs/>
        </w:rPr>
        <w:t xml:space="preserve">Соглашение 1958 года: </w:t>
      </w:r>
    </w:p>
    <w:p w14:paraId="5D0364A9" w14:textId="77777777" w:rsidR="009821D3" w:rsidRPr="00491D83" w:rsidRDefault="009821D3" w:rsidP="00491D83">
      <w:pPr>
        <w:rPr>
          <w:b/>
          <w:bCs/>
        </w:rPr>
      </w:pPr>
      <w:r w:rsidRPr="00491D83">
        <w:rPr>
          <w:b/>
          <w:bCs/>
        </w:rPr>
        <w:t xml:space="preserve">Рассмотрение проектов поправок к существующим </w:t>
      </w:r>
      <w:r w:rsidR="00E81A03" w:rsidRPr="00491D83">
        <w:rPr>
          <w:b/>
          <w:bCs/>
        </w:rPr>
        <w:br/>
      </w:r>
      <w:r w:rsidRPr="00491D83">
        <w:rPr>
          <w:b/>
          <w:bCs/>
        </w:rPr>
        <w:t xml:space="preserve">правилам ООН, представленных GRSP </w:t>
      </w:r>
    </w:p>
    <w:p w14:paraId="66398E1F" w14:textId="77777777" w:rsidR="009821D3" w:rsidRPr="00491D83" w:rsidRDefault="00E81A03" w:rsidP="00491D83">
      <w:pPr>
        <w:pStyle w:val="HChG"/>
      </w:pPr>
      <w:r w:rsidRPr="00491D83">
        <w:tab/>
      </w:r>
      <w:r w:rsidRPr="00491D83">
        <w:tab/>
      </w:r>
      <w:r w:rsidR="009821D3" w:rsidRPr="00491D83">
        <w:t>Предложение по допол</w:t>
      </w:r>
      <w:r w:rsidRPr="00491D83">
        <w:t>нению 16 к поправкам серии 04 к </w:t>
      </w:r>
      <w:r w:rsidR="009821D3" w:rsidRPr="00491D83">
        <w:t>Правилам № 44 ООН (детские удерживающие системы)</w:t>
      </w:r>
    </w:p>
    <w:p w14:paraId="490E1639" w14:textId="77777777" w:rsidR="009821D3" w:rsidRPr="00491D83" w:rsidRDefault="002B5961" w:rsidP="00491D83">
      <w:pPr>
        <w:pStyle w:val="H1G"/>
      </w:pPr>
      <w:r w:rsidRPr="00491D83">
        <w:tab/>
      </w:r>
      <w:r w:rsidRPr="00491D83">
        <w:tab/>
      </w:r>
      <w:r w:rsidR="009821D3" w:rsidRPr="00491D83">
        <w:t>Представлено Рабочей группой по пассивной безопасности</w:t>
      </w:r>
      <w:r w:rsidR="009821D3" w:rsidRPr="00396FE8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14:paraId="3C77762E" w14:textId="77777777" w:rsidR="009821D3" w:rsidRPr="00491D83" w:rsidRDefault="009821D3" w:rsidP="00491D83">
      <w:pPr>
        <w:pStyle w:val="SingleTxtG"/>
        <w:ind w:firstLine="567"/>
      </w:pPr>
      <w:r w:rsidRPr="00491D83">
        <w:t>Воспроизведенный ниже текст был принят Рабочей группой по пассивной безопасности (GRSP) на ее шестьдесят четвертой сессии (ECE/TRANS/WP.29/</w:t>
      </w:r>
      <w:r w:rsidR="008D10B2" w:rsidRPr="00491D83">
        <w:br/>
      </w:r>
      <w:r w:rsidRPr="00491D83">
        <w:t>GRSP/64, пункт 20)</w:t>
      </w:r>
      <w:r w:rsidR="004147F1">
        <w:t>.</w:t>
      </w:r>
      <w:r w:rsidRPr="00491D83">
        <w:t xml:space="preserve"> В его основу положен документ ECE/TRANS/WP.29/GRSP/</w:t>
      </w:r>
      <w:r w:rsidR="008D10B2" w:rsidRPr="00491D83">
        <w:br/>
      </w:r>
      <w:r w:rsidRPr="00491D83">
        <w:t>2018/26 с поправками, содержащимися в приложении IV к докладу.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июне 2019 года.</w:t>
      </w:r>
    </w:p>
    <w:p w14:paraId="4DFD84A6" w14:textId="77777777" w:rsidR="009821D3" w:rsidRPr="00491D83" w:rsidRDefault="009821D3" w:rsidP="00491D83">
      <w:pPr>
        <w:spacing w:before="120" w:after="120" w:line="240" w:lineRule="auto"/>
        <w:ind w:left="1134" w:right="1140"/>
        <w:jc w:val="both"/>
      </w:pPr>
      <w:r w:rsidRPr="00491D83">
        <w:br w:type="page"/>
      </w:r>
    </w:p>
    <w:p w14:paraId="11D6A827" w14:textId="77777777" w:rsidR="009821D3" w:rsidRPr="00491D83" w:rsidRDefault="009821D3" w:rsidP="00491D83">
      <w:pPr>
        <w:pStyle w:val="HChG"/>
      </w:pPr>
      <w:r w:rsidRPr="00491D83">
        <w:lastRenderedPageBreak/>
        <w:tab/>
      </w:r>
      <w:r w:rsidRPr="00491D83">
        <w:tab/>
        <w:t>Дополнение 16 к поправкам серии 04 к Правилам № 44 ООН (детские удерживающие системы)</w:t>
      </w:r>
    </w:p>
    <w:p w14:paraId="72FD9D75" w14:textId="77777777" w:rsidR="009821D3" w:rsidRPr="00491D83" w:rsidRDefault="009821D3" w:rsidP="00491D83">
      <w:pPr>
        <w:pStyle w:val="SingleTxtGR"/>
      </w:pPr>
      <w:r w:rsidRPr="00491D83">
        <w:rPr>
          <w:i/>
          <w:iCs/>
        </w:rPr>
        <w:t>Пункт 6.1.3</w:t>
      </w:r>
      <w:r w:rsidRPr="00491D83">
        <w:t xml:space="preserve"> изменить следующим образом:</w:t>
      </w:r>
    </w:p>
    <w:p w14:paraId="068E81AD" w14:textId="77777777" w:rsidR="009821D3" w:rsidRPr="00491D83" w:rsidRDefault="009821D3" w:rsidP="00491D83">
      <w:pPr>
        <w:pStyle w:val="para"/>
        <w:rPr>
          <w:lang w:val="ru-RU"/>
        </w:rPr>
      </w:pPr>
      <w:r w:rsidRPr="00491D83">
        <w:rPr>
          <w:lang w:val="ru-RU"/>
        </w:rPr>
        <w:t>«6.1.3</w:t>
      </w:r>
      <w:r w:rsidRPr="00491D83">
        <w:rPr>
          <w:lang w:val="ru-RU"/>
        </w:rPr>
        <w:tab/>
      </w:r>
      <w:r w:rsidRPr="00491D83">
        <w:rPr>
          <w:lang w:val="ru-RU"/>
        </w:rPr>
        <w:tab/>
        <w:t>В зависимости от своей категории детское удерживающее устройство должно крепиться к конструкции транспортного средства или к конструкции сиденья.</w:t>
      </w:r>
    </w:p>
    <w:p w14:paraId="24117A2E" w14:textId="77777777" w:rsidR="009821D3" w:rsidRPr="00491D83" w:rsidRDefault="009821D3" w:rsidP="00491D83">
      <w:pPr>
        <w:pStyle w:val="H23GR"/>
      </w:pPr>
      <w:r w:rsidRPr="00491D83">
        <w:tab/>
      </w:r>
      <w:r w:rsidRPr="00491D83">
        <w:tab/>
        <w:t>Возможные конфигурации для официального утверждения</w:t>
      </w:r>
      <w:r w:rsidRPr="00491D83">
        <w:br/>
        <w:t>Таблица групп/категорий</w:t>
      </w:r>
    </w:p>
    <w:tbl>
      <w:tblPr>
        <w:tblW w:w="7945" w:type="dxa"/>
        <w:tblInd w:w="1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2340"/>
        <w:gridCol w:w="567"/>
        <w:gridCol w:w="715"/>
        <w:gridCol w:w="566"/>
        <w:gridCol w:w="750"/>
        <w:gridCol w:w="546"/>
        <w:gridCol w:w="772"/>
        <w:gridCol w:w="546"/>
        <w:gridCol w:w="798"/>
      </w:tblGrid>
      <w:tr w:rsidR="002D7673" w:rsidRPr="00491D83" w14:paraId="58F9B385" w14:textId="77777777" w:rsidTr="000A3E79">
        <w:trPr>
          <w:trHeight w:val="465"/>
          <w:tblHeader/>
        </w:trPr>
        <w:tc>
          <w:tcPr>
            <w:tcW w:w="26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14:paraId="4D88F041" w14:textId="77777777" w:rsidR="00092FFD" w:rsidRPr="00491D83" w:rsidRDefault="00092FFD" w:rsidP="00491D83">
            <w:pPr>
              <w:autoSpaceDE w:val="0"/>
              <w:autoSpaceDN w:val="0"/>
              <w:adjustRightInd w:val="0"/>
              <w:spacing w:before="80" w:after="80" w:line="200" w:lineRule="exact"/>
              <w:ind w:left="57" w:right="113"/>
              <w:rPr>
                <w:i/>
                <w:iCs/>
                <w:sz w:val="16"/>
                <w:szCs w:val="16"/>
              </w:rPr>
            </w:pPr>
            <w:r w:rsidRPr="00491D83">
              <w:rPr>
                <w:i/>
                <w:iCs/>
                <w:sz w:val="16"/>
                <w:szCs w:val="16"/>
              </w:rPr>
              <w:t>Группа</w:t>
            </w:r>
          </w:p>
          <w:p w14:paraId="1975DAA3" w14:textId="77777777" w:rsidR="00092FFD" w:rsidRPr="00491D83" w:rsidRDefault="00092FFD" w:rsidP="00491D83">
            <w:pPr>
              <w:autoSpaceDE w:val="0"/>
              <w:autoSpaceDN w:val="0"/>
              <w:adjustRightInd w:val="0"/>
              <w:spacing w:before="80" w:after="80" w:line="200" w:lineRule="exact"/>
              <w:ind w:left="57" w:right="113"/>
              <w:rPr>
                <w:i/>
                <w:sz w:val="16"/>
                <w:szCs w:val="16"/>
              </w:rPr>
            </w:pPr>
            <w:r w:rsidRPr="00491D83">
              <w:rPr>
                <w:i/>
                <w:iCs/>
                <w:sz w:val="16"/>
                <w:szCs w:val="16"/>
              </w:rPr>
              <w:t>Категория</w:t>
            </w:r>
          </w:p>
        </w:tc>
        <w:tc>
          <w:tcPr>
            <w:tcW w:w="12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515DB4" w14:textId="77777777" w:rsidR="00092FFD" w:rsidRPr="00491D83" w:rsidRDefault="00092FFD" w:rsidP="00491D83">
            <w:pPr>
              <w:autoSpaceDE w:val="0"/>
              <w:autoSpaceDN w:val="0"/>
              <w:adjustRightInd w:val="0"/>
              <w:spacing w:before="80" w:after="80" w:line="200" w:lineRule="exact"/>
              <w:ind w:left="57" w:right="113"/>
              <w:rPr>
                <w:i/>
                <w:sz w:val="16"/>
                <w:szCs w:val="16"/>
              </w:rPr>
            </w:pPr>
            <w:proofErr w:type="spellStart"/>
            <w:r w:rsidRPr="00491D83">
              <w:rPr>
                <w:i/>
                <w:iCs/>
                <w:sz w:val="16"/>
                <w:szCs w:val="16"/>
              </w:rPr>
              <w:t>Универсаль</w:t>
            </w:r>
            <w:proofErr w:type="spellEnd"/>
            <w:r w:rsidR="00C7532E">
              <w:rPr>
                <w:i/>
                <w:iCs/>
                <w:sz w:val="16"/>
                <w:szCs w:val="16"/>
              </w:rPr>
              <w:t>-</w:t>
            </w:r>
            <w:r w:rsidR="00C7532E">
              <w:rPr>
                <w:i/>
                <w:iCs/>
                <w:sz w:val="16"/>
                <w:szCs w:val="16"/>
              </w:rPr>
              <w:br/>
            </w:r>
            <w:proofErr w:type="spellStart"/>
            <w:r w:rsidRPr="00491D83">
              <w:rPr>
                <w:i/>
                <w:iCs/>
                <w:sz w:val="16"/>
                <w:szCs w:val="16"/>
              </w:rPr>
              <w:t>ная</w:t>
            </w:r>
            <w:proofErr w:type="spellEnd"/>
            <w:r w:rsidRPr="00491D83">
              <w:rPr>
                <w:i/>
                <w:iCs/>
                <w:sz w:val="16"/>
                <w:szCs w:val="16"/>
              </w:rPr>
              <w:t xml:space="preserve"> (1)</w:t>
            </w:r>
          </w:p>
        </w:tc>
        <w:tc>
          <w:tcPr>
            <w:tcW w:w="1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84AEF7" w14:textId="77777777" w:rsidR="00092FFD" w:rsidRPr="00491D83" w:rsidRDefault="00092FFD" w:rsidP="00491D83">
            <w:pPr>
              <w:autoSpaceDE w:val="0"/>
              <w:autoSpaceDN w:val="0"/>
              <w:adjustRightInd w:val="0"/>
              <w:spacing w:before="80" w:after="80" w:line="200" w:lineRule="exact"/>
              <w:ind w:left="57" w:right="57"/>
              <w:rPr>
                <w:i/>
                <w:sz w:val="16"/>
                <w:szCs w:val="16"/>
              </w:rPr>
            </w:pPr>
            <w:r w:rsidRPr="00491D83">
              <w:rPr>
                <w:i/>
                <w:iCs/>
                <w:sz w:val="16"/>
                <w:szCs w:val="16"/>
              </w:rPr>
              <w:t>Полууниверсаль</w:t>
            </w:r>
            <w:r w:rsidR="00CC396B" w:rsidRPr="00491D83">
              <w:rPr>
                <w:i/>
                <w:iCs/>
                <w:sz w:val="16"/>
                <w:szCs w:val="16"/>
                <w:lang w:val="en-US"/>
              </w:rPr>
              <w:t>-</w:t>
            </w:r>
            <w:r w:rsidR="00CC396B" w:rsidRPr="00491D83">
              <w:rPr>
                <w:i/>
                <w:iCs/>
                <w:sz w:val="16"/>
                <w:szCs w:val="16"/>
                <w:lang w:val="en-US"/>
              </w:rPr>
              <w:br/>
            </w:r>
            <w:r w:rsidRPr="00491D83">
              <w:rPr>
                <w:i/>
                <w:iCs/>
                <w:sz w:val="16"/>
                <w:szCs w:val="16"/>
              </w:rPr>
              <w:t>ная (2)</w:t>
            </w:r>
          </w:p>
        </w:tc>
        <w:tc>
          <w:tcPr>
            <w:tcW w:w="13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38F4C5" w14:textId="77777777" w:rsidR="00092FFD" w:rsidRPr="00491D83" w:rsidRDefault="00092FFD" w:rsidP="00491D83">
            <w:pPr>
              <w:autoSpaceDE w:val="0"/>
              <w:autoSpaceDN w:val="0"/>
              <w:adjustRightInd w:val="0"/>
              <w:spacing w:before="80" w:after="80" w:line="200" w:lineRule="exact"/>
              <w:ind w:left="57" w:right="113"/>
              <w:rPr>
                <w:i/>
                <w:sz w:val="16"/>
                <w:szCs w:val="16"/>
              </w:rPr>
            </w:pPr>
            <w:r w:rsidRPr="00491D83">
              <w:rPr>
                <w:i/>
                <w:iCs/>
                <w:sz w:val="16"/>
                <w:szCs w:val="16"/>
              </w:rPr>
              <w:t xml:space="preserve">Ограниченного </w:t>
            </w:r>
            <w:r w:rsidR="00024707" w:rsidRPr="00491D83">
              <w:rPr>
                <w:i/>
                <w:iCs/>
                <w:sz w:val="16"/>
                <w:szCs w:val="16"/>
              </w:rPr>
              <w:br/>
            </w:r>
            <w:r w:rsidRPr="00491D83">
              <w:rPr>
                <w:i/>
                <w:iCs/>
                <w:sz w:val="16"/>
                <w:szCs w:val="16"/>
              </w:rPr>
              <w:t>использования</w:t>
            </w:r>
          </w:p>
        </w:tc>
        <w:tc>
          <w:tcPr>
            <w:tcW w:w="13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132EDC" w14:textId="77777777" w:rsidR="00092FFD" w:rsidRPr="00491D83" w:rsidRDefault="00092FFD" w:rsidP="00491D83">
            <w:pPr>
              <w:autoSpaceDE w:val="0"/>
              <w:autoSpaceDN w:val="0"/>
              <w:adjustRightInd w:val="0"/>
              <w:spacing w:before="80" w:after="80" w:line="200" w:lineRule="exact"/>
              <w:ind w:left="57" w:right="113"/>
              <w:rPr>
                <w:i/>
                <w:sz w:val="16"/>
                <w:szCs w:val="16"/>
              </w:rPr>
            </w:pPr>
            <w:r w:rsidRPr="00491D83">
              <w:rPr>
                <w:i/>
                <w:iCs/>
                <w:sz w:val="16"/>
                <w:szCs w:val="16"/>
              </w:rPr>
              <w:t>Конкретного транспортного средства</w:t>
            </w:r>
          </w:p>
        </w:tc>
      </w:tr>
      <w:tr w:rsidR="000A3E79" w:rsidRPr="00491D83" w14:paraId="51A28B02" w14:textId="77777777" w:rsidTr="000A3E79">
        <w:trPr>
          <w:trHeight w:val="465"/>
          <w:tblHeader/>
        </w:trPr>
        <w:tc>
          <w:tcPr>
            <w:tcW w:w="26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7E68CA0F" w14:textId="77777777" w:rsidR="00092FFD" w:rsidRPr="00491D83" w:rsidRDefault="00092FFD" w:rsidP="00491D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151C8C00" w14:textId="77777777" w:rsidR="00092FFD" w:rsidRPr="00491D83" w:rsidRDefault="00092FFD" w:rsidP="00491D83">
            <w:pPr>
              <w:autoSpaceDE w:val="0"/>
              <w:autoSpaceDN w:val="0"/>
              <w:adjustRightInd w:val="0"/>
              <w:spacing w:before="40" w:after="80" w:line="220" w:lineRule="exact"/>
              <w:ind w:left="57" w:right="113"/>
              <w:rPr>
                <w:i/>
                <w:sz w:val="16"/>
                <w:szCs w:val="16"/>
              </w:rPr>
            </w:pPr>
            <w:r w:rsidRPr="00491D83">
              <w:rPr>
                <w:i/>
                <w:iCs/>
                <w:sz w:val="16"/>
                <w:szCs w:val="16"/>
              </w:rPr>
              <w:t>ДУС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03339ADE" w14:textId="77777777" w:rsidR="00092FFD" w:rsidRPr="00491D83" w:rsidRDefault="00092FFD" w:rsidP="00491D83">
            <w:pPr>
              <w:autoSpaceDE w:val="0"/>
              <w:autoSpaceDN w:val="0"/>
              <w:adjustRightInd w:val="0"/>
              <w:spacing w:before="40" w:after="80" w:line="220" w:lineRule="exact"/>
              <w:ind w:left="57" w:right="113"/>
              <w:rPr>
                <w:i/>
                <w:sz w:val="16"/>
                <w:szCs w:val="16"/>
              </w:rPr>
            </w:pPr>
            <w:r w:rsidRPr="00491D83">
              <w:rPr>
                <w:i/>
                <w:iCs/>
                <w:sz w:val="16"/>
                <w:szCs w:val="16"/>
              </w:rPr>
              <w:t>ДУС ISOFIX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6DC8F955" w14:textId="77777777" w:rsidR="00092FFD" w:rsidRPr="00491D83" w:rsidRDefault="00092FFD" w:rsidP="00491D83">
            <w:pPr>
              <w:autoSpaceDE w:val="0"/>
              <w:autoSpaceDN w:val="0"/>
              <w:adjustRightInd w:val="0"/>
              <w:spacing w:before="40" w:after="80" w:line="220" w:lineRule="exact"/>
              <w:ind w:left="57" w:right="113"/>
              <w:rPr>
                <w:i/>
                <w:sz w:val="16"/>
                <w:szCs w:val="16"/>
              </w:rPr>
            </w:pPr>
            <w:r w:rsidRPr="00491D83">
              <w:rPr>
                <w:i/>
                <w:iCs/>
                <w:sz w:val="16"/>
                <w:szCs w:val="16"/>
              </w:rPr>
              <w:t>ДУС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5212250C" w14:textId="77777777" w:rsidR="00092FFD" w:rsidRPr="00491D83" w:rsidRDefault="00092FFD" w:rsidP="00491D83">
            <w:pPr>
              <w:autoSpaceDE w:val="0"/>
              <w:autoSpaceDN w:val="0"/>
              <w:adjustRightInd w:val="0"/>
              <w:spacing w:before="40" w:after="80" w:line="220" w:lineRule="exact"/>
              <w:ind w:left="57" w:right="113"/>
              <w:rPr>
                <w:i/>
                <w:sz w:val="16"/>
                <w:szCs w:val="16"/>
              </w:rPr>
            </w:pPr>
            <w:r w:rsidRPr="00491D83">
              <w:rPr>
                <w:i/>
                <w:iCs/>
                <w:sz w:val="16"/>
                <w:szCs w:val="16"/>
              </w:rPr>
              <w:t>ДУС ISOFIX</w:t>
            </w: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1D240ECF" w14:textId="77777777" w:rsidR="00092FFD" w:rsidRPr="00491D83" w:rsidRDefault="00092FFD" w:rsidP="00491D83">
            <w:pPr>
              <w:autoSpaceDE w:val="0"/>
              <w:autoSpaceDN w:val="0"/>
              <w:adjustRightInd w:val="0"/>
              <w:spacing w:before="40" w:after="80" w:line="220" w:lineRule="exact"/>
              <w:ind w:left="57" w:right="113"/>
              <w:rPr>
                <w:i/>
                <w:sz w:val="16"/>
                <w:szCs w:val="16"/>
              </w:rPr>
            </w:pPr>
            <w:r w:rsidRPr="00491D83">
              <w:rPr>
                <w:i/>
                <w:iCs/>
                <w:sz w:val="16"/>
                <w:szCs w:val="16"/>
              </w:rPr>
              <w:t>ДУС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0B58DFB0" w14:textId="77777777" w:rsidR="00092FFD" w:rsidRPr="00491D83" w:rsidRDefault="00092FFD" w:rsidP="00491D83">
            <w:pPr>
              <w:autoSpaceDE w:val="0"/>
              <w:autoSpaceDN w:val="0"/>
              <w:adjustRightInd w:val="0"/>
              <w:spacing w:before="40" w:after="80" w:line="220" w:lineRule="exact"/>
              <w:ind w:left="57" w:right="113"/>
              <w:rPr>
                <w:i/>
                <w:sz w:val="16"/>
                <w:szCs w:val="16"/>
              </w:rPr>
            </w:pPr>
            <w:r w:rsidRPr="00491D83">
              <w:rPr>
                <w:i/>
                <w:iCs/>
                <w:sz w:val="16"/>
                <w:szCs w:val="16"/>
              </w:rPr>
              <w:t>ДУС ISOFIX</w:t>
            </w: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6B8A1729" w14:textId="77777777" w:rsidR="00092FFD" w:rsidRPr="00491D83" w:rsidRDefault="00092FFD" w:rsidP="00491D83">
            <w:pPr>
              <w:autoSpaceDE w:val="0"/>
              <w:autoSpaceDN w:val="0"/>
              <w:adjustRightInd w:val="0"/>
              <w:spacing w:before="40" w:after="80" w:line="220" w:lineRule="exact"/>
              <w:ind w:left="57" w:right="113"/>
              <w:rPr>
                <w:i/>
                <w:sz w:val="16"/>
                <w:szCs w:val="16"/>
              </w:rPr>
            </w:pPr>
            <w:r w:rsidRPr="00491D83">
              <w:rPr>
                <w:i/>
                <w:iCs/>
                <w:sz w:val="16"/>
                <w:szCs w:val="16"/>
              </w:rPr>
              <w:t>ДУС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2BA770E3" w14:textId="77777777" w:rsidR="00092FFD" w:rsidRPr="00491D83" w:rsidRDefault="00092FFD" w:rsidP="00491D83">
            <w:pPr>
              <w:autoSpaceDE w:val="0"/>
              <w:autoSpaceDN w:val="0"/>
              <w:adjustRightInd w:val="0"/>
              <w:spacing w:before="40" w:after="80" w:line="220" w:lineRule="exact"/>
              <w:ind w:left="57" w:right="113"/>
              <w:rPr>
                <w:i/>
                <w:sz w:val="16"/>
                <w:szCs w:val="16"/>
              </w:rPr>
            </w:pPr>
            <w:r w:rsidRPr="00491D83">
              <w:rPr>
                <w:i/>
                <w:iCs/>
                <w:sz w:val="16"/>
                <w:szCs w:val="16"/>
              </w:rPr>
              <w:t>ДУС ISOFIX</w:t>
            </w:r>
          </w:p>
        </w:tc>
      </w:tr>
      <w:tr w:rsidR="000A3E79" w:rsidRPr="00491D83" w14:paraId="3211BE8E" w14:textId="77777777" w:rsidTr="000A3E79">
        <w:trPr>
          <w:trHeight w:hRule="exact" w:val="400"/>
        </w:trPr>
        <w:tc>
          <w:tcPr>
            <w:tcW w:w="345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BB9DB2" w14:textId="77777777" w:rsidR="00092FFD" w:rsidRPr="003425FD" w:rsidRDefault="00092FFD" w:rsidP="00491D83">
            <w:pPr>
              <w:autoSpaceDE w:val="0"/>
              <w:autoSpaceDN w:val="0"/>
              <w:adjustRightInd w:val="0"/>
              <w:spacing w:before="40" w:after="120" w:line="220" w:lineRule="exact"/>
              <w:ind w:right="113"/>
              <w:jc w:val="center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0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9DAAEE" w14:textId="77777777" w:rsidR="00092FFD" w:rsidRPr="003425FD" w:rsidRDefault="00092FFD" w:rsidP="00491D83">
            <w:pPr>
              <w:autoSpaceDE w:val="0"/>
              <w:autoSpaceDN w:val="0"/>
              <w:adjustRightInd w:val="0"/>
              <w:spacing w:before="40" w:after="120" w:line="220" w:lineRule="exact"/>
              <w:ind w:left="113" w:right="113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Детская люлька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B32A34" w14:textId="77777777" w:rsidR="00092FFD" w:rsidRPr="003425FD" w:rsidRDefault="00092FFD" w:rsidP="00491D83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A(3)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66DA24" w14:textId="77777777" w:rsidR="00092FFD" w:rsidRPr="003425FD" w:rsidRDefault="00092FFD" w:rsidP="00491D83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NA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CB7B55" w14:textId="77777777" w:rsidR="00092FFD" w:rsidRPr="003425FD" w:rsidRDefault="00092FFD" w:rsidP="00491D83">
            <w:pPr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A(3)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474712" w14:textId="77777777" w:rsidR="00092FFD" w:rsidRPr="003425FD" w:rsidRDefault="00092FFD" w:rsidP="00491D83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A(3)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7E332F" w14:textId="77777777" w:rsidR="00092FFD" w:rsidRPr="003425FD" w:rsidRDefault="00092FFD" w:rsidP="00491D83">
            <w:pPr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A(3)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7E9460" w14:textId="77777777" w:rsidR="00092FFD" w:rsidRPr="003425FD" w:rsidRDefault="00092FFD" w:rsidP="00491D83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NA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0EFBEC" w14:textId="77777777" w:rsidR="00092FFD" w:rsidRPr="003425FD" w:rsidRDefault="00092FFD" w:rsidP="00491D83">
            <w:pPr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A(3)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E3466E" w14:textId="77777777" w:rsidR="00092FFD" w:rsidRPr="003425FD" w:rsidRDefault="00092FFD" w:rsidP="00491D83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A(3)</w:t>
            </w:r>
          </w:p>
        </w:tc>
      </w:tr>
      <w:tr w:rsidR="000A3E79" w:rsidRPr="00491D83" w14:paraId="400EF37A" w14:textId="77777777" w:rsidTr="000A3E79">
        <w:trPr>
          <w:trHeight w:hRule="exact" w:val="400"/>
        </w:trPr>
        <w:tc>
          <w:tcPr>
            <w:tcW w:w="345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C82A32" w14:textId="77777777" w:rsidR="00092FFD" w:rsidRPr="003425FD" w:rsidRDefault="00092FFD" w:rsidP="00491D8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7AD7C" w14:textId="77777777" w:rsidR="00092FFD" w:rsidRPr="003425FD" w:rsidRDefault="00092FFD" w:rsidP="00491D83">
            <w:pPr>
              <w:autoSpaceDE w:val="0"/>
              <w:autoSpaceDN w:val="0"/>
              <w:adjustRightInd w:val="0"/>
              <w:spacing w:before="40" w:after="120"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7487C" w14:textId="77777777" w:rsidR="00092FFD" w:rsidRPr="003425FD" w:rsidRDefault="00092FFD" w:rsidP="00491D83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4A019" w14:textId="77777777" w:rsidR="00092FFD" w:rsidRPr="003425FD" w:rsidRDefault="00092FFD" w:rsidP="00491D83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EE43C" w14:textId="77777777" w:rsidR="00092FFD" w:rsidRPr="003425FD" w:rsidRDefault="00092FFD" w:rsidP="00491D83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67CBA" w14:textId="77777777" w:rsidR="00092FFD" w:rsidRPr="003425FD" w:rsidRDefault="00092FFD" w:rsidP="00491D83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BEED9" w14:textId="77777777" w:rsidR="00092FFD" w:rsidRPr="003425FD" w:rsidRDefault="00092FFD" w:rsidP="00491D83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6B74C" w14:textId="77777777" w:rsidR="00092FFD" w:rsidRPr="003425FD" w:rsidRDefault="00092FFD" w:rsidP="00491D83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2CEDA" w14:textId="77777777" w:rsidR="00092FFD" w:rsidRPr="003425FD" w:rsidRDefault="00092FFD" w:rsidP="00491D83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65EC8" w14:textId="77777777" w:rsidR="00092FFD" w:rsidRPr="003425FD" w:rsidRDefault="00092FFD" w:rsidP="00491D83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</w:p>
        </w:tc>
      </w:tr>
      <w:tr w:rsidR="000A3E79" w:rsidRPr="00491D83" w14:paraId="4B45755B" w14:textId="77777777" w:rsidTr="000A3E79">
        <w:trPr>
          <w:trHeight w:hRule="exact" w:val="665"/>
        </w:trPr>
        <w:tc>
          <w:tcPr>
            <w:tcW w:w="345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9F5A7A" w14:textId="77777777" w:rsidR="00092FFD" w:rsidRPr="003425FD" w:rsidRDefault="00092FFD" w:rsidP="00491D8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5EB4EA" w14:textId="77777777" w:rsidR="00092FFD" w:rsidRPr="003425FD" w:rsidRDefault="00092FFD" w:rsidP="00491D83">
            <w:pPr>
              <w:autoSpaceDE w:val="0"/>
              <w:autoSpaceDN w:val="0"/>
              <w:adjustRightInd w:val="0"/>
              <w:spacing w:before="40" w:after="120" w:line="220" w:lineRule="exact"/>
              <w:ind w:left="113" w:right="113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 xml:space="preserve">Против направления </w:t>
            </w:r>
            <w:r w:rsidR="00D30C4E" w:rsidRPr="003425FD">
              <w:rPr>
                <w:sz w:val="18"/>
                <w:szCs w:val="18"/>
              </w:rPr>
              <w:br/>
            </w:r>
            <w:r w:rsidRPr="003425FD">
              <w:rPr>
                <w:sz w:val="18"/>
                <w:szCs w:val="18"/>
              </w:rPr>
              <w:t>движения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4F507F" w14:textId="77777777" w:rsidR="00092FFD" w:rsidRPr="003425FD" w:rsidRDefault="00092FFD" w:rsidP="00491D83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A(3)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CFE9A8" w14:textId="77777777" w:rsidR="00092FFD" w:rsidRPr="003425FD" w:rsidRDefault="00092FFD" w:rsidP="00491D83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NA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43C3D9" w14:textId="77777777" w:rsidR="00092FFD" w:rsidRPr="003425FD" w:rsidRDefault="00092FFD" w:rsidP="00491D83">
            <w:pPr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A(3)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BD3260" w14:textId="77777777" w:rsidR="00092FFD" w:rsidRPr="003425FD" w:rsidRDefault="00092FFD" w:rsidP="00491D83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A (3)</w:t>
            </w: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425ED9" w14:textId="77777777" w:rsidR="00092FFD" w:rsidRPr="003425FD" w:rsidRDefault="00092FFD" w:rsidP="00491D83">
            <w:pPr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A(3)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3D79BC" w14:textId="77777777" w:rsidR="00092FFD" w:rsidRPr="003425FD" w:rsidRDefault="00092FFD" w:rsidP="00491D83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NA</w:t>
            </w: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73DF0A" w14:textId="77777777" w:rsidR="00092FFD" w:rsidRPr="003425FD" w:rsidRDefault="00092FFD" w:rsidP="00491D83">
            <w:pPr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A(3)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404FE2" w14:textId="77777777" w:rsidR="00092FFD" w:rsidRPr="003425FD" w:rsidRDefault="00092FFD" w:rsidP="00491D83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A(3)</w:t>
            </w:r>
          </w:p>
        </w:tc>
      </w:tr>
      <w:tr w:rsidR="000A3E79" w:rsidRPr="00491D83" w14:paraId="5057047F" w14:textId="77777777" w:rsidTr="000A3E79">
        <w:trPr>
          <w:trHeight w:hRule="exact" w:val="536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B3FF65" w14:textId="77777777" w:rsidR="00092FFD" w:rsidRPr="003425FD" w:rsidRDefault="00092FFD" w:rsidP="00491D83">
            <w:pPr>
              <w:autoSpaceDE w:val="0"/>
              <w:autoSpaceDN w:val="0"/>
              <w:adjustRightInd w:val="0"/>
              <w:spacing w:before="40" w:after="120" w:line="220" w:lineRule="exact"/>
              <w:ind w:right="113"/>
              <w:jc w:val="center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0+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59AFA5" w14:textId="77777777" w:rsidR="00092FFD" w:rsidRPr="003425FD" w:rsidRDefault="00092FFD" w:rsidP="00491D83">
            <w:pPr>
              <w:autoSpaceDE w:val="0"/>
              <w:autoSpaceDN w:val="0"/>
              <w:adjustRightInd w:val="0"/>
              <w:spacing w:before="40" w:after="120" w:line="220" w:lineRule="exact"/>
              <w:ind w:left="113" w:right="113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 xml:space="preserve">Против направления </w:t>
            </w:r>
            <w:r w:rsidR="00D30C4E" w:rsidRPr="003425FD">
              <w:rPr>
                <w:sz w:val="18"/>
                <w:szCs w:val="18"/>
              </w:rPr>
              <w:br/>
            </w:r>
            <w:r w:rsidRPr="003425FD">
              <w:rPr>
                <w:sz w:val="18"/>
                <w:szCs w:val="18"/>
              </w:rPr>
              <w:t>движения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B3FA46" w14:textId="77777777" w:rsidR="00092FFD" w:rsidRPr="003425FD" w:rsidRDefault="00092FFD" w:rsidP="00491D83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A(3)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952527" w14:textId="77777777" w:rsidR="00092FFD" w:rsidRPr="003425FD" w:rsidRDefault="00092FFD" w:rsidP="00491D83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NA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BEF4DA" w14:textId="77777777" w:rsidR="00092FFD" w:rsidRPr="003425FD" w:rsidRDefault="00092FFD" w:rsidP="00491D83">
            <w:pPr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A(3)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42510" w14:textId="77777777" w:rsidR="00092FFD" w:rsidRPr="003425FD" w:rsidRDefault="00092FFD" w:rsidP="00491D83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A(3)</w:t>
            </w: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CEB6CC" w14:textId="77777777" w:rsidR="00092FFD" w:rsidRPr="003425FD" w:rsidRDefault="00092FFD" w:rsidP="00491D83">
            <w:pPr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A(3)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477DD0" w14:textId="77777777" w:rsidR="00092FFD" w:rsidRPr="003425FD" w:rsidRDefault="00092FFD" w:rsidP="00491D83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NA</w:t>
            </w: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B255E6" w14:textId="77777777" w:rsidR="00092FFD" w:rsidRPr="003425FD" w:rsidRDefault="00092FFD" w:rsidP="00491D83">
            <w:pPr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A(3)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964161" w14:textId="77777777" w:rsidR="00092FFD" w:rsidRPr="003425FD" w:rsidRDefault="00092FFD" w:rsidP="00491D83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A(3)</w:t>
            </w:r>
          </w:p>
        </w:tc>
      </w:tr>
      <w:tr w:rsidR="000A3E79" w:rsidRPr="00491D83" w14:paraId="2E89D6C0" w14:textId="77777777" w:rsidTr="000A3E79">
        <w:trPr>
          <w:trHeight w:val="392"/>
        </w:trPr>
        <w:tc>
          <w:tcPr>
            <w:tcW w:w="3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54694F" w14:textId="77777777" w:rsidR="00092FFD" w:rsidRPr="003425FD" w:rsidRDefault="00092FFD" w:rsidP="00491D83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jc w:val="center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I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58C821" w14:textId="77777777" w:rsidR="00092FFD" w:rsidRPr="003425FD" w:rsidRDefault="00092FFD" w:rsidP="00491D83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 xml:space="preserve">Против направления </w:t>
            </w:r>
            <w:r w:rsidR="00D30C4E" w:rsidRPr="003425FD">
              <w:rPr>
                <w:sz w:val="18"/>
                <w:szCs w:val="18"/>
              </w:rPr>
              <w:br/>
            </w:r>
            <w:r w:rsidRPr="003425FD">
              <w:rPr>
                <w:sz w:val="18"/>
                <w:szCs w:val="18"/>
              </w:rPr>
              <w:t>движения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0257F5" w14:textId="77777777" w:rsidR="00092FFD" w:rsidRPr="003425FD" w:rsidRDefault="00092FFD" w:rsidP="00491D83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A(3)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F50DCD" w14:textId="77777777" w:rsidR="00092FFD" w:rsidRPr="003425FD" w:rsidRDefault="00092FFD" w:rsidP="00491D83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NA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1F3A00" w14:textId="77777777" w:rsidR="00092FFD" w:rsidRPr="003425FD" w:rsidRDefault="00092FFD" w:rsidP="00491D83">
            <w:pPr>
              <w:widowControl w:val="0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A(3)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010B9D" w14:textId="77777777" w:rsidR="00092FFD" w:rsidRPr="003425FD" w:rsidRDefault="00092FFD" w:rsidP="00491D83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A(3)</w:t>
            </w: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273205" w14:textId="77777777" w:rsidR="00092FFD" w:rsidRPr="003425FD" w:rsidRDefault="00092FFD" w:rsidP="00491D83">
            <w:pPr>
              <w:widowControl w:val="0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A(3)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B6B531" w14:textId="77777777" w:rsidR="00092FFD" w:rsidRPr="003425FD" w:rsidRDefault="00092FFD" w:rsidP="00491D83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NA</w:t>
            </w: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520EAA" w14:textId="77777777" w:rsidR="00092FFD" w:rsidRPr="003425FD" w:rsidRDefault="00092FFD" w:rsidP="00491D83">
            <w:pPr>
              <w:widowControl w:val="0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A(3)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095EE2" w14:textId="77777777" w:rsidR="00092FFD" w:rsidRPr="003425FD" w:rsidRDefault="00092FFD" w:rsidP="00491D83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A(3)</w:t>
            </w:r>
          </w:p>
        </w:tc>
      </w:tr>
      <w:tr w:rsidR="000A3E79" w:rsidRPr="00491D83" w14:paraId="18E89C3E" w14:textId="77777777" w:rsidTr="000A3E79">
        <w:trPr>
          <w:trHeight w:val="568"/>
        </w:trPr>
        <w:tc>
          <w:tcPr>
            <w:tcW w:w="3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0044A2" w14:textId="77777777" w:rsidR="00092FFD" w:rsidRPr="003425FD" w:rsidRDefault="00092FFD" w:rsidP="00491D8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560698" w14:textId="77777777" w:rsidR="00092FFD" w:rsidRPr="003425FD" w:rsidRDefault="00092FFD" w:rsidP="00491D83">
            <w:pPr>
              <w:widowControl w:val="0"/>
              <w:autoSpaceDE w:val="0"/>
              <w:autoSpaceDN w:val="0"/>
              <w:adjustRightInd w:val="0"/>
              <w:spacing w:before="40" w:after="80" w:line="220" w:lineRule="exact"/>
              <w:ind w:left="113" w:right="113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 xml:space="preserve">По направлению </w:t>
            </w:r>
            <w:r w:rsidR="008A3478" w:rsidRPr="003425FD">
              <w:rPr>
                <w:sz w:val="18"/>
                <w:szCs w:val="18"/>
              </w:rPr>
              <w:br/>
            </w:r>
            <w:r w:rsidRPr="003425FD">
              <w:rPr>
                <w:sz w:val="18"/>
                <w:szCs w:val="18"/>
              </w:rPr>
              <w:t>движения</w:t>
            </w:r>
          </w:p>
          <w:p w14:paraId="7147C5EA" w14:textId="77777777" w:rsidR="00092FFD" w:rsidRPr="003425FD" w:rsidRDefault="00092FFD" w:rsidP="00491D83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(цельная конструкция)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8093E6" w14:textId="77777777" w:rsidR="00092FFD" w:rsidRPr="003425FD" w:rsidRDefault="00092FFD" w:rsidP="00491D83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A(3)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B6BBFF" w14:textId="77777777" w:rsidR="00092FFD" w:rsidRPr="003425FD" w:rsidRDefault="00092FFD" w:rsidP="00491D83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A (3)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56C627" w14:textId="77777777" w:rsidR="00092FFD" w:rsidRPr="003425FD" w:rsidRDefault="00092FFD" w:rsidP="00491D83">
            <w:pPr>
              <w:widowControl w:val="0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A(3)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FCBFEE" w14:textId="77777777" w:rsidR="00092FFD" w:rsidRPr="003425FD" w:rsidRDefault="00092FFD" w:rsidP="00491D83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A(3)</w:t>
            </w: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5BC762" w14:textId="77777777" w:rsidR="00092FFD" w:rsidRPr="003425FD" w:rsidRDefault="00092FFD" w:rsidP="00491D83">
            <w:pPr>
              <w:widowControl w:val="0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A(3)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FCBDBC" w14:textId="77777777" w:rsidR="00092FFD" w:rsidRPr="003425FD" w:rsidRDefault="00092FFD" w:rsidP="00491D83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NA</w:t>
            </w: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07CBE8" w14:textId="77777777" w:rsidR="00092FFD" w:rsidRPr="003425FD" w:rsidRDefault="00092FFD" w:rsidP="00491D83">
            <w:pPr>
              <w:widowControl w:val="0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A(3)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2671CC" w14:textId="77777777" w:rsidR="00092FFD" w:rsidRPr="003425FD" w:rsidRDefault="00092FFD" w:rsidP="00491D83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A(3)</w:t>
            </w:r>
          </w:p>
        </w:tc>
      </w:tr>
      <w:tr w:rsidR="000A3E79" w:rsidRPr="00491D83" w14:paraId="0FFC2490" w14:textId="77777777" w:rsidTr="000A3E79">
        <w:trPr>
          <w:trHeight w:val="578"/>
        </w:trPr>
        <w:tc>
          <w:tcPr>
            <w:tcW w:w="3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BEB730" w14:textId="77777777" w:rsidR="00092FFD" w:rsidRPr="003425FD" w:rsidRDefault="00092FFD" w:rsidP="00491D8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867CE9" w14:textId="77777777" w:rsidR="00092FFD" w:rsidRPr="003425FD" w:rsidRDefault="00092FFD" w:rsidP="00491D83">
            <w:pPr>
              <w:widowControl w:val="0"/>
              <w:autoSpaceDE w:val="0"/>
              <w:autoSpaceDN w:val="0"/>
              <w:adjustRightInd w:val="0"/>
              <w:spacing w:before="40" w:after="80" w:line="220" w:lineRule="exact"/>
              <w:ind w:left="113" w:right="113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 xml:space="preserve">По направлению </w:t>
            </w:r>
            <w:r w:rsidR="008A3478" w:rsidRPr="003425FD">
              <w:rPr>
                <w:sz w:val="18"/>
                <w:szCs w:val="18"/>
              </w:rPr>
              <w:br/>
            </w:r>
            <w:r w:rsidRPr="003425FD">
              <w:rPr>
                <w:sz w:val="18"/>
                <w:szCs w:val="18"/>
              </w:rPr>
              <w:t>движения</w:t>
            </w:r>
          </w:p>
          <w:p w14:paraId="7372D3A1" w14:textId="77777777" w:rsidR="00092FFD" w:rsidRPr="003425FD" w:rsidRDefault="00092FFD" w:rsidP="00491D83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(нецельная конструкция)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2DB14A" w14:textId="77777777" w:rsidR="00092FFD" w:rsidRPr="003425FD" w:rsidRDefault="00092FFD" w:rsidP="00491D83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NA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F729A4" w14:textId="77777777" w:rsidR="00092FFD" w:rsidRPr="003425FD" w:rsidRDefault="00092FFD" w:rsidP="00491D83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NA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055689" w14:textId="77777777" w:rsidR="00092FFD" w:rsidRPr="003425FD" w:rsidRDefault="00092FFD" w:rsidP="00491D83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NA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D5BD6F" w14:textId="77777777" w:rsidR="00092FFD" w:rsidRPr="003425FD" w:rsidRDefault="00092FFD" w:rsidP="00491D83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NA</w:t>
            </w: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D101F3" w14:textId="77777777" w:rsidR="00092FFD" w:rsidRPr="003425FD" w:rsidRDefault="00092FFD" w:rsidP="00491D83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NA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448AB7" w14:textId="77777777" w:rsidR="00092FFD" w:rsidRPr="003425FD" w:rsidRDefault="00092FFD" w:rsidP="00491D83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NA</w:t>
            </w: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8A543E" w14:textId="77777777" w:rsidR="00092FFD" w:rsidRPr="003425FD" w:rsidRDefault="00092FFD" w:rsidP="00491D83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NA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CE861E" w14:textId="77777777" w:rsidR="00092FFD" w:rsidRPr="003425FD" w:rsidRDefault="00092FFD" w:rsidP="00491D83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NA</w:t>
            </w:r>
          </w:p>
        </w:tc>
      </w:tr>
      <w:tr w:rsidR="000A3E79" w:rsidRPr="00491D83" w14:paraId="5A284CDF" w14:textId="77777777" w:rsidTr="000A3E79">
        <w:trPr>
          <w:trHeight w:val="465"/>
        </w:trPr>
        <w:tc>
          <w:tcPr>
            <w:tcW w:w="3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135EEF" w14:textId="77777777" w:rsidR="00092FFD" w:rsidRPr="003425FD" w:rsidRDefault="00092FFD" w:rsidP="00491D8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2DE0A0" w14:textId="77777777" w:rsidR="00092FFD" w:rsidRPr="003425FD" w:rsidRDefault="00092FFD" w:rsidP="00491D83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 xml:space="preserve">По направлению </w:t>
            </w:r>
            <w:r w:rsidR="008A3478" w:rsidRPr="003425FD">
              <w:rPr>
                <w:sz w:val="18"/>
                <w:szCs w:val="18"/>
              </w:rPr>
              <w:br/>
            </w:r>
            <w:r w:rsidRPr="003425FD">
              <w:rPr>
                <w:sz w:val="18"/>
                <w:szCs w:val="18"/>
              </w:rPr>
              <w:t>движения</w:t>
            </w:r>
          </w:p>
          <w:p w14:paraId="040F1FE3" w14:textId="77777777" w:rsidR="00092FFD" w:rsidRPr="003425FD" w:rsidRDefault="00092FFD" w:rsidP="003425FD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 xml:space="preserve">(нецельная конструкция </w:t>
            </w:r>
            <w:r w:rsidR="0052693A">
              <w:rPr>
                <w:sz w:val="18"/>
                <w:szCs w:val="18"/>
              </w:rPr>
              <w:t>–</w:t>
            </w:r>
            <w:r w:rsidRPr="003425FD">
              <w:rPr>
                <w:sz w:val="18"/>
                <w:szCs w:val="18"/>
              </w:rPr>
              <w:t xml:space="preserve"> см. пункт 6.1.12)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46FF10" w14:textId="77777777" w:rsidR="00092FFD" w:rsidRPr="003425FD" w:rsidRDefault="00092FFD" w:rsidP="00491D83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A(3)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B3DA1C" w14:textId="77777777" w:rsidR="00092FFD" w:rsidRPr="003425FD" w:rsidRDefault="00092FFD" w:rsidP="00491D83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NA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C34115" w14:textId="77777777" w:rsidR="00092FFD" w:rsidRPr="003425FD" w:rsidRDefault="00092FFD" w:rsidP="00491D83">
            <w:pPr>
              <w:widowControl w:val="0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A(3)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A4A576" w14:textId="77777777" w:rsidR="00092FFD" w:rsidRPr="003425FD" w:rsidRDefault="00092FFD" w:rsidP="00491D83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NA</w:t>
            </w: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6C69C0" w14:textId="77777777" w:rsidR="00092FFD" w:rsidRPr="003425FD" w:rsidRDefault="00092FFD" w:rsidP="00491D83">
            <w:pPr>
              <w:widowControl w:val="0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A(3)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21A1F8" w14:textId="77777777" w:rsidR="00092FFD" w:rsidRPr="003425FD" w:rsidRDefault="00092FFD" w:rsidP="00491D83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NA</w:t>
            </w: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4FA246" w14:textId="77777777" w:rsidR="00092FFD" w:rsidRPr="003425FD" w:rsidRDefault="00092FFD" w:rsidP="00491D83">
            <w:pPr>
              <w:widowControl w:val="0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A(3)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1148F2" w14:textId="77777777" w:rsidR="00092FFD" w:rsidRPr="003425FD" w:rsidRDefault="00092FFD" w:rsidP="00491D83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A(3)</w:t>
            </w:r>
          </w:p>
        </w:tc>
      </w:tr>
      <w:tr w:rsidR="000A3E79" w:rsidRPr="00491D83" w14:paraId="5C891862" w14:textId="77777777" w:rsidTr="000A3E79">
        <w:trPr>
          <w:trHeight w:val="306"/>
        </w:trPr>
        <w:tc>
          <w:tcPr>
            <w:tcW w:w="3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19E280" w14:textId="77777777" w:rsidR="00092FFD" w:rsidRPr="003425FD" w:rsidRDefault="00092FFD" w:rsidP="00491D83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jc w:val="center"/>
              <w:rPr>
                <w:sz w:val="18"/>
                <w:szCs w:val="18"/>
                <w:u w:val="single"/>
              </w:rPr>
            </w:pPr>
            <w:r w:rsidRPr="003425FD">
              <w:rPr>
                <w:sz w:val="18"/>
                <w:szCs w:val="18"/>
              </w:rPr>
              <w:t>II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131A06" w14:textId="77777777" w:rsidR="00092FFD" w:rsidRPr="003425FD" w:rsidRDefault="00092FFD" w:rsidP="00491D83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 xml:space="preserve">Против направления </w:t>
            </w:r>
            <w:r w:rsidR="008A3478" w:rsidRPr="003425FD">
              <w:rPr>
                <w:sz w:val="18"/>
                <w:szCs w:val="18"/>
              </w:rPr>
              <w:br/>
            </w:r>
            <w:r w:rsidRPr="003425FD">
              <w:rPr>
                <w:sz w:val="18"/>
                <w:szCs w:val="18"/>
              </w:rPr>
              <w:t>движения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DA23A2" w14:textId="77777777" w:rsidR="00092FFD" w:rsidRPr="003425FD" w:rsidRDefault="00092FFD" w:rsidP="00491D83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A(3)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95D452" w14:textId="77777777" w:rsidR="00092FFD" w:rsidRPr="003425FD" w:rsidRDefault="00092FFD" w:rsidP="00491D83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NA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FF18CB" w14:textId="77777777" w:rsidR="00092FFD" w:rsidRPr="003425FD" w:rsidRDefault="00092FFD" w:rsidP="00491D83">
            <w:pPr>
              <w:widowControl w:val="0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A(3)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66F6C4" w14:textId="77777777" w:rsidR="00092FFD" w:rsidRPr="003425FD" w:rsidRDefault="00092FFD" w:rsidP="00491D83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NA</w:t>
            </w: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15A0EF" w14:textId="77777777" w:rsidR="00092FFD" w:rsidRPr="003425FD" w:rsidRDefault="00092FFD" w:rsidP="00491D83">
            <w:pPr>
              <w:widowControl w:val="0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A(3)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CBC199" w14:textId="77777777" w:rsidR="00092FFD" w:rsidRPr="003425FD" w:rsidRDefault="00092FFD" w:rsidP="00491D83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NA</w:t>
            </w: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CEDD14" w14:textId="77777777" w:rsidR="00092FFD" w:rsidRPr="003425FD" w:rsidRDefault="00092FFD" w:rsidP="00491D83">
            <w:pPr>
              <w:widowControl w:val="0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A(3)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042194" w14:textId="77777777" w:rsidR="00092FFD" w:rsidRPr="003425FD" w:rsidRDefault="00092FFD" w:rsidP="00491D83">
            <w:pPr>
              <w:widowControl w:val="0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A(3)</w:t>
            </w:r>
          </w:p>
        </w:tc>
      </w:tr>
      <w:tr w:rsidR="000A3E79" w:rsidRPr="00491D83" w14:paraId="7641100F" w14:textId="77777777" w:rsidTr="000A3E79">
        <w:trPr>
          <w:trHeight w:val="465"/>
        </w:trPr>
        <w:tc>
          <w:tcPr>
            <w:tcW w:w="3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795DEB" w14:textId="77777777" w:rsidR="00092FFD" w:rsidRPr="003425FD" w:rsidRDefault="00092FFD" w:rsidP="00491D83">
            <w:pPr>
              <w:widowControl w:val="0"/>
              <w:spacing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14AC94" w14:textId="77777777" w:rsidR="00092FFD" w:rsidRPr="003425FD" w:rsidRDefault="00092FFD" w:rsidP="00491D83">
            <w:pPr>
              <w:widowControl w:val="0"/>
              <w:autoSpaceDE w:val="0"/>
              <w:autoSpaceDN w:val="0"/>
              <w:adjustRightInd w:val="0"/>
              <w:spacing w:before="40" w:after="80" w:line="220" w:lineRule="exact"/>
              <w:ind w:left="113" w:right="113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 xml:space="preserve">По направлению </w:t>
            </w:r>
            <w:r w:rsidR="008A3478" w:rsidRPr="003425FD">
              <w:rPr>
                <w:sz w:val="18"/>
                <w:szCs w:val="18"/>
              </w:rPr>
              <w:br/>
            </w:r>
            <w:r w:rsidRPr="003425FD">
              <w:rPr>
                <w:sz w:val="18"/>
                <w:szCs w:val="18"/>
              </w:rPr>
              <w:t>движения</w:t>
            </w:r>
          </w:p>
          <w:p w14:paraId="152D8A0D" w14:textId="77777777" w:rsidR="00092FFD" w:rsidRPr="003425FD" w:rsidRDefault="00092FFD" w:rsidP="00491D83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(цельная конструкция)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15D7DD" w14:textId="77777777" w:rsidR="00092FFD" w:rsidRPr="003425FD" w:rsidRDefault="00092FFD" w:rsidP="00491D83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A(3)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06E32B" w14:textId="77777777" w:rsidR="00092FFD" w:rsidRPr="003425FD" w:rsidRDefault="00092FFD" w:rsidP="00491D83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NA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45D711" w14:textId="77777777" w:rsidR="00092FFD" w:rsidRPr="003425FD" w:rsidRDefault="00092FFD" w:rsidP="00491D83">
            <w:pPr>
              <w:widowControl w:val="0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A(3)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5876FA" w14:textId="77777777" w:rsidR="00092FFD" w:rsidRPr="003425FD" w:rsidRDefault="00092FFD" w:rsidP="00491D83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NA</w:t>
            </w: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D91975" w14:textId="77777777" w:rsidR="00092FFD" w:rsidRPr="003425FD" w:rsidRDefault="00092FFD" w:rsidP="00491D83">
            <w:pPr>
              <w:widowControl w:val="0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A(3)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B25FAA" w14:textId="77777777" w:rsidR="00092FFD" w:rsidRPr="003425FD" w:rsidRDefault="00092FFD" w:rsidP="00491D83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NA</w:t>
            </w: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0CE581" w14:textId="77777777" w:rsidR="00092FFD" w:rsidRPr="003425FD" w:rsidRDefault="00092FFD" w:rsidP="00491D83">
            <w:pPr>
              <w:widowControl w:val="0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A(3)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CD83AB" w14:textId="77777777" w:rsidR="00092FFD" w:rsidRPr="003425FD" w:rsidRDefault="00092FFD" w:rsidP="00491D83">
            <w:pPr>
              <w:widowControl w:val="0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A(3)</w:t>
            </w:r>
          </w:p>
        </w:tc>
      </w:tr>
      <w:tr w:rsidR="000A3E79" w:rsidRPr="00491D83" w14:paraId="49A0041F" w14:textId="77777777" w:rsidTr="000A3E79">
        <w:trPr>
          <w:trHeight w:val="465"/>
        </w:trPr>
        <w:tc>
          <w:tcPr>
            <w:tcW w:w="3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120097" w14:textId="77777777" w:rsidR="00092FFD" w:rsidRPr="003425FD" w:rsidRDefault="00092FFD" w:rsidP="00491D83">
            <w:pPr>
              <w:widowControl w:val="0"/>
              <w:spacing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AD857D" w14:textId="77777777" w:rsidR="00092FFD" w:rsidRPr="003425FD" w:rsidRDefault="00092FFD" w:rsidP="00491D83">
            <w:pPr>
              <w:widowControl w:val="0"/>
              <w:autoSpaceDE w:val="0"/>
              <w:autoSpaceDN w:val="0"/>
              <w:adjustRightInd w:val="0"/>
              <w:spacing w:before="40" w:after="80" w:line="220" w:lineRule="exact"/>
              <w:ind w:left="113" w:right="113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 xml:space="preserve">По направлению </w:t>
            </w:r>
            <w:r w:rsidR="008A3478" w:rsidRPr="003425FD">
              <w:rPr>
                <w:sz w:val="18"/>
                <w:szCs w:val="18"/>
              </w:rPr>
              <w:br/>
            </w:r>
            <w:r w:rsidRPr="003425FD">
              <w:rPr>
                <w:sz w:val="18"/>
                <w:szCs w:val="18"/>
              </w:rPr>
              <w:t>движения</w:t>
            </w:r>
          </w:p>
          <w:p w14:paraId="55E6BDB6" w14:textId="77777777" w:rsidR="00092FFD" w:rsidRPr="003425FD" w:rsidRDefault="00092FFD" w:rsidP="00491D83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(нецельная конструкция)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08DCE5" w14:textId="77777777" w:rsidR="00092FFD" w:rsidRPr="003425FD" w:rsidRDefault="00092FFD" w:rsidP="00491D83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A(3)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0EE547" w14:textId="77777777" w:rsidR="00092FFD" w:rsidRPr="003425FD" w:rsidRDefault="00092FFD" w:rsidP="00491D83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NA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7EB574" w14:textId="77777777" w:rsidR="00092FFD" w:rsidRPr="003425FD" w:rsidRDefault="00092FFD" w:rsidP="00491D83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A(3)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03E2C1" w14:textId="77777777" w:rsidR="00092FFD" w:rsidRPr="003425FD" w:rsidRDefault="00092FFD" w:rsidP="00491D83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NA</w:t>
            </w: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1EE81F" w14:textId="77777777" w:rsidR="00092FFD" w:rsidRPr="003425FD" w:rsidRDefault="00092FFD" w:rsidP="00491D83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A(3)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BBB738" w14:textId="77777777" w:rsidR="00092FFD" w:rsidRPr="003425FD" w:rsidRDefault="00092FFD" w:rsidP="00491D83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NA</w:t>
            </w: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709D89" w14:textId="77777777" w:rsidR="00092FFD" w:rsidRPr="003425FD" w:rsidRDefault="00092FFD" w:rsidP="00491D83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A(3)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586178" w14:textId="77777777" w:rsidR="00092FFD" w:rsidRPr="003425FD" w:rsidRDefault="00092FFD" w:rsidP="00491D83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A(3)</w:t>
            </w:r>
          </w:p>
        </w:tc>
      </w:tr>
      <w:tr w:rsidR="000A3E79" w:rsidRPr="00491D83" w14:paraId="10C30BB9" w14:textId="77777777" w:rsidTr="000A3E79">
        <w:trPr>
          <w:trHeight w:val="389"/>
        </w:trPr>
        <w:tc>
          <w:tcPr>
            <w:tcW w:w="3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CAF6B3" w14:textId="77777777" w:rsidR="00092FFD" w:rsidRPr="003425FD" w:rsidRDefault="00092FFD" w:rsidP="00491D83">
            <w:pPr>
              <w:pageBreakBefore/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jc w:val="center"/>
              <w:rPr>
                <w:sz w:val="18"/>
                <w:szCs w:val="18"/>
                <w:u w:val="single"/>
              </w:rPr>
            </w:pPr>
            <w:r w:rsidRPr="003425FD">
              <w:rPr>
                <w:sz w:val="18"/>
                <w:szCs w:val="18"/>
              </w:rPr>
              <w:lastRenderedPageBreak/>
              <w:t>III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66F7E8" w14:textId="77777777" w:rsidR="00092FFD" w:rsidRPr="003425FD" w:rsidRDefault="00092FFD" w:rsidP="00491D83">
            <w:pPr>
              <w:pageBreakBefore/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 xml:space="preserve">Против направления </w:t>
            </w:r>
            <w:r w:rsidR="008A3478" w:rsidRPr="003425FD">
              <w:rPr>
                <w:sz w:val="18"/>
                <w:szCs w:val="18"/>
              </w:rPr>
              <w:br/>
            </w:r>
            <w:r w:rsidRPr="003425FD">
              <w:rPr>
                <w:sz w:val="18"/>
                <w:szCs w:val="18"/>
              </w:rPr>
              <w:t>движения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41790A" w14:textId="77777777" w:rsidR="00092FFD" w:rsidRPr="003425FD" w:rsidRDefault="00092FFD" w:rsidP="00491D83">
            <w:pPr>
              <w:pageBreakBefore/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A(3)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CD54EB" w14:textId="77777777" w:rsidR="00092FFD" w:rsidRPr="003425FD" w:rsidRDefault="00092FFD" w:rsidP="00491D83">
            <w:pPr>
              <w:pageBreakBefore/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NA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3F7E82" w14:textId="77777777" w:rsidR="00092FFD" w:rsidRPr="003425FD" w:rsidRDefault="00092FFD" w:rsidP="00491D83">
            <w:pPr>
              <w:pageBreakBefore/>
              <w:widowControl w:val="0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A(3)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E5117A" w14:textId="77777777" w:rsidR="00092FFD" w:rsidRPr="003425FD" w:rsidRDefault="00092FFD" w:rsidP="00491D83">
            <w:pPr>
              <w:pageBreakBefore/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NA</w:t>
            </w: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DC3D67" w14:textId="77777777" w:rsidR="00092FFD" w:rsidRPr="003425FD" w:rsidRDefault="00092FFD" w:rsidP="00491D83">
            <w:pPr>
              <w:pageBreakBefore/>
              <w:widowControl w:val="0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A(3)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2C6837" w14:textId="77777777" w:rsidR="00092FFD" w:rsidRPr="003425FD" w:rsidRDefault="00092FFD" w:rsidP="00491D83">
            <w:pPr>
              <w:pageBreakBefore/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NA</w:t>
            </w: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A6F0FB" w14:textId="77777777" w:rsidR="00092FFD" w:rsidRPr="003425FD" w:rsidRDefault="00092FFD" w:rsidP="00491D83">
            <w:pPr>
              <w:pageBreakBefore/>
              <w:widowControl w:val="0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A(3)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778F59" w14:textId="77777777" w:rsidR="00092FFD" w:rsidRPr="003425FD" w:rsidRDefault="00092FFD" w:rsidP="00491D83">
            <w:pPr>
              <w:pageBreakBefore/>
              <w:widowControl w:val="0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A(3)</w:t>
            </w:r>
          </w:p>
        </w:tc>
      </w:tr>
      <w:tr w:rsidR="000A3E79" w:rsidRPr="00491D83" w14:paraId="24E723DC" w14:textId="77777777" w:rsidTr="000A3E79">
        <w:trPr>
          <w:trHeight w:val="465"/>
        </w:trPr>
        <w:tc>
          <w:tcPr>
            <w:tcW w:w="3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A56923" w14:textId="77777777" w:rsidR="00092FFD" w:rsidRPr="003425FD" w:rsidRDefault="00092FFD" w:rsidP="00491D83">
            <w:pPr>
              <w:widowControl w:val="0"/>
              <w:spacing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BF2EA4" w14:textId="77777777" w:rsidR="00092FFD" w:rsidRPr="003425FD" w:rsidRDefault="00092FFD" w:rsidP="00491D83">
            <w:pPr>
              <w:widowControl w:val="0"/>
              <w:autoSpaceDE w:val="0"/>
              <w:autoSpaceDN w:val="0"/>
              <w:adjustRightInd w:val="0"/>
              <w:spacing w:before="40" w:after="80" w:line="220" w:lineRule="exact"/>
              <w:ind w:left="113" w:right="113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 xml:space="preserve">По направлению </w:t>
            </w:r>
            <w:r w:rsidR="008A3478" w:rsidRPr="003425FD">
              <w:rPr>
                <w:sz w:val="18"/>
                <w:szCs w:val="18"/>
              </w:rPr>
              <w:br/>
            </w:r>
            <w:r w:rsidRPr="003425FD">
              <w:rPr>
                <w:sz w:val="18"/>
                <w:szCs w:val="18"/>
              </w:rPr>
              <w:t>движения</w:t>
            </w:r>
          </w:p>
          <w:p w14:paraId="226D3BFF" w14:textId="77777777" w:rsidR="00092FFD" w:rsidRPr="003425FD" w:rsidRDefault="00092FFD" w:rsidP="00491D83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(цельная конструкция)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A36720" w14:textId="77777777" w:rsidR="00092FFD" w:rsidRPr="003425FD" w:rsidRDefault="00092FFD" w:rsidP="00491D83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A(3)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B80706" w14:textId="77777777" w:rsidR="00092FFD" w:rsidRPr="003425FD" w:rsidRDefault="00092FFD" w:rsidP="00491D83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NA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F24733" w14:textId="77777777" w:rsidR="00092FFD" w:rsidRPr="003425FD" w:rsidRDefault="00092FFD" w:rsidP="00491D83">
            <w:pPr>
              <w:widowControl w:val="0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A(3)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A23715" w14:textId="77777777" w:rsidR="00092FFD" w:rsidRPr="003425FD" w:rsidRDefault="00092FFD" w:rsidP="00491D83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NA</w:t>
            </w: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280C60" w14:textId="77777777" w:rsidR="00092FFD" w:rsidRPr="003425FD" w:rsidRDefault="00092FFD" w:rsidP="00491D83">
            <w:pPr>
              <w:widowControl w:val="0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A(3)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6FA05C" w14:textId="77777777" w:rsidR="00092FFD" w:rsidRPr="003425FD" w:rsidRDefault="00092FFD" w:rsidP="00491D83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NA</w:t>
            </w: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67A8F6" w14:textId="77777777" w:rsidR="00092FFD" w:rsidRPr="003425FD" w:rsidRDefault="00092FFD" w:rsidP="00491D83">
            <w:pPr>
              <w:widowControl w:val="0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A(3)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C9C068" w14:textId="77777777" w:rsidR="00092FFD" w:rsidRPr="003425FD" w:rsidRDefault="00092FFD" w:rsidP="00491D83">
            <w:pPr>
              <w:widowControl w:val="0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A(3)</w:t>
            </w:r>
          </w:p>
        </w:tc>
      </w:tr>
      <w:tr w:rsidR="000A3E79" w:rsidRPr="00491D83" w14:paraId="2231091B" w14:textId="77777777" w:rsidTr="000A3E79">
        <w:trPr>
          <w:trHeight w:val="465"/>
        </w:trPr>
        <w:tc>
          <w:tcPr>
            <w:tcW w:w="3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576CBD" w14:textId="77777777" w:rsidR="00092FFD" w:rsidRPr="003425FD" w:rsidRDefault="00092FFD" w:rsidP="00491D83">
            <w:pPr>
              <w:widowControl w:val="0"/>
              <w:spacing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F362E0" w14:textId="77777777" w:rsidR="00092FFD" w:rsidRPr="003425FD" w:rsidRDefault="00092FFD" w:rsidP="00491D83">
            <w:pPr>
              <w:widowControl w:val="0"/>
              <w:autoSpaceDE w:val="0"/>
              <w:autoSpaceDN w:val="0"/>
              <w:adjustRightInd w:val="0"/>
              <w:spacing w:before="40" w:after="80" w:line="220" w:lineRule="exact"/>
              <w:ind w:left="113" w:right="113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 xml:space="preserve">По направлению </w:t>
            </w:r>
            <w:r w:rsidR="008A3478" w:rsidRPr="003425FD">
              <w:rPr>
                <w:sz w:val="18"/>
                <w:szCs w:val="18"/>
              </w:rPr>
              <w:br/>
            </w:r>
            <w:r w:rsidRPr="003425FD">
              <w:rPr>
                <w:sz w:val="18"/>
                <w:szCs w:val="18"/>
              </w:rPr>
              <w:t>движения</w:t>
            </w:r>
          </w:p>
          <w:p w14:paraId="5A2531DF" w14:textId="77777777" w:rsidR="00092FFD" w:rsidRPr="003425FD" w:rsidRDefault="00092FFD" w:rsidP="00491D83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(нецельная конструкция)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F713A6" w14:textId="77777777" w:rsidR="00092FFD" w:rsidRPr="003425FD" w:rsidRDefault="00092FFD" w:rsidP="00491D83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A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B9A6C4" w14:textId="77777777" w:rsidR="00092FFD" w:rsidRPr="003425FD" w:rsidRDefault="00092FFD" w:rsidP="00491D83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NA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3F706B" w14:textId="77777777" w:rsidR="00092FFD" w:rsidRPr="003425FD" w:rsidRDefault="00092FFD" w:rsidP="00491D83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A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C869B9" w14:textId="77777777" w:rsidR="00092FFD" w:rsidRPr="003425FD" w:rsidRDefault="00092FFD" w:rsidP="00491D83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NA</w:t>
            </w: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8CC889" w14:textId="77777777" w:rsidR="00092FFD" w:rsidRPr="003425FD" w:rsidRDefault="00092FFD" w:rsidP="00491D83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A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F5E531" w14:textId="77777777" w:rsidR="00092FFD" w:rsidRPr="003425FD" w:rsidRDefault="00092FFD" w:rsidP="00491D83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NA</w:t>
            </w: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667632" w14:textId="77777777" w:rsidR="00092FFD" w:rsidRPr="003425FD" w:rsidRDefault="00092FFD" w:rsidP="00491D83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A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D13D80" w14:textId="77777777" w:rsidR="00092FFD" w:rsidRPr="003425FD" w:rsidRDefault="00092FFD" w:rsidP="00491D83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3425FD">
              <w:rPr>
                <w:sz w:val="18"/>
                <w:szCs w:val="18"/>
              </w:rPr>
              <w:t>A</w:t>
            </w:r>
          </w:p>
        </w:tc>
      </w:tr>
      <w:tr w:rsidR="00092FFD" w:rsidRPr="00491D83" w14:paraId="7E85A009" w14:textId="77777777" w:rsidTr="000A3E79">
        <w:trPr>
          <w:trHeight w:val="465"/>
        </w:trPr>
        <w:tc>
          <w:tcPr>
            <w:tcW w:w="794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70DBA" w14:textId="77777777" w:rsidR="00092FFD" w:rsidRPr="007B26EB" w:rsidRDefault="00092FFD" w:rsidP="00491D83">
            <w:pPr>
              <w:widowControl w:val="0"/>
              <w:autoSpaceDE w:val="0"/>
              <w:autoSpaceDN w:val="0"/>
              <w:adjustRightInd w:val="0"/>
              <w:spacing w:before="40" w:line="240" w:lineRule="auto"/>
              <w:ind w:left="113" w:right="113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 xml:space="preserve">Обозначения: </w:t>
            </w:r>
          </w:p>
          <w:p w14:paraId="311665E6" w14:textId="77777777" w:rsidR="00092FFD" w:rsidRPr="007B26EB" w:rsidRDefault="00092FFD" w:rsidP="00491D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ДУС − детская удерживающая система</w:t>
            </w:r>
          </w:p>
          <w:p w14:paraId="434FED6A" w14:textId="77777777" w:rsidR="00092FFD" w:rsidRPr="007B26EB" w:rsidRDefault="003A4948" w:rsidP="00491D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283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 xml:space="preserve">П − </w:t>
            </w:r>
            <w:r w:rsidR="00092FFD" w:rsidRPr="007B26EB">
              <w:rPr>
                <w:sz w:val="16"/>
                <w:szCs w:val="16"/>
              </w:rPr>
              <w:t>применимо</w:t>
            </w:r>
          </w:p>
          <w:p w14:paraId="6C53D292" w14:textId="77777777" w:rsidR="00092FFD" w:rsidRPr="007B26EB" w:rsidRDefault="003A4948" w:rsidP="00491D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 xml:space="preserve">НП − </w:t>
            </w:r>
            <w:r w:rsidR="00092FFD" w:rsidRPr="007B26EB">
              <w:rPr>
                <w:sz w:val="16"/>
                <w:szCs w:val="16"/>
              </w:rPr>
              <w:t>не применимо</w:t>
            </w:r>
          </w:p>
          <w:p w14:paraId="66C22DC9" w14:textId="77777777" w:rsidR="00092FFD" w:rsidRPr="007B26EB" w:rsidRDefault="00092FFD" w:rsidP="00491D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______________________</w:t>
            </w:r>
          </w:p>
          <w:p w14:paraId="426376E0" w14:textId="77777777" w:rsidR="00092FFD" w:rsidRPr="007B26EB" w:rsidRDefault="00092FFD" w:rsidP="00702821">
            <w:pPr>
              <w:widowControl w:val="0"/>
              <w:autoSpaceDE w:val="0"/>
              <w:autoSpaceDN w:val="0"/>
              <w:adjustRightInd w:val="0"/>
              <w:spacing w:before="60" w:line="220" w:lineRule="exact"/>
              <w:ind w:left="283" w:right="113" w:hanging="170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  <w:vertAlign w:val="superscript"/>
              </w:rPr>
              <w:t>(1)</w:t>
            </w:r>
            <w:r w:rsidRPr="007B26EB">
              <w:rPr>
                <w:sz w:val="16"/>
                <w:szCs w:val="16"/>
              </w:rPr>
              <w:tab/>
              <w:t>Универсальная ДУС ISOFIX означает удерживающие устройства, устанавлива</w:t>
            </w:r>
            <w:r w:rsidR="00491D83" w:rsidRPr="007B26EB">
              <w:rPr>
                <w:sz w:val="16"/>
                <w:szCs w:val="16"/>
              </w:rPr>
              <w:t>емые в транспортном средстве по </w:t>
            </w:r>
            <w:r w:rsidRPr="007B26EB">
              <w:rPr>
                <w:sz w:val="16"/>
                <w:szCs w:val="16"/>
              </w:rPr>
              <w:t>направлению движения с целью эксплуатации в положениях, предусматривающих использование системы креплений ISOFIX и верхнего крепления страховочного троса.</w:t>
            </w:r>
          </w:p>
          <w:p w14:paraId="7CD436B4" w14:textId="77777777" w:rsidR="00092FFD" w:rsidRPr="007B26EB" w:rsidRDefault="00092FFD" w:rsidP="008015BA">
            <w:pPr>
              <w:widowControl w:val="0"/>
              <w:autoSpaceDE w:val="0"/>
              <w:autoSpaceDN w:val="0"/>
              <w:adjustRightInd w:val="0"/>
              <w:spacing w:before="60" w:line="240" w:lineRule="auto"/>
              <w:ind w:left="283" w:right="113" w:hanging="170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  <w:vertAlign w:val="superscript"/>
              </w:rPr>
              <w:t>(2)</w:t>
            </w:r>
            <w:r w:rsidRPr="007B26EB">
              <w:rPr>
                <w:sz w:val="16"/>
                <w:szCs w:val="16"/>
              </w:rPr>
              <w:tab/>
              <w:t>Полууниверсальная ДУС ISOFIX означает:</w:t>
            </w:r>
          </w:p>
          <w:p w14:paraId="74439498" w14:textId="77777777" w:rsidR="00092FFD" w:rsidRPr="005B59D4" w:rsidRDefault="00092FFD" w:rsidP="00E4491E">
            <w:pPr>
              <w:pStyle w:val="Bullet1G"/>
              <w:tabs>
                <w:tab w:val="clear" w:pos="1701"/>
                <w:tab w:val="num" w:pos="555"/>
              </w:tabs>
              <w:spacing w:line="220" w:lineRule="exact"/>
              <w:ind w:left="527" w:right="150" w:hanging="238"/>
              <w:jc w:val="left"/>
              <w:rPr>
                <w:sz w:val="16"/>
                <w:szCs w:val="16"/>
              </w:rPr>
            </w:pPr>
            <w:r w:rsidRPr="005B59D4">
              <w:rPr>
                <w:sz w:val="16"/>
                <w:szCs w:val="16"/>
              </w:rPr>
              <w:t>устанавливаемые по направлению движения удерживающие устройства, оборудованные</w:t>
            </w:r>
            <w:r w:rsidR="00E4491E">
              <w:rPr>
                <w:sz w:val="16"/>
                <w:szCs w:val="16"/>
              </w:rPr>
              <w:t xml:space="preserve"> </w:t>
            </w:r>
            <w:r w:rsidR="000D6554">
              <w:rPr>
                <w:sz w:val="16"/>
                <w:szCs w:val="16"/>
              </w:rPr>
              <w:t>опорой для ног;</w:t>
            </w:r>
          </w:p>
          <w:p w14:paraId="5FA87923" w14:textId="77777777" w:rsidR="00092FFD" w:rsidRPr="007B26EB" w:rsidRDefault="00092FFD" w:rsidP="00E4491E">
            <w:pPr>
              <w:pStyle w:val="Bullet1G"/>
              <w:tabs>
                <w:tab w:val="clear" w:pos="1701"/>
                <w:tab w:val="num" w:pos="555"/>
              </w:tabs>
              <w:spacing w:line="220" w:lineRule="exact"/>
              <w:ind w:left="527" w:right="150" w:hanging="238"/>
              <w:jc w:val="left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устанавливаемые против направления движения удерживающие устройства, оборудованные опорой для ног либо лямкой верхнего страховочного троса и предназначенные для эксплуатации на транспортных средствах в положениях, предусматривающих использование системы креплений ISOFIX и крепления верхнего страховоч</w:t>
            </w:r>
            <w:r w:rsidR="000D6554">
              <w:rPr>
                <w:sz w:val="16"/>
                <w:szCs w:val="16"/>
              </w:rPr>
              <w:t>ного троса, если это необходимо;</w:t>
            </w:r>
          </w:p>
          <w:p w14:paraId="5D3C1F89" w14:textId="77777777" w:rsidR="00092FFD" w:rsidRDefault="00092FFD" w:rsidP="00E4491E">
            <w:pPr>
              <w:pStyle w:val="Bullet1G"/>
              <w:tabs>
                <w:tab w:val="clear" w:pos="1701"/>
                <w:tab w:val="num" w:pos="555"/>
              </w:tabs>
              <w:spacing w:line="220" w:lineRule="exact"/>
              <w:ind w:left="527" w:right="150" w:hanging="238"/>
              <w:jc w:val="left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устанавливаемые против направления движения удерживающие устройства с опорой на приборную панель транспортного средства, предназначенные для эксплуатации на переднем пассажирском сиденье, оборудованном системой креплений ISOFIX</w:t>
            </w:r>
            <w:r w:rsidR="000D6554">
              <w:rPr>
                <w:sz w:val="16"/>
                <w:szCs w:val="16"/>
              </w:rPr>
              <w:t>;</w:t>
            </w:r>
            <w:r w:rsidRPr="007B26EB">
              <w:rPr>
                <w:sz w:val="16"/>
                <w:szCs w:val="16"/>
              </w:rPr>
              <w:t xml:space="preserve"> или </w:t>
            </w:r>
          </w:p>
          <w:p w14:paraId="6692B338" w14:textId="77777777" w:rsidR="00D238F5" w:rsidRPr="007B26EB" w:rsidRDefault="00D238F5" w:rsidP="00E4491E">
            <w:pPr>
              <w:pStyle w:val="Bullet1G"/>
              <w:tabs>
                <w:tab w:val="clear" w:pos="1701"/>
                <w:tab w:val="num" w:pos="555"/>
              </w:tabs>
              <w:spacing w:line="220" w:lineRule="exact"/>
              <w:ind w:left="527" w:right="150" w:hanging="238"/>
              <w:jc w:val="left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устанавливаемые в боковом положении удерживающие устройства, оснащенные при необходимости препятствующим угловому перемещению приспособлением и предназначенные для эксплуатации на транспортных средствах в положениях, предусматривающих использование системы креплений ISOFIX и крепления верхнего страховочного троса, если это необходимо.</w:t>
            </w:r>
          </w:p>
          <w:p w14:paraId="24F24D21" w14:textId="77777777" w:rsidR="00092FFD" w:rsidRPr="00491D83" w:rsidRDefault="00092FFD" w:rsidP="000F3997">
            <w:pPr>
              <w:widowControl w:val="0"/>
              <w:autoSpaceDE w:val="0"/>
              <w:autoSpaceDN w:val="0"/>
              <w:adjustRightInd w:val="0"/>
              <w:spacing w:before="60" w:after="120" w:line="220" w:lineRule="exact"/>
              <w:ind w:left="283" w:right="113" w:hanging="170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  <w:vertAlign w:val="superscript"/>
              </w:rPr>
              <w:t>(3)</w:t>
            </w:r>
            <w:r w:rsidRPr="007B26EB">
              <w:rPr>
                <w:sz w:val="16"/>
                <w:szCs w:val="16"/>
              </w:rPr>
              <w:tab/>
              <w:t>Новые официальные утверждения и распространения официальных утве</w:t>
            </w:r>
            <w:r w:rsidR="005F52C5">
              <w:rPr>
                <w:sz w:val="16"/>
                <w:szCs w:val="16"/>
              </w:rPr>
              <w:t>рждений будут предоставляться в </w:t>
            </w:r>
            <w:r w:rsidRPr="007B26EB">
              <w:rPr>
                <w:sz w:val="16"/>
                <w:szCs w:val="16"/>
              </w:rPr>
              <w:t>соответствии с пунктами 17.16–17.21.</w:t>
            </w:r>
          </w:p>
        </w:tc>
      </w:tr>
    </w:tbl>
    <w:p w14:paraId="67596A2F" w14:textId="77777777" w:rsidR="008D10B2" w:rsidRPr="00491D83" w:rsidRDefault="008D10B2" w:rsidP="00491D83">
      <w:pPr>
        <w:pStyle w:val="SingleTxtGR"/>
        <w:jc w:val="right"/>
      </w:pPr>
      <w:r w:rsidRPr="00491D83">
        <w:t>»</w:t>
      </w:r>
    </w:p>
    <w:p w14:paraId="6C4B8315" w14:textId="77777777" w:rsidR="008D10B2" w:rsidRPr="00491D83" w:rsidRDefault="008D10B2" w:rsidP="00491D83">
      <w:pPr>
        <w:pStyle w:val="para"/>
        <w:rPr>
          <w:lang w:val="ru-RU"/>
        </w:rPr>
      </w:pPr>
      <w:r w:rsidRPr="00491D83">
        <w:rPr>
          <w:i/>
          <w:iCs/>
          <w:lang w:val="ru-RU"/>
        </w:rPr>
        <w:t>Пункты 17.16–17.19</w:t>
      </w:r>
      <w:r w:rsidRPr="00491D83">
        <w:rPr>
          <w:lang w:val="ru-RU"/>
        </w:rPr>
        <w:t xml:space="preserve"> изменить следующим образом: </w:t>
      </w:r>
    </w:p>
    <w:p w14:paraId="27F0C00E" w14:textId="77777777" w:rsidR="008D10B2" w:rsidRPr="00491D83" w:rsidRDefault="008D10B2" w:rsidP="00491D83">
      <w:pPr>
        <w:spacing w:after="120"/>
        <w:ind w:left="2268" w:right="1134" w:hanging="1100"/>
        <w:jc w:val="both"/>
      </w:pPr>
      <w:r w:rsidRPr="00491D83">
        <w:t>«17.16</w:t>
      </w:r>
      <w:r w:rsidRPr="00491D83">
        <w:tab/>
        <w:t>Начиная с 1 сентября 2017 года никаких новых официальных утверждений детских удерживающих систем класса цельной конструкции, относящихся к группам 0, 0+ и 1, которые оборудованы "креплениями ISOFIX" (как указано в пункте 6.3.2 настоящих Правил), на основании настоящих Правил не предоставляется. ДУС, которые являются частью многогрупповой детской удерживающей системы, которая также официально утверждена по группе 2 и выше, исключаются из этого положения до 1</w:t>
      </w:r>
      <w:r w:rsidRPr="00491D83">
        <w:rPr>
          <w:lang w:val="en-US"/>
        </w:rPr>
        <w:t> </w:t>
      </w:r>
      <w:r w:rsidRPr="00491D83">
        <w:t>сентября 2020 года.</w:t>
      </w:r>
    </w:p>
    <w:p w14:paraId="5A04A3A3" w14:textId="77777777" w:rsidR="009821D3" w:rsidRPr="00491D83" w:rsidRDefault="009821D3" w:rsidP="00491D83">
      <w:pPr>
        <w:pStyle w:val="para"/>
        <w:rPr>
          <w:strike/>
          <w:lang w:val="ru-RU"/>
        </w:rPr>
      </w:pPr>
      <w:r w:rsidRPr="00491D83">
        <w:rPr>
          <w:lang w:val="ru-RU"/>
        </w:rPr>
        <w:t>17.17</w:t>
      </w:r>
      <w:r w:rsidRPr="00491D83">
        <w:rPr>
          <w:lang w:val="ru-RU"/>
        </w:rPr>
        <w:tab/>
        <w:t>Начиная с 1 сентября 2020 года никаких распространений официальных утверждений детских удерживающих систем класса цельной конструкции, относящихся к группам 0, 0+ и I, которые оборудованы "креплениями ISOFIX" (как указано в пункте 6.3.2 настоящих Правил), на основании настоящих Правил не предоставляется. ДУС, которые являются частью многогрупповой детской удерживающей системы, которая также официально утверждена по группе 2 и выше, исключаются из этого положения до 1</w:t>
      </w:r>
      <w:r w:rsidRPr="00491D83">
        <w:rPr>
          <w:lang w:val="en-US"/>
        </w:rPr>
        <w:t> </w:t>
      </w:r>
      <w:r w:rsidRPr="00491D83">
        <w:rPr>
          <w:lang w:val="ru-RU"/>
        </w:rPr>
        <w:t>сентября 2022 года.</w:t>
      </w:r>
    </w:p>
    <w:p w14:paraId="7F069A26" w14:textId="77777777" w:rsidR="009821D3" w:rsidRPr="00491D83" w:rsidRDefault="009821D3" w:rsidP="00491D83">
      <w:pPr>
        <w:pStyle w:val="para"/>
        <w:rPr>
          <w:strike/>
          <w:lang w:val="ru-RU"/>
        </w:rPr>
      </w:pPr>
      <w:r w:rsidRPr="00491D83">
        <w:rPr>
          <w:lang w:val="ru-RU"/>
        </w:rPr>
        <w:lastRenderedPageBreak/>
        <w:t>17.18</w:t>
      </w:r>
      <w:r w:rsidRPr="00491D83">
        <w:rPr>
          <w:lang w:val="ru-RU"/>
        </w:rPr>
        <w:tab/>
        <w:t>Начиная с 1 сентября 2019 года никаких новых официальных утверждений на основании настоящих Правил в отношении детских удерживающих систем нецельной конструкции группы 2 или группы 2/3, устанавливаемых по направлению движения, не предоставляется. ДУС, которые являются частью многогрупповой детской удерживающей системы, которая также официально утверждена по группе 1 и выше, исключаются из этого положения до 1 сентября 2020 года.</w:t>
      </w:r>
    </w:p>
    <w:p w14:paraId="3B54A043" w14:textId="77777777" w:rsidR="009821D3" w:rsidRPr="00491D83" w:rsidRDefault="009821D3" w:rsidP="00491D83">
      <w:pPr>
        <w:pStyle w:val="para"/>
        <w:rPr>
          <w:strike/>
          <w:lang w:val="ru-RU"/>
        </w:rPr>
      </w:pPr>
      <w:r w:rsidRPr="00491D83">
        <w:rPr>
          <w:lang w:val="ru-RU"/>
        </w:rPr>
        <w:t>17.19</w:t>
      </w:r>
      <w:r w:rsidRPr="00491D83">
        <w:rPr>
          <w:lang w:val="ru-RU"/>
        </w:rPr>
        <w:tab/>
        <w:t>Начиная с 1 сентября 2023 года никаких распространений на основании настоящих Правил в отношении детских удерживающих систем нецельной конструкции группы 2 или группы 2/3, устанавливаемых по направлению движения, не предоставляется. ДУС, которые являются частью многогрупповой детской удерживающей системы, которая также официально утверждена по группе 1 и выше, исключаются из этого положения до 1 сентября 2022 года».</w:t>
      </w:r>
    </w:p>
    <w:p w14:paraId="3894F8F1" w14:textId="77777777" w:rsidR="009821D3" w:rsidRPr="00491D83" w:rsidRDefault="009821D3" w:rsidP="00491D83">
      <w:pPr>
        <w:pStyle w:val="para"/>
        <w:rPr>
          <w:lang w:val="ru-RU"/>
        </w:rPr>
      </w:pPr>
      <w:r w:rsidRPr="00491D83">
        <w:rPr>
          <w:i/>
          <w:iCs/>
          <w:lang w:val="ru-RU"/>
        </w:rPr>
        <w:t>Включить новые пункты 17.20 и 17.21</w:t>
      </w:r>
      <w:r w:rsidRPr="00491D83">
        <w:rPr>
          <w:lang w:val="ru-RU"/>
        </w:rPr>
        <w:t xml:space="preserve"> следующего содержания:</w:t>
      </w:r>
    </w:p>
    <w:p w14:paraId="461EFDC8" w14:textId="77777777" w:rsidR="009821D3" w:rsidRPr="00491D83" w:rsidRDefault="009821D3" w:rsidP="00491D83">
      <w:pPr>
        <w:pStyle w:val="para"/>
        <w:rPr>
          <w:b/>
          <w:lang w:val="ru-RU"/>
        </w:rPr>
      </w:pPr>
      <w:r w:rsidRPr="00491D83">
        <w:rPr>
          <w:lang w:val="ru-RU"/>
        </w:rPr>
        <w:t>«17.20</w:t>
      </w:r>
      <w:r w:rsidRPr="00491D83">
        <w:rPr>
          <w:lang w:val="ru-RU"/>
        </w:rPr>
        <w:tab/>
        <w:t xml:space="preserve">Начиная с 1 сентября 2020 года никаких новых официальных утверждений на основании настоящих Правил в отношении детских удерживающих систем, кроме группы 3, не предоставляется. </w:t>
      </w:r>
    </w:p>
    <w:p w14:paraId="2DFABF65" w14:textId="77777777" w:rsidR="009821D3" w:rsidRPr="00491D83" w:rsidRDefault="009821D3" w:rsidP="00491D83">
      <w:pPr>
        <w:pStyle w:val="para"/>
        <w:rPr>
          <w:bCs/>
          <w:lang w:val="ru-RU"/>
        </w:rPr>
      </w:pPr>
      <w:r w:rsidRPr="00491D83">
        <w:rPr>
          <w:lang w:val="ru-RU"/>
        </w:rPr>
        <w:t>17.21</w:t>
      </w:r>
      <w:r w:rsidRPr="00491D83">
        <w:rPr>
          <w:lang w:val="ru-RU"/>
        </w:rPr>
        <w:tab/>
        <w:t>Начиная с 1 сентября 2022 года никаких распространений на основании настоящих Правил в отношении детских удерживающих систем, кроме группы 3, не предоставляется».</w:t>
      </w:r>
    </w:p>
    <w:p w14:paraId="078D4216" w14:textId="77777777" w:rsidR="00E12C5F" w:rsidRPr="00491D83" w:rsidRDefault="009821D3" w:rsidP="00491D83">
      <w:pPr>
        <w:spacing w:before="240"/>
        <w:jc w:val="center"/>
        <w:rPr>
          <w:u w:val="single"/>
        </w:rPr>
      </w:pPr>
      <w:r w:rsidRPr="00491D83">
        <w:rPr>
          <w:u w:val="single"/>
        </w:rPr>
        <w:tab/>
      </w:r>
      <w:r w:rsidRPr="00491D83">
        <w:rPr>
          <w:u w:val="single"/>
        </w:rPr>
        <w:tab/>
      </w:r>
      <w:r w:rsidRPr="00491D83">
        <w:rPr>
          <w:u w:val="single"/>
        </w:rPr>
        <w:tab/>
      </w:r>
    </w:p>
    <w:sectPr w:rsidR="00E12C5F" w:rsidRPr="00491D83" w:rsidSect="009821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BBC94" w14:textId="77777777" w:rsidR="008841DC" w:rsidRPr="00A312BC" w:rsidRDefault="008841DC" w:rsidP="00A312BC"/>
  </w:endnote>
  <w:endnote w:type="continuationSeparator" w:id="0">
    <w:p w14:paraId="04F39B98" w14:textId="77777777" w:rsidR="008841DC" w:rsidRPr="00A312BC" w:rsidRDefault="008841D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FC444" w14:textId="77777777" w:rsidR="009821D3" w:rsidRPr="009821D3" w:rsidRDefault="009821D3">
    <w:pPr>
      <w:pStyle w:val="Footer"/>
    </w:pPr>
    <w:r w:rsidRPr="009821D3">
      <w:rPr>
        <w:b/>
        <w:sz w:val="18"/>
      </w:rPr>
      <w:fldChar w:fldCharType="begin"/>
    </w:r>
    <w:r w:rsidRPr="009821D3">
      <w:rPr>
        <w:b/>
        <w:sz w:val="18"/>
      </w:rPr>
      <w:instrText xml:space="preserve"> PAGE  \* MERGEFORMAT </w:instrText>
    </w:r>
    <w:r w:rsidRPr="009821D3">
      <w:rPr>
        <w:b/>
        <w:sz w:val="18"/>
      </w:rPr>
      <w:fldChar w:fldCharType="separate"/>
    </w:r>
    <w:r w:rsidR="009559DE">
      <w:rPr>
        <w:b/>
        <w:noProof/>
        <w:sz w:val="18"/>
      </w:rPr>
      <w:t>4</w:t>
    </w:r>
    <w:r w:rsidRPr="009821D3">
      <w:rPr>
        <w:b/>
        <w:sz w:val="18"/>
      </w:rPr>
      <w:fldChar w:fldCharType="end"/>
    </w:r>
    <w:r>
      <w:rPr>
        <w:b/>
        <w:sz w:val="18"/>
      </w:rPr>
      <w:tab/>
    </w:r>
    <w:r>
      <w:t>GE.19-06053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16215" w14:textId="77777777" w:rsidR="009821D3" w:rsidRPr="009821D3" w:rsidRDefault="009821D3" w:rsidP="009821D3">
    <w:pPr>
      <w:pStyle w:val="Footer"/>
      <w:tabs>
        <w:tab w:val="clear" w:pos="9639"/>
        <w:tab w:val="right" w:pos="9638"/>
      </w:tabs>
      <w:rPr>
        <w:b/>
        <w:sz w:val="18"/>
      </w:rPr>
    </w:pPr>
    <w:r>
      <w:t>GE.19-06053</w:t>
    </w:r>
    <w:r>
      <w:tab/>
    </w:r>
    <w:r w:rsidRPr="009821D3">
      <w:rPr>
        <w:b/>
        <w:sz w:val="18"/>
      </w:rPr>
      <w:fldChar w:fldCharType="begin"/>
    </w:r>
    <w:r w:rsidRPr="009821D3">
      <w:rPr>
        <w:b/>
        <w:sz w:val="18"/>
      </w:rPr>
      <w:instrText xml:space="preserve"> PAGE  \* MERGEFORMAT </w:instrText>
    </w:r>
    <w:r w:rsidRPr="009821D3">
      <w:rPr>
        <w:b/>
        <w:sz w:val="18"/>
      </w:rPr>
      <w:fldChar w:fldCharType="separate"/>
    </w:r>
    <w:r w:rsidR="00AA5C38">
      <w:rPr>
        <w:b/>
        <w:noProof/>
        <w:sz w:val="18"/>
      </w:rPr>
      <w:t>3</w:t>
    </w:r>
    <w:r w:rsidRPr="009821D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B5264" w14:textId="77777777" w:rsidR="00042B72" w:rsidRPr="009821D3" w:rsidRDefault="009821D3" w:rsidP="009821D3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FD16612" wp14:editId="2F45B3A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19-06053  (R)</w:t>
    </w:r>
    <w:r>
      <w:rPr>
        <w:lang w:val="en-US"/>
      </w:rPr>
      <w:t xml:space="preserve">  240419  250419</w:t>
    </w:r>
    <w:r>
      <w:br/>
    </w:r>
    <w:r w:rsidRPr="009821D3">
      <w:rPr>
        <w:rFonts w:ascii="C39T30Lfz" w:hAnsi="C39T30Lfz"/>
        <w:kern w:val="14"/>
        <w:sz w:val="56"/>
      </w:rPr>
      <w:t></w:t>
    </w:r>
    <w:r w:rsidRPr="009821D3">
      <w:rPr>
        <w:rFonts w:ascii="C39T30Lfz" w:hAnsi="C39T30Lfz"/>
        <w:kern w:val="14"/>
        <w:sz w:val="56"/>
      </w:rPr>
      <w:t></w:t>
    </w:r>
    <w:r w:rsidRPr="009821D3">
      <w:rPr>
        <w:rFonts w:ascii="C39T30Lfz" w:hAnsi="C39T30Lfz"/>
        <w:kern w:val="14"/>
        <w:sz w:val="56"/>
      </w:rPr>
      <w:t></w:t>
    </w:r>
    <w:r w:rsidRPr="009821D3">
      <w:rPr>
        <w:rFonts w:ascii="C39T30Lfz" w:hAnsi="C39T30Lfz"/>
        <w:kern w:val="14"/>
        <w:sz w:val="56"/>
      </w:rPr>
      <w:t></w:t>
    </w:r>
    <w:r w:rsidRPr="009821D3">
      <w:rPr>
        <w:rFonts w:ascii="C39T30Lfz" w:hAnsi="C39T30Lfz"/>
        <w:kern w:val="14"/>
        <w:sz w:val="56"/>
      </w:rPr>
      <w:t></w:t>
    </w:r>
    <w:r w:rsidRPr="009821D3">
      <w:rPr>
        <w:rFonts w:ascii="C39T30Lfz" w:hAnsi="C39T30Lfz"/>
        <w:kern w:val="14"/>
        <w:sz w:val="56"/>
      </w:rPr>
      <w:t></w:t>
    </w:r>
    <w:r w:rsidRPr="009821D3">
      <w:rPr>
        <w:rFonts w:ascii="C39T30Lfz" w:hAnsi="C39T30Lfz"/>
        <w:kern w:val="14"/>
        <w:sz w:val="56"/>
      </w:rPr>
      <w:t></w:t>
    </w:r>
    <w:r w:rsidRPr="009821D3">
      <w:rPr>
        <w:rFonts w:ascii="C39T30Lfz" w:hAnsi="C39T30Lfz"/>
        <w:kern w:val="14"/>
        <w:sz w:val="56"/>
      </w:rPr>
      <w:t></w:t>
    </w:r>
    <w:r w:rsidRPr="009821D3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0090154" wp14:editId="1484C53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3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3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464B6" w14:textId="77777777" w:rsidR="008841DC" w:rsidRPr="001075E9" w:rsidRDefault="008841D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5129FA4" w14:textId="77777777" w:rsidR="008841DC" w:rsidRDefault="008841D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48D9BD4" w14:textId="77777777" w:rsidR="009821D3" w:rsidRPr="00706101" w:rsidRDefault="009821D3" w:rsidP="004F41BE">
      <w:pPr>
        <w:pStyle w:val="FootnoteText"/>
      </w:pPr>
      <w:r>
        <w:tab/>
      </w:r>
      <w:r w:rsidRPr="001905A3">
        <w:rPr>
          <w:rStyle w:val="FootnoteReference"/>
          <w:sz w:val="20"/>
          <w:vertAlign w:val="baseline"/>
        </w:rPr>
        <w:t>*</w:t>
      </w:r>
      <w:r>
        <w:tab/>
        <w:t>В соответствии с программой работы Комитета по внутреннему транспорту на 2018−2019 годы (ECE/TRANS/274, пункт 123, и ECE/TRANS/2018/21/Add.1, направление работы 3.1) Всемирный форум будет разрабатывать, согласовывать и обновлять правила в целях улучшения характеристик транспортных средств. Н</w:t>
      </w:r>
      <w:r w:rsidR="00CC396B">
        <w:t>астоящий документ представлен в 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C95F6" w14:textId="6016354B" w:rsidR="009821D3" w:rsidRPr="009821D3" w:rsidRDefault="00BC797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ECE/TRANS/WP.29/2019/36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11EE1" w14:textId="6CE9DAB0" w:rsidR="009821D3" w:rsidRPr="009821D3" w:rsidRDefault="00BC797F" w:rsidP="009821D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ECE/TRANS/WP.29/2019/36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97C22" w14:textId="77777777" w:rsidR="009821D3" w:rsidRDefault="009821D3" w:rsidP="009821D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 w:numId="22">
    <w:abstractNumId w:val="15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1DC"/>
    <w:rsid w:val="00005D67"/>
    <w:rsid w:val="00024707"/>
    <w:rsid w:val="00033EE1"/>
    <w:rsid w:val="00042B72"/>
    <w:rsid w:val="000558BD"/>
    <w:rsid w:val="00055F29"/>
    <w:rsid w:val="00092FFD"/>
    <w:rsid w:val="000A3E79"/>
    <w:rsid w:val="000B57E7"/>
    <w:rsid w:val="000B6373"/>
    <w:rsid w:val="000D6554"/>
    <w:rsid w:val="000E2342"/>
    <w:rsid w:val="000E4E5B"/>
    <w:rsid w:val="000F09DF"/>
    <w:rsid w:val="000F3997"/>
    <w:rsid w:val="000F61B2"/>
    <w:rsid w:val="001075E9"/>
    <w:rsid w:val="0014152F"/>
    <w:rsid w:val="00180183"/>
    <w:rsid w:val="0018024D"/>
    <w:rsid w:val="0018649F"/>
    <w:rsid w:val="001905A3"/>
    <w:rsid w:val="00196389"/>
    <w:rsid w:val="001A05B4"/>
    <w:rsid w:val="001B3EF6"/>
    <w:rsid w:val="001C7A89"/>
    <w:rsid w:val="00255343"/>
    <w:rsid w:val="0027151D"/>
    <w:rsid w:val="002A2EFC"/>
    <w:rsid w:val="002B0106"/>
    <w:rsid w:val="002B5961"/>
    <w:rsid w:val="002B74B1"/>
    <w:rsid w:val="002C0E18"/>
    <w:rsid w:val="002D5AAC"/>
    <w:rsid w:val="002D7673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25FD"/>
    <w:rsid w:val="00381C24"/>
    <w:rsid w:val="00387CD4"/>
    <w:rsid w:val="003958D0"/>
    <w:rsid w:val="00396FE8"/>
    <w:rsid w:val="003A0D43"/>
    <w:rsid w:val="003A48CE"/>
    <w:rsid w:val="003A4948"/>
    <w:rsid w:val="003B00E5"/>
    <w:rsid w:val="003E0B46"/>
    <w:rsid w:val="003E79A3"/>
    <w:rsid w:val="003F11EC"/>
    <w:rsid w:val="00407B78"/>
    <w:rsid w:val="004147F1"/>
    <w:rsid w:val="00424203"/>
    <w:rsid w:val="00452493"/>
    <w:rsid w:val="00453318"/>
    <w:rsid w:val="00454AF2"/>
    <w:rsid w:val="00454E07"/>
    <w:rsid w:val="00472C5C"/>
    <w:rsid w:val="00491D83"/>
    <w:rsid w:val="004E05B7"/>
    <w:rsid w:val="004F41BE"/>
    <w:rsid w:val="0050108D"/>
    <w:rsid w:val="00510C82"/>
    <w:rsid w:val="00513081"/>
    <w:rsid w:val="00517901"/>
    <w:rsid w:val="00526683"/>
    <w:rsid w:val="0052693A"/>
    <w:rsid w:val="005639C1"/>
    <w:rsid w:val="005709E0"/>
    <w:rsid w:val="00572E19"/>
    <w:rsid w:val="005961C8"/>
    <w:rsid w:val="005966F1"/>
    <w:rsid w:val="005B59D4"/>
    <w:rsid w:val="005D7914"/>
    <w:rsid w:val="005E2B41"/>
    <w:rsid w:val="005F0B42"/>
    <w:rsid w:val="005F52C5"/>
    <w:rsid w:val="005F62B9"/>
    <w:rsid w:val="00605068"/>
    <w:rsid w:val="00617A43"/>
    <w:rsid w:val="006345DB"/>
    <w:rsid w:val="00640F49"/>
    <w:rsid w:val="00680D03"/>
    <w:rsid w:val="00681A10"/>
    <w:rsid w:val="006A0EC7"/>
    <w:rsid w:val="006A1CBA"/>
    <w:rsid w:val="006A1ED8"/>
    <w:rsid w:val="006C2031"/>
    <w:rsid w:val="006D461A"/>
    <w:rsid w:val="006D651A"/>
    <w:rsid w:val="006F35EE"/>
    <w:rsid w:val="007021FF"/>
    <w:rsid w:val="00702821"/>
    <w:rsid w:val="00712895"/>
    <w:rsid w:val="00734ACB"/>
    <w:rsid w:val="00757357"/>
    <w:rsid w:val="00792497"/>
    <w:rsid w:val="007B26EB"/>
    <w:rsid w:val="007E6D56"/>
    <w:rsid w:val="007F78BD"/>
    <w:rsid w:val="008015BA"/>
    <w:rsid w:val="00806737"/>
    <w:rsid w:val="00825F8D"/>
    <w:rsid w:val="00834B71"/>
    <w:rsid w:val="0086445C"/>
    <w:rsid w:val="008841DC"/>
    <w:rsid w:val="00894693"/>
    <w:rsid w:val="008A08D7"/>
    <w:rsid w:val="008A3478"/>
    <w:rsid w:val="008A37C8"/>
    <w:rsid w:val="008B6909"/>
    <w:rsid w:val="008D10B2"/>
    <w:rsid w:val="008D53B6"/>
    <w:rsid w:val="008F47DB"/>
    <w:rsid w:val="008F7609"/>
    <w:rsid w:val="00906890"/>
    <w:rsid w:val="009119DC"/>
    <w:rsid w:val="00911BE4"/>
    <w:rsid w:val="00935981"/>
    <w:rsid w:val="00951972"/>
    <w:rsid w:val="009559DE"/>
    <w:rsid w:val="009608F3"/>
    <w:rsid w:val="009821D3"/>
    <w:rsid w:val="009A24AC"/>
    <w:rsid w:val="009B70AE"/>
    <w:rsid w:val="009C59D7"/>
    <w:rsid w:val="009C6FE6"/>
    <w:rsid w:val="009D297E"/>
    <w:rsid w:val="009D7E7D"/>
    <w:rsid w:val="00A14DA8"/>
    <w:rsid w:val="00A312BC"/>
    <w:rsid w:val="00A84021"/>
    <w:rsid w:val="00A84D35"/>
    <w:rsid w:val="00A917B3"/>
    <w:rsid w:val="00AA5C38"/>
    <w:rsid w:val="00AA79AB"/>
    <w:rsid w:val="00AB4B51"/>
    <w:rsid w:val="00B10CC7"/>
    <w:rsid w:val="00B3446F"/>
    <w:rsid w:val="00B36DF7"/>
    <w:rsid w:val="00B539E7"/>
    <w:rsid w:val="00B62458"/>
    <w:rsid w:val="00BB03E4"/>
    <w:rsid w:val="00BC18B2"/>
    <w:rsid w:val="00BC797F"/>
    <w:rsid w:val="00BD33EE"/>
    <w:rsid w:val="00BE1CC7"/>
    <w:rsid w:val="00C106D6"/>
    <w:rsid w:val="00C119AE"/>
    <w:rsid w:val="00C12538"/>
    <w:rsid w:val="00C60F0C"/>
    <w:rsid w:val="00C71E84"/>
    <w:rsid w:val="00C7532E"/>
    <w:rsid w:val="00C805C9"/>
    <w:rsid w:val="00C84020"/>
    <w:rsid w:val="00C92939"/>
    <w:rsid w:val="00CA1679"/>
    <w:rsid w:val="00CB151C"/>
    <w:rsid w:val="00CC396B"/>
    <w:rsid w:val="00CE5A1A"/>
    <w:rsid w:val="00CF55F6"/>
    <w:rsid w:val="00D238F5"/>
    <w:rsid w:val="00D30C4E"/>
    <w:rsid w:val="00D32F44"/>
    <w:rsid w:val="00D33D63"/>
    <w:rsid w:val="00D5253A"/>
    <w:rsid w:val="00D873A8"/>
    <w:rsid w:val="00D90028"/>
    <w:rsid w:val="00D90138"/>
    <w:rsid w:val="00D90BE3"/>
    <w:rsid w:val="00D9145B"/>
    <w:rsid w:val="00D91F35"/>
    <w:rsid w:val="00DA3064"/>
    <w:rsid w:val="00DD4BEF"/>
    <w:rsid w:val="00DD78D1"/>
    <w:rsid w:val="00DE32CD"/>
    <w:rsid w:val="00DF5767"/>
    <w:rsid w:val="00DF71B9"/>
    <w:rsid w:val="00E12C5F"/>
    <w:rsid w:val="00E4491E"/>
    <w:rsid w:val="00E73F76"/>
    <w:rsid w:val="00E81A03"/>
    <w:rsid w:val="00EA2C9F"/>
    <w:rsid w:val="00EA420E"/>
    <w:rsid w:val="00EB009D"/>
    <w:rsid w:val="00EB4B5A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C3DFC5"/>
  <w15:docId w15:val="{2BE4807C-5AF2-4D94-97EC-0605B9ED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Fußnotentext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,Fußnotentext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9821D3"/>
    <w:rPr>
      <w:lang w:val="ru-RU" w:eastAsia="en-US"/>
    </w:rPr>
  </w:style>
  <w:style w:type="character" w:customStyle="1" w:styleId="HChGChar">
    <w:name w:val="_ H _Ch_G Char"/>
    <w:link w:val="HChG"/>
    <w:rsid w:val="009821D3"/>
    <w:rPr>
      <w:b/>
      <w:sz w:val="28"/>
      <w:lang w:val="ru-RU" w:eastAsia="ru-RU"/>
    </w:rPr>
  </w:style>
  <w:style w:type="paragraph" w:customStyle="1" w:styleId="para">
    <w:name w:val="para"/>
    <w:basedOn w:val="Normal"/>
    <w:link w:val="paraChar"/>
    <w:qFormat/>
    <w:rsid w:val="009821D3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character" w:customStyle="1" w:styleId="paraChar">
    <w:name w:val="para Char"/>
    <w:link w:val="para"/>
    <w:rsid w:val="009821D3"/>
    <w:rPr>
      <w:lang w:val="en-GB" w:eastAsia="en-US"/>
    </w:rPr>
  </w:style>
  <w:style w:type="paragraph" w:customStyle="1" w:styleId="SingleTxtGR">
    <w:name w:val="_ Single Txt_GR"/>
    <w:basedOn w:val="Normal"/>
    <w:qFormat/>
    <w:rsid w:val="009821D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H23GR">
    <w:name w:val="_ H_2/3_GR"/>
    <w:basedOn w:val="Normal"/>
    <w:next w:val="Normal"/>
    <w:qFormat/>
    <w:rsid w:val="009821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D8801-C762-49B0-A1C4-DDEBCE047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971</Words>
  <Characters>5541</Characters>
  <Application>Microsoft Office Word</Application>
  <DocSecurity>0</DocSecurity>
  <Lines>46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ECE/TRANS/WP.29/2019/36</vt:lpstr>
      <vt:lpstr>ECE/TRANS/WP.29/2019/36</vt:lpstr>
      <vt:lpstr>A/</vt:lpstr>
    </vt:vector>
  </TitlesOfParts>
  <Company>DCM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ECE/TRANS/WP.29/2019/36</dc:title>
  <dc:subject/>
  <dc:creator>Nina STEPANOVA</dc:creator>
  <cp:keywords/>
  <cp:lastModifiedBy>Marie-Claude Collet</cp:lastModifiedBy>
  <cp:revision>3</cp:revision>
  <cp:lastPrinted>2019-05-03T05:26:00Z</cp:lastPrinted>
  <dcterms:created xsi:type="dcterms:W3CDTF">2019-05-03T05:26:00Z</dcterms:created>
  <dcterms:modified xsi:type="dcterms:W3CDTF">2019-05-03T05:26:00Z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