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Pr="00A6418E" w:rsidRDefault="002D5AAC" w:rsidP="001435A6">
            <w:pPr>
              <w:kinsoku w:val="0"/>
              <w:overflowPunct w:val="0"/>
              <w:autoSpaceDE w:val="0"/>
              <w:autoSpaceDN w:val="0"/>
              <w:adjustRightInd w:val="0"/>
              <w:snapToGrid w:val="0"/>
              <w:rPr>
                <w:lang w:val="en-US"/>
              </w:rPr>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1435A6" w:rsidP="001435A6">
            <w:pPr>
              <w:jc w:val="right"/>
            </w:pPr>
            <w:r w:rsidRPr="001435A6">
              <w:rPr>
                <w:sz w:val="40"/>
              </w:rPr>
              <w:t>ECE</w:t>
            </w:r>
            <w:r>
              <w:t>/TRANS/WP.1/2019/4</w:t>
            </w:r>
          </w:p>
        </w:tc>
      </w:tr>
      <w:tr w:rsidR="002D5AAC" w:rsidRPr="00C5355A"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US" w:eastAsia="zh-CN"/>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1435A6" w:rsidP="00387CD4">
            <w:pPr>
              <w:spacing w:before="240"/>
              <w:rPr>
                <w:lang w:val="en-US"/>
              </w:rPr>
            </w:pPr>
            <w:r>
              <w:rPr>
                <w:lang w:val="en-US"/>
              </w:rPr>
              <w:t>Distr.: General</w:t>
            </w:r>
          </w:p>
          <w:p w:rsidR="001435A6" w:rsidRDefault="001435A6" w:rsidP="001435A6">
            <w:pPr>
              <w:spacing w:line="240" w:lineRule="exact"/>
              <w:rPr>
                <w:lang w:val="en-US"/>
              </w:rPr>
            </w:pPr>
            <w:r>
              <w:rPr>
                <w:lang w:val="en-US"/>
              </w:rPr>
              <w:t>4 July 2019</w:t>
            </w:r>
          </w:p>
          <w:p w:rsidR="001435A6" w:rsidRDefault="001435A6" w:rsidP="001435A6">
            <w:pPr>
              <w:spacing w:line="240" w:lineRule="exact"/>
              <w:rPr>
                <w:lang w:val="en-US"/>
              </w:rPr>
            </w:pPr>
            <w:r>
              <w:rPr>
                <w:lang w:val="en-US"/>
              </w:rPr>
              <w:t>Russian</w:t>
            </w:r>
          </w:p>
          <w:p w:rsidR="001435A6" w:rsidRPr="008D53B6" w:rsidRDefault="001435A6" w:rsidP="001435A6">
            <w:pPr>
              <w:spacing w:line="240" w:lineRule="exact"/>
              <w:rPr>
                <w:lang w:val="en-US"/>
              </w:rPr>
            </w:pPr>
            <w:r>
              <w:rPr>
                <w:lang w:val="en-US"/>
              </w:rPr>
              <w:t>Original: English</w:t>
            </w:r>
          </w:p>
        </w:tc>
      </w:tr>
    </w:tbl>
    <w:p w:rsidR="001435A6" w:rsidRDefault="008A37C8" w:rsidP="00255343">
      <w:pPr>
        <w:spacing w:before="120"/>
        <w:rPr>
          <w:b/>
          <w:sz w:val="28"/>
          <w:szCs w:val="28"/>
        </w:rPr>
      </w:pPr>
      <w:r w:rsidRPr="00245892">
        <w:rPr>
          <w:b/>
          <w:sz w:val="28"/>
          <w:szCs w:val="28"/>
        </w:rPr>
        <w:t>Европейская экономическая комиссия</w:t>
      </w:r>
    </w:p>
    <w:p w:rsidR="001435A6" w:rsidRPr="00522248" w:rsidRDefault="001435A6" w:rsidP="001435A6">
      <w:pPr>
        <w:spacing w:before="120"/>
        <w:rPr>
          <w:sz w:val="28"/>
          <w:szCs w:val="28"/>
        </w:rPr>
      </w:pPr>
      <w:bookmarkStart w:id="1" w:name="_Hlk522721997"/>
      <w:r w:rsidRPr="00522248">
        <w:rPr>
          <w:sz w:val="28"/>
          <w:szCs w:val="28"/>
        </w:rPr>
        <w:t>Комитет по внутреннему транспорту</w:t>
      </w:r>
    </w:p>
    <w:p w:rsidR="001435A6" w:rsidRPr="00522248" w:rsidRDefault="001435A6" w:rsidP="001435A6">
      <w:pPr>
        <w:spacing w:before="120"/>
        <w:rPr>
          <w:b/>
          <w:sz w:val="24"/>
          <w:szCs w:val="24"/>
        </w:rPr>
      </w:pPr>
      <w:r w:rsidRPr="00522248">
        <w:rPr>
          <w:b/>
          <w:bCs/>
          <w:sz w:val="24"/>
          <w:szCs w:val="24"/>
        </w:rPr>
        <w:t xml:space="preserve">Глобальный форум по безопасности </w:t>
      </w:r>
      <w:r>
        <w:rPr>
          <w:b/>
          <w:bCs/>
          <w:sz w:val="24"/>
          <w:szCs w:val="24"/>
        </w:rPr>
        <w:br/>
      </w:r>
      <w:r w:rsidRPr="00522248">
        <w:rPr>
          <w:b/>
          <w:bCs/>
          <w:sz w:val="24"/>
          <w:szCs w:val="24"/>
        </w:rPr>
        <w:t>дорожного движения</w:t>
      </w:r>
    </w:p>
    <w:p w:rsidR="001435A6" w:rsidRPr="00522248" w:rsidRDefault="001435A6" w:rsidP="001435A6">
      <w:pPr>
        <w:spacing w:before="120"/>
        <w:rPr>
          <w:b/>
          <w:bCs/>
        </w:rPr>
      </w:pPr>
      <w:r>
        <w:rPr>
          <w:b/>
          <w:bCs/>
        </w:rPr>
        <w:t>Семьдесят девя</w:t>
      </w:r>
      <w:r w:rsidRPr="00522248">
        <w:rPr>
          <w:b/>
          <w:bCs/>
        </w:rPr>
        <w:t xml:space="preserve">тая сессия </w:t>
      </w:r>
    </w:p>
    <w:p w:rsidR="001435A6" w:rsidRPr="00522248" w:rsidRDefault="001435A6" w:rsidP="001435A6">
      <w:r w:rsidRPr="00522248">
        <w:t xml:space="preserve">Женева, </w:t>
      </w:r>
      <w:r>
        <w:t>17–20 сентября</w:t>
      </w:r>
      <w:r w:rsidRPr="00522248">
        <w:t xml:space="preserve"> 201</w:t>
      </w:r>
      <w:r>
        <w:t>9</w:t>
      </w:r>
      <w:r w:rsidRPr="00522248">
        <w:t xml:space="preserve"> года</w:t>
      </w:r>
    </w:p>
    <w:p w:rsidR="001435A6" w:rsidRDefault="001435A6" w:rsidP="001435A6">
      <w:r w:rsidRPr="00522248">
        <w:t xml:space="preserve">Пункт </w:t>
      </w:r>
      <w:r>
        <w:t>4</w:t>
      </w:r>
      <w:r w:rsidRPr="00522248">
        <w:t xml:space="preserve"> предварительной повестки дня</w:t>
      </w:r>
    </w:p>
    <w:p w:rsidR="001435A6" w:rsidRPr="00D26423" w:rsidRDefault="001435A6" w:rsidP="0073692D">
      <w:pPr>
        <w:rPr>
          <w:b/>
          <w:bCs/>
        </w:rPr>
      </w:pPr>
      <w:r w:rsidRPr="00D26423">
        <w:rPr>
          <w:b/>
          <w:bCs/>
        </w:rPr>
        <w:t>Конвенция о дорожных знаках и сигналах (1968 год)</w:t>
      </w:r>
      <w:r>
        <w:rPr>
          <w:b/>
          <w:bCs/>
        </w:rPr>
        <w:t xml:space="preserve"> – </w:t>
      </w:r>
      <w:r w:rsidR="0073692D">
        <w:rPr>
          <w:b/>
          <w:bCs/>
        </w:rPr>
        <w:br/>
      </w:r>
      <w:r w:rsidRPr="00D26423">
        <w:rPr>
          <w:b/>
          <w:bCs/>
        </w:rPr>
        <w:t>Группа экспертов по дорожным знакам и сигналам</w:t>
      </w:r>
    </w:p>
    <w:p w:rsidR="001435A6" w:rsidRPr="006D5526" w:rsidRDefault="001435A6" w:rsidP="001435A6">
      <w:pPr>
        <w:pStyle w:val="HChG"/>
      </w:pPr>
      <w:r w:rsidRPr="00522248">
        <w:tab/>
      </w:r>
      <w:r w:rsidRPr="00522248">
        <w:tab/>
      </w:r>
      <w:r>
        <w:t>Заключи</w:t>
      </w:r>
      <w:r w:rsidRPr="00522248">
        <w:t>тельн</w:t>
      </w:r>
      <w:r>
        <w:t>ый</w:t>
      </w:r>
      <w:r w:rsidRPr="00522248">
        <w:t xml:space="preserve"> доклад</w:t>
      </w:r>
    </w:p>
    <w:p w:rsidR="001435A6" w:rsidRPr="00522248" w:rsidRDefault="001435A6" w:rsidP="001435A6">
      <w:pPr>
        <w:pStyle w:val="H1G"/>
      </w:pPr>
      <w:r w:rsidRPr="00522248">
        <w:tab/>
      </w:r>
      <w:r w:rsidRPr="00522248">
        <w:tab/>
      </w:r>
      <w:r w:rsidRPr="00526646">
        <w:t>Представлено Г</w:t>
      </w:r>
      <w:r w:rsidRPr="00522248">
        <w:t>рупп</w:t>
      </w:r>
      <w:r>
        <w:t>ой</w:t>
      </w:r>
      <w:r w:rsidRPr="00522248">
        <w:t xml:space="preserve"> экспертов по дорожным знакам и сигналам</w:t>
      </w:r>
    </w:p>
    <w:p w:rsidR="001435A6" w:rsidRPr="00EC61A7" w:rsidRDefault="001435A6" w:rsidP="001435A6">
      <w:pPr>
        <w:pStyle w:val="SingleTxtG"/>
      </w:pPr>
      <w:r w:rsidRPr="00522248">
        <w:tab/>
      </w:r>
      <w:r>
        <w:tab/>
      </w:r>
      <w:r w:rsidRPr="00522248">
        <w:t>Настоящий документ содержит заключительн</w:t>
      </w:r>
      <w:r>
        <w:t>ый</w:t>
      </w:r>
      <w:r w:rsidRPr="00522248">
        <w:t xml:space="preserve"> доклад Группы экспертов по дорожным знакам и сигналам</w:t>
      </w:r>
      <w:r>
        <w:t>, принятый на ее июньской сессии 2019 года</w:t>
      </w:r>
      <w:r w:rsidRPr="00526646">
        <w:t xml:space="preserve"> </w:t>
      </w:r>
      <w:r>
        <w:t>с изменениями</w:t>
      </w:r>
      <w:r w:rsidRPr="00522248">
        <w:t>.</w:t>
      </w:r>
    </w:p>
    <w:p w:rsidR="001435A6" w:rsidRDefault="001435A6" w:rsidP="00DC0ACD">
      <w:pPr>
        <w:pStyle w:val="SingleTxtG"/>
        <w:rPr>
          <w:sz w:val="28"/>
          <w:lang w:eastAsia="ru-RU"/>
        </w:rPr>
      </w:pPr>
      <w:r>
        <w:br w:type="page"/>
      </w:r>
    </w:p>
    <w:p w:rsidR="001435A6" w:rsidRPr="00522248" w:rsidRDefault="001435A6" w:rsidP="001435A6">
      <w:pPr>
        <w:pStyle w:val="HChG"/>
      </w:pPr>
      <w:r w:rsidRPr="00522248">
        <w:lastRenderedPageBreak/>
        <w:tab/>
        <w:t>I.</w:t>
      </w:r>
      <w:r w:rsidRPr="00522248">
        <w:tab/>
        <w:t>Справочная информация</w:t>
      </w:r>
    </w:p>
    <w:p w:rsidR="001435A6" w:rsidRPr="00522248" w:rsidRDefault="001435A6" w:rsidP="001435A6">
      <w:pPr>
        <w:pStyle w:val="SingleTxtG"/>
        <w:rPr>
          <w:b/>
        </w:rPr>
      </w:pPr>
      <w:r>
        <w:tab/>
        <w:t>1.</w:t>
      </w:r>
      <w:r>
        <w:tab/>
        <w:t>В настоящем документе содержится проект заключительного доклада, который будет представлен Группой экспертов Глобальному форуму по безопасности дорожного движения (</w:t>
      </w:r>
      <w:r w:rsidRPr="000A7648">
        <w:rPr>
          <w:lang w:val="en-US"/>
        </w:rPr>
        <w:t>WP</w:t>
      </w:r>
      <w:r w:rsidRPr="00FB1157">
        <w:t>.1</w:t>
      </w:r>
      <w:r>
        <w:t>).</w:t>
      </w:r>
    </w:p>
    <w:p w:rsidR="001435A6" w:rsidRPr="00522248" w:rsidRDefault="001435A6" w:rsidP="001435A6">
      <w:pPr>
        <w:pStyle w:val="HChG"/>
      </w:pPr>
      <w:r w:rsidRPr="00522248">
        <w:tab/>
        <w:t>II.</w:t>
      </w:r>
      <w:r w:rsidRPr="00522248">
        <w:tab/>
      </w:r>
      <w:r w:rsidRPr="00522248">
        <w:rPr>
          <w:bCs/>
        </w:rPr>
        <w:t>Введение</w:t>
      </w:r>
    </w:p>
    <w:p w:rsidR="001435A6" w:rsidRPr="00522248" w:rsidRDefault="001435A6" w:rsidP="001435A6">
      <w:pPr>
        <w:pStyle w:val="SingleTxtG"/>
      </w:pPr>
      <w:r w:rsidRPr="00522248">
        <w:t>2.</w:t>
      </w:r>
      <w:r w:rsidRPr="00522248">
        <w:tab/>
        <w:t>Группе экспертов по дорожным знакам и сигналам (далее – Группа) было поручено сосредоточить внимание на двух основных задачах:</w:t>
      </w:r>
    </w:p>
    <w:p w:rsidR="001435A6" w:rsidRPr="00522248" w:rsidRDefault="001435A6" w:rsidP="001435A6">
      <w:pPr>
        <w:pStyle w:val="Bullet1G"/>
        <w:numPr>
          <w:ilvl w:val="0"/>
          <w:numId w:val="27"/>
        </w:numPr>
      </w:pPr>
      <w:r w:rsidRPr="00522248">
        <w:t>задача 1: оценка внутренних несоответствий в Конвенции 1968 года о дорожных знаках и си</w:t>
      </w:r>
      <w:r>
        <w:t>гналах (далее именуемой «Конвенция»</w:t>
      </w:r>
      <w:r w:rsidRPr="00522248">
        <w:t xml:space="preserve">) и Европейском соглашении 1971 года, дополняющем Конвенцию 1968 года о дорожных знаках и сигналах (далее </w:t>
      </w:r>
      <w:r>
        <w:t>именуем</w:t>
      </w:r>
      <w:r w:rsidR="00B73F44">
        <w:t>о</w:t>
      </w:r>
      <w:r>
        <w:t>м</w:t>
      </w:r>
      <w:r w:rsidRPr="00522248">
        <w:t xml:space="preserve"> </w:t>
      </w:r>
      <w:r>
        <w:t>«Европейское с</w:t>
      </w:r>
      <w:r w:rsidRPr="00522248">
        <w:t>оглашение</w:t>
      </w:r>
      <w:r>
        <w:t>»</w:t>
      </w:r>
      <w:r w:rsidRPr="00522248">
        <w:t>), а также степень согласованности этих двух международных правовых документов;</w:t>
      </w:r>
      <w:r w:rsidRPr="007621E3">
        <w:t xml:space="preserve"> </w:t>
      </w:r>
      <w:r>
        <w:t>и</w:t>
      </w:r>
    </w:p>
    <w:p w:rsidR="001435A6" w:rsidRDefault="001435A6" w:rsidP="001435A6">
      <w:pPr>
        <w:pStyle w:val="Bullet1G"/>
        <w:numPr>
          <w:ilvl w:val="0"/>
          <w:numId w:val="27"/>
        </w:numPr>
      </w:pPr>
      <w:r>
        <w:t>задача </w:t>
      </w:r>
      <w:r w:rsidRPr="00522248">
        <w:t xml:space="preserve">2: проанализировать действующие национальные законы в Договаривающихся сторонах обоих правовых документов для конкретизации и оценки степени осуществления </w:t>
      </w:r>
      <w:r w:rsidRPr="00522248">
        <w:rPr>
          <w:rFonts w:eastAsiaTheme="minorEastAsia"/>
          <w:lang w:eastAsia="zh-CN"/>
        </w:rPr>
        <w:t xml:space="preserve">в них </w:t>
      </w:r>
      <w:r w:rsidRPr="00522248">
        <w:t>этих документов</w:t>
      </w:r>
      <w:r>
        <w:t>.</w:t>
      </w:r>
    </w:p>
    <w:p w:rsidR="001435A6" w:rsidRDefault="001435A6" w:rsidP="001435A6">
      <w:pPr>
        <w:pStyle w:val="SingleTxtG"/>
      </w:pPr>
      <w:r>
        <w:t xml:space="preserve">3. </w:t>
      </w:r>
      <w:r>
        <w:tab/>
        <w:t>Оценка Группы, упомянутая в задаче 1, основана на следующем:</w:t>
      </w:r>
      <w:r>
        <w:tab/>
      </w:r>
    </w:p>
    <w:p w:rsidR="001435A6" w:rsidRPr="0072444B" w:rsidRDefault="001435A6" w:rsidP="00F618EB">
      <w:pPr>
        <w:pStyle w:val="Bullet1G"/>
      </w:pPr>
      <w:r>
        <w:tab/>
        <w:t>главы I и II Конвенции (</w:t>
      </w:r>
      <w:r w:rsidR="00DC0ACD">
        <w:t>«</w:t>
      </w:r>
      <w:r>
        <w:t>Общие положения</w:t>
      </w:r>
      <w:r w:rsidR="00DC0ACD">
        <w:t>»</w:t>
      </w:r>
      <w:r>
        <w:t xml:space="preserve"> и </w:t>
      </w:r>
      <w:r w:rsidR="00DC0ACD">
        <w:t>«</w:t>
      </w:r>
      <w:r>
        <w:t>Дорожные знаки</w:t>
      </w:r>
      <w:r w:rsidR="00DC0ACD">
        <w:t>»</w:t>
      </w:r>
      <w:r>
        <w:t>);</w:t>
      </w:r>
    </w:p>
    <w:p w:rsidR="001435A6" w:rsidRDefault="001435A6" w:rsidP="00DC0ACD">
      <w:pPr>
        <w:pStyle w:val="Bullet1G"/>
      </w:pPr>
      <w:r>
        <w:t>глава V Конвенции (</w:t>
      </w:r>
      <w:r w:rsidR="00DC0ACD">
        <w:t>«</w:t>
      </w:r>
      <w:r>
        <w:t>Прочие дорожные знаки и сигналы</w:t>
      </w:r>
      <w:r w:rsidR="00DC0ACD">
        <w:t>»</w:t>
      </w:r>
      <w:r>
        <w:t xml:space="preserve"> – применительно к дорожным знакам); </w:t>
      </w:r>
    </w:p>
    <w:p w:rsidR="001435A6" w:rsidRPr="00BC6073" w:rsidRDefault="001435A6" w:rsidP="00DC0ACD">
      <w:pPr>
        <w:pStyle w:val="Bullet1G"/>
      </w:pPr>
      <w:r>
        <w:t>приложения 1 и 3 к Конвенции (</w:t>
      </w:r>
      <w:r w:rsidR="00DC0ACD">
        <w:t>«</w:t>
      </w:r>
      <w:r>
        <w:t>Дорожные знаки</w:t>
      </w:r>
      <w:r w:rsidR="00DC0ACD">
        <w:t>»</w:t>
      </w:r>
      <w:r>
        <w:t xml:space="preserve"> и </w:t>
      </w:r>
      <w:r w:rsidR="00DC0ACD">
        <w:t>«</w:t>
      </w:r>
      <w:r>
        <w:t>Цветное изображение сигнальных знаков, обозначений и табличек, о которых идет речь в приложение</w:t>
      </w:r>
      <w:r w:rsidR="00DC0ACD">
        <w:t> </w:t>
      </w:r>
      <w:r>
        <w:t>1</w:t>
      </w:r>
      <w:r w:rsidR="00DC0ACD">
        <w:t>»</w:t>
      </w:r>
      <w:r>
        <w:t>);</w:t>
      </w:r>
    </w:p>
    <w:p w:rsidR="001435A6" w:rsidRPr="00522248" w:rsidRDefault="001435A6" w:rsidP="00DC0ACD">
      <w:pPr>
        <w:pStyle w:val="Bullet1G"/>
      </w:pPr>
      <w:r>
        <w:t>приложение и добавление к Европейскому соглашению.</w:t>
      </w:r>
    </w:p>
    <w:p w:rsidR="001435A6" w:rsidRPr="00522248" w:rsidRDefault="001435A6" w:rsidP="001435A6">
      <w:pPr>
        <w:pStyle w:val="SingleTxtG"/>
      </w:pPr>
      <w:r w:rsidRPr="004E7B7B">
        <w:t>4</w:t>
      </w:r>
      <w:r w:rsidRPr="00522248">
        <w:t>.</w:t>
      </w:r>
      <w:r w:rsidRPr="00522248">
        <w:tab/>
        <w:t xml:space="preserve">Для выполнения задачи 2 Группа приняла в ходе второй сессии решение последовательно проанализировать каждый знак с акцентом на выявление и описание отклонений, оценку отклонений, рекомендации и присвоение «показателей соответствия» для изображений и определений, включенных в Конвенцию и Европейское соглашение. В ходе проведения этой оценки время от времени требовался подробный анализ положений обоих правовых документов, и Группа выявила некоторые несоответствия и неточности, обсудила их и предложила конкретные поправки к текстам Конвенции и Европейского соглашения. </w:t>
      </w:r>
    </w:p>
    <w:p w:rsidR="001435A6" w:rsidRPr="00522248" w:rsidRDefault="001435A6" w:rsidP="001435A6">
      <w:pPr>
        <w:pStyle w:val="SingleTxtG"/>
      </w:pPr>
      <w:r w:rsidRPr="004E7B7B">
        <w:t>5</w:t>
      </w:r>
      <w:r w:rsidRPr="00522248">
        <w:t>.</w:t>
      </w:r>
      <w:r w:rsidRPr="00522248">
        <w:tab/>
        <w:t xml:space="preserve">При выполнении стоящих перед ней задач Группа проанализировала </w:t>
      </w:r>
      <w:r w:rsidR="00DC0ACD">
        <w:br/>
      </w:r>
      <w:r w:rsidRPr="00522248">
        <w:t>ход осуществления Конвенции и Европейского соглашения на основе информации, введенной в систему управления дорожными знаками ЕЭК ООН 36</w:t>
      </w:r>
      <w:r>
        <w:t> </w:t>
      </w:r>
      <w:r w:rsidRPr="00522248">
        <w:t>Договаривающимися сторонами. Ими являются Австрия, Азербайджан, Албания, Бельгия, Босния и Герцеговина, Венгрия, Вьетнам</w:t>
      </w:r>
      <w:r>
        <w:t xml:space="preserve">, </w:t>
      </w:r>
      <w:r w:rsidRPr="00522248">
        <w:t>Германия, Греция, Дания, Исламская Республика Иран, Италия, Кувейт, Латвия, Литва, Люксембург, Нигерия, Нидерланды, Польша, Португалия, Республика Молдова, Российская Федерация, Румыния, Сербия, Словакия, Тунис, Узбекистан</w:t>
      </w:r>
      <w:r>
        <w:t xml:space="preserve">, </w:t>
      </w:r>
      <w:r w:rsidRPr="00522248">
        <w:t>Украина, Финляндия, Франция, Хорватия, Черногория, Че</w:t>
      </w:r>
      <w:r>
        <w:t>хия</w:t>
      </w:r>
      <w:r w:rsidRPr="00522248">
        <w:t xml:space="preserve">, Чили, Швейцария, </w:t>
      </w:r>
      <w:r>
        <w:t>Швеция</w:t>
      </w:r>
      <w:r w:rsidRPr="007D39AF">
        <w:rPr>
          <w:rStyle w:val="FootnoteReference"/>
        </w:rPr>
        <w:footnoteReference w:id="1"/>
      </w:r>
      <w:r w:rsidRPr="00522248">
        <w:t xml:space="preserve">. </w:t>
      </w:r>
    </w:p>
    <w:p w:rsidR="001435A6" w:rsidRPr="00522248" w:rsidRDefault="001435A6" w:rsidP="001435A6">
      <w:pPr>
        <w:pStyle w:val="SingleTxtG"/>
      </w:pPr>
      <w:r w:rsidRPr="004E7B7B">
        <w:t>6</w:t>
      </w:r>
      <w:r w:rsidRPr="00522248">
        <w:t>.</w:t>
      </w:r>
      <w:r w:rsidRPr="00522248">
        <w:tab/>
        <w:t>Результаты работы этой Группы представлены в настоящем докладе, который включает нижеследующие разделы.</w:t>
      </w:r>
    </w:p>
    <w:p w:rsidR="001435A6" w:rsidRPr="00522248" w:rsidRDefault="001435A6" w:rsidP="00DC0ACD">
      <w:pPr>
        <w:pStyle w:val="HChG"/>
      </w:pPr>
      <w:r w:rsidRPr="00522248">
        <w:lastRenderedPageBreak/>
        <w:tab/>
        <w:t>III.</w:t>
      </w:r>
      <w:r w:rsidRPr="00522248">
        <w:tab/>
      </w:r>
      <w:r w:rsidRPr="00522248">
        <w:rPr>
          <w:bCs/>
        </w:rPr>
        <w:t>Доклад</w:t>
      </w:r>
    </w:p>
    <w:p w:rsidR="001435A6" w:rsidRPr="00522248" w:rsidRDefault="001435A6" w:rsidP="001435A6">
      <w:pPr>
        <w:pStyle w:val="H1G"/>
      </w:pPr>
      <w:r w:rsidRPr="00522248">
        <w:tab/>
      </w:r>
      <w:r w:rsidRPr="00522248">
        <w:tab/>
      </w:r>
      <w:r w:rsidRPr="00522248">
        <w:rPr>
          <w:bCs/>
        </w:rPr>
        <w:t>Раздел 1</w:t>
      </w:r>
    </w:p>
    <w:p w:rsidR="001435A6" w:rsidRPr="00522248" w:rsidRDefault="001435A6" w:rsidP="001435A6">
      <w:pPr>
        <w:pStyle w:val="H1G"/>
      </w:pPr>
      <w:r w:rsidRPr="00522248">
        <w:tab/>
      </w:r>
      <w:r w:rsidRPr="00522248">
        <w:tab/>
      </w:r>
      <w:r w:rsidRPr="00522248">
        <w:rPr>
          <w:bCs/>
        </w:rPr>
        <w:t>Выводы и рекомен</w:t>
      </w:r>
      <w:r>
        <w:rPr>
          <w:bCs/>
        </w:rPr>
        <w:t>дации в отношении неточностей и </w:t>
      </w:r>
      <w:r w:rsidRPr="00522248">
        <w:rPr>
          <w:bCs/>
        </w:rPr>
        <w:t xml:space="preserve">несоответствий, выявленных Группой в положениях </w:t>
      </w:r>
      <w:r w:rsidR="00DC0ACD">
        <w:rPr>
          <w:bCs/>
        </w:rPr>
        <w:br/>
      </w:r>
      <w:r w:rsidRPr="00522248">
        <w:rPr>
          <w:bCs/>
        </w:rPr>
        <w:t xml:space="preserve">Конвенции и </w:t>
      </w:r>
      <w:r>
        <w:rPr>
          <w:bCs/>
        </w:rPr>
        <w:t>Европейского с</w:t>
      </w:r>
      <w:r w:rsidRPr="00522248">
        <w:rPr>
          <w:bCs/>
        </w:rPr>
        <w:t>оглашения</w:t>
      </w:r>
    </w:p>
    <w:p w:rsidR="001435A6" w:rsidRPr="00522248" w:rsidRDefault="001435A6" w:rsidP="001435A6">
      <w:pPr>
        <w:pStyle w:val="SingleTxtG"/>
      </w:pPr>
      <w:r>
        <w:tab/>
      </w:r>
      <w:r>
        <w:tab/>
      </w:r>
      <w:r w:rsidRPr="00522248">
        <w:t xml:space="preserve">Группа экспертов выявила в тексте Конвенции и </w:t>
      </w:r>
      <w:r>
        <w:t>Европейского с</w:t>
      </w:r>
      <w:r w:rsidRPr="00522248">
        <w:t>оглашения несоответствия и неточности</w:t>
      </w:r>
      <w:r>
        <w:t xml:space="preserve"> (т. е. вопросы)</w:t>
      </w:r>
      <w:r w:rsidRPr="00522248">
        <w:t xml:space="preserve">, которые </w:t>
      </w:r>
      <w:r>
        <w:t>перечисле</w:t>
      </w:r>
      <w:r w:rsidRPr="00522248">
        <w:t>ны ниже.</w:t>
      </w:r>
    </w:p>
    <w:p w:rsidR="001435A6" w:rsidRPr="00522248" w:rsidRDefault="001435A6" w:rsidP="001435A6">
      <w:pPr>
        <w:pStyle w:val="H1G"/>
      </w:pPr>
      <w:r w:rsidRPr="00522248">
        <w:tab/>
      </w:r>
      <w:r w:rsidRPr="00522248">
        <w:tab/>
      </w:r>
      <w:r w:rsidRPr="00522248">
        <w:rPr>
          <w:bCs/>
        </w:rPr>
        <w:t>Вопрос 1</w:t>
      </w:r>
    </w:p>
    <w:p w:rsidR="001435A6" w:rsidRPr="00522248" w:rsidRDefault="001435A6" w:rsidP="001435A6">
      <w:pPr>
        <w:pStyle w:val="SingleTxtG"/>
      </w:pPr>
      <w:r>
        <w:tab/>
      </w:r>
      <w:r>
        <w:tab/>
      </w:r>
      <w:r w:rsidRPr="00522248">
        <w:t>Некоторым знакам в Конвенции не присвоено конкретное кодовое обозначение. Кроме того, в нынешней системе кодовых обозначений, как представляется, отсутствует внутренняя</w:t>
      </w:r>
      <w:r>
        <w:t xml:space="preserve"> логика. В этой связи Группа рекомендует изменить систему нумерации знаков (см. подраздел 1.2 настоящего документа по поправкам к приложениям 1 и 3 к Конвенции), например знак «А, 1 а» становится знаком «А-01.1».</w:t>
      </w:r>
    </w:p>
    <w:p w:rsidR="001435A6" w:rsidRPr="00522248" w:rsidRDefault="001435A6" w:rsidP="001435A6">
      <w:pPr>
        <w:pStyle w:val="H1G"/>
      </w:pPr>
      <w:r w:rsidRPr="00522248">
        <w:tab/>
      </w:r>
      <w:r w:rsidRPr="00522248">
        <w:tab/>
      </w:r>
      <w:r w:rsidRPr="00522248">
        <w:rPr>
          <w:bCs/>
        </w:rPr>
        <w:t xml:space="preserve">Вопрос </w:t>
      </w:r>
      <w:r w:rsidRPr="00522248">
        <w:t>2</w:t>
      </w:r>
    </w:p>
    <w:p w:rsidR="001435A6" w:rsidRPr="00522248" w:rsidRDefault="001435A6" w:rsidP="001435A6">
      <w:pPr>
        <w:pStyle w:val="SingleTxtG"/>
      </w:pPr>
      <w:r>
        <w:tab/>
      </w:r>
      <w:r>
        <w:tab/>
      </w:r>
      <w:r w:rsidRPr="00522248">
        <w:t xml:space="preserve">Цель </w:t>
      </w:r>
      <w:r>
        <w:t>Европейского с</w:t>
      </w:r>
      <w:r w:rsidRPr="00522248">
        <w:t xml:space="preserve">оглашения состоит в том, чтобы обеспечить </w:t>
      </w:r>
      <w:proofErr w:type="spellStart"/>
      <w:r w:rsidRPr="00522248">
        <w:t>бóльшую</w:t>
      </w:r>
      <w:proofErr w:type="spellEnd"/>
      <w:r w:rsidRPr="00522248">
        <w:t xml:space="preserve"> степень согласованности с Конвенцией</w:t>
      </w:r>
      <w:r>
        <w:t>,</w:t>
      </w:r>
      <w:r w:rsidRPr="00522248">
        <w:t xml:space="preserve"> в </w:t>
      </w:r>
      <w:proofErr w:type="gramStart"/>
      <w:r w:rsidRPr="00522248">
        <w:t>том</w:t>
      </w:r>
      <w:proofErr w:type="gramEnd"/>
      <w:r w:rsidRPr="00522248">
        <w:t xml:space="preserve"> что касается правил, касающихся дорожных знаков, сигналов и обозначений. Однако в ряде случаев </w:t>
      </w:r>
      <w:r>
        <w:t>Европейское соглашение</w:t>
      </w:r>
      <w:r w:rsidRPr="00522248">
        <w:t xml:space="preserve"> содержит знаки, которые не предусмотрены в Конвенции. Это можно рассматривать как расширение сферы применения </w:t>
      </w:r>
      <w:r>
        <w:t>Европейского соглашения</w:t>
      </w:r>
      <w:r w:rsidRPr="00522248">
        <w:t xml:space="preserve"> по отношению к Конвенции. В этой связи Группа экспертов рекомендует добавить в Конвенцию все предусмотренные в </w:t>
      </w:r>
      <w:r>
        <w:t>Европейском соглашении</w:t>
      </w:r>
      <w:r w:rsidRPr="00522248">
        <w:t xml:space="preserve"> з</w:t>
      </w:r>
      <w:r>
        <w:t>наки, за исключением F, 16 (см. </w:t>
      </w:r>
      <w:r w:rsidRPr="00522248">
        <w:t>вопрос 35), путем принятия соответствующ</w:t>
      </w:r>
      <w:r>
        <w:t>их</w:t>
      </w:r>
      <w:r w:rsidRPr="00522248">
        <w:t xml:space="preserve"> поправ</w:t>
      </w:r>
      <w:r>
        <w:t>ок</w:t>
      </w:r>
      <w:r w:rsidRPr="00522248">
        <w:t xml:space="preserve">. Речь идет о </w:t>
      </w:r>
      <w:r>
        <w:br/>
        <w:t>знаках C, </w:t>
      </w:r>
      <w:r w:rsidRPr="00522248">
        <w:t>3</w:t>
      </w:r>
      <w:r>
        <w:t> </w:t>
      </w:r>
      <w:r w:rsidRPr="00522248">
        <w:t>m, C,</w:t>
      </w:r>
      <w:r>
        <w:t> </w:t>
      </w:r>
      <w:r w:rsidRPr="00522248">
        <w:t>3</w:t>
      </w:r>
      <w:r>
        <w:t> </w:t>
      </w:r>
      <w:r w:rsidRPr="00522248">
        <w:t>n, E,</w:t>
      </w:r>
      <w:r>
        <w:t> </w:t>
      </w:r>
      <w:r w:rsidRPr="00522248">
        <w:t>17</w:t>
      </w:r>
      <w:r>
        <w:t> </w:t>
      </w:r>
      <w:r w:rsidRPr="00522248">
        <w:t>a, E,</w:t>
      </w:r>
      <w:r>
        <w:t> </w:t>
      </w:r>
      <w:r w:rsidRPr="00522248">
        <w:t>17</w:t>
      </w:r>
      <w:r>
        <w:t> </w:t>
      </w:r>
      <w:r w:rsidRPr="00522248">
        <w:t>b, F,</w:t>
      </w:r>
      <w:r>
        <w:t> </w:t>
      </w:r>
      <w:r w:rsidRPr="00522248">
        <w:t>14 и F,</w:t>
      </w:r>
      <w:r>
        <w:t> </w:t>
      </w:r>
      <w:r w:rsidRPr="00522248">
        <w:t>15 (см. подраздел 1.2 настоящего документа о поправк</w:t>
      </w:r>
      <w:r>
        <w:t>ах</w:t>
      </w:r>
      <w:r w:rsidRPr="00522248">
        <w:t xml:space="preserve"> к приложени</w:t>
      </w:r>
      <w:r>
        <w:t>ям</w:t>
      </w:r>
      <w:r w:rsidRPr="00522248">
        <w:t xml:space="preserve"> 1 </w:t>
      </w:r>
      <w:r>
        <w:t xml:space="preserve">и 3 </w:t>
      </w:r>
      <w:r w:rsidRPr="00522248">
        <w:t>к Конвенции, его раздел С, пункт II</w:t>
      </w:r>
      <w:r>
        <w:t>.1, раздел </w:t>
      </w:r>
      <w:r w:rsidRPr="00522248">
        <w:t>Е, пункт II.14, раздел F, пункт II.2, и подраздел 1.3 настоящего документа о поправк</w:t>
      </w:r>
      <w:r>
        <w:t>ах</w:t>
      </w:r>
      <w:r w:rsidRPr="00522248">
        <w:t xml:space="preserve"> к </w:t>
      </w:r>
      <w:r>
        <w:t>Европейскому соглашению</w:t>
      </w:r>
      <w:r w:rsidRPr="00522248">
        <w:t>, приложение, пункты 19 и 23 и до</w:t>
      </w:r>
      <w:r>
        <w:t>бавл</w:t>
      </w:r>
      <w:r w:rsidRPr="00522248">
        <w:t xml:space="preserve">ение к приложению к </w:t>
      </w:r>
      <w:r>
        <w:t>Европейскому соглашению</w:t>
      </w:r>
      <w:r w:rsidRPr="00522248">
        <w:t>).</w:t>
      </w:r>
    </w:p>
    <w:p w:rsidR="001435A6" w:rsidRPr="00522248" w:rsidRDefault="001435A6" w:rsidP="001435A6">
      <w:pPr>
        <w:pStyle w:val="H1G"/>
      </w:pPr>
      <w:r w:rsidRPr="00522248">
        <w:tab/>
      </w:r>
      <w:r w:rsidRPr="00522248">
        <w:tab/>
      </w:r>
      <w:r w:rsidRPr="00522248">
        <w:rPr>
          <w:bCs/>
        </w:rPr>
        <w:t xml:space="preserve">Вопрос </w:t>
      </w:r>
      <w:r w:rsidRPr="00522248">
        <w:t>3</w:t>
      </w:r>
    </w:p>
    <w:p w:rsidR="001435A6" w:rsidRPr="00522248" w:rsidRDefault="001435A6" w:rsidP="001435A6">
      <w:pPr>
        <w:pStyle w:val="SingleTxtG"/>
      </w:pPr>
      <w:r>
        <w:tab/>
      </w:r>
      <w:r>
        <w:tab/>
      </w:r>
      <w:r w:rsidRPr="00522248">
        <w:t>В пункте 1 статьи 5 предусматривается, что «В системе, предписанной настоящей Конвенцией, различаются следующие категории сигнальных знаков» и что некоторые категории «подразделяются» дополнительно. По всей видимости, необходимо последовательно использовать названия всех этих «категорий», «подкатегорий» и «групп» («</w:t>
      </w:r>
      <w:proofErr w:type="spellStart"/>
      <w:r w:rsidRPr="00522248">
        <w:t>подподкатегорий</w:t>
      </w:r>
      <w:proofErr w:type="spellEnd"/>
      <w:r w:rsidRPr="00522248">
        <w:t xml:space="preserve">»). С этой целью Группа рекомендует пересмотреть название пункта 1 c) </w:t>
      </w:r>
      <w:proofErr w:type="spellStart"/>
      <w:r w:rsidRPr="00522248">
        <w:t>ii</w:t>
      </w:r>
      <w:proofErr w:type="spellEnd"/>
      <w:r w:rsidRPr="00522248">
        <w:t xml:space="preserve">) статьи 5 (см. подраздел 1.1 настоящего документа </w:t>
      </w:r>
      <w:r>
        <w:t>о поправках</w:t>
      </w:r>
      <w:r w:rsidRPr="00522248">
        <w:t xml:space="preserve"> в пункт 1 c) </w:t>
      </w:r>
      <w:proofErr w:type="spellStart"/>
      <w:r w:rsidRPr="00522248">
        <w:t>ii</w:t>
      </w:r>
      <w:proofErr w:type="spellEnd"/>
      <w:r w:rsidRPr="00522248">
        <w:t>) статьи 5 Конвенции).</w:t>
      </w:r>
    </w:p>
    <w:p w:rsidR="001435A6" w:rsidRPr="00522248" w:rsidRDefault="001435A6" w:rsidP="001435A6">
      <w:pPr>
        <w:pStyle w:val="H1G"/>
      </w:pPr>
      <w:r w:rsidRPr="00522248">
        <w:tab/>
      </w:r>
      <w:r w:rsidRPr="00522248">
        <w:tab/>
      </w:r>
      <w:r w:rsidRPr="00522248">
        <w:rPr>
          <w:bCs/>
        </w:rPr>
        <w:t xml:space="preserve">Вопрос </w:t>
      </w:r>
      <w:r w:rsidRPr="00522248">
        <w:t>4</w:t>
      </w:r>
    </w:p>
    <w:p w:rsidR="00196ACD" w:rsidRDefault="001435A6" w:rsidP="001435A6">
      <w:pPr>
        <w:pStyle w:val="SingleTxtG"/>
      </w:pPr>
      <w:r>
        <w:tab/>
      </w:r>
      <w:r>
        <w:tab/>
      </w:r>
      <w:r w:rsidRPr="00522248">
        <w:t xml:space="preserve">Хотя в пункте 1 c) </w:t>
      </w:r>
      <w:proofErr w:type="spellStart"/>
      <w:r w:rsidRPr="00522248">
        <w:t>ii</w:t>
      </w:r>
      <w:proofErr w:type="spellEnd"/>
      <w:r w:rsidRPr="00522248">
        <w:t>) статьи 5 проводится различие между шестью «группами» подкласса G, две из этих «групп» – маршрутные мар</w:t>
      </w:r>
      <w:r>
        <w:t>ки и указатели наименований – в </w:t>
      </w:r>
      <w:r w:rsidRPr="00522248">
        <w:t>Конвенции больше не упоминаются, т.</w:t>
      </w:r>
      <w:r>
        <w:t> </w:t>
      </w:r>
      <w:r w:rsidRPr="00522248">
        <w:t xml:space="preserve">е. в приложении 1 нет никакой информации об этих знаках, равно как нет и никаких изображений для знаков из этих групп, содержащихся в приложении 3. Этот пробел следует устранить. В этой связи Группа рекомендует включить новый </w:t>
      </w:r>
      <w:r>
        <w:t>раздел 3</w:t>
      </w:r>
      <w:r w:rsidRPr="00522248">
        <w:t xml:space="preserve"> (</w:t>
      </w:r>
      <w:r w:rsidRPr="00522248">
        <w:rPr>
          <w:rFonts w:eastAsiaTheme="minorEastAsia"/>
          <w:lang w:eastAsia="zh-CN"/>
        </w:rPr>
        <w:t>«</w:t>
      </w:r>
      <w:r w:rsidRPr="00522248">
        <w:t xml:space="preserve">Маршрутные марки») и </w:t>
      </w:r>
      <w:r>
        <w:t>новый раздел 4</w:t>
      </w:r>
      <w:r w:rsidRPr="00522248">
        <w:t xml:space="preserve"> </w:t>
      </w:r>
      <w:r w:rsidR="00196ACD">
        <w:br/>
      </w:r>
    </w:p>
    <w:p w:rsidR="001435A6" w:rsidRPr="00522248" w:rsidRDefault="001435A6" w:rsidP="001435A6">
      <w:pPr>
        <w:pStyle w:val="SingleTxtG"/>
      </w:pPr>
      <w:r w:rsidRPr="00522248">
        <w:lastRenderedPageBreak/>
        <w:t>(«Указатели наименований») и скорректировать нумерацию последующих пунктов в разделе G приложения 1 (см. подраздел 1.2 настоящего документа о поправк</w:t>
      </w:r>
      <w:r>
        <w:t>ах</w:t>
      </w:r>
      <w:r w:rsidRPr="00522248">
        <w:t xml:space="preserve"> к приложени</w:t>
      </w:r>
      <w:r>
        <w:t>ям</w:t>
      </w:r>
      <w:r w:rsidRPr="00522248">
        <w:t xml:space="preserve"> 1</w:t>
      </w:r>
      <w:r>
        <w:t xml:space="preserve"> и 3</w:t>
      </w:r>
      <w:r w:rsidRPr="00522248">
        <w:t xml:space="preserve"> к Конвенции, его раздел G, пункты II.3 и II.4, а также подраздел 1.3 этого документа </w:t>
      </w:r>
      <w:r>
        <w:t>о поправках</w:t>
      </w:r>
      <w:r w:rsidRPr="00522248">
        <w:t xml:space="preserve"> к </w:t>
      </w:r>
      <w:r>
        <w:t>Европейскому соглашению</w:t>
      </w:r>
      <w:r w:rsidRPr="00522248">
        <w:t>, приложение, пункты 10 и</w:t>
      </w:r>
      <w:r>
        <w:rPr>
          <w:lang w:val="en-US"/>
        </w:rPr>
        <w:t> </w:t>
      </w:r>
      <w:r w:rsidRPr="00522248">
        <w:t>25-бис).</w:t>
      </w:r>
    </w:p>
    <w:p w:rsidR="001435A6" w:rsidRPr="00522248" w:rsidRDefault="001435A6" w:rsidP="001435A6">
      <w:pPr>
        <w:pStyle w:val="H1G"/>
      </w:pPr>
      <w:r w:rsidRPr="00522248">
        <w:tab/>
      </w:r>
      <w:r w:rsidRPr="00522248">
        <w:tab/>
      </w:r>
      <w:r w:rsidRPr="00522248">
        <w:rPr>
          <w:bCs/>
        </w:rPr>
        <w:t xml:space="preserve">Вопрос </w:t>
      </w:r>
      <w:r w:rsidRPr="00522248">
        <w:t>5</w:t>
      </w:r>
    </w:p>
    <w:p w:rsidR="001435A6" w:rsidRPr="00522248" w:rsidRDefault="001435A6" w:rsidP="001435A6">
      <w:pPr>
        <w:pStyle w:val="SingleTxtG"/>
      </w:pPr>
      <w:r>
        <w:tab/>
      </w:r>
      <w:r>
        <w:tab/>
      </w:r>
      <w:r w:rsidRPr="00522248">
        <w:t xml:space="preserve">Дополнительные таблички отнесены к категории указательных знаков. Вместо этого они должны представлять собой отдельную категорию. В этой связи Группа рекомендует внести поправку в статью 5 Конвенции (см. подраздел 1.1 настоящего документа </w:t>
      </w:r>
      <w:r>
        <w:t>о поправках</w:t>
      </w:r>
      <w:r w:rsidRPr="00522248">
        <w:t xml:space="preserve"> к Конвенции, статья 5, пункт 1 c) </w:t>
      </w:r>
      <w:proofErr w:type="spellStart"/>
      <w:r w:rsidRPr="00522248">
        <w:t>iii</w:t>
      </w:r>
      <w:proofErr w:type="spellEnd"/>
      <w:r w:rsidRPr="00522248">
        <w:t>) и пункт</w:t>
      </w:r>
      <w:r>
        <w:t xml:space="preserve"> </w:t>
      </w:r>
      <w:r w:rsidRPr="00522248">
        <w:t>1 d)).</w:t>
      </w:r>
    </w:p>
    <w:p w:rsidR="001435A6" w:rsidRPr="00BC6073" w:rsidRDefault="001435A6" w:rsidP="001435A6">
      <w:pPr>
        <w:pStyle w:val="H1G"/>
      </w:pPr>
      <w:r>
        <w:rPr>
          <w:bCs/>
        </w:rPr>
        <w:tab/>
      </w:r>
      <w:r>
        <w:rPr>
          <w:bCs/>
        </w:rPr>
        <w:tab/>
        <w:t>Вопрос 6</w:t>
      </w:r>
    </w:p>
    <w:p w:rsidR="001435A6" w:rsidRPr="00F152AE" w:rsidRDefault="001435A6" w:rsidP="001435A6">
      <w:pPr>
        <w:pStyle w:val="SingleTxtG"/>
        <w:rPr>
          <w:b/>
          <w:bCs/>
        </w:rPr>
      </w:pPr>
      <w:r>
        <w:tab/>
      </w:r>
      <w:r>
        <w:tab/>
      </w:r>
      <w:r w:rsidRPr="00F152AE">
        <w:t xml:space="preserve">Пункт 2 а) статьи 5 Конвенции предусматривает следующее: </w:t>
      </w:r>
      <w:r w:rsidR="0073692D">
        <w:t>«</w:t>
      </w:r>
      <w:r w:rsidRPr="00F152AE">
        <w:t>В тех случаях, когда настоящая Конвенция предоставляет возможность выбора между несколькими знаками или обозначениями, Договаривающиеся стороны обязуются применять на всей своей территории лишь один знак или одно обозначение</w:t>
      </w:r>
      <w:r w:rsidR="0073692D">
        <w:t>»</w:t>
      </w:r>
      <w:r w:rsidRPr="00F152AE">
        <w:t xml:space="preserve">. Для </w:t>
      </w:r>
      <w:r>
        <w:t>обеспечения последовательности в использовании</w:t>
      </w:r>
      <w:r w:rsidRPr="00F152AE">
        <w:t xml:space="preserve"> цвет</w:t>
      </w:r>
      <w:r>
        <w:t>а</w:t>
      </w:r>
      <w:r w:rsidRPr="00F152AE">
        <w:t xml:space="preserve"> фона знаков одной и той же категории (когда Конвенция допускает выбор цвета) в пределах Договаривающихся сторон необходимо распространить это обязательство на цвет фона знаков. С этой целью Группа рекомендует внести поправку в пункт 2 а) статьи 5 (см. подраздел 1.1 настоящего документа о поправках к пункту 2 а) статьи 5 Конвенции).</w:t>
      </w:r>
    </w:p>
    <w:p w:rsidR="001435A6" w:rsidRPr="00522248" w:rsidRDefault="001435A6" w:rsidP="001435A6">
      <w:pPr>
        <w:pStyle w:val="H1G"/>
      </w:pPr>
      <w:r>
        <w:rPr>
          <w:bCs/>
        </w:rPr>
        <w:tab/>
      </w:r>
      <w:r>
        <w:rPr>
          <w:bCs/>
        </w:rPr>
        <w:tab/>
      </w:r>
      <w:r w:rsidRPr="00522248">
        <w:rPr>
          <w:bCs/>
        </w:rPr>
        <w:t xml:space="preserve">Вопрос </w:t>
      </w:r>
      <w:r>
        <w:rPr>
          <w:bCs/>
        </w:rPr>
        <w:t>7</w:t>
      </w:r>
    </w:p>
    <w:p w:rsidR="001435A6" w:rsidRPr="00522248" w:rsidRDefault="001435A6" w:rsidP="001435A6">
      <w:pPr>
        <w:pStyle w:val="SingleTxtG"/>
        <w:keepNext/>
        <w:keepLines/>
      </w:pPr>
      <w:r>
        <w:tab/>
      </w:r>
      <w:r>
        <w:tab/>
        <w:t>Конкретные термины, например «</w:t>
      </w:r>
      <w:proofErr w:type="spellStart"/>
      <w:r w:rsidRPr="00522248">
        <w:t>band</w:t>
      </w:r>
      <w:proofErr w:type="spellEnd"/>
      <w:r>
        <w:t>» («полоса») и «</w:t>
      </w:r>
      <w:proofErr w:type="spellStart"/>
      <w:r>
        <w:t>bar</w:t>
      </w:r>
      <w:proofErr w:type="spellEnd"/>
      <w:r>
        <w:t>»</w:t>
      </w:r>
      <w:r w:rsidRPr="00522248">
        <w:t xml:space="preserve"> («полоса») (а также употреб</w:t>
      </w:r>
      <w:r>
        <w:t>ляемые с ними прилагательные), «</w:t>
      </w:r>
      <w:proofErr w:type="spellStart"/>
      <w:r w:rsidRPr="00522248">
        <w:t>strip</w:t>
      </w:r>
      <w:proofErr w:type="spellEnd"/>
      <w:r>
        <w:t>» («полоса») и «</w:t>
      </w:r>
      <w:proofErr w:type="spellStart"/>
      <w:r>
        <w:t>rim</w:t>
      </w:r>
      <w:proofErr w:type="spellEnd"/>
      <w:r>
        <w:t>» («</w:t>
      </w:r>
      <w:r w:rsidRPr="00522248">
        <w:t>окантовка</w:t>
      </w:r>
      <w:r>
        <w:t>»</w:t>
      </w:r>
      <w:r w:rsidRPr="00522248">
        <w:t xml:space="preserve">), </w:t>
      </w:r>
      <w:r>
        <w:t>«</w:t>
      </w:r>
      <w:proofErr w:type="spellStart"/>
      <w:r w:rsidRPr="00522248">
        <w:t>word</w:t>
      </w:r>
      <w:proofErr w:type="spellEnd"/>
      <w:r>
        <w:t>»</w:t>
      </w:r>
      <w:r w:rsidRPr="00522248">
        <w:t xml:space="preserve"> (</w:t>
      </w:r>
      <w:r>
        <w:t>«</w:t>
      </w:r>
      <w:r w:rsidRPr="00522248">
        <w:t>слово</w:t>
      </w:r>
      <w:r>
        <w:t>»</w:t>
      </w:r>
      <w:r w:rsidRPr="00522248">
        <w:t xml:space="preserve">) и </w:t>
      </w:r>
      <w:r>
        <w:t>«</w:t>
      </w:r>
      <w:proofErr w:type="spellStart"/>
      <w:r w:rsidRPr="00522248">
        <w:t>inscription</w:t>
      </w:r>
      <w:proofErr w:type="spellEnd"/>
      <w:r>
        <w:t>» («</w:t>
      </w:r>
      <w:r w:rsidRPr="00522248">
        <w:t>надпись</w:t>
      </w:r>
      <w:r>
        <w:t>»</w:t>
      </w:r>
      <w:r w:rsidRPr="00522248">
        <w:t xml:space="preserve">), </w:t>
      </w:r>
      <w:r>
        <w:t>«</w:t>
      </w:r>
      <w:proofErr w:type="spellStart"/>
      <w:r>
        <w:t>plate</w:t>
      </w:r>
      <w:proofErr w:type="spellEnd"/>
      <w:r>
        <w:t>» («</w:t>
      </w:r>
      <w:r w:rsidRPr="00522248">
        <w:t>табличка</w:t>
      </w:r>
      <w:r>
        <w:t>») и «</w:t>
      </w:r>
      <w:proofErr w:type="spellStart"/>
      <w:r w:rsidRPr="00522248">
        <w:t>panel</w:t>
      </w:r>
      <w:proofErr w:type="spellEnd"/>
      <w:r>
        <w:t>»</w:t>
      </w:r>
      <w:r w:rsidRPr="00522248">
        <w:t xml:space="preserve"> (</w:t>
      </w:r>
      <w:r>
        <w:t>«</w:t>
      </w:r>
      <w:r w:rsidRPr="00522248">
        <w:t>таблич</w:t>
      </w:r>
      <w:r>
        <w:t>ка»), «</w:t>
      </w:r>
      <w:proofErr w:type="spellStart"/>
      <w:r>
        <w:t>rectangular</w:t>
      </w:r>
      <w:proofErr w:type="spellEnd"/>
      <w:r>
        <w:t xml:space="preserve"> </w:t>
      </w:r>
      <w:proofErr w:type="spellStart"/>
      <w:r>
        <w:t>panel</w:t>
      </w:r>
      <w:proofErr w:type="spellEnd"/>
      <w:r>
        <w:t>» («прямоугольная табличка») и «</w:t>
      </w:r>
      <w:proofErr w:type="spellStart"/>
      <w:r w:rsidRPr="00522248">
        <w:t>additional</w:t>
      </w:r>
      <w:proofErr w:type="spellEnd"/>
      <w:r w:rsidRPr="00522248">
        <w:t xml:space="preserve"> </w:t>
      </w:r>
      <w:proofErr w:type="spellStart"/>
      <w:r w:rsidRPr="00522248">
        <w:t>panel</w:t>
      </w:r>
      <w:proofErr w:type="spellEnd"/>
      <w:r>
        <w:t>»</w:t>
      </w:r>
      <w:r w:rsidRPr="00522248">
        <w:t xml:space="preserve"> («дополнительная табличка») используются либо неп</w:t>
      </w:r>
      <w:r>
        <w:t>оследовательно, либо неверно. В </w:t>
      </w:r>
      <w:r w:rsidRPr="00522248">
        <w:t xml:space="preserve">этой связи Группа рекомендует внести поправки в положения Конвенции и </w:t>
      </w:r>
      <w:r>
        <w:t>Европейского соглашения</w:t>
      </w:r>
      <w:r w:rsidRPr="00522248">
        <w:t xml:space="preserve">, в которых эти </w:t>
      </w:r>
      <w:r>
        <w:t xml:space="preserve">термины </w:t>
      </w:r>
      <w:r w:rsidRPr="00522248">
        <w:t>используются неправильно (см.</w:t>
      </w:r>
      <w:r>
        <w:rPr>
          <w:lang w:val="en-US"/>
        </w:rPr>
        <w:t> </w:t>
      </w:r>
      <w:r w:rsidRPr="00522248">
        <w:t>подраздел 1.1 настоящего документа о поправк</w:t>
      </w:r>
      <w:r>
        <w:t>ах</w:t>
      </w:r>
      <w:r w:rsidRPr="00522248">
        <w:t xml:space="preserve"> к Конвенции, статьи 8 и 27</w:t>
      </w:r>
      <w:r>
        <w:t>;</w:t>
      </w:r>
      <w:r w:rsidRPr="00522248">
        <w:t xml:space="preserve"> см.</w:t>
      </w:r>
      <w:r>
        <w:rPr>
          <w:lang w:val="en-US"/>
        </w:rPr>
        <w:t> </w:t>
      </w:r>
      <w:r w:rsidRPr="00522248">
        <w:t xml:space="preserve">подраздел 1.2 настоящего документа </w:t>
      </w:r>
      <w:r>
        <w:t>о поправках</w:t>
      </w:r>
      <w:r w:rsidRPr="00522248">
        <w:t xml:space="preserve"> </w:t>
      </w:r>
      <w:r>
        <w:t>к приложению 1 к</w:t>
      </w:r>
      <w:r w:rsidRPr="00522248">
        <w:t xml:space="preserve"> Конвенции</w:t>
      </w:r>
      <w:r>
        <w:t>;</w:t>
      </w:r>
      <w:r w:rsidRPr="00522248">
        <w:t xml:space="preserve"> раздел A, пункт</w:t>
      </w:r>
      <w:r>
        <w:t>ы</w:t>
      </w:r>
      <w:r w:rsidRPr="00522248">
        <w:t xml:space="preserve"> II.3, II.29</w:t>
      </w:r>
      <w:r>
        <w:t>;</w:t>
      </w:r>
      <w:r w:rsidRPr="00522248">
        <w:t xml:space="preserve"> раздел C, пункт II.10</w:t>
      </w:r>
      <w:r>
        <w:t>;</w:t>
      </w:r>
      <w:r w:rsidRPr="00522248">
        <w:t xml:space="preserve"> раздел D, пункт II.8</w:t>
      </w:r>
      <w:r>
        <w:t>;</w:t>
      </w:r>
      <w:r w:rsidRPr="00522248">
        <w:t xml:space="preserve"> раздел E, пункты</w:t>
      </w:r>
      <w:r>
        <w:t> </w:t>
      </w:r>
      <w:r w:rsidRPr="00522248">
        <w:t>II.4, II.7, II.8, II.10, II.12, II.15</w:t>
      </w:r>
      <w:r>
        <w:t>;</w:t>
      </w:r>
      <w:r w:rsidRPr="00522248">
        <w:t xml:space="preserve"> раздел F, пункт II.2</w:t>
      </w:r>
      <w:r>
        <w:t>;</w:t>
      </w:r>
      <w:r w:rsidRPr="00522248">
        <w:t xml:space="preserve"> раздел G, пункты</w:t>
      </w:r>
      <w:r>
        <w:rPr>
          <w:lang w:val="en-US"/>
        </w:rPr>
        <w:t> </w:t>
      </w:r>
      <w:r w:rsidRPr="00522248">
        <w:t>II.6.E, II.6.</w:t>
      </w:r>
      <w:r>
        <w:rPr>
          <w:lang w:val="en-US"/>
        </w:rPr>
        <w:t>I</w:t>
      </w:r>
      <w:r w:rsidRPr="00522248">
        <w:t>, II.6.</w:t>
      </w:r>
      <w:r>
        <w:rPr>
          <w:lang w:val="en-US"/>
        </w:rPr>
        <w:t>K</w:t>
      </w:r>
      <w:r>
        <w:t>;</w:t>
      </w:r>
      <w:r w:rsidRPr="00522248">
        <w:t xml:space="preserve"> подраздел 1.2 настоящего документа о поправк</w:t>
      </w:r>
      <w:r>
        <w:t>ах</w:t>
      </w:r>
      <w:r w:rsidRPr="00522248">
        <w:t xml:space="preserve"> к приложению 2, глава</w:t>
      </w:r>
      <w:r>
        <w:t> </w:t>
      </w:r>
      <w:r w:rsidRPr="00522248">
        <w:t>III «ПОПЕРЕЧНАЯ РАЗМЕТКА», пункт B.32</w:t>
      </w:r>
      <w:r>
        <w:t>;</w:t>
      </w:r>
      <w:r w:rsidRPr="00522248">
        <w:t xml:space="preserve"> подраздел 1.3 настоящего документа о поправк</w:t>
      </w:r>
      <w:r>
        <w:t>ах</w:t>
      </w:r>
      <w:r w:rsidRPr="00522248">
        <w:t xml:space="preserve"> к </w:t>
      </w:r>
      <w:r>
        <w:t>Европейскому соглашению</w:t>
      </w:r>
      <w:r w:rsidRPr="00522248">
        <w:t>, приложение, пункты</w:t>
      </w:r>
      <w:r>
        <w:rPr>
          <w:lang w:val="en-US"/>
        </w:rPr>
        <w:t> </w:t>
      </w:r>
      <w:r w:rsidRPr="00522248">
        <w:t>7 и 26</w:t>
      </w:r>
      <w:r>
        <w:t>;</w:t>
      </w:r>
      <w:r w:rsidRPr="00522248">
        <w:t xml:space="preserve"> и</w:t>
      </w:r>
      <w:r>
        <w:t> </w:t>
      </w:r>
      <w:r w:rsidRPr="00522248">
        <w:t>подраздел 1.4 настоящего документа о поправк</w:t>
      </w:r>
      <w:r>
        <w:t>ах</w:t>
      </w:r>
      <w:r w:rsidRPr="00522248">
        <w:t xml:space="preserve"> к Протоколу о дорожной разметке, приложение, пункт 7).</w:t>
      </w:r>
    </w:p>
    <w:p w:rsidR="001435A6" w:rsidRPr="001435A6" w:rsidRDefault="001435A6" w:rsidP="001435A6">
      <w:pPr>
        <w:pStyle w:val="H1G"/>
      </w:pPr>
      <w:r w:rsidRPr="00522248">
        <w:tab/>
      </w:r>
      <w:r w:rsidRPr="00522248">
        <w:tab/>
      </w:r>
      <w:r w:rsidRPr="00522248">
        <w:rPr>
          <w:bCs/>
        </w:rPr>
        <w:t xml:space="preserve">Вопрос </w:t>
      </w:r>
      <w:r w:rsidRPr="001435A6">
        <w:t>8</w:t>
      </w:r>
    </w:p>
    <w:p w:rsidR="001435A6" w:rsidRPr="00522248" w:rsidRDefault="001435A6" w:rsidP="001435A6">
      <w:pPr>
        <w:pStyle w:val="SingleTxtG"/>
      </w:pPr>
      <w:r w:rsidRPr="00522248">
        <w:t>1.</w:t>
      </w:r>
      <w:r w:rsidRPr="00522248">
        <w:tab/>
        <w:t xml:space="preserve">В изображениях, приведенных в Конвенции и </w:t>
      </w:r>
      <w:r>
        <w:t>Европейском соглашении</w:t>
      </w:r>
      <w:r w:rsidRPr="00522248">
        <w:t>, не прослеживается какого-либо последовательного подхода</w:t>
      </w:r>
      <w:r>
        <w:t>,</w:t>
      </w:r>
      <w:r w:rsidRPr="00522248">
        <w:t xml:space="preserve"> в </w:t>
      </w:r>
      <w:proofErr w:type="gramStart"/>
      <w:r w:rsidRPr="00522248">
        <w:t>том</w:t>
      </w:r>
      <w:proofErr w:type="gramEnd"/>
      <w:r w:rsidRPr="00522248">
        <w:t xml:space="preserve"> что касается разделения двух темных или двух светлых цветов. Аналогичным образом не существует какого-либо согласованного подхода к использованию окантовки на знаках в Конвенции и </w:t>
      </w:r>
      <w:r>
        <w:t>Европейском соглашении</w:t>
      </w:r>
      <w:r w:rsidRPr="00522248">
        <w:t>. В этой связи Группа рекомендовала</w:t>
      </w:r>
      <w:r>
        <w:rPr>
          <w:lang w:val="en-US"/>
        </w:rPr>
        <w:t> </w:t>
      </w:r>
      <w:r w:rsidRPr="00522248">
        <w:t>– в случае, если Договаривающаяся сторона сочтет это необходимым – наносить между двумя темными цветами, используемыми на знак</w:t>
      </w:r>
      <w:r>
        <w:t>е</w:t>
      </w:r>
      <w:r w:rsidRPr="00522248">
        <w:t xml:space="preserve"> (например, синим и красным), тонкую разделительную линию светлого цвета (например, белого) или темную разделительную линию между двумя светлыми цветами</w:t>
      </w:r>
      <w:r>
        <w:t>. Группа</w:t>
      </w:r>
      <w:r w:rsidRPr="00522248">
        <w:t xml:space="preserve"> предложила соответствующ</w:t>
      </w:r>
      <w:r>
        <w:t>ие</w:t>
      </w:r>
      <w:r w:rsidRPr="00522248">
        <w:t xml:space="preserve"> по</w:t>
      </w:r>
      <w:r>
        <w:t>правки к пункту 4 статьи </w:t>
      </w:r>
      <w:r w:rsidRPr="00522248">
        <w:t>7 (см. подраздел 1.1 настоящего документа о поправк</w:t>
      </w:r>
      <w:r>
        <w:t>ах</w:t>
      </w:r>
      <w:r w:rsidRPr="00522248">
        <w:t xml:space="preserve"> к пункту 4 статьи 7 Конвенции).</w:t>
      </w:r>
    </w:p>
    <w:p w:rsidR="001435A6" w:rsidRPr="00522248" w:rsidRDefault="001435A6" w:rsidP="001435A6">
      <w:pPr>
        <w:pStyle w:val="SingleTxtG"/>
      </w:pPr>
      <w:r w:rsidRPr="00522248">
        <w:lastRenderedPageBreak/>
        <w:t>2.</w:t>
      </w:r>
      <w:r w:rsidRPr="00522248">
        <w:tab/>
        <w:t xml:space="preserve">Кроме того, Группа рекомендовала использовать – в случае, если Договаривающаяся сторона сочтет это необходимым – белую или желтую и черную или синюю окантовку на внешней кромке знаков для повышения их видимости и предложила включить в Конвенцию соответствующее положение (см. подраздел 1.1 настоящего документа </w:t>
      </w:r>
      <w:r>
        <w:t>о поправках</w:t>
      </w:r>
      <w:r w:rsidRPr="00522248">
        <w:t xml:space="preserve"> к Конвенции, статья 7, новый пункт 4-бис).</w:t>
      </w:r>
    </w:p>
    <w:p w:rsidR="001435A6" w:rsidRPr="00522248" w:rsidRDefault="001435A6" w:rsidP="001435A6">
      <w:pPr>
        <w:pStyle w:val="SingleTxtG"/>
      </w:pPr>
      <w:r w:rsidRPr="00522248">
        <w:t>3.</w:t>
      </w:r>
      <w:r w:rsidRPr="00522248">
        <w:tab/>
        <w:t>Группа рекомендовала далее наносить на изображения предусмотренных в Конвенции знаков тонкую разделительную линию и окантовку на внешней кромке знаков без границ (см. подраздел 1.2 настоящего документа о поправк</w:t>
      </w:r>
      <w:r>
        <w:t>ах</w:t>
      </w:r>
      <w:r w:rsidRPr="00522248">
        <w:t xml:space="preserve"> </w:t>
      </w:r>
      <w:r>
        <w:t>к приложениям </w:t>
      </w:r>
      <w:r w:rsidRPr="00522248">
        <w:t xml:space="preserve">1 </w:t>
      </w:r>
      <w:r>
        <w:t xml:space="preserve">и 3 </w:t>
      </w:r>
      <w:r w:rsidRPr="00522248">
        <w:t>к Конвенции, изображения в разделах B, D, E, G и H).</w:t>
      </w:r>
    </w:p>
    <w:p w:rsidR="001435A6" w:rsidRPr="00522248" w:rsidRDefault="001435A6" w:rsidP="001435A6">
      <w:pPr>
        <w:pStyle w:val="H1G"/>
      </w:pPr>
      <w:r w:rsidRPr="00522248">
        <w:tab/>
      </w:r>
      <w:r w:rsidRPr="00522248">
        <w:tab/>
      </w:r>
      <w:r w:rsidRPr="00522248">
        <w:rPr>
          <w:bCs/>
        </w:rPr>
        <w:t xml:space="preserve">Вопрос </w:t>
      </w:r>
      <w:r w:rsidRPr="001435A6">
        <w:t>9</w:t>
      </w:r>
      <w:r w:rsidRPr="00522248">
        <w:t xml:space="preserve"> </w:t>
      </w:r>
    </w:p>
    <w:p w:rsidR="001435A6" w:rsidRPr="00522248" w:rsidRDefault="001435A6" w:rsidP="001435A6">
      <w:pPr>
        <w:pStyle w:val="SingleTxtG"/>
      </w:pPr>
      <w:r w:rsidRPr="00522248">
        <w:t>1.</w:t>
      </w:r>
      <w:r w:rsidRPr="00522248">
        <w:tab/>
        <w:t xml:space="preserve">Согласно пункту 1 статьи 8 система знаков основывается на формах и цветах, характерных для каждой категории знаков. Вместе с тем есть и «знаки особых предписаний» (отнесенные к категории «знаки, означающие обязательное предписание») и «указатели направлений и информационно-указательные знаки» (отнесенные к категории «указательные знаки»), в случае которых используются одни и те же формы и цвета. </w:t>
      </w:r>
    </w:p>
    <w:p w:rsidR="001435A6" w:rsidRPr="00522248" w:rsidRDefault="001435A6" w:rsidP="001435A6">
      <w:pPr>
        <w:pStyle w:val="SingleTxtG"/>
      </w:pPr>
      <w:r w:rsidRPr="00522248">
        <w:t>2.</w:t>
      </w:r>
      <w:r w:rsidRPr="00522248">
        <w:tab/>
        <w:t xml:space="preserve">Следует иметь в виду, что в первоначальном тексте Конвенции подкатегории знаков «особых предписаний» не было и что все знаки, которые в настоящее время включены в указанную подкатегорию, входили в категорию «указательные знаки». </w:t>
      </w:r>
    </w:p>
    <w:p w:rsidR="001435A6" w:rsidRPr="00522248" w:rsidRDefault="001435A6" w:rsidP="001435A6">
      <w:pPr>
        <w:pStyle w:val="SingleTxtG"/>
      </w:pPr>
      <w:r w:rsidRPr="00522248">
        <w:t>3.</w:t>
      </w:r>
      <w:r w:rsidRPr="00522248">
        <w:tab/>
        <w:t xml:space="preserve">Хотя, как представляется, изменять общие характеристики ни подкатегории E, ни подкатегории G вряд ли целесообразно, соответствующие положения все же можно было бы улучшить. </w:t>
      </w:r>
    </w:p>
    <w:p w:rsidR="001435A6" w:rsidRPr="00522248" w:rsidRDefault="001435A6" w:rsidP="001435A6">
      <w:pPr>
        <w:pStyle w:val="SingleTxtG"/>
      </w:pPr>
      <w:r w:rsidRPr="00522248">
        <w:t>4.</w:t>
      </w:r>
      <w:r w:rsidRPr="00522248">
        <w:tab/>
        <w:t xml:space="preserve">Кроме того, поскольку «другие информационные знаки», за исключением групп знаков, обозначающих указатели наименований и указательные знаки, зачастую выполняются с использованием иных цветов фона или обозначений в зависимости от категории дорог, на которых они устанавливаются или на которые они указывают, или от объектов, представляющих интерес, на которые они указывают (что актуально в случае предварительных указателей направлений и указателей направлений), этот момент в Конвенции можно было бы уточнить. </w:t>
      </w:r>
    </w:p>
    <w:p w:rsidR="001435A6" w:rsidRPr="00522248" w:rsidRDefault="001435A6" w:rsidP="001435A6">
      <w:pPr>
        <w:pStyle w:val="SingleTxtG"/>
      </w:pPr>
      <w:r w:rsidRPr="00522248">
        <w:t>5.</w:t>
      </w:r>
      <w:r w:rsidRPr="00522248">
        <w:tab/>
        <w:t>Для этого Группа рекомендует изменить пункты</w:t>
      </w:r>
      <w:r>
        <w:t xml:space="preserve"> I.1 и I.2 раздела G приложения </w:t>
      </w:r>
      <w:r w:rsidRPr="00522248">
        <w:t>1 и добавить новый пункт I.3, а также внести корректировки в оставшиеся пункты (см. подраздел 1.2 настоящего документа о поправк</w:t>
      </w:r>
      <w:r>
        <w:t>ах</w:t>
      </w:r>
      <w:r w:rsidRPr="00522248">
        <w:t xml:space="preserve"> к приложени</w:t>
      </w:r>
      <w:r>
        <w:t>ю</w:t>
      </w:r>
      <w:r w:rsidRPr="00522248">
        <w:t xml:space="preserve"> 1 </w:t>
      </w:r>
      <w:r>
        <w:t xml:space="preserve">и 3 </w:t>
      </w:r>
      <w:r w:rsidRPr="00522248">
        <w:t>к Конвенции, раздел G, пункт I).</w:t>
      </w:r>
    </w:p>
    <w:p w:rsidR="001435A6" w:rsidRPr="001435A6" w:rsidRDefault="001435A6" w:rsidP="001435A6">
      <w:pPr>
        <w:pStyle w:val="H1G"/>
      </w:pPr>
      <w:r w:rsidRPr="00522248">
        <w:tab/>
      </w:r>
      <w:r w:rsidRPr="00522248">
        <w:tab/>
      </w:r>
      <w:r w:rsidRPr="00522248">
        <w:rPr>
          <w:bCs/>
        </w:rPr>
        <w:t xml:space="preserve">Вопрос </w:t>
      </w:r>
      <w:r w:rsidRPr="001435A6">
        <w:t>10</w:t>
      </w:r>
    </w:p>
    <w:p w:rsidR="001435A6" w:rsidRPr="00522248" w:rsidRDefault="001435A6" w:rsidP="001435A6">
      <w:pPr>
        <w:pStyle w:val="SingleTxtG"/>
      </w:pPr>
      <w:r>
        <w:tab/>
      </w:r>
      <w:r>
        <w:tab/>
      </w:r>
      <w:r w:rsidRPr="00522248">
        <w:t xml:space="preserve">Пункт 3 статьи 8 допускает размещение знаков на прямоугольной табличке, на которую также могут наноситься дополнительные надписи в целях облегчения толкования сигнальных знаков. В то же время такой сигнальный знак, отвечающий этому положению, можно спутать со знаками, имеющими зональное действие, которые определены в пункте II.8 раздела E приложения 1. В этой связи Группа рекомендует внести поправки в пункт 3 статьи 8, а также </w:t>
      </w:r>
      <w:r>
        <w:t xml:space="preserve">в </w:t>
      </w:r>
      <w:r w:rsidRPr="00522248">
        <w:t>пункт 7 Европейского соглашения (см. подраздел 1.1 настоящего документа</w:t>
      </w:r>
      <w:r>
        <w:t xml:space="preserve"> о поправках к Конвенции, статья </w:t>
      </w:r>
      <w:r w:rsidRPr="00522248">
        <w:t xml:space="preserve">8, пункт 3, и подраздел 1.3 настоящего документа </w:t>
      </w:r>
      <w:r>
        <w:t>о поправках</w:t>
      </w:r>
      <w:r w:rsidRPr="00522248">
        <w:t xml:space="preserve"> к </w:t>
      </w:r>
      <w:r>
        <w:t>Европейскому соглашению</w:t>
      </w:r>
      <w:r w:rsidRPr="00522248">
        <w:t>, приложение, пункт 7).</w:t>
      </w:r>
    </w:p>
    <w:p w:rsidR="001435A6" w:rsidRPr="001435A6" w:rsidRDefault="001435A6" w:rsidP="001435A6">
      <w:pPr>
        <w:pStyle w:val="H1G"/>
      </w:pPr>
      <w:r w:rsidRPr="00522248">
        <w:tab/>
      </w:r>
      <w:r w:rsidRPr="00522248">
        <w:tab/>
      </w:r>
      <w:r w:rsidRPr="00522248">
        <w:rPr>
          <w:bCs/>
        </w:rPr>
        <w:t>Вопрос 1</w:t>
      </w:r>
      <w:r w:rsidRPr="001435A6">
        <w:rPr>
          <w:bCs/>
        </w:rPr>
        <w:t>1</w:t>
      </w:r>
    </w:p>
    <w:p w:rsidR="001435A6" w:rsidRPr="00522248" w:rsidRDefault="001435A6" w:rsidP="001435A6">
      <w:pPr>
        <w:pStyle w:val="SingleTxtG"/>
      </w:pPr>
      <w:r>
        <w:tab/>
      </w:r>
      <w:r>
        <w:tab/>
      </w:r>
      <w:r w:rsidRPr="00522248">
        <w:t>В некоторых положениях статей 9–21 представлена подробная</w:t>
      </w:r>
      <w:r>
        <w:t xml:space="preserve"> информация о знаках разделов А</w:t>
      </w:r>
      <w:r w:rsidRPr="00522248">
        <w:t>–G. Эти описательные положения целес</w:t>
      </w:r>
      <w:r>
        <w:t>ообразнее включить в приложение </w:t>
      </w:r>
      <w:r w:rsidRPr="00522248">
        <w:t xml:space="preserve">1. В этой связи Группа рекомендует внести поправки в статьи 9–21 и соответствующие положения приложения 1 (см. подраздел 1.1 настоящего документа </w:t>
      </w:r>
      <w:r>
        <w:t>о поправках</w:t>
      </w:r>
      <w:r w:rsidRPr="00522248">
        <w:t xml:space="preserve"> к Конвенции, статьи 9–21, и подраздел 1.2 настоящего документа о </w:t>
      </w:r>
      <w:r w:rsidRPr="00522248">
        <w:lastRenderedPageBreak/>
        <w:t xml:space="preserve">поправках </w:t>
      </w:r>
      <w:r>
        <w:t>к приложению 1 к</w:t>
      </w:r>
      <w:r w:rsidRPr="00522248">
        <w:t xml:space="preserve"> Конвенции</w:t>
      </w:r>
      <w:r>
        <w:t>;</w:t>
      </w:r>
      <w:r w:rsidRPr="00522248">
        <w:t xml:space="preserve"> раздел A, пункт</w:t>
      </w:r>
      <w:r>
        <w:t>ы</w:t>
      </w:r>
      <w:r w:rsidRPr="00522248">
        <w:t xml:space="preserve"> I, II.20 и II</w:t>
      </w:r>
      <w:r>
        <w:t>.29; раздел</w:t>
      </w:r>
      <w:r>
        <w:rPr>
          <w:lang w:val="en-US"/>
        </w:rPr>
        <w:t> </w:t>
      </w:r>
      <w:r>
        <w:t>B, пункты 1, 2, 3 и </w:t>
      </w:r>
      <w:r w:rsidRPr="00522248">
        <w:t>4</w:t>
      </w:r>
      <w:r>
        <w:t>;</w:t>
      </w:r>
      <w:r w:rsidRPr="00522248">
        <w:t xml:space="preserve"> раздел E, пункты II.7, II.9, II.10</w:t>
      </w:r>
      <w:r>
        <w:t>;</w:t>
      </w:r>
      <w:r w:rsidRPr="00522248">
        <w:t xml:space="preserve"> раз</w:t>
      </w:r>
      <w:r>
        <w:t>дел G, пункты I.5, I.6 и I.7; а </w:t>
      </w:r>
      <w:r w:rsidRPr="00522248">
        <w:t xml:space="preserve">также подраздел 1.3 настоящего документа </w:t>
      </w:r>
      <w:r>
        <w:t>о поправках</w:t>
      </w:r>
      <w:r w:rsidRPr="00522248">
        <w:t xml:space="preserve"> к</w:t>
      </w:r>
      <w:r>
        <w:t xml:space="preserve"> Европейскому соглашению, приложение, пункты </w:t>
      </w:r>
      <w:r w:rsidRPr="00522248">
        <w:t xml:space="preserve">3, 9, 9-бис, 10 и 25-бис). </w:t>
      </w:r>
    </w:p>
    <w:p w:rsidR="001435A6" w:rsidRPr="001435A6" w:rsidRDefault="001435A6" w:rsidP="001435A6">
      <w:pPr>
        <w:pStyle w:val="H1G"/>
      </w:pPr>
      <w:r w:rsidRPr="00522248">
        <w:tab/>
      </w:r>
      <w:r w:rsidRPr="00522248">
        <w:tab/>
      </w:r>
      <w:r w:rsidRPr="00522248">
        <w:rPr>
          <w:bCs/>
        </w:rPr>
        <w:t>Вопрос 1</w:t>
      </w:r>
      <w:r w:rsidRPr="001435A6">
        <w:rPr>
          <w:bCs/>
        </w:rPr>
        <w:t>2</w:t>
      </w:r>
    </w:p>
    <w:p w:rsidR="001435A6" w:rsidRPr="00522248" w:rsidRDefault="001435A6" w:rsidP="001435A6">
      <w:pPr>
        <w:pStyle w:val="SingleTxtG"/>
      </w:pPr>
      <w:r w:rsidRPr="00522248">
        <w:t>1.</w:t>
      </w:r>
      <w:r w:rsidRPr="00522248">
        <w:tab/>
        <w:t>В приложении 1 определен</w:t>
      </w:r>
      <w:r>
        <w:t xml:space="preserve">ия и описания знаков </w:t>
      </w:r>
      <w:r w:rsidRPr="00522248">
        <w:t xml:space="preserve">представлены непоследовательно. </w:t>
      </w:r>
      <w:r>
        <w:t>Поэтому</w:t>
      </w:r>
      <w:r w:rsidRPr="00522248">
        <w:t xml:space="preserve"> Группа рекомендует пересмотреть приложение 1 для обеспечения последовательности в определениях и описании знаков.</w:t>
      </w:r>
    </w:p>
    <w:p w:rsidR="001435A6" w:rsidRPr="00522248" w:rsidRDefault="001435A6" w:rsidP="001435A6">
      <w:pPr>
        <w:pStyle w:val="SingleTxtG"/>
      </w:pPr>
      <w:r w:rsidRPr="00522248">
        <w:t>2.</w:t>
      </w:r>
      <w:r w:rsidRPr="00522248">
        <w:tab/>
      </w:r>
      <w:r>
        <w:t>В этой связи</w:t>
      </w:r>
      <w:r w:rsidRPr="00522248">
        <w:t xml:space="preserve"> Группа рекомендует: </w:t>
      </w:r>
    </w:p>
    <w:p w:rsidR="001435A6" w:rsidRPr="00522248" w:rsidRDefault="001435A6" w:rsidP="001435A6">
      <w:pPr>
        <w:pStyle w:val="Bullet1G"/>
        <w:numPr>
          <w:ilvl w:val="0"/>
          <w:numId w:val="16"/>
        </w:numPr>
      </w:pPr>
      <w:r w:rsidRPr="00522248">
        <w:t>включить изображения допустимых вариантов знаков в приложение 1 непосредственно после определения и/или описания знака и исключить приложение 3;</w:t>
      </w:r>
    </w:p>
    <w:p w:rsidR="001435A6" w:rsidRPr="00522248" w:rsidRDefault="001435A6" w:rsidP="001435A6">
      <w:pPr>
        <w:pStyle w:val="Bullet1G"/>
        <w:numPr>
          <w:ilvl w:val="0"/>
          <w:numId w:val="16"/>
        </w:numPr>
      </w:pPr>
      <w:r w:rsidRPr="00522248">
        <w:t xml:space="preserve">устранить такие ненужные варианты, как возможность указания процентного значения в виде «доли» </w:t>
      </w:r>
      <w:r>
        <w:t>и определить</w:t>
      </w:r>
      <w:r w:rsidRPr="00522248">
        <w:t xml:space="preserve"> знак</w:t>
      </w:r>
      <w:r>
        <w:t>и, в частности</w:t>
      </w:r>
      <w:r w:rsidRPr="00522248">
        <w:t xml:space="preserve"> A,</w:t>
      </w:r>
      <w:r>
        <w:t> </w:t>
      </w:r>
      <w:r w:rsidRPr="00522248">
        <w:t>2</w:t>
      </w:r>
      <w:r>
        <w:t> </w:t>
      </w:r>
      <w:r w:rsidRPr="00522248">
        <w:t>a</w:t>
      </w:r>
      <w:r>
        <w:t xml:space="preserve"> и</w:t>
      </w:r>
      <w:r w:rsidRPr="00522248">
        <w:t xml:space="preserve"> A,</w:t>
      </w:r>
      <w:r>
        <w:t> </w:t>
      </w:r>
      <w:r w:rsidRPr="00522248">
        <w:t>2</w:t>
      </w:r>
      <w:r>
        <w:t> </w:t>
      </w:r>
      <w:r w:rsidRPr="00522248">
        <w:t>b</w:t>
      </w:r>
      <w:r>
        <w:t xml:space="preserve"> в качестве А, 2</w:t>
      </w:r>
      <w:r w:rsidRPr="00522248">
        <w:t>,</w:t>
      </w:r>
      <w:r>
        <w:t xml:space="preserve"> а также</w:t>
      </w:r>
      <w:r w:rsidRPr="00522248">
        <w:t xml:space="preserve"> A,</w:t>
      </w:r>
      <w:r>
        <w:t> </w:t>
      </w:r>
      <w:r w:rsidRPr="00522248">
        <w:t>3</w:t>
      </w:r>
      <w:r>
        <w:t> </w:t>
      </w:r>
      <w:r w:rsidRPr="00522248">
        <w:t>a и A,</w:t>
      </w:r>
      <w:r>
        <w:t> </w:t>
      </w:r>
      <w:r w:rsidRPr="00522248">
        <w:t>3</w:t>
      </w:r>
      <w:r>
        <w:t> </w:t>
      </w:r>
      <w:r w:rsidRPr="00522248">
        <w:t>b</w:t>
      </w:r>
      <w:r>
        <w:t xml:space="preserve"> в качестве А, 3</w:t>
      </w:r>
      <w:r w:rsidRPr="00522248">
        <w:t xml:space="preserve">; </w:t>
      </w:r>
    </w:p>
    <w:p w:rsidR="001435A6" w:rsidRPr="00522248" w:rsidRDefault="001435A6" w:rsidP="001435A6">
      <w:pPr>
        <w:pStyle w:val="Bullet1G"/>
        <w:numPr>
          <w:ilvl w:val="0"/>
          <w:numId w:val="16"/>
        </w:numPr>
      </w:pPr>
      <w:r w:rsidRPr="00522248">
        <w:t xml:space="preserve">внести уточнения в образцы в разделе F, в частности обеспечить, чтобы первый образец представлял собой синий или зеленый прямоугольник с белым квадратом, помещенным в центр (подобно табличке F, воспроизведенной в настоящее время в приложении 3). Этот образец следует использовать в случае знаков из раздела F с надписями. Второй образец должен представлять собой синий или зеленый квадрат с белым квадратом, помещенным в центре. Внутренняя часть белого квадрата должна составлять не более 2/3 </w:t>
      </w:r>
      <w:r>
        <w:t>фона</w:t>
      </w:r>
      <w:r w:rsidRPr="00522248">
        <w:t>;</w:t>
      </w:r>
    </w:p>
    <w:p w:rsidR="001435A6" w:rsidRPr="00522248" w:rsidRDefault="001435A6" w:rsidP="001435A6">
      <w:pPr>
        <w:pStyle w:val="Bullet1G"/>
        <w:numPr>
          <w:ilvl w:val="0"/>
          <w:numId w:val="16"/>
        </w:numPr>
      </w:pPr>
      <w:r w:rsidRPr="00522248">
        <w:t xml:space="preserve">переименовать обозначение для знака F, 8 на «Участок для пикника или место для отдыха» </w:t>
      </w:r>
    </w:p>
    <w:p w:rsidR="001435A6" w:rsidRPr="00522248" w:rsidRDefault="001435A6" w:rsidP="001435A6">
      <w:pPr>
        <w:pStyle w:val="SingleTxtG"/>
      </w:pPr>
      <w:r w:rsidRPr="00522248">
        <w:t xml:space="preserve">(см. подраздел 1.2 настоящего документа </w:t>
      </w:r>
      <w:r>
        <w:t>о поправках</w:t>
      </w:r>
      <w:r w:rsidRPr="00522248">
        <w:t xml:space="preserve"> к приложени</w:t>
      </w:r>
      <w:r>
        <w:t>ям</w:t>
      </w:r>
      <w:r w:rsidRPr="00522248">
        <w:t xml:space="preserve"> 1 </w:t>
      </w:r>
      <w:r>
        <w:t xml:space="preserve">и 3 </w:t>
      </w:r>
      <w:r w:rsidRPr="00522248">
        <w:t xml:space="preserve">к Конвенции, все разделы и подраздел 1.3 настоящего документа </w:t>
      </w:r>
      <w:r>
        <w:t>о поправках</w:t>
      </w:r>
      <w:r w:rsidRPr="00522248">
        <w:t xml:space="preserve"> к </w:t>
      </w:r>
      <w:r>
        <w:t>Европейскому соглашению</w:t>
      </w:r>
      <w:r w:rsidRPr="00522248">
        <w:t xml:space="preserve">, приложение, пункты 17, 18, 19, 21, 22, 23, 24 и 26). </w:t>
      </w:r>
    </w:p>
    <w:p w:rsidR="001435A6" w:rsidRPr="001435A6" w:rsidRDefault="001435A6" w:rsidP="001435A6">
      <w:pPr>
        <w:pStyle w:val="H1G"/>
      </w:pPr>
      <w:r w:rsidRPr="00522248">
        <w:tab/>
      </w:r>
      <w:r w:rsidRPr="00522248">
        <w:tab/>
      </w:r>
      <w:r w:rsidRPr="00522248">
        <w:rPr>
          <w:bCs/>
        </w:rPr>
        <w:t>Вопрос 1</w:t>
      </w:r>
      <w:r w:rsidRPr="001435A6">
        <w:rPr>
          <w:bCs/>
        </w:rPr>
        <w:t>3</w:t>
      </w:r>
    </w:p>
    <w:p w:rsidR="001435A6" w:rsidRPr="00522248" w:rsidRDefault="001435A6" w:rsidP="001435A6">
      <w:pPr>
        <w:pStyle w:val="SingleTxtG"/>
      </w:pPr>
      <w:r w:rsidRPr="00522248">
        <w:t>1.</w:t>
      </w:r>
      <w:r w:rsidRPr="00522248">
        <w:tab/>
        <w:t xml:space="preserve">Положения, касающиеся возможности реверсирования обозначений, представляются неясными. Некоторые знаки разделов А и С содержат положения, согласно которым в соответствующих случаях обозначение может быть обращено в противоположную сторону. Кроме того, в конце приложения 1 приведено примечание, которое относится ко всему приложению 1 и предусматривает, что в странах с левосторонним движением обозначения в соответствующих случаях обращены в противоположную сторону. Соответственно для уточнения положений, касающихся возможности реверсирования обозначений, Группа рекомендует включить в текст три категории положений о реверсировании: факультативное реверсирование, обязательное реверсирование в связи с левосторонним направлением движения и факультативное реверсирование в связи с левосторонним направлением движения. Знаки, перечисленные ниже, были сгруппированы </w:t>
      </w:r>
      <w:r>
        <w:t>соответствующим образом</w:t>
      </w:r>
      <w:r w:rsidRPr="00522248">
        <w:t>.</w:t>
      </w:r>
    </w:p>
    <w:p w:rsidR="001435A6" w:rsidRPr="00522248" w:rsidRDefault="001435A6" w:rsidP="001435A6">
      <w:pPr>
        <w:pStyle w:val="SingleTxtG"/>
      </w:pPr>
      <w:r w:rsidRPr="00522248">
        <w:t>2.</w:t>
      </w:r>
      <w:r w:rsidRPr="00522248">
        <w:tab/>
        <w:t>Факультативное реверсирование: A,</w:t>
      </w:r>
      <w:r>
        <w:t> </w:t>
      </w:r>
      <w:r w:rsidRPr="00522248">
        <w:t>8</w:t>
      </w:r>
      <w:r>
        <w:t>;</w:t>
      </w:r>
      <w:r w:rsidRPr="00522248">
        <w:t xml:space="preserve"> A,</w:t>
      </w:r>
      <w:r>
        <w:t> 10; A, </w:t>
      </w:r>
      <w:r w:rsidRPr="00522248">
        <w:t>11</w:t>
      </w:r>
      <w:r>
        <w:t>;</w:t>
      </w:r>
      <w:r w:rsidRPr="00522248">
        <w:t xml:space="preserve"> A,</w:t>
      </w:r>
      <w:r>
        <w:t> </w:t>
      </w:r>
      <w:r w:rsidRPr="00522248">
        <w:t>12</w:t>
      </w:r>
      <w:r>
        <w:t>;</w:t>
      </w:r>
      <w:r w:rsidRPr="00522248">
        <w:t xml:space="preserve"> A,</w:t>
      </w:r>
      <w:r>
        <w:t> </w:t>
      </w:r>
      <w:r w:rsidRPr="00522248">
        <w:t>13</w:t>
      </w:r>
      <w:r>
        <w:t>;</w:t>
      </w:r>
      <w:r w:rsidRPr="00522248">
        <w:t xml:space="preserve"> A,</w:t>
      </w:r>
      <w:r>
        <w:t> </w:t>
      </w:r>
      <w:r w:rsidRPr="00522248">
        <w:t>14</w:t>
      </w:r>
      <w:r>
        <w:t>;</w:t>
      </w:r>
      <w:r w:rsidRPr="00522248">
        <w:t xml:space="preserve"> A,</w:t>
      </w:r>
      <w:r>
        <w:t> </w:t>
      </w:r>
      <w:r w:rsidRPr="00522248">
        <w:t>15</w:t>
      </w:r>
      <w:r>
        <w:t>;</w:t>
      </w:r>
      <w:r w:rsidRPr="00522248">
        <w:t xml:space="preserve"> A,</w:t>
      </w:r>
      <w:r>
        <w:t> 24 и A, 31, а также E, </w:t>
      </w:r>
      <w:r w:rsidRPr="00522248">
        <w:t>12</w:t>
      </w:r>
      <w:r>
        <w:t>;</w:t>
      </w:r>
      <w:r w:rsidRPr="00522248">
        <w:t xml:space="preserve"> E,</w:t>
      </w:r>
      <w:r>
        <w:t> </w:t>
      </w:r>
      <w:r w:rsidRPr="00522248">
        <w:t>15</w:t>
      </w:r>
      <w:r>
        <w:t>;</w:t>
      </w:r>
      <w:r w:rsidRPr="00522248">
        <w:t xml:space="preserve"> E,</w:t>
      </w:r>
      <w:r>
        <w:t> </w:t>
      </w:r>
      <w:r w:rsidRPr="00522248">
        <w:t>16</w:t>
      </w:r>
      <w:r>
        <w:t>;</w:t>
      </w:r>
      <w:r w:rsidRPr="00522248">
        <w:t xml:space="preserve"> G,</w:t>
      </w:r>
      <w:r>
        <w:t> </w:t>
      </w:r>
      <w:r w:rsidRPr="00522248">
        <w:t>23 и новые з</w:t>
      </w:r>
      <w:r>
        <w:t>наки G, 25 и G, 27</w:t>
      </w:r>
      <w:r w:rsidRPr="00522248">
        <w:t>.</w:t>
      </w:r>
    </w:p>
    <w:p w:rsidR="001435A6" w:rsidRPr="00522248" w:rsidRDefault="001435A6" w:rsidP="001435A6">
      <w:pPr>
        <w:pStyle w:val="SingleTxtG"/>
      </w:pPr>
      <w:r w:rsidRPr="00522248">
        <w:t>3.</w:t>
      </w:r>
      <w:r w:rsidRPr="00522248">
        <w:tab/>
        <w:t>Обязательное реверсирование в связи с левосторонним направлением движения: A,</w:t>
      </w:r>
      <w:r>
        <w:t> 22 и A, </w:t>
      </w:r>
      <w:r w:rsidRPr="00522248">
        <w:t>23, B</w:t>
      </w:r>
      <w:r>
        <w:t>, </w:t>
      </w:r>
      <w:r w:rsidRPr="00522248">
        <w:t>5 и B,</w:t>
      </w:r>
      <w:r>
        <w:t> </w:t>
      </w:r>
      <w:r w:rsidRPr="00522248">
        <w:t>6</w:t>
      </w:r>
      <w:r>
        <w:t>;</w:t>
      </w:r>
      <w:r w:rsidRPr="00522248">
        <w:t xml:space="preserve"> C,</w:t>
      </w:r>
      <w:r>
        <w:t> </w:t>
      </w:r>
      <w:r w:rsidRPr="00522248">
        <w:t>12</w:t>
      </w:r>
      <w:r>
        <w:t>;</w:t>
      </w:r>
      <w:r w:rsidRPr="00522248">
        <w:t xml:space="preserve"> C,</w:t>
      </w:r>
      <w:r>
        <w:t> </w:t>
      </w:r>
      <w:r w:rsidRPr="00522248">
        <w:t>13</w:t>
      </w:r>
      <w:r>
        <w:t> </w:t>
      </w:r>
      <w:proofErr w:type="spellStart"/>
      <w:r w:rsidRPr="00522248">
        <w:t>aa</w:t>
      </w:r>
      <w:proofErr w:type="spellEnd"/>
      <w:r>
        <w:t>;</w:t>
      </w:r>
      <w:r w:rsidRPr="00522248">
        <w:t xml:space="preserve"> C,</w:t>
      </w:r>
      <w:r>
        <w:t> </w:t>
      </w:r>
      <w:r w:rsidRPr="00522248">
        <w:t>13</w:t>
      </w:r>
      <w:r>
        <w:t> </w:t>
      </w:r>
      <w:proofErr w:type="spellStart"/>
      <w:r w:rsidRPr="00522248">
        <w:t>ba</w:t>
      </w:r>
      <w:proofErr w:type="spellEnd"/>
      <w:r w:rsidRPr="00522248">
        <w:t>, C,</w:t>
      </w:r>
      <w:r>
        <w:t> </w:t>
      </w:r>
      <w:r w:rsidRPr="00522248">
        <w:t>13</w:t>
      </w:r>
      <w:r>
        <w:t> </w:t>
      </w:r>
      <w:proofErr w:type="spellStart"/>
      <w:r w:rsidRPr="00522248">
        <w:t>bb</w:t>
      </w:r>
      <w:proofErr w:type="spellEnd"/>
      <w:r w:rsidRPr="00522248">
        <w:t xml:space="preserve"> и 17</w:t>
      </w:r>
      <w:r>
        <w:t> </w:t>
      </w:r>
      <w:r w:rsidRPr="00522248">
        <w:t>d</w:t>
      </w:r>
      <w:r>
        <w:t>;</w:t>
      </w:r>
      <w:r w:rsidRPr="00522248">
        <w:t xml:space="preserve"> D,</w:t>
      </w:r>
      <w:r>
        <w:t> </w:t>
      </w:r>
      <w:r w:rsidRPr="00522248">
        <w:t>3</w:t>
      </w:r>
      <w:r>
        <w:t>;</w:t>
      </w:r>
      <w:r w:rsidRPr="00522248">
        <w:t xml:space="preserve"> E,</w:t>
      </w:r>
      <w:r>
        <w:t> 18; G, </w:t>
      </w:r>
      <w:r w:rsidRPr="00522248">
        <w:t>19</w:t>
      </w:r>
      <w:r>
        <w:t>;</w:t>
      </w:r>
      <w:r w:rsidRPr="00522248">
        <w:t xml:space="preserve"> G,</w:t>
      </w:r>
      <w:r>
        <w:t> 22 и пересмотренные знаки G, 1 c; G, 2 </w:t>
      </w:r>
      <w:r w:rsidRPr="00522248">
        <w:t>b и G,</w:t>
      </w:r>
      <w:r>
        <w:t> </w:t>
      </w:r>
      <w:r w:rsidRPr="00522248">
        <w:t>4</w:t>
      </w:r>
      <w:r>
        <w:t> </w:t>
      </w:r>
      <w:r w:rsidRPr="00522248">
        <w:t>b.</w:t>
      </w:r>
    </w:p>
    <w:p w:rsidR="001435A6" w:rsidRPr="00522248" w:rsidRDefault="001435A6" w:rsidP="001435A6">
      <w:pPr>
        <w:pStyle w:val="SingleTxtG"/>
      </w:pPr>
      <w:r w:rsidRPr="00522248">
        <w:t>4.</w:t>
      </w:r>
      <w:r w:rsidRPr="00522248">
        <w:tab/>
        <w:t>Факультативное реверсирование в связи с левосторон</w:t>
      </w:r>
      <w:r>
        <w:t>ним направлением движения A, 26 </w:t>
      </w:r>
      <w:r w:rsidRPr="00522248">
        <w:t>a и A, 27</w:t>
      </w:r>
    </w:p>
    <w:p w:rsidR="001435A6" w:rsidRPr="00522248" w:rsidRDefault="001435A6" w:rsidP="001435A6">
      <w:pPr>
        <w:pStyle w:val="SingleTxtG"/>
      </w:pPr>
      <w:r w:rsidRPr="00522248">
        <w:lastRenderedPageBreak/>
        <w:t xml:space="preserve">(см. подраздел 1.2 настоящего документа </w:t>
      </w:r>
      <w:r>
        <w:t>о поправках</w:t>
      </w:r>
      <w:r w:rsidRPr="00522248">
        <w:t xml:space="preserve"> </w:t>
      </w:r>
      <w:r>
        <w:t>к приложениям 1 и 3 к</w:t>
      </w:r>
      <w:r w:rsidRPr="00522248">
        <w:t xml:space="preserve"> Конвенции, положения о реверсировании для каждого из перечисленных выше знаков, а также исключение примечания</w:t>
      </w:r>
      <w:r>
        <w:t xml:space="preserve"> в конце приложения 1</w:t>
      </w:r>
      <w:r w:rsidRPr="00522248">
        <w:t>).</w:t>
      </w:r>
    </w:p>
    <w:p w:rsidR="001435A6" w:rsidRPr="001435A6" w:rsidRDefault="001435A6" w:rsidP="001435A6">
      <w:pPr>
        <w:pStyle w:val="H1G"/>
      </w:pPr>
      <w:r w:rsidRPr="00522248">
        <w:tab/>
      </w:r>
      <w:r w:rsidRPr="00522248">
        <w:tab/>
      </w:r>
      <w:r w:rsidRPr="00522248">
        <w:rPr>
          <w:bCs/>
        </w:rPr>
        <w:t>Вопрос 1</w:t>
      </w:r>
      <w:r w:rsidRPr="001435A6">
        <w:rPr>
          <w:bCs/>
        </w:rPr>
        <w:t>4</w:t>
      </w:r>
    </w:p>
    <w:p w:rsidR="001435A6" w:rsidRPr="00522248" w:rsidRDefault="001435A6" w:rsidP="001435A6">
      <w:pPr>
        <w:pStyle w:val="SingleTxtG"/>
      </w:pPr>
      <w:r w:rsidRPr="00522248">
        <w:t>1.</w:t>
      </w:r>
      <w:r w:rsidRPr="00522248">
        <w:tab/>
        <w:t>Для некоторых знаков, например для знаков, предупреждающих о приближении к пересечению, в Конвенции приведено много примеров, в связи с чем может сложиться впечатление, что перечень примеров, предусмотренных Конвенцией, является исчерпывающим. Группа считает, что число примеров следует ограничить одним или двумя. Таким образом, применительно к знакам, предупреждающим о</w:t>
      </w:r>
      <w:r>
        <w:t> </w:t>
      </w:r>
      <w:r w:rsidRPr="00522248">
        <w:t>приближении к пересечению, Группа рекоме</w:t>
      </w:r>
      <w:r>
        <w:t xml:space="preserve">ндует сохранить лишь </w:t>
      </w:r>
      <w:r>
        <w:br/>
        <w:t>примеры A, </w:t>
      </w:r>
      <w:r w:rsidRPr="00522248">
        <w:t>18</w:t>
      </w:r>
      <w:r>
        <w:t> а и</w:t>
      </w:r>
      <w:r>
        <w:rPr>
          <w:lang w:val="en-US"/>
        </w:rPr>
        <w:t> b</w:t>
      </w:r>
      <w:r>
        <w:t xml:space="preserve"> и A, 19 а и </w:t>
      </w:r>
      <w:r w:rsidRPr="00522248">
        <w:t xml:space="preserve">b (см. подраздел 1.2 настоящего документа </w:t>
      </w:r>
      <w:r>
        <w:t>о поправках</w:t>
      </w:r>
      <w:r w:rsidRPr="00522248">
        <w:t xml:space="preserve"> </w:t>
      </w:r>
      <w:r>
        <w:t>к приложени</w:t>
      </w:r>
      <w:r w:rsidR="0073692D">
        <w:t>ю</w:t>
      </w:r>
      <w:r>
        <w:rPr>
          <w:lang w:val="en-US"/>
        </w:rPr>
        <w:t> </w:t>
      </w:r>
      <w:r>
        <w:t>1 к</w:t>
      </w:r>
      <w:r w:rsidRPr="00522248">
        <w:t xml:space="preserve"> Конвенции, раздел А, пункты II.18 и II.19). </w:t>
      </w:r>
    </w:p>
    <w:p w:rsidR="001435A6" w:rsidRPr="00522248" w:rsidRDefault="001435A6" w:rsidP="001435A6">
      <w:pPr>
        <w:pStyle w:val="SingleTxtG"/>
      </w:pPr>
      <w:r w:rsidRPr="00522248">
        <w:t>2.</w:t>
      </w:r>
      <w:r w:rsidRPr="00522248">
        <w:tab/>
        <w:t xml:space="preserve">Группа решила далее, что в </w:t>
      </w:r>
      <w:r>
        <w:t>электронной версии Конвенции о дорожных знаках и сигналах (</w:t>
      </w:r>
      <w:proofErr w:type="spellStart"/>
      <w:r w:rsidRPr="00522248">
        <w:t>eCoRSS</w:t>
      </w:r>
      <w:proofErr w:type="spellEnd"/>
      <w:r>
        <w:t>)</w:t>
      </w:r>
      <w:r w:rsidRPr="00522248">
        <w:t xml:space="preserve"> </w:t>
      </w:r>
      <w:r>
        <w:t xml:space="preserve">следует предусмотреть </w:t>
      </w:r>
      <w:r w:rsidRPr="00522248">
        <w:t>други</w:t>
      </w:r>
      <w:r>
        <w:t>е типы</w:t>
      </w:r>
      <w:r w:rsidRPr="00522248">
        <w:t xml:space="preserve"> перекрестков.</w:t>
      </w:r>
    </w:p>
    <w:p w:rsidR="001435A6" w:rsidRPr="001435A6" w:rsidRDefault="001435A6" w:rsidP="001435A6">
      <w:pPr>
        <w:pStyle w:val="H1G"/>
      </w:pPr>
      <w:r w:rsidRPr="00522248">
        <w:tab/>
      </w:r>
      <w:r w:rsidRPr="00522248">
        <w:tab/>
      </w:r>
      <w:r w:rsidRPr="00522248">
        <w:rPr>
          <w:bCs/>
        </w:rPr>
        <w:t>Вопрос 1</w:t>
      </w:r>
      <w:r w:rsidRPr="001435A6">
        <w:rPr>
          <w:bCs/>
        </w:rPr>
        <w:t>5</w:t>
      </w:r>
    </w:p>
    <w:p w:rsidR="001435A6" w:rsidRPr="00522248" w:rsidRDefault="001435A6" w:rsidP="001435A6">
      <w:pPr>
        <w:pStyle w:val="SingleTxtG"/>
      </w:pPr>
      <w:r>
        <w:tab/>
      </w:r>
      <w:r>
        <w:tab/>
      </w:r>
      <w:r w:rsidRPr="00522248">
        <w:t>Конвенция содержит два положения о знак</w:t>
      </w:r>
      <w:r>
        <w:t xml:space="preserve">е или </w:t>
      </w:r>
      <w:r w:rsidRPr="00522248">
        <w:t>сочетани</w:t>
      </w:r>
      <w:r>
        <w:t>и</w:t>
      </w:r>
      <w:r w:rsidRPr="00522248">
        <w:t xml:space="preserve"> знаков</w:t>
      </w:r>
      <w:r>
        <w:t>, которые следует ис</w:t>
      </w:r>
      <w:r w:rsidRPr="00522248">
        <w:t>пользовать для предупреждения о размещении знаков B,</w:t>
      </w:r>
      <w:r>
        <w:t> </w:t>
      </w:r>
      <w:r w:rsidRPr="00522248">
        <w:t>1 или B,</w:t>
      </w:r>
      <w:r>
        <w:t> </w:t>
      </w:r>
      <w:r w:rsidRPr="00522248">
        <w:t>2 на перекрестке. В этой связи Группа рекомендует упростить текст Конвенции и внести поправки в приложение 1, раздел А, пункт 20</w:t>
      </w:r>
      <w:r>
        <w:t>, путем</w:t>
      </w:r>
      <w:r w:rsidRPr="00522248">
        <w:t xml:space="preserve"> исключ</w:t>
      </w:r>
      <w:r>
        <w:t>ения</w:t>
      </w:r>
      <w:r w:rsidRPr="00522248">
        <w:t xml:space="preserve"> обозначени</w:t>
      </w:r>
      <w:r>
        <w:t>й</w:t>
      </w:r>
      <w:r w:rsidRPr="00522248">
        <w:t xml:space="preserve"> A, 20</w:t>
      </w:r>
      <w:r>
        <w:t>;</w:t>
      </w:r>
      <w:r w:rsidRPr="00522248">
        <w:t xml:space="preserve"> A</w:t>
      </w:r>
      <w:r>
        <w:t>, </w:t>
      </w:r>
      <w:r w:rsidRPr="00522248">
        <w:t>21</w:t>
      </w:r>
      <w:r>
        <w:t> a; и A, 21 </w:t>
      </w:r>
      <w:r w:rsidRPr="00522248">
        <w:t>b и добав</w:t>
      </w:r>
      <w:r>
        <w:t>ления</w:t>
      </w:r>
      <w:r w:rsidRPr="00522248">
        <w:t xml:space="preserve"> соответствующ</w:t>
      </w:r>
      <w:r>
        <w:t>его</w:t>
      </w:r>
      <w:r w:rsidRPr="00522248">
        <w:t xml:space="preserve"> сочетани</w:t>
      </w:r>
      <w:r>
        <w:t>я</w:t>
      </w:r>
      <w:r w:rsidRPr="00522248">
        <w:t xml:space="preserve"> знаков и/или</w:t>
      </w:r>
      <w:r>
        <w:t xml:space="preserve"> знака в пункты </w:t>
      </w:r>
      <w:r w:rsidRPr="00522248">
        <w:t xml:space="preserve">1 и 2 раздела В (см. подраздел 1.2 настоящего документа </w:t>
      </w:r>
      <w:r>
        <w:t>о поправке</w:t>
      </w:r>
      <w:r w:rsidRPr="00522248">
        <w:t xml:space="preserve"> </w:t>
      </w:r>
      <w:r>
        <w:t>к приложению 1 к</w:t>
      </w:r>
      <w:r w:rsidRPr="00522248">
        <w:t xml:space="preserve"> Конвенции, раздел A, пункт II.20, и раздел B, пункты 1 и 2, а также подраздел 1.3 настоящего документа </w:t>
      </w:r>
      <w:r>
        <w:t>о поправках</w:t>
      </w:r>
      <w:r w:rsidRPr="00522248">
        <w:t xml:space="preserve"> к </w:t>
      </w:r>
      <w:r>
        <w:t>Европейскому соглашению</w:t>
      </w:r>
      <w:r w:rsidRPr="00522248">
        <w:t>, приложение, пункты 9 и 17).</w:t>
      </w:r>
    </w:p>
    <w:p w:rsidR="001435A6" w:rsidRPr="001435A6" w:rsidRDefault="001435A6" w:rsidP="001435A6">
      <w:pPr>
        <w:pStyle w:val="H1G"/>
      </w:pPr>
      <w:r w:rsidRPr="00522248">
        <w:tab/>
      </w:r>
      <w:r w:rsidRPr="00522248">
        <w:tab/>
      </w:r>
      <w:r w:rsidRPr="00522248">
        <w:rPr>
          <w:bCs/>
        </w:rPr>
        <w:t>Вопрос 1</w:t>
      </w:r>
      <w:r w:rsidRPr="001435A6">
        <w:rPr>
          <w:bCs/>
        </w:rPr>
        <w:t>6</w:t>
      </w:r>
    </w:p>
    <w:p w:rsidR="001435A6" w:rsidRPr="00522248" w:rsidRDefault="001435A6" w:rsidP="001435A6">
      <w:pPr>
        <w:pStyle w:val="SingleTxtG"/>
      </w:pPr>
      <w:r>
        <w:tab/>
      </w:r>
      <w:r>
        <w:tab/>
      </w:r>
      <w:r w:rsidRPr="00522248">
        <w:t xml:space="preserve">Пункт II.28 раздела A приложения 1 предусматривает три образца знаков, устанавливаемых в непосредственной близости от железнодорожных переездов, тогда как таких образцов всего два, и каждый содержит два знака в зависимости от того, имеет ли пересекаемый железнодорожный путь одну или две и более колеи. Соответственно Группа рекомендует уточнить пункт 28 путем внесения в него предложенной поправки (см. подраздел 1.2 настоящего документа </w:t>
      </w:r>
      <w:r>
        <w:t>о поправках</w:t>
      </w:r>
      <w:r w:rsidRPr="00522248">
        <w:t xml:space="preserve"> </w:t>
      </w:r>
      <w:r>
        <w:t>к приложению 1 к Конвенции, раздел A, пункт II.</w:t>
      </w:r>
      <w:r w:rsidRPr="00522248">
        <w:t xml:space="preserve">28, и подраздел 1.3 настоящего документа </w:t>
      </w:r>
      <w:r>
        <w:t>о поправках</w:t>
      </w:r>
      <w:r w:rsidRPr="00522248">
        <w:t xml:space="preserve"> к </w:t>
      </w:r>
      <w:r>
        <w:t>Европейскому соглашению</w:t>
      </w:r>
      <w:r w:rsidRPr="00522248">
        <w:t>, приложение, пункт 17).</w:t>
      </w:r>
    </w:p>
    <w:p w:rsidR="001435A6" w:rsidRPr="001435A6" w:rsidRDefault="001435A6" w:rsidP="001435A6">
      <w:pPr>
        <w:pStyle w:val="H1G"/>
      </w:pPr>
      <w:r w:rsidRPr="00522248">
        <w:tab/>
      </w:r>
      <w:r w:rsidRPr="00522248">
        <w:tab/>
      </w:r>
      <w:r w:rsidRPr="00522248">
        <w:rPr>
          <w:bCs/>
        </w:rPr>
        <w:t>Вопрос 1</w:t>
      </w:r>
      <w:r w:rsidRPr="001435A6">
        <w:rPr>
          <w:bCs/>
        </w:rPr>
        <w:t>7</w:t>
      </w:r>
    </w:p>
    <w:p w:rsidR="001435A6" w:rsidRPr="00522248" w:rsidRDefault="001435A6" w:rsidP="001435A6">
      <w:pPr>
        <w:pStyle w:val="SingleTxtG"/>
      </w:pPr>
      <w:r>
        <w:t>1.</w:t>
      </w:r>
      <w:r>
        <w:tab/>
        <w:t>Группа рекомендует исключить «</w:t>
      </w:r>
      <w:r w:rsidRPr="00522248">
        <w:t>Примечание</w:t>
      </w:r>
      <w:r>
        <w:t>»</w:t>
      </w:r>
      <w:r w:rsidRPr="00522248">
        <w:t xml:space="preserve"> в разделе В,</w:t>
      </w:r>
      <w:r>
        <w:t xml:space="preserve"> добавив это положение в пункты </w:t>
      </w:r>
      <w:r w:rsidRPr="00522248">
        <w:t xml:space="preserve">1, 2, 3 и 4 раздела B, и исключить </w:t>
      </w:r>
      <w:r>
        <w:t>«Примечание»</w:t>
      </w:r>
      <w:r w:rsidRPr="00522248">
        <w:t xml:space="preserve"> в разделе C, добавив его содержание с поправками в пункт I раздела С (см. подраздел 1.2 настоящего документа </w:t>
      </w:r>
      <w:r>
        <w:t>о поправках</w:t>
      </w:r>
      <w:r w:rsidRPr="00522248">
        <w:t xml:space="preserve"> </w:t>
      </w:r>
      <w:r>
        <w:t>к приложени</w:t>
      </w:r>
      <w:r w:rsidR="0073692D">
        <w:t>ю</w:t>
      </w:r>
      <w:r>
        <w:t xml:space="preserve"> 1 3 к</w:t>
      </w:r>
      <w:r w:rsidRPr="00522248">
        <w:t xml:space="preserve"> Конвенции, раздел B, пункты</w:t>
      </w:r>
      <w:r w:rsidR="0073692D">
        <w:t> </w:t>
      </w:r>
      <w:r w:rsidRPr="00522248">
        <w:t xml:space="preserve">1, 2, 3 и 4, и раздел C, новый пункт I.3 и исключение примечания). </w:t>
      </w:r>
    </w:p>
    <w:p w:rsidR="001435A6" w:rsidRPr="00522248" w:rsidRDefault="001435A6" w:rsidP="001435A6">
      <w:pPr>
        <w:pStyle w:val="SingleTxtG"/>
      </w:pPr>
      <w:r w:rsidRPr="00522248">
        <w:t>2.</w:t>
      </w:r>
      <w:r w:rsidRPr="00522248">
        <w:tab/>
        <w:t>Что касается ис</w:t>
      </w:r>
      <w:r>
        <w:t>пользования полосы на знаках С, </w:t>
      </w:r>
      <w:r w:rsidRPr="00522248">
        <w:t>3</w:t>
      </w:r>
      <w:r>
        <w:t>;</w:t>
      </w:r>
      <w:r w:rsidRPr="00522248">
        <w:t xml:space="preserve"> С,</w:t>
      </w:r>
      <w:r>
        <w:t> </w:t>
      </w:r>
      <w:r w:rsidRPr="00522248">
        <w:t>4</w:t>
      </w:r>
      <w:r>
        <w:t>; и С, 15</w:t>
      </w:r>
      <w:r w:rsidRPr="00522248">
        <w:t xml:space="preserve">, то положения Конвенции должны обеспечивать гибкость в плане возможности размещения полосы позади </w:t>
      </w:r>
      <w:r>
        <w:t xml:space="preserve">обозначения </w:t>
      </w:r>
      <w:r w:rsidRPr="00522248">
        <w:t xml:space="preserve">или перед </w:t>
      </w:r>
      <w:r>
        <w:t>ним</w:t>
      </w:r>
      <w:r w:rsidRPr="00522248">
        <w:t xml:space="preserve">. Вместе с тем </w:t>
      </w:r>
      <w:r>
        <w:t>вышеуказанные знаки</w:t>
      </w:r>
      <w:r w:rsidRPr="00522248">
        <w:t xml:space="preserve"> </w:t>
      </w:r>
      <w:r>
        <w:t xml:space="preserve">в Конвенции </w:t>
      </w:r>
      <w:r w:rsidRPr="00522248">
        <w:t xml:space="preserve">должны иметь полосу надлежащей ширины (меньшей ширины по сравнению с существующими знаками), которая размещается </w:t>
      </w:r>
      <w:r>
        <w:t>позади</w:t>
      </w:r>
      <w:r w:rsidRPr="00522248">
        <w:t xml:space="preserve"> обозначени</w:t>
      </w:r>
      <w:r>
        <w:t>я</w:t>
      </w:r>
      <w:r w:rsidRPr="00522248">
        <w:t>.</w:t>
      </w:r>
    </w:p>
    <w:p w:rsidR="001435A6" w:rsidRPr="001435A6" w:rsidRDefault="001435A6" w:rsidP="001435A6">
      <w:pPr>
        <w:pStyle w:val="H1G"/>
      </w:pPr>
      <w:r w:rsidRPr="00522248">
        <w:lastRenderedPageBreak/>
        <w:tab/>
      </w:r>
      <w:r w:rsidRPr="00522248">
        <w:tab/>
      </w:r>
      <w:r w:rsidRPr="00522248">
        <w:rPr>
          <w:bCs/>
        </w:rPr>
        <w:t>Вопрос 1</w:t>
      </w:r>
      <w:r w:rsidRPr="001435A6">
        <w:rPr>
          <w:bCs/>
        </w:rPr>
        <w:t>8</w:t>
      </w:r>
    </w:p>
    <w:p w:rsidR="001435A6" w:rsidRPr="00522248" w:rsidRDefault="001435A6" w:rsidP="001435A6">
      <w:pPr>
        <w:pStyle w:val="SingleTxtG"/>
      </w:pPr>
      <w:r>
        <w:tab/>
      </w:r>
      <w:r>
        <w:tab/>
      </w:r>
      <w:r w:rsidRPr="00522248">
        <w:t>Такие единицы измерения, как тонны и</w:t>
      </w:r>
      <w:r>
        <w:t>ли</w:t>
      </w:r>
      <w:r w:rsidRPr="00522248">
        <w:t xml:space="preserve"> метры, приводятся на изображениях знаков непоследовательно, т.</w:t>
      </w:r>
      <w:r>
        <w:t> </w:t>
      </w:r>
      <w:r w:rsidRPr="00522248">
        <w:t>е. с пробелом между цифрой и единицей измерения или без него. В этой связи Группа рекомендует, чтобы в случаях использования таких единиц они отделялись от цифры пробелом для повыш</w:t>
      </w:r>
      <w:r>
        <w:t>ения удобочитаемости знака (см. </w:t>
      </w:r>
      <w:r w:rsidRPr="00522248">
        <w:t xml:space="preserve">подраздел 1.2 настоящего документа </w:t>
      </w:r>
      <w:r>
        <w:t>о поправках</w:t>
      </w:r>
      <w:r w:rsidRPr="00522248">
        <w:t xml:space="preserve"> </w:t>
      </w:r>
      <w:r>
        <w:t>к приложени</w:t>
      </w:r>
      <w:r w:rsidR="0073692D">
        <w:t>ю</w:t>
      </w:r>
      <w:r>
        <w:t xml:space="preserve"> 1 к</w:t>
      </w:r>
      <w:r w:rsidRPr="00522248">
        <w:t xml:space="preserve"> Конвенции, новые изображения для знаков C,</w:t>
      </w:r>
      <w:r>
        <w:t> </w:t>
      </w:r>
      <w:r w:rsidRPr="00522248">
        <w:t>5, C,</w:t>
      </w:r>
      <w:r>
        <w:t> </w:t>
      </w:r>
      <w:r w:rsidRPr="00522248">
        <w:t>6, C,</w:t>
      </w:r>
      <w:r>
        <w:t> </w:t>
      </w:r>
      <w:r w:rsidRPr="00522248">
        <w:t>7, C,</w:t>
      </w:r>
      <w:r>
        <w:t> </w:t>
      </w:r>
      <w:r w:rsidRPr="00522248">
        <w:t xml:space="preserve">8). </w:t>
      </w:r>
    </w:p>
    <w:p w:rsidR="001435A6" w:rsidRPr="001435A6" w:rsidRDefault="001435A6" w:rsidP="001435A6">
      <w:pPr>
        <w:pStyle w:val="H1G"/>
      </w:pPr>
      <w:r w:rsidRPr="00522248">
        <w:tab/>
      </w:r>
      <w:r w:rsidRPr="00522248">
        <w:tab/>
      </w:r>
      <w:r w:rsidRPr="00522248">
        <w:rPr>
          <w:bCs/>
        </w:rPr>
        <w:t>Вопрос 1</w:t>
      </w:r>
      <w:r w:rsidRPr="001435A6">
        <w:rPr>
          <w:bCs/>
        </w:rPr>
        <w:t>9</w:t>
      </w:r>
    </w:p>
    <w:p w:rsidR="001435A6" w:rsidRPr="00522248" w:rsidRDefault="001435A6" w:rsidP="001435A6">
      <w:pPr>
        <w:pStyle w:val="SingleTxtG"/>
      </w:pPr>
      <w:r>
        <w:tab/>
      </w:r>
      <w:r>
        <w:tab/>
      </w:r>
      <w:r w:rsidRPr="00522248">
        <w:t>В ряде случаев Конвенция без всяких на то причин ограничивает число цветов, которые допускается использовать на конкретных знаках, по сравнению с общими характеристиками</w:t>
      </w:r>
      <w:r>
        <w:t xml:space="preserve"> (например, в разделе C, пункт </w:t>
      </w:r>
      <w:r w:rsidRPr="00522248">
        <w:t xml:space="preserve">II.9 а) </w:t>
      </w:r>
      <w:proofErr w:type="spellStart"/>
      <w:r w:rsidRPr="00522248">
        <w:t>ii</w:t>
      </w:r>
      <w:proofErr w:type="spellEnd"/>
      <w:r>
        <w:t>)</w:t>
      </w:r>
      <w:r w:rsidRPr="00522248">
        <w:t xml:space="preserve">). </w:t>
      </w:r>
      <w:r>
        <w:t>Иногда</w:t>
      </w:r>
      <w:r w:rsidRPr="00522248">
        <w:t xml:space="preserve"> цвета, определенные в общих характеристиках, не охватывают цвета, которые разрешается использовать в положениях, относящихся к конкретным знакам. Таким образом</w:t>
      </w:r>
      <w:r>
        <w:t>,</w:t>
      </w:r>
      <w:r w:rsidRPr="00522248">
        <w:t xml:space="preserve"> Группа рекомендует внести поправки в соответствующие положения Конвенции для указа</w:t>
      </w:r>
      <w:r>
        <w:t>ния соответствующих цветов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С, пункт II.10; раздел Е, пункт I</w:t>
      </w:r>
      <w:r>
        <w:rPr>
          <w:lang w:val="en-US"/>
        </w:rPr>
        <w:t>I</w:t>
      </w:r>
      <w:r w:rsidRPr="00522248">
        <w:t>; раздел F, пункт I).</w:t>
      </w:r>
    </w:p>
    <w:p w:rsidR="001435A6" w:rsidRPr="001435A6" w:rsidRDefault="001435A6" w:rsidP="001435A6">
      <w:pPr>
        <w:pStyle w:val="H1GR"/>
        <w:rPr>
          <w:bCs/>
        </w:rPr>
      </w:pPr>
      <w:r>
        <w:tab/>
      </w:r>
      <w:r>
        <w:tab/>
      </w:r>
      <w:r w:rsidRPr="00522248">
        <w:t>Вопрос</w:t>
      </w:r>
      <w:r w:rsidRPr="00522248">
        <w:rPr>
          <w:bCs/>
        </w:rPr>
        <w:t xml:space="preserve"> </w:t>
      </w:r>
      <w:r w:rsidRPr="001435A6">
        <w:rPr>
          <w:bCs/>
        </w:rPr>
        <w:t>20</w:t>
      </w:r>
    </w:p>
    <w:p w:rsidR="001435A6" w:rsidRPr="00522248" w:rsidRDefault="001435A6" w:rsidP="001435A6">
      <w:pPr>
        <w:pStyle w:val="SingleTxtG"/>
      </w:pPr>
      <w:r>
        <w:tab/>
      </w:r>
      <w:r>
        <w:tab/>
      </w:r>
      <w:r w:rsidRPr="00522248">
        <w:t>В Конвенции, судя по всему, отсутствует какая-либо внутренняя последовательност</w:t>
      </w:r>
      <w:r>
        <w:t>ь</w:t>
      </w:r>
      <w:r w:rsidRPr="00522248">
        <w:t xml:space="preserve"> перечисления знаков; так, например, за знаком C,</w:t>
      </w:r>
      <w:r>
        <w:t> </w:t>
      </w:r>
      <w:r w:rsidRPr="00522248">
        <w:t>3 следует C,</w:t>
      </w:r>
      <w:r>
        <w:t> </w:t>
      </w:r>
      <w:r w:rsidRPr="00522248">
        <w:t>4 (знак</w:t>
      </w:r>
      <w:r>
        <w:t> </w:t>
      </w:r>
      <w:r w:rsidRPr="00522248">
        <w:t>C,</w:t>
      </w:r>
      <w:r>
        <w:t> </w:t>
      </w:r>
      <w:r w:rsidRPr="00522248">
        <w:t>4 содержит несколько обознач</w:t>
      </w:r>
      <w:r>
        <w:t>ений, используемых на знаках C, 3), тогда как за знаками D, 4; D, </w:t>
      </w:r>
      <w:r w:rsidRPr="00522248">
        <w:t>5</w:t>
      </w:r>
      <w:r>
        <w:t>;</w:t>
      </w:r>
      <w:r w:rsidRPr="00522248">
        <w:t xml:space="preserve"> и D,</w:t>
      </w:r>
      <w:r>
        <w:t> </w:t>
      </w:r>
      <w:r w:rsidRPr="00522248">
        <w:t>6 непосредственно не следуют знаки, содержащие</w:t>
      </w:r>
      <w:r>
        <w:t xml:space="preserve"> соответствующие обозначения</w:t>
      </w:r>
      <w:r w:rsidRPr="00522248">
        <w:t xml:space="preserve">. </w:t>
      </w:r>
      <w:r>
        <w:t>При этом</w:t>
      </w:r>
      <w:r w:rsidRPr="00522248">
        <w:t xml:space="preserve"> многие обозначения з</w:t>
      </w:r>
      <w:r>
        <w:t>наков D, 4; D, </w:t>
      </w:r>
      <w:r w:rsidRPr="00522248">
        <w:t>5</w:t>
      </w:r>
      <w:r>
        <w:t>;</w:t>
      </w:r>
      <w:r w:rsidRPr="00522248">
        <w:t xml:space="preserve"> и</w:t>
      </w:r>
      <w:r>
        <w:t xml:space="preserve"> D, 6 используются на знаках D, </w:t>
      </w:r>
      <w:r w:rsidRPr="00522248">
        <w:t>11</w:t>
      </w:r>
      <w:r>
        <w:t> </w:t>
      </w:r>
      <w:r w:rsidRPr="00522248">
        <w:t>а и D,</w:t>
      </w:r>
      <w:r>
        <w:t> </w:t>
      </w:r>
      <w:r w:rsidRPr="00522248">
        <w:t>11</w:t>
      </w:r>
      <w:r>
        <w:t> </w:t>
      </w:r>
      <w:r w:rsidRPr="00522248">
        <w:t xml:space="preserve">b. </w:t>
      </w:r>
      <w:r>
        <w:t>В этой связи</w:t>
      </w:r>
      <w:r w:rsidRPr="00522248">
        <w:t xml:space="preserve"> Группа рекомендует оптимизировать порядок перечисления знаков путем внесения поправок в соответствующие положения Конвенции (см. подраздел 1.2 настоящего документа </w:t>
      </w:r>
      <w:r>
        <w:t>о поправках</w:t>
      </w:r>
      <w:r w:rsidRPr="00522248">
        <w:t xml:space="preserve"> </w:t>
      </w:r>
      <w:r>
        <w:t>к приложениям 1 и 3 к</w:t>
      </w:r>
      <w:r w:rsidRPr="00522248">
        <w:t xml:space="preserve"> Конвенции, раздел D, пункты</w:t>
      </w:r>
      <w:r>
        <w:t xml:space="preserve"> II.7 и II.11, раздел Е, пункты </w:t>
      </w:r>
      <w:r w:rsidRPr="00522248">
        <w:t xml:space="preserve">II.3 и II.4). </w:t>
      </w:r>
    </w:p>
    <w:p w:rsidR="001435A6" w:rsidRPr="001435A6" w:rsidRDefault="001435A6" w:rsidP="001435A6">
      <w:pPr>
        <w:pStyle w:val="H1G"/>
      </w:pPr>
      <w:r w:rsidRPr="00522248">
        <w:tab/>
      </w:r>
      <w:r w:rsidRPr="00522248">
        <w:tab/>
      </w:r>
      <w:r w:rsidRPr="00522248">
        <w:rPr>
          <w:bCs/>
        </w:rPr>
        <w:t>Вопрос 2</w:t>
      </w:r>
      <w:r w:rsidRPr="001435A6">
        <w:rPr>
          <w:bCs/>
        </w:rPr>
        <w:t>1</w:t>
      </w:r>
    </w:p>
    <w:p w:rsidR="001435A6" w:rsidRPr="00522248" w:rsidRDefault="001435A6" w:rsidP="001435A6">
      <w:pPr>
        <w:pStyle w:val="SingleTxtG"/>
      </w:pPr>
      <w:r>
        <w:tab/>
      </w:r>
      <w:r>
        <w:tab/>
        <w:t>З</w:t>
      </w:r>
      <w:r w:rsidRPr="00522248">
        <w:t>нак D,</w:t>
      </w:r>
      <w:r>
        <w:t> </w:t>
      </w:r>
      <w:r w:rsidRPr="00522248">
        <w:t>8 означает окончание действия пред</w:t>
      </w:r>
      <w:r>
        <w:t>писания, указанного на знаке D, </w:t>
      </w:r>
      <w:r w:rsidRPr="00522248">
        <w:t>7</w:t>
      </w:r>
      <w:r>
        <w:t>, тогда как</w:t>
      </w:r>
      <w:r w:rsidRPr="00522248">
        <w:t xml:space="preserve"> знаки, обозначающие окончание действия предписаний, начало действия </w:t>
      </w:r>
      <w:r>
        <w:t>которых сигнализируется знаками D, 4; D, 5; D, </w:t>
      </w:r>
      <w:r w:rsidRPr="00522248">
        <w:t>6</w:t>
      </w:r>
      <w:r>
        <w:t>;</w:t>
      </w:r>
      <w:r w:rsidRPr="00522248">
        <w:t xml:space="preserve"> D,</w:t>
      </w:r>
      <w:r>
        <w:t> 9 и D, </w:t>
      </w:r>
      <w:r w:rsidRPr="00522248">
        <w:t>11, отсутствуют. В этой связи Группа рекомендует включить знаки, обозначающие</w:t>
      </w:r>
      <w:r>
        <w:t xml:space="preserve"> прекращение действия знаков D, </w:t>
      </w:r>
      <w:r w:rsidRPr="00522248">
        <w:t>4</w:t>
      </w:r>
      <w:r>
        <w:t>;</w:t>
      </w:r>
      <w:r w:rsidRPr="00522248">
        <w:t xml:space="preserve"> D,</w:t>
      </w:r>
      <w:r>
        <w:t> </w:t>
      </w:r>
      <w:r w:rsidRPr="00522248">
        <w:t>5</w:t>
      </w:r>
      <w:r>
        <w:t>;</w:t>
      </w:r>
      <w:r w:rsidRPr="00522248">
        <w:t xml:space="preserve"> D,</w:t>
      </w:r>
      <w:r>
        <w:t> 6; D, 9 и D, 11 (см. подраздел </w:t>
      </w:r>
      <w:r w:rsidRPr="00522248">
        <w:t xml:space="preserve">1.2 настоящего документа </w:t>
      </w:r>
      <w:r>
        <w:t>о поправках</w:t>
      </w:r>
      <w:r w:rsidRPr="00522248">
        <w:t xml:space="preserve"> </w:t>
      </w:r>
      <w:r>
        <w:t>к приложениям 1 и 3 к Конвенции, раздел D, пункты </w:t>
      </w:r>
      <w:r w:rsidRPr="00522248">
        <w:t>II.4</w:t>
      </w:r>
      <w:r>
        <w:t>–</w:t>
      </w:r>
      <w:r w:rsidRPr="00522248">
        <w:t>7 и II.9).</w:t>
      </w:r>
    </w:p>
    <w:p w:rsidR="001435A6" w:rsidRPr="001435A6" w:rsidRDefault="001435A6" w:rsidP="001435A6">
      <w:pPr>
        <w:pStyle w:val="H1G"/>
      </w:pPr>
      <w:r w:rsidRPr="00522248">
        <w:tab/>
      </w:r>
      <w:r w:rsidRPr="00522248">
        <w:tab/>
      </w:r>
      <w:r w:rsidRPr="00522248">
        <w:rPr>
          <w:bCs/>
        </w:rPr>
        <w:t>Вопрос 2</w:t>
      </w:r>
      <w:r w:rsidRPr="001435A6">
        <w:rPr>
          <w:bCs/>
        </w:rPr>
        <w:t>2</w:t>
      </w:r>
    </w:p>
    <w:p w:rsidR="001435A6" w:rsidRPr="00522248" w:rsidRDefault="001435A6" w:rsidP="001435A6">
      <w:pPr>
        <w:pStyle w:val="SingleTxtG"/>
      </w:pPr>
      <w:r>
        <w:tab/>
      </w:r>
      <w:r>
        <w:tab/>
      </w:r>
      <w:r w:rsidRPr="00522248">
        <w:t>В положениях, касающихся общих характеристик и о</w:t>
      </w:r>
      <w:r>
        <w:t>бозначений для знаков D (раздел </w:t>
      </w:r>
      <w:r w:rsidRPr="00522248">
        <w:t xml:space="preserve">D, пункт I), </w:t>
      </w:r>
      <w:r>
        <w:t>оговариваются</w:t>
      </w:r>
      <w:r w:rsidRPr="00522248">
        <w:t xml:space="preserve"> цвет</w:t>
      </w:r>
      <w:r>
        <w:t>а (например, синий фон с желтыми обозначениями)</w:t>
      </w:r>
      <w:r w:rsidRPr="00522248">
        <w:t xml:space="preserve">, которые не используются Договаривающимися сторонами. </w:t>
      </w:r>
      <w:r>
        <w:t>В</w:t>
      </w:r>
      <w:r>
        <w:rPr>
          <w:lang w:val="en-US"/>
        </w:rPr>
        <w:t> </w:t>
      </w:r>
      <w:r>
        <w:t>пункте</w:t>
      </w:r>
      <w:r>
        <w:rPr>
          <w:lang w:val="en-US"/>
        </w:rPr>
        <w:t> </w:t>
      </w:r>
      <w:r>
        <w:t xml:space="preserve">1 раздела </w:t>
      </w:r>
      <w:r>
        <w:rPr>
          <w:lang w:val="en-US"/>
        </w:rPr>
        <w:t>D</w:t>
      </w:r>
      <w:r w:rsidRPr="002D0AB2">
        <w:t xml:space="preserve"> </w:t>
      </w:r>
      <w:r>
        <w:t xml:space="preserve">допускается также применение предписывающих знаков белого цвета с красной окантовкой. </w:t>
      </w:r>
      <w:r w:rsidRPr="00522248">
        <w:t>В этой связи Группа рекомендует внести в Конвенцию поправки, сохранив для знаков раздела D</w:t>
      </w:r>
      <w:r>
        <w:t xml:space="preserve"> только </w:t>
      </w:r>
      <w:r w:rsidRPr="00522248">
        <w:t>голубой фон с обозначением белого цвета</w:t>
      </w:r>
      <w:r>
        <w:t>, если не указано иное</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D, пункт I).</w:t>
      </w:r>
    </w:p>
    <w:p w:rsidR="001435A6" w:rsidRPr="001435A6" w:rsidRDefault="001435A6" w:rsidP="001435A6">
      <w:pPr>
        <w:pStyle w:val="H1G"/>
      </w:pPr>
      <w:r w:rsidRPr="00522248">
        <w:lastRenderedPageBreak/>
        <w:tab/>
      </w:r>
      <w:r w:rsidRPr="00522248">
        <w:tab/>
      </w:r>
      <w:r w:rsidRPr="00522248">
        <w:rPr>
          <w:bCs/>
        </w:rPr>
        <w:t>Вопрос 2</w:t>
      </w:r>
      <w:r w:rsidRPr="001435A6">
        <w:rPr>
          <w:bCs/>
        </w:rPr>
        <w:t>3</w:t>
      </w:r>
    </w:p>
    <w:p w:rsidR="001435A6" w:rsidRPr="00522248" w:rsidRDefault="001435A6" w:rsidP="001435A6">
      <w:pPr>
        <w:pStyle w:val="SingleTxtG"/>
      </w:pPr>
      <w:r>
        <w:tab/>
      </w:r>
      <w:r>
        <w:tab/>
        <w:t>Знаки Е, 2 а и Е, 2 </w:t>
      </w:r>
      <w:r>
        <w:rPr>
          <w:lang w:val="en-US"/>
        </w:rPr>
        <w:t>b</w:t>
      </w:r>
      <w:r w:rsidRPr="002D0AB2">
        <w:t xml:space="preserve"> </w:t>
      </w:r>
      <w:r>
        <w:t>определены в с</w:t>
      </w:r>
      <w:r w:rsidRPr="00522248">
        <w:t>тать</w:t>
      </w:r>
      <w:r>
        <w:t>е</w:t>
      </w:r>
      <w:r w:rsidRPr="00522248">
        <w:t xml:space="preserve"> 26-бис, пункт 2, </w:t>
      </w:r>
      <w:r>
        <w:t xml:space="preserve">и </w:t>
      </w:r>
      <w:r w:rsidRPr="00522248">
        <w:t>раздел</w:t>
      </w:r>
      <w:r>
        <w:t>е</w:t>
      </w:r>
      <w:r w:rsidRPr="00522248">
        <w:t xml:space="preserve"> Е, подраздел</w:t>
      </w:r>
      <w:r>
        <w:rPr>
          <w:lang w:val="en-US"/>
        </w:rPr>
        <w:t> </w:t>
      </w:r>
      <w:r w:rsidRPr="00522248">
        <w:t>II, п</w:t>
      </w:r>
      <w:r>
        <w:t xml:space="preserve">ункт 2. </w:t>
      </w:r>
      <w:r w:rsidRPr="00522248">
        <w:t xml:space="preserve">Группа </w:t>
      </w:r>
      <w:r>
        <w:t xml:space="preserve">считает, что это неправильно, и </w:t>
      </w:r>
      <w:r w:rsidRPr="00522248">
        <w:t>рекомендует внести поправки в статью 26-бис и пункт I</w:t>
      </w:r>
      <w:r>
        <w:t>I.2 раздела Е приложения 1, включив ссылку на дополнительную табличку Н, 5 или обозначение автобуса либо другого типа пользователя (см. </w:t>
      </w:r>
      <w:r w:rsidRPr="00522248">
        <w:t xml:space="preserve">подраздел 1.1 настоящего документа </w:t>
      </w:r>
      <w:r>
        <w:t>о поправках</w:t>
      </w:r>
      <w:r w:rsidRPr="00522248">
        <w:t xml:space="preserve"> к Конвенции, статья 26-бис, пункт 2, и подраздел 1.2 настоящего документа </w:t>
      </w:r>
      <w:r>
        <w:t>о поправках</w:t>
      </w:r>
      <w:r w:rsidRPr="00522248">
        <w:t xml:space="preserve"> </w:t>
      </w:r>
      <w:r>
        <w:t>к приложениям 1 и 3 к</w:t>
      </w:r>
      <w:r w:rsidRPr="00522248">
        <w:t xml:space="preserve"> Конвенции, раздел Е, пункт II.2). </w:t>
      </w:r>
    </w:p>
    <w:p w:rsidR="001435A6" w:rsidRPr="001435A6" w:rsidRDefault="001435A6" w:rsidP="001435A6">
      <w:pPr>
        <w:pStyle w:val="H1G"/>
      </w:pPr>
      <w:r w:rsidRPr="00522248">
        <w:tab/>
      </w:r>
      <w:r w:rsidRPr="00522248">
        <w:tab/>
      </w:r>
      <w:r w:rsidRPr="00522248">
        <w:rPr>
          <w:bCs/>
        </w:rPr>
        <w:t>Вопрос 2</w:t>
      </w:r>
      <w:r w:rsidRPr="001435A6">
        <w:rPr>
          <w:bCs/>
        </w:rPr>
        <w:t>4</w:t>
      </w:r>
    </w:p>
    <w:p w:rsidR="001435A6" w:rsidRPr="00522248" w:rsidRDefault="001435A6" w:rsidP="001435A6">
      <w:pPr>
        <w:pStyle w:val="SingleTxtG"/>
      </w:pPr>
      <w:r>
        <w:tab/>
      </w:r>
      <w:r>
        <w:tab/>
      </w:r>
      <w:r w:rsidRPr="00522248">
        <w:t xml:space="preserve">Содержащееся в Конвенции и </w:t>
      </w:r>
      <w:r>
        <w:t>Европейском соглашении</w:t>
      </w:r>
      <w:r w:rsidRPr="00522248">
        <w:t xml:space="preserve"> описание </w:t>
      </w:r>
      <w:r>
        <w:t xml:space="preserve">знаков, обозначающих </w:t>
      </w:r>
      <w:r w:rsidRPr="00522248">
        <w:t>прекращени</w:t>
      </w:r>
      <w:r>
        <w:t>е</w:t>
      </w:r>
      <w:r w:rsidRPr="00522248">
        <w:t xml:space="preserve"> действия предписаний, не</w:t>
      </w:r>
      <w:r>
        <w:t>последовательно</w:t>
      </w:r>
      <w:r w:rsidRPr="00522248">
        <w:t xml:space="preserve">. </w:t>
      </w:r>
      <w:r>
        <w:t>Н</w:t>
      </w:r>
      <w:r w:rsidRPr="00522248">
        <w:t>апример</w:t>
      </w:r>
      <w:r>
        <w:t>,</w:t>
      </w:r>
      <w:r w:rsidRPr="00522248">
        <w:t xml:space="preserve"> для знаков E,</w:t>
      </w:r>
      <w:r>
        <w:t> </w:t>
      </w:r>
      <w:r w:rsidRPr="00522248">
        <w:t>5</w:t>
      </w:r>
      <w:r>
        <w:t> </w:t>
      </w:r>
      <w:r w:rsidRPr="00522248">
        <w:t>b и E,</w:t>
      </w:r>
      <w:r>
        <w:t> </w:t>
      </w:r>
      <w:r w:rsidRPr="00522248">
        <w:t>6</w:t>
      </w:r>
      <w:r>
        <w:t> </w:t>
      </w:r>
      <w:r w:rsidRPr="00522248">
        <w:t>b, соде</w:t>
      </w:r>
      <w:r>
        <w:t>ржащихся в приложении 1, раздел </w:t>
      </w:r>
      <w:r w:rsidRPr="00522248">
        <w:t>Е, пункты II.5 и II.6, отсутствует информация о том, как эти знаки должны выглядеть</w:t>
      </w:r>
      <w:r>
        <w:t>. Это противоречит</w:t>
      </w:r>
      <w:r w:rsidRPr="00522248">
        <w:t xml:space="preserve"> положени</w:t>
      </w:r>
      <w:r>
        <w:t>ям</w:t>
      </w:r>
      <w:r w:rsidRPr="00522248">
        <w:t xml:space="preserve"> для знаков E,</w:t>
      </w:r>
      <w:r>
        <w:t> </w:t>
      </w:r>
      <w:r w:rsidRPr="00522248">
        <w:t>8</w:t>
      </w:r>
      <w:r>
        <w:t> </w:t>
      </w:r>
      <w:r w:rsidRPr="00522248">
        <w:t>a или Е,</w:t>
      </w:r>
      <w:r>
        <w:t> </w:t>
      </w:r>
      <w:r w:rsidRPr="00522248">
        <w:t>8</w:t>
      </w:r>
      <w:r>
        <w:t> b. Для </w:t>
      </w:r>
      <w:r w:rsidRPr="00522248">
        <w:t xml:space="preserve">конкретизации и обеспечения согласованности положений для всех знаков, означающих прекращение действия предписаний, Группа рекомендует ввести соответствующие поправки </w:t>
      </w:r>
      <w:r>
        <w:br/>
      </w:r>
      <w:r w:rsidRPr="00522248">
        <w:t xml:space="preserve">(см. подраздел 1.2 настоящего документа </w:t>
      </w:r>
      <w:r>
        <w:t>о поправках</w:t>
      </w:r>
      <w:r w:rsidRPr="00522248">
        <w:t xml:space="preserve"> </w:t>
      </w:r>
      <w:r>
        <w:t>к приложениям 1 и 3 к</w:t>
      </w:r>
      <w:r w:rsidRPr="00522248">
        <w:t xml:space="preserve"> Конвенции, раздел D, пункт</w:t>
      </w:r>
      <w:r>
        <w:t>ы</w:t>
      </w:r>
      <w:r w:rsidRPr="00522248">
        <w:t xml:space="preserve"> II.</w:t>
      </w:r>
      <w:r>
        <w:t>4–9</w:t>
      </w:r>
      <w:r w:rsidRPr="00522248">
        <w:t>, и раздел Е, пункты II.5</w:t>
      </w:r>
      <w:r>
        <w:t>–</w:t>
      </w:r>
      <w:r w:rsidRPr="00522248">
        <w:t>9 и II.14).</w:t>
      </w:r>
    </w:p>
    <w:p w:rsidR="001435A6" w:rsidRPr="001435A6" w:rsidRDefault="001435A6" w:rsidP="001435A6">
      <w:pPr>
        <w:pStyle w:val="H1G"/>
      </w:pPr>
      <w:r w:rsidRPr="00522248">
        <w:tab/>
      </w:r>
      <w:r w:rsidRPr="00522248">
        <w:tab/>
      </w:r>
      <w:r w:rsidRPr="00522248">
        <w:rPr>
          <w:bCs/>
        </w:rPr>
        <w:t>Вопрос 2</w:t>
      </w:r>
      <w:r w:rsidRPr="001435A6">
        <w:rPr>
          <w:bCs/>
        </w:rPr>
        <w:t>5</w:t>
      </w:r>
    </w:p>
    <w:p w:rsidR="001435A6" w:rsidRPr="00522248" w:rsidRDefault="001435A6" w:rsidP="001435A6">
      <w:pPr>
        <w:pStyle w:val="SingleTxtG"/>
        <w:ind w:left="1138" w:right="1138"/>
      </w:pPr>
      <w:r w:rsidRPr="00522248">
        <w:t>1.</w:t>
      </w:r>
      <w:r w:rsidRPr="00522248">
        <w:tab/>
        <w:t>Изображени</w:t>
      </w:r>
      <w:r>
        <w:t>я</w:t>
      </w:r>
      <w:r w:rsidRPr="00522248">
        <w:t xml:space="preserve"> знаков E,</w:t>
      </w:r>
      <w:r>
        <w:t> </w:t>
      </w:r>
      <w:r w:rsidRPr="00522248">
        <w:t>11</w:t>
      </w:r>
      <w:r>
        <w:t>;</w:t>
      </w:r>
      <w:r w:rsidRPr="00522248">
        <w:t xml:space="preserve"> E,</w:t>
      </w:r>
      <w:r>
        <w:t> </w:t>
      </w:r>
      <w:r w:rsidRPr="00522248">
        <w:t>15 и E,</w:t>
      </w:r>
      <w:r>
        <w:t> </w:t>
      </w:r>
      <w:r w:rsidRPr="00522248">
        <w:t>16 не соответству</w:t>
      </w:r>
      <w:r>
        <w:t>ю</w:t>
      </w:r>
      <w:r w:rsidRPr="00522248">
        <w:t>т общим характеристикам для знаков Е. В этой связи Группа рекомендует привести изображени</w:t>
      </w:r>
      <w:r>
        <w:t>я</w:t>
      </w:r>
      <w:r w:rsidRPr="00522248">
        <w:t xml:space="preserve"> этих знаков в соответствие с общими</w:t>
      </w:r>
      <w:r>
        <w:t xml:space="preserve"> характеристиками знаков Е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E, пункты II.9 и II.13).</w:t>
      </w:r>
    </w:p>
    <w:p w:rsidR="001435A6" w:rsidRPr="00522248" w:rsidRDefault="001435A6" w:rsidP="001435A6">
      <w:pPr>
        <w:pStyle w:val="SingleTxtG"/>
        <w:spacing w:before="240"/>
      </w:pPr>
      <w:r w:rsidRPr="00522248">
        <w:t>2.</w:t>
      </w:r>
      <w:r w:rsidRPr="00522248">
        <w:tab/>
        <w:t>Кроме того, в случае знаков E,</w:t>
      </w:r>
      <w:r>
        <w:t> </w:t>
      </w:r>
      <w:r w:rsidRPr="00522248">
        <w:t>15 и E,</w:t>
      </w:r>
      <w:r>
        <w:t> 16</w:t>
      </w:r>
      <w:r w:rsidRPr="00522248">
        <w:t xml:space="preserve"> в Конвенции отсутствует указание о </w:t>
      </w:r>
      <w:r>
        <w:t>специальн</w:t>
      </w:r>
      <w:r w:rsidRPr="00522248">
        <w:t>ы</w:t>
      </w:r>
      <w:r>
        <w:t>х</w:t>
      </w:r>
      <w:r w:rsidRPr="00522248">
        <w:t xml:space="preserve"> </w:t>
      </w:r>
      <w:r>
        <w:t>правилах, которые следует</w:t>
      </w:r>
      <w:r w:rsidRPr="00522248">
        <w:t xml:space="preserve"> к ним применять. В этой связи Группа рекомендует изменить пункт II.13 раздела Е приложения 1 путем включения в него </w:t>
      </w:r>
      <w:r>
        <w:t>ссылки на специальные правила, которые могут применяться</w:t>
      </w:r>
      <w:r w:rsidRPr="00522248">
        <w:t xml:space="preserve"> (см. подраздел 1.2 настоящего документа </w:t>
      </w:r>
      <w:r>
        <w:t>о поправках</w:t>
      </w:r>
      <w:r w:rsidRPr="00522248">
        <w:t xml:space="preserve"> </w:t>
      </w:r>
      <w:r>
        <w:t>к приложениям 1 и 3 к Конвенции, раздел E, пункт </w:t>
      </w:r>
      <w:r w:rsidRPr="00522248">
        <w:t>II.13).</w:t>
      </w:r>
    </w:p>
    <w:p w:rsidR="001435A6" w:rsidRPr="001435A6" w:rsidRDefault="001435A6" w:rsidP="001435A6">
      <w:pPr>
        <w:pStyle w:val="H1G"/>
      </w:pPr>
      <w:r w:rsidRPr="00522248">
        <w:tab/>
      </w:r>
      <w:r w:rsidRPr="00522248">
        <w:tab/>
      </w:r>
      <w:r w:rsidRPr="00522248">
        <w:rPr>
          <w:bCs/>
        </w:rPr>
        <w:t>Вопрос 2</w:t>
      </w:r>
      <w:r w:rsidRPr="001435A6">
        <w:rPr>
          <w:bCs/>
        </w:rPr>
        <w:t>6</w:t>
      </w:r>
    </w:p>
    <w:p w:rsidR="001435A6" w:rsidRPr="00522248" w:rsidRDefault="001435A6" w:rsidP="001435A6">
      <w:pPr>
        <w:pStyle w:val="SingleTxtG"/>
      </w:pPr>
      <w:r>
        <w:tab/>
      </w:r>
      <w:r>
        <w:tab/>
        <w:t xml:space="preserve">Вопреки своему заголовку пункт </w:t>
      </w:r>
      <w:r>
        <w:rPr>
          <w:lang w:val="en-US"/>
        </w:rPr>
        <w:t>I</w:t>
      </w:r>
      <w:r w:rsidRPr="00522248">
        <w:t xml:space="preserve"> раздела G приложения 1 содержит общие характеристики не только знаков раздела G. В нем также содержится более подробная информация об отдельных знаках (см. пункт </w:t>
      </w:r>
      <w:r>
        <w:rPr>
          <w:lang w:val="en-US"/>
        </w:rPr>
        <w:t>I</w:t>
      </w:r>
      <w:r w:rsidRPr="000151D1">
        <w:t>.</w:t>
      </w:r>
      <w:r w:rsidRPr="00522248">
        <w:t xml:space="preserve">3), которую уместно было бы перенести в другую часть документа. В этой связи Группа рекомендует исключить пункт I.3 раздела G приложения 1 и внести поправки в пункты II и III раздела G, приложения 1 положения под заголовком «ПРИМЕЧАНИЕ» </w:t>
      </w:r>
      <w:r>
        <w:t xml:space="preserve">в нынешнем тексте Конвенции </w:t>
      </w:r>
      <w:r w:rsidRPr="00522248">
        <w:t>(см.</w:t>
      </w:r>
      <w:r>
        <w:rPr>
          <w:lang w:val="en-US"/>
        </w:rPr>
        <w:t> </w:t>
      </w:r>
      <w:r w:rsidRPr="00522248">
        <w:t xml:space="preserve">подраздел 1.2 </w:t>
      </w:r>
      <w:r>
        <w:t>настоящего</w:t>
      </w:r>
      <w:r w:rsidRPr="00522248">
        <w:t xml:space="preserve"> документа </w:t>
      </w:r>
      <w:r>
        <w:t>о поправках</w:t>
      </w:r>
      <w:r w:rsidRPr="00522248">
        <w:t xml:space="preserve"> </w:t>
      </w:r>
      <w:r>
        <w:t>к приложениям 1 и 3 к</w:t>
      </w:r>
      <w:r w:rsidRPr="00522248">
        <w:t xml:space="preserve"> Конвенции, раздел G, пункты I, II.1 и II.2).</w:t>
      </w:r>
    </w:p>
    <w:p w:rsidR="001435A6" w:rsidRPr="001435A6" w:rsidRDefault="001435A6" w:rsidP="001435A6">
      <w:pPr>
        <w:pStyle w:val="H1G"/>
      </w:pPr>
      <w:r w:rsidRPr="00522248">
        <w:tab/>
      </w:r>
      <w:r w:rsidRPr="00522248">
        <w:tab/>
      </w:r>
      <w:r w:rsidRPr="00522248">
        <w:rPr>
          <w:bCs/>
        </w:rPr>
        <w:t>Вопрос 2</w:t>
      </w:r>
      <w:r w:rsidRPr="001435A6">
        <w:rPr>
          <w:bCs/>
        </w:rPr>
        <w:t>7</w:t>
      </w:r>
    </w:p>
    <w:p w:rsidR="001435A6" w:rsidRPr="00522248" w:rsidRDefault="001435A6" w:rsidP="001435A6">
      <w:pPr>
        <w:pStyle w:val="SingleTxtG"/>
      </w:pPr>
      <w:r w:rsidRPr="00522248">
        <w:t>1.</w:t>
      </w:r>
      <w:r w:rsidRPr="00522248">
        <w:tab/>
        <w:t>В пункте I.4 раздела G приложения 1 содержится общая информация о знаках, обозначающих временные условия, такие как дорожные работы, изменение направления движения или объезды. Вместе с тем этот вид знаков в пункте V («Указательные знаки») раздела G приложения 1 уже не упоминается. В этой связи Группа рекомендует исключить пункт I.4</w:t>
      </w:r>
      <w:r>
        <w:t xml:space="preserve"> в нынешнем тексте Конвенции </w:t>
      </w:r>
      <w:r w:rsidRPr="00522248">
        <w:t xml:space="preserve">и добавить знаки, обозначающие временные условия, в группу указательных знаков </w:t>
      </w:r>
      <w:r w:rsidRPr="00522248">
        <w:lastRenderedPageBreak/>
        <w:t>(см.</w:t>
      </w:r>
      <w:r>
        <w:rPr>
          <w:lang w:val="en-US"/>
        </w:rP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G, пункт</w:t>
      </w:r>
      <w:r>
        <w:t>ы</w:t>
      </w:r>
      <w:r w:rsidRPr="00522248">
        <w:t xml:space="preserve"> I и II.6.N).</w:t>
      </w:r>
    </w:p>
    <w:p w:rsidR="001435A6" w:rsidRPr="00522248" w:rsidRDefault="001435A6" w:rsidP="001435A6">
      <w:pPr>
        <w:pStyle w:val="SingleTxtG"/>
      </w:pPr>
      <w:r w:rsidRPr="00522248">
        <w:t>2.</w:t>
      </w:r>
      <w:r w:rsidRPr="00522248">
        <w:tab/>
        <w:t xml:space="preserve">Группа рекомендует также включить в Конвенцию знак, обозначающий необходимость сбивать шлагбаум в том случае, если транспортное средство оказалось блокировано на железнодорожном переезде (см. подраздел 1.2 настоящего документа </w:t>
      </w:r>
      <w:r>
        <w:t>о поправках</w:t>
      </w:r>
      <w:r w:rsidRPr="00522248">
        <w:t xml:space="preserve"> </w:t>
      </w:r>
      <w:r>
        <w:t>к приложениям 1 и 3 к</w:t>
      </w:r>
      <w:r w:rsidRPr="00522248">
        <w:t xml:space="preserve"> Конвенции, раздел G, пункт II.6.M).</w:t>
      </w:r>
    </w:p>
    <w:p w:rsidR="001435A6" w:rsidRPr="001435A6" w:rsidRDefault="001435A6" w:rsidP="001435A6">
      <w:pPr>
        <w:pStyle w:val="H1G"/>
      </w:pPr>
      <w:r w:rsidRPr="00522248">
        <w:tab/>
      </w:r>
      <w:r w:rsidRPr="00522248">
        <w:tab/>
      </w:r>
      <w:r w:rsidRPr="00522248">
        <w:rPr>
          <w:bCs/>
        </w:rPr>
        <w:t>Вопрос 2</w:t>
      </w:r>
      <w:r w:rsidRPr="001435A6">
        <w:rPr>
          <w:bCs/>
        </w:rPr>
        <w:t>8</w:t>
      </w:r>
    </w:p>
    <w:p w:rsidR="001435A6" w:rsidRPr="00522248" w:rsidRDefault="001435A6" w:rsidP="001435A6">
      <w:pPr>
        <w:pStyle w:val="SingleTxtG"/>
      </w:pPr>
      <w:r>
        <w:tab/>
      </w:r>
      <w:r>
        <w:tab/>
      </w:r>
      <w:r w:rsidRPr="00522248">
        <w:t xml:space="preserve">В пункте II.1 («Общий случай») раздела G приложения 1 говорится о примерах предварительных указателей направлений в приложении 3. </w:t>
      </w:r>
      <w:r>
        <w:t xml:space="preserve">По мнению Группы, в </w:t>
      </w:r>
      <w:r w:rsidRPr="00522248">
        <w:t xml:space="preserve">текст необходимо включить более характерные примеры. В этой связи Группа рекомендует изменить пункт II раздела G приложения 1 (см. подраздел 1.2 настоящего документа </w:t>
      </w:r>
      <w:r>
        <w:t>о поправках</w:t>
      </w:r>
      <w:r w:rsidRPr="00522248">
        <w:t xml:space="preserve"> </w:t>
      </w:r>
      <w:r>
        <w:t>к приложениям 1 и 3 к</w:t>
      </w:r>
      <w:r w:rsidRPr="00522248">
        <w:t xml:space="preserve"> Конвенции, раздел G, пункт II.1).</w:t>
      </w:r>
    </w:p>
    <w:p w:rsidR="001435A6" w:rsidRPr="001435A6" w:rsidRDefault="001435A6" w:rsidP="001435A6">
      <w:pPr>
        <w:pStyle w:val="H1G"/>
      </w:pPr>
      <w:r w:rsidRPr="00522248">
        <w:tab/>
      </w:r>
      <w:r w:rsidRPr="00522248">
        <w:tab/>
      </w:r>
      <w:r w:rsidRPr="00522248">
        <w:rPr>
          <w:bCs/>
        </w:rPr>
        <w:t>Вопрос 2</w:t>
      </w:r>
      <w:r w:rsidRPr="001435A6">
        <w:rPr>
          <w:bCs/>
        </w:rPr>
        <w:t>9</w:t>
      </w:r>
    </w:p>
    <w:p w:rsidR="001435A6" w:rsidRPr="00522248" w:rsidRDefault="001435A6" w:rsidP="001435A6">
      <w:pPr>
        <w:pStyle w:val="SingleTxtG"/>
      </w:pPr>
      <w:r>
        <w:tab/>
      </w:r>
      <w:r>
        <w:tab/>
      </w:r>
      <w:r w:rsidRPr="00522248">
        <w:t xml:space="preserve">В пунктах III.1 и III.2 раздела G приложения 1 содержится ссылка на примеры указателей направлений в приложении 3. </w:t>
      </w:r>
      <w:r>
        <w:t>По мнению Группы, в</w:t>
      </w:r>
      <w:r w:rsidRPr="00522248">
        <w:t xml:space="preserve"> текст необходимо включить более характерные примеры. В этой связи Группа рекомендует изменить пункт III раздела G приложения 1 (подраздел 1.2 настоящего документа </w:t>
      </w:r>
      <w:r>
        <w:t>о поправках</w:t>
      </w:r>
      <w:r w:rsidRPr="00522248">
        <w:t xml:space="preserve"> </w:t>
      </w:r>
      <w:r>
        <w:t>к приложениям 1 и 3 к</w:t>
      </w:r>
      <w:r w:rsidRPr="00522248">
        <w:t xml:space="preserve"> Конвенции, раздел G, пункт II.2).</w:t>
      </w:r>
    </w:p>
    <w:p w:rsidR="001435A6" w:rsidRPr="001435A6" w:rsidRDefault="001435A6" w:rsidP="001435A6">
      <w:pPr>
        <w:pStyle w:val="H1G"/>
      </w:pPr>
      <w:r w:rsidRPr="00522248">
        <w:tab/>
      </w:r>
      <w:r w:rsidRPr="00522248">
        <w:tab/>
      </w:r>
      <w:r w:rsidRPr="00522248">
        <w:rPr>
          <w:bCs/>
        </w:rPr>
        <w:t xml:space="preserve">Вопрос </w:t>
      </w:r>
      <w:r w:rsidRPr="001435A6">
        <w:rPr>
          <w:bCs/>
        </w:rPr>
        <w:t>30</w:t>
      </w:r>
    </w:p>
    <w:p w:rsidR="001435A6" w:rsidRPr="00522248" w:rsidRDefault="001435A6" w:rsidP="001435A6">
      <w:pPr>
        <w:pStyle w:val="SingleTxtG"/>
      </w:pPr>
      <w:r>
        <w:tab/>
      </w:r>
      <w:r>
        <w:tab/>
      </w:r>
      <w:r w:rsidRPr="00522248">
        <w:t>В пункте V.5 раздела G приложени</w:t>
      </w:r>
      <w:r>
        <w:t>я 1 говорится об обозначении G, </w:t>
      </w:r>
      <w:r w:rsidRPr="00522248">
        <w:t xml:space="preserve">16, которое не определено где-либо еще в Конвенции. </w:t>
      </w:r>
      <w:r>
        <w:t>По мнению Группы, э</w:t>
      </w:r>
      <w:r w:rsidRPr="00522248">
        <w:t>то следует исправить</w:t>
      </w:r>
      <w:r>
        <w:t>. В этой связи Группа рекомендует использовать не обозначение, а знак</w:t>
      </w:r>
      <w:r w:rsidRPr="00522248">
        <w:t xml:space="preserve">, </w:t>
      </w:r>
      <w:r>
        <w:t>предписывающий/</w:t>
      </w:r>
      <w:r w:rsidRPr="00522248">
        <w:t xml:space="preserve">рекомендующий </w:t>
      </w:r>
      <w:r>
        <w:t>применение</w:t>
      </w:r>
      <w:r w:rsidRPr="00522248">
        <w:t xml:space="preserve"> цепей</w:t>
      </w:r>
      <w:r>
        <w:t>/</w:t>
      </w:r>
      <w:r w:rsidRPr="00522248">
        <w:t>зимних шин</w:t>
      </w:r>
      <w:r>
        <w:t xml:space="preserve"> посредством</w:t>
      </w:r>
      <w:r w:rsidRPr="00522248">
        <w:t xml:space="preserve"> измен</w:t>
      </w:r>
      <w:r>
        <w:t>ения</w:t>
      </w:r>
      <w:r w:rsidRPr="00522248">
        <w:t xml:space="preserve"> пункт</w:t>
      </w:r>
      <w:r>
        <w:t>а</w:t>
      </w:r>
      <w:r w:rsidRPr="00522248">
        <w:t xml:space="preserve"> V.5 раздел</w:t>
      </w:r>
      <w:r>
        <w:t>а G приложения 1 к нынешнему тексту Конвенции (см. подраздел </w:t>
      </w:r>
      <w:r w:rsidRPr="00522248">
        <w:t xml:space="preserve">1.2 настоящего документа </w:t>
      </w:r>
      <w:r>
        <w:t>о поправках</w:t>
      </w:r>
      <w:r w:rsidRPr="00522248">
        <w:t xml:space="preserve"> </w:t>
      </w:r>
      <w:r>
        <w:t>к приложениям 1 и 3 к</w:t>
      </w:r>
      <w:r w:rsidRPr="00522248">
        <w:t xml:space="preserve"> Конвенции, раздел G, пункты II.6.E и F).</w:t>
      </w:r>
    </w:p>
    <w:p w:rsidR="001435A6" w:rsidRPr="001435A6" w:rsidRDefault="001435A6" w:rsidP="001435A6">
      <w:pPr>
        <w:pStyle w:val="H1G"/>
      </w:pPr>
      <w:r w:rsidRPr="00522248">
        <w:tab/>
      </w:r>
      <w:r w:rsidRPr="00522248">
        <w:tab/>
      </w:r>
      <w:r w:rsidRPr="00522248">
        <w:rPr>
          <w:bCs/>
        </w:rPr>
        <w:t>Вопрос 3</w:t>
      </w:r>
      <w:r w:rsidRPr="001435A6">
        <w:rPr>
          <w:bCs/>
        </w:rPr>
        <w:t>1</w:t>
      </w:r>
    </w:p>
    <w:p w:rsidR="001435A6" w:rsidRPr="00522248" w:rsidRDefault="001435A6" w:rsidP="001435A6">
      <w:pPr>
        <w:pStyle w:val="SingleTxtG"/>
      </w:pPr>
      <w:r>
        <w:tab/>
      </w:r>
      <w:r>
        <w:tab/>
      </w:r>
      <w:r w:rsidRPr="00522248">
        <w:t xml:space="preserve">В пункте V.3 раздела G приложения 1 </w:t>
      </w:r>
      <w:r>
        <w:t>содержится определение знака G, </w:t>
      </w:r>
      <w:r w:rsidRPr="00522248">
        <w:t xml:space="preserve">13. Вместе с тем в нем </w:t>
      </w:r>
      <w:r>
        <w:t xml:space="preserve">не </w:t>
      </w:r>
      <w:r w:rsidRPr="00522248">
        <w:t>предпис</w:t>
      </w:r>
      <w:r>
        <w:t>аны</w:t>
      </w:r>
      <w:r w:rsidRPr="00522248">
        <w:t xml:space="preserve"> цвета, используемые на этом знаке, </w:t>
      </w:r>
      <w:r>
        <w:t>что подразумевает разрешение</w:t>
      </w:r>
      <w:r w:rsidRPr="00522248">
        <w:t xml:space="preserve"> использовани</w:t>
      </w:r>
      <w:r>
        <w:t>я</w:t>
      </w:r>
      <w:r w:rsidRPr="00522248">
        <w:t xml:space="preserve"> всех цветов, применимых к знакам раздела</w:t>
      </w:r>
      <w:r>
        <w:t> </w:t>
      </w:r>
      <w:r w:rsidRPr="00522248">
        <w:t>G для фона и обозначения. Это же касается нынешних пунктов V.5–V.10. В</w:t>
      </w:r>
      <w:r>
        <w:t> </w:t>
      </w:r>
      <w:r w:rsidRPr="00522248">
        <w:t xml:space="preserve">этой связи группа рекомендует изменить пункт V раздела G приложения 1 (подраздел 1.2 настоящего документа </w:t>
      </w:r>
      <w:r>
        <w:t>о поправках</w:t>
      </w:r>
      <w:r w:rsidRPr="00522248">
        <w:t xml:space="preserve"> </w:t>
      </w:r>
      <w:r>
        <w:t>к приложениям 1 и 3 к</w:t>
      </w:r>
      <w:r w:rsidRPr="00522248">
        <w:t xml:space="preserve"> Конвенции, раздел G, пункт</w:t>
      </w:r>
      <w:r>
        <w:rPr>
          <w:lang w:val="en-US"/>
        </w:rPr>
        <w:t> </w:t>
      </w:r>
      <w:r w:rsidRPr="00522248">
        <w:t xml:space="preserve">II.6). </w:t>
      </w:r>
    </w:p>
    <w:p w:rsidR="001435A6" w:rsidRPr="001435A6" w:rsidRDefault="001435A6" w:rsidP="001435A6">
      <w:pPr>
        <w:pStyle w:val="H1G"/>
      </w:pPr>
      <w:r w:rsidRPr="00522248">
        <w:tab/>
      </w:r>
      <w:r w:rsidRPr="00522248">
        <w:tab/>
      </w:r>
      <w:r w:rsidRPr="00522248">
        <w:rPr>
          <w:bCs/>
        </w:rPr>
        <w:t>Вопрос 3</w:t>
      </w:r>
      <w:r w:rsidRPr="001435A6">
        <w:rPr>
          <w:bCs/>
        </w:rPr>
        <w:t>2</w:t>
      </w:r>
    </w:p>
    <w:p w:rsidR="001435A6" w:rsidRPr="00522248" w:rsidRDefault="001435A6" w:rsidP="001435A6">
      <w:pPr>
        <w:pStyle w:val="SingleTxtG"/>
      </w:pPr>
      <w:r>
        <w:tab/>
      </w:r>
      <w:r>
        <w:tab/>
      </w:r>
      <w:r w:rsidRPr="00522248">
        <w:t xml:space="preserve">Положение об общих характеристиках дополнительных табличек, содержащееся в пункте 1 раздела H приложения </w:t>
      </w:r>
      <w:r>
        <w:t>1</w:t>
      </w:r>
      <w:r w:rsidRPr="00522248">
        <w:t>, является нечетким</w:t>
      </w:r>
      <w:r>
        <w:t>,</w:t>
      </w:r>
      <w:r w:rsidRPr="00522248">
        <w:t xml:space="preserve"> в </w:t>
      </w:r>
      <w:proofErr w:type="gramStart"/>
      <w:r w:rsidRPr="00522248">
        <w:t>том</w:t>
      </w:r>
      <w:proofErr w:type="gramEnd"/>
      <w:r w:rsidRPr="00522248">
        <w:t xml:space="preserve"> что касается </w:t>
      </w:r>
      <w:r>
        <w:t xml:space="preserve">их </w:t>
      </w:r>
      <w:r w:rsidRPr="00522248">
        <w:t>использования</w:t>
      </w:r>
      <w:r>
        <w:t>, цветов</w:t>
      </w:r>
      <w:r w:rsidRPr="00522248">
        <w:t xml:space="preserve"> и размещения. Соответственно Группа рекомендовала внести поправки в это положение (см. подраздел 1.2 настоящего документа </w:t>
      </w:r>
      <w:r>
        <w:t>о поправках</w:t>
      </w:r>
      <w:r w:rsidRPr="00522248">
        <w:t xml:space="preserve"> </w:t>
      </w:r>
      <w:r>
        <w:t>к приложениям 1 и 3 к</w:t>
      </w:r>
      <w:r w:rsidRPr="00522248">
        <w:t xml:space="preserve"> Конвенции, раздел H, пункт I, и подраздел 1.3 настоящего документа </w:t>
      </w:r>
      <w:r>
        <w:t>о поправках</w:t>
      </w:r>
      <w:r w:rsidRPr="00522248">
        <w:t xml:space="preserve"> к </w:t>
      </w:r>
      <w:r>
        <w:t>Европейскому соглашению</w:t>
      </w:r>
      <w:r w:rsidRPr="00522248">
        <w:t>, приложение, пункт 27).</w:t>
      </w:r>
    </w:p>
    <w:p w:rsidR="001435A6" w:rsidRPr="001435A6" w:rsidRDefault="001435A6" w:rsidP="001435A6">
      <w:pPr>
        <w:pStyle w:val="H1G"/>
      </w:pPr>
      <w:r w:rsidRPr="00522248">
        <w:lastRenderedPageBreak/>
        <w:tab/>
      </w:r>
      <w:r w:rsidRPr="00522248">
        <w:tab/>
      </w:r>
      <w:r w:rsidRPr="00522248">
        <w:rPr>
          <w:bCs/>
        </w:rPr>
        <w:t>Вопрос 3</w:t>
      </w:r>
      <w:r w:rsidRPr="001435A6">
        <w:rPr>
          <w:bCs/>
        </w:rPr>
        <w:t>3</w:t>
      </w:r>
    </w:p>
    <w:p w:rsidR="001435A6" w:rsidRPr="00522248" w:rsidRDefault="001435A6" w:rsidP="001435A6">
      <w:pPr>
        <w:pStyle w:val="SingleTxtG"/>
      </w:pPr>
      <w:r w:rsidRPr="00522248">
        <w:t>1.</w:t>
      </w:r>
      <w:r w:rsidRPr="00522248">
        <w:tab/>
        <w:t>Положени</w:t>
      </w:r>
      <w:r>
        <w:t>я, касающиеся знаков H, 3 и H, </w:t>
      </w:r>
      <w:r w:rsidRPr="00522248">
        <w:t>4 в пункте II.9 с) раздела С, неясны. Кроме того, четкими и ясными нельзя назвать и положения, касающиеся знаков H,</w:t>
      </w:r>
      <w:r>
        <w:t> </w:t>
      </w:r>
      <w:r w:rsidRPr="00522248">
        <w:t>5, H,</w:t>
      </w:r>
      <w:r>
        <w:t> </w:t>
      </w:r>
      <w:r w:rsidRPr="00522248">
        <w:t>6, H,</w:t>
      </w:r>
      <w:r>
        <w:t> </w:t>
      </w:r>
      <w:r w:rsidRPr="00522248">
        <w:t>7, H,</w:t>
      </w:r>
      <w:r>
        <w:t> </w:t>
      </w:r>
      <w:r w:rsidRPr="00522248">
        <w:t>8 и H,</w:t>
      </w:r>
      <w:r>
        <w:t> </w:t>
      </w:r>
      <w:r w:rsidRPr="00522248">
        <w:t xml:space="preserve">9. В этой связи Группа рекомендует уточнить эти положения путем внесения в них поправок (см. подраздел 1.2 настоящего документа </w:t>
      </w:r>
      <w:r>
        <w:t>о поправках</w:t>
      </w:r>
      <w:r w:rsidRPr="00522248">
        <w:t xml:space="preserve"> </w:t>
      </w:r>
      <w:r>
        <w:t>к приложениям 1 и 3 к</w:t>
      </w:r>
      <w:r w:rsidRPr="00522248">
        <w:t xml:space="preserve"> Конвенции, раздел С, пункт II.10 («Дополнительные положения, касающиеся запрещения или ограничения остановки или стоянки»), и пункты II.2–6 раздела Н). </w:t>
      </w:r>
    </w:p>
    <w:p w:rsidR="001435A6" w:rsidRDefault="001435A6" w:rsidP="001435A6">
      <w:pPr>
        <w:pStyle w:val="SingleTxtG"/>
      </w:pPr>
      <w:r w:rsidRPr="00522248">
        <w:t>2.</w:t>
      </w:r>
      <w:r w:rsidRPr="00522248">
        <w:tab/>
        <w:t xml:space="preserve">Изображения, включенные в приложение 1 </w:t>
      </w:r>
      <w:r>
        <w:t xml:space="preserve">к нынешнему тексту Конвенции </w:t>
      </w:r>
      <w:r w:rsidRPr="00522248">
        <w:t>для</w:t>
      </w:r>
      <w:r w:rsidR="00DC0ACD">
        <w:t> </w:t>
      </w:r>
      <w:r w:rsidRPr="00522248">
        <w:t>H,</w:t>
      </w:r>
      <w:r>
        <w:t> </w:t>
      </w:r>
      <w:r w:rsidRPr="00522248">
        <w:t>4</w:t>
      </w:r>
      <w:r>
        <w:t> </w:t>
      </w:r>
      <w:r w:rsidRPr="00522248">
        <w:t>a и H,</w:t>
      </w:r>
      <w:r>
        <w:t> </w:t>
      </w:r>
      <w:r w:rsidRPr="00522248">
        <w:t>4</w:t>
      </w:r>
      <w:r>
        <w:t> </w:t>
      </w:r>
      <w:r w:rsidRPr="00522248">
        <w:t xml:space="preserve">c, </w:t>
      </w:r>
      <w:r>
        <w:t xml:space="preserve">по ошибке </w:t>
      </w:r>
      <w:r w:rsidRPr="00522248">
        <w:t>поменялись местами</w:t>
      </w:r>
      <w:r>
        <w:t>, что</w:t>
      </w:r>
      <w:r w:rsidRPr="00522248">
        <w:t xml:space="preserve"> следует исправить. </w:t>
      </w:r>
    </w:p>
    <w:p w:rsidR="001435A6" w:rsidRPr="00522248" w:rsidRDefault="001435A6" w:rsidP="001435A6">
      <w:pPr>
        <w:pStyle w:val="SingleTxtG"/>
      </w:pPr>
      <w:r>
        <w:t>3.</w:t>
      </w:r>
      <w:r>
        <w:tab/>
        <w:t>Поскольку дополнительные таблички Н, 3 и Н, 4 также используются вместе со знаком Е, 14 а, по мнению Группы, в положениях, касающихся табличек Н, 3 и Н, 4, следует конкретно указать такую возможность. С этой целью Группа экспертов рекомендует внести поправку в пункт II.2 раздела Н приложения 1.</w:t>
      </w:r>
    </w:p>
    <w:p w:rsidR="001435A6" w:rsidRPr="00522248" w:rsidRDefault="001435A6" w:rsidP="001435A6">
      <w:pPr>
        <w:pStyle w:val="H1G"/>
      </w:pPr>
      <w:r w:rsidRPr="00522248">
        <w:tab/>
      </w:r>
      <w:r w:rsidRPr="00522248">
        <w:tab/>
      </w:r>
      <w:r w:rsidRPr="00522248">
        <w:rPr>
          <w:bCs/>
        </w:rPr>
        <w:t>Вопрос 3</w:t>
      </w:r>
      <w:r>
        <w:rPr>
          <w:bCs/>
        </w:rPr>
        <w:t>4</w:t>
      </w:r>
    </w:p>
    <w:p w:rsidR="001435A6" w:rsidRPr="00522248" w:rsidRDefault="0073692D" w:rsidP="001435A6">
      <w:pPr>
        <w:pStyle w:val="SingleTxtG"/>
      </w:pPr>
      <w:r>
        <w:tab/>
      </w:r>
      <w:r w:rsidR="001435A6" w:rsidRPr="00522248">
        <w:tab/>
        <w:t xml:space="preserve">Пункт 4 </w:t>
      </w:r>
      <w:r w:rsidR="001435A6">
        <w:t>Европейского соглашения</w:t>
      </w:r>
      <w:r w:rsidR="001435A6" w:rsidRPr="00522248">
        <w:t xml:space="preserve"> предусматривает переходный период с даты вступления </w:t>
      </w:r>
      <w:r w:rsidR="001435A6">
        <w:t>Европейского соглашения</w:t>
      </w:r>
      <w:r w:rsidR="001435A6" w:rsidRPr="00522248">
        <w:t xml:space="preserve"> в силу, в то время как Конвенция предусматривает переходный период для вступления Конвенции в силу для</w:t>
      </w:r>
      <w:r w:rsidR="001435A6">
        <w:rPr>
          <w:lang w:val="en-US"/>
        </w:rPr>
        <w:t> </w:t>
      </w:r>
      <w:r w:rsidR="001435A6" w:rsidRPr="00522248">
        <w:t xml:space="preserve">Договаривающейся стороны. Таким образом, это положение </w:t>
      </w:r>
      <w:r w:rsidR="001435A6">
        <w:t>Европейского соглашения</w:t>
      </w:r>
      <w:r w:rsidR="001435A6" w:rsidRPr="00522248">
        <w:t xml:space="preserve"> не допускает какого-либо переходного периода для новых Договаривающихся сторон. Соответственно Группа рекомендует изменить </w:t>
      </w:r>
      <w:r w:rsidR="00DC0ACD">
        <w:br/>
      </w:r>
      <w:r w:rsidR="001435A6" w:rsidRPr="00522248">
        <w:t xml:space="preserve">пункт 4 </w:t>
      </w:r>
      <w:r w:rsidR="001435A6">
        <w:t>Европейского соглашения</w:t>
      </w:r>
      <w:r w:rsidR="001435A6" w:rsidRPr="00522248">
        <w:t xml:space="preserve">, с тем чтобы обеспечить возможность для </w:t>
      </w:r>
      <w:r w:rsidR="00DC0ACD">
        <w:br/>
      </w:r>
      <w:r w:rsidR="001435A6" w:rsidRPr="00522248">
        <w:t>новой Договаривающейся стороны воспользоваться переходным периодом (см.</w:t>
      </w:r>
      <w:r w:rsidR="001435A6">
        <w:rPr>
          <w:lang w:val="en-US"/>
        </w:rPr>
        <w:t> </w:t>
      </w:r>
      <w:r w:rsidR="001435A6" w:rsidRPr="00522248">
        <w:t>подраздел</w:t>
      </w:r>
      <w:r w:rsidR="001435A6">
        <w:rPr>
          <w:lang w:val="en-US"/>
        </w:rPr>
        <w:t> </w:t>
      </w:r>
      <w:r w:rsidR="001435A6" w:rsidRPr="00522248">
        <w:t xml:space="preserve">1.3 настоящего документа </w:t>
      </w:r>
      <w:r w:rsidR="001435A6">
        <w:t>о поправках</w:t>
      </w:r>
      <w:r w:rsidR="001435A6" w:rsidRPr="00522248">
        <w:t xml:space="preserve"> к </w:t>
      </w:r>
      <w:r w:rsidR="001435A6">
        <w:t>Европейскому соглашению</w:t>
      </w:r>
      <w:r w:rsidR="001435A6" w:rsidRPr="00522248">
        <w:t>, приложение, пункт 4).</w:t>
      </w:r>
    </w:p>
    <w:p w:rsidR="001435A6" w:rsidRPr="001435A6" w:rsidRDefault="001435A6" w:rsidP="001435A6">
      <w:pPr>
        <w:pStyle w:val="H1G"/>
      </w:pPr>
      <w:r w:rsidRPr="00522248">
        <w:tab/>
      </w:r>
      <w:r w:rsidRPr="00522248">
        <w:tab/>
      </w:r>
      <w:r w:rsidRPr="00522248">
        <w:rPr>
          <w:bCs/>
        </w:rPr>
        <w:t>Вопрос 3</w:t>
      </w:r>
      <w:r w:rsidRPr="001435A6">
        <w:rPr>
          <w:bCs/>
        </w:rPr>
        <w:t>5</w:t>
      </w:r>
    </w:p>
    <w:p w:rsidR="001435A6" w:rsidRPr="00522248" w:rsidRDefault="001435A6" w:rsidP="001435A6">
      <w:pPr>
        <w:pStyle w:val="SingleTxtG"/>
      </w:pPr>
      <w:r>
        <w:tab/>
      </w:r>
      <w:r>
        <w:tab/>
      </w:r>
      <w:r w:rsidRPr="00522248">
        <w:t>В Конвенции отсутствуют некоторые важные знаки</w:t>
      </w:r>
      <w:r>
        <w:t>,</w:t>
      </w:r>
      <w:r w:rsidRPr="00522248">
        <w:t xml:space="preserve"> обозначения</w:t>
      </w:r>
      <w:r>
        <w:t xml:space="preserve"> и некоторые</w:t>
      </w:r>
      <w:r w:rsidRPr="00522248">
        <w:t xml:space="preserve"> дополнительные варианты знаков. В этой связи Группа рекомендует </w:t>
      </w:r>
      <w:r>
        <w:t>изменить</w:t>
      </w:r>
      <w:r w:rsidRPr="00522248">
        <w:t xml:space="preserve"> Конвенцию следующи</w:t>
      </w:r>
      <w:r>
        <w:t>м образом (см. подраздел 1.2 настоящего документа о поправках к приложениям 1 и 3 к Конвенции)</w:t>
      </w:r>
      <w:r w:rsidRPr="00522248">
        <w:t>:</w:t>
      </w:r>
    </w:p>
    <w:p w:rsidR="001435A6" w:rsidRPr="00522248" w:rsidRDefault="001435A6" w:rsidP="001435A6">
      <w:pPr>
        <w:pStyle w:val="Bullet1G"/>
        <w:numPr>
          <w:ilvl w:val="0"/>
          <w:numId w:val="16"/>
        </w:numPr>
      </w:pPr>
      <w:r>
        <w:t>для знаков A, </w:t>
      </w:r>
      <w:r w:rsidRPr="00522248">
        <w:t>12</w:t>
      </w:r>
      <w:r>
        <w:t> a и E, </w:t>
      </w:r>
      <w:r w:rsidRPr="00522248">
        <w:t>12</w:t>
      </w:r>
      <w:r>
        <w:t> </w:t>
      </w:r>
      <w:r w:rsidRPr="00522248">
        <w:t xml:space="preserve">a </w:t>
      </w:r>
      <w:r>
        <w:t>должны использоваться только обозначения</w:t>
      </w:r>
      <w:r w:rsidRPr="00522248">
        <w:t xml:space="preserve"> пешехода и пешеходного перехода с разметкой «зебра» </w:t>
      </w:r>
      <w:r>
        <w:t>(см.</w:t>
      </w:r>
      <w:r w:rsidRPr="0087099E">
        <w:t xml:space="preserve"> </w:t>
      </w:r>
      <w:r w:rsidRPr="00522248">
        <w:t xml:space="preserve">подраздел 1.1 настоящего документа </w:t>
      </w:r>
      <w:r>
        <w:t>о поправках</w:t>
      </w:r>
      <w:r w:rsidRPr="00522248">
        <w:t xml:space="preserve"> к Конвенци</w:t>
      </w:r>
      <w:r>
        <w:t>и, статья 27 (4), а</w:t>
      </w:r>
      <w:r w:rsidRPr="0087099E">
        <w:t xml:space="preserve"> </w:t>
      </w:r>
      <w:r w:rsidRPr="00522248">
        <w:t xml:space="preserve">также подраздел 1.2 настоящего документа </w:t>
      </w:r>
      <w:r>
        <w:t>о поправках</w:t>
      </w:r>
      <w:r w:rsidRPr="00522248">
        <w:t xml:space="preserve"> </w:t>
      </w:r>
      <w:r>
        <w:t>к приложениям 1 и 3 к</w:t>
      </w:r>
      <w:r w:rsidRPr="00522248">
        <w:t xml:space="preserve"> Конвенции, раздел A, пункт 12, и раздел Е, пункт 10, а также подраздел 1.3 настоящего документа </w:t>
      </w:r>
      <w:r>
        <w:t>о поправках</w:t>
      </w:r>
      <w:r w:rsidRPr="00522248">
        <w:t xml:space="preserve"> к </w:t>
      </w:r>
      <w:r>
        <w:t>Европейскому соглашению</w:t>
      </w:r>
      <w:r w:rsidRPr="00522248">
        <w:t>, приложение, пункт 17);</w:t>
      </w:r>
    </w:p>
    <w:p w:rsidR="001435A6" w:rsidRPr="00522248" w:rsidRDefault="001435A6" w:rsidP="001435A6">
      <w:pPr>
        <w:pStyle w:val="Bullet1G"/>
        <w:numPr>
          <w:ilvl w:val="0"/>
          <w:numId w:val="16"/>
        </w:numPr>
      </w:pPr>
      <w:r>
        <w:t xml:space="preserve">новый знак </w:t>
      </w:r>
      <w:r w:rsidRPr="00522248">
        <w:t>A,</w:t>
      </w:r>
      <w:r>
        <w:t> </w:t>
      </w:r>
      <w:r w:rsidRPr="00522248">
        <w:t>12</w:t>
      </w:r>
      <w:r>
        <w:t> </w:t>
      </w:r>
      <w:r>
        <w:rPr>
          <w:lang w:val="en-US"/>
        </w:rPr>
        <w:t>b</w:t>
      </w:r>
      <w:r w:rsidRPr="00522248">
        <w:t xml:space="preserve"> предупрежда</w:t>
      </w:r>
      <w:r>
        <w:t>ет</w:t>
      </w:r>
      <w:r w:rsidRPr="00522248">
        <w:t xml:space="preserve"> о приближении к участку дороги, часто используемому пешеходами (см. подраздел 1.2 настоящего документа </w:t>
      </w:r>
      <w:r>
        <w:t>о поправках</w:t>
      </w:r>
      <w:r w:rsidRPr="00522248">
        <w:t xml:space="preserve"> </w:t>
      </w:r>
      <w:r>
        <w:t>к приложениям 1 и 3 к</w:t>
      </w:r>
      <w:r w:rsidRPr="00522248">
        <w:t xml:space="preserve"> Конв</w:t>
      </w:r>
      <w:r>
        <w:t>енции, раздел A, пункт 12, знак </w:t>
      </w:r>
      <w:r w:rsidRPr="00522248">
        <w:t>A,</w:t>
      </w:r>
      <w:r>
        <w:t> </w:t>
      </w:r>
      <w:r w:rsidRPr="00522248">
        <w:t>12</w:t>
      </w:r>
      <w:r>
        <w:t> </w:t>
      </w:r>
      <w:r>
        <w:rPr>
          <w:lang w:val="en-US"/>
        </w:rPr>
        <w:t>b</w:t>
      </w:r>
      <w:r w:rsidRPr="00522248">
        <w:t>);</w:t>
      </w:r>
    </w:p>
    <w:p w:rsidR="001435A6" w:rsidRPr="00522248" w:rsidRDefault="001435A6" w:rsidP="001435A6">
      <w:pPr>
        <w:pStyle w:val="Bullet1G"/>
        <w:numPr>
          <w:ilvl w:val="0"/>
          <w:numId w:val="16"/>
        </w:numPr>
      </w:pPr>
      <w:r w:rsidRPr="00522248">
        <w:t>B,</w:t>
      </w:r>
      <w:r>
        <w:t> </w:t>
      </w:r>
      <w:r w:rsidRPr="00522248">
        <w:t>5 и B,</w:t>
      </w:r>
      <w:r>
        <w:t> </w:t>
      </w:r>
      <w:r w:rsidRPr="00522248">
        <w:t xml:space="preserve">6 </w:t>
      </w:r>
      <w:r>
        <w:t xml:space="preserve">предусматривают </w:t>
      </w:r>
      <w:r w:rsidRPr="00522248">
        <w:t>альтернативн</w:t>
      </w:r>
      <w:r>
        <w:t>ые варианты</w:t>
      </w:r>
      <w:r w:rsidRPr="00522248">
        <w:t xml:space="preserve"> исполнени</w:t>
      </w:r>
      <w:r>
        <w:t>я</w:t>
      </w:r>
      <w:r w:rsidRPr="00522248">
        <w:t xml:space="preserve"> (см.</w:t>
      </w:r>
      <w:r>
        <w:rPr>
          <w:lang w:val="en-US"/>
        </w:rP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В, пункты II.5 и II.6);</w:t>
      </w:r>
    </w:p>
    <w:p w:rsidR="001435A6" w:rsidRPr="00522248" w:rsidRDefault="001435A6" w:rsidP="001435A6">
      <w:pPr>
        <w:pStyle w:val="Bullet1G"/>
        <w:numPr>
          <w:ilvl w:val="0"/>
          <w:numId w:val="16"/>
        </w:numPr>
      </w:pPr>
      <w:r>
        <w:t xml:space="preserve">предусмотреть </w:t>
      </w:r>
      <w:r w:rsidRPr="00522248">
        <w:t xml:space="preserve">дополнительные </w:t>
      </w:r>
      <w:r>
        <w:t xml:space="preserve">примеры </w:t>
      </w:r>
      <w:r w:rsidRPr="00522248">
        <w:t>знак</w:t>
      </w:r>
      <w:r>
        <w:t>ов</w:t>
      </w:r>
      <w:r w:rsidRPr="00522248">
        <w:t xml:space="preserve">, на которых приведено целое число и десятичная дробь с разделительной точкой </w:t>
      </w:r>
      <w:r>
        <w:t xml:space="preserve">или </w:t>
      </w:r>
      <w:r w:rsidRPr="00522248">
        <w:t>запятой для знаков C,</w:t>
      </w:r>
      <w:r>
        <w:t> </w:t>
      </w:r>
      <w:r w:rsidRPr="00522248">
        <w:t>5, C,</w:t>
      </w:r>
      <w:r>
        <w:t> </w:t>
      </w:r>
      <w:r w:rsidRPr="00522248">
        <w:t>6, C,</w:t>
      </w:r>
      <w:r>
        <w:t> </w:t>
      </w:r>
      <w:r w:rsidRPr="00522248">
        <w:t>7 и C,</w:t>
      </w:r>
      <w:r>
        <w:t> </w:t>
      </w:r>
      <w:r w:rsidRPr="00522248">
        <w:t xml:space="preserve">8. </w:t>
      </w:r>
      <w:r>
        <w:t>В Конвенции в описании знаков д</w:t>
      </w:r>
      <w:r w:rsidRPr="00522248">
        <w:t>робн</w:t>
      </w:r>
      <w:r>
        <w:t>ая</w:t>
      </w:r>
      <w:r w:rsidRPr="00522248">
        <w:t xml:space="preserve"> часть чисел</w:t>
      </w:r>
      <w:r>
        <w:t xml:space="preserve"> должна отделяться запятой (т. </w:t>
      </w:r>
      <w:r w:rsidRPr="00522248">
        <w:t>е. «2,5»</w:t>
      </w:r>
      <w:r>
        <w:t>, а не «2.5»)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С, пункт II.1, знаки C,</w:t>
      </w:r>
      <w:r>
        <w:t> </w:t>
      </w:r>
      <w:r w:rsidRPr="00522248">
        <w:t>5, C,</w:t>
      </w:r>
      <w:r>
        <w:t> </w:t>
      </w:r>
      <w:r w:rsidRPr="00522248">
        <w:t>6, C,</w:t>
      </w:r>
      <w:r>
        <w:t> </w:t>
      </w:r>
      <w:r w:rsidRPr="00522248">
        <w:t>7 и C,</w:t>
      </w:r>
      <w:r>
        <w:t> </w:t>
      </w:r>
      <w:r w:rsidRPr="00522248">
        <w:t>8);</w:t>
      </w:r>
    </w:p>
    <w:p w:rsidR="001435A6" w:rsidRPr="00522248" w:rsidRDefault="001435A6" w:rsidP="001435A6">
      <w:pPr>
        <w:pStyle w:val="Bullet1G"/>
        <w:numPr>
          <w:ilvl w:val="0"/>
          <w:numId w:val="16"/>
        </w:numPr>
      </w:pPr>
      <w:r>
        <w:lastRenderedPageBreak/>
        <w:t xml:space="preserve">предусмотреть знак </w:t>
      </w:r>
      <w:r w:rsidRPr="00522248">
        <w:t>D,</w:t>
      </w:r>
      <w:r>
        <w:t> </w:t>
      </w:r>
      <w:r w:rsidRPr="00522248">
        <w:t>2</w:t>
      </w:r>
      <w:r>
        <w:t> </w:t>
      </w:r>
      <w:r w:rsidRPr="00522248">
        <w:t>c в качестве варианта знака D,</w:t>
      </w:r>
      <w:r>
        <w:t> </w:t>
      </w:r>
      <w:r w:rsidRPr="00522248">
        <w:t xml:space="preserve">2 со стрелками, указывающими влево и вправо для объезда препятствия (см. подраздел 1.2 </w:t>
      </w:r>
      <w:r>
        <w:t>настоящего</w:t>
      </w:r>
      <w:r w:rsidRPr="00522248">
        <w:t xml:space="preserve"> документа </w:t>
      </w:r>
      <w:r>
        <w:t>о поправках</w:t>
      </w:r>
      <w:r w:rsidRPr="00522248">
        <w:t xml:space="preserve"> </w:t>
      </w:r>
      <w:r>
        <w:t>к приложениям 1 и 3 к</w:t>
      </w:r>
      <w:r w:rsidRPr="00522248">
        <w:t xml:space="preserve"> Конвенции, раздел</w:t>
      </w:r>
      <w:r>
        <w:rPr>
          <w:lang w:val="en-US"/>
        </w:rPr>
        <w:t> </w:t>
      </w:r>
      <w:r w:rsidRPr="00522248">
        <w:t>D, пункт II.2, знак D,</w:t>
      </w:r>
      <w:r>
        <w:t> </w:t>
      </w:r>
      <w:r w:rsidRPr="00522248">
        <w:t>2</w:t>
      </w:r>
      <w:r>
        <w:t> </w:t>
      </w:r>
      <w:r w:rsidRPr="00522248">
        <w:t>c);</w:t>
      </w:r>
    </w:p>
    <w:p w:rsidR="001435A6" w:rsidRPr="00522248" w:rsidRDefault="001435A6" w:rsidP="001435A6">
      <w:pPr>
        <w:pStyle w:val="Bullet1G"/>
        <w:numPr>
          <w:ilvl w:val="0"/>
          <w:numId w:val="16"/>
        </w:numPr>
      </w:pPr>
      <w:r>
        <w:t>разрешить использование</w:t>
      </w:r>
      <w:r w:rsidRPr="00522248">
        <w:t xml:space="preserve"> обозначени</w:t>
      </w:r>
      <w:r>
        <w:t>й</w:t>
      </w:r>
      <w:r w:rsidRPr="00522248">
        <w:t xml:space="preserve"> C,</w:t>
      </w:r>
      <w:r>
        <w:t> </w:t>
      </w:r>
      <w:r w:rsidRPr="00522248">
        <w:t>3</w:t>
      </w:r>
      <w:r>
        <w:t> </w:t>
      </w:r>
      <w:r w:rsidRPr="00522248">
        <w:t>m и C,</w:t>
      </w:r>
      <w:r>
        <w:t> </w:t>
      </w:r>
      <w:r w:rsidRPr="00522248">
        <w:t>3</w:t>
      </w:r>
      <w:r>
        <w:t> </w:t>
      </w:r>
      <w:r w:rsidRPr="00522248">
        <w:t>n Европейского соглашения на знаке D,</w:t>
      </w:r>
      <w:r>
        <w:t> 10 при условии,</w:t>
      </w:r>
      <w:r w:rsidRPr="00522248">
        <w:t xml:space="preserve"> что знаки C,</w:t>
      </w:r>
      <w:r>
        <w:t> </w:t>
      </w:r>
      <w:r w:rsidRPr="00522248">
        <w:t>3</w:t>
      </w:r>
      <w:r>
        <w:t> </w:t>
      </w:r>
      <w:r w:rsidRPr="00522248">
        <w:t>m и С,</w:t>
      </w:r>
      <w:r>
        <w:t> </w:t>
      </w:r>
      <w:r w:rsidRPr="00522248">
        <w:t>3</w:t>
      </w:r>
      <w:r>
        <w:t> </w:t>
      </w:r>
      <w:r w:rsidRPr="00522248">
        <w:t xml:space="preserve">n будут </w:t>
      </w:r>
      <w:r>
        <w:t>перенесен</w:t>
      </w:r>
      <w:r w:rsidRPr="00522248">
        <w:t xml:space="preserve">ы в Конвенцию (см. вопрос 2) (см. подраздел 1.2 настоящего документа </w:t>
      </w:r>
      <w:r>
        <w:t>о поправках</w:t>
      </w:r>
      <w:r w:rsidRPr="00522248">
        <w:t xml:space="preserve"> </w:t>
      </w:r>
      <w:r>
        <w:t>к приложениям 1 и 3 к</w:t>
      </w:r>
      <w:r w:rsidRPr="00522248">
        <w:t xml:space="preserve"> Конвенции, раздел D, пункт 10);</w:t>
      </w:r>
    </w:p>
    <w:p w:rsidR="001435A6" w:rsidRPr="00522248" w:rsidRDefault="001435A6" w:rsidP="001435A6">
      <w:pPr>
        <w:pStyle w:val="Bullet1G"/>
        <w:numPr>
          <w:ilvl w:val="0"/>
          <w:numId w:val="16"/>
        </w:numPr>
      </w:pPr>
      <w:r>
        <w:t xml:space="preserve">существующий знак </w:t>
      </w:r>
      <w:r w:rsidRPr="00522248">
        <w:t>E,</w:t>
      </w:r>
      <w:r>
        <w:t> </w:t>
      </w:r>
      <w:r w:rsidRPr="00522248">
        <w:t>14</w:t>
      </w:r>
      <w:r>
        <w:t> </w:t>
      </w:r>
      <w:r w:rsidRPr="00522248">
        <w:t>b, указывающ</w:t>
      </w:r>
      <w:r>
        <w:t>ий</w:t>
      </w:r>
      <w:r w:rsidRPr="00522248">
        <w:t xml:space="preserve"> на наличие парковки с возможностью пересадки на другие виды транспорта, </w:t>
      </w:r>
      <w:r>
        <w:t>должен быть заменен новым знаком. Этот знак</w:t>
      </w:r>
      <w:r w:rsidRPr="00522248">
        <w:t xml:space="preserve"> содержит светлое обозначение </w:t>
      </w:r>
      <w:r>
        <w:br/>
        <w:t>«P + R»</w:t>
      </w:r>
      <w:r w:rsidRPr="00522248">
        <w:t xml:space="preserve"> на синем фоне с двумя горизонтальными ли</w:t>
      </w:r>
      <w:r>
        <w:t xml:space="preserve">ниями под и над надписью </w:t>
      </w:r>
      <w:r>
        <w:br/>
        <w:t>«P + R»</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E, пункт 12, знак E,</w:t>
      </w:r>
      <w:r>
        <w:t> </w:t>
      </w:r>
      <w:r w:rsidRPr="00522248">
        <w:t>14</w:t>
      </w:r>
      <w:r>
        <w:t> </w:t>
      </w:r>
      <w:r w:rsidRPr="00522248">
        <w:t xml:space="preserve">b). Это обозначение должно быть единственным допустимым обозначением мест, где разрешена стоянка транспортных средств с возможностью пересадки на другие виды транспорта, для Договаривающихся сторон </w:t>
      </w:r>
      <w:r>
        <w:t>Европейского соглашения</w:t>
      </w:r>
      <w:r w:rsidRPr="00522248">
        <w:t xml:space="preserve"> в силу поправки к пункту 22 </w:t>
      </w:r>
      <w:r>
        <w:t>Европейского соглашения</w:t>
      </w:r>
      <w:r w:rsidRPr="00522248">
        <w:t xml:space="preserve"> (см. подраздел 1.3 настоящего документа </w:t>
      </w:r>
      <w:r>
        <w:t>о поправках</w:t>
      </w:r>
      <w:r w:rsidRPr="00522248">
        <w:t xml:space="preserve"> к </w:t>
      </w:r>
      <w:r>
        <w:t>Европейскому соглашению</w:t>
      </w:r>
      <w:r w:rsidRPr="00522248">
        <w:t>, приложение, пункт 22);</w:t>
      </w:r>
    </w:p>
    <w:p w:rsidR="001435A6" w:rsidRPr="00522248" w:rsidRDefault="001435A6" w:rsidP="001435A6">
      <w:pPr>
        <w:pStyle w:val="Bullet1G"/>
        <w:numPr>
          <w:ilvl w:val="0"/>
          <w:numId w:val="16"/>
        </w:numPr>
      </w:pPr>
      <w:r>
        <w:t xml:space="preserve">создать новый знак </w:t>
      </w:r>
      <w:r w:rsidRPr="00522248">
        <w:t>G,</w:t>
      </w:r>
      <w:r>
        <w:t> </w:t>
      </w:r>
      <w:r w:rsidRPr="00522248">
        <w:t>25, обозначающ</w:t>
      </w:r>
      <w:r>
        <w:t>ий</w:t>
      </w:r>
      <w:r w:rsidRPr="00522248">
        <w:t xml:space="preserve"> необ</w:t>
      </w:r>
      <w:r>
        <w:t>ходимость сбивать шлагбаум (см. </w:t>
      </w:r>
      <w:r w:rsidRPr="00522248">
        <w:t>также вопрос 26);</w:t>
      </w:r>
    </w:p>
    <w:p w:rsidR="001435A6" w:rsidRPr="00522248" w:rsidRDefault="001435A6" w:rsidP="001435A6">
      <w:pPr>
        <w:pStyle w:val="Bullet1G"/>
        <w:numPr>
          <w:ilvl w:val="0"/>
          <w:numId w:val="16"/>
        </w:numPr>
      </w:pPr>
      <w:r>
        <w:t>создать новые знаки G, 26–G</w:t>
      </w:r>
      <w:r w:rsidRPr="007D3B0C">
        <w:t>,</w:t>
      </w:r>
      <w:r>
        <w:t> </w:t>
      </w:r>
      <w:r w:rsidRPr="00522248">
        <w:t>29, обозначающи</w:t>
      </w:r>
      <w:r>
        <w:t>е</w:t>
      </w:r>
      <w:r w:rsidRPr="00522248">
        <w:t xml:space="preserve"> врем</w:t>
      </w:r>
      <w:r>
        <w:t>енные условия (см. также вопрос </w:t>
      </w:r>
      <w:r w:rsidRPr="00522248">
        <w:t>26);</w:t>
      </w:r>
    </w:p>
    <w:p w:rsidR="001435A6" w:rsidRPr="00522248" w:rsidRDefault="001435A6" w:rsidP="001435A6">
      <w:pPr>
        <w:pStyle w:val="Bullet1G"/>
        <w:numPr>
          <w:ilvl w:val="0"/>
          <w:numId w:val="16"/>
        </w:numPr>
      </w:pPr>
      <w:r>
        <w:t>создать новые знаки F, 19 a</w:t>
      </w:r>
      <w:r w:rsidRPr="00522248">
        <w:t>–F,</w:t>
      </w:r>
      <w:r>
        <w:t> </w:t>
      </w:r>
      <w:r w:rsidRPr="00522248">
        <w:t>19</w:t>
      </w:r>
      <w:r>
        <w:rPr>
          <w:lang w:val="en-US"/>
        </w:rPr>
        <w:t> c</w:t>
      </w:r>
      <w:r w:rsidRPr="00522248">
        <w:t>, обозначающи</w:t>
      </w:r>
      <w:r>
        <w:t>е</w:t>
      </w:r>
      <w:r w:rsidRPr="00522248">
        <w:t xml:space="preserve"> несколько объектов или видов сервиса (см. подраздел 1.2 настоящего документа </w:t>
      </w:r>
      <w:r>
        <w:t>о поправках</w:t>
      </w:r>
      <w:r w:rsidRPr="00522248">
        <w:t xml:space="preserve"> </w:t>
      </w:r>
      <w:r>
        <w:t>к приложениям 1 и 3 к</w:t>
      </w:r>
      <w:r w:rsidRPr="00522248">
        <w:t xml:space="preserve"> Конвенции, раздел F, пункт II.3); </w:t>
      </w:r>
    </w:p>
    <w:p w:rsidR="001435A6" w:rsidRPr="00522248" w:rsidRDefault="001435A6" w:rsidP="001435A6">
      <w:pPr>
        <w:pStyle w:val="Bullet1G"/>
        <w:numPr>
          <w:ilvl w:val="0"/>
          <w:numId w:val="16"/>
        </w:numPr>
      </w:pPr>
      <w:r>
        <w:t xml:space="preserve">создать новую дополнительную табличку </w:t>
      </w:r>
      <w:r w:rsidRPr="00522248">
        <w:t>H,</w:t>
      </w:r>
      <w:r>
        <w:t> </w:t>
      </w:r>
      <w:r w:rsidRPr="00522248">
        <w:t xml:space="preserve">10, </w:t>
      </w:r>
      <w:r>
        <w:t xml:space="preserve">которую надлежит </w:t>
      </w:r>
      <w:r w:rsidRPr="00522248">
        <w:t>исп</w:t>
      </w:r>
      <w:r>
        <w:t>ользовать в сочетании со знаком </w:t>
      </w:r>
      <w:r w:rsidRPr="00522248">
        <w:t>B,</w:t>
      </w:r>
      <w:r>
        <w:t> </w:t>
      </w:r>
      <w:r w:rsidRPr="00522248">
        <w:t>1 для предупреждения о расстоянии до знака B,</w:t>
      </w:r>
      <w:r>
        <w:t> </w:t>
      </w:r>
      <w:r w:rsidRPr="00522248">
        <w:t xml:space="preserve">2 «СТОП», устанавливаемого на перекрестке (см. подраздел 1.2 настоящего документа </w:t>
      </w:r>
      <w:r>
        <w:t>о поправках</w:t>
      </w:r>
      <w:r w:rsidRPr="00522248">
        <w:t xml:space="preserve"> </w:t>
      </w:r>
      <w:r>
        <w:t>к приложениям 1 и 3 к</w:t>
      </w:r>
      <w:r w:rsidRPr="00522248">
        <w:t xml:space="preserve"> Конвенции, раздел</w:t>
      </w:r>
      <w:r>
        <w:rPr>
          <w:lang w:val="en-US"/>
        </w:rPr>
        <w:t> </w:t>
      </w:r>
      <w:r w:rsidRPr="00522248">
        <w:t>H, пункт II.7).</w:t>
      </w:r>
    </w:p>
    <w:p w:rsidR="001435A6" w:rsidRPr="001435A6" w:rsidRDefault="001435A6" w:rsidP="001435A6">
      <w:pPr>
        <w:pStyle w:val="H1G"/>
      </w:pPr>
      <w:r w:rsidRPr="00522248">
        <w:tab/>
      </w:r>
      <w:r w:rsidRPr="00522248">
        <w:tab/>
      </w:r>
      <w:r w:rsidRPr="00522248">
        <w:rPr>
          <w:bCs/>
        </w:rPr>
        <w:t>Вопрос 3</w:t>
      </w:r>
      <w:r w:rsidRPr="001435A6">
        <w:rPr>
          <w:bCs/>
        </w:rPr>
        <w:t>6</w:t>
      </w:r>
    </w:p>
    <w:p w:rsidR="001435A6" w:rsidRPr="00522248" w:rsidRDefault="001435A6" w:rsidP="001435A6">
      <w:pPr>
        <w:pStyle w:val="SingleTxtG"/>
      </w:pPr>
      <w:r>
        <w:tab/>
      </w:r>
      <w:r>
        <w:tab/>
      </w:r>
      <w:r w:rsidRPr="00522248">
        <w:t>Конвенция содержит ряд знаков, которые, как представляется, больше не используются</w:t>
      </w:r>
      <w:r>
        <w:t xml:space="preserve">. </w:t>
      </w:r>
      <w:r w:rsidRPr="00522248">
        <w:t xml:space="preserve">В этой связи Группа рекомендует исключить из Конвенции и </w:t>
      </w:r>
      <w:r>
        <w:t>Европейского соглашения</w:t>
      </w:r>
      <w:r w:rsidRPr="00522248">
        <w:t xml:space="preserve"> следующие </w:t>
      </w:r>
      <w:r>
        <w:t>знаки/</w:t>
      </w:r>
      <w:r w:rsidRPr="00522248">
        <w:t>обозначения:</w:t>
      </w:r>
    </w:p>
    <w:p w:rsidR="001435A6" w:rsidRPr="00522248" w:rsidRDefault="001435A6" w:rsidP="001435A6">
      <w:pPr>
        <w:pStyle w:val="Bullet1G"/>
        <w:numPr>
          <w:ilvl w:val="0"/>
          <w:numId w:val="16"/>
        </w:numPr>
      </w:pPr>
      <w:r>
        <w:t>A, </w:t>
      </w:r>
      <w:r w:rsidRPr="00522248">
        <w:t>12</w:t>
      </w:r>
      <w:r>
        <w:t> a и A, </w:t>
      </w:r>
      <w:r w:rsidRPr="00522248">
        <w:t>12</w:t>
      </w:r>
      <w:r>
        <w:t> </w:t>
      </w:r>
      <w:r w:rsidRPr="00522248">
        <w:t xml:space="preserve">b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A, пункт 12);</w:t>
      </w:r>
    </w:p>
    <w:p w:rsidR="001435A6" w:rsidRPr="00522248" w:rsidRDefault="001435A6" w:rsidP="001435A6">
      <w:pPr>
        <w:pStyle w:val="Bullet1G"/>
        <w:numPr>
          <w:ilvl w:val="0"/>
          <w:numId w:val="16"/>
        </w:numPr>
      </w:pPr>
      <w:r w:rsidRPr="00522248">
        <w:t>A,</w:t>
      </w:r>
      <w:r>
        <w:t> </w:t>
      </w:r>
      <w:r w:rsidRPr="00522248">
        <w:t>17</w:t>
      </w:r>
      <w:r>
        <w:t> </w:t>
      </w:r>
      <w:r w:rsidRPr="00522248">
        <w:t>b и A,</w:t>
      </w:r>
      <w:r>
        <w:t> </w:t>
      </w:r>
      <w:r w:rsidRPr="00522248">
        <w:t>17</w:t>
      </w:r>
      <w:r>
        <w:t> </w:t>
      </w:r>
      <w:r w:rsidRPr="00522248">
        <w:t xml:space="preserve">c </w:t>
      </w:r>
      <w:r>
        <w:t xml:space="preserve">исключить, хотя их использование по-прежнему соответствует Конвенции </w:t>
      </w:r>
      <w:r w:rsidRPr="00522248">
        <w:t xml:space="preserve">(см. подраздел 1.2 настоящего документа </w:t>
      </w:r>
      <w:r>
        <w:t>о поправках</w:t>
      </w:r>
      <w:r w:rsidRPr="00522248">
        <w:t xml:space="preserve"> </w:t>
      </w:r>
      <w:r>
        <w:t>к приложениям 1 и 3 к</w:t>
      </w:r>
      <w:r w:rsidRPr="00522248">
        <w:t xml:space="preserve"> Конвенции, раздел A, пункт II.17);</w:t>
      </w:r>
    </w:p>
    <w:p w:rsidR="001435A6" w:rsidRPr="00522248" w:rsidRDefault="001435A6" w:rsidP="001435A6">
      <w:pPr>
        <w:pStyle w:val="Bullet1G"/>
        <w:numPr>
          <w:ilvl w:val="0"/>
          <w:numId w:val="16"/>
        </w:numPr>
      </w:pPr>
      <w:r w:rsidRPr="00522248">
        <w:t>A,</w:t>
      </w:r>
      <w:r>
        <w:t> </w:t>
      </w:r>
      <w:r w:rsidRPr="00522248">
        <w:t>18</w:t>
      </w:r>
      <w:r>
        <w:t> d–</w:t>
      </w:r>
      <w:r w:rsidRPr="00522248">
        <w:t>А,</w:t>
      </w:r>
      <w:r>
        <w:t> </w:t>
      </w:r>
      <w:r w:rsidRPr="00522248">
        <w:t>18</w:t>
      </w:r>
      <w:r>
        <w:t> </w:t>
      </w:r>
      <w:r w:rsidRPr="00522248">
        <w:t xml:space="preserve">g </w:t>
      </w:r>
      <w:r>
        <w:t>исключить (см. также вопрос 13)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A, пункт II.18);</w:t>
      </w:r>
    </w:p>
    <w:p w:rsidR="001435A6" w:rsidRPr="00522248" w:rsidRDefault="001435A6" w:rsidP="001435A6">
      <w:pPr>
        <w:pStyle w:val="Bullet1G"/>
        <w:numPr>
          <w:ilvl w:val="0"/>
          <w:numId w:val="16"/>
        </w:numPr>
      </w:pPr>
      <w:r>
        <w:t>А, </w:t>
      </w:r>
      <w:r w:rsidRPr="00522248">
        <w:t>19</w:t>
      </w:r>
      <w:r>
        <w:t> </w:t>
      </w:r>
      <w:r w:rsidRPr="00522248">
        <w:t xml:space="preserve">c </w:t>
      </w:r>
      <w:r>
        <w:t>исключить</w:t>
      </w:r>
      <w:r w:rsidRPr="00522248">
        <w:t xml:space="preserve"> (см. </w:t>
      </w:r>
      <w:r>
        <w:t>также вопрос 13) (см. подраздел </w:t>
      </w:r>
      <w:r w:rsidRPr="00522248">
        <w:t xml:space="preserve">1.2 настоящего документа </w:t>
      </w:r>
      <w:r>
        <w:t>о поправках</w:t>
      </w:r>
      <w:r w:rsidRPr="00522248">
        <w:t xml:space="preserve"> </w:t>
      </w:r>
      <w:r>
        <w:t>к приложениям 1 и 3 к</w:t>
      </w:r>
      <w:r w:rsidRPr="00522248">
        <w:t xml:space="preserve"> Конвенции, раздел A, пункт II.19);</w:t>
      </w:r>
    </w:p>
    <w:p w:rsidR="001435A6" w:rsidRPr="00522248" w:rsidRDefault="001435A6" w:rsidP="001435A6">
      <w:pPr>
        <w:pStyle w:val="Bullet1G"/>
        <w:numPr>
          <w:ilvl w:val="0"/>
          <w:numId w:val="16"/>
        </w:numPr>
      </w:pPr>
      <w:r w:rsidRPr="00522248">
        <w:t>A,</w:t>
      </w:r>
      <w:r>
        <w:t> </w:t>
      </w:r>
      <w:r w:rsidRPr="00522248">
        <w:t>20–A,</w:t>
      </w:r>
      <w:r>
        <w:t> </w:t>
      </w:r>
      <w:r w:rsidRPr="00522248">
        <w:t xml:space="preserve">21 </w:t>
      </w:r>
      <w:r>
        <w:t>исключить</w:t>
      </w:r>
      <w:r w:rsidRPr="00522248">
        <w:t xml:space="preserve"> (см. </w:t>
      </w:r>
      <w:r>
        <w:t>также вопрос 14) (см. подраздел </w:t>
      </w:r>
      <w:r w:rsidRPr="00522248">
        <w:t xml:space="preserve">1.2 настоящего документа </w:t>
      </w:r>
      <w:r>
        <w:t>о поправках</w:t>
      </w:r>
      <w:r w:rsidRPr="00522248">
        <w:t xml:space="preserve"> </w:t>
      </w:r>
      <w:r>
        <w:t>к приложениям 1 и 3 к Конвенции, раздел A, пункт </w:t>
      </w:r>
      <w:r w:rsidRPr="00522248">
        <w:t xml:space="preserve">II.20, раздел B, пункты 1 и 2, и подраздел 1.3 настоящего документа </w:t>
      </w:r>
      <w:r>
        <w:t>о поправках</w:t>
      </w:r>
      <w:r w:rsidRPr="00522248">
        <w:t xml:space="preserve"> к </w:t>
      </w:r>
      <w:r>
        <w:t>Европейскому соглашению</w:t>
      </w:r>
      <w:r w:rsidRPr="00522248">
        <w:t>, приложение, пункт 9);</w:t>
      </w:r>
    </w:p>
    <w:p w:rsidR="001435A6" w:rsidRPr="00522248" w:rsidRDefault="001435A6" w:rsidP="001435A6">
      <w:pPr>
        <w:pStyle w:val="Bullet1G"/>
        <w:numPr>
          <w:ilvl w:val="0"/>
          <w:numId w:val="16"/>
        </w:numPr>
      </w:pPr>
      <w:r>
        <w:t>B, </w:t>
      </w:r>
      <w:r w:rsidRPr="00522248">
        <w:t>2</w:t>
      </w:r>
      <w:r>
        <w:t> </w:t>
      </w:r>
      <w:r w:rsidRPr="00522248">
        <w:t xml:space="preserve">b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B, пункт 2);</w:t>
      </w:r>
    </w:p>
    <w:p w:rsidR="001435A6" w:rsidRPr="00522248" w:rsidRDefault="001435A6" w:rsidP="001435A6">
      <w:pPr>
        <w:pStyle w:val="Bullet1G"/>
        <w:numPr>
          <w:ilvl w:val="0"/>
          <w:numId w:val="16"/>
        </w:numPr>
      </w:pPr>
      <w:r w:rsidRPr="00522248">
        <w:lastRenderedPageBreak/>
        <w:t>варианты B,</w:t>
      </w:r>
      <w:r>
        <w:t> </w:t>
      </w:r>
      <w:r w:rsidRPr="00522248">
        <w:t>3 и B,</w:t>
      </w:r>
      <w:r>
        <w:t> </w:t>
      </w:r>
      <w:r w:rsidRPr="00522248">
        <w:t xml:space="preserve">4 с оранжевым цветом для внутреннего квадрата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B, пункт 3);</w:t>
      </w:r>
    </w:p>
    <w:p w:rsidR="001435A6" w:rsidRPr="00522248" w:rsidRDefault="001435A6" w:rsidP="001435A6">
      <w:pPr>
        <w:pStyle w:val="Bullet1G"/>
        <w:numPr>
          <w:ilvl w:val="0"/>
          <w:numId w:val="16"/>
        </w:numPr>
      </w:pPr>
      <w:r w:rsidRPr="00522248">
        <w:t>E,</w:t>
      </w:r>
      <w:r>
        <w:t> </w:t>
      </w:r>
      <w:r w:rsidRPr="00522248">
        <w:t>7</w:t>
      </w:r>
      <w:r>
        <w:t> </w:t>
      </w:r>
      <w:r w:rsidRPr="00522248">
        <w:t>d и E,</w:t>
      </w:r>
      <w:r>
        <w:t> </w:t>
      </w:r>
      <w:r w:rsidRPr="00522248">
        <w:t>8</w:t>
      </w:r>
      <w:r>
        <w:t> </w:t>
      </w:r>
      <w:r w:rsidRPr="00522248">
        <w:t>d</w:t>
      </w:r>
      <w:r>
        <w:t xml:space="preserve"> исключить</w:t>
      </w:r>
      <w:r w:rsidRPr="00522248">
        <w:t xml:space="preserve">, </w:t>
      </w:r>
      <w:r>
        <w:t>поскольку они</w:t>
      </w:r>
      <w:r w:rsidRPr="00522248">
        <w:t xml:space="preserve"> </w:t>
      </w:r>
      <w:r>
        <w:t>повторяют</w:t>
      </w:r>
      <w:r w:rsidRPr="00522248">
        <w:t xml:space="preserve"> Е,</w:t>
      </w:r>
      <w:r>
        <w:t> </w:t>
      </w:r>
      <w:r w:rsidRPr="00522248">
        <w:t>7</w:t>
      </w:r>
      <w:r>
        <w:t> </w:t>
      </w:r>
      <w:r w:rsidRPr="00522248">
        <w:t>а и Е,</w:t>
      </w:r>
      <w:r>
        <w:t> </w:t>
      </w:r>
      <w:r w:rsidRPr="00522248">
        <w:t>8</w:t>
      </w:r>
      <w:r>
        <w:t> </w:t>
      </w:r>
      <w:r w:rsidRPr="00522248">
        <w:t>а (см.</w:t>
      </w:r>
      <w:r>
        <w:rPr>
          <w:lang w:val="en-US"/>
        </w:rPr>
        <w:t> </w:t>
      </w:r>
      <w:r w:rsidRPr="00522248">
        <w:t>подраздел</w:t>
      </w:r>
      <w:r>
        <w:rPr>
          <w:lang w:val="en-US"/>
        </w:rPr>
        <w:t> </w:t>
      </w:r>
      <w:r w:rsidRPr="00522248">
        <w:t xml:space="preserve">1.2 настоящего документа </w:t>
      </w:r>
      <w:r>
        <w:t>о поправках</w:t>
      </w:r>
      <w:r w:rsidRPr="00522248">
        <w:t xml:space="preserve"> </w:t>
      </w:r>
      <w:r>
        <w:t>к приложениям 1 и 3 к</w:t>
      </w:r>
      <w:r w:rsidRPr="00522248">
        <w:t xml:space="preserve"> Конвенции, раздел E, пункт II.7 и подраздел 1.3 настоящего документа </w:t>
      </w:r>
      <w:r>
        <w:t>о поправках</w:t>
      </w:r>
      <w:r w:rsidRPr="00522248">
        <w:t xml:space="preserve"> к </w:t>
      </w:r>
      <w:r>
        <w:t>Европейскому соглашению</w:t>
      </w:r>
      <w:r w:rsidRPr="00522248">
        <w:t>, приложение, пункт 22);</w:t>
      </w:r>
    </w:p>
    <w:p w:rsidR="001435A6" w:rsidRPr="00522248" w:rsidRDefault="001435A6" w:rsidP="001435A6">
      <w:pPr>
        <w:pStyle w:val="Bullet1G"/>
        <w:numPr>
          <w:ilvl w:val="0"/>
          <w:numId w:val="16"/>
        </w:numPr>
      </w:pPr>
      <w:r>
        <w:t>E, </w:t>
      </w:r>
      <w:r w:rsidRPr="00522248">
        <w:t>12</w:t>
      </w:r>
      <w:r>
        <w:t> </w:t>
      </w:r>
      <w:r w:rsidRPr="00522248">
        <w:t>b и E,</w:t>
      </w:r>
      <w:r>
        <w:t> </w:t>
      </w:r>
      <w:r w:rsidRPr="00522248">
        <w:t>12</w:t>
      </w:r>
      <w:r>
        <w:t> </w:t>
      </w:r>
      <w:r w:rsidRPr="00522248">
        <w:t xml:space="preserve">с </w:t>
      </w:r>
      <w:r>
        <w:t xml:space="preserve">исключить </w:t>
      </w:r>
      <w:r w:rsidRPr="00522248">
        <w:t xml:space="preserve">(см. подраздел 1.2 настоящего документа </w:t>
      </w:r>
      <w:r>
        <w:t>о поправках</w:t>
      </w:r>
      <w:r w:rsidRPr="00522248">
        <w:t xml:space="preserve"> </w:t>
      </w:r>
      <w:r>
        <w:t>к приложениям 1 и 3 к</w:t>
      </w:r>
      <w:r w:rsidRPr="00522248">
        <w:t xml:space="preserve"> Конвенции, раздел Е, пункт II.10, и подраздел</w:t>
      </w:r>
      <w:r>
        <w:rPr>
          <w:lang w:val="en-US"/>
        </w:rPr>
        <w:t> </w:t>
      </w:r>
      <w:r w:rsidRPr="00522248">
        <w:t xml:space="preserve">1.3 настоящего документа </w:t>
      </w:r>
      <w:r>
        <w:t>о поправках</w:t>
      </w:r>
      <w:r w:rsidRPr="00522248">
        <w:t xml:space="preserve"> к </w:t>
      </w:r>
      <w:r>
        <w:t>Европейскому соглашению</w:t>
      </w:r>
      <w:r w:rsidRPr="00522248">
        <w:t>, приложение, пункт 22);</w:t>
      </w:r>
    </w:p>
    <w:p w:rsidR="001435A6" w:rsidRPr="00522248" w:rsidRDefault="001435A6" w:rsidP="001435A6">
      <w:pPr>
        <w:pStyle w:val="Bullet1G"/>
        <w:numPr>
          <w:ilvl w:val="0"/>
          <w:numId w:val="16"/>
        </w:numPr>
      </w:pPr>
      <w:r w:rsidRPr="00522248">
        <w:t>E,</w:t>
      </w:r>
      <w:r>
        <w:t> </w:t>
      </w:r>
      <w:r w:rsidRPr="00522248">
        <w:t>18</w:t>
      </w:r>
      <w:r>
        <w:t> </w:t>
      </w:r>
      <w:r w:rsidRPr="00522248">
        <w:t xml:space="preserve">a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Е, пункт II.15);</w:t>
      </w:r>
    </w:p>
    <w:p w:rsidR="001435A6" w:rsidRPr="00522248" w:rsidRDefault="001435A6" w:rsidP="001435A6">
      <w:pPr>
        <w:pStyle w:val="Bullet1G"/>
        <w:numPr>
          <w:ilvl w:val="0"/>
          <w:numId w:val="16"/>
        </w:numPr>
      </w:pPr>
      <w:r w:rsidRPr="00522248">
        <w:t>F,</w:t>
      </w:r>
      <w:r>
        <w:t> </w:t>
      </w:r>
      <w:r w:rsidRPr="00522248">
        <w:t>1</w:t>
      </w:r>
      <w:r>
        <w:t> </w:t>
      </w:r>
      <w:r w:rsidRPr="00522248">
        <w:t xml:space="preserve">c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F, пункт II.1);</w:t>
      </w:r>
    </w:p>
    <w:p w:rsidR="001435A6" w:rsidRPr="00522248" w:rsidRDefault="001435A6" w:rsidP="001435A6">
      <w:pPr>
        <w:pStyle w:val="Bullet1G"/>
        <w:numPr>
          <w:ilvl w:val="0"/>
          <w:numId w:val="16"/>
        </w:numPr>
      </w:pPr>
      <w:r w:rsidRPr="00522248">
        <w:t>F,</w:t>
      </w:r>
      <w:r>
        <w:t> </w:t>
      </w:r>
      <w:r w:rsidRPr="00522248">
        <w:t xml:space="preserve">9 </w:t>
      </w:r>
      <w:r>
        <w:t>исключить</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F, пункт</w:t>
      </w:r>
      <w:r>
        <w:t> II.2, знак F, </w:t>
      </w:r>
      <w:r w:rsidRPr="00522248">
        <w:t>9);</w:t>
      </w:r>
    </w:p>
    <w:p w:rsidR="001435A6" w:rsidRPr="00522248" w:rsidRDefault="001435A6" w:rsidP="001435A6">
      <w:pPr>
        <w:pStyle w:val="Bullet1G"/>
        <w:numPr>
          <w:ilvl w:val="0"/>
          <w:numId w:val="16"/>
        </w:numPr>
      </w:pPr>
      <w:r>
        <w:t>F, </w:t>
      </w:r>
      <w:r w:rsidRPr="00522248">
        <w:t>12</w:t>
      </w:r>
      <w:r>
        <w:t xml:space="preserve"> должен быть</w:t>
      </w:r>
      <w:r w:rsidRPr="00522248">
        <w:t xml:space="preserve"> замен</w:t>
      </w:r>
      <w:r>
        <w:t>ен</w:t>
      </w:r>
      <w:r w:rsidRPr="00522248">
        <w:t xml:space="preserve"> знаками, обозначающими несколько объектов или видов сервиса (см. вопрос 34) </w:t>
      </w:r>
      <w:r>
        <w:t>(</w:t>
      </w:r>
      <w:r w:rsidRPr="00522248">
        <w:t xml:space="preserve">см. подраздел 1.2 настоящего документа </w:t>
      </w:r>
      <w:r>
        <w:t>о поправках</w:t>
      </w:r>
      <w:r w:rsidRPr="00522248">
        <w:t xml:space="preserve"> </w:t>
      </w:r>
      <w:r>
        <w:t>к приложениям 1 и 3 к</w:t>
      </w:r>
      <w:r w:rsidRPr="00522248">
        <w:t xml:space="preserve"> Конвенции, раздел </w:t>
      </w:r>
      <w:r>
        <w:rPr>
          <w:lang w:val="en-US"/>
        </w:rPr>
        <w:t>F</w:t>
      </w:r>
      <w:r>
        <w:t xml:space="preserve">, пункт </w:t>
      </w:r>
      <w:r w:rsidRPr="00522248">
        <w:t>II.2, знак F,</w:t>
      </w:r>
      <w:r>
        <w:t> </w:t>
      </w:r>
      <w:r w:rsidRPr="00522248">
        <w:t>12);</w:t>
      </w:r>
    </w:p>
    <w:p w:rsidR="001435A6" w:rsidRPr="00522248" w:rsidRDefault="001435A6" w:rsidP="001435A6">
      <w:pPr>
        <w:pStyle w:val="Bullet1G"/>
        <w:numPr>
          <w:ilvl w:val="0"/>
          <w:numId w:val="16"/>
        </w:numPr>
      </w:pPr>
      <w:r w:rsidRPr="00522248">
        <w:t>F,</w:t>
      </w:r>
      <w:r>
        <w:t> </w:t>
      </w:r>
      <w:r w:rsidRPr="00522248">
        <w:t xml:space="preserve">16 </w:t>
      </w:r>
      <w:r>
        <w:t>исключить, поскольку этот</w:t>
      </w:r>
      <w:r w:rsidRPr="00522248">
        <w:t xml:space="preserve"> знак не явля</w:t>
      </w:r>
      <w:r>
        <w:t>ется</w:t>
      </w:r>
      <w:r w:rsidRPr="00522248">
        <w:t xml:space="preserve"> знаком дорожного движения (</w:t>
      </w:r>
      <w:r>
        <w:t xml:space="preserve">см. </w:t>
      </w:r>
      <w:r w:rsidRPr="00522248">
        <w:t xml:space="preserve">подраздел 1.3 настоящего документа </w:t>
      </w:r>
      <w:r>
        <w:t>о поправках</w:t>
      </w:r>
      <w:r w:rsidRPr="00522248">
        <w:t xml:space="preserve"> к </w:t>
      </w:r>
      <w:r>
        <w:t>Европейскому соглашению</w:t>
      </w:r>
      <w:r w:rsidRPr="00522248">
        <w:t>, приложение, пункт 23);</w:t>
      </w:r>
    </w:p>
    <w:p w:rsidR="001435A6" w:rsidRPr="00522248" w:rsidRDefault="001435A6" w:rsidP="001435A6">
      <w:pPr>
        <w:pStyle w:val="Bullet1G"/>
        <w:numPr>
          <w:ilvl w:val="0"/>
          <w:numId w:val="16"/>
        </w:numPr>
      </w:pPr>
      <w:r w:rsidRPr="00522248">
        <w:t>G,</w:t>
      </w:r>
      <w:r>
        <w:t> </w:t>
      </w:r>
      <w:r w:rsidRPr="00522248">
        <w:t>11</w:t>
      </w:r>
      <w:r>
        <w:t> </w:t>
      </w:r>
      <w:r w:rsidRPr="00522248">
        <w:t>b</w:t>
      </w:r>
      <w:r>
        <w:t xml:space="preserve"> исключить</w:t>
      </w:r>
      <w:r w:rsidRPr="00522248">
        <w:t xml:space="preserve">, </w:t>
      </w:r>
      <w:r>
        <w:t>поскольку он</w:t>
      </w:r>
      <w:r w:rsidRPr="00522248">
        <w:t xml:space="preserve"> повторяет знак G,</w:t>
      </w:r>
      <w:r>
        <w:t> </w:t>
      </w:r>
      <w:r w:rsidRPr="00522248">
        <w:t>11</w:t>
      </w:r>
      <w:r>
        <w:t> </w:t>
      </w:r>
      <w:r w:rsidRPr="00522248">
        <w:t xml:space="preserve">a (см. подраздел 1.2 настоящего документа </w:t>
      </w:r>
      <w:r>
        <w:t>о поправках</w:t>
      </w:r>
      <w:r w:rsidRPr="00522248">
        <w:t xml:space="preserve"> </w:t>
      </w:r>
      <w:r>
        <w:t>к приложениям 1 и 3 к</w:t>
      </w:r>
      <w:r w:rsidRPr="00522248">
        <w:t xml:space="preserve"> Конвенции, раздел</w:t>
      </w:r>
      <w:r>
        <w:rPr>
          <w:lang w:val="en-US"/>
        </w:rPr>
        <w:t> </w:t>
      </w:r>
      <w:r w:rsidRPr="00522248">
        <w:t>G, пункт II.6.А).</w:t>
      </w:r>
    </w:p>
    <w:p w:rsidR="001435A6" w:rsidRPr="00522248" w:rsidRDefault="001435A6" w:rsidP="001435A6">
      <w:pPr>
        <w:pStyle w:val="H1G"/>
      </w:pPr>
      <w:r w:rsidRPr="00522248">
        <w:tab/>
      </w:r>
      <w:r w:rsidRPr="00522248">
        <w:tab/>
      </w:r>
      <w:r w:rsidRPr="00522248">
        <w:rPr>
          <w:bCs/>
        </w:rPr>
        <w:t xml:space="preserve">Вопрос </w:t>
      </w:r>
      <w:r w:rsidRPr="00522248">
        <w:t>3</w:t>
      </w:r>
      <w:r>
        <w:t>7</w:t>
      </w:r>
    </w:p>
    <w:p w:rsidR="001435A6" w:rsidRPr="00522248" w:rsidRDefault="001435A6" w:rsidP="001435A6">
      <w:pPr>
        <w:pStyle w:val="SingleTxtG"/>
      </w:pPr>
      <w:r>
        <w:tab/>
      </w:r>
      <w:r>
        <w:tab/>
      </w:r>
      <w:r w:rsidRPr="00522248">
        <w:t xml:space="preserve">Конвенция содержит </w:t>
      </w:r>
      <w:r>
        <w:t xml:space="preserve">некоторые </w:t>
      </w:r>
      <w:r w:rsidRPr="00522248">
        <w:t>знаки и обозначения, которые являются чрезмерно детализированными, что делает их менее удобочитаемыми</w:t>
      </w:r>
      <w:r>
        <w:t>. По мнению Группы</w:t>
      </w:r>
      <w:r w:rsidRPr="00522248">
        <w:t xml:space="preserve">, </w:t>
      </w:r>
      <w:r>
        <w:t>некоторые знаки следует</w:t>
      </w:r>
      <w:r w:rsidRPr="00522248">
        <w:t xml:space="preserve"> обнов</w:t>
      </w:r>
      <w:r>
        <w:t>ить</w:t>
      </w:r>
      <w:r w:rsidRPr="00522248">
        <w:t xml:space="preserve"> и прида</w:t>
      </w:r>
      <w:r>
        <w:t>ть</w:t>
      </w:r>
      <w:r w:rsidRPr="00522248">
        <w:t xml:space="preserve"> им более абстрактн</w:t>
      </w:r>
      <w:r>
        <w:t>ый</w:t>
      </w:r>
      <w:r w:rsidRPr="00522248">
        <w:t xml:space="preserve"> и в соответствующих случаях гендерно нейтральн</w:t>
      </w:r>
      <w:r>
        <w:t>ый</w:t>
      </w:r>
      <w:r w:rsidRPr="00522248">
        <w:t xml:space="preserve"> характер. В этой связи </w:t>
      </w:r>
      <w:r>
        <w:t>Г</w:t>
      </w:r>
      <w:r w:rsidRPr="00522248">
        <w:t>руппа рекомендует следующ</w:t>
      </w:r>
      <w:r>
        <w:t>ее</w:t>
      </w:r>
      <w:r w:rsidRPr="00522248">
        <w:t>:</w:t>
      </w:r>
    </w:p>
    <w:p w:rsidR="001435A6" w:rsidRPr="00522248" w:rsidRDefault="001435A6" w:rsidP="001435A6">
      <w:pPr>
        <w:pStyle w:val="Bullet1G"/>
        <w:numPr>
          <w:ilvl w:val="0"/>
          <w:numId w:val="16"/>
        </w:numPr>
      </w:pPr>
      <w:r w:rsidRPr="00522248">
        <w:t xml:space="preserve">все обозначения, отображающие автотранспортные средства, сделать более абстрактными и современными (см. подраздел 1.2 этого документа </w:t>
      </w:r>
      <w:r>
        <w:t>о поправках</w:t>
      </w:r>
      <w:r w:rsidRPr="00522248">
        <w:t xml:space="preserve"> </w:t>
      </w:r>
      <w:r>
        <w:t>к приложениям 1 и 3 к</w:t>
      </w:r>
      <w:r w:rsidRPr="00522248">
        <w:t xml:space="preserve"> Конвенции, раздел А, изображения </w:t>
      </w:r>
      <w:r>
        <w:t xml:space="preserve">в нынешнем тексте Конвенции </w:t>
      </w:r>
      <w:r w:rsidRPr="00522248">
        <w:t>для A,</w:t>
      </w:r>
      <w:r>
        <w:t> </w:t>
      </w:r>
      <w:r w:rsidRPr="00522248">
        <w:t>2</w:t>
      </w:r>
      <w:r>
        <w:t> </w:t>
      </w:r>
      <w:r w:rsidRPr="00522248">
        <w:t>c</w:t>
      </w:r>
      <w:r>
        <w:t>;</w:t>
      </w:r>
      <w:r w:rsidRPr="00522248">
        <w:t xml:space="preserve"> A,</w:t>
      </w:r>
      <w:r>
        <w:t> </w:t>
      </w:r>
      <w:r w:rsidRPr="00522248">
        <w:t>2</w:t>
      </w:r>
      <w:r>
        <w:t> </w:t>
      </w:r>
      <w:r w:rsidRPr="00522248">
        <w:t>d</w:t>
      </w:r>
      <w:r>
        <w:t>;</w:t>
      </w:r>
      <w:r w:rsidRPr="00522248">
        <w:t xml:space="preserve"> A,</w:t>
      </w:r>
      <w:r>
        <w:t> </w:t>
      </w:r>
      <w:r w:rsidRPr="00522248">
        <w:t>3</w:t>
      </w:r>
      <w:r>
        <w:t> </w:t>
      </w:r>
      <w:r w:rsidRPr="00522248">
        <w:t>c</w:t>
      </w:r>
      <w:r>
        <w:t>;</w:t>
      </w:r>
      <w:r w:rsidRPr="00522248">
        <w:t xml:space="preserve"> A,</w:t>
      </w:r>
      <w:r>
        <w:t> </w:t>
      </w:r>
      <w:r w:rsidRPr="00522248">
        <w:t>3</w:t>
      </w:r>
      <w:r>
        <w:t> </w:t>
      </w:r>
      <w:r w:rsidRPr="00522248">
        <w:t>d</w:t>
      </w:r>
      <w:r>
        <w:t>;</w:t>
      </w:r>
      <w:r w:rsidRPr="00522248">
        <w:t xml:space="preserve"> A,</w:t>
      </w:r>
      <w:r>
        <w:t> </w:t>
      </w:r>
      <w:r w:rsidRPr="00522248">
        <w:t>6</w:t>
      </w:r>
      <w:r>
        <w:t>;</w:t>
      </w:r>
      <w:r w:rsidRPr="00522248">
        <w:t xml:space="preserve"> A,</w:t>
      </w:r>
      <w:r>
        <w:t> </w:t>
      </w:r>
      <w:r w:rsidRPr="00522248">
        <w:t>8</w:t>
      </w:r>
      <w:r>
        <w:t>;</w:t>
      </w:r>
      <w:r w:rsidRPr="00522248">
        <w:t xml:space="preserve"> A,</w:t>
      </w:r>
      <w:r>
        <w:t> </w:t>
      </w:r>
      <w:r w:rsidRPr="00522248">
        <w:t>9</w:t>
      </w:r>
      <w:r>
        <w:t>;</w:t>
      </w:r>
      <w:r w:rsidRPr="00522248">
        <w:t xml:space="preserve"> A,</w:t>
      </w:r>
      <w:r>
        <w:t> </w:t>
      </w:r>
      <w:r w:rsidRPr="00522248">
        <w:t>10</w:t>
      </w:r>
      <w:r>
        <w:t> </w:t>
      </w:r>
      <w:r w:rsidRPr="00522248">
        <w:t>a</w:t>
      </w:r>
      <w:r>
        <w:t>;</w:t>
      </w:r>
      <w:r w:rsidRPr="00522248">
        <w:t xml:space="preserve"> A,</w:t>
      </w:r>
      <w:r>
        <w:t> </w:t>
      </w:r>
      <w:r w:rsidRPr="00522248">
        <w:t>10</w:t>
      </w:r>
      <w:r>
        <w:t> </w:t>
      </w:r>
      <w:r w:rsidRPr="00522248">
        <w:t>b</w:t>
      </w:r>
      <w:r>
        <w:t>;</w:t>
      </w:r>
      <w:r w:rsidRPr="00522248">
        <w:t xml:space="preserve"> A,</w:t>
      </w:r>
      <w:r>
        <w:t> </w:t>
      </w:r>
      <w:r w:rsidRPr="00522248">
        <w:t>14</w:t>
      </w:r>
      <w:r>
        <w:t>;</w:t>
      </w:r>
      <w:r w:rsidRPr="00522248">
        <w:t xml:space="preserve"> A,</w:t>
      </w:r>
      <w:r>
        <w:t> </w:t>
      </w:r>
      <w:r w:rsidRPr="00522248">
        <w:t>24</w:t>
      </w:r>
      <w:r>
        <w:t>;</w:t>
      </w:r>
      <w:r w:rsidRPr="00522248">
        <w:t xml:space="preserve"> A,</w:t>
      </w:r>
      <w:r>
        <w:t> </w:t>
      </w:r>
      <w:r w:rsidRPr="00522248">
        <w:t>2</w:t>
      </w:r>
      <w:r>
        <w:t>7; раздел С, изображения для C, </w:t>
      </w:r>
      <w:r w:rsidRPr="00522248">
        <w:t>3</w:t>
      </w:r>
      <w:r>
        <w:t> </w:t>
      </w:r>
      <w:r w:rsidRPr="00522248">
        <w:t>a</w:t>
      </w:r>
      <w:r>
        <w:t>;</w:t>
      </w:r>
      <w:r w:rsidRPr="00522248">
        <w:t xml:space="preserve"> C,</w:t>
      </w:r>
      <w:r>
        <w:t> </w:t>
      </w:r>
      <w:r w:rsidRPr="00522248">
        <w:t>3</w:t>
      </w:r>
      <w:r>
        <w:t> </w:t>
      </w:r>
      <w:r w:rsidRPr="00522248">
        <w:t>b</w:t>
      </w:r>
      <w:r>
        <w:t>;</w:t>
      </w:r>
      <w:r w:rsidRPr="00522248">
        <w:t xml:space="preserve"> C,</w:t>
      </w:r>
      <w:r>
        <w:t> </w:t>
      </w:r>
      <w:r w:rsidRPr="00522248">
        <w:t>3</w:t>
      </w:r>
      <w:r>
        <w:t> </w:t>
      </w:r>
      <w:r w:rsidRPr="00522248">
        <w:t>c</w:t>
      </w:r>
      <w:r>
        <w:t>;</w:t>
      </w:r>
      <w:r w:rsidRPr="00522248">
        <w:t xml:space="preserve"> C,</w:t>
      </w:r>
      <w:r>
        <w:t> </w:t>
      </w:r>
      <w:r w:rsidRPr="00522248">
        <w:t>3</w:t>
      </w:r>
      <w:r>
        <w:t> </w:t>
      </w:r>
      <w:r w:rsidRPr="00522248">
        <w:t>d</w:t>
      </w:r>
      <w:r>
        <w:t>;</w:t>
      </w:r>
      <w:r w:rsidRPr="00522248">
        <w:t xml:space="preserve"> C,</w:t>
      </w:r>
      <w:r>
        <w:t> </w:t>
      </w:r>
      <w:r w:rsidRPr="00522248">
        <w:t>3</w:t>
      </w:r>
      <w:r>
        <w:t> </w:t>
      </w:r>
      <w:r w:rsidRPr="00522248">
        <w:t>e</w:t>
      </w:r>
      <w:r>
        <w:t>;</w:t>
      </w:r>
      <w:r w:rsidRPr="00522248">
        <w:t xml:space="preserve"> C,</w:t>
      </w:r>
      <w:r>
        <w:t> </w:t>
      </w:r>
      <w:r w:rsidRPr="00522248">
        <w:t>3</w:t>
      </w:r>
      <w:r>
        <w:t> </w:t>
      </w:r>
      <w:r w:rsidRPr="00522248">
        <w:t>f</w:t>
      </w:r>
      <w:r>
        <w:t>;</w:t>
      </w:r>
      <w:r w:rsidRPr="00522248">
        <w:t xml:space="preserve"> C,</w:t>
      </w:r>
      <w:r>
        <w:t> </w:t>
      </w:r>
      <w:r w:rsidRPr="00522248">
        <w:t>3</w:t>
      </w:r>
      <w:r>
        <w:t> </w:t>
      </w:r>
      <w:r w:rsidRPr="00522248">
        <w:t>g</w:t>
      </w:r>
      <w:r>
        <w:t>;</w:t>
      </w:r>
      <w:r w:rsidRPr="00522248">
        <w:t xml:space="preserve"> C,</w:t>
      </w:r>
      <w:r>
        <w:t> </w:t>
      </w:r>
      <w:r w:rsidRPr="00522248">
        <w:t>3</w:t>
      </w:r>
      <w:r>
        <w:t> </w:t>
      </w:r>
      <w:r w:rsidRPr="00522248">
        <w:t>h</w:t>
      </w:r>
      <w:r>
        <w:t>;</w:t>
      </w:r>
      <w:r w:rsidRPr="00522248">
        <w:t xml:space="preserve"> </w:t>
      </w:r>
      <w:r>
        <w:t xml:space="preserve">С, 3 </w:t>
      </w:r>
      <w:proofErr w:type="spellStart"/>
      <w:r>
        <w:rPr>
          <w:lang w:val="en-US"/>
        </w:rPr>
        <w:t>i</w:t>
      </w:r>
      <w:proofErr w:type="spellEnd"/>
      <w:r>
        <w:t>;</w:t>
      </w:r>
      <w:r w:rsidRPr="00222108">
        <w:t xml:space="preserve"> </w:t>
      </w:r>
      <w:r w:rsidRPr="00522248">
        <w:t>C,</w:t>
      </w:r>
      <w:r>
        <w:t> </w:t>
      </w:r>
      <w:r w:rsidRPr="00522248">
        <w:t>3</w:t>
      </w:r>
      <w:r>
        <w:t xml:space="preserve"> j; </w:t>
      </w:r>
      <w:r>
        <w:rPr>
          <w:lang w:val="en-US"/>
        </w:rPr>
        <w:t>C</w:t>
      </w:r>
      <w:r w:rsidRPr="00222108">
        <w:t>,</w:t>
      </w:r>
      <w:r>
        <w:rPr>
          <w:lang w:val="en-US"/>
        </w:rPr>
        <w:t> </w:t>
      </w:r>
      <w:r w:rsidRPr="00222108">
        <w:t>3</w:t>
      </w:r>
      <w:r>
        <w:rPr>
          <w:lang w:val="en-US"/>
        </w:rPr>
        <w:t> k</w:t>
      </w:r>
      <w:r>
        <w:t>;</w:t>
      </w:r>
      <w:r w:rsidRPr="00222108">
        <w:t xml:space="preserve"> </w:t>
      </w:r>
      <w:r>
        <w:t>C, </w:t>
      </w:r>
      <w:r w:rsidRPr="00522248">
        <w:t>3</w:t>
      </w:r>
      <w:r>
        <w:t> </w:t>
      </w:r>
      <w:r w:rsidRPr="00522248">
        <w:t>l</w:t>
      </w:r>
      <w:r>
        <w:t>;</w:t>
      </w:r>
      <w:r w:rsidRPr="00522248">
        <w:t xml:space="preserve"> C,</w:t>
      </w:r>
      <w:r>
        <w:t> </w:t>
      </w:r>
      <w:r w:rsidRPr="00522248">
        <w:t>3</w:t>
      </w:r>
      <w:r>
        <w:t> </w:t>
      </w:r>
      <w:r w:rsidRPr="00522248">
        <w:t>m</w:t>
      </w:r>
      <w:r>
        <w:t>;</w:t>
      </w:r>
      <w:r w:rsidRPr="00522248">
        <w:t xml:space="preserve"> C,</w:t>
      </w:r>
      <w:r>
        <w:t> </w:t>
      </w:r>
      <w:r w:rsidRPr="00522248">
        <w:t>3</w:t>
      </w:r>
      <w:r>
        <w:t> </w:t>
      </w:r>
      <w:r w:rsidRPr="00522248">
        <w:t>n</w:t>
      </w:r>
      <w:r>
        <w:t>;</w:t>
      </w:r>
      <w:r w:rsidRPr="00522248">
        <w:t xml:space="preserve"> C,</w:t>
      </w:r>
      <w:r>
        <w:t> </w:t>
      </w:r>
      <w:r w:rsidRPr="00522248">
        <w:t>9</w:t>
      </w:r>
      <w:r>
        <w:t>;</w:t>
      </w:r>
      <w:r w:rsidRPr="00522248">
        <w:t xml:space="preserve"> C,</w:t>
      </w:r>
      <w:r>
        <w:t> </w:t>
      </w:r>
      <w:r w:rsidRPr="00522248">
        <w:t>10</w:t>
      </w:r>
      <w:r>
        <w:t>;</w:t>
      </w:r>
      <w:r w:rsidRPr="00522248">
        <w:t xml:space="preserve"> C,</w:t>
      </w:r>
      <w:r>
        <w:t> 13; C, </w:t>
      </w:r>
      <w:r w:rsidRPr="00522248">
        <w:t>17</w:t>
      </w:r>
      <w:r>
        <w:t> </w:t>
      </w:r>
      <w:r w:rsidRPr="00522248">
        <w:t>c</w:t>
      </w:r>
      <w:r>
        <w:t>;</w:t>
      </w:r>
      <w:r w:rsidRPr="00522248">
        <w:t xml:space="preserve"> C,</w:t>
      </w:r>
      <w:r>
        <w:t> </w:t>
      </w:r>
      <w:r w:rsidRPr="00522248">
        <w:t>17</w:t>
      </w:r>
      <w:r>
        <w:t> </w:t>
      </w:r>
      <w:r w:rsidRPr="00522248">
        <w:t>d</w:t>
      </w:r>
      <w:r>
        <w:t>;</w:t>
      </w:r>
      <w:r w:rsidRPr="00522248">
        <w:t xml:space="preserve"> раздел </w:t>
      </w:r>
      <w:r>
        <w:rPr>
          <w:lang w:val="en-US"/>
        </w:rPr>
        <w:t>D</w:t>
      </w:r>
      <w:r w:rsidRPr="00522248">
        <w:t>, изображения для D,</w:t>
      </w:r>
      <w:r>
        <w:t> </w:t>
      </w:r>
      <w:r w:rsidRPr="00522248">
        <w:t>4 и D,</w:t>
      </w:r>
      <w:r>
        <w:t> </w:t>
      </w:r>
      <w:r w:rsidRPr="00522248">
        <w:t>10, раздел Е, изображения для E,</w:t>
      </w:r>
      <w:r>
        <w:t> </w:t>
      </w:r>
      <w:r w:rsidRPr="00522248">
        <w:t>6</w:t>
      </w:r>
      <w:r>
        <w:t> </w:t>
      </w:r>
      <w:r w:rsidRPr="00522248">
        <w:t>a и E,</w:t>
      </w:r>
      <w:r>
        <w:t> </w:t>
      </w:r>
      <w:r w:rsidRPr="00522248">
        <w:t>6</w:t>
      </w:r>
      <w:r>
        <w:t> </w:t>
      </w:r>
      <w:r w:rsidRPr="00522248">
        <w:t>b</w:t>
      </w:r>
      <w:r>
        <w:t>;</w:t>
      </w:r>
      <w:r w:rsidRPr="00522248">
        <w:t xml:space="preserve"> E,</w:t>
      </w:r>
      <w:r>
        <w:t> </w:t>
      </w:r>
      <w:r w:rsidRPr="00522248">
        <w:t>14</w:t>
      </w:r>
      <w:r>
        <w:t> c;</w:t>
      </w:r>
      <w:r w:rsidRPr="00522248">
        <w:t xml:space="preserve"> E,</w:t>
      </w:r>
      <w:r>
        <w:t> </w:t>
      </w:r>
      <w:r w:rsidRPr="00522248">
        <w:t>15</w:t>
      </w:r>
      <w:r>
        <w:t>;</w:t>
      </w:r>
      <w:r w:rsidRPr="00522248">
        <w:t xml:space="preserve"> E,</w:t>
      </w:r>
      <w:r>
        <w:t> </w:t>
      </w:r>
      <w:r w:rsidRPr="00522248">
        <w:t>16</w:t>
      </w:r>
      <w:r>
        <w:t>;</w:t>
      </w:r>
      <w:r w:rsidRPr="00522248">
        <w:t xml:space="preserve"> раздел G, изображение для G,</w:t>
      </w:r>
      <w:r>
        <w:t> </w:t>
      </w:r>
      <w:r w:rsidRPr="00522248">
        <w:t>18;</w:t>
      </w:r>
    </w:p>
    <w:p w:rsidR="001435A6" w:rsidRPr="00522248" w:rsidRDefault="001435A6" w:rsidP="001435A6">
      <w:pPr>
        <w:pStyle w:val="Bullet1G"/>
        <w:numPr>
          <w:ilvl w:val="0"/>
          <w:numId w:val="16"/>
        </w:numPr>
      </w:pPr>
      <w:r>
        <w:t>обозначения на знаках A, 12 и A, </w:t>
      </w:r>
      <w:r w:rsidRPr="00522248">
        <w:t xml:space="preserve">13 сделать более абстрактными и </w:t>
      </w:r>
      <w:r>
        <w:t xml:space="preserve">гендерно </w:t>
      </w:r>
      <w:r w:rsidRPr="00522248">
        <w:t xml:space="preserve">нейтральными (см. подраздел 1.2 </w:t>
      </w:r>
      <w:r>
        <w:t>настоящего</w:t>
      </w:r>
      <w:r w:rsidRPr="00522248">
        <w:t xml:space="preserve"> до</w:t>
      </w:r>
      <w:r>
        <w:t>кумента о поправках к приложениям 1 и 3 к</w:t>
      </w:r>
      <w:r w:rsidRPr="00522248">
        <w:t xml:space="preserve"> Конвенции, раздел A, изображения для A,</w:t>
      </w:r>
      <w:r>
        <w:t> </w:t>
      </w:r>
      <w:r w:rsidRPr="00522248">
        <w:t>12 и A,</w:t>
      </w:r>
      <w:r>
        <w:t> </w:t>
      </w:r>
      <w:r w:rsidRPr="00522248">
        <w:t>13);</w:t>
      </w:r>
    </w:p>
    <w:p w:rsidR="001435A6" w:rsidRPr="00522248" w:rsidRDefault="001435A6" w:rsidP="001435A6">
      <w:pPr>
        <w:pStyle w:val="Bullet1G"/>
        <w:numPr>
          <w:ilvl w:val="0"/>
          <w:numId w:val="16"/>
        </w:numPr>
      </w:pPr>
      <w:r>
        <w:t>обозначение на знаке A, </w:t>
      </w:r>
      <w:r w:rsidRPr="00522248">
        <w:t xml:space="preserve">14 </w:t>
      </w:r>
      <w:r>
        <w:t>изменить, остав</w:t>
      </w:r>
      <w:r w:rsidRPr="00522248">
        <w:t>и</w:t>
      </w:r>
      <w:r>
        <w:t>в на нем</w:t>
      </w:r>
      <w:r w:rsidRPr="00522248">
        <w:t xml:space="preserve"> только велосипед (см.</w:t>
      </w:r>
      <w:r>
        <w:rPr>
          <w:lang w:val="en-US"/>
        </w:rP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w:t>
      </w:r>
      <w:r>
        <w:t>нции, раздел A, изображение для </w:t>
      </w:r>
      <w:r w:rsidRPr="00522248">
        <w:t>A,</w:t>
      </w:r>
      <w:r>
        <w:t> </w:t>
      </w:r>
      <w:r w:rsidRPr="00522248">
        <w:t xml:space="preserve">14); </w:t>
      </w:r>
    </w:p>
    <w:p w:rsidR="001435A6" w:rsidRPr="00DE1B2F" w:rsidRDefault="001435A6" w:rsidP="001435A6">
      <w:pPr>
        <w:pStyle w:val="Bullet1G"/>
        <w:numPr>
          <w:ilvl w:val="0"/>
          <w:numId w:val="16"/>
        </w:numPr>
      </w:pPr>
      <w:r>
        <w:t xml:space="preserve">обозначения на знаке </w:t>
      </w:r>
      <w:r w:rsidRPr="00522248">
        <w:t>А,</w:t>
      </w:r>
      <w:r>
        <w:t> </w:t>
      </w:r>
      <w:r w:rsidRPr="00522248">
        <w:t xml:space="preserve">15 сделать более абстрактным (см. подраздел 1.2 настоящего документа </w:t>
      </w:r>
      <w:r>
        <w:t>о поправках</w:t>
      </w:r>
      <w:r w:rsidRPr="00522248">
        <w:t xml:space="preserve"> </w:t>
      </w:r>
      <w:r>
        <w:t>к приложениям 1 и 3 к</w:t>
      </w:r>
      <w:r w:rsidRPr="00522248">
        <w:t xml:space="preserve"> Конвенции, раздел</w:t>
      </w:r>
      <w:r>
        <w:rPr>
          <w:lang w:val="en-US"/>
        </w:rPr>
        <w:t> </w:t>
      </w:r>
      <w:r w:rsidRPr="00522248">
        <w:t>А, изображение для A,</w:t>
      </w:r>
      <w:r>
        <w:t> </w:t>
      </w:r>
      <w:r w:rsidRPr="00522248">
        <w:t>15);</w:t>
      </w:r>
      <w:r w:rsidRPr="00DE1B2F">
        <w:t xml:space="preserve"> </w:t>
      </w:r>
    </w:p>
    <w:p w:rsidR="001435A6" w:rsidRPr="00522248" w:rsidRDefault="001435A6" w:rsidP="001435A6">
      <w:pPr>
        <w:pStyle w:val="Bullet1G"/>
        <w:numPr>
          <w:ilvl w:val="0"/>
          <w:numId w:val="16"/>
        </w:numPr>
      </w:pPr>
      <w:r>
        <w:lastRenderedPageBreak/>
        <w:t>обозначения на знаках</w:t>
      </w:r>
      <w:r w:rsidRPr="00522248">
        <w:t xml:space="preserve"> A,</w:t>
      </w:r>
      <w:r>
        <w:t> </w:t>
      </w:r>
      <w:r w:rsidRPr="00522248">
        <w:t>16</w:t>
      </w:r>
      <w:r>
        <w:t>;</w:t>
      </w:r>
      <w:r w:rsidRPr="00522248">
        <w:t xml:space="preserve"> C,</w:t>
      </w:r>
      <w:r>
        <w:t> </w:t>
      </w:r>
      <w:r w:rsidRPr="00522248">
        <w:t>3</w:t>
      </w:r>
      <w:r>
        <w:t> </w:t>
      </w:r>
      <w:r w:rsidRPr="00522248">
        <w:t>i</w:t>
      </w:r>
      <w:r>
        <w:t>;</w:t>
      </w:r>
      <w:r w:rsidRPr="00522248">
        <w:t xml:space="preserve"> C,</w:t>
      </w:r>
      <w:r>
        <w:t> </w:t>
      </w:r>
      <w:r w:rsidRPr="00522248">
        <w:t>3</w:t>
      </w:r>
      <w:r>
        <w:t> </w:t>
      </w:r>
      <w:r w:rsidRPr="00522248">
        <w:t>k</w:t>
      </w:r>
      <w:r>
        <w:t>;</w:t>
      </w:r>
      <w:r w:rsidRPr="00522248">
        <w:t xml:space="preserve"> D,</w:t>
      </w:r>
      <w:r>
        <w:t> </w:t>
      </w:r>
      <w:r w:rsidRPr="00522248">
        <w:t>11</w:t>
      </w:r>
      <w:r>
        <w:t>;</w:t>
      </w:r>
      <w:r w:rsidRPr="00522248">
        <w:t xml:space="preserve"> E,</w:t>
      </w:r>
      <w:r>
        <w:t> </w:t>
      </w:r>
      <w:r w:rsidRPr="00522248">
        <w:t xml:space="preserve">12 </w:t>
      </w:r>
      <w:r>
        <w:t>изменить с учетом изменений, внесенных в</w:t>
      </w:r>
      <w:r w:rsidRPr="00522248">
        <w:t xml:space="preserve"> обозначени</w:t>
      </w:r>
      <w:r>
        <w:t>я для</w:t>
      </w:r>
      <w:r w:rsidRPr="00522248">
        <w:t xml:space="preserve"> знак</w:t>
      </w:r>
      <w:r>
        <w:t>ов</w:t>
      </w:r>
      <w:r w:rsidRPr="00522248">
        <w:t xml:space="preserve"> А,</w:t>
      </w:r>
      <w:r>
        <w:t> </w:t>
      </w:r>
      <w:r w:rsidRPr="00522248">
        <w:t>12, сдела</w:t>
      </w:r>
      <w:r>
        <w:t>в</w:t>
      </w:r>
      <w:r w:rsidRPr="00522248">
        <w:t xml:space="preserve"> </w:t>
      </w:r>
      <w:r>
        <w:t xml:space="preserve">их </w:t>
      </w:r>
      <w:r w:rsidRPr="00522248">
        <w:t>более абстрактным</w:t>
      </w:r>
      <w:r>
        <w:t>и</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А, изображение для A,</w:t>
      </w:r>
      <w:r>
        <w:t> </w:t>
      </w:r>
      <w:r w:rsidRPr="00522248">
        <w:t>16, раздел C, изображения для C,</w:t>
      </w:r>
      <w:r>
        <w:t> </w:t>
      </w:r>
      <w:r w:rsidRPr="00522248">
        <w:t>3</w:t>
      </w:r>
      <w:r>
        <w:t> </w:t>
      </w:r>
      <w:r w:rsidRPr="00522248">
        <w:t>i, C,</w:t>
      </w:r>
      <w:r>
        <w:t> </w:t>
      </w:r>
      <w:r w:rsidRPr="00522248">
        <w:t>3</w:t>
      </w:r>
      <w:r>
        <w:t> k, раздел D, изображение</w:t>
      </w:r>
      <w:r w:rsidRPr="00522248">
        <w:t xml:space="preserve"> для D,</w:t>
      </w:r>
      <w:r>
        <w:t> </w:t>
      </w:r>
      <w:r w:rsidRPr="00522248">
        <w:t>11</w:t>
      </w:r>
      <w:r>
        <w:t>,</w:t>
      </w:r>
      <w:r w:rsidRPr="00522248">
        <w:t xml:space="preserve"> и раздел E, изображение для E,</w:t>
      </w:r>
      <w:r>
        <w:t> </w:t>
      </w:r>
      <w:r w:rsidRPr="00522248">
        <w:t>12);</w:t>
      </w:r>
    </w:p>
    <w:p w:rsidR="001435A6" w:rsidRPr="00522248" w:rsidRDefault="001435A6" w:rsidP="001435A6">
      <w:pPr>
        <w:pStyle w:val="Bullet1G"/>
        <w:numPr>
          <w:ilvl w:val="0"/>
          <w:numId w:val="16"/>
        </w:numPr>
      </w:pPr>
      <w:r>
        <w:t>обозначение на знаках A, </w:t>
      </w:r>
      <w:r w:rsidRPr="00522248">
        <w:t xml:space="preserve">17 </w:t>
      </w:r>
      <w:r>
        <w:t>изменить, добавив узкую темную полосу вокруг</w:t>
      </w:r>
      <w:r w:rsidRPr="00522248">
        <w:t xml:space="preserve"> </w:t>
      </w:r>
      <w:r>
        <w:t>каждого круга с изображением огня</w:t>
      </w:r>
      <w:r w:rsidRPr="00522248">
        <w:t xml:space="preserve"> светофора </w:t>
      </w:r>
      <w:r>
        <w:t>(см.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A, изображение для А,</w:t>
      </w:r>
      <w:r>
        <w:t> </w:t>
      </w:r>
      <w:r w:rsidRPr="00522248">
        <w:t>17);</w:t>
      </w:r>
    </w:p>
    <w:p w:rsidR="001435A6" w:rsidRPr="00522248" w:rsidRDefault="001435A6" w:rsidP="001435A6">
      <w:pPr>
        <w:pStyle w:val="Bullet1G"/>
        <w:numPr>
          <w:ilvl w:val="0"/>
          <w:numId w:val="16"/>
        </w:numPr>
      </w:pPr>
      <w:r>
        <w:t>обозначение на знаке A, </w:t>
      </w:r>
      <w:r w:rsidRPr="00522248">
        <w:t xml:space="preserve">22 изменить путем увеличения расстояния между стрелками и размеров острия (см. подраздел 1.2 настоящего документа </w:t>
      </w:r>
      <w:r>
        <w:t>о поправках</w:t>
      </w:r>
      <w:r w:rsidRPr="00522248">
        <w:t xml:space="preserve"> </w:t>
      </w:r>
      <w:r>
        <w:t>к приложениям 1 и 3 к</w:t>
      </w:r>
      <w:r w:rsidRPr="00522248">
        <w:t xml:space="preserve"> Конвенции, раздел A, изображение А,</w:t>
      </w:r>
      <w:r>
        <w:t> </w:t>
      </w:r>
      <w:r w:rsidRPr="00522248">
        <w:t>22);</w:t>
      </w:r>
    </w:p>
    <w:p w:rsidR="001435A6" w:rsidRPr="00522248" w:rsidRDefault="001435A6" w:rsidP="001435A6">
      <w:pPr>
        <w:pStyle w:val="Bullet1G"/>
        <w:numPr>
          <w:ilvl w:val="0"/>
          <w:numId w:val="16"/>
        </w:numPr>
      </w:pPr>
      <w:r>
        <w:t>обозначения на знаках</w:t>
      </w:r>
      <w:r w:rsidRPr="00522248">
        <w:t xml:space="preserve"> A,</w:t>
      </w:r>
      <w:r>
        <w:t> </w:t>
      </w:r>
      <w:r w:rsidRPr="00522248">
        <w:t>23</w:t>
      </w:r>
      <w:r>
        <w:t>;</w:t>
      </w:r>
      <w:r w:rsidRPr="00522248">
        <w:t xml:space="preserve"> D,</w:t>
      </w:r>
      <w:r>
        <w:t> </w:t>
      </w:r>
      <w:r w:rsidRPr="00522248">
        <w:t>3</w:t>
      </w:r>
      <w:r>
        <w:t>;</w:t>
      </w:r>
      <w:r w:rsidRPr="00522248">
        <w:t xml:space="preserve"> E,</w:t>
      </w:r>
      <w:r>
        <w:t> </w:t>
      </w:r>
      <w:r w:rsidRPr="00522248">
        <w:t>3</w:t>
      </w:r>
      <w:r>
        <w:t> </w:t>
      </w:r>
      <w:r w:rsidRPr="00522248">
        <w:t>a и E,</w:t>
      </w:r>
      <w:r>
        <w:t> </w:t>
      </w:r>
      <w:r w:rsidRPr="00522248">
        <w:t>3</w:t>
      </w:r>
      <w:r>
        <w:t> </w:t>
      </w:r>
      <w:r w:rsidRPr="00522248">
        <w:t xml:space="preserve">b </w:t>
      </w:r>
      <w:r>
        <w:t>изменить путем</w:t>
      </w:r>
      <w:r w:rsidRPr="00522248">
        <w:t xml:space="preserve"> увелич</w:t>
      </w:r>
      <w:r>
        <w:t>ения</w:t>
      </w:r>
      <w:r w:rsidRPr="00522248">
        <w:t xml:space="preserve"> разме</w:t>
      </w:r>
      <w:r>
        <w:t>ра острия стрелки (см. подраздел </w:t>
      </w:r>
      <w:r w:rsidRPr="00522248">
        <w:t xml:space="preserve">1.2 настоящего документа </w:t>
      </w:r>
      <w:r>
        <w:t>о поправках</w:t>
      </w:r>
      <w:r w:rsidRPr="00522248">
        <w:t xml:space="preserve"> </w:t>
      </w:r>
      <w:r>
        <w:t>к приложениям 1 и 3 к</w:t>
      </w:r>
      <w:r w:rsidRPr="00522248">
        <w:t xml:space="preserve"> Конвенци</w:t>
      </w:r>
      <w:r>
        <w:t>и, раздел А, изображение для A, </w:t>
      </w:r>
      <w:r w:rsidRPr="00522248">
        <w:t>23, раздел D, изображение для D,</w:t>
      </w:r>
      <w:r>
        <w:t> 3, раздел Е, изображения для E, </w:t>
      </w:r>
      <w:r w:rsidRPr="00522248">
        <w:t>3</w:t>
      </w:r>
      <w:r>
        <w:t> </w:t>
      </w:r>
      <w:r w:rsidRPr="00522248">
        <w:t>a и E,</w:t>
      </w:r>
      <w:r>
        <w:t> </w:t>
      </w:r>
      <w:r w:rsidRPr="00522248">
        <w:t>3</w:t>
      </w:r>
      <w:r>
        <w:t> </w:t>
      </w:r>
      <w:r w:rsidRPr="00522248">
        <w:t>b);</w:t>
      </w:r>
    </w:p>
    <w:p w:rsidR="001435A6" w:rsidRPr="00522248" w:rsidRDefault="001435A6" w:rsidP="001435A6">
      <w:pPr>
        <w:pStyle w:val="Bullet1G"/>
        <w:numPr>
          <w:ilvl w:val="0"/>
          <w:numId w:val="16"/>
        </w:numPr>
      </w:pPr>
      <w:r>
        <w:t>обозначение на знаке A, </w:t>
      </w:r>
      <w:r w:rsidRPr="00522248">
        <w:t xml:space="preserve">25 </w:t>
      </w:r>
      <w:r>
        <w:t>заменить обозначением с</w:t>
      </w:r>
      <w:r w:rsidRPr="00522248">
        <w:t xml:space="preserve"> изображение</w:t>
      </w:r>
      <w:r>
        <w:t>м</w:t>
      </w:r>
      <w:r w:rsidRPr="00522248">
        <w:t xml:space="preserve"> железнодорожного пути и современного шлагбаума (см. знак, используемый в Чили) (см. подраздел 1.2 настоящего документа </w:t>
      </w:r>
      <w:r>
        <w:t>о поправках</w:t>
      </w:r>
      <w:r w:rsidRPr="00522248">
        <w:t xml:space="preserve"> </w:t>
      </w:r>
      <w:r>
        <w:t>к приложениям 1 и</w:t>
      </w:r>
      <w:r>
        <w:rPr>
          <w:lang w:val="en-US"/>
        </w:rPr>
        <w:t> </w:t>
      </w:r>
      <w:r>
        <w:t>3 к</w:t>
      </w:r>
      <w:r w:rsidRPr="00522248">
        <w:t xml:space="preserve"> Конве</w:t>
      </w:r>
      <w:r>
        <w:t>нции, раздел A, изображение для </w:t>
      </w:r>
      <w:r w:rsidRPr="00522248">
        <w:t>A,</w:t>
      </w:r>
      <w:r>
        <w:t> </w:t>
      </w:r>
      <w:r w:rsidRPr="00522248">
        <w:t>25);</w:t>
      </w:r>
    </w:p>
    <w:p w:rsidR="001435A6" w:rsidRPr="00522248" w:rsidRDefault="001435A6" w:rsidP="001435A6">
      <w:pPr>
        <w:pStyle w:val="Bullet1G"/>
        <w:numPr>
          <w:ilvl w:val="0"/>
          <w:numId w:val="16"/>
        </w:numPr>
      </w:pPr>
      <w:r>
        <w:t xml:space="preserve">обозначение на знаках </w:t>
      </w:r>
      <w:r w:rsidRPr="00522248">
        <w:t>B,</w:t>
      </w:r>
      <w:r>
        <w:t> </w:t>
      </w:r>
      <w:r w:rsidRPr="00522248">
        <w:t>5 и B,</w:t>
      </w:r>
      <w:r>
        <w:t> </w:t>
      </w:r>
      <w:r w:rsidRPr="00522248">
        <w:t xml:space="preserve">6 изменить путем увеличения размеров острия и обеспечения того, чтобы стрелки были одной ширины (см. подраздел 1.2 настоящего документа </w:t>
      </w:r>
      <w:r>
        <w:t>о поправках</w:t>
      </w:r>
      <w:r w:rsidRPr="00522248">
        <w:t xml:space="preserve"> </w:t>
      </w:r>
      <w:r>
        <w:t>к приложениям 1 и 3 к</w:t>
      </w:r>
      <w:r w:rsidRPr="00522248">
        <w:t xml:space="preserve"> Конвенции, раздел</w:t>
      </w:r>
      <w:r>
        <w:rPr>
          <w:lang w:val="en-US"/>
        </w:rPr>
        <w:t> </w:t>
      </w:r>
      <w:r w:rsidRPr="00522248">
        <w:t>В, изображения для B,</w:t>
      </w:r>
      <w:r>
        <w:t> </w:t>
      </w:r>
      <w:r w:rsidRPr="00522248">
        <w:t>5 и B,</w:t>
      </w:r>
      <w:r>
        <w:t> </w:t>
      </w:r>
      <w:r w:rsidRPr="00522248">
        <w:t>6);</w:t>
      </w:r>
    </w:p>
    <w:p w:rsidR="001435A6" w:rsidRPr="00522248" w:rsidRDefault="001435A6" w:rsidP="001435A6">
      <w:pPr>
        <w:pStyle w:val="Bullet1G"/>
        <w:numPr>
          <w:ilvl w:val="0"/>
          <w:numId w:val="16"/>
        </w:numPr>
      </w:pPr>
      <w:r>
        <w:t>обозначение на знаке C, </w:t>
      </w:r>
      <w:r w:rsidRPr="00522248">
        <w:t>3</w:t>
      </w:r>
      <w:r>
        <w:t> </w:t>
      </w:r>
      <w:r w:rsidRPr="00522248">
        <w:t xml:space="preserve">f изменить для уточнения того, что </w:t>
      </w:r>
      <w:r>
        <w:t>з</w:t>
      </w:r>
      <w:r w:rsidRPr="00522248">
        <w:t xml:space="preserve">апрет направлен не на одноосные, а на другие прицепы, добавив вторую </w:t>
      </w:r>
      <w:r>
        <w:t>ось на обозначении прицепа (см. </w:t>
      </w:r>
      <w:r w:rsidRPr="00522248">
        <w:t xml:space="preserve">подраздел 1.2 настоящего документа </w:t>
      </w:r>
      <w:r>
        <w:t>о поправках</w:t>
      </w:r>
      <w:r w:rsidRPr="00522248">
        <w:t xml:space="preserve"> </w:t>
      </w:r>
      <w:r>
        <w:t>к приложениям</w:t>
      </w:r>
      <w:r>
        <w:rPr>
          <w:lang w:val="en-US"/>
        </w:rPr>
        <w:t> </w:t>
      </w:r>
      <w:r>
        <w:t>1 и 3 к</w:t>
      </w:r>
      <w:r w:rsidRPr="00522248">
        <w:t xml:space="preserve"> Конвенции, раздел C, изображение для C,</w:t>
      </w:r>
      <w:r>
        <w:t> </w:t>
      </w:r>
      <w:r w:rsidRPr="00522248">
        <w:t>3</w:t>
      </w:r>
      <w:r>
        <w:t> </w:t>
      </w:r>
      <w:r w:rsidRPr="00522248">
        <w:t>f);</w:t>
      </w:r>
    </w:p>
    <w:p w:rsidR="001435A6" w:rsidRPr="00522248" w:rsidRDefault="001435A6" w:rsidP="001435A6">
      <w:pPr>
        <w:pStyle w:val="Bullet1G"/>
        <w:numPr>
          <w:ilvl w:val="0"/>
          <w:numId w:val="16"/>
        </w:numPr>
      </w:pPr>
      <w:r>
        <w:t>обозначения на знаках</w:t>
      </w:r>
      <w:r w:rsidRPr="00522248">
        <w:t xml:space="preserve"> C,</w:t>
      </w:r>
      <w:r>
        <w:t> </w:t>
      </w:r>
      <w:r w:rsidRPr="00522248">
        <w:t>7 и C,</w:t>
      </w:r>
      <w:r>
        <w:t> </w:t>
      </w:r>
      <w:r w:rsidRPr="00522248">
        <w:t xml:space="preserve">8 изменить </w:t>
      </w:r>
      <w:r>
        <w:t xml:space="preserve">путем изменения </w:t>
      </w:r>
      <w:r w:rsidRPr="00522248">
        <w:t>написани</w:t>
      </w:r>
      <w:r>
        <w:t>я</w:t>
      </w:r>
      <w:r w:rsidRPr="00522248">
        <w:t xml:space="preserve"> единицы измерения с прописной буквы на строчную («т»), а в C,</w:t>
      </w:r>
      <w:r>
        <w:t> </w:t>
      </w:r>
      <w:r w:rsidRPr="00522248">
        <w:t>8 заменять стрелку головкой стрелки только в случае увеличения размеров цифр (см.</w:t>
      </w:r>
      <w:r>
        <w:rPr>
          <w:lang w:val="en-US"/>
        </w:rP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C, изображения для С,</w:t>
      </w:r>
      <w:r>
        <w:t> </w:t>
      </w:r>
      <w:r w:rsidRPr="00522248">
        <w:t>7 и C,</w:t>
      </w:r>
      <w:r>
        <w:t> </w:t>
      </w:r>
      <w:r w:rsidRPr="00522248">
        <w:t>8);</w:t>
      </w:r>
    </w:p>
    <w:p w:rsidR="001435A6" w:rsidRPr="00522248" w:rsidRDefault="001435A6" w:rsidP="001435A6">
      <w:pPr>
        <w:pStyle w:val="Bullet1G"/>
        <w:numPr>
          <w:ilvl w:val="0"/>
          <w:numId w:val="16"/>
        </w:numPr>
        <w:rPr>
          <w:rStyle w:val="SingleTxtGChar"/>
        </w:rPr>
      </w:pPr>
      <w:r>
        <w:t>обозначение на знаке C, </w:t>
      </w:r>
      <w:r w:rsidRPr="00522248">
        <w:t xml:space="preserve">9 </w:t>
      </w:r>
      <w:r>
        <w:t>изменить путем</w:t>
      </w:r>
      <w:r w:rsidRPr="00522248">
        <w:t xml:space="preserve"> замен</w:t>
      </w:r>
      <w:r>
        <w:t>ы</w:t>
      </w:r>
      <w:r w:rsidRPr="00522248">
        <w:t xml:space="preserve"> стрел</w:t>
      </w:r>
      <w:r>
        <w:t>ок</w:t>
      </w:r>
      <w:r w:rsidRPr="00522248">
        <w:t xml:space="preserve"> головками стрелок и увели</w:t>
      </w:r>
      <w:r>
        <w:t>чения размеров цифр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C, изображение для С,</w:t>
      </w:r>
      <w:r>
        <w:t> </w:t>
      </w:r>
      <w:r w:rsidRPr="00522248">
        <w:t>9);</w:t>
      </w:r>
    </w:p>
    <w:p w:rsidR="001435A6" w:rsidRPr="00522248" w:rsidRDefault="001435A6" w:rsidP="001435A6">
      <w:pPr>
        <w:pStyle w:val="Bullet1G"/>
        <w:numPr>
          <w:ilvl w:val="0"/>
          <w:numId w:val="16"/>
        </w:numPr>
        <w:rPr>
          <w:rStyle w:val="SingleTxtGChar"/>
        </w:rPr>
      </w:pPr>
      <w:r>
        <w:t>обозначения на знаках</w:t>
      </w:r>
      <w:r w:rsidRPr="00522248">
        <w:t xml:space="preserve"> C,</w:t>
      </w:r>
      <w:r>
        <w:t> </w:t>
      </w:r>
      <w:r w:rsidRPr="00522248">
        <w:t>14</w:t>
      </w:r>
      <w:r>
        <w:t>;</w:t>
      </w:r>
      <w:r w:rsidRPr="00522248">
        <w:t xml:space="preserve"> D,</w:t>
      </w:r>
      <w:r>
        <w:t> </w:t>
      </w:r>
      <w:r w:rsidRPr="00522248">
        <w:t>7 и D,</w:t>
      </w:r>
      <w:r>
        <w:t> </w:t>
      </w:r>
      <w:r w:rsidRPr="00522248">
        <w:t xml:space="preserve">8 </w:t>
      </w:r>
      <w:r>
        <w:t xml:space="preserve">изменить, разместив </w:t>
      </w:r>
      <w:r w:rsidRPr="00522248">
        <w:t>цифры по центру и остави</w:t>
      </w:r>
      <w:r>
        <w:t>в</w:t>
      </w:r>
      <w:r w:rsidRPr="00522248">
        <w:t xml:space="preserve"> между ними достаточное расстояние (см. подраздел 1.2 этого документа </w:t>
      </w:r>
      <w:r>
        <w:t>о поправках</w:t>
      </w:r>
      <w:r w:rsidRPr="00522248">
        <w:t xml:space="preserve"> </w:t>
      </w:r>
      <w:r>
        <w:t>к приложениям 1 и 3 к</w:t>
      </w:r>
      <w:r w:rsidRPr="00522248">
        <w:t xml:space="preserve"> Конвенции, раздел C, изображение для С,</w:t>
      </w:r>
      <w:r>
        <w:t> </w:t>
      </w:r>
      <w:r w:rsidRPr="00522248">
        <w:t>14, и раздел D, изображения для D,</w:t>
      </w:r>
      <w:r>
        <w:t> </w:t>
      </w:r>
      <w:r w:rsidRPr="00522248">
        <w:t>7 и D,</w:t>
      </w:r>
      <w:r>
        <w:t> </w:t>
      </w:r>
      <w:r w:rsidRPr="00522248">
        <w:t>8);</w:t>
      </w:r>
    </w:p>
    <w:p w:rsidR="001435A6" w:rsidRPr="00522248" w:rsidRDefault="001435A6" w:rsidP="001435A6">
      <w:pPr>
        <w:pStyle w:val="Bullet1G"/>
        <w:numPr>
          <w:ilvl w:val="0"/>
          <w:numId w:val="16"/>
        </w:numPr>
        <w:rPr>
          <w:rStyle w:val="SingleTxtGChar"/>
        </w:rPr>
      </w:pPr>
      <w:r>
        <w:t xml:space="preserve">обозначение на знаке </w:t>
      </w:r>
      <w:r w:rsidRPr="00522248">
        <w:t>D,</w:t>
      </w:r>
      <w:r>
        <w:t> </w:t>
      </w:r>
      <w:r w:rsidRPr="00522248">
        <w:t>5 изменить</w:t>
      </w:r>
      <w:r>
        <w:t>,</w:t>
      </w:r>
      <w:r w:rsidRPr="00522248">
        <w:t xml:space="preserve"> сдела</w:t>
      </w:r>
      <w:r>
        <w:t>в</w:t>
      </w:r>
      <w:r w:rsidRPr="00522248">
        <w:t xml:space="preserve"> </w:t>
      </w:r>
      <w:r>
        <w:t>его</w:t>
      </w:r>
      <w:r w:rsidRPr="00522248">
        <w:t xml:space="preserve"> более абстрактным (см.</w:t>
      </w:r>
      <w:r>
        <w:rPr>
          <w:lang w:val="en-US"/>
        </w:rP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w:t>
      </w:r>
      <w:r>
        <w:t>и, раздел D, изображение для D, </w:t>
      </w:r>
      <w:r w:rsidRPr="00522248">
        <w:t>5);</w:t>
      </w:r>
    </w:p>
    <w:p w:rsidR="001435A6" w:rsidRPr="00522248" w:rsidRDefault="001435A6" w:rsidP="001435A6">
      <w:pPr>
        <w:pStyle w:val="Bullet1G"/>
        <w:numPr>
          <w:ilvl w:val="0"/>
          <w:numId w:val="16"/>
        </w:numPr>
      </w:pPr>
      <w:r>
        <w:t>обозначение на знаке</w:t>
      </w:r>
      <w:r w:rsidRPr="00522248">
        <w:t xml:space="preserve"> E,</w:t>
      </w:r>
      <w:r>
        <w:t> </w:t>
      </w:r>
      <w:r w:rsidRPr="00522248">
        <w:t>4</w:t>
      </w:r>
      <w:r>
        <w:t xml:space="preserve"> изменить путем</w:t>
      </w:r>
      <w:r w:rsidRPr="00522248">
        <w:t xml:space="preserve"> исключ</w:t>
      </w:r>
      <w:r>
        <w:t>ения</w:t>
      </w:r>
      <w:r w:rsidRPr="00522248">
        <w:t xml:space="preserve"> дорожной разметки (</w:t>
      </w:r>
      <w:r>
        <w:t>ее</w:t>
      </w:r>
      <w:r>
        <w:rPr>
          <w:lang w:val="en-US"/>
        </w:rPr>
        <w:t> </w:t>
      </w:r>
      <w:r>
        <w:t>использование</w:t>
      </w:r>
      <w:r w:rsidRPr="00522248">
        <w:t xml:space="preserve"> факультативн</w:t>
      </w:r>
      <w:r>
        <w:t>о</w:t>
      </w:r>
      <w:r w:rsidRPr="00522248">
        <w:t xml:space="preserve">) (см. подраздел 1.2 настоящего документа </w:t>
      </w:r>
      <w:r>
        <w:t>о поправках</w:t>
      </w:r>
      <w:r w:rsidRPr="00522248">
        <w:t xml:space="preserve"> </w:t>
      </w:r>
      <w:r>
        <w:t>к приложениям 1 и 3 к</w:t>
      </w:r>
      <w:r w:rsidRPr="00522248">
        <w:t xml:space="preserve"> Конвенции, раздел E, и</w:t>
      </w:r>
      <w:r>
        <w:t>зображение для Е, </w:t>
      </w:r>
      <w:r w:rsidRPr="00522248">
        <w:t>4);</w:t>
      </w:r>
    </w:p>
    <w:p w:rsidR="001435A6" w:rsidRPr="00522248" w:rsidRDefault="001435A6" w:rsidP="001435A6">
      <w:pPr>
        <w:pStyle w:val="Bullet1G"/>
        <w:numPr>
          <w:ilvl w:val="0"/>
          <w:numId w:val="16"/>
        </w:numPr>
      </w:pPr>
      <w:r>
        <w:t xml:space="preserve">изображения для знаков </w:t>
      </w:r>
      <w:r w:rsidRPr="00522248">
        <w:t>E,</w:t>
      </w:r>
      <w:r>
        <w:t> </w:t>
      </w:r>
      <w:r w:rsidRPr="00522248">
        <w:t>10</w:t>
      </w:r>
      <w:r>
        <w:t> </w:t>
      </w:r>
      <w:r w:rsidRPr="00522248">
        <w:t xml:space="preserve">c </w:t>
      </w:r>
      <w:r>
        <w:t xml:space="preserve">и </w:t>
      </w:r>
      <w:r>
        <w:rPr>
          <w:lang w:val="en-US"/>
        </w:rPr>
        <w:t>E</w:t>
      </w:r>
      <w:r w:rsidRPr="00C23CC3">
        <w:t>,</w:t>
      </w:r>
      <w:r>
        <w:rPr>
          <w:lang w:val="en-US"/>
        </w:rPr>
        <w:t> </w:t>
      </w:r>
      <w:r w:rsidRPr="007A5FB3">
        <w:t xml:space="preserve">10 </w:t>
      </w:r>
      <w:r>
        <w:rPr>
          <w:lang w:val="en-US"/>
        </w:rPr>
        <w:t>d</w:t>
      </w:r>
      <w:r>
        <w:t xml:space="preserve"> в Конвенции больше не используются; в Конвенции должен быть показан только один пример знаков с зональным действием</w:t>
      </w:r>
      <w:r w:rsidRPr="00522248">
        <w:t>;</w:t>
      </w:r>
    </w:p>
    <w:p w:rsidR="001435A6" w:rsidRPr="00522248" w:rsidRDefault="001435A6" w:rsidP="001435A6">
      <w:pPr>
        <w:pStyle w:val="Bullet1G"/>
        <w:numPr>
          <w:ilvl w:val="0"/>
          <w:numId w:val="16"/>
        </w:numPr>
      </w:pPr>
      <w:r>
        <w:t xml:space="preserve">обозначения на знаках </w:t>
      </w:r>
      <w:r w:rsidRPr="00522248">
        <w:t>Е,</w:t>
      </w:r>
      <w:r>
        <w:t> </w:t>
      </w:r>
      <w:r w:rsidRPr="00522248">
        <w:t>13</w:t>
      </w:r>
      <w:r>
        <w:t> </w:t>
      </w:r>
      <w:r w:rsidRPr="00522248">
        <w:t xml:space="preserve">b </w:t>
      </w:r>
      <w:r>
        <w:t>изменить путем</w:t>
      </w:r>
      <w:r w:rsidRPr="00522248">
        <w:t xml:space="preserve"> упро</w:t>
      </w:r>
      <w:r>
        <w:t>щения</w:t>
      </w:r>
      <w:r w:rsidRPr="00522248">
        <w:t xml:space="preserve"> </w:t>
      </w:r>
      <w:r>
        <w:t>изображе</w:t>
      </w:r>
      <w:r w:rsidRPr="00522248">
        <w:t>ни</w:t>
      </w:r>
      <w:r>
        <w:t>я</w:t>
      </w:r>
      <w:r w:rsidRPr="00522248">
        <w:t xml:space="preserve"> кровати </w:t>
      </w:r>
      <w:r>
        <w:t xml:space="preserve">и перемещения креста в центр </w:t>
      </w:r>
      <w:r w:rsidRPr="00522248">
        <w:t xml:space="preserve">(см. подраздел 1.2 настоящего документа </w:t>
      </w:r>
      <w:r>
        <w:t xml:space="preserve">о </w:t>
      </w:r>
      <w:r>
        <w:lastRenderedPageBreak/>
        <w:t>поправках</w:t>
      </w:r>
      <w:r w:rsidRPr="00522248">
        <w:t xml:space="preserve"> </w:t>
      </w:r>
      <w:r>
        <w:t>к приложениям 1 и 3 к</w:t>
      </w:r>
      <w:r w:rsidRPr="00522248">
        <w:t xml:space="preserve"> Конве</w:t>
      </w:r>
      <w:r>
        <w:t>нции, раздел Е, изображение для </w:t>
      </w:r>
      <w:r w:rsidRPr="00522248">
        <w:t>Е,</w:t>
      </w:r>
      <w:r>
        <w:t> </w:t>
      </w:r>
      <w:r w:rsidRPr="00522248">
        <w:t>13</w:t>
      </w:r>
      <w:r>
        <w:t> </w:t>
      </w:r>
      <w:r w:rsidRPr="00522248">
        <w:t>b);</w:t>
      </w:r>
    </w:p>
    <w:p w:rsidR="001435A6" w:rsidRPr="00522248" w:rsidRDefault="001435A6" w:rsidP="001435A6">
      <w:pPr>
        <w:pStyle w:val="Bullet1G"/>
        <w:numPr>
          <w:ilvl w:val="0"/>
          <w:numId w:val="16"/>
        </w:numPr>
      </w:pPr>
      <w:r>
        <w:t>обозначение на знаке</w:t>
      </w:r>
      <w:r w:rsidRPr="00522248">
        <w:t xml:space="preserve"> F,</w:t>
      </w:r>
      <w:r>
        <w:t> </w:t>
      </w:r>
      <w:r w:rsidRPr="00522248">
        <w:t>4</w:t>
      </w:r>
      <w:r>
        <w:t xml:space="preserve"> изменить</w:t>
      </w:r>
      <w:r w:rsidRPr="00522248">
        <w:t>,</w:t>
      </w:r>
      <w:r>
        <w:t xml:space="preserve"> изобразив</w:t>
      </w:r>
      <w:r w:rsidRPr="00522248">
        <w:t xml:space="preserve"> заправочн</w:t>
      </w:r>
      <w:r>
        <w:t>ую</w:t>
      </w:r>
      <w:r w:rsidRPr="00522248">
        <w:t xml:space="preserve"> станци</w:t>
      </w:r>
      <w:r>
        <w:t>ю</w:t>
      </w:r>
      <w:r w:rsidRPr="00522248">
        <w:t xml:space="preserve"> </w:t>
      </w:r>
      <w:r>
        <w:t>более абстрактно (см.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F, изображение для F,</w:t>
      </w:r>
      <w:r>
        <w:t> </w:t>
      </w:r>
      <w:r w:rsidRPr="00522248">
        <w:t>4);</w:t>
      </w:r>
    </w:p>
    <w:p w:rsidR="001435A6" w:rsidRPr="00522248" w:rsidRDefault="001435A6" w:rsidP="001435A6">
      <w:pPr>
        <w:pStyle w:val="Bullet1G"/>
        <w:numPr>
          <w:ilvl w:val="0"/>
          <w:numId w:val="16"/>
        </w:numPr>
      </w:pPr>
      <w:r>
        <w:t>обозначение на знаке</w:t>
      </w:r>
      <w:r w:rsidRPr="00522248">
        <w:t xml:space="preserve"> F,</w:t>
      </w:r>
      <w:r>
        <w:t> </w:t>
      </w:r>
      <w:r w:rsidRPr="00522248">
        <w:t xml:space="preserve">8 </w:t>
      </w:r>
      <w:r>
        <w:t>изменить путем</w:t>
      </w:r>
      <w:r w:rsidRPr="00522248">
        <w:t xml:space="preserve"> улучш</w:t>
      </w:r>
      <w:r>
        <w:t>ения</w:t>
      </w:r>
      <w:r w:rsidRPr="00522248">
        <w:t xml:space="preserve"> изображени</w:t>
      </w:r>
      <w:r>
        <w:t>я</w:t>
      </w:r>
      <w:r w:rsidRPr="00522248">
        <w:t xml:space="preserve"> стола </w:t>
      </w:r>
      <w:r>
        <w:t xml:space="preserve">и </w:t>
      </w:r>
      <w:r w:rsidRPr="00522248">
        <w:t>добавления еще одно</w:t>
      </w:r>
      <w:r>
        <w:t>й фигурки</w:t>
      </w:r>
      <w:r w:rsidRPr="00522248">
        <w:t xml:space="preserve"> человека (см. подраздел 1.2 настоящего </w:t>
      </w:r>
      <w:r>
        <w:t>документа о поправках</w:t>
      </w:r>
      <w:r w:rsidRPr="00522248">
        <w:t xml:space="preserve"> </w:t>
      </w:r>
      <w:r>
        <w:t>к приложениям 1 и 3 к</w:t>
      </w:r>
      <w:r w:rsidRPr="00522248">
        <w:t xml:space="preserve"> Конвенции, раздел F, изображение для F,</w:t>
      </w:r>
      <w:r>
        <w:t> </w:t>
      </w:r>
      <w:r w:rsidRPr="00522248">
        <w:t>8);</w:t>
      </w:r>
    </w:p>
    <w:p w:rsidR="001435A6" w:rsidRPr="00522248" w:rsidRDefault="001435A6" w:rsidP="001435A6">
      <w:pPr>
        <w:pStyle w:val="Bullet1G"/>
        <w:numPr>
          <w:ilvl w:val="0"/>
          <w:numId w:val="16"/>
        </w:numPr>
      </w:pPr>
      <w:r>
        <w:t>обозначение на знаке G, </w:t>
      </w:r>
      <w:r w:rsidRPr="00522248">
        <w:t xml:space="preserve">13 </w:t>
      </w:r>
      <w:r>
        <w:t xml:space="preserve">изменить путем </w:t>
      </w:r>
      <w:r w:rsidRPr="00522248">
        <w:t>увелич</w:t>
      </w:r>
      <w:r>
        <w:t>ения</w:t>
      </w:r>
      <w:r w:rsidRPr="00522248">
        <w:t xml:space="preserve"> расстояни</w:t>
      </w:r>
      <w:r>
        <w:t>я</w:t>
      </w:r>
      <w:r w:rsidRPr="00522248">
        <w:t xml:space="preserve"> между обозначением и нижним краем знака (см.</w:t>
      </w:r>
      <w:r>
        <w:t> </w:t>
      </w:r>
      <w:r w:rsidRPr="00522248">
        <w:t xml:space="preserve">подраздел 1.2 настоящего документа </w:t>
      </w:r>
      <w:r>
        <w:t>о поправках</w:t>
      </w:r>
      <w:r w:rsidRPr="00522248">
        <w:t xml:space="preserve"> </w:t>
      </w:r>
      <w:r>
        <w:t>к приложениям 1 и 3 к</w:t>
      </w:r>
      <w:r w:rsidRPr="00522248">
        <w:t xml:space="preserve"> Конвенции, раздел G, изображение для</w:t>
      </w:r>
      <w:r>
        <w:rPr>
          <w:lang w:val="en-US"/>
        </w:rPr>
        <w:t> </w:t>
      </w:r>
      <w:r w:rsidRPr="00522248">
        <w:t>G,</w:t>
      </w:r>
      <w:r>
        <w:t> </w:t>
      </w:r>
      <w:r w:rsidRPr="00522248">
        <w:t>13);</w:t>
      </w:r>
    </w:p>
    <w:p w:rsidR="001435A6" w:rsidRDefault="001435A6" w:rsidP="001435A6">
      <w:pPr>
        <w:pStyle w:val="Bullet1G"/>
        <w:numPr>
          <w:ilvl w:val="0"/>
          <w:numId w:val="16"/>
        </w:numPr>
      </w:pPr>
      <w:r>
        <w:t>на всех знаках с надписью «Км»</w:t>
      </w:r>
      <w:r w:rsidRPr="00522248">
        <w:t xml:space="preserve"> </w:t>
      </w:r>
      <w:r>
        <w:t>(километры) сокращение указывать</w:t>
      </w:r>
      <w:r w:rsidRPr="00522248">
        <w:t xml:space="preserve"> строчн</w:t>
      </w:r>
      <w:r>
        <w:t xml:space="preserve">ыми буквами </w:t>
      </w:r>
      <w:r w:rsidRPr="00522248">
        <w:t>(т.</w:t>
      </w:r>
      <w:r>
        <w:t> </w:t>
      </w:r>
      <w:r w:rsidRPr="00522248">
        <w:t>е. «км»).</w:t>
      </w:r>
    </w:p>
    <w:p w:rsidR="001435A6" w:rsidRPr="00BC6073" w:rsidRDefault="001435A6" w:rsidP="00DC0ACD">
      <w:pPr>
        <w:pStyle w:val="H1G"/>
        <w:rPr>
          <w:szCs w:val="24"/>
        </w:rPr>
      </w:pPr>
      <w:bookmarkStart w:id="2" w:name="_Hlk12716694"/>
      <w:bookmarkStart w:id="3" w:name="_Hlk524696355"/>
      <w:r>
        <w:tab/>
      </w:r>
      <w:r w:rsidR="00DC0ACD">
        <w:tab/>
      </w:r>
      <w:r w:rsidR="00DC0ACD">
        <w:tab/>
      </w:r>
      <w:r>
        <w:t>Вопрос 38</w:t>
      </w:r>
    </w:p>
    <w:p w:rsidR="001435A6" w:rsidRPr="00BC6073" w:rsidRDefault="001435A6" w:rsidP="001435A6">
      <w:pPr>
        <w:spacing w:before="360" w:after="240"/>
        <w:ind w:left="1134" w:right="1134"/>
        <w:jc w:val="both"/>
      </w:pPr>
      <w:r>
        <w:t>1.</w:t>
      </w:r>
      <w:r>
        <w:tab/>
        <w:t xml:space="preserve">Суть Конвенции заключается в принципе гармонизации. Кроме того, в Конвенции, предоставляющей Договаривающимся сторонам определенную гибкость (пункт 2 статьи 5 и пункт 2 статьи 8), требуется, чтобы Договаривающиеся стороны пытались достичь регионального соглашения. Это применимо в том случае, когда Конвенция допускает выбор между несколькими знаками или несколькими обозначениями (или цветами) либо в случае принятия любого знака или обозначения, не предписанного в Конвенции.  </w:t>
      </w:r>
    </w:p>
    <w:p w:rsidR="001435A6" w:rsidRPr="00BC6073" w:rsidRDefault="001435A6" w:rsidP="001435A6">
      <w:pPr>
        <w:pStyle w:val="SingleTxtG"/>
      </w:pPr>
      <w:r>
        <w:t>2.</w:t>
      </w:r>
      <w:r>
        <w:tab/>
        <w:t>Проблема в том, что неясно, что понимается под региональным соглашением и какова процедура достижения такого соглашения. По мнению Группы, крайне важно создать структуру, которая облегчает и ускоряет соблюдение требований. С этой целью Группа рекомендует следующее:</w:t>
      </w:r>
    </w:p>
    <w:p w:rsidR="001435A6" w:rsidRPr="00BC6073" w:rsidRDefault="001435A6" w:rsidP="001435A6">
      <w:pPr>
        <w:pStyle w:val="SingleTxtG"/>
      </w:pPr>
      <w:bookmarkStart w:id="4" w:name="_Hlk12716726"/>
      <w:r>
        <w:t>3.</w:t>
      </w:r>
      <w:r>
        <w:tab/>
        <w:t xml:space="preserve">Глобальному форуму по безопасности дорожного движения следует внести ясность в вопрос о том, что понимается под региональным соглашением и как именно страны могут достичь такого регионального соглашения, и установить систему, способствующую заключению регионального соглашения. Глобальному форуму по безопасности дорожного движения следует также оценить необходимость внесения поправки в Конвенцию. </w:t>
      </w:r>
      <w:bookmarkEnd w:id="2"/>
    </w:p>
    <w:bookmarkEnd w:id="4"/>
    <w:p w:rsidR="001435A6" w:rsidRPr="00BC6073" w:rsidRDefault="00DC0ACD" w:rsidP="00DC0ACD">
      <w:pPr>
        <w:pStyle w:val="H1G"/>
        <w:rPr>
          <w:szCs w:val="24"/>
        </w:rPr>
      </w:pPr>
      <w:r>
        <w:tab/>
      </w:r>
      <w:r>
        <w:tab/>
      </w:r>
      <w:r w:rsidR="001435A6">
        <w:t>Вопрос 39</w:t>
      </w:r>
    </w:p>
    <w:p w:rsidR="001435A6" w:rsidRPr="00BC6073" w:rsidRDefault="001435A6" w:rsidP="001435A6">
      <w:pPr>
        <w:pStyle w:val="SingleTxtG"/>
      </w:pPr>
      <w:r>
        <w:t>1.</w:t>
      </w:r>
      <w:r>
        <w:tab/>
        <w:t>Дорожные знаки с абстрактным изображением могут быть трудны для понимания и запоминания. По мнению Группы, Договаривающимся сторонам следует принимать это во внимание при обучении водителей. С этой целью Группа рекомендует следующее:</w:t>
      </w:r>
    </w:p>
    <w:p w:rsidR="001435A6" w:rsidRDefault="001435A6" w:rsidP="001435A6">
      <w:pPr>
        <w:pStyle w:val="SingleTxtG"/>
      </w:pPr>
      <w:r>
        <w:t>2.</w:t>
      </w:r>
      <w:r>
        <w:tab/>
        <w:t xml:space="preserve">Договаривающимся сторонам следует рассмотреть вопрос о повышении осведомленности водителей о дорожных знаках с </w:t>
      </w:r>
      <w:proofErr w:type="spellStart"/>
      <w:r>
        <w:t>уделением</w:t>
      </w:r>
      <w:proofErr w:type="spellEnd"/>
      <w:r>
        <w:t xml:space="preserve"> особого внимания знакам с абстрактным изображением. Договаривающиеся стороны, возможно, пожелают также изучить вопрос о том, должны ли водители, выезжающие за пределы своей страны, лучше понимать знаки, не используемые на местном уровне.</w:t>
      </w:r>
    </w:p>
    <w:p w:rsidR="001435A6" w:rsidRPr="00522248" w:rsidRDefault="001435A6" w:rsidP="001435A6">
      <w:pPr>
        <w:pStyle w:val="H1G"/>
      </w:pPr>
      <w:r w:rsidRPr="00522248">
        <w:tab/>
        <w:t>1.1</w:t>
      </w:r>
      <w:r w:rsidRPr="00522248">
        <w:tab/>
      </w:r>
      <w:r w:rsidRPr="00522248">
        <w:rPr>
          <w:bCs/>
        </w:rPr>
        <w:t>Предложение о внесении поправок в отдельные положения Конвенции</w:t>
      </w:r>
    </w:p>
    <w:p w:rsidR="001435A6" w:rsidRPr="00522248" w:rsidRDefault="001435A6" w:rsidP="001435A6">
      <w:pPr>
        <w:pStyle w:val="SingleTxtG"/>
      </w:pPr>
      <w:r w:rsidRPr="00522248">
        <w:t>1.</w:t>
      </w:r>
      <w:r w:rsidRPr="00522248">
        <w:tab/>
        <w:t xml:space="preserve">Группа экспертов рекомендует внести в положения Конвенции ряд поправок. </w:t>
      </w:r>
      <w:r>
        <w:t>Добавленный текст выделен жирным шрифтом, исключенный текст зачеркнут.</w:t>
      </w:r>
      <w:r w:rsidRPr="00522248">
        <w:t xml:space="preserve"> </w:t>
      </w:r>
    </w:p>
    <w:p w:rsidR="001435A6" w:rsidRPr="00522248" w:rsidRDefault="001435A6" w:rsidP="001435A6">
      <w:pPr>
        <w:pStyle w:val="SingleTxtG"/>
      </w:pPr>
      <w:r w:rsidRPr="00522248">
        <w:lastRenderedPageBreak/>
        <w:t>2.</w:t>
      </w:r>
      <w:r w:rsidRPr="00522248">
        <w:tab/>
        <w:t xml:space="preserve">В настоящем разделе перечислены только </w:t>
      </w:r>
      <w:r>
        <w:t>поправки, предложенные</w:t>
      </w:r>
      <w:r w:rsidRPr="00522248">
        <w:t xml:space="preserve"> Групп</w:t>
      </w:r>
      <w:r>
        <w:t>ой</w:t>
      </w:r>
      <w:r w:rsidRPr="00522248">
        <w:t xml:space="preserve"> экспертов. Статьи (или их пункты и подпункты), которые не указаны ниже, остаются без изменений.</w:t>
      </w:r>
      <w:r>
        <w:t xml:space="preserve"> Поправки к приложениям 1 и 3 представлены в разделе 1.2.</w:t>
      </w:r>
    </w:p>
    <w:p w:rsidR="001435A6" w:rsidRPr="00522248" w:rsidRDefault="001435A6" w:rsidP="001B4FFB">
      <w:pPr>
        <w:pStyle w:val="SingleTxtG"/>
        <w:ind w:left="1140" w:right="1140"/>
      </w:pPr>
      <w:r w:rsidRPr="00522248">
        <w:t xml:space="preserve">Статья 1 </w:t>
      </w:r>
    </w:p>
    <w:p w:rsidR="001435A6" w:rsidRDefault="001435A6" w:rsidP="001B4FFB">
      <w:pPr>
        <w:pStyle w:val="SingleTxtG"/>
        <w:ind w:left="1140" w:right="1140"/>
        <w:rPr>
          <w:u w:val="single"/>
        </w:rPr>
      </w:pPr>
      <w:r w:rsidRPr="00522248">
        <w:rPr>
          <w:u w:val="single"/>
        </w:rPr>
        <w:t>Определения</w:t>
      </w:r>
    </w:p>
    <w:p w:rsidR="001435A6" w:rsidRDefault="001435A6" w:rsidP="001B4FFB">
      <w:pPr>
        <w:pStyle w:val="SingleTxtG"/>
        <w:ind w:left="1140" w:right="1140"/>
      </w:pPr>
      <w:r w:rsidRPr="00C23CC3">
        <w:rPr>
          <w:iCs/>
          <w:strike/>
          <w:vertAlign w:val="superscript"/>
        </w:rPr>
        <w:t>2</w:t>
      </w:r>
      <w:r w:rsidRPr="00DE1B2F">
        <w:rPr>
          <w:i/>
          <w:iCs/>
          <w:strike/>
          <w:vertAlign w:val="superscript"/>
        </w:rPr>
        <w:t xml:space="preserve"> </w:t>
      </w:r>
      <w:r w:rsidRPr="00DE1B2F">
        <w:rPr>
          <w:i/>
          <w:iCs/>
          <w:strike/>
        </w:rPr>
        <w:t>См</w:t>
      </w:r>
      <w:r w:rsidRPr="00CE64CD">
        <w:rPr>
          <w:i/>
          <w:iCs/>
          <w:strike/>
        </w:rPr>
        <w:t>.</w:t>
      </w:r>
      <w:r w:rsidRPr="00DE1B2F">
        <w:rPr>
          <w:i/>
          <w:iCs/>
          <w:strike/>
        </w:rPr>
        <w:t xml:space="preserve"> сноску</w:t>
      </w:r>
    </w:p>
    <w:p w:rsidR="001435A6" w:rsidRPr="00DE1B2F" w:rsidRDefault="001435A6" w:rsidP="001B4FFB">
      <w:pPr>
        <w:pStyle w:val="SingleTxtG"/>
        <w:ind w:left="1140" w:right="1140"/>
      </w:pPr>
      <w:r w:rsidRPr="00DE1B2F">
        <w:t>{</w:t>
      </w:r>
      <w:r w:rsidRPr="00DE1B2F">
        <w:rPr>
          <w:vertAlign w:val="superscript"/>
        </w:rPr>
        <w:t>2</w:t>
      </w:r>
      <w:r w:rsidRPr="00DE1B2F">
        <w:t xml:space="preserve"> </w:t>
      </w:r>
      <w:r w:rsidRPr="007C6522">
        <w:rPr>
          <w:strike/>
        </w:rPr>
        <w:t>Дополнительное определение, внесенное в приложение к Европейскому соглашению (см. пункт 3</w:t>
      </w:r>
      <w:r>
        <w:rPr>
          <w:strike/>
        </w:rPr>
        <w:t>)</w:t>
      </w:r>
      <w:r>
        <w:t xml:space="preserve"> </w:t>
      </w:r>
      <w:r w:rsidRPr="007D39AF">
        <w:rPr>
          <w:b/>
          <w:bCs/>
        </w:rPr>
        <w:t>[</w:t>
      </w:r>
      <w:r w:rsidRPr="007C6522">
        <w:rPr>
          <w:b/>
          <w:bCs/>
        </w:rPr>
        <w:t>исключено</w:t>
      </w:r>
      <w:r w:rsidRPr="007D39AF">
        <w:rPr>
          <w:b/>
          <w:bCs/>
        </w:rPr>
        <w:t>]</w:t>
      </w:r>
      <w:r w:rsidRPr="00DE1B2F">
        <w:t>}</w:t>
      </w:r>
    </w:p>
    <w:p w:rsidR="001435A6" w:rsidRPr="00522248" w:rsidRDefault="001435A6" w:rsidP="001B4FFB">
      <w:pPr>
        <w:pStyle w:val="SingleTxtG"/>
        <w:tabs>
          <w:tab w:val="left" w:pos="1848"/>
        </w:tabs>
        <w:ind w:left="1140" w:right="1140"/>
        <w:rPr>
          <w:b/>
          <w:bCs/>
        </w:rPr>
      </w:pPr>
      <w:r w:rsidRPr="00522248">
        <w:rPr>
          <w:b/>
          <w:bCs/>
        </w:rPr>
        <w:t>b-бис)</w:t>
      </w:r>
      <w:r w:rsidR="001B4FFB">
        <w:rPr>
          <w:b/>
          <w:bCs/>
        </w:rPr>
        <w:tab/>
      </w:r>
      <w:r w:rsidRPr="00522248">
        <w:rPr>
          <w:b/>
          <w:bCs/>
        </w:rPr>
        <w:t>«Термин "жилая зона" означает специально обустроенную территорию, на которой применяются специальные правила дорожного движения и которая на въездах и выездах обозначена соответствующими знаками».</w:t>
      </w:r>
    </w:p>
    <w:p w:rsidR="001435A6" w:rsidRPr="00522248" w:rsidRDefault="001435A6" w:rsidP="001B4FFB">
      <w:pPr>
        <w:pStyle w:val="SingleTxtG"/>
        <w:ind w:left="1140" w:right="1140"/>
      </w:pPr>
      <w:r w:rsidRPr="00522248">
        <w:t xml:space="preserve">Статья 2 </w:t>
      </w:r>
    </w:p>
    <w:p w:rsidR="001435A6" w:rsidRPr="00522248" w:rsidRDefault="001435A6" w:rsidP="001435A6">
      <w:pPr>
        <w:pStyle w:val="SingleTxtG"/>
        <w:ind w:left="1138" w:right="1138"/>
        <w:rPr>
          <w:u w:val="single"/>
        </w:rPr>
      </w:pPr>
      <w:r w:rsidRPr="00522248">
        <w:rPr>
          <w:u w:val="single"/>
        </w:rPr>
        <w:t>Приложения к Конвенции</w:t>
      </w:r>
    </w:p>
    <w:p w:rsidR="001435A6" w:rsidRPr="00522248" w:rsidRDefault="001435A6" w:rsidP="001435A6">
      <w:pPr>
        <w:pStyle w:val="SingleTxtG"/>
        <w:ind w:left="1138" w:right="1138"/>
      </w:pPr>
      <w:r w:rsidRPr="00522248">
        <w:t>Нижеследующие приложения к настоящей</w:t>
      </w:r>
      <w:r>
        <w:t xml:space="preserve"> Конвенции</w:t>
      </w:r>
      <w:r w:rsidRPr="00522248">
        <w:t xml:space="preserve">: </w:t>
      </w:r>
    </w:p>
    <w:p w:rsidR="001435A6" w:rsidRPr="00522248" w:rsidRDefault="001435A6" w:rsidP="001435A6">
      <w:pPr>
        <w:pStyle w:val="SingleTxtG"/>
        <w:ind w:left="1138" w:right="1138"/>
      </w:pPr>
      <w:r w:rsidRPr="00522248">
        <w:t>Приложение 1: Дорожные знаки;</w:t>
      </w:r>
    </w:p>
    <w:p w:rsidR="001435A6" w:rsidRPr="00522248" w:rsidRDefault="001435A6" w:rsidP="001435A6">
      <w:pPr>
        <w:pStyle w:val="SingleTxtG"/>
        <w:ind w:left="1138" w:right="1138"/>
      </w:pPr>
      <w:r w:rsidRPr="00522248">
        <w:t>Раздел A: Предупреждающие знаки;</w:t>
      </w:r>
    </w:p>
    <w:p w:rsidR="001435A6" w:rsidRPr="00522248" w:rsidRDefault="001435A6" w:rsidP="001435A6">
      <w:pPr>
        <w:pStyle w:val="SingleTxtG"/>
        <w:ind w:left="1138" w:right="1138"/>
      </w:pPr>
      <w:r w:rsidRPr="00522248">
        <w:t xml:space="preserve">Раздел B: Знаки преимущественного права проезда; </w:t>
      </w:r>
    </w:p>
    <w:p w:rsidR="001435A6" w:rsidRPr="00522248" w:rsidRDefault="001435A6" w:rsidP="001435A6">
      <w:pPr>
        <w:pStyle w:val="SingleTxtG"/>
        <w:ind w:left="1138" w:right="1138"/>
      </w:pPr>
      <w:r w:rsidRPr="00522248">
        <w:t>Раздел C: Запрещающие и ограничивающие знаки;</w:t>
      </w:r>
    </w:p>
    <w:p w:rsidR="001435A6" w:rsidRPr="00522248" w:rsidRDefault="001435A6" w:rsidP="001435A6">
      <w:pPr>
        <w:pStyle w:val="SingleTxtG"/>
        <w:ind w:left="1138" w:right="1138"/>
      </w:pPr>
      <w:r w:rsidRPr="00522248">
        <w:t>Раздел D: Предписывающие знаки;</w:t>
      </w:r>
    </w:p>
    <w:p w:rsidR="001435A6" w:rsidRPr="00522248" w:rsidRDefault="001435A6" w:rsidP="001435A6">
      <w:pPr>
        <w:pStyle w:val="SingleTxtG"/>
        <w:ind w:left="1138" w:right="1138"/>
      </w:pPr>
      <w:r w:rsidRPr="00522248">
        <w:t>Раздел E: Знаки особых предписаний;</w:t>
      </w:r>
    </w:p>
    <w:p w:rsidR="001435A6" w:rsidRPr="00522248" w:rsidRDefault="001435A6" w:rsidP="001435A6">
      <w:pPr>
        <w:pStyle w:val="SingleTxtG"/>
        <w:ind w:left="1138" w:right="1138"/>
      </w:pPr>
      <w:r w:rsidRPr="00522248">
        <w:t>Раздел F: Информационные знаки, знаки, обозначающие объекты, и знаки сервиса;</w:t>
      </w:r>
    </w:p>
    <w:p w:rsidR="001435A6" w:rsidRPr="00522248" w:rsidRDefault="001435A6" w:rsidP="001435A6">
      <w:pPr>
        <w:pStyle w:val="SingleTxtG"/>
        <w:ind w:left="1138" w:right="1138"/>
      </w:pPr>
      <w:r w:rsidRPr="00522248">
        <w:t>Раздел</w:t>
      </w:r>
      <w:r>
        <w:t> </w:t>
      </w:r>
      <w:r w:rsidRPr="00522248">
        <w:t>G:</w:t>
      </w:r>
      <w:r>
        <w:t> </w:t>
      </w:r>
      <w:r w:rsidRPr="00522248">
        <w:rPr>
          <w:strike/>
        </w:rPr>
        <w:t>Указатели направлений и информационно-указательные знаки</w:t>
      </w:r>
      <w:r w:rsidRPr="00522248">
        <w:t xml:space="preserve"> </w:t>
      </w:r>
      <w:r w:rsidRPr="00522248">
        <w:rPr>
          <w:b/>
          <w:bCs/>
        </w:rPr>
        <w:t>Иные информационные знаки</w:t>
      </w:r>
      <w:r w:rsidRPr="00522248">
        <w:t>;</w:t>
      </w:r>
    </w:p>
    <w:p w:rsidR="001435A6" w:rsidRPr="00522248" w:rsidRDefault="001435A6" w:rsidP="001435A6">
      <w:pPr>
        <w:pStyle w:val="SingleTxtG"/>
        <w:ind w:left="1138" w:right="1138"/>
      </w:pPr>
      <w:r w:rsidRPr="00522248">
        <w:t>Раздел H: Дополнительные таблички;</w:t>
      </w:r>
    </w:p>
    <w:p w:rsidR="001435A6" w:rsidRPr="00522248" w:rsidRDefault="001435A6" w:rsidP="001435A6">
      <w:pPr>
        <w:pStyle w:val="SingleTxtG"/>
        <w:ind w:left="1138" w:right="1138"/>
      </w:pPr>
      <w:r w:rsidRPr="00522248">
        <w:t>и</w:t>
      </w:r>
    </w:p>
    <w:p w:rsidR="001435A6" w:rsidRPr="00522248" w:rsidRDefault="001435A6" w:rsidP="001435A6">
      <w:pPr>
        <w:pStyle w:val="SingleTxtG"/>
        <w:ind w:left="1138" w:right="1138"/>
      </w:pPr>
      <w:r w:rsidRPr="00522248">
        <w:t>Приложение 2: Разметка дорог;</w:t>
      </w:r>
    </w:p>
    <w:p w:rsidR="001435A6" w:rsidRPr="00522248" w:rsidRDefault="001435A6" w:rsidP="001435A6">
      <w:pPr>
        <w:pStyle w:val="SingleTxtG"/>
        <w:ind w:left="1138" w:right="1138"/>
        <w:rPr>
          <w:strike/>
        </w:rPr>
      </w:pPr>
      <w:r w:rsidRPr="00522248">
        <w:rPr>
          <w:strike/>
        </w:rPr>
        <w:t xml:space="preserve">Приложение 3: Цветное изображение сигнальных знаков, обозначений и табличек, о которых идет речь в </w:t>
      </w:r>
      <w:r w:rsidRPr="001B4A8D">
        <w:rPr>
          <w:b/>
        </w:rPr>
        <w:t>Приложени</w:t>
      </w:r>
      <w:r>
        <w:rPr>
          <w:b/>
        </w:rPr>
        <w:t>е</w:t>
      </w:r>
      <w:r w:rsidRPr="001B4A8D">
        <w:rPr>
          <w:b/>
        </w:rPr>
        <w:t xml:space="preserve"> 1</w:t>
      </w:r>
      <w:r>
        <w:rPr>
          <w:strike/>
        </w:rPr>
        <w:t>;</w:t>
      </w:r>
      <w:r w:rsidRPr="007C6522">
        <w:t xml:space="preserve"> </w:t>
      </w:r>
      <w:r w:rsidRPr="007C6522">
        <w:rPr>
          <w:b/>
          <w:bCs/>
        </w:rPr>
        <w:t>и приложение 2</w:t>
      </w:r>
      <w:r>
        <w:t xml:space="preserve"> являются неотъемлемой частью Конвенции.</w:t>
      </w:r>
    </w:p>
    <w:p w:rsidR="001435A6" w:rsidRDefault="001435A6" w:rsidP="001435A6">
      <w:pPr>
        <w:pStyle w:val="SingleTxtG"/>
        <w:ind w:left="1138" w:right="1138"/>
      </w:pPr>
      <w:r w:rsidRPr="00522248">
        <w:t>Статья 5</w:t>
      </w:r>
    </w:p>
    <w:p w:rsidR="001435A6" w:rsidRPr="00C81C37" w:rsidRDefault="00196ACD" w:rsidP="001435A6">
      <w:pPr>
        <w:pStyle w:val="SingleTxtG"/>
        <w:ind w:left="1138" w:right="1138"/>
      </w:pPr>
      <w:r>
        <w:tab/>
      </w:r>
      <w:r w:rsidR="001435A6" w:rsidRPr="00C81C37">
        <w:t>b)</w:t>
      </w:r>
      <w:r w:rsidR="001435A6">
        <w:tab/>
      </w:r>
      <w:r w:rsidR="001435A6" w:rsidRPr="00C81C37">
        <w:t>знаки, означающие обязательное предписание: эти знаки имеют целью уведомить</w:t>
      </w:r>
      <w:r w:rsidR="001435A6">
        <w:t xml:space="preserve"> </w:t>
      </w:r>
      <w:r w:rsidR="001435A6" w:rsidRPr="00C81C37">
        <w:t>пользователей дороги об обязательствах, ограничениях и специальных запрещениях, которые они</w:t>
      </w:r>
      <w:r w:rsidR="001435A6">
        <w:t xml:space="preserve"> </w:t>
      </w:r>
      <w:r w:rsidR="001435A6" w:rsidRPr="00C81C37">
        <w:t>должны соблюдать; они подразделяются на:</w:t>
      </w:r>
    </w:p>
    <w:p w:rsidR="001435A6" w:rsidRPr="00C81C37" w:rsidRDefault="001435A6" w:rsidP="001435A6">
      <w:pPr>
        <w:pStyle w:val="SingleTxtG"/>
        <w:ind w:left="1138" w:right="1138" w:firstLine="567"/>
      </w:pPr>
      <w:r w:rsidRPr="00C81C37">
        <w:t>i)</w:t>
      </w:r>
      <w:r>
        <w:tab/>
      </w:r>
      <w:r w:rsidRPr="00C81C37">
        <w:t>знаки преимущественного права проезда;</w:t>
      </w:r>
    </w:p>
    <w:p w:rsidR="001435A6" w:rsidRPr="00C81C37" w:rsidRDefault="001435A6" w:rsidP="001435A6">
      <w:pPr>
        <w:pStyle w:val="SingleTxtG"/>
        <w:ind w:left="1138" w:right="1138" w:firstLine="567"/>
      </w:pPr>
      <w:proofErr w:type="spellStart"/>
      <w:r w:rsidRPr="00C81C37">
        <w:t>ii</w:t>
      </w:r>
      <w:proofErr w:type="spellEnd"/>
      <w:r w:rsidRPr="00C81C37">
        <w:t>)</w:t>
      </w:r>
      <w:r>
        <w:tab/>
      </w:r>
      <w:r w:rsidRPr="00C81C37">
        <w:t xml:space="preserve">знаки запрещающие </w:t>
      </w:r>
      <w:r w:rsidRPr="00C81C37">
        <w:rPr>
          <w:strike/>
        </w:rPr>
        <w:t>или</w:t>
      </w:r>
      <w:r w:rsidRPr="00C81C37">
        <w:t xml:space="preserve"> </w:t>
      </w:r>
      <w:r>
        <w:rPr>
          <w:b/>
          <w:bCs/>
        </w:rPr>
        <w:t xml:space="preserve">и </w:t>
      </w:r>
      <w:r w:rsidRPr="00C81C37">
        <w:t>ограничивающие;</w:t>
      </w:r>
    </w:p>
    <w:p w:rsidR="001435A6" w:rsidRPr="00C81C37" w:rsidRDefault="001435A6" w:rsidP="001435A6">
      <w:pPr>
        <w:pStyle w:val="SingleTxtG"/>
        <w:ind w:left="1138" w:right="1138" w:firstLine="567"/>
      </w:pPr>
      <w:proofErr w:type="spellStart"/>
      <w:r w:rsidRPr="00C81C37">
        <w:t>iii</w:t>
      </w:r>
      <w:proofErr w:type="spellEnd"/>
      <w:r w:rsidRPr="00C81C37">
        <w:t>)</w:t>
      </w:r>
      <w:r>
        <w:tab/>
      </w:r>
      <w:r w:rsidRPr="00C81C37">
        <w:t>знаки предписывающие;</w:t>
      </w:r>
    </w:p>
    <w:p w:rsidR="001435A6" w:rsidRPr="00C81C37" w:rsidRDefault="001435A6" w:rsidP="001435A6">
      <w:pPr>
        <w:pStyle w:val="SingleTxtG"/>
        <w:ind w:left="1138" w:right="1138" w:firstLine="567"/>
      </w:pPr>
      <w:proofErr w:type="spellStart"/>
      <w:r w:rsidRPr="00C81C37">
        <w:t>iv</w:t>
      </w:r>
      <w:proofErr w:type="spellEnd"/>
      <w:r w:rsidRPr="00C81C37">
        <w:t>)</w:t>
      </w:r>
      <w:r>
        <w:tab/>
      </w:r>
      <w:r w:rsidRPr="00C81C37">
        <w:t>знаки особых предписаний;</w:t>
      </w:r>
    </w:p>
    <w:p w:rsidR="001435A6" w:rsidRPr="00522248" w:rsidRDefault="00196ACD" w:rsidP="001435A6">
      <w:pPr>
        <w:pStyle w:val="SingleTxtG"/>
        <w:ind w:left="1138" w:right="1138"/>
      </w:pPr>
      <w:r>
        <w:tab/>
      </w:r>
      <w:r w:rsidR="001435A6" w:rsidRPr="00522248">
        <w:t>c)</w:t>
      </w:r>
      <w:r w:rsidR="001435A6" w:rsidRPr="00522248">
        <w:tab/>
        <w:t>указательные знаки: эти знаки имеют целью давать пользователям дороги по пути их следования необходимую информацию или другие полезные указания; они подразделяются на:</w:t>
      </w:r>
    </w:p>
    <w:p w:rsidR="001435A6" w:rsidRPr="00522248" w:rsidRDefault="001435A6" w:rsidP="00B81D9D">
      <w:pPr>
        <w:pStyle w:val="SingleTxtG"/>
        <w:ind w:left="1138" w:right="1138" w:firstLine="567"/>
      </w:pPr>
      <w:r w:rsidRPr="00522248">
        <w:t>i)</w:t>
      </w:r>
      <w:r w:rsidRPr="00522248">
        <w:tab/>
        <w:t xml:space="preserve">информационные знаки, знаки, обозначающие объекты, и знаки сервиса; </w:t>
      </w:r>
    </w:p>
    <w:p w:rsidR="001435A6" w:rsidRPr="00522248" w:rsidRDefault="001435A6" w:rsidP="001435A6">
      <w:pPr>
        <w:pStyle w:val="SingleTxtG"/>
        <w:ind w:left="2268" w:right="1138" w:hanging="563"/>
      </w:pPr>
      <w:proofErr w:type="spellStart"/>
      <w:r w:rsidRPr="00522248">
        <w:t>ii</w:t>
      </w:r>
      <w:proofErr w:type="spellEnd"/>
      <w:r w:rsidRPr="00522248">
        <w:t>)</w:t>
      </w:r>
      <w:r w:rsidRPr="00522248">
        <w:tab/>
      </w:r>
      <w:r w:rsidRPr="00522248">
        <w:rPr>
          <w:strike/>
        </w:rPr>
        <w:t>указатели направлений и информационно-указательные знаки</w:t>
      </w:r>
      <w:r w:rsidRPr="004F193F">
        <w:t xml:space="preserve"> </w:t>
      </w:r>
      <w:r w:rsidRPr="00522248">
        <w:rPr>
          <w:b/>
          <w:bCs/>
        </w:rPr>
        <w:t>иные информационные знаки</w:t>
      </w:r>
      <w:r w:rsidR="00196ACD">
        <w:t>:</w:t>
      </w:r>
    </w:p>
    <w:p w:rsidR="001435A6" w:rsidRPr="00522248" w:rsidRDefault="001435A6" w:rsidP="00B81D9D">
      <w:pPr>
        <w:pStyle w:val="Bullet1G"/>
        <w:pageBreakBefore/>
      </w:pPr>
      <w:r w:rsidRPr="00522248">
        <w:lastRenderedPageBreak/>
        <w:t>предварительные указатели направлений;</w:t>
      </w:r>
    </w:p>
    <w:p w:rsidR="001435A6" w:rsidRPr="00522248" w:rsidRDefault="001435A6" w:rsidP="00196ACD">
      <w:pPr>
        <w:pStyle w:val="Bullet1G"/>
      </w:pPr>
      <w:r w:rsidRPr="00522248">
        <w:t>указатели направлений;</w:t>
      </w:r>
    </w:p>
    <w:p w:rsidR="001435A6" w:rsidRPr="00522248" w:rsidRDefault="001435A6" w:rsidP="00196ACD">
      <w:pPr>
        <w:pStyle w:val="Bullet1G"/>
      </w:pPr>
      <w:r w:rsidRPr="00522248">
        <w:t>маршрутные марки;</w:t>
      </w:r>
    </w:p>
    <w:p w:rsidR="001435A6" w:rsidRPr="00522248" w:rsidRDefault="001435A6" w:rsidP="00196ACD">
      <w:pPr>
        <w:pStyle w:val="Bullet1G"/>
      </w:pPr>
      <w:r w:rsidRPr="00522248">
        <w:t>указатели наименований;</w:t>
      </w:r>
    </w:p>
    <w:p w:rsidR="001435A6" w:rsidRPr="00522248" w:rsidRDefault="001435A6" w:rsidP="00196ACD">
      <w:pPr>
        <w:pStyle w:val="Bullet1G"/>
      </w:pPr>
      <w:r w:rsidRPr="00522248">
        <w:t>подтверждающие знаки;</w:t>
      </w:r>
    </w:p>
    <w:p w:rsidR="001435A6" w:rsidRPr="00522248" w:rsidRDefault="001435A6" w:rsidP="00196ACD">
      <w:pPr>
        <w:pStyle w:val="Bullet1G"/>
      </w:pPr>
      <w:r w:rsidRPr="00522248">
        <w:t>указательные знаки;</w:t>
      </w:r>
    </w:p>
    <w:p w:rsidR="001435A6" w:rsidRPr="00522248" w:rsidRDefault="001435A6" w:rsidP="001435A6">
      <w:pPr>
        <w:pStyle w:val="SingleTxtG"/>
        <w:ind w:left="1138" w:right="1138" w:firstLine="567"/>
        <w:rPr>
          <w:strike/>
        </w:rPr>
      </w:pPr>
      <w:proofErr w:type="spellStart"/>
      <w:r w:rsidRPr="00522248">
        <w:rPr>
          <w:strike/>
        </w:rPr>
        <w:t>iii</w:t>
      </w:r>
      <w:proofErr w:type="spellEnd"/>
      <w:r w:rsidRPr="00522248">
        <w:rPr>
          <w:strike/>
        </w:rPr>
        <w:t xml:space="preserve">) </w:t>
      </w:r>
      <w:r w:rsidRPr="00522248">
        <w:rPr>
          <w:strike/>
        </w:rPr>
        <w:tab/>
        <w:t>дополнительные таблички.</w:t>
      </w:r>
    </w:p>
    <w:p w:rsidR="001435A6" w:rsidRDefault="00B81D9D" w:rsidP="001435A6">
      <w:pPr>
        <w:pStyle w:val="SingleTxtG"/>
        <w:ind w:left="1138" w:right="1138"/>
        <w:rPr>
          <w:b/>
          <w:bCs/>
        </w:rPr>
      </w:pPr>
      <w:r>
        <w:rPr>
          <w:b/>
          <w:bCs/>
        </w:rPr>
        <w:tab/>
      </w:r>
      <w:r w:rsidR="001435A6" w:rsidRPr="00522248">
        <w:rPr>
          <w:b/>
          <w:bCs/>
        </w:rPr>
        <w:t>d)</w:t>
      </w:r>
      <w:r w:rsidR="001435A6" w:rsidRPr="00522248">
        <w:rPr>
          <w:b/>
          <w:bCs/>
        </w:rPr>
        <w:tab/>
        <w:t>дополнительные таблички: эти знаки, используемые только с другими знаками, предоставляют дополнительную информацию.</w:t>
      </w:r>
    </w:p>
    <w:p w:rsidR="001435A6" w:rsidRPr="00BC6073" w:rsidRDefault="001435A6" w:rsidP="001435A6">
      <w:pPr>
        <w:spacing w:after="120"/>
        <w:ind w:left="1138" w:right="1138"/>
        <w:jc w:val="both"/>
        <w:rPr>
          <w:b/>
        </w:rPr>
      </w:pPr>
      <w:r>
        <w:t>2.</w:t>
      </w:r>
      <w:r>
        <w:tab/>
        <w:t xml:space="preserve">В тех случаях, когда настоящая Конвенция предоставляет возможность выбора между несколькими знаками, </w:t>
      </w:r>
      <w:r>
        <w:rPr>
          <w:strike/>
        </w:rPr>
        <w:t>или</w:t>
      </w:r>
      <w:r>
        <w:t xml:space="preserve"> </w:t>
      </w:r>
      <w:r>
        <w:rPr>
          <w:b/>
          <w:bCs/>
        </w:rPr>
        <w:t>несколькими</w:t>
      </w:r>
      <w:r>
        <w:t xml:space="preserve"> обозначениями </w:t>
      </w:r>
      <w:r>
        <w:rPr>
          <w:b/>
          <w:bCs/>
        </w:rPr>
        <w:t>или несколькими цветами</w:t>
      </w:r>
      <w:r>
        <w:t>,</w:t>
      </w:r>
    </w:p>
    <w:p w:rsidR="001435A6" w:rsidRPr="00522248" w:rsidRDefault="00B81D9D" w:rsidP="001435A6">
      <w:pPr>
        <w:pStyle w:val="SingleTxtG"/>
        <w:ind w:left="1138" w:right="1138"/>
        <w:rPr>
          <w:b/>
        </w:rPr>
      </w:pPr>
      <w:r>
        <w:tab/>
      </w:r>
      <w:r w:rsidR="001435A6">
        <w:t>a)</w:t>
      </w:r>
      <w:r w:rsidR="001435A6">
        <w:tab/>
        <w:t xml:space="preserve">Договаривающиеся стороны обязуются применять только один знак или одно обозначение на всей своей территории, </w:t>
      </w:r>
      <w:r w:rsidR="001435A6">
        <w:rPr>
          <w:b/>
          <w:bCs/>
        </w:rPr>
        <w:t>только один цвет для постоянных знаков категорий А и С и соответствующих постоянных знаков категории В на всей своей территории и только один цвет для временных знаков на всей своей территории</w:t>
      </w:r>
      <w:r w:rsidR="001435A6">
        <w:t>;</w:t>
      </w:r>
    </w:p>
    <w:p w:rsidR="001435A6" w:rsidRPr="00522248" w:rsidRDefault="001435A6" w:rsidP="001435A6">
      <w:pPr>
        <w:pStyle w:val="SingleTxtG"/>
        <w:ind w:left="1138" w:right="1138"/>
      </w:pPr>
      <w:r w:rsidRPr="00522248">
        <w:t>Статья 6</w:t>
      </w:r>
    </w:p>
    <w:p w:rsidR="001435A6" w:rsidRPr="00522248" w:rsidRDefault="001435A6" w:rsidP="001435A6">
      <w:pPr>
        <w:pStyle w:val="SingleTxtG"/>
        <w:ind w:left="1138" w:right="1138"/>
      </w:pPr>
      <w:r w:rsidRPr="00522248">
        <w:t>2.</w:t>
      </w:r>
      <w:r w:rsidRPr="00522248">
        <w:tab/>
        <w:t>Действие каждого знака распространяется на всю ширину проезжей части открытой для движения дороги, для тех водителей, для которых он предназначен. Однако действие знака может быть ограничено одной или несколькими полосами движения, разграниченными продольной разметкой на проезжей части. В этом случае применяется один из следующих трех вариантов размещения знаков:</w:t>
      </w:r>
    </w:p>
    <w:p w:rsidR="001435A6" w:rsidRDefault="00B81D9D" w:rsidP="001435A6">
      <w:pPr>
        <w:pStyle w:val="SingleTxtG"/>
        <w:ind w:left="1138" w:right="1138"/>
      </w:pPr>
      <w:r>
        <w:tab/>
      </w:r>
      <w:r w:rsidR="001435A6" w:rsidRPr="00522248">
        <w:t>c)</w:t>
      </w:r>
      <w:r w:rsidR="001435A6" w:rsidRPr="00522248">
        <w:tab/>
        <w:t xml:space="preserve">знаки </w:t>
      </w:r>
      <w:r w:rsidR="001435A6">
        <w:rPr>
          <w:strike/>
        </w:rPr>
        <w:t>E, 1 или E, </w:t>
      </w:r>
      <w:r w:rsidR="001435A6" w:rsidRPr="00522248">
        <w:rPr>
          <w:strike/>
        </w:rPr>
        <w:t>2</w:t>
      </w:r>
      <w:r w:rsidR="001435A6" w:rsidRPr="00522248">
        <w:t xml:space="preserve">, приведенные в пунктах 1 </w:t>
      </w:r>
      <w:r w:rsidR="001435A6" w:rsidRPr="00A511E9">
        <w:rPr>
          <w:b/>
        </w:rPr>
        <w:t>(</w:t>
      </w:r>
      <w:r w:rsidR="001435A6" w:rsidRPr="00AE2420">
        <w:rPr>
          <w:b/>
          <w:bCs/>
        </w:rPr>
        <w:t>ЗНАКИ, УКАЗЫВАЮЩИЕ НА ПРЕДПИСАНИЯ ИЛИ ПРЕДУПРЕЖДЕНИЕ ОБ ОПАСНОСТИ, ОТНОСЯЩИЕСЯ</w:t>
      </w:r>
      <w:r w:rsidR="001435A6">
        <w:rPr>
          <w:b/>
          <w:bCs/>
        </w:rPr>
        <w:t xml:space="preserve"> К</w:t>
      </w:r>
      <w:r w:rsidR="001435A6" w:rsidRPr="00AE2420">
        <w:rPr>
          <w:b/>
          <w:bCs/>
        </w:rPr>
        <w:t xml:space="preserve"> ПОЛОСЕ ДВИЖЕНИЯ</w:t>
      </w:r>
      <w:r w:rsidR="001435A6" w:rsidRPr="00A511E9">
        <w:rPr>
          <w:b/>
        </w:rPr>
        <w:t>)</w:t>
      </w:r>
      <w:r w:rsidR="001435A6">
        <w:t xml:space="preserve"> </w:t>
      </w:r>
      <w:r w:rsidR="001435A6" w:rsidRPr="00522248">
        <w:t xml:space="preserve">и 2 </w:t>
      </w:r>
      <w:r w:rsidR="001435A6" w:rsidRPr="00A511E9">
        <w:rPr>
          <w:b/>
        </w:rPr>
        <w:t>(</w:t>
      </w:r>
      <w:r w:rsidR="001435A6" w:rsidRPr="00AE2420">
        <w:rPr>
          <w:b/>
          <w:bCs/>
        </w:rPr>
        <w:t>ПОЛОС</w:t>
      </w:r>
      <w:r w:rsidR="001435A6">
        <w:rPr>
          <w:b/>
          <w:bCs/>
        </w:rPr>
        <w:t>А</w:t>
      </w:r>
      <w:r w:rsidR="001435A6" w:rsidRPr="00AE2420">
        <w:rPr>
          <w:b/>
          <w:bCs/>
        </w:rPr>
        <w:t xml:space="preserve"> ДВИЖЕНИЯ, ВЫДЕЛЕНН</w:t>
      </w:r>
      <w:r w:rsidR="001435A6">
        <w:rPr>
          <w:b/>
          <w:bCs/>
        </w:rPr>
        <w:t>АЯ</w:t>
      </w:r>
      <w:r w:rsidR="001435A6" w:rsidRPr="00AE2420">
        <w:rPr>
          <w:b/>
          <w:bCs/>
        </w:rPr>
        <w:t xml:space="preserve"> ДЛЯ АВТОБУСОВ</w:t>
      </w:r>
      <w:r w:rsidR="001435A6">
        <w:rPr>
          <w:b/>
          <w:bCs/>
        </w:rPr>
        <w:t xml:space="preserve">, и ПОЛОСА ДВИЖЕНИЯ, ВЫДЕЛЕННАЯ ДЛЯ </w:t>
      </w:r>
      <w:r w:rsidR="001435A6" w:rsidRPr="00FD3356">
        <w:rPr>
          <w:b/>
          <w:bCs/>
        </w:rPr>
        <w:t xml:space="preserve">КОНКРЕТНОГО ТИПА </w:t>
      </w:r>
      <w:r w:rsidR="001435A6">
        <w:rPr>
          <w:b/>
          <w:bCs/>
        </w:rPr>
        <w:t>ПОЛЬЗОВАТЕЛЕЙ ДОРОГИ</w:t>
      </w:r>
      <w:r w:rsidR="001435A6" w:rsidRPr="00A511E9">
        <w:rPr>
          <w:b/>
        </w:rPr>
        <w:t>)</w:t>
      </w:r>
      <w:r w:rsidR="001435A6">
        <w:t xml:space="preserve"> </w:t>
      </w:r>
      <w:r w:rsidR="001435A6" w:rsidRPr="00522248">
        <w:t>подраздела II раздела</w:t>
      </w:r>
      <w:r w:rsidR="001435A6">
        <w:rPr>
          <w:lang w:val="en-US"/>
        </w:rPr>
        <w:t> </w:t>
      </w:r>
      <w:r w:rsidR="001435A6" w:rsidRPr="00522248">
        <w:t xml:space="preserve">E приложения 1 к настоящей Конвенции, или знаки </w:t>
      </w:r>
      <w:r w:rsidR="001435A6">
        <w:rPr>
          <w:strike/>
        </w:rPr>
        <w:t>G, 11 и G, </w:t>
      </w:r>
      <w:r w:rsidR="001435A6" w:rsidRPr="00522248">
        <w:rPr>
          <w:strike/>
        </w:rPr>
        <w:t>12</w:t>
      </w:r>
      <w:r w:rsidR="001435A6">
        <w:t>, приведенные в пунктах </w:t>
      </w:r>
      <w:r w:rsidR="001435A6" w:rsidRPr="00522248">
        <w:rPr>
          <w:b/>
          <w:bCs/>
        </w:rPr>
        <w:t xml:space="preserve">6 A </w:t>
      </w:r>
      <w:r w:rsidR="001435A6">
        <w:rPr>
          <w:b/>
          <w:bCs/>
        </w:rPr>
        <w:t xml:space="preserve">(НАПРАВЛЕНИЕ ПОЛОС ДВИЖЕНИЯ) </w:t>
      </w:r>
      <w:r w:rsidR="001435A6" w:rsidRPr="00522248">
        <w:rPr>
          <w:b/>
          <w:bCs/>
        </w:rPr>
        <w:t>и B</w:t>
      </w:r>
      <w:r w:rsidR="001435A6">
        <w:rPr>
          <w:b/>
          <w:bCs/>
        </w:rPr>
        <w:t xml:space="preserve"> (ОКОНЧАНИЕ </w:t>
      </w:r>
      <w:r w:rsidR="001435A6" w:rsidRPr="000F14AA">
        <w:rPr>
          <w:b/>
          <w:bCs/>
        </w:rPr>
        <w:t>ПОЛОСЫ ДВИЖЕНИЯ</w:t>
      </w:r>
      <w:r w:rsidR="001435A6">
        <w:rPr>
          <w:b/>
          <w:bCs/>
        </w:rPr>
        <w:t>)</w:t>
      </w:r>
      <w:r w:rsidR="001435A6" w:rsidRPr="00522248">
        <w:t xml:space="preserve"> </w:t>
      </w:r>
      <w:r w:rsidR="001435A6" w:rsidRPr="00522248">
        <w:rPr>
          <w:strike/>
        </w:rPr>
        <w:t>1 и 2</w:t>
      </w:r>
      <w:r w:rsidR="001435A6" w:rsidRPr="00522248">
        <w:t xml:space="preserve"> подраздела </w:t>
      </w:r>
      <w:r w:rsidR="001435A6" w:rsidRPr="00522248">
        <w:rPr>
          <w:strike/>
        </w:rPr>
        <w:t>V</w:t>
      </w:r>
      <w:r w:rsidR="001435A6" w:rsidRPr="00522248">
        <w:rPr>
          <w:b/>
          <w:bCs/>
        </w:rPr>
        <w:t>II</w:t>
      </w:r>
      <w:r w:rsidR="001435A6" w:rsidRPr="00522248">
        <w:t xml:space="preserve"> раздела G приложения 1, помещаются на обочине дороги.</w:t>
      </w:r>
    </w:p>
    <w:p w:rsidR="001435A6" w:rsidRPr="00522248" w:rsidRDefault="001435A6" w:rsidP="001435A6">
      <w:pPr>
        <w:pStyle w:val="SingleTxtG"/>
        <w:ind w:left="1138" w:right="1138"/>
      </w:pPr>
      <w:r w:rsidRPr="00522248">
        <w:t xml:space="preserve">Статья 7 </w:t>
      </w:r>
    </w:p>
    <w:p w:rsidR="001435A6" w:rsidRPr="00522248" w:rsidRDefault="001435A6" w:rsidP="001435A6">
      <w:pPr>
        <w:pStyle w:val="SingleTxtG"/>
        <w:ind w:left="1138" w:right="1138"/>
      </w:pPr>
      <w:r w:rsidRPr="00522248">
        <w:t>4.</w:t>
      </w:r>
      <w:r w:rsidRPr="00522248">
        <w:tab/>
        <w:t xml:space="preserve">Разноцветные темные или светлые элементы изображения на знаках </w:t>
      </w:r>
      <w:r w:rsidRPr="00522248">
        <w:rPr>
          <w:strike/>
        </w:rPr>
        <w:t xml:space="preserve">могут </w:t>
      </w:r>
      <w:r w:rsidRPr="00522248">
        <w:rPr>
          <w:b/>
          <w:bCs/>
        </w:rPr>
        <w:t>должны</w:t>
      </w:r>
      <w:r w:rsidRPr="00522248">
        <w:t xml:space="preserve"> разграничиваться контрастирующими </w:t>
      </w:r>
      <w:r w:rsidRPr="00522248">
        <w:rPr>
          <w:strike/>
        </w:rPr>
        <w:t>светлыми или темными</w:t>
      </w:r>
      <w:r w:rsidRPr="00522248">
        <w:t xml:space="preserve"> </w:t>
      </w:r>
      <w:proofErr w:type="gramStart"/>
      <w:r w:rsidRPr="00522248">
        <w:rPr>
          <w:b/>
          <w:bCs/>
        </w:rPr>
        <w:t>белыми</w:t>
      </w:r>
      <w:proofErr w:type="gramEnd"/>
      <w:r w:rsidRPr="00522248">
        <w:rPr>
          <w:b/>
          <w:bCs/>
        </w:rPr>
        <w:t xml:space="preserve"> или желтыми и черными или синими </w:t>
      </w:r>
      <w:r w:rsidRPr="00522248">
        <w:t>узкими полосами соответственно.</w:t>
      </w:r>
    </w:p>
    <w:p w:rsidR="001435A6" w:rsidRPr="00522248" w:rsidRDefault="001435A6" w:rsidP="001435A6">
      <w:pPr>
        <w:pStyle w:val="SingleTxtG"/>
        <w:ind w:left="1138" w:right="1138"/>
        <w:rPr>
          <w:b/>
        </w:rPr>
      </w:pPr>
      <w:r w:rsidRPr="00522248">
        <w:rPr>
          <w:b/>
          <w:bCs/>
        </w:rPr>
        <w:t>4-бис)</w:t>
      </w:r>
      <w:r w:rsidRPr="00522248">
        <w:rPr>
          <w:b/>
          <w:bCs/>
        </w:rPr>
        <w:tab/>
      </w:r>
      <w:r>
        <w:rPr>
          <w:b/>
          <w:bCs/>
        </w:rPr>
        <w:t xml:space="preserve"> </w:t>
      </w:r>
      <w:r w:rsidRPr="00522248">
        <w:rPr>
          <w:b/>
          <w:bCs/>
        </w:rPr>
        <w:t>Для повышения видимости знаков на внешней кромке можно использовать белые или желтые и черные или синие окантовки.</w:t>
      </w:r>
      <w:r w:rsidRPr="00522248">
        <w:t xml:space="preserve"> </w:t>
      </w:r>
      <w:r w:rsidRPr="00522248">
        <w:rPr>
          <w:b/>
          <w:bCs/>
        </w:rPr>
        <w:t>В случае дополнительных табличек черную или синюю окантовку можно заменить на красную.</w:t>
      </w:r>
    </w:p>
    <w:p w:rsidR="001435A6" w:rsidRPr="00522248" w:rsidRDefault="001435A6" w:rsidP="001435A6">
      <w:pPr>
        <w:pStyle w:val="SingleTxtG"/>
        <w:keepNext/>
        <w:ind w:left="1140" w:right="1140"/>
      </w:pPr>
      <w:r w:rsidRPr="00522248">
        <w:t>Статья 8</w:t>
      </w:r>
    </w:p>
    <w:p w:rsidR="001435A6" w:rsidRPr="00522248" w:rsidRDefault="001435A6" w:rsidP="001435A6">
      <w:pPr>
        <w:pStyle w:val="SingleTxtG"/>
        <w:keepNext/>
        <w:ind w:left="1138" w:right="1138"/>
      </w:pPr>
      <w:r w:rsidRPr="00522248">
        <w:t>3.</w:t>
      </w:r>
      <w:r w:rsidRPr="00522248">
        <w:tab/>
        <w:t>Ни одно положение настоящей Конвенции не запрещает добавлять</w:t>
      </w:r>
      <w:r w:rsidRPr="00522248">
        <w:rPr>
          <w:strike/>
        </w:rPr>
        <w:t>, главным образом,</w:t>
      </w:r>
      <w:r w:rsidRPr="00522248">
        <w:t xml:space="preserve"> в целях облегчения толкования сигнальных знаков надпись на </w:t>
      </w:r>
      <w:r w:rsidRPr="00522248">
        <w:rPr>
          <w:strike/>
        </w:rPr>
        <w:t>прямоугольной</w:t>
      </w:r>
      <w:r w:rsidRPr="00522248">
        <w:t xml:space="preserve"> </w:t>
      </w:r>
      <w:r w:rsidRPr="00522248">
        <w:rPr>
          <w:b/>
          <w:bCs/>
        </w:rPr>
        <w:t xml:space="preserve">дополнительной </w:t>
      </w:r>
      <w:r w:rsidRPr="00522248">
        <w:t>табличке</w:t>
      </w:r>
      <w:r w:rsidRPr="00522248">
        <w:rPr>
          <w:strike/>
        </w:rPr>
        <w:t>, помещаемой под сигнальным знаком, или внутри прямоугольного щитка, содержащего сигнальный знак</w:t>
      </w:r>
      <w:r w:rsidRPr="00522248">
        <w:t>; такая надпись может помещаться также на самом знаке в тех случаях, когда это не затрудняет понимания знака теми водителями, которые не могут понять надпись</w:t>
      </w:r>
      <w:r w:rsidRPr="00567328">
        <w:rPr>
          <w:vertAlign w:val="superscript"/>
        </w:rPr>
        <w:t>8</w:t>
      </w:r>
      <w:r w:rsidRPr="00522248">
        <w:t xml:space="preserve">. </w:t>
      </w:r>
    </w:p>
    <w:p w:rsidR="001435A6" w:rsidRPr="00522248" w:rsidRDefault="001435A6" w:rsidP="001435A6">
      <w:pPr>
        <w:pStyle w:val="SingleTxtG"/>
        <w:ind w:left="1138" w:right="1138"/>
      </w:pPr>
      <w:r w:rsidRPr="00522248">
        <w:t>4.</w:t>
      </w:r>
      <w:r w:rsidRPr="00522248">
        <w:tab/>
        <w:t>В тех случаях, когда компетентные органы считают целесообразным уточнить</w:t>
      </w:r>
      <w:r>
        <w:t xml:space="preserve"> значение знака или обозначение</w:t>
      </w:r>
      <w:r w:rsidRPr="00522248">
        <w:t xml:space="preserve"> либо ограничить действие знака некоторыми периодами времени, необходимые указания могут помещаться в виде надписей на </w:t>
      </w:r>
      <w:r w:rsidRPr="00522248">
        <w:lastRenderedPageBreak/>
        <w:t xml:space="preserve">знаке в соответствии с приложением 1 к настоящей Конвенции или на дополнительной табличке. Если действия предписывающих знаков необходимо ограничить конкретными </w:t>
      </w:r>
      <w:r>
        <w:t>пользователями дороги</w:t>
      </w:r>
      <w:r w:rsidRPr="00522248">
        <w:t xml:space="preserve"> или если конкретные </w:t>
      </w:r>
      <w:r>
        <w:t>пользователи дороги</w:t>
      </w:r>
      <w:r w:rsidRPr="00522248">
        <w:t xml:space="preserve"> должны быть исключены из действия конкретных правил, то это обеспечивается с помощью дополнительных табличек в соответствии с </w:t>
      </w:r>
      <w:r w:rsidRPr="00522248">
        <w:rPr>
          <w:strike/>
        </w:rPr>
        <w:t>пунктом 4</w:t>
      </w:r>
      <w:r w:rsidRPr="007F33B4">
        <w:t xml:space="preserve"> </w:t>
      </w:r>
      <w:r w:rsidRPr="00522248">
        <w:rPr>
          <w:b/>
          <w:bCs/>
        </w:rPr>
        <w:t xml:space="preserve">пунктами 3 </w:t>
      </w:r>
      <w:r>
        <w:rPr>
          <w:b/>
          <w:bCs/>
        </w:rPr>
        <w:t>(</w:t>
      </w:r>
      <w:r w:rsidRPr="00FD3356">
        <w:rPr>
          <w:b/>
          <w:bCs/>
        </w:rPr>
        <w:t>ТАБЛИЧКА С ИЗОБРАЖЕНИЕМ ПОЛЬЗОВАТЕЛЯ ДОРОГИ</w:t>
      </w:r>
      <w:r>
        <w:rPr>
          <w:b/>
          <w:bCs/>
        </w:rPr>
        <w:t xml:space="preserve">) </w:t>
      </w:r>
      <w:r w:rsidRPr="00522248">
        <w:rPr>
          <w:b/>
          <w:bCs/>
        </w:rPr>
        <w:t xml:space="preserve">и 4 </w:t>
      </w:r>
      <w:r>
        <w:rPr>
          <w:b/>
          <w:bCs/>
        </w:rPr>
        <w:t>(</w:t>
      </w:r>
      <w:r w:rsidRPr="00FD3356">
        <w:rPr>
          <w:b/>
          <w:bCs/>
        </w:rPr>
        <w:t>ТАБЛИЧКА С ИЗОБРАЖЕНИЕМ ИНВАЛИДА</w:t>
      </w:r>
      <w:r>
        <w:rPr>
          <w:b/>
          <w:bCs/>
        </w:rPr>
        <w:t xml:space="preserve">) </w:t>
      </w:r>
      <w:r w:rsidRPr="00522248">
        <w:rPr>
          <w:b/>
          <w:bCs/>
        </w:rPr>
        <w:t>подраздела II</w:t>
      </w:r>
      <w:r w:rsidRPr="00522248">
        <w:t xml:space="preserve"> раздела H приложения </w:t>
      </w:r>
      <w:r>
        <w:t>1</w:t>
      </w:r>
      <w:r w:rsidRPr="00522248">
        <w:t xml:space="preserve"> </w:t>
      </w:r>
      <w:r w:rsidRPr="009804DE">
        <w:rPr>
          <w:strike/>
        </w:rPr>
        <w:t>(таблички H, 5 a; H, 5 b и H, 6)</w:t>
      </w:r>
      <w:r w:rsidRPr="009804DE">
        <w:t>.</w:t>
      </w:r>
    </w:p>
    <w:p w:rsidR="001435A6" w:rsidRPr="00522248" w:rsidRDefault="001435A6" w:rsidP="001435A6">
      <w:pPr>
        <w:keepNext/>
        <w:keepLines/>
        <w:tabs>
          <w:tab w:val="right" w:pos="851"/>
        </w:tabs>
        <w:spacing w:before="240" w:after="120" w:line="240" w:lineRule="exact"/>
        <w:ind w:left="1138" w:right="1138"/>
      </w:pPr>
      <w:r>
        <w:t>Статья 9</w:t>
      </w:r>
    </w:p>
    <w:p w:rsidR="001435A6" w:rsidRPr="00522248" w:rsidRDefault="001435A6" w:rsidP="001435A6">
      <w:pPr>
        <w:pStyle w:val="SingleTxtG"/>
        <w:keepNext/>
        <w:keepLines/>
        <w:tabs>
          <w:tab w:val="left" w:pos="1701"/>
        </w:tabs>
        <w:ind w:left="1138" w:right="1138"/>
      </w:pPr>
      <w:r w:rsidRPr="00522248">
        <w:t>1.</w:t>
      </w:r>
      <w:r w:rsidRPr="00522248">
        <w:tab/>
        <w:t xml:space="preserve">В </w:t>
      </w:r>
      <w:r w:rsidRPr="00522248">
        <w:rPr>
          <w:strike/>
        </w:rPr>
        <w:t>подразделе I раздела</w:t>
      </w:r>
      <w:r w:rsidRPr="00522248">
        <w:t xml:space="preserve"> разделе A приложения 1 к настоящей Конвенции </w:t>
      </w:r>
      <w:r w:rsidRPr="00522248">
        <w:rPr>
          <w:strike/>
        </w:rPr>
        <w:t>указаны</w:t>
      </w:r>
      <w:r w:rsidRPr="007F5F4A">
        <w:t xml:space="preserve"> </w:t>
      </w:r>
      <w:r w:rsidRPr="00522248">
        <w:rPr>
          <w:b/>
          <w:bCs/>
        </w:rPr>
        <w:t xml:space="preserve">представлены </w:t>
      </w:r>
      <w:r w:rsidRPr="00522248">
        <w:t>образцы предупреждающих знаков</w:t>
      </w:r>
      <w:r w:rsidRPr="00522248">
        <w:rPr>
          <w:strike/>
        </w:rPr>
        <w:t>,</w:t>
      </w:r>
      <w:r w:rsidRPr="00522248">
        <w:t xml:space="preserve"> </w:t>
      </w:r>
      <w:r w:rsidRPr="00522248">
        <w:rPr>
          <w:strike/>
        </w:rPr>
        <w:t>а в подразделе II раздела A указаны обозначения, помечаемые на этих сигнальных знаках, а также приведены некоторые предписания, касающиеся использования этих знаков,</w:t>
      </w:r>
      <w:r w:rsidRPr="00445994">
        <w:t xml:space="preserve"> </w:t>
      </w:r>
      <w:r w:rsidRPr="00522248">
        <w:rPr>
          <w:b/>
          <w:bCs/>
        </w:rPr>
        <w:t>и приведено описание предупреждающих знаков с указанием их значения</w:t>
      </w:r>
      <w:r w:rsidRPr="00522248">
        <w:t xml:space="preserve">. В соответствии с пунктом 2 статьи 46 настоящей Конвенции каждое государство уведомляет Генерального секретаря о том, какой образец для предупреждающих знаков оно избрало: </w:t>
      </w:r>
      <w:proofErr w:type="spellStart"/>
      <w:r w:rsidRPr="00522248">
        <w:rPr>
          <w:strike/>
        </w:rPr>
        <w:t>Aa</w:t>
      </w:r>
      <w:proofErr w:type="spellEnd"/>
      <w:r w:rsidRPr="00522248">
        <w:rPr>
          <w:strike/>
        </w:rPr>
        <w:t xml:space="preserve"> или </w:t>
      </w:r>
      <w:proofErr w:type="spellStart"/>
      <w:r w:rsidRPr="00522248">
        <w:rPr>
          <w:strike/>
        </w:rPr>
        <w:t>Ab</w:t>
      </w:r>
      <w:proofErr w:type="spellEnd"/>
      <w:r w:rsidRPr="007F5F4A">
        <w:t xml:space="preserve"> </w:t>
      </w:r>
      <w:r w:rsidRPr="00522248">
        <w:rPr>
          <w:b/>
          <w:bCs/>
        </w:rPr>
        <w:t xml:space="preserve">первый </w:t>
      </w:r>
      <w:r>
        <w:rPr>
          <w:b/>
          <w:bCs/>
        </w:rPr>
        <w:t xml:space="preserve">(равносторонний треугольник) </w:t>
      </w:r>
      <w:r w:rsidRPr="00522248">
        <w:rPr>
          <w:b/>
          <w:bCs/>
        </w:rPr>
        <w:t>или второй</w:t>
      </w:r>
      <w:r>
        <w:rPr>
          <w:b/>
          <w:bCs/>
        </w:rPr>
        <w:t xml:space="preserve"> (квадрат, одна из диагоналей которого проходит вертикально)</w:t>
      </w:r>
      <w:r w:rsidRPr="00522248">
        <w:rPr>
          <w:vertAlign w:val="superscript"/>
        </w:rPr>
        <w:t>9</w:t>
      </w:r>
      <w:r w:rsidRPr="00522248">
        <w:t>.</w:t>
      </w:r>
    </w:p>
    <w:p w:rsidR="001435A6" w:rsidRPr="00522248" w:rsidRDefault="001435A6" w:rsidP="001435A6">
      <w:pPr>
        <w:pStyle w:val="SingleTxtG"/>
        <w:tabs>
          <w:tab w:val="left" w:pos="1701"/>
        </w:tabs>
        <w:ind w:left="1138" w:right="1138"/>
        <w:rPr>
          <w:b/>
        </w:rPr>
      </w:pPr>
      <w:r w:rsidRPr="00522248">
        <w:t>4.</w:t>
      </w:r>
      <w:r w:rsidRPr="00522248">
        <w:tab/>
        <w:t xml:space="preserve">Расстояние между сигнальным знаком и началом опасного участка </w:t>
      </w:r>
      <w:r w:rsidRPr="00522248">
        <w:rPr>
          <w:strike/>
        </w:rPr>
        <w:t>может указываться на дополнительной табличке H, 1 раздела H приложения 1 к настоящей Конвенции, которая помещается в соответствии с положениями указанного раздела;</w:t>
      </w:r>
      <w:r w:rsidRPr="00522248">
        <w:t xml:space="preserve"> </w:t>
      </w:r>
      <w:r w:rsidRPr="00522248">
        <w:rPr>
          <w:strike/>
        </w:rPr>
        <w:t>это указание должно</w:t>
      </w:r>
      <w:r w:rsidRPr="007F5F4A">
        <w:t xml:space="preserve"> </w:t>
      </w:r>
      <w:r w:rsidRPr="00522248">
        <w:rPr>
          <w:b/>
          <w:bCs/>
        </w:rPr>
        <w:t xml:space="preserve">указывается </w:t>
      </w:r>
      <w:r w:rsidRPr="00522248">
        <w:rPr>
          <w:strike/>
        </w:rPr>
        <w:t>даваться</w:t>
      </w:r>
      <w:r w:rsidRPr="00522248">
        <w:t xml:space="preserve"> тогда, когда расстояние между знаком и началом опасного участка не может быть определено водителями </w:t>
      </w:r>
      <w:r w:rsidRPr="00522248">
        <w:rPr>
          <w:strike/>
        </w:rPr>
        <w:t>и</w:t>
      </w:r>
      <w:r w:rsidRPr="00FA7DDD">
        <w:t xml:space="preserve"> </w:t>
      </w:r>
      <w:r w:rsidRPr="00522248">
        <w:rPr>
          <w:b/>
          <w:bCs/>
        </w:rPr>
        <w:t xml:space="preserve">или </w:t>
      </w:r>
      <w:r w:rsidRPr="00522248">
        <w:t xml:space="preserve">является иным, чем они могут нормально ожидать. </w:t>
      </w:r>
      <w:r w:rsidRPr="00522248">
        <w:rPr>
          <w:b/>
          <w:bCs/>
        </w:rPr>
        <w:t>Это расстояние должно указываться в соответствии с пунктом 1 подраздела II раздела H приложения 1 (ТАБЛИЧКА, УКАЗЫВАЮЩАЯ РАССТОЯНИЕ).</w:t>
      </w:r>
      <w:bookmarkStart w:id="5" w:name="_Hlk522721211"/>
      <w:bookmarkEnd w:id="5"/>
    </w:p>
    <w:p w:rsidR="001435A6" w:rsidRPr="00522248" w:rsidRDefault="001435A6" w:rsidP="001435A6">
      <w:pPr>
        <w:pStyle w:val="SingleTxtG"/>
        <w:tabs>
          <w:tab w:val="left" w:pos="1701"/>
        </w:tabs>
        <w:ind w:left="1138" w:right="1138"/>
      </w:pPr>
      <w:r w:rsidRPr="00522248">
        <w:t>5.</w:t>
      </w:r>
      <w:r w:rsidRPr="00522248">
        <w:tab/>
        <w:t>Предупреждающие знаки могут повторяться, в частности, на автомагистралях и приравненных к ним дорогах. Если предупреждающие знаки повторяются, расстояние между знаком и началом опасного участка должно указываться в соответствии с положениями пункта 4 настоящей статьи.</w:t>
      </w:r>
    </w:p>
    <w:p w:rsidR="001435A6" w:rsidRPr="00522248" w:rsidRDefault="001435A6" w:rsidP="001435A6">
      <w:pPr>
        <w:pStyle w:val="SingleTxtG"/>
        <w:tabs>
          <w:tab w:val="left" w:pos="1701"/>
        </w:tabs>
        <w:ind w:left="1138" w:right="1138"/>
        <w:rPr>
          <w:b/>
        </w:rPr>
      </w:pPr>
      <w:r w:rsidRPr="00522248">
        <w:t xml:space="preserve">Однако в отношении предупреждающих знаков, устанавливаемых перед разводными мостами и железнодорожными переездами, Договаривающиеся стороны могут </w:t>
      </w:r>
      <w:r w:rsidRPr="00522248">
        <w:rPr>
          <w:strike/>
        </w:rPr>
        <w:t>применять следующие положения</w:t>
      </w:r>
      <w:r w:rsidRPr="009561A0">
        <w:t xml:space="preserve"> </w:t>
      </w:r>
      <w:r w:rsidRPr="00522248">
        <w:rPr>
          <w:b/>
          <w:bCs/>
        </w:rPr>
        <w:t>использовать знаки,</w:t>
      </w:r>
      <w:r w:rsidRPr="00522248">
        <w:t xml:space="preserve"> </w:t>
      </w:r>
      <w:r w:rsidRPr="00522248">
        <w:rPr>
          <w:b/>
          <w:bCs/>
        </w:rPr>
        <w:t xml:space="preserve">специально предназначенные для установки вблизи </w:t>
      </w:r>
      <w:r w:rsidRPr="00522248">
        <w:rPr>
          <w:b/>
          <w:bCs/>
          <w:strike/>
        </w:rPr>
        <w:t>разводных мостов и</w:t>
      </w:r>
      <w:r w:rsidRPr="00522248">
        <w:rPr>
          <w:b/>
          <w:bCs/>
        </w:rPr>
        <w:t xml:space="preserve"> железнодорожных переездов и разводных мостов, которые описываются</w:t>
      </w:r>
      <w:r w:rsidRPr="00522248">
        <w:t xml:space="preserve"> </w:t>
      </w:r>
      <w:r w:rsidRPr="00522248">
        <w:rPr>
          <w:strike/>
        </w:rPr>
        <w:t>Под любым предупреждающим з</w:t>
      </w:r>
      <w:r>
        <w:rPr>
          <w:strike/>
        </w:rPr>
        <w:t>наком с одним из обозначений A, </w:t>
      </w:r>
      <w:r w:rsidRPr="00522248">
        <w:rPr>
          <w:strike/>
        </w:rPr>
        <w:t>5; A,</w:t>
      </w:r>
      <w:r>
        <w:rPr>
          <w:strike/>
        </w:rPr>
        <w:t> </w:t>
      </w:r>
      <w:r w:rsidRPr="00522248">
        <w:rPr>
          <w:strike/>
        </w:rPr>
        <w:t>25; A,</w:t>
      </w:r>
      <w:r>
        <w:rPr>
          <w:strike/>
        </w:rPr>
        <w:t> 26 или A, </w:t>
      </w:r>
      <w:r w:rsidRPr="00522248">
        <w:rPr>
          <w:strike/>
        </w:rPr>
        <w:t xml:space="preserve">27, описанных в пунктах 5, 25, 26 и </w:t>
      </w:r>
      <w:r w:rsidRPr="00713358">
        <w:rPr>
          <w:strike/>
        </w:rPr>
        <w:t>27 по</w:t>
      </w:r>
      <w:r w:rsidRPr="00522248">
        <w:rPr>
          <w:strike/>
        </w:rPr>
        <w:t>драздела I</w:t>
      </w:r>
      <w:r w:rsidRPr="00736360">
        <w:rPr>
          <w:strike/>
        </w:rPr>
        <w:t>I раздела A приложения 1 к настоящей Конвенции, может быть установлен прямоугольный щиток с вертикальной длинной стороной и тремя косыми красными полосами на белом и желтом фоне, но в этом случае примерно на одной трети и двух третях расстояния между знаком и железнодорожным путем устанавливаются дополнительные знаки, состоящие из щитков идентичной формы, на которые нанесены соответственно одна или две красные косые полосы на белом или желтом фоне. Эти знаки могут быть повторены на противоположной стороне проезжей части дороги. Упом</w:t>
      </w:r>
      <w:r w:rsidRPr="00522248">
        <w:rPr>
          <w:strike/>
        </w:rPr>
        <w:t>янутые в настоящем пункте щитки описаны</w:t>
      </w:r>
      <w:r w:rsidRPr="00736360">
        <w:t xml:space="preserve"> </w:t>
      </w:r>
      <w:r w:rsidRPr="00522248">
        <w:t xml:space="preserve">в пункте 29 подраздела II раздела A </w:t>
      </w:r>
      <w:r w:rsidRPr="00522248">
        <w:rPr>
          <w:b/>
          <w:bCs/>
        </w:rPr>
        <w:t xml:space="preserve">приложения </w:t>
      </w:r>
      <w:r>
        <w:rPr>
          <w:b/>
          <w:bCs/>
        </w:rPr>
        <w:t>1</w:t>
      </w:r>
      <w:r w:rsidRPr="00522248">
        <w:t xml:space="preserve"> к настоящей Конвенции. </w:t>
      </w:r>
    </w:p>
    <w:p w:rsidR="001435A6" w:rsidRPr="00522248" w:rsidRDefault="001435A6" w:rsidP="001435A6">
      <w:pPr>
        <w:pStyle w:val="SingleTxtG"/>
        <w:ind w:left="1138" w:right="1138"/>
      </w:pPr>
      <w:r>
        <w:t>6</w:t>
      </w:r>
      <w:r w:rsidRPr="00522248">
        <w:t>.</w:t>
      </w:r>
      <w:r w:rsidRPr="00522248">
        <w:tab/>
        <w:t xml:space="preserve">Если предупреждающий знак устанавливается для указания опасности на довольно длинном отрезке дороги (например, ряд опасных поворотов, отрезок проезжей части дороги в плохом состоянии) и если считается желательным указать длину этого отрезка, </w:t>
      </w:r>
      <w:r w:rsidRPr="00D64BDB">
        <w:rPr>
          <w:b/>
        </w:rPr>
        <w:t>то это делается</w:t>
      </w:r>
      <w:r>
        <w:t>,</w:t>
      </w:r>
      <w:r w:rsidRPr="00522248">
        <w:t xml:space="preserve"> </w:t>
      </w:r>
      <w:r w:rsidRPr="00D64BDB">
        <w:rPr>
          <w:strike/>
        </w:rPr>
        <w:t>соответствующее указание дается на дополнительной табличке H, 2</w:t>
      </w:r>
      <w:r w:rsidRPr="00522248">
        <w:t xml:space="preserve"> </w:t>
      </w:r>
      <w:r w:rsidRPr="00D64BDB">
        <w:rPr>
          <w:b/>
        </w:rPr>
        <w:t>в соответствии с</w:t>
      </w:r>
      <w:r w:rsidRPr="00522248">
        <w:t xml:space="preserve"> </w:t>
      </w:r>
      <w:r w:rsidRPr="00522248">
        <w:rPr>
          <w:b/>
          <w:bCs/>
        </w:rPr>
        <w:t>пунктом 1 подраздела II</w:t>
      </w:r>
      <w:r w:rsidRPr="00522248">
        <w:t xml:space="preserve"> раздела H приложения 1 </w:t>
      </w:r>
      <w:r w:rsidRPr="00522248">
        <w:rPr>
          <w:b/>
          <w:bCs/>
        </w:rPr>
        <w:t>(ТАБЛИЧКА, УКАЗЫВАЮЩАЯ ДЛИНУ).</w:t>
      </w:r>
      <w:r w:rsidRPr="00522248">
        <w:t xml:space="preserve"> </w:t>
      </w:r>
      <w:r w:rsidRPr="00522248">
        <w:rPr>
          <w:strike/>
        </w:rPr>
        <w:t>к настоящей Конвенции, которая помещается в соответствии с положениями указанного раздела.</w:t>
      </w:r>
      <w:r w:rsidRPr="00522248">
        <w:t xml:space="preserve"> </w:t>
      </w:r>
    </w:p>
    <w:p w:rsidR="001435A6" w:rsidRPr="00522248" w:rsidRDefault="001435A6" w:rsidP="001435A6">
      <w:pPr>
        <w:pStyle w:val="SingleTxtG"/>
        <w:keepNext/>
        <w:keepLines/>
        <w:ind w:left="1138" w:right="1138"/>
      </w:pPr>
      <w:r w:rsidRPr="00522248">
        <w:lastRenderedPageBreak/>
        <w:t>Статья 10</w:t>
      </w:r>
    </w:p>
    <w:p w:rsidR="001435A6" w:rsidRPr="00522248" w:rsidRDefault="001435A6" w:rsidP="001435A6">
      <w:pPr>
        <w:pStyle w:val="SingleTxtG"/>
        <w:keepNext/>
        <w:keepLines/>
        <w:tabs>
          <w:tab w:val="left" w:pos="1701"/>
        </w:tabs>
        <w:ind w:left="1138" w:right="1138"/>
        <w:rPr>
          <w:u w:val="single"/>
        </w:rPr>
      </w:pPr>
      <w:r w:rsidRPr="00522248">
        <w:rPr>
          <w:u w:val="single"/>
        </w:rPr>
        <w:t>Знаки преимущественного права проезда</w:t>
      </w:r>
    </w:p>
    <w:p w:rsidR="001435A6" w:rsidRPr="00522248" w:rsidRDefault="001435A6" w:rsidP="001435A6">
      <w:pPr>
        <w:pStyle w:val="SingleTxtG"/>
        <w:tabs>
          <w:tab w:val="left" w:pos="1701"/>
        </w:tabs>
        <w:ind w:left="1138" w:right="1138"/>
      </w:pPr>
      <w:r w:rsidRPr="00522248">
        <w:t>1.</w:t>
      </w:r>
      <w:r w:rsidRPr="00522248">
        <w:tab/>
      </w:r>
      <w:r w:rsidRPr="00522248">
        <w:rPr>
          <w:strike/>
        </w:rPr>
        <w:t>Сигнальными знаками, имеющими</w:t>
      </w:r>
      <w:r w:rsidRPr="00522248">
        <w:t xml:space="preserve"> Сигнальные знаки, имеющие целью доводить до сведения пользователей дороги особые правила преимущественного проезда на перекрестках, </w:t>
      </w:r>
      <w:r w:rsidRPr="00522248">
        <w:rPr>
          <w:b/>
          <w:bCs/>
        </w:rPr>
        <w:t xml:space="preserve">описываются в пунктах 1–4 раздела B приложения 1. </w:t>
      </w:r>
      <w:r w:rsidRPr="00522248">
        <w:rPr>
          <w:strike/>
        </w:rPr>
        <w:t xml:space="preserve">являются знаки </w:t>
      </w:r>
      <w:r w:rsidRPr="003B4C57">
        <w:rPr>
          <w:strike/>
        </w:rPr>
        <w:t>B, 1; B, 2; B, 3 и B, 4.</w:t>
      </w:r>
      <w:r w:rsidRPr="00522248">
        <w:t xml:space="preserve"> </w:t>
      </w:r>
    </w:p>
    <w:p w:rsidR="001435A6" w:rsidRPr="00522248" w:rsidRDefault="001435A6" w:rsidP="001435A6">
      <w:pPr>
        <w:pStyle w:val="SingleTxtG"/>
        <w:tabs>
          <w:tab w:val="left" w:pos="1701"/>
        </w:tabs>
        <w:ind w:left="1138" w:right="1138"/>
        <w:rPr>
          <w:b/>
          <w:bCs/>
        </w:rPr>
      </w:pPr>
      <w:r w:rsidRPr="003B4C57">
        <w:rPr>
          <w:b/>
        </w:rPr>
        <w:t>2.</w:t>
      </w:r>
      <w:r w:rsidRPr="00522248">
        <w:tab/>
      </w:r>
      <w:r w:rsidRPr="00522248">
        <w:rPr>
          <w:b/>
          <w:bCs/>
        </w:rPr>
        <w:t>Знак</w:t>
      </w:r>
      <w:r>
        <w:rPr>
          <w:b/>
          <w:bCs/>
        </w:rPr>
        <w:t>и, описанные в пунктах 1 («ПЕРЕСЕЧЕНИЕ С ГЛАВНОЙ ДОРОГОЙ»</w:t>
      </w:r>
      <w:r w:rsidRPr="00522248">
        <w:rPr>
          <w:b/>
          <w:bCs/>
        </w:rPr>
        <w:t>) и 2 (</w:t>
      </w:r>
      <w:r>
        <w:rPr>
          <w:b/>
          <w:bCs/>
        </w:rPr>
        <w:t>«ПРОЕЗД БЕЗ ОСТАНОВКИ ЗАПРЕЩЕН»</w:t>
      </w:r>
      <w:r w:rsidRPr="00522248">
        <w:rPr>
          <w:b/>
          <w:bCs/>
        </w:rPr>
        <w:t>) раздела B приложения 1, устанавливаются в непосредственной близости от перекрестка, по мере возможности в том месте, где транспортные средства должны останавливаться или за которое они не должны выезжать, не уступив предварительно дорогу другим транспортным средствам. Они могут устанавливаться вне перекрестка, когда компетентные органы считают это необходимым. Знак, предусмотренный в пункте 2, должен устанавливаться лишь в том случае, если компетентные органы считают необходимым предписать водителям остановку тран</w:t>
      </w:r>
      <w:r>
        <w:rPr>
          <w:b/>
          <w:bCs/>
        </w:rPr>
        <w:t>спортного средства, в частности</w:t>
      </w:r>
      <w:r w:rsidRPr="00522248">
        <w:rPr>
          <w:b/>
          <w:bCs/>
        </w:rPr>
        <w:t xml:space="preserve"> ввиду того, что водителям этих транспортных средств плохо видны расположенные с той или другой стороны перекрестка участки дороги, к которой они приближаются. </w:t>
      </w:r>
    </w:p>
    <w:p w:rsidR="001435A6" w:rsidRPr="00522248" w:rsidRDefault="001435A6" w:rsidP="001435A6">
      <w:pPr>
        <w:pStyle w:val="SingleTxtG"/>
        <w:ind w:left="1138" w:right="1138"/>
        <w:rPr>
          <w:b/>
          <w:bCs/>
        </w:rPr>
      </w:pPr>
      <w:r w:rsidRPr="00522248">
        <w:rPr>
          <w:b/>
          <w:bCs/>
        </w:rPr>
        <w:t>3.</w:t>
      </w:r>
      <w:r w:rsidRPr="00522248">
        <w:rPr>
          <w:b/>
          <w:bCs/>
        </w:rPr>
        <w:tab/>
        <w:t xml:space="preserve">Знак, описанный в пункте </w:t>
      </w:r>
      <w:r>
        <w:rPr>
          <w:b/>
          <w:bCs/>
        </w:rPr>
        <w:t>3 раздела B приложения 1 («ГЛАВНАЯ ДОРОГА»</w:t>
      </w:r>
      <w:r w:rsidRPr="00522248">
        <w:rPr>
          <w:b/>
          <w:bCs/>
        </w:rPr>
        <w:t xml:space="preserve">), </w:t>
      </w:r>
      <w:r w:rsidRPr="00522248">
        <w:rPr>
          <w:b/>
          <w:bCs/>
          <w:strike/>
        </w:rPr>
        <w:t>устанавливается</w:t>
      </w:r>
      <w:r w:rsidRPr="0042458E">
        <w:rPr>
          <w:b/>
          <w:bCs/>
        </w:rPr>
        <w:t xml:space="preserve"> м</w:t>
      </w:r>
      <w:r w:rsidRPr="00522248">
        <w:rPr>
          <w:b/>
          <w:bCs/>
        </w:rPr>
        <w:t xml:space="preserve">ожет устанавливаться в начале дороги и повторяется после каждого перекрестка; кроме того, он может устанавливаться до пересечения или на нем. </w:t>
      </w:r>
    </w:p>
    <w:p w:rsidR="001435A6" w:rsidRPr="00522248" w:rsidRDefault="001435A6" w:rsidP="001435A6">
      <w:pPr>
        <w:pStyle w:val="SingleTxtG"/>
        <w:ind w:left="1138" w:right="1138"/>
        <w:rPr>
          <w:b/>
          <w:bCs/>
        </w:rPr>
      </w:pPr>
      <w:r w:rsidRPr="00522248">
        <w:rPr>
          <w:b/>
          <w:bCs/>
        </w:rPr>
        <w:t>4.</w:t>
      </w:r>
      <w:r w:rsidRPr="00522248">
        <w:rPr>
          <w:b/>
          <w:bCs/>
        </w:rPr>
        <w:tab/>
        <w:t xml:space="preserve">Знак, описанный в пункте </w:t>
      </w:r>
      <w:r>
        <w:rPr>
          <w:b/>
          <w:bCs/>
        </w:rPr>
        <w:t>4 раздела B приложения 1 (знак «КОНЕЦ ГЛАВНОЙ ДОРОГИ»</w:t>
      </w:r>
      <w:r w:rsidRPr="00522248">
        <w:rPr>
          <w:b/>
          <w:bCs/>
        </w:rPr>
        <w:t>), устанавливается вблизи того м</w:t>
      </w:r>
      <w:r>
        <w:rPr>
          <w:b/>
          <w:bCs/>
        </w:rPr>
        <w:t>еста, где пункт 3 («ГЛАВНАЯ ДОРОГА»</w:t>
      </w:r>
      <w:r w:rsidRPr="00522248">
        <w:rPr>
          <w:b/>
          <w:bCs/>
        </w:rPr>
        <w:t>)</w:t>
      </w:r>
      <w:r>
        <w:rPr>
          <w:b/>
          <w:bCs/>
        </w:rPr>
        <w:t xml:space="preserve"> раздела </w:t>
      </w:r>
      <w:r w:rsidRPr="00522248">
        <w:rPr>
          <w:b/>
          <w:bCs/>
        </w:rPr>
        <w:t>B приложения 1 перестает применяться.</w:t>
      </w:r>
    </w:p>
    <w:p w:rsidR="001435A6" w:rsidRPr="00522248" w:rsidRDefault="001435A6" w:rsidP="001435A6">
      <w:pPr>
        <w:pStyle w:val="SingleTxtG"/>
        <w:ind w:left="1138" w:right="1138"/>
        <w:rPr>
          <w:b/>
          <w:bCs/>
        </w:rPr>
      </w:pPr>
      <w:r w:rsidRPr="00522248">
        <w:rPr>
          <w:b/>
          <w:bCs/>
        </w:rPr>
        <w:t>5.</w:t>
      </w:r>
      <w:r w:rsidRPr="00522248">
        <w:rPr>
          <w:b/>
          <w:bCs/>
        </w:rPr>
        <w:tab/>
        <w:t xml:space="preserve">Знак, предусмотренный в пункте </w:t>
      </w:r>
      <w:r>
        <w:rPr>
          <w:b/>
          <w:bCs/>
        </w:rPr>
        <w:t>4 раздела B приложения 1 (знак «</w:t>
      </w:r>
      <w:r w:rsidRPr="00522248">
        <w:rPr>
          <w:b/>
          <w:bCs/>
        </w:rPr>
        <w:t>КОНЕЦ ГЛАВНОЙ ДОРОГИ</w:t>
      </w:r>
      <w:r>
        <w:rPr>
          <w:b/>
          <w:bCs/>
        </w:rPr>
        <w:t>»</w:t>
      </w:r>
      <w:r w:rsidRPr="00522248">
        <w:rPr>
          <w:b/>
          <w:bCs/>
        </w:rPr>
        <w:t xml:space="preserve">), может заранее повторяться один или несколько раз </w:t>
      </w:r>
      <w:r w:rsidRPr="00A0031D">
        <w:rPr>
          <w:b/>
          <w:bCs/>
        </w:rPr>
        <w:t>до</w:t>
      </w:r>
      <w:r>
        <w:rPr>
          <w:b/>
          <w:bCs/>
        </w:rPr>
        <w:t> </w:t>
      </w:r>
      <w:r w:rsidRPr="00A0031D">
        <w:rPr>
          <w:b/>
          <w:bCs/>
        </w:rPr>
        <w:t>места прекращения приоритета; знак или знаки, установленные перед этим</w:t>
      </w:r>
      <w:r>
        <w:rPr>
          <w:b/>
          <w:bCs/>
        </w:rPr>
        <w:t> </w:t>
      </w:r>
      <w:r w:rsidRPr="00A0031D">
        <w:rPr>
          <w:b/>
          <w:bCs/>
        </w:rPr>
        <w:t xml:space="preserve">местом, </w:t>
      </w:r>
      <w:r>
        <w:rPr>
          <w:b/>
          <w:bCs/>
        </w:rPr>
        <w:t xml:space="preserve">устанавливаются вместе с </w:t>
      </w:r>
      <w:r w:rsidRPr="00A0031D">
        <w:rPr>
          <w:b/>
          <w:bCs/>
        </w:rPr>
        <w:t>дополн</w:t>
      </w:r>
      <w:r>
        <w:rPr>
          <w:b/>
          <w:bCs/>
        </w:rPr>
        <w:t>ительной</w:t>
      </w:r>
      <w:r w:rsidRPr="00A0031D">
        <w:rPr>
          <w:b/>
          <w:bCs/>
        </w:rPr>
        <w:t xml:space="preserve"> табличкой</w:t>
      </w:r>
      <w:r>
        <w:rPr>
          <w:b/>
          <w:bCs/>
        </w:rPr>
        <w:t>, описанной</w:t>
      </w:r>
      <w:r w:rsidRPr="00522248">
        <w:rPr>
          <w:b/>
          <w:bCs/>
        </w:rPr>
        <w:t xml:space="preserve"> в пункт</w:t>
      </w:r>
      <w:r>
        <w:rPr>
          <w:b/>
          <w:bCs/>
        </w:rPr>
        <w:t>е </w:t>
      </w:r>
      <w:r w:rsidRPr="00522248">
        <w:rPr>
          <w:b/>
          <w:bCs/>
        </w:rPr>
        <w:t>1 раздела H приложения 1</w:t>
      </w:r>
      <w:r>
        <w:rPr>
          <w:b/>
          <w:bCs/>
        </w:rPr>
        <w:t xml:space="preserve"> (</w:t>
      </w:r>
      <w:r w:rsidRPr="00FD3356">
        <w:rPr>
          <w:b/>
          <w:bCs/>
        </w:rPr>
        <w:t>ТАБЛИЧКА, УКАЗЫВАЮЩАЯ РАССТОЯНИЕ</w:t>
      </w:r>
      <w:r>
        <w:rPr>
          <w:b/>
          <w:bCs/>
        </w:rPr>
        <w:t>)</w:t>
      </w:r>
      <w:r w:rsidRPr="00522248">
        <w:rPr>
          <w:b/>
          <w:bCs/>
        </w:rPr>
        <w:t>.</w:t>
      </w:r>
    </w:p>
    <w:p w:rsidR="001435A6" w:rsidRPr="00522248" w:rsidRDefault="001435A6" w:rsidP="001435A6">
      <w:pPr>
        <w:pStyle w:val="SingleTxtG"/>
        <w:tabs>
          <w:tab w:val="left" w:pos="1701"/>
        </w:tabs>
        <w:ind w:left="1140" w:right="1140"/>
        <w:rPr>
          <w:b/>
        </w:rPr>
      </w:pPr>
      <w:r w:rsidRPr="00591957">
        <w:rPr>
          <w:b/>
        </w:rPr>
        <w:t>6.</w:t>
      </w:r>
      <w:r>
        <w:rPr>
          <w:b/>
          <w:bCs/>
        </w:rPr>
        <w:tab/>
      </w:r>
      <w:r w:rsidRPr="00522248">
        <w:rPr>
          <w:b/>
          <w:bCs/>
        </w:rPr>
        <w:t xml:space="preserve">Если для указания приближения к перекрестку на </w:t>
      </w:r>
      <w:r>
        <w:rPr>
          <w:b/>
          <w:bCs/>
        </w:rPr>
        <w:t xml:space="preserve">главной </w:t>
      </w:r>
      <w:r w:rsidRPr="00522248">
        <w:rPr>
          <w:b/>
          <w:bCs/>
        </w:rPr>
        <w:t xml:space="preserve">дороге устанавливается предупреждающий знак </w:t>
      </w:r>
      <w:r>
        <w:rPr>
          <w:b/>
          <w:bCs/>
          <w:strike/>
        </w:rPr>
        <w:t>с одним из обозначений A, </w:t>
      </w:r>
      <w:r w:rsidRPr="00522248">
        <w:rPr>
          <w:b/>
          <w:bCs/>
          <w:strike/>
        </w:rPr>
        <w:t>19</w:t>
      </w:r>
      <w:r w:rsidRPr="00522248">
        <w:rPr>
          <w:b/>
          <w:bCs/>
        </w:rPr>
        <w:t xml:space="preserve">, описанный в пункте 19 подраздела II раздела А приложения 1, или если на перекрестке дорога является главной дорогой, обозначенной в качестве таковой </w:t>
      </w:r>
      <w:r w:rsidRPr="00522248">
        <w:rPr>
          <w:b/>
          <w:bCs/>
          <w:strike/>
        </w:rPr>
        <w:t>сигнальными знаками B</w:t>
      </w:r>
      <w:r>
        <w:rPr>
          <w:b/>
          <w:bCs/>
          <w:strike/>
        </w:rPr>
        <w:t>, 3 в </w:t>
      </w:r>
      <w:r w:rsidRPr="00522248">
        <w:rPr>
          <w:b/>
          <w:bCs/>
          <w:strike/>
        </w:rPr>
        <w:t>соответствии с положениями</w:t>
      </w:r>
      <w:r w:rsidRPr="00522248">
        <w:rPr>
          <w:b/>
          <w:bCs/>
        </w:rPr>
        <w:t xml:space="preserve"> знаком, пр</w:t>
      </w:r>
      <w:r>
        <w:rPr>
          <w:b/>
          <w:bCs/>
        </w:rPr>
        <w:t>едусмотренным в пункте 3 («</w:t>
      </w:r>
      <w:r w:rsidRPr="00522248">
        <w:rPr>
          <w:b/>
          <w:bCs/>
        </w:rPr>
        <w:t>ГЛАВНАЯ ДОРОГА</w:t>
      </w:r>
      <w:r>
        <w:rPr>
          <w:b/>
          <w:bCs/>
        </w:rPr>
        <w:t>»</w:t>
      </w:r>
      <w:r w:rsidRPr="00522248">
        <w:rPr>
          <w:b/>
          <w:bCs/>
        </w:rPr>
        <w:t xml:space="preserve">) </w:t>
      </w:r>
      <w:r w:rsidRPr="00522248">
        <w:rPr>
          <w:b/>
          <w:bCs/>
          <w:strike/>
        </w:rPr>
        <w:t>пункта 7 настоящей статьи,</w:t>
      </w:r>
      <w:r w:rsidRPr="00CF46CF">
        <w:rPr>
          <w:b/>
          <w:bCs/>
        </w:rPr>
        <w:t xml:space="preserve"> </w:t>
      </w:r>
      <w:r w:rsidRPr="00522248">
        <w:rPr>
          <w:b/>
          <w:bCs/>
        </w:rPr>
        <w:t xml:space="preserve">раздела B приложения 1, то на всех других дорогах на перекрестке </w:t>
      </w:r>
      <w:proofErr w:type="spellStart"/>
      <w:r w:rsidRPr="00522248">
        <w:rPr>
          <w:b/>
          <w:bCs/>
        </w:rPr>
        <w:t>должны</w:t>
      </w:r>
      <w:r w:rsidRPr="00522248">
        <w:rPr>
          <w:b/>
          <w:bCs/>
          <w:strike/>
        </w:rPr>
        <w:t>ен</w:t>
      </w:r>
      <w:proofErr w:type="spellEnd"/>
      <w:r w:rsidRPr="00522248">
        <w:rPr>
          <w:b/>
          <w:bCs/>
        </w:rPr>
        <w:t xml:space="preserve"> устанавливаться знаки, пре</w:t>
      </w:r>
      <w:r>
        <w:rPr>
          <w:b/>
          <w:bCs/>
        </w:rPr>
        <w:t>дусмотренные в пунктах 1 («</w:t>
      </w:r>
      <w:r w:rsidRPr="00522248">
        <w:rPr>
          <w:b/>
          <w:bCs/>
        </w:rPr>
        <w:t>ПЕРЕСЕЧЕНИЕ</w:t>
      </w:r>
      <w:r>
        <w:rPr>
          <w:b/>
          <w:bCs/>
        </w:rPr>
        <w:t xml:space="preserve"> С ГЛАВНОЙ ДОРОГОЙ») и 2 («</w:t>
      </w:r>
      <w:r w:rsidRPr="00522248">
        <w:rPr>
          <w:b/>
          <w:bCs/>
        </w:rPr>
        <w:t>ПРОЕЗД БЕЗ ОСТАНОВКИ ЗАПРЕЩЕН</w:t>
      </w:r>
      <w:r>
        <w:rPr>
          <w:b/>
          <w:bCs/>
        </w:rPr>
        <w:t>»</w:t>
      </w:r>
      <w:r w:rsidRPr="00522248">
        <w:rPr>
          <w:b/>
          <w:bCs/>
        </w:rPr>
        <w:t>) раздела В приложения 1</w:t>
      </w:r>
      <w:r>
        <w:rPr>
          <w:b/>
          <w:bCs/>
          <w:strike/>
        </w:rPr>
        <w:t xml:space="preserve"> знак B, 1 или знак B, </w:t>
      </w:r>
      <w:r w:rsidRPr="00522248">
        <w:rPr>
          <w:b/>
          <w:bCs/>
          <w:strike/>
        </w:rPr>
        <w:t>2</w:t>
      </w:r>
      <w:r w:rsidRPr="00522248">
        <w:rPr>
          <w:b/>
          <w:bCs/>
        </w:rPr>
        <w:t>;</w:t>
      </w:r>
      <w:r w:rsidRPr="00522248">
        <w:t xml:space="preserve"> </w:t>
      </w:r>
      <w:r w:rsidRPr="00522248">
        <w:rPr>
          <w:b/>
          <w:bCs/>
        </w:rPr>
        <w:t xml:space="preserve">однако установка этих знаков </w:t>
      </w:r>
      <w:r>
        <w:rPr>
          <w:b/>
          <w:bCs/>
          <w:strike/>
        </w:rPr>
        <w:t>B, 1 или B, </w:t>
      </w:r>
      <w:r w:rsidRPr="00522248">
        <w:rPr>
          <w:b/>
          <w:bCs/>
          <w:strike/>
        </w:rPr>
        <w:t>2</w:t>
      </w:r>
      <w:r w:rsidRPr="00522248">
        <w:rPr>
          <w:b/>
          <w:bCs/>
        </w:rPr>
        <w:t xml:space="preserve"> не является обязательной на таких дорогах, как проселочные и грунтовые, при движении по которым водители даже при отсутствии этих знаков должны уступать дорогу на перекрестке.</w:t>
      </w:r>
      <w:r w:rsidRPr="00522248">
        <w:t xml:space="preserve"> </w:t>
      </w:r>
    </w:p>
    <w:p w:rsidR="001435A6" w:rsidRPr="00522248" w:rsidRDefault="001435A6" w:rsidP="001435A6">
      <w:pPr>
        <w:pStyle w:val="SingleTxtG"/>
        <w:ind w:left="1138" w:right="1138"/>
      </w:pPr>
      <w:r w:rsidRPr="00951373">
        <w:rPr>
          <w:bCs/>
          <w:strike/>
        </w:rPr>
        <w:t>2</w:t>
      </w:r>
      <w:r w:rsidRPr="00522248">
        <w:rPr>
          <w:b/>
          <w:bCs/>
        </w:rPr>
        <w:t>7</w:t>
      </w:r>
      <w:r w:rsidRPr="00522248">
        <w:t>.</w:t>
      </w:r>
      <w:r w:rsidRPr="00522248">
        <w:tab/>
        <w:t>Сигнальными знаками, имеющими целью доводить до сведения пользователей дороги правило преимущественного проезда на узких</w:t>
      </w:r>
      <w:r>
        <w:t xml:space="preserve"> участках дорог, являются знаки </w:t>
      </w:r>
      <w:r>
        <w:rPr>
          <w:strike/>
        </w:rPr>
        <w:t>B, 5 и</w:t>
      </w:r>
      <w:r w:rsidRPr="00CF46CF">
        <w:rPr>
          <w:strike/>
        </w:rPr>
        <w:t xml:space="preserve"> B, 6. Эти знаки о</w:t>
      </w:r>
      <w:r w:rsidRPr="00522248">
        <w:rPr>
          <w:strike/>
        </w:rPr>
        <w:t>писаны</w:t>
      </w:r>
      <w:r w:rsidRPr="00A255A8">
        <w:rPr>
          <w:b/>
        </w:rPr>
        <w:t>,</w:t>
      </w:r>
      <w:r w:rsidRPr="00522248">
        <w:t xml:space="preserve"> </w:t>
      </w:r>
      <w:r w:rsidRPr="00522248">
        <w:rPr>
          <w:b/>
          <w:bCs/>
        </w:rPr>
        <w:t xml:space="preserve">описанные в пунктах 5 (ПРИОРИТЕТ ВСТРЕЧНОМУ ТРАНСПОРТУ) и 6 (ПРИОРИТЕТ ПО ОТНОШЕНИЮ К ВСТРЕЧНОМУ ТРАНСПОРТУ) </w:t>
      </w:r>
      <w:r w:rsidRPr="00522248">
        <w:rPr>
          <w:strike/>
        </w:rPr>
        <w:t xml:space="preserve">в разделе </w:t>
      </w:r>
      <w:r w:rsidRPr="00522248">
        <w:rPr>
          <w:b/>
          <w:bCs/>
        </w:rPr>
        <w:t>раздела B приложения 1.</w:t>
      </w:r>
      <w:r w:rsidRPr="00522248">
        <w:t xml:space="preserve"> </w:t>
      </w:r>
      <w:r w:rsidRPr="00522248">
        <w:rPr>
          <w:strike/>
        </w:rPr>
        <w:t>к настоящей Конвенции.</w:t>
      </w:r>
    </w:p>
    <w:p w:rsidR="001435A6" w:rsidRPr="00522248" w:rsidRDefault="001435A6" w:rsidP="001435A6">
      <w:pPr>
        <w:pStyle w:val="SingleTxtG"/>
        <w:ind w:left="1138" w:right="1138"/>
        <w:rPr>
          <w:strike/>
        </w:rPr>
      </w:pPr>
      <w:r w:rsidRPr="0047565D">
        <w:rPr>
          <w:strike/>
        </w:rPr>
        <w:t>2.</w:t>
      </w:r>
      <w:r w:rsidRPr="0047565D">
        <w:rPr>
          <w:strike/>
        </w:rPr>
        <w:tab/>
      </w:r>
      <w:r>
        <w:rPr>
          <w:strike/>
        </w:rPr>
        <w:t>Сигнальный знак B, </w:t>
      </w:r>
      <w:r w:rsidRPr="00522248">
        <w:rPr>
          <w:strike/>
        </w:rPr>
        <w:t>1 «ПЕРЕСЕЧЕНИЕ С ГЛАВНОЙ ДОРОГОЙ» применяется для указания того, что на перекрестке, на котором установлен этот сигнальный знак, водители должны уступить дорогу транспортным средствам, движущимся по дороге, к которой они приближаются.</w:t>
      </w:r>
    </w:p>
    <w:p w:rsidR="001435A6" w:rsidRDefault="001435A6" w:rsidP="001435A6">
      <w:pPr>
        <w:pStyle w:val="SingleTxtG"/>
        <w:ind w:left="1138" w:right="1138"/>
        <w:rPr>
          <w:strike/>
        </w:rPr>
      </w:pPr>
      <w:r w:rsidRPr="0047565D">
        <w:rPr>
          <w:strike/>
        </w:rPr>
        <w:lastRenderedPageBreak/>
        <w:t>3.</w:t>
      </w:r>
      <w:r w:rsidRPr="0047565D">
        <w:rPr>
          <w:strike/>
        </w:rPr>
        <w:tab/>
        <w:t>Сиг</w:t>
      </w:r>
      <w:r>
        <w:rPr>
          <w:strike/>
        </w:rPr>
        <w:t>нальный знак B, </w:t>
      </w:r>
      <w:r w:rsidRPr="00522248">
        <w:rPr>
          <w:strike/>
        </w:rPr>
        <w:t>2 «ПРОЕЗД БЕЗ ОСТАНОВКИ ЗАПРЕЩЕН» применяется для указания того, что перед выездом на перекресток, на котором установлен этот сигнальный знак, водители должны остановиться и уступ</w:t>
      </w:r>
      <w:r w:rsidRPr="00CF46CF">
        <w:rPr>
          <w:strike/>
        </w:rPr>
        <w:t xml:space="preserve">ить дорогу транспортным средствам, движущимся по дороге, к которой они приближаются. В соответствии с пунктом 2 статьи 46 настоящей Конвенции каждое государство </w:t>
      </w:r>
      <w:r w:rsidRPr="00522248">
        <w:rPr>
          <w:strike/>
        </w:rPr>
        <w:t>уведомляет Генерального секретаря о том, какой образец знака «ПРОЕЗД БЕЗ ОСТАНОВКИ ЗАПР</w:t>
      </w:r>
      <w:r>
        <w:rPr>
          <w:strike/>
        </w:rPr>
        <w:t>ЕЩЕН» оно избрало: B, 2 a или B, </w:t>
      </w:r>
      <w:r w:rsidRPr="00522248">
        <w:rPr>
          <w:strike/>
        </w:rPr>
        <w:t>2</w:t>
      </w:r>
      <w:r>
        <w:rPr>
          <w:strike/>
        </w:rPr>
        <w:t> </w:t>
      </w:r>
      <w:r w:rsidRPr="00522248">
        <w:rPr>
          <w:strike/>
        </w:rPr>
        <w:t>b</w:t>
      </w:r>
      <w:r w:rsidRPr="00522248">
        <w:rPr>
          <w:strike/>
          <w:vertAlign w:val="superscript"/>
        </w:rPr>
        <w:t>10</w:t>
      </w:r>
      <w:r w:rsidRPr="00522248">
        <w:rPr>
          <w:strike/>
        </w:rPr>
        <w:t>.</w:t>
      </w:r>
    </w:p>
    <w:p w:rsidR="001435A6" w:rsidRPr="007D39AF" w:rsidRDefault="001435A6" w:rsidP="001435A6">
      <w:pPr>
        <w:pStyle w:val="SingleTxtG"/>
        <w:ind w:left="1138" w:right="1138"/>
        <w:rPr>
          <w:strike/>
        </w:rPr>
      </w:pPr>
      <w:r w:rsidRPr="00591957">
        <w:t>{</w:t>
      </w:r>
      <w:r w:rsidRPr="00967B58">
        <w:rPr>
          <w:vertAlign w:val="superscript"/>
        </w:rPr>
        <w:t xml:space="preserve">10 </w:t>
      </w:r>
      <w:r w:rsidRPr="00591957">
        <w:rPr>
          <w:strike/>
        </w:rPr>
        <w:t xml:space="preserve">См. также пункт 9 приложения к Европейскому соглашению </w:t>
      </w:r>
      <w:r w:rsidRPr="007D39AF">
        <w:rPr>
          <w:b/>
          <w:bCs/>
        </w:rPr>
        <w:t>[</w:t>
      </w:r>
      <w:r w:rsidRPr="00591957">
        <w:rPr>
          <w:b/>
          <w:bCs/>
        </w:rPr>
        <w:t>исключен</w:t>
      </w:r>
      <w:r w:rsidRPr="007D39AF">
        <w:rPr>
          <w:b/>
          <w:bCs/>
        </w:rPr>
        <w:t>]</w:t>
      </w:r>
      <w:r w:rsidRPr="007D39AF">
        <w:t>}</w:t>
      </w:r>
    </w:p>
    <w:p w:rsidR="001435A6" w:rsidRPr="00522248" w:rsidRDefault="001435A6" w:rsidP="001435A6">
      <w:pPr>
        <w:pStyle w:val="SingleTxtG"/>
        <w:ind w:left="1138" w:right="1138"/>
        <w:rPr>
          <w:strike/>
        </w:rPr>
      </w:pPr>
      <w:r w:rsidRPr="0047565D">
        <w:rPr>
          <w:strike/>
        </w:rPr>
        <w:t>4.</w:t>
      </w:r>
      <w:r w:rsidRPr="0047565D">
        <w:rPr>
          <w:strike/>
        </w:rPr>
        <w:tab/>
        <w:t>Зн</w:t>
      </w:r>
      <w:r w:rsidRPr="00522248">
        <w:rPr>
          <w:strike/>
        </w:rPr>
        <w:t>ак B,</w:t>
      </w:r>
      <w:r>
        <w:rPr>
          <w:strike/>
        </w:rPr>
        <w:t> 1 или B, </w:t>
      </w:r>
      <w:r w:rsidRPr="00522248">
        <w:rPr>
          <w:strike/>
        </w:rPr>
        <w:t>2 может устанавливаться вне перекрестка, когда компетентные органы считают это необходимым.</w:t>
      </w:r>
      <w:r w:rsidRPr="00522248">
        <w:t xml:space="preserve"> </w:t>
      </w:r>
    </w:p>
    <w:p w:rsidR="001435A6" w:rsidRPr="00522248" w:rsidRDefault="001435A6" w:rsidP="001435A6">
      <w:pPr>
        <w:pStyle w:val="SingleTxtG"/>
        <w:ind w:left="1138" w:right="1138"/>
        <w:rPr>
          <w:strike/>
        </w:rPr>
      </w:pPr>
      <w:r w:rsidRPr="0047565D">
        <w:rPr>
          <w:strike/>
        </w:rPr>
        <w:t>5.</w:t>
      </w:r>
      <w:r w:rsidRPr="0047565D">
        <w:rPr>
          <w:strike/>
        </w:rPr>
        <w:tab/>
      </w:r>
      <w:r>
        <w:rPr>
          <w:strike/>
        </w:rPr>
        <w:t>Знаки B, 1 и B, </w:t>
      </w:r>
      <w:r w:rsidRPr="00522248">
        <w:rPr>
          <w:strike/>
        </w:rPr>
        <w:t>2 устанавливаются в непосредственной близости от перекрестка по мере возможности в том месте, где транспортные средства должны останавливаться или за которое они не должны выезжать, не уступив предварительно дорогу другим транспортным средствам.</w:t>
      </w:r>
    </w:p>
    <w:p w:rsidR="001435A6" w:rsidRDefault="001435A6" w:rsidP="001435A6">
      <w:pPr>
        <w:pStyle w:val="SingleTxtG"/>
        <w:ind w:left="1138" w:right="1138"/>
      </w:pPr>
      <w:r w:rsidRPr="0047565D">
        <w:rPr>
          <w:strike/>
        </w:rPr>
        <w:t>6.</w:t>
      </w:r>
      <w:r w:rsidRPr="0047565D">
        <w:rPr>
          <w:strike/>
        </w:rPr>
        <w:tab/>
        <w:t>Д</w:t>
      </w:r>
      <w:r w:rsidRPr="00522248">
        <w:rPr>
          <w:strike/>
        </w:rPr>
        <w:t>ля предварительной сигнал</w:t>
      </w:r>
      <w:r>
        <w:rPr>
          <w:strike/>
        </w:rPr>
        <w:t>изации о приближении к знаку B, </w:t>
      </w:r>
      <w:r w:rsidRPr="00522248">
        <w:rPr>
          <w:strike/>
        </w:rPr>
        <w:t>1 используется этот же</w:t>
      </w:r>
      <w:r>
        <w:rPr>
          <w:strike/>
        </w:rPr>
        <w:t xml:space="preserve"> знак, дополненный табл</w:t>
      </w:r>
      <w:r w:rsidRPr="00CF46CF">
        <w:rPr>
          <w:strike/>
        </w:rPr>
        <w:t>ичкой H, 1, описанной в разделе H приложения 1 к Конвенции. Для предварительной сигнализации о приближении к знаку B, 2 используется знак B, 1, дополненный прямоугольной табличкой с обозначением «STOP» и цифрой, указывающей, на каком расстоянии находится знак B, </w:t>
      </w:r>
      <w:r w:rsidRPr="00522248">
        <w:rPr>
          <w:strike/>
        </w:rPr>
        <w:t>2</w:t>
      </w:r>
      <w:r w:rsidRPr="00522248">
        <w:rPr>
          <w:strike/>
          <w:vertAlign w:val="superscript"/>
        </w:rPr>
        <w:t>11</w:t>
      </w:r>
      <w:r w:rsidRPr="00522248">
        <w:t>.</w:t>
      </w:r>
    </w:p>
    <w:p w:rsidR="001435A6" w:rsidRPr="00591957" w:rsidRDefault="001435A6" w:rsidP="001435A6">
      <w:pPr>
        <w:pStyle w:val="SingleTxtG"/>
        <w:ind w:left="1138" w:right="1138"/>
        <w:rPr>
          <w:strike/>
        </w:rPr>
      </w:pPr>
      <w:r w:rsidRPr="00591957">
        <w:t>{</w:t>
      </w:r>
      <w:r w:rsidRPr="00967B58">
        <w:rPr>
          <w:vertAlign w:val="superscript"/>
        </w:rPr>
        <w:t>11</w:t>
      </w:r>
      <w:r w:rsidRPr="00E727C6">
        <w:rPr>
          <w:vertAlign w:val="superscript"/>
        </w:rPr>
        <w:t xml:space="preserve"> </w:t>
      </w:r>
      <w:r w:rsidRPr="00591957">
        <w:rPr>
          <w:strike/>
        </w:rPr>
        <w:t xml:space="preserve">См. также пункт 9 приложения к Европейскому соглашению </w:t>
      </w:r>
      <w:r w:rsidRPr="00591957">
        <w:rPr>
          <w:b/>
          <w:bCs/>
        </w:rPr>
        <w:t>[исключен]</w:t>
      </w:r>
      <w:r w:rsidRPr="00591957">
        <w:t>}</w:t>
      </w:r>
    </w:p>
    <w:p w:rsidR="001435A6" w:rsidRPr="00522248" w:rsidRDefault="001435A6" w:rsidP="001435A6">
      <w:pPr>
        <w:pStyle w:val="SingleTxtG"/>
        <w:ind w:left="1138" w:right="1138"/>
        <w:rPr>
          <w:strike/>
        </w:rPr>
      </w:pPr>
      <w:r w:rsidRPr="0047565D">
        <w:rPr>
          <w:strike/>
        </w:rPr>
        <w:t xml:space="preserve">7. </w:t>
      </w:r>
      <w:r w:rsidRPr="0047565D">
        <w:rPr>
          <w:strike/>
        </w:rPr>
        <w:tab/>
        <w:t>З</w:t>
      </w:r>
      <w:r>
        <w:rPr>
          <w:strike/>
        </w:rPr>
        <w:t>нак B, </w:t>
      </w:r>
      <w:r w:rsidRPr="00522248">
        <w:rPr>
          <w:strike/>
        </w:rPr>
        <w:t>3 «ГЛАВНАЯ ДОРОГА» применяется для указания пользователям дороги, что на пересечениях этой главной дороги с другими дорогами водители транспортных средств, движущихся по этим другим дорогам или выезжающих с них, обязаны уступать дорогу транспортным средствам, движущимся по главной дороге.</w:t>
      </w:r>
      <w:r w:rsidRPr="00522248">
        <w:t xml:space="preserve"> </w:t>
      </w:r>
      <w:r w:rsidRPr="00522248">
        <w:rPr>
          <w:strike/>
        </w:rPr>
        <w:t>Этот знак может устанавливаться в начале дороги и повторяться после каждого пересечен</w:t>
      </w:r>
      <w:r w:rsidRPr="00A255A8">
        <w:rPr>
          <w:strike/>
        </w:rPr>
        <w:t xml:space="preserve">ия; кроме того, он может устанавливаться до пересечения или на нем. Если </w:t>
      </w:r>
      <w:r w:rsidRPr="00522248">
        <w:rPr>
          <w:strike/>
        </w:rPr>
        <w:t>на дорог</w:t>
      </w:r>
      <w:r>
        <w:rPr>
          <w:strike/>
        </w:rPr>
        <w:t>е установлен сигнальный знак B, 3, сигнальный знак B, 4 «</w:t>
      </w:r>
      <w:r w:rsidRPr="00522248">
        <w:rPr>
          <w:strike/>
        </w:rPr>
        <w:t>КОНЕЦ ГЛ</w:t>
      </w:r>
      <w:r>
        <w:rPr>
          <w:strike/>
        </w:rPr>
        <w:t>АВНОЙ ДОРОГИ»</w:t>
      </w:r>
      <w:r w:rsidRPr="00522248">
        <w:rPr>
          <w:strike/>
        </w:rPr>
        <w:t xml:space="preserve"> должен устанавливаться вблизи того места, где дорога перестает пользоваться приоритетом по отношению к другим дорогам.</w:t>
      </w:r>
      <w:r w:rsidRPr="00522248">
        <w:t xml:space="preserve"> </w:t>
      </w:r>
    </w:p>
    <w:p w:rsidR="001435A6" w:rsidRPr="00522248" w:rsidRDefault="001435A6" w:rsidP="001435A6">
      <w:pPr>
        <w:pStyle w:val="SingleTxtG"/>
        <w:ind w:left="1138" w:right="1138"/>
        <w:rPr>
          <w:strike/>
        </w:rPr>
      </w:pPr>
      <w:r w:rsidRPr="00522248">
        <w:rPr>
          <w:strike/>
        </w:rPr>
        <w:t>Знак B,</w:t>
      </w:r>
      <w:r>
        <w:rPr>
          <w:strike/>
        </w:rPr>
        <w:t> </w:t>
      </w:r>
      <w:r w:rsidRPr="00522248">
        <w:rPr>
          <w:strike/>
        </w:rPr>
        <w:t>4 может повторяться один или несколько раз до места прекращения приоритета;</w:t>
      </w:r>
      <w:r w:rsidRPr="00522248">
        <w:t xml:space="preserve"> </w:t>
      </w:r>
      <w:r w:rsidRPr="00522248">
        <w:rPr>
          <w:strike/>
        </w:rPr>
        <w:t>в таком случае знак или знаки, установленные перед этим м</w:t>
      </w:r>
      <w:r>
        <w:rPr>
          <w:strike/>
        </w:rPr>
        <w:t>естом, дополняются табличкой H, </w:t>
      </w:r>
      <w:r w:rsidRPr="00522248">
        <w:rPr>
          <w:strike/>
        </w:rPr>
        <w:t>1 раздела H приложения 1.</w:t>
      </w:r>
    </w:p>
    <w:p w:rsidR="001435A6" w:rsidRPr="00522248" w:rsidRDefault="001435A6" w:rsidP="001435A6">
      <w:pPr>
        <w:pStyle w:val="SingleTxtG"/>
        <w:ind w:left="1138" w:right="1138"/>
        <w:rPr>
          <w:strike/>
        </w:rPr>
      </w:pPr>
      <w:r w:rsidRPr="003E7847">
        <w:rPr>
          <w:strike/>
        </w:rPr>
        <w:t>8.</w:t>
      </w:r>
      <w:r w:rsidRPr="003E7847">
        <w:rPr>
          <w:strike/>
        </w:rPr>
        <w:tab/>
      </w:r>
      <w:r w:rsidRPr="00CF46CF">
        <w:rPr>
          <w:strike/>
        </w:rPr>
        <w:t>Если для указания приближения к перекрестку на дороге устанавливается предупреждающий знак с одним из обозначений A, 19 или если на перекрестке дорога является главной дорогой, обозначенной в качестве таковой сигнальными знаками B, 3 в соответствии с положениями пункта 7 настоящей статьи, на всех других дорогах должен устанавливаться на перекрестке знак B, 1 или знак B, 2; однако установка знаков B, 1 или B, 2 не является обязательной на таких дорогах, как проселочные и грунтовые, при движении по которым водители даже при отсутствии этих знаков должны уступать дорогу на перекрестке.</w:t>
      </w:r>
      <w:r w:rsidRPr="00522248">
        <w:t xml:space="preserve"> </w:t>
      </w:r>
    </w:p>
    <w:p w:rsidR="001435A6" w:rsidRPr="00522248" w:rsidRDefault="001435A6" w:rsidP="001435A6">
      <w:pPr>
        <w:pStyle w:val="SingleTxtG"/>
        <w:ind w:left="1138" w:right="1138"/>
        <w:rPr>
          <w:b/>
        </w:rPr>
      </w:pPr>
      <w:r>
        <w:rPr>
          <w:strike/>
        </w:rPr>
        <w:t>Знак B, </w:t>
      </w:r>
      <w:r w:rsidRPr="00522248">
        <w:rPr>
          <w:strike/>
        </w:rPr>
        <w:t>2 должен устанавливаться лишь в том случае, если компетентные органы считают необходимым предписать водителям оста</w:t>
      </w:r>
      <w:r>
        <w:rPr>
          <w:strike/>
        </w:rPr>
        <w:t>новку транспортного средства, в </w:t>
      </w:r>
      <w:r w:rsidRPr="00522248">
        <w:rPr>
          <w:strike/>
        </w:rPr>
        <w:t>частности ввиду того, что водителям этих транспортных средств плохо видны расположенные с той или другой стороны перекрестка участки дороги, к которой они приближаются.</w:t>
      </w:r>
      <w:r w:rsidRPr="00522248">
        <w:t xml:space="preserve"> </w:t>
      </w:r>
    </w:p>
    <w:p w:rsidR="001435A6" w:rsidRPr="00522248" w:rsidRDefault="001435A6" w:rsidP="001435A6">
      <w:pPr>
        <w:pStyle w:val="SingleTxtG"/>
        <w:ind w:left="1138" w:right="1138"/>
      </w:pPr>
      <w:r w:rsidRPr="00522248">
        <w:t>Статья 13</w:t>
      </w:r>
    </w:p>
    <w:p w:rsidR="001435A6" w:rsidRPr="00522248" w:rsidRDefault="001435A6" w:rsidP="001435A6">
      <w:pPr>
        <w:pStyle w:val="SingleTxtG"/>
        <w:keepNext/>
        <w:keepLines/>
        <w:ind w:left="1138" w:right="1138"/>
        <w:rPr>
          <w:u w:val="single"/>
        </w:rPr>
      </w:pPr>
      <w:r w:rsidRPr="0028315B">
        <w:rPr>
          <w:strike/>
          <w:u w:val="single"/>
        </w:rPr>
        <w:t>Общие предписания, относящиеся к сигнальным знакам, описанным в разделах C, и D приложения 1 к настоящей Конвенции</w:t>
      </w:r>
      <w:r w:rsidRPr="0028315B">
        <w:rPr>
          <w:u w:val="single"/>
        </w:rPr>
        <w:t xml:space="preserve"> Знаки о</w:t>
      </w:r>
      <w:r w:rsidRPr="00522248">
        <w:rPr>
          <w:u w:val="single"/>
        </w:rPr>
        <w:t>собых предписаний</w:t>
      </w:r>
    </w:p>
    <w:p w:rsidR="001435A6" w:rsidRPr="00522248" w:rsidRDefault="001435A6" w:rsidP="001435A6">
      <w:pPr>
        <w:pStyle w:val="SingleTxtG"/>
        <w:ind w:left="1138" w:right="1138"/>
        <w:rPr>
          <w:b/>
        </w:rPr>
      </w:pPr>
      <w:r w:rsidRPr="00522248">
        <w:rPr>
          <w:b/>
          <w:bCs/>
        </w:rPr>
        <w:t>Знаки особых предписаний описаны с указанием их значения в разделе E приложения 1 к настоящей Конвенции.</w:t>
      </w:r>
    </w:p>
    <w:p w:rsidR="001435A6" w:rsidRPr="00522248" w:rsidRDefault="001435A6" w:rsidP="001435A6">
      <w:pPr>
        <w:pStyle w:val="SingleTxtG"/>
        <w:keepNext/>
        <w:keepLines/>
        <w:ind w:left="1138" w:right="1138"/>
        <w:rPr>
          <w:b/>
        </w:rPr>
      </w:pPr>
      <w:r w:rsidRPr="00522248">
        <w:rPr>
          <w:b/>
          <w:bCs/>
        </w:rPr>
        <w:lastRenderedPageBreak/>
        <w:t>Статья 13-бис</w:t>
      </w:r>
    </w:p>
    <w:p w:rsidR="001435A6" w:rsidRPr="00522248" w:rsidRDefault="001435A6" w:rsidP="001435A6">
      <w:pPr>
        <w:pStyle w:val="SingleTxtG"/>
        <w:keepNext/>
        <w:keepLines/>
        <w:ind w:left="1138" w:right="1138"/>
        <w:rPr>
          <w:u w:val="single"/>
        </w:rPr>
      </w:pPr>
      <w:r w:rsidRPr="0028315B">
        <w:rPr>
          <w:strike/>
          <w:u w:val="single"/>
        </w:rPr>
        <w:t>Знаки особых предписаний</w:t>
      </w:r>
      <w:r w:rsidRPr="0028315B">
        <w:rPr>
          <w:u w:val="single"/>
        </w:rPr>
        <w:t xml:space="preserve"> О</w:t>
      </w:r>
      <w:r w:rsidRPr="00522248">
        <w:rPr>
          <w:u w:val="single"/>
        </w:rPr>
        <w:t xml:space="preserve">бщие предписания, относящиеся к сигнальным знакам, описанным в разделах C, </w:t>
      </w:r>
      <w:r w:rsidRPr="00522248">
        <w:rPr>
          <w:strike/>
          <w:u w:val="single"/>
        </w:rPr>
        <w:t>и</w:t>
      </w:r>
      <w:r w:rsidRPr="003E7847">
        <w:rPr>
          <w:u w:val="single"/>
        </w:rPr>
        <w:t xml:space="preserve"> </w:t>
      </w:r>
      <w:r w:rsidRPr="00522248">
        <w:rPr>
          <w:u w:val="single"/>
        </w:rPr>
        <w:t xml:space="preserve">D </w:t>
      </w:r>
      <w:r w:rsidRPr="0028315B">
        <w:rPr>
          <w:b/>
          <w:u w:val="single"/>
        </w:rPr>
        <w:t>и</w:t>
      </w:r>
      <w:r w:rsidRPr="00522248">
        <w:rPr>
          <w:b/>
          <w:bCs/>
          <w:u w:val="single"/>
        </w:rPr>
        <w:t xml:space="preserve"> Е </w:t>
      </w:r>
      <w:r w:rsidRPr="00522248">
        <w:rPr>
          <w:u w:val="single"/>
        </w:rPr>
        <w:t>приложения 1 к настоящей Конвенции</w:t>
      </w:r>
    </w:p>
    <w:p w:rsidR="001435A6" w:rsidRPr="00522248" w:rsidRDefault="001435A6" w:rsidP="001435A6">
      <w:pPr>
        <w:pStyle w:val="SingleTxtG"/>
        <w:tabs>
          <w:tab w:val="left" w:pos="1701"/>
        </w:tabs>
        <w:ind w:left="1138" w:right="1138"/>
      </w:pPr>
      <w:r w:rsidRPr="00522248">
        <w:t>1.</w:t>
      </w:r>
      <w:r w:rsidRPr="00522248">
        <w:tab/>
        <w:t xml:space="preserve">Запрещающие, ограничивающие и предписывающие знаки, </w:t>
      </w:r>
      <w:r w:rsidRPr="00522248">
        <w:rPr>
          <w:b/>
          <w:bCs/>
        </w:rPr>
        <w:t xml:space="preserve">а также знаки особых предписаний </w:t>
      </w:r>
      <w:r w:rsidRPr="00522248">
        <w:t>устанавливаются в непосредственной близости от места, где начинает действовать</w:t>
      </w:r>
      <w:r w:rsidRPr="00522248">
        <w:rPr>
          <w:b/>
          <w:bCs/>
        </w:rPr>
        <w:t xml:space="preserve"> или вступает в силу </w:t>
      </w:r>
      <w:r w:rsidRPr="00522248">
        <w:t xml:space="preserve">предписание, ограничение, </w:t>
      </w:r>
      <w:r w:rsidRPr="00522248">
        <w:rPr>
          <w:strike/>
        </w:rPr>
        <w:t xml:space="preserve">или </w:t>
      </w:r>
      <w:r w:rsidRPr="00522248">
        <w:t xml:space="preserve">запрещение </w:t>
      </w:r>
      <w:r w:rsidRPr="00522248">
        <w:rPr>
          <w:b/>
          <w:bCs/>
        </w:rPr>
        <w:t>или особое предписание</w:t>
      </w:r>
      <w:r w:rsidRPr="00522248">
        <w:t>, и могут повторяться, если компетентные органы считают это необходимым. Однако в том случае, когда компетентные органы сочтут это желательным в связи с плохой видимостью</w:t>
      </w:r>
      <w:r>
        <w:t>,</w:t>
      </w:r>
      <w:r w:rsidRPr="00522248">
        <w:t xml:space="preserve"> или для того, чтобы заранее предупредить пользователей дороги, эти знаки могут устанавливаться на соответствующем расстоянии перед тем местом, где вступает в силу предписание, ограничение, </w:t>
      </w:r>
      <w:r w:rsidRPr="00522248">
        <w:rPr>
          <w:strike/>
        </w:rPr>
        <w:t>или</w:t>
      </w:r>
      <w:r w:rsidRPr="003E7847">
        <w:t xml:space="preserve"> </w:t>
      </w:r>
      <w:r w:rsidRPr="00522248">
        <w:t xml:space="preserve">запрещение </w:t>
      </w:r>
      <w:r w:rsidRPr="00522248">
        <w:rPr>
          <w:b/>
          <w:bCs/>
        </w:rPr>
        <w:t>или особое предписание</w:t>
      </w:r>
      <w:r w:rsidRPr="00522248">
        <w:rPr>
          <w:strike/>
        </w:rPr>
        <w:t>. Под знаками, установленными перед местом, где вступает в силу предписание, ограничение или запрещение, помещается дополнительная табличка H,</w:t>
      </w:r>
      <w:r w:rsidRPr="00522248">
        <w:t xml:space="preserve"> </w:t>
      </w:r>
      <w:r w:rsidRPr="00522248">
        <w:rPr>
          <w:b/>
          <w:bCs/>
        </w:rPr>
        <w:t xml:space="preserve">в соответствии с пунктом 1 (ТАБЛИЧКА, УКАЗЫВАЮЩАЯ РАССТОЯНИЕ) подраздела II </w:t>
      </w:r>
      <w:r w:rsidRPr="00522248">
        <w:t>раздела H приложения 1</w:t>
      </w:r>
      <w:r w:rsidRPr="00522248">
        <w:rPr>
          <w:b/>
          <w:bCs/>
        </w:rPr>
        <w:t>, если не предусмотрено иное.</w:t>
      </w:r>
    </w:p>
    <w:p w:rsidR="001435A6" w:rsidRPr="00522248" w:rsidRDefault="001435A6" w:rsidP="001435A6">
      <w:pPr>
        <w:pStyle w:val="SingleTxtG"/>
        <w:tabs>
          <w:tab w:val="left" w:pos="1701"/>
        </w:tabs>
        <w:ind w:left="1138" w:right="1138"/>
      </w:pPr>
      <w:r w:rsidRPr="00522248">
        <w:t>2.</w:t>
      </w:r>
      <w:r w:rsidRPr="00522248">
        <w:tab/>
      </w:r>
      <w:r w:rsidRPr="00522248">
        <w:rPr>
          <w:b/>
          <w:bCs/>
        </w:rPr>
        <w:t xml:space="preserve">Запрещающие, ограничивающие и предписывающие </w:t>
      </w:r>
      <w:r w:rsidRPr="00522248">
        <w:t>знаки, установленные рядом со знаком, указывающим начало населенного пункта, или непосредственно после него, означают, что эти предписания применяются во всем населенном пункте, за исключением случаев, когда другие знаки, установленные на некоторых участках дорог населенного пункта, содержат иное предписание.</w:t>
      </w:r>
    </w:p>
    <w:p w:rsidR="001435A6" w:rsidRPr="00522248" w:rsidRDefault="001435A6" w:rsidP="001435A6">
      <w:pPr>
        <w:pStyle w:val="SingleTxtG"/>
        <w:tabs>
          <w:tab w:val="left" w:pos="1701"/>
        </w:tabs>
        <w:ind w:left="1138" w:right="1138"/>
        <w:rPr>
          <w:strike/>
        </w:rPr>
      </w:pPr>
      <w:r w:rsidRPr="00522248">
        <w:t>3.</w:t>
      </w:r>
      <w:r w:rsidRPr="00522248">
        <w:tab/>
        <w:t xml:space="preserve">Действие запрещающих и ограничивающих знаков начинается с места их размещения до места размещения противоположного знака или до следующего перекрестка. Если необходимо указать, что запрещение или ограничение продолжает действовать после перекрестка, то этот знак должен быть повторен в соответствии с положениями национального законодательства. </w:t>
      </w:r>
      <w:r w:rsidRPr="00522248">
        <w:rPr>
          <w:b/>
          <w:bCs/>
          <w:strike/>
        </w:rPr>
        <w:t xml:space="preserve">В том случае </w:t>
      </w:r>
      <w:proofErr w:type="spellStart"/>
      <w:r w:rsidRPr="00522248">
        <w:rPr>
          <w:b/>
          <w:bCs/>
          <w:strike/>
        </w:rPr>
        <w:t>е</w:t>
      </w:r>
      <w:r w:rsidRPr="00522248">
        <w:rPr>
          <w:b/>
          <w:bCs/>
        </w:rPr>
        <w:t>Если</w:t>
      </w:r>
      <w:proofErr w:type="spellEnd"/>
      <w:r w:rsidRPr="00522248">
        <w:rPr>
          <w:b/>
          <w:bCs/>
        </w:rPr>
        <w:t xml:space="preserve">, однако, эти знаки, а также предписывающий или специальный регулирующий знак устанавливаются </w:t>
      </w:r>
      <w:r w:rsidRPr="00522248">
        <w:rPr>
          <w:b/>
          <w:bCs/>
          <w:strike/>
        </w:rPr>
        <w:t xml:space="preserve">используются </w:t>
      </w:r>
      <w:r w:rsidRPr="00522248">
        <w:rPr>
          <w:b/>
          <w:bCs/>
        </w:rPr>
        <w:t>на знаках зонального действия,</w:t>
      </w:r>
      <w:r w:rsidRPr="00522248">
        <w:t xml:space="preserve"> </w:t>
      </w:r>
    </w:p>
    <w:p w:rsidR="001435A6" w:rsidRPr="00522248" w:rsidRDefault="001435A6" w:rsidP="001435A6">
      <w:pPr>
        <w:pStyle w:val="SingleTxtG"/>
        <w:ind w:left="1138" w:right="1138"/>
      </w:pPr>
      <w:r w:rsidRPr="00522248">
        <w:rPr>
          <w:strike/>
        </w:rPr>
        <w:t>4.</w:t>
      </w:r>
      <w:r w:rsidRPr="00522248">
        <w:rPr>
          <w:strike/>
        </w:rPr>
        <w:tab/>
        <w:t>В тех случаях, когда предписывающий знак действует в отношении всех дорог, находящихся в определенной зоне (зональное действие), он должен устанавливаться таким образом, как указано</w:t>
      </w:r>
      <w:r w:rsidRPr="00522248">
        <w:t xml:space="preserve"> которые описаны в пункте 8 </w:t>
      </w:r>
      <w:r w:rsidRPr="00522248">
        <w:rPr>
          <w:strike/>
        </w:rPr>
        <w:t>a)</w:t>
      </w:r>
      <w:r w:rsidRPr="00522248">
        <w:t xml:space="preserve"> подраздела II раздела E приложения 1 к настоящей Конвенции, </w:t>
      </w:r>
      <w:r w:rsidRPr="00522248">
        <w:rPr>
          <w:b/>
          <w:bCs/>
        </w:rPr>
        <w:t>они применяются ко всем дорогам в зоне до того места, где установлены знаки, указывающие выезд из зоны.</w:t>
      </w:r>
      <w:r w:rsidRPr="00522248">
        <w:t xml:space="preserve"> </w:t>
      </w:r>
    </w:p>
    <w:p w:rsidR="001435A6" w:rsidRPr="00522248" w:rsidRDefault="001435A6" w:rsidP="001435A6">
      <w:pPr>
        <w:pStyle w:val="SingleTxtG"/>
        <w:tabs>
          <w:tab w:val="left" w:pos="1701"/>
        </w:tabs>
        <w:ind w:left="1138" w:right="1138"/>
        <w:rPr>
          <w:strike/>
        </w:rPr>
      </w:pPr>
      <w:r w:rsidRPr="00522248">
        <w:rPr>
          <w:strike/>
        </w:rPr>
        <w:t>5.</w:t>
      </w:r>
      <w:r w:rsidRPr="00522248">
        <w:rPr>
          <w:strike/>
        </w:rPr>
        <w:tab/>
        <w:t>Выезд из зоны, о которой говорится в пункте 4 выше, обозначается таким образом, как</w:t>
      </w:r>
      <w:r>
        <w:rPr>
          <w:strike/>
        </w:rPr>
        <w:t xml:space="preserve"> </w:t>
      </w:r>
      <w:r w:rsidRPr="00522248">
        <w:rPr>
          <w:strike/>
        </w:rPr>
        <w:t>указано в пункте 8 b) подраздела II раздела E приложения 1 к настоящей Конвенции.</w:t>
      </w:r>
    </w:p>
    <w:p w:rsidR="001435A6" w:rsidRPr="0028315B" w:rsidRDefault="001435A6" w:rsidP="001435A6">
      <w:pPr>
        <w:pStyle w:val="SingleTxtGR"/>
        <w:rPr>
          <w:strike/>
        </w:rPr>
      </w:pPr>
      <w:r w:rsidRPr="0028315B">
        <w:rPr>
          <w:strike/>
        </w:rPr>
        <w:t>СТАТЬЯ 13-бис</w:t>
      </w:r>
    </w:p>
    <w:p w:rsidR="001435A6" w:rsidRPr="0028315B" w:rsidRDefault="001435A6" w:rsidP="001435A6">
      <w:pPr>
        <w:pStyle w:val="SingleTxtG"/>
        <w:ind w:left="1138" w:right="1138"/>
        <w:rPr>
          <w:strike/>
          <w:u w:val="single"/>
        </w:rPr>
      </w:pPr>
      <w:r w:rsidRPr="0028315B">
        <w:rPr>
          <w:strike/>
          <w:u w:val="single"/>
        </w:rPr>
        <w:t>Знаки особых предписаний</w:t>
      </w:r>
    </w:p>
    <w:p w:rsidR="001435A6" w:rsidRPr="00522248" w:rsidRDefault="001435A6" w:rsidP="001435A6">
      <w:pPr>
        <w:pStyle w:val="SingleTxtG"/>
        <w:ind w:left="1138" w:right="1138"/>
        <w:rPr>
          <w:strike/>
        </w:rPr>
      </w:pPr>
      <w:r w:rsidRPr="00522248">
        <w:rPr>
          <w:strike/>
        </w:rPr>
        <w:t>1.</w:t>
      </w:r>
      <w:r w:rsidRPr="00522248">
        <w:rPr>
          <w:strike/>
        </w:rPr>
        <w:tab/>
        <w:t>Знаки особых предписаний описаны с указанием их значения в разделе E приложения 1 к настоящей Конвенции.</w:t>
      </w:r>
    </w:p>
    <w:p w:rsidR="001435A6" w:rsidRDefault="001435A6" w:rsidP="001435A6">
      <w:pPr>
        <w:pStyle w:val="SingleTxtG"/>
        <w:ind w:left="1138" w:right="1138"/>
        <w:rPr>
          <w:strike/>
        </w:rPr>
      </w:pPr>
      <w:r w:rsidRPr="00522248">
        <w:rPr>
          <w:strike/>
        </w:rPr>
        <w:t>2.</w:t>
      </w:r>
      <w:r w:rsidRPr="00522248">
        <w:rPr>
          <w:strike/>
        </w:rPr>
        <w:tab/>
        <w:t>Знаки E,</w:t>
      </w:r>
      <w:r>
        <w:rPr>
          <w:strike/>
        </w:rPr>
        <w:t> </w:t>
      </w:r>
      <w:r w:rsidRPr="00522248">
        <w:rPr>
          <w:strike/>
        </w:rPr>
        <w:t>7</w:t>
      </w:r>
      <w:r>
        <w:rPr>
          <w:strike/>
        </w:rPr>
        <w:t> a; E, </w:t>
      </w:r>
      <w:r w:rsidRPr="00522248">
        <w:rPr>
          <w:strike/>
        </w:rPr>
        <w:t>7</w:t>
      </w:r>
      <w:r>
        <w:rPr>
          <w:strike/>
        </w:rPr>
        <w:t> b; E, </w:t>
      </w:r>
      <w:r w:rsidRPr="00522248">
        <w:rPr>
          <w:strike/>
        </w:rPr>
        <w:t>7</w:t>
      </w:r>
      <w:r>
        <w:rPr>
          <w:strike/>
        </w:rPr>
        <w:t> c или E, </w:t>
      </w:r>
      <w:r w:rsidRPr="00522248">
        <w:rPr>
          <w:strike/>
        </w:rPr>
        <w:t>7</w:t>
      </w:r>
      <w:r>
        <w:rPr>
          <w:strike/>
        </w:rPr>
        <w:t> d и E, </w:t>
      </w:r>
      <w:r w:rsidRPr="00522248">
        <w:rPr>
          <w:strike/>
        </w:rPr>
        <w:t>8</w:t>
      </w:r>
      <w:r>
        <w:rPr>
          <w:strike/>
        </w:rPr>
        <w:t> a; E, </w:t>
      </w:r>
      <w:r w:rsidRPr="00522248">
        <w:rPr>
          <w:strike/>
        </w:rPr>
        <w:t>8</w:t>
      </w:r>
      <w:r>
        <w:rPr>
          <w:strike/>
        </w:rPr>
        <w:t> b; E, </w:t>
      </w:r>
      <w:r w:rsidRPr="00522248">
        <w:rPr>
          <w:strike/>
        </w:rPr>
        <w:t>8</w:t>
      </w:r>
      <w:r>
        <w:rPr>
          <w:strike/>
        </w:rPr>
        <w:t> c или E, </w:t>
      </w:r>
      <w:r w:rsidRPr="00522248">
        <w:rPr>
          <w:strike/>
        </w:rPr>
        <w:t>8</w:t>
      </w:r>
      <w:r>
        <w:rPr>
          <w:strike/>
        </w:rPr>
        <w:t> </w:t>
      </w:r>
      <w:r w:rsidRPr="00522248">
        <w:rPr>
          <w:strike/>
        </w:rPr>
        <w:t xml:space="preserve">d указывают </w:t>
      </w:r>
      <w:r>
        <w:rPr>
          <w:strike/>
        </w:rPr>
        <w:t>пользователям дороги</w:t>
      </w:r>
      <w:r w:rsidRPr="00522248">
        <w:rPr>
          <w:strike/>
        </w:rPr>
        <w:t>, что от знаков E,</w:t>
      </w:r>
      <w:r>
        <w:rPr>
          <w:strike/>
        </w:rPr>
        <w:t> </w:t>
      </w:r>
      <w:r w:rsidRPr="00522248">
        <w:rPr>
          <w:strike/>
        </w:rPr>
        <w:t>7</w:t>
      </w:r>
      <w:r>
        <w:rPr>
          <w:strike/>
        </w:rPr>
        <w:t> a; E, </w:t>
      </w:r>
      <w:r w:rsidRPr="00522248">
        <w:rPr>
          <w:strike/>
        </w:rPr>
        <w:t>7</w:t>
      </w:r>
      <w:r>
        <w:rPr>
          <w:strike/>
        </w:rPr>
        <w:t> b; E, </w:t>
      </w:r>
      <w:r w:rsidRPr="00522248">
        <w:rPr>
          <w:strike/>
        </w:rPr>
        <w:t>7</w:t>
      </w:r>
      <w:r>
        <w:rPr>
          <w:strike/>
        </w:rPr>
        <w:t> c; или E, </w:t>
      </w:r>
      <w:r w:rsidRPr="00522248">
        <w:rPr>
          <w:strike/>
        </w:rPr>
        <w:t>7</w:t>
      </w:r>
      <w:r>
        <w:rPr>
          <w:strike/>
        </w:rPr>
        <w:t> </w:t>
      </w:r>
      <w:r w:rsidRPr="00522248">
        <w:rPr>
          <w:strike/>
        </w:rPr>
        <w:t>d до</w:t>
      </w:r>
      <w:r>
        <w:rPr>
          <w:strike/>
        </w:rPr>
        <w:t xml:space="preserve"> знаков E, </w:t>
      </w:r>
      <w:r w:rsidRPr="00522248">
        <w:rPr>
          <w:strike/>
        </w:rPr>
        <w:t>8</w:t>
      </w:r>
      <w:r>
        <w:rPr>
          <w:strike/>
        </w:rPr>
        <w:t> </w:t>
      </w:r>
      <w:r w:rsidRPr="00522248">
        <w:rPr>
          <w:strike/>
        </w:rPr>
        <w:t>a; E,</w:t>
      </w:r>
      <w:r>
        <w:rPr>
          <w:strike/>
        </w:rPr>
        <w:t> </w:t>
      </w:r>
      <w:r w:rsidRPr="00522248">
        <w:rPr>
          <w:strike/>
        </w:rPr>
        <w:t>8</w:t>
      </w:r>
      <w:r>
        <w:rPr>
          <w:strike/>
        </w:rPr>
        <w:t> </w:t>
      </w:r>
      <w:r w:rsidRPr="00522248">
        <w:rPr>
          <w:strike/>
        </w:rPr>
        <w:t>b; E,</w:t>
      </w:r>
      <w:r>
        <w:rPr>
          <w:strike/>
        </w:rPr>
        <w:t> </w:t>
      </w:r>
      <w:r w:rsidRPr="00522248">
        <w:rPr>
          <w:strike/>
        </w:rPr>
        <w:t>8</w:t>
      </w:r>
      <w:r>
        <w:rPr>
          <w:strike/>
        </w:rPr>
        <w:t> </w:t>
      </w:r>
      <w:r w:rsidRPr="00522248">
        <w:rPr>
          <w:strike/>
        </w:rPr>
        <w:t>c; или E,</w:t>
      </w:r>
      <w:r>
        <w:rPr>
          <w:strike/>
        </w:rPr>
        <w:t> </w:t>
      </w:r>
      <w:r w:rsidRPr="00522248">
        <w:rPr>
          <w:strike/>
        </w:rPr>
        <w:t>8</w:t>
      </w:r>
      <w:r>
        <w:rPr>
          <w:strike/>
        </w:rPr>
        <w:t> </w:t>
      </w:r>
      <w:r w:rsidRPr="00522248">
        <w:rPr>
          <w:strike/>
        </w:rPr>
        <w:t>d применяются общие правила, регулирующие движение на территории данного государства в населенных пунктах, за исключением тех случаев, когда на некоторых участках дороги в населенном пункте иные правила предписываются другими знакам</w:t>
      </w:r>
      <w:r w:rsidRPr="0028315B">
        <w:rPr>
          <w:strike/>
        </w:rPr>
        <w:t>и</w:t>
      </w:r>
      <w:r>
        <w:rPr>
          <w:strike/>
        </w:rPr>
        <w:t>.</w:t>
      </w:r>
      <w:r w:rsidRPr="0028315B">
        <w:rPr>
          <w:strike/>
        </w:rPr>
        <w:t xml:space="preserve"> Одн</w:t>
      </w:r>
      <w:r>
        <w:rPr>
          <w:strike/>
        </w:rPr>
        <w:t>ако знак В, </w:t>
      </w:r>
      <w:r w:rsidRPr="00522248">
        <w:rPr>
          <w:strike/>
        </w:rPr>
        <w:t>4 должен всегда устанавливаться на г</w:t>
      </w:r>
      <w:r>
        <w:rPr>
          <w:strike/>
        </w:rPr>
        <w:t>лавных дорогах, имеющих знак В, </w:t>
      </w:r>
      <w:r w:rsidRPr="00522248">
        <w:rPr>
          <w:strike/>
        </w:rPr>
        <w:t>3, в тех случаях, когда преимущественное право проезда прекращает свое действие в населенном пун</w:t>
      </w:r>
      <w:r w:rsidRPr="0028315B">
        <w:rPr>
          <w:strike/>
        </w:rPr>
        <w:t>кте. П</w:t>
      </w:r>
      <w:r w:rsidRPr="00522248">
        <w:rPr>
          <w:strike/>
        </w:rPr>
        <w:t>оложения пунктов 2, 3 и 4 статьи 14 применяются к этим знакам</w:t>
      </w:r>
      <w:r w:rsidRPr="00522248">
        <w:rPr>
          <w:strike/>
          <w:vertAlign w:val="superscript"/>
        </w:rPr>
        <w:t>12</w:t>
      </w:r>
      <w:r w:rsidRPr="00522248">
        <w:rPr>
          <w:strike/>
        </w:rPr>
        <w:t>.</w:t>
      </w:r>
    </w:p>
    <w:p w:rsidR="001435A6" w:rsidRPr="00591957" w:rsidRDefault="001435A6" w:rsidP="001435A6">
      <w:pPr>
        <w:pStyle w:val="SingleTxtG"/>
        <w:ind w:left="1138" w:right="1138"/>
        <w:rPr>
          <w:strike/>
        </w:rPr>
      </w:pPr>
      <w:r w:rsidRPr="00591957">
        <w:t>{</w:t>
      </w:r>
      <w:r w:rsidRPr="00967B58">
        <w:rPr>
          <w:vertAlign w:val="superscript"/>
        </w:rPr>
        <w:t>12</w:t>
      </w:r>
      <w:r w:rsidRPr="00E727C6">
        <w:rPr>
          <w:vertAlign w:val="superscript"/>
        </w:rPr>
        <w:t xml:space="preserve"> </w:t>
      </w:r>
      <w:r w:rsidRPr="00591957">
        <w:rPr>
          <w:strike/>
        </w:rPr>
        <w:t>См. также пункт 9</w:t>
      </w:r>
      <w:r>
        <w:rPr>
          <w:strike/>
        </w:rPr>
        <w:t>-бис</w:t>
      </w:r>
      <w:r w:rsidRPr="00591957">
        <w:rPr>
          <w:strike/>
        </w:rPr>
        <w:t xml:space="preserve"> приложения к Европейскому соглашению </w:t>
      </w:r>
      <w:r w:rsidRPr="00591957">
        <w:rPr>
          <w:b/>
          <w:bCs/>
        </w:rPr>
        <w:t>[исключен]</w:t>
      </w:r>
      <w:r w:rsidRPr="00591957">
        <w:t>}</w:t>
      </w:r>
    </w:p>
    <w:p w:rsidR="001435A6" w:rsidRPr="00522248" w:rsidRDefault="001435A6" w:rsidP="001435A6">
      <w:pPr>
        <w:pStyle w:val="SingleTxtG"/>
        <w:ind w:left="1138" w:right="1138"/>
        <w:rPr>
          <w:strike/>
        </w:rPr>
      </w:pPr>
      <w:r w:rsidRPr="00522248">
        <w:rPr>
          <w:strike/>
        </w:rPr>
        <w:t>2-бис</w:t>
      </w:r>
      <w:r w:rsidRPr="0028315B">
        <w:rPr>
          <w:strike/>
        </w:rPr>
        <w:t>.</w:t>
      </w:r>
      <w:r w:rsidRPr="0028315B">
        <w:rPr>
          <w:strike/>
        </w:rPr>
        <w:tab/>
      </w:r>
      <w:r>
        <w:rPr>
          <w:strike/>
        </w:rPr>
        <w:t xml:space="preserve"> </w:t>
      </w:r>
      <w:r w:rsidRPr="0028315B">
        <w:rPr>
          <w:strike/>
        </w:rPr>
        <w:t xml:space="preserve">Знак </w:t>
      </w:r>
      <w:r w:rsidRPr="00522248">
        <w:rPr>
          <w:strike/>
        </w:rPr>
        <w:t>Е, 11</w:t>
      </w:r>
      <w:r>
        <w:rPr>
          <w:strike/>
        </w:rPr>
        <w:t> </w:t>
      </w:r>
      <w:r w:rsidRPr="00522248">
        <w:rPr>
          <w:strike/>
        </w:rPr>
        <w:t>а используется для туннелей длиной 1</w:t>
      </w:r>
      <w:r>
        <w:rPr>
          <w:strike/>
        </w:rPr>
        <w:t> </w:t>
      </w:r>
      <w:r w:rsidRPr="00522248">
        <w:rPr>
          <w:strike/>
        </w:rPr>
        <w:t>000</w:t>
      </w:r>
      <w:r>
        <w:rPr>
          <w:strike/>
        </w:rPr>
        <w:t> </w:t>
      </w:r>
      <w:r w:rsidRPr="00522248">
        <w:rPr>
          <w:strike/>
        </w:rPr>
        <w:t>м или более и в случаях, предусмотренных национальным законодательством</w:t>
      </w:r>
      <w:r w:rsidRPr="0028315B">
        <w:rPr>
          <w:strike/>
        </w:rPr>
        <w:t>. Д</w:t>
      </w:r>
      <w:r w:rsidRPr="00522248">
        <w:rPr>
          <w:strike/>
        </w:rPr>
        <w:t>ля туннелей длиной 1</w:t>
      </w:r>
      <w:r>
        <w:rPr>
          <w:strike/>
        </w:rPr>
        <w:t> </w:t>
      </w:r>
      <w:r w:rsidRPr="00522248">
        <w:rPr>
          <w:strike/>
        </w:rPr>
        <w:t>000</w:t>
      </w:r>
      <w:r>
        <w:rPr>
          <w:strike/>
        </w:rPr>
        <w:t> </w:t>
      </w:r>
      <w:r w:rsidRPr="00522248">
        <w:rPr>
          <w:strike/>
        </w:rPr>
        <w:t xml:space="preserve">м или более длина должна быть указана либо в нижней части знака, либо на </w:t>
      </w:r>
      <w:r w:rsidRPr="00522248">
        <w:rPr>
          <w:strike/>
        </w:rPr>
        <w:lastRenderedPageBreak/>
        <w:t>дополнительной т</w:t>
      </w:r>
      <w:r>
        <w:rPr>
          <w:strike/>
        </w:rPr>
        <w:t>абличке Н, </w:t>
      </w:r>
      <w:r w:rsidRPr="00522248">
        <w:rPr>
          <w:strike/>
        </w:rPr>
        <w:t>2, описанной в разделе Н приложения 1. Название туннеля может быть указано в соответствии с пунктом 3 статьи 8 настоящей Конвенции</w:t>
      </w:r>
      <w:r w:rsidRPr="00522248">
        <w:t>.</w:t>
      </w:r>
    </w:p>
    <w:p w:rsidR="001435A6" w:rsidRPr="00522248" w:rsidRDefault="001435A6" w:rsidP="001435A6">
      <w:pPr>
        <w:pStyle w:val="SingleTxtG"/>
        <w:ind w:left="1138" w:right="1138"/>
        <w:rPr>
          <w:strike/>
        </w:rPr>
      </w:pPr>
      <w:r>
        <w:rPr>
          <w:strike/>
        </w:rPr>
        <w:t>3.</w:t>
      </w:r>
      <w:r>
        <w:rPr>
          <w:strike/>
        </w:rPr>
        <w:tab/>
        <w:t>Знаки E, </w:t>
      </w:r>
      <w:r w:rsidRPr="00522248">
        <w:rPr>
          <w:strike/>
        </w:rPr>
        <w:t>12</w:t>
      </w:r>
      <w:r>
        <w:rPr>
          <w:strike/>
        </w:rPr>
        <w:t> a; E, </w:t>
      </w:r>
      <w:r w:rsidRPr="00522248">
        <w:rPr>
          <w:strike/>
        </w:rPr>
        <w:t>12</w:t>
      </w:r>
      <w:r>
        <w:rPr>
          <w:strike/>
        </w:rPr>
        <w:t> b или E, </w:t>
      </w:r>
      <w:r w:rsidRPr="00522248">
        <w:rPr>
          <w:strike/>
        </w:rPr>
        <w:t>12</w:t>
      </w:r>
      <w:r>
        <w:rPr>
          <w:strike/>
        </w:rPr>
        <w:t> </w:t>
      </w:r>
      <w:r w:rsidRPr="00522248">
        <w:rPr>
          <w:strike/>
        </w:rPr>
        <w:t>c помещаются на пешеходных переходах там, где компетентные органы считают это целесообразным.</w:t>
      </w:r>
    </w:p>
    <w:p w:rsidR="001435A6" w:rsidRDefault="001435A6" w:rsidP="001435A6">
      <w:pPr>
        <w:spacing w:before="120"/>
        <w:ind w:left="1140" w:right="1140"/>
        <w:jc w:val="both"/>
        <w:rPr>
          <w:strike/>
        </w:rPr>
      </w:pPr>
      <w:r w:rsidRPr="00522248">
        <w:rPr>
          <w:strike/>
        </w:rPr>
        <w:t>4.</w:t>
      </w:r>
      <w:r w:rsidRPr="00522248">
        <w:rPr>
          <w:strike/>
        </w:rPr>
        <w:tab/>
        <w:t>Знаки особых предписаний устанавливаются с учетом положений пункта 1 статьи 6 лишь там, где компетентные органы считают это необходимым. Эти знаки могут повторяться. Помещенная под знаком дополнительная табличка может указывать расстояние от знака до места, на наличие которого указывает этот знак; это расстояние может обозначаться также в нижней части самого знака.</w:t>
      </w:r>
    </w:p>
    <w:p w:rsidR="001435A6" w:rsidRPr="00522248" w:rsidRDefault="001435A6" w:rsidP="0073692D">
      <w:pPr>
        <w:spacing w:before="120" w:after="120"/>
        <w:ind w:left="1140" w:right="1140"/>
        <w:jc w:val="both"/>
      </w:pPr>
      <w:r w:rsidRPr="00522248">
        <w:t>Статья 14</w:t>
      </w:r>
    </w:p>
    <w:p w:rsidR="001435A6" w:rsidRPr="00522248" w:rsidRDefault="001435A6" w:rsidP="001435A6">
      <w:pPr>
        <w:pStyle w:val="SingleTxtG"/>
        <w:ind w:left="1138" w:right="1138"/>
      </w:pPr>
      <w:r w:rsidRPr="00522248">
        <w:t>1.</w:t>
      </w:r>
      <w:r w:rsidRPr="00522248">
        <w:tab/>
        <w:t xml:space="preserve">В разделах F и G приложения </w:t>
      </w:r>
      <w:r>
        <w:t>1</w:t>
      </w:r>
      <w:r w:rsidRPr="00522248">
        <w:t xml:space="preserve"> к настоящей Конвенции описаны знаки, дающие полезные указания пользователям дороги или приведены образцы таких знаков; в этих разделах содержатся также некоторые предписания относительно их использования.</w:t>
      </w:r>
    </w:p>
    <w:p w:rsidR="001435A6" w:rsidRPr="00522248" w:rsidRDefault="001435A6" w:rsidP="001435A6">
      <w:pPr>
        <w:pStyle w:val="SingleTxtG"/>
        <w:ind w:left="1138" w:right="1138"/>
        <w:rPr>
          <w:strike/>
        </w:rPr>
      </w:pPr>
      <w:r w:rsidRPr="00522248">
        <w:rPr>
          <w:strike/>
        </w:rPr>
        <w:t>2.</w:t>
      </w:r>
      <w:r w:rsidRPr="00522248">
        <w:rPr>
          <w:strike/>
        </w:rPr>
        <w:tab/>
        <w:t xml:space="preserve">Надписи на указательных знаках </w:t>
      </w:r>
      <w:proofErr w:type="spellStart"/>
      <w:r w:rsidRPr="00522248">
        <w:rPr>
          <w:strike/>
        </w:rPr>
        <w:t>ii</w:t>
      </w:r>
      <w:proofErr w:type="spellEnd"/>
      <w:r w:rsidRPr="00522248">
        <w:rPr>
          <w:strike/>
        </w:rPr>
        <w:t>), перечисленных в подпункте c) пункта 1 статьи 5, в странах, не пользующихся латинским алфавитом, наносятся как на национальном языке, так и латинскими буквами, передающими, по мере возможности, транслитерацию и произношение слов на национальном языке.</w:t>
      </w:r>
    </w:p>
    <w:p w:rsidR="001435A6" w:rsidRPr="00522248" w:rsidRDefault="001435A6" w:rsidP="001435A6">
      <w:pPr>
        <w:pStyle w:val="SingleTxtG"/>
        <w:ind w:left="1138" w:right="1138"/>
        <w:rPr>
          <w:strike/>
        </w:rPr>
      </w:pPr>
      <w:r w:rsidRPr="00522248">
        <w:rPr>
          <w:strike/>
        </w:rPr>
        <w:t>3.</w:t>
      </w:r>
      <w:r w:rsidRPr="00522248">
        <w:rPr>
          <w:strike/>
        </w:rPr>
        <w:tab/>
        <w:t>В странах, не пользующихся латинским алфавитом, слова, написанные латинскими буквами, могут помещаться как на знаке, содержащем текст на национальном языке, так и на дополнительном знаке.</w:t>
      </w:r>
    </w:p>
    <w:p w:rsidR="001435A6" w:rsidRPr="00522248" w:rsidRDefault="001435A6" w:rsidP="001435A6">
      <w:pPr>
        <w:pStyle w:val="SingleTxtG"/>
        <w:ind w:left="1138" w:right="1138"/>
        <w:rPr>
          <w:strike/>
        </w:rPr>
      </w:pPr>
      <w:r w:rsidRPr="00522248">
        <w:rPr>
          <w:strike/>
        </w:rPr>
        <w:t>4.</w:t>
      </w:r>
      <w:r w:rsidRPr="00522248">
        <w:rPr>
          <w:strike/>
        </w:rPr>
        <w:tab/>
        <w:t>На знаке должны наноситься надписи не более чем на двух языках.</w:t>
      </w:r>
    </w:p>
    <w:p w:rsidR="001435A6" w:rsidRPr="00522248" w:rsidRDefault="001435A6" w:rsidP="001435A6">
      <w:pPr>
        <w:pStyle w:val="SingleTxtG"/>
        <w:keepNext/>
        <w:keepLines/>
        <w:ind w:left="1138" w:right="1138"/>
      </w:pPr>
      <w:r w:rsidRPr="00522248">
        <w:t>Статья 15</w:t>
      </w:r>
    </w:p>
    <w:p w:rsidR="001435A6" w:rsidRPr="00522248" w:rsidRDefault="001435A6" w:rsidP="001435A6">
      <w:pPr>
        <w:pStyle w:val="SingleTxtG"/>
        <w:keepNext/>
        <w:keepLines/>
        <w:ind w:left="1138" w:right="1138"/>
        <w:rPr>
          <w:u w:val="single"/>
        </w:rPr>
      </w:pPr>
      <w:r w:rsidRPr="00522248">
        <w:rPr>
          <w:u w:val="single"/>
        </w:rPr>
        <w:t>Предварительные указатели направлений</w:t>
      </w:r>
    </w:p>
    <w:p w:rsidR="001435A6" w:rsidRPr="00522248" w:rsidRDefault="001435A6" w:rsidP="001435A6">
      <w:pPr>
        <w:pStyle w:val="SingleTxtG"/>
        <w:keepNext/>
        <w:keepLines/>
        <w:ind w:left="1138" w:right="1138"/>
        <w:rPr>
          <w:strike/>
        </w:rPr>
      </w:pPr>
      <w:r w:rsidRPr="00522248">
        <w:t xml:space="preserve">Предварительные указатели направлений устанавливаются на таком расстоянии от перекрестка, которое обеспечивает их максимальную эффективность как днем, так и ночью, с учетом условий дороги и движения и, в частности, обычной скорости транспортных средств и расстояния, с которого виден этот знак; это расстояние может не превышать 50 м (55 ярдов) в населенных пунктах, но на автомагистралях и на дорогах со скоростным движением оно должно составлять не менее 500 м (550 ярдов). Эти знаки могут повторяться. </w:t>
      </w:r>
      <w:r w:rsidRPr="00522248">
        <w:rPr>
          <w:strike/>
        </w:rPr>
        <w:t>На дополнительной табличке, помещенной под знаком, может быть указано расстояние между знаком и перекрестком;</w:t>
      </w:r>
      <w:r w:rsidRPr="00522248">
        <w:t xml:space="preserve"> </w:t>
      </w:r>
      <w:r w:rsidRPr="00522248">
        <w:rPr>
          <w:strike/>
        </w:rPr>
        <w:t>это расстояние может быть указано также в нижней части самого знака.</w:t>
      </w:r>
    </w:p>
    <w:p w:rsidR="001435A6" w:rsidRPr="00522248" w:rsidRDefault="001435A6" w:rsidP="001435A6">
      <w:pPr>
        <w:pStyle w:val="SingleTxtG"/>
        <w:ind w:left="1138" w:right="1138"/>
      </w:pPr>
      <w:r w:rsidRPr="00522248">
        <w:t>Статья 16</w:t>
      </w:r>
    </w:p>
    <w:p w:rsidR="001435A6" w:rsidRPr="00522248" w:rsidRDefault="001435A6" w:rsidP="001435A6">
      <w:pPr>
        <w:pStyle w:val="SingleTxtG"/>
        <w:ind w:left="1138" w:right="1138"/>
        <w:rPr>
          <w:u w:val="single"/>
        </w:rPr>
      </w:pPr>
      <w:r w:rsidRPr="00522248">
        <w:rPr>
          <w:u w:val="single"/>
        </w:rPr>
        <w:t>Указатели направлений</w:t>
      </w:r>
    </w:p>
    <w:p w:rsidR="001435A6" w:rsidRPr="00522248" w:rsidRDefault="001435A6" w:rsidP="001435A6">
      <w:pPr>
        <w:pStyle w:val="SingleTxtG"/>
        <w:ind w:left="1138" w:right="1138"/>
      </w:pPr>
      <w:r w:rsidRPr="00522248">
        <w:rPr>
          <w:strike/>
        </w:rPr>
        <w:t>1.</w:t>
      </w:r>
      <w:r w:rsidRPr="00522248">
        <w:rPr>
          <w:strike/>
        </w:rPr>
        <w:tab/>
        <w:t xml:space="preserve">На одном и том же </w:t>
      </w:r>
      <w:r w:rsidRPr="00522248">
        <w:rPr>
          <w:b/>
          <w:bCs/>
        </w:rPr>
        <w:t xml:space="preserve">Указатели </w:t>
      </w:r>
      <w:r w:rsidRPr="00522248">
        <w:rPr>
          <w:strike/>
        </w:rPr>
        <w:t>указателе</w:t>
      </w:r>
      <w:r w:rsidRPr="003C19F6">
        <w:t xml:space="preserve"> </w:t>
      </w:r>
      <w:r w:rsidRPr="00522248">
        <w:t xml:space="preserve">направлений </w:t>
      </w:r>
      <w:r w:rsidRPr="00522248">
        <w:rPr>
          <w:strike/>
        </w:rPr>
        <w:t>могут</w:t>
      </w:r>
      <w:r w:rsidRPr="003C19F6">
        <w:t xml:space="preserve"> </w:t>
      </w:r>
      <w:r w:rsidRPr="00522248">
        <w:rPr>
          <w:b/>
          <w:bCs/>
        </w:rPr>
        <w:t xml:space="preserve">устанавливают вблизи перекрестка или на нем, и </w:t>
      </w:r>
      <w:r w:rsidRPr="00522248">
        <w:t xml:space="preserve">на них могут быть обозначены названия нескольких населенных пунктов; </w:t>
      </w:r>
      <w:r w:rsidRPr="00522248">
        <w:rPr>
          <w:strike/>
        </w:rPr>
        <w:t>в этом случае названия указываются на сигнальном знаке одно под други</w:t>
      </w:r>
      <w:r w:rsidRPr="0028315B">
        <w:rPr>
          <w:strike/>
        </w:rPr>
        <w:t>м. Д</w:t>
      </w:r>
      <w:r w:rsidRPr="00522248">
        <w:rPr>
          <w:strike/>
        </w:rPr>
        <w:t>ля названия одного населенного пункта можно пользоваться более крупными буквами, чем для названий других населенных пунктов, лишь в том случае, если данный населенный пункт является самым крупным.</w:t>
      </w:r>
      <w:r w:rsidRPr="00522248">
        <w:t xml:space="preserve"> </w:t>
      </w:r>
    </w:p>
    <w:p w:rsidR="001435A6" w:rsidRPr="00522248" w:rsidRDefault="001435A6" w:rsidP="001435A6">
      <w:pPr>
        <w:pStyle w:val="SingleTxtG"/>
        <w:ind w:left="1138" w:right="1138"/>
        <w:rPr>
          <w:strike/>
        </w:rPr>
      </w:pPr>
      <w:r w:rsidRPr="00522248">
        <w:rPr>
          <w:strike/>
        </w:rPr>
        <w:t xml:space="preserve">2. </w:t>
      </w:r>
      <w:r w:rsidRPr="00522248">
        <w:rPr>
          <w:strike/>
        </w:rPr>
        <w:tab/>
        <w:t>Когда на знаках обозначены расстояния, соответствующие цифры должны помещаться на одном уровне с названием населенного</w:t>
      </w:r>
      <w:r w:rsidRPr="00A33C44">
        <w:rPr>
          <w:strike/>
        </w:rPr>
        <w:t xml:space="preserve"> пункта. </w:t>
      </w:r>
      <w:r w:rsidRPr="00522248">
        <w:rPr>
          <w:strike/>
        </w:rPr>
        <w:t>На указателях направлений, имеющих форму стрелки, эти цифры должны помещаться между названием населенного пункта и острием стре</w:t>
      </w:r>
      <w:r w:rsidRPr="0028315B">
        <w:rPr>
          <w:strike/>
        </w:rPr>
        <w:t>лки; на</w:t>
      </w:r>
      <w:r w:rsidRPr="00522248">
        <w:rPr>
          <w:strike/>
        </w:rPr>
        <w:t xml:space="preserve"> знаках прямоугольной формы они должны помещаться после названия населенного пункта.</w:t>
      </w:r>
    </w:p>
    <w:p w:rsidR="001435A6" w:rsidRPr="00522248" w:rsidRDefault="001435A6" w:rsidP="001435A6">
      <w:pPr>
        <w:pStyle w:val="SingleTxtG"/>
        <w:keepNext/>
        <w:keepLines/>
        <w:ind w:left="1138" w:right="1138"/>
        <w:rPr>
          <w:u w:val="single"/>
        </w:rPr>
      </w:pPr>
      <w:r w:rsidRPr="00522248">
        <w:t>Статья 17</w:t>
      </w:r>
    </w:p>
    <w:p w:rsidR="001435A6" w:rsidRPr="00522248" w:rsidRDefault="001435A6" w:rsidP="001435A6">
      <w:pPr>
        <w:pStyle w:val="SingleTxtG"/>
        <w:keepNext/>
        <w:keepLines/>
        <w:ind w:left="1138" w:right="1138"/>
        <w:rPr>
          <w:u w:val="single"/>
        </w:rPr>
      </w:pPr>
      <w:r w:rsidRPr="00522248">
        <w:rPr>
          <w:u w:val="single"/>
        </w:rPr>
        <w:t>Маршрутные марки</w:t>
      </w:r>
    </w:p>
    <w:p w:rsidR="001435A6" w:rsidRPr="00522248" w:rsidRDefault="001435A6" w:rsidP="001435A6">
      <w:pPr>
        <w:pStyle w:val="SingleTxtG"/>
        <w:ind w:left="1138" w:right="1138"/>
        <w:rPr>
          <w:strike/>
        </w:rPr>
      </w:pPr>
      <w:r w:rsidRPr="00522248">
        <w:rPr>
          <w:strike/>
        </w:rPr>
        <w:t xml:space="preserve">Знаки, используемые для обозначения дорог либо с помощью их номера, состоящего из цифр, букв или комбинации цифр и букв, либо с помощью названия дорог, могут состоять из этого номера или этого названия, заключенного в прямоугольную или </w:t>
      </w:r>
      <w:r w:rsidRPr="00522248">
        <w:rPr>
          <w:strike/>
        </w:rPr>
        <w:lastRenderedPageBreak/>
        <w:t>щитообразную ра</w:t>
      </w:r>
      <w:r w:rsidRPr="0028315B">
        <w:rPr>
          <w:strike/>
        </w:rPr>
        <w:t>мку. О</w:t>
      </w:r>
      <w:r w:rsidRPr="00522248">
        <w:rPr>
          <w:strike/>
        </w:rPr>
        <w:t>днако Договаривающиеся стороны, имеющие систему классификации дорог, могут заменить эту рамку обозначением классификации.</w:t>
      </w:r>
    </w:p>
    <w:p w:rsidR="001435A6" w:rsidRPr="00522248" w:rsidRDefault="001435A6" w:rsidP="001435A6">
      <w:pPr>
        <w:pStyle w:val="SingleTxtG"/>
        <w:ind w:left="1138" w:right="1138"/>
        <w:rPr>
          <w:b/>
        </w:rPr>
      </w:pPr>
      <w:r w:rsidRPr="00522248">
        <w:rPr>
          <w:b/>
          <w:bCs/>
        </w:rPr>
        <w:t>Маршрутные марки устанавливают вдоль дорог, которые они обозначают.</w:t>
      </w:r>
      <w:r w:rsidRPr="00522248">
        <w:t xml:space="preserve"> </w:t>
      </w:r>
      <w:r>
        <w:rPr>
          <w:b/>
          <w:bCs/>
        </w:rPr>
        <w:t>Их </w:t>
      </w:r>
      <w:r w:rsidRPr="00522248">
        <w:rPr>
          <w:b/>
          <w:bCs/>
        </w:rPr>
        <w:t>можно также устанавливать на предварительных указателях направлений</w:t>
      </w:r>
      <w:r>
        <w:rPr>
          <w:b/>
          <w:bCs/>
        </w:rPr>
        <w:t>,</w:t>
      </w:r>
      <w:r w:rsidRPr="00522248">
        <w:rPr>
          <w:b/>
          <w:bCs/>
        </w:rPr>
        <w:t xml:space="preserve"> указателях направлений</w:t>
      </w:r>
      <w:r>
        <w:rPr>
          <w:b/>
          <w:bCs/>
        </w:rPr>
        <w:t xml:space="preserve"> или на предупреждающих знаках</w:t>
      </w:r>
      <w:r w:rsidRPr="00522248">
        <w:rPr>
          <w:b/>
          <w:bCs/>
        </w:rPr>
        <w:t>.</w:t>
      </w:r>
      <w:r w:rsidRPr="00522248">
        <w:t xml:space="preserve"> </w:t>
      </w:r>
    </w:p>
    <w:p w:rsidR="001435A6" w:rsidRPr="00522248" w:rsidRDefault="001435A6" w:rsidP="001435A6">
      <w:pPr>
        <w:pStyle w:val="SingleTxtG"/>
        <w:ind w:left="1138" w:right="1138"/>
      </w:pPr>
      <w:r w:rsidRPr="00522248">
        <w:t>Статья 18</w:t>
      </w:r>
    </w:p>
    <w:p w:rsidR="001435A6" w:rsidRPr="00522248" w:rsidRDefault="001435A6" w:rsidP="001435A6">
      <w:pPr>
        <w:pStyle w:val="SingleTxtG"/>
        <w:ind w:left="1138" w:right="1138"/>
        <w:rPr>
          <w:u w:val="single"/>
        </w:rPr>
      </w:pPr>
      <w:r w:rsidRPr="00522248">
        <w:rPr>
          <w:u w:val="single"/>
        </w:rPr>
        <w:t>Указатели наименований</w:t>
      </w:r>
    </w:p>
    <w:p w:rsidR="001435A6" w:rsidRDefault="001435A6" w:rsidP="001435A6">
      <w:pPr>
        <w:pStyle w:val="SingleTxtG"/>
        <w:ind w:left="1138" w:right="1138"/>
        <w:rPr>
          <w:b/>
          <w:bCs/>
        </w:rPr>
      </w:pPr>
      <w:r w:rsidRPr="00522248">
        <w:t xml:space="preserve">Указатели наименований могут </w:t>
      </w:r>
      <w:r w:rsidRPr="00522248">
        <w:rPr>
          <w:strike/>
        </w:rPr>
        <w:t>использоваться</w:t>
      </w:r>
      <w:r w:rsidRPr="00522248">
        <w:t xml:space="preserve"> </w:t>
      </w:r>
      <w:r w:rsidRPr="00522248">
        <w:rPr>
          <w:b/>
          <w:bCs/>
        </w:rPr>
        <w:t xml:space="preserve">устанавливаться </w:t>
      </w:r>
      <w:r w:rsidRPr="00522248">
        <w:t>для указания границы между двумя государствами или границы между двумя административными единицами одной и той же страны, либо названия реки, перевала, местности и т.</w:t>
      </w:r>
      <w:r>
        <w:t> </w:t>
      </w:r>
      <w:r w:rsidRPr="00522248">
        <w:t xml:space="preserve">д. Эти знаки должны заметно отличаться от знаков, о которых говорится в пункте </w:t>
      </w:r>
      <w:r>
        <w:rPr>
          <w:strike/>
        </w:rPr>
        <w:t xml:space="preserve">2 </w:t>
      </w:r>
      <w:r>
        <w:rPr>
          <w:strike/>
        </w:rPr>
        <w:br/>
        <w:t>статьи </w:t>
      </w:r>
      <w:r w:rsidRPr="00522248">
        <w:rPr>
          <w:strike/>
        </w:rPr>
        <w:t>13-бис настоящей Конвенции</w:t>
      </w:r>
      <w:r w:rsidRPr="00522248">
        <w:rPr>
          <w:strike/>
          <w:vertAlign w:val="superscript"/>
        </w:rPr>
        <w:t>13</w:t>
      </w:r>
      <w:r w:rsidRPr="003C19F6">
        <w:t xml:space="preserve"> </w:t>
      </w:r>
      <w:r w:rsidRPr="00522248">
        <w:rPr>
          <w:b/>
          <w:bCs/>
        </w:rPr>
        <w:t>7 подразд</w:t>
      </w:r>
      <w:r>
        <w:rPr>
          <w:b/>
          <w:bCs/>
        </w:rPr>
        <w:t>ела II раздела Е приложения 1 (</w:t>
      </w:r>
      <w:r w:rsidRPr="00522248">
        <w:rPr>
          <w:b/>
          <w:bCs/>
        </w:rPr>
        <w:t xml:space="preserve">НАЧАЛО </w:t>
      </w:r>
      <w:r>
        <w:rPr>
          <w:b/>
          <w:bCs/>
        </w:rPr>
        <w:t xml:space="preserve">НАСЕЛЕННОГО ПУНКТА </w:t>
      </w:r>
      <w:r w:rsidRPr="00522248">
        <w:rPr>
          <w:b/>
          <w:bCs/>
        </w:rPr>
        <w:t>И КОНЕЦ НАСЕЛЕННОГО ПУНКТА).</w:t>
      </w:r>
    </w:p>
    <w:p w:rsidR="001435A6" w:rsidRPr="00BD3071" w:rsidRDefault="001435A6" w:rsidP="001435A6">
      <w:pPr>
        <w:pStyle w:val="SingleTxtG"/>
        <w:ind w:left="1138" w:right="1138"/>
        <w:rPr>
          <w:strike/>
        </w:rPr>
      </w:pPr>
      <w:r w:rsidRPr="00591957">
        <w:t>{</w:t>
      </w:r>
      <w:r w:rsidRPr="00967B58">
        <w:rPr>
          <w:vertAlign w:val="superscript"/>
        </w:rPr>
        <w:t>13</w:t>
      </w:r>
      <w:r w:rsidRPr="00E727C6">
        <w:rPr>
          <w:vertAlign w:val="superscript"/>
        </w:rPr>
        <w:t xml:space="preserve"> </w:t>
      </w:r>
      <w:r w:rsidRPr="00591957">
        <w:rPr>
          <w:strike/>
        </w:rPr>
        <w:t xml:space="preserve">См. также пункт </w:t>
      </w:r>
      <w:r>
        <w:rPr>
          <w:strike/>
        </w:rPr>
        <w:t>10</w:t>
      </w:r>
      <w:r w:rsidRPr="00591957">
        <w:rPr>
          <w:strike/>
        </w:rPr>
        <w:t xml:space="preserve"> приложения к Европейскому соглашению </w:t>
      </w:r>
      <w:r w:rsidRPr="00BD3071">
        <w:rPr>
          <w:b/>
          <w:bCs/>
        </w:rPr>
        <w:t>[</w:t>
      </w:r>
      <w:r w:rsidRPr="00591957">
        <w:rPr>
          <w:b/>
          <w:bCs/>
        </w:rPr>
        <w:t>исключен</w:t>
      </w:r>
      <w:r w:rsidRPr="00BD3071">
        <w:rPr>
          <w:b/>
          <w:bCs/>
        </w:rPr>
        <w:t>]</w:t>
      </w:r>
      <w:r w:rsidRPr="00BD3071">
        <w:t>}</w:t>
      </w:r>
    </w:p>
    <w:p w:rsidR="001435A6" w:rsidRPr="00522248" w:rsidRDefault="001435A6" w:rsidP="001435A6">
      <w:pPr>
        <w:pStyle w:val="SingleTxtG"/>
        <w:keepNext/>
        <w:ind w:left="1138" w:right="1138"/>
      </w:pPr>
      <w:r w:rsidRPr="00522248">
        <w:t>Статья 19</w:t>
      </w:r>
    </w:p>
    <w:p w:rsidR="001435A6" w:rsidRPr="00522248" w:rsidRDefault="001435A6" w:rsidP="001435A6">
      <w:pPr>
        <w:pStyle w:val="SingleTxtG"/>
        <w:keepNext/>
        <w:ind w:left="1138" w:right="1138"/>
        <w:rPr>
          <w:u w:val="single"/>
        </w:rPr>
      </w:pPr>
      <w:r w:rsidRPr="00522248">
        <w:rPr>
          <w:u w:val="single"/>
        </w:rPr>
        <w:t>Подтверждающие знаки</w:t>
      </w:r>
    </w:p>
    <w:p w:rsidR="001435A6" w:rsidRPr="00522248" w:rsidRDefault="001435A6" w:rsidP="001435A6">
      <w:pPr>
        <w:pStyle w:val="SingleTxtG"/>
        <w:keepNext/>
        <w:keepLines/>
        <w:ind w:left="1138" w:right="1138"/>
        <w:rPr>
          <w:strike/>
        </w:rPr>
      </w:pPr>
      <w:r w:rsidRPr="00522248">
        <w:t xml:space="preserve">Подтверждающие знаки </w:t>
      </w:r>
      <w:r w:rsidRPr="00522248">
        <w:rPr>
          <w:b/>
          <w:bCs/>
        </w:rPr>
        <w:t xml:space="preserve">устанавливают для того, чтобы подтвердить </w:t>
      </w:r>
      <w:r w:rsidRPr="00522248">
        <w:rPr>
          <w:strike/>
        </w:rPr>
        <w:t>имеют целью подтверждать</w:t>
      </w:r>
      <w:r w:rsidRPr="00522248">
        <w:t xml:space="preserve"> направление дороги, когда компетентные органы сч</w:t>
      </w:r>
      <w:r>
        <w:t>итают это необходимым, например</w:t>
      </w:r>
      <w:r w:rsidRPr="00522248">
        <w:t xml:space="preserve"> при выезде из крупных населенных пунктов. </w:t>
      </w:r>
      <w:r w:rsidRPr="00522248">
        <w:rPr>
          <w:strike/>
        </w:rPr>
        <w:t>На них указаны названия одного или нескольких населенных пунктов,</w:t>
      </w:r>
      <w:r>
        <w:rPr>
          <w:strike/>
        </w:rPr>
        <w:t xml:space="preserve"> как это предусмотрено в пункте </w:t>
      </w:r>
      <w:r w:rsidRPr="00522248">
        <w:rPr>
          <w:strike/>
        </w:rPr>
        <w:t>1 статьи 16 настоящей Ко</w:t>
      </w:r>
      <w:r w:rsidRPr="003C19F6">
        <w:rPr>
          <w:strike/>
        </w:rPr>
        <w:t>нвенции. В</w:t>
      </w:r>
      <w:r w:rsidRPr="00522248">
        <w:rPr>
          <w:strike/>
        </w:rPr>
        <w:t xml:space="preserve"> случае указания расстояний соответствующие цифры помещаются после названия населенного пункта.</w:t>
      </w:r>
    </w:p>
    <w:p w:rsidR="001435A6" w:rsidRPr="00522248" w:rsidRDefault="001435A6" w:rsidP="001435A6">
      <w:pPr>
        <w:pStyle w:val="SingleTxtG"/>
        <w:keepNext/>
        <w:keepLines/>
        <w:ind w:left="1138" w:right="1138"/>
      </w:pPr>
      <w:r w:rsidRPr="00522248">
        <w:t>Статья 20</w:t>
      </w:r>
    </w:p>
    <w:p w:rsidR="001435A6" w:rsidRPr="00522248" w:rsidRDefault="001435A6" w:rsidP="001435A6">
      <w:pPr>
        <w:pStyle w:val="SingleTxtG"/>
        <w:keepNext/>
        <w:keepLines/>
        <w:ind w:left="1138" w:right="1138"/>
        <w:rPr>
          <w:bCs/>
          <w:i/>
          <w:iCs/>
          <w:strike/>
          <w:u w:val="single"/>
        </w:rPr>
      </w:pPr>
      <w:r w:rsidRPr="00522248">
        <w:rPr>
          <w:i/>
          <w:iCs/>
          <w:strike/>
          <w:u w:val="single"/>
        </w:rPr>
        <w:t>[Исключен]</w:t>
      </w:r>
    </w:p>
    <w:p w:rsidR="001435A6" w:rsidRPr="00522248" w:rsidRDefault="001435A6" w:rsidP="001435A6">
      <w:pPr>
        <w:pStyle w:val="SingleTxtG"/>
        <w:keepNext/>
        <w:keepLines/>
        <w:ind w:left="1138" w:right="1138"/>
        <w:rPr>
          <w:b/>
        </w:rPr>
      </w:pPr>
      <w:r w:rsidRPr="00522248">
        <w:rPr>
          <w:b/>
          <w:bCs/>
          <w:u w:val="single"/>
        </w:rPr>
        <w:t>Указательные знаки</w:t>
      </w:r>
    </w:p>
    <w:p w:rsidR="001435A6" w:rsidRPr="00522248" w:rsidRDefault="001435A6" w:rsidP="001435A6">
      <w:pPr>
        <w:pStyle w:val="SingleTxtG"/>
        <w:ind w:left="1138" w:right="1138"/>
        <w:rPr>
          <w:b/>
        </w:rPr>
      </w:pPr>
      <w:r w:rsidRPr="00522248">
        <w:rPr>
          <w:b/>
          <w:bCs/>
        </w:rPr>
        <w:t>Указательные знаки устанавливают для рекомендательного информирования пользователей дороги.</w:t>
      </w:r>
      <w:r w:rsidRPr="00522248">
        <w:t xml:space="preserve"> </w:t>
      </w:r>
    </w:p>
    <w:p w:rsidR="001435A6" w:rsidRPr="00522248" w:rsidRDefault="001435A6" w:rsidP="001435A6">
      <w:pPr>
        <w:pStyle w:val="SingleTxtG"/>
        <w:ind w:left="1138" w:right="1138"/>
      </w:pPr>
      <w:r w:rsidRPr="00522248">
        <w:t>Статья 21</w:t>
      </w:r>
    </w:p>
    <w:p w:rsidR="001435A6" w:rsidRPr="00522248" w:rsidRDefault="001435A6" w:rsidP="001435A6">
      <w:pPr>
        <w:pStyle w:val="SingleTxtG"/>
        <w:ind w:left="1138" w:right="1138"/>
        <w:rPr>
          <w:u w:val="single"/>
        </w:rPr>
      </w:pPr>
      <w:r w:rsidRPr="00522248">
        <w:rPr>
          <w:u w:val="single"/>
        </w:rPr>
        <w:t>Общие предписания, касающиеся различных указательных знаков</w:t>
      </w:r>
    </w:p>
    <w:p w:rsidR="001435A6" w:rsidRPr="00522248" w:rsidRDefault="001435A6" w:rsidP="001435A6">
      <w:pPr>
        <w:pStyle w:val="SingleTxtG"/>
        <w:ind w:left="1138" w:right="1138"/>
      </w:pPr>
      <w:r w:rsidRPr="00522248">
        <w:t>1.</w:t>
      </w:r>
      <w:r w:rsidRPr="00522248">
        <w:tab/>
        <w:t xml:space="preserve">Упомянутые в статьях 15–19 настоящей Конвенции указательные знаки устанавливаются там, где компетентные органы считают это целесообразным. </w:t>
      </w:r>
      <w:r w:rsidRPr="00522248">
        <w:rPr>
          <w:strike/>
        </w:rPr>
        <w:t>Другие указательные знаки</w:t>
      </w:r>
      <w:r w:rsidRPr="00522248">
        <w:t xml:space="preserve"> </w:t>
      </w:r>
      <w:r w:rsidRPr="00522248">
        <w:rPr>
          <w:b/>
          <w:bCs/>
        </w:rPr>
        <w:t xml:space="preserve">Информационные знаки, знаки, обозначающие объекты, и знаки сервиса </w:t>
      </w:r>
      <w:r w:rsidRPr="00522248">
        <w:t>устанавливаются с учетом положений пункта 1 статьи 6 лишь там, где компетентные органы считают это необходимым; в частности, знаки</w:t>
      </w:r>
      <w:r w:rsidRPr="00522248">
        <w:rPr>
          <w:b/>
          <w:bCs/>
        </w:rPr>
        <w:t>, обозначающие</w:t>
      </w:r>
      <w:r>
        <w:t> </w:t>
      </w:r>
      <w:r>
        <w:rPr>
          <w:strike/>
        </w:rPr>
        <w:t>F, 2–F, </w:t>
      </w:r>
      <w:r w:rsidRPr="00522248">
        <w:rPr>
          <w:strike/>
        </w:rPr>
        <w:t xml:space="preserve">7 устанавливаются только на дорогах, на которых </w:t>
      </w:r>
      <w:r w:rsidRPr="00522248">
        <w:t>пункты ремонта в случае аварии, пункты заправки горючим, ночлега и питания</w:t>
      </w:r>
      <w:r w:rsidRPr="00522248">
        <w:rPr>
          <w:b/>
          <w:bCs/>
        </w:rPr>
        <w:t>, устанавливаются на дорогах только в тех случаях, когда они</w:t>
      </w:r>
      <w:r w:rsidRPr="00522248">
        <w:t xml:space="preserve"> расположены на большом расстоянии друг от друга.</w:t>
      </w:r>
    </w:p>
    <w:p w:rsidR="001435A6" w:rsidRPr="0028315B" w:rsidRDefault="001435A6" w:rsidP="001435A6">
      <w:pPr>
        <w:pStyle w:val="SingleTxtG"/>
        <w:ind w:left="1138" w:right="1138"/>
        <w:rPr>
          <w:strike/>
        </w:rPr>
      </w:pPr>
      <w:r w:rsidRPr="00522248">
        <w:rPr>
          <w:strike/>
        </w:rPr>
        <w:t>2.</w:t>
      </w:r>
      <w:r w:rsidRPr="00522248">
        <w:rPr>
          <w:strike/>
        </w:rPr>
        <w:tab/>
        <w:t>Указательн</w:t>
      </w:r>
      <w:r w:rsidRPr="0028315B">
        <w:rPr>
          <w:strike/>
        </w:rPr>
        <w:t>ые знаки могут повторяться. Помещенная под знаком дополнительная табличка может указывать расстояние от знака до места, на наличие которого указывает этот знак; это расстояние может обозначаться также в нижней части самого знака.</w:t>
      </w:r>
    </w:p>
    <w:p w:rsidR="001435A6" w:rsidRPr="00522248" w:rsidRDefault="001435A6" w:rsidP="001435A6">
      <w:pPr>
        <w:pStyle w:val="SingleTxtG"/>
        <w:keepNext/>
        <w:keepLines/>
        <w:ind w:left="1140" w:right="1140"/>
      </w:pPr>
      <w:r w:rsidRPr="00522248">
        <w:t>Статья 22</w:t>
      </w:r>
    </w:p>
    <w:p w:rsidR="001435A6" w:rsidRPr="00522248" w:rsidRDefault="001435A6" w:rsidP="001435A6">
      <w:pPr>
        <w:pStyle w:val="SingleTxtG"/>
        <w:keepNext/>
        <w:keepLines/>
        <w:ind w:left="1138" w:right="1138"/>
        <w:rPr>
          <w:bCs/>
          <w:i/>
          <w:iCs/>
          <w:strike/>
          <w:u w:val="single"/>
        </w:rPr>
      </w:pPr>
      <w:r w:rsidRPr="00522248">
        <w:rPr>
          <w:i/>
          <w:iCs/>
          <w:strike/>
          <w:u w:val="single"/>
        </w:rPr>
        <w:t>[Исключен</w:t>
      </w:r>
      <w:r>
        <w:rPr>
          <w:i/>
          <w:iCs/>
          <w:strike/>
          <w:u w:val="single"/>
        </w:rPr>
        <w:t>а</w:t>
      </w:r>
      <w:r w:rsidRPr="00522248">
        <w:rPr>
          <w:i/>
          <w:iCs/>
          <w:strike/>
          <w:u w:val="single"/>
        </w:rPr>
        <w:t>]</w:t>
      </w:r>
    </w:p>
    <w:p w:rsidR="001435A6" w:rsidRPr="00522248" w:rsidRDefault="001435A6" w:rsidP="001435A6">
      <w:pPr>
        <w:pStyle w:val="SingleTxtG"/>
        <w:ind w:left="1138" w:right="1138"/>
        <w:rPr>
          <w:b/>
          <w:bCs/>
        </w:rPr>
      </w:pPr>
      <w:r w:rsidRPr="00522248">
        <w:rPr>
          <w:b/>
          <w:bCs/>
        </w:rPr>
        <w:t xml:space="preserve">Дополнительные таблички описаны с указанием их значения в разделе H приложения </w:t>
      </w:r>
      <w:r>
        <w:rPr>
          <w:b/>
          <w:bCs/>
        </w:rPr>
        <w:t>1</w:t>
      </w:r>
      <w:r w:rsidRPr="00522248">
        <w:rPr>
          <w:b/>
          <w:bCs/>
        </w:rPr>
        <w:t xml:space="preserve"> к настоящей Конвенции.</w:t>
      </w:r>
    </w:p>
    <w:p w:rsidR="001435A6" w:rsidRPr="00522248" w:rsidRDefault="001435A6" w:rsidP="001B4FFB">
      <w:pPr>
        <w:pStyle w:val="SingleTxtG"/>
        <w:keepNext/>
        <w:keepLines/>
        <w:ind w:left="1140" w:right="1140"/>
      </w:pPr>
      <w:r w:rsidRPr="00522248">
        <w:lastRenderedPageBreak/>
        <w:t>Статья 23</w:t>
      </w:r>
    </w:p>
    <w:p w:rsidR="001435A6" w:rsidRPr="00522248" w:rsidRDefault="001435A6" w:rsidP="001B4FFB">
      <w:pPr>
        <w:pStyle w:val="SingleTxtG"/>
        <w:keepNext/>
        <w:keepLines/>
        <w:ind w:left="1140" w:right="1140"/>
      </w:pPr>
      <w:r w:rsidRPr="00522248">
        <w:rPr>
          <w:u w:val="single"/>
        </w:rPr>
        <w:t>Сигналы, предназначенные для регулирования</w:t>
      </w:r>
      <w:r w:rsidRPr="00522248">
        <w:t xml:space="preserve"> </w:t>
      </w:r>
    </w:p>
    <w:p w:rsidR="001435A6" w:rsidRPr="00522248" w:rsidRDefault="001435A6" w:rsidP="001B4FFB">
      <w:pPr>
        <w:pStyle w:val="SingleTxtG"/>
        <w:keepNext/>
        <w:keepLines/>
        <w:ind w:left="1140" w:right="1140"/>
        <w:rPr>
          <w:color w:val="000000" w:themeColor="text1"/>
        </w:rPr>
      </w:pPr>
      <w:r w:rsidRPr="00522248">
        <w:t>11 a)</w:t>
      </w:r>
      <w:r w:rsidRPr="00522248">
        <w:tab/>
        <w:t xml:space="preserve">Когда зеленые или красные огни установлены над обозначенными продольными линиями полосами движения дороги, имеющей несколько полос движения, красный огонь означает запрещение движения по полосе, над которой он установлен, а зеленый огонь означает разрешение движения по ней. Установленный таким образом красный огонь должен иметь </w:t>
      </w:r>
      <w:r w:rsidRPr="00522248">
        <w:rPr>
          <w:b/>
          <w:bCs/>
        </w:rPr>
        <w:t>форму</w:t>
      </w:r>
      <w:r w:rsidRPr="00522248">
        <w:t xml:space="preserve"> </w:t>
      </w:r>
      <w:r w:rsidRPr="00522248">
        <w:rPr>
          <w:strike/>
        </w:rPr>
        <w:t>двух перекрещивающихся наклонных полос в виде</w:t>
      </w:r>
      <w:r w:rsidRPr="00522248">
        <w:t xml:space="preserve"> </w:t>
      </w:r>
      <w:r w:rsidRPr="00522248">
        <w:rPr>
          <w:b/>
          <w:bCs/>
        </w:rPr>
        <w:t>«Х»</w:t>
      </w:r>
      <w:r w:rsidRPr="00522248">
        <w:t>, а зеленый огонь – форму стрелки, направленной вниз.</w:t>
      </w:r>
    </w:p>
    <w:p w:rsidR="001435A6" w:rsidRPr="00522248" w:rsidRDefault="001435A6" w:rsidP="001435A6">
      <w:pPr>
        <w:pStyle w:val="SingleTxtG"/>
        <w:ind w:left="1138" w:right="1138"/>
      </w:pPr>
      <w:r w:rsidRPr="00522248">
        <w:t>13.</w:t>
      </w:r>
      <w:r w:rsidRPr="00522248">
        <w:tab/>
        <w:t xml:space="preserve">Если световые дорожные сигналы предназначаются только для водителей велосипедов, то на самом световом сигнале, если это необходимо во избежание путаницы, может быть изображен силуэт велосипеда или может использоваться световой сигнал малого размера, с добавлением </w:t>
      </w:r>
      <w:r w:rsidRPr="00522248">
        <w:rPr>
          <w:b/>
          <w:bCs/>
        </w:rPr>
        <w:t xml:space="preserve">дополнительной </w:t>
      </w:r>
      <w:r w:rsidRPr="00522248">
        <w:rPr>
          <w:strike/>
        </w:rPr>
        <w:t>прямоугольной</w:t>
      </w:r>
      <w:r w:rsidRPr="00522248">
        <w:t xml:space="preserve"> таблички с изображением велосипеда. </w:t>
      </w:r>
      <w:r>
        <w:rPr>
          <w:b/>
          <w:bCs/>
        </w:rPr>
        <w:t>Такая дополнительная табличка, используемая в сочетании со световым сигналом, может быть размещена под ним, над ним или рядом с ним.</w:t>
      </w:r>
    </w:p>
    <w:p w:rsidR="001435A6" w:rsidRPr="00522248" w:rsidRDefault="001435A6" w:rsidP="001435A6">
      <w:pPr>
        <w:pStyle w:val="SingleTxtG"/>
        <w:ind w:left="1138" w:right="1138"/>
      </w:pPr>
      <w:r w:rsidRPr="00522248">
        <w:t>Статья 26-бис</w:t>
      </w:r>
    </w:p>
    <w:p w:rsidR="001435A6" w:rsidRPr="00522248" w:rsidRDefault="001435A6" w:rsidP="001435A6">
      <w:pPr>
        <w:pStyle w:val="SingleTxtG"/>
        <w:ind w:left="1138" w:right="1138"/>
      </w:pPr>
      <w:r w:rsidRPr="00522248">
        <w:t>2.</w:t>
      </w:r>
      <w:r w:rsidRPr="00522248">
        <w:tab/>
        <w:t>Если полоса движения предназначена только для транспортных средств, осуществляющих перевозки на регулярных линиях общественного транспорта, то буквенная часть дорожной разметки должна представля</w:t>
      </w:r>
      <w:r>
        <w:t>ть собой слово «BUS» или букву «</w:t>
      </w:r>
      <w:r w:rsidRPr="00522248">
        <w:t>A</w:t>
      </w:r>
      <w:r>
        <w:t>»</w:t>
      </w:r>
      <w:r w:rsidRPr="00522248">
        <w:t xml:space="preserve">. Знак, обозначающий такую полосу движения, </w:t>
      </w:r>
      <w:r>
        <w:rPr>
          <w:b/>
          <w:bCs/>
        </w:rPr>
        <w:t xml:space="preserve">описанный в пункте 2 (ПОЛОСА ДВИЖЕНИЯ, ВЫДЕЛЕННАЯ ДЛЯ АВТОБУСОВ) подраздела </w:t>
      </w:r>
      <w:r>
        <w:rPr>
          <w:b/>
          <w:bCs/>
          <w:lang w:val="en-US"/>
        </w:rPr>
        <w:t>II</w:t>
      </w:r>
      <w:r>
        <w:rPr>
          <w:b/>
          <w:bCs/>
        </w:rPr>
        <w:t xml:space="preserve"> раздела Е приложения 1 </w:t>
      </w:r>
      <w:r w:rsidRPr="00522248">
        <w:t xml:space="preserve">должен </w:t>
      </w:r>
      <w:r w:rsidRPr="00522248">
        <w:rPr>
          <w:strike/>
        </w:rPr>
        <w:t>быть прямоугольным, оп</w:t>
      </w:r>
      <w:r>
        <w:rPr>
          <w:strike/>
        </w:rPr>
        <w:t>исанным в разделе E приложения 1</w:t>
      </w:r>
      <w:r w:rsidRPr="00522248">
        <w:rPr>
          <w:strike/>
        </w:rPr>
        <w:t xml:space="preserve">, либо круглым, описанным в разделе D приложения </w:t>
      </w:r>
      <w:r>
        <w:rPr>
          <w:strike/>
        </w:rPr>
        <w:t>1</w:t>
      </w:r>
      <w:r w:rsidRPr="00522248">
        <w:rPr>
          <w:strike/>
        </w:rPr>
        <w:t xml:space="preserve"> к настоящей</w:t>
      </w:r>
      <w:r w:rsidRPr="00522248">
        <w:t xml:space="preserve"> </w:t>
      </w:r>
      <w:r>
        <w:rPr>
          <w:b/>
          <w:bCs/>
        </w:rPr>
        <w:t>включать</w:t>
      </w:r>
      <w:r w:rsidRPr="00522248">
        <w:rPr>
          <w:b/>
          <w:bCs/>
        </w:rPr>
        <w:t xml:space="preserve"> дополнительную табличку</w:t>
      </w:r>
      <w:r>
        <w:rPr>
          <w:b/>
          <w:bCs/>
        </w:rPr>
        <w:t xml:space="preserve"> с белым изображением автобуса на </w:t>
      </w:r>
      <w:r w:rsidR="001B4FFB">
        <w:rPr>
          <w:b/>
          <w:bCs/>
        </w:rPr>
        <w:br/>
      </w:r>
      <w:r>
        <w:rPr>
          <w:b/>
          <w:bCs/>
        </w:rPr>
        <w:t>голубом фоне</w:t>
      </w:r>
      <w:r w:rsidRPr="00522248">
        <w:rPr>
          <w:b/>
          <w:bCs/>
        </w:rPr>
        <w:t xml:space="preserve">, описанную в пункте 3 </w:t>
      </w:r>
      <w:r w:rsidRPr="0005429A">
        <w:rPr>
          <w:b/>
          <w:bCs/>
        </w:rPr>
        <w:t>(ТАБЛИЧКА С ИЗОБРАЖЕНИЕМ ПОЛЬЗОВАТЕЛЯ ДОРОГИ)</w:t>
      </w:r>
      <w:r>
        <w:rPr>
          <w:b/>
          <w:bCs/>
        </w:rPr>
        <w:t xml:space="preserve"> </w:t>
      </w:r>
      <w:r w:rsidRPr="00522248">
        <w:rPr>
          <w:b/>
          <w:bCs/>
        </w:rPr>
        <w:t xml:space="preserve">раздела </w:t>
      </w:r>
      <w:r w:rsidR="0073692D">
        <w:rPr>
          <w:b/>
          <w:bCs/>
        </w:rPr>
        <w:t>Н</w:t>
      </w:r>
      <w:r w:rsidRPr="00522248">
        <w:rPr>
          <w:b/>
          <w:bCs/>
        </w:rPr>
        <w:t xml:space="preserve"> приложения 1 к настоящей </w:t>
      </w:r>
      <w:r w:rsidRPr="00522248">
        <w:t xml:space="preserve">Конвенции, </w:t>
      </w:r>
      <w:r>
        <w:rPr>
          <w:b/>
          <w:bCs/>
        </w:rPr>
        <w:t xml:space="preserve">или только изображение автобуса </w:t>
      </w:r>
      <w:r w:rsidRPr="0005429A">
        <w:rPr>
          <w:strike/>
        </w:rPr>
        <w:t>с белым изображением автобуса на голубом фоне</w:t>
      </w:r>
      <w:r>
        <w:t>. На диаграммах 28</w:t>
      </w:r>
      <w:r w:rsidRPr="00522248">
        <w:t>a и 28b, указанных в приложении 2 к настоящей Конвенции, приводятся примеры разметки для полосы движения, предназначенной для регулярно курсирующих средств общественного транспорта.</w:t>
      </w:r>
    </w:p>
    <w:p w:rsidR="001435A6" w:rsidRPr="00522248" w:rsidRDefault="001435A6" w:rsidP="001435A6">
      <w:pPr>
        <w:pStyle w:val="SingleTxtG"/>
        <w:ind w:left="1138" w:right="1138"/>
      </w:pPr>
      <w:r w:rsidRPr="00522248">
        <w:t>Статья 27</w:t>
      </w:r>
    </w:p>
    <w:p w:rsidR="001435A6" w:rsidRPr="00522248" w:rsidRDefault="001435A6" w:rsidP="001435A6">
      <w:pPr>
        <w:pStyle w:val="SingleTxtG"/>
        <w:ind w:left="1138" w:right="1138"/>
      </w:pPr>
      <w:r w:rsidRPr="00522248">
        <w:t>1.</w:t>
      </w:r>
      <w:r w:rsidRPr="00522248">
        <w:rPr>
          <w:vertAlign w:val="superscript"/>
        </w:rPr>
        <w:t>20</w:t>
      </w:r>
      <w:r>
        <w:tab/>
      </w:r>
      <w:r w:rsidRPr="00522248">
        <w:t xml:space="preserve">Поперечная разметка, состоящая из сплошной линии, проведенной через всю ширину одной или нескольких полос движения, обозначает линию остановки транспортных средств, предписанной сигнальным знаком, </w:t>
      </w:r>
      <w:r w:rsidRPr="00522248">
        <w:rPr>
          <w:b/>
          <w:bCs/>
        </w:rPr>
        <w:t>описанным в пункте 2 раздела В приложения 1</w:t>
      </w:r>
      <w:r w:rsidRPr="00522248">
        <w:t xml:space="preserve"> (</w:t>
      </w:r>
      <w:r>
        <w:rPr>
          <w:b/>
          <w:bCs/>
        </w:rPr>
        <w:t>«</w:t>
      </w:r>
      <w:r w:rsidRPr="00522248">
        <w:rPr>
          <w:b/>
          <w:bCs/>
        </w:rPr>
        <w:t>ПРОЕЗД БЕЗ ОСТАНОВКИ ЗАПРЕЩЕН</w:t>
      </w:r>
      <w:r>
        <w:rPr>
          <w:b/>
          <w:bCs/>
        </w:rPr>
        <w:t>»</w:t>
      </w:r>
      <w:r w:rsidRPr="00522248">
        <w:t xml:space="preserve">) </w:t>
      </w:r>
      <w:r w:rsidRPr="00522248">
        <w:rPr>
          <w:b/>
          <w:bCs/>
        </w:rPr>
        <w:t>к</w:t>
      </w:r>
      <w:r w:rsidRPr="00522248">
        <w:t xml:space="preserve"> </w:t>
      </w:r>
      <w:r>
        <w:rPr>
          <w:strike/>
        </w:rPr>
        <w:t>B, 2 «</w:t>
      </w:r>
      <w:r w:rsidRPr="00522248">
        <w:rPr>
          <w:strike/>
        </w:rPr>
        <w:t>ПРОЕЗД БЕЗ ОСТАНОВКИ ЗАПРЕЩЕН</w:t>
      </w:r>
      <w:r>
        <w:rPr>
          <w:strike/>
        </w:rPr>
        <w:t>»</w:t>
      </w:r>
      <w:r w:rsidRPr="00522248">
        <w:rPr>
          <w:strike/>
        </w:rPr>
        <w:t>, указанным в пункте 3 статьи 10 настоящей</w:t>
      </w:r>
      <w:r w:rsidRPr="00522248">
        <w:t xml:space="preserve"> Конвенции. </w:t>
      </w:r>
    </w:p>
    <w:p w:rsidR="001435A6" w:rsidRPr="00522248" w:rsidRDefault="001435A6" w:rsidP="001435A6">
      <w:pPr>
        <w:pStyle w:val="SingleTxtG"/>
        <w:ind w:left="1138" w:right="1138"/>
      </w:pPr>
      <w:r w:rsidRPr="00522248">
        <w:t>Такая разметка может также применяться для указания линии остановки, которая может быть предписана световым дорожным сигналом, лицом, уполномоченным регулировать дорожное движение, или перед железнодорожным переездом. Перед разметкой, сопровождающей сигнальный знак</w:t>
      </w:r>
      <w:r w:rsidRPr="008D149C">
        <w:t xml:space="preserve"> </w:t>
      </w:r>
      <w:r>
        <w:rPr>
          <w:strike/>
        </w:rPr>
        <w:t>B, </w:t>
      </w:r>
      <w:r w:rsidRPr="00522248">
        <w:rPr>
          <w:strike/>
        </w:rPr>
        <w:t>2</w:t>
      </w:r>
      <w:r w:rsidRPr="00522248">
        <w:t xml:space="preserve">, </w:t>
      </w:r>
      <w:r w:rsidRPr="00522248">
        <w:rPr>
          <w:b/>
          <w:bCs/>
        </w:rPr>
        <w:t xml:space="preserve">описанный в пункте </w:t>
      </w:r>
      <w:r>
        <w:rPr>
          <w:b/>
          <w:bCs/>
        </w:rPr>
        <w:t>2 раздела В приложения 1 («</w:t>
      </w:r>
      <w:r w:rsidRPr="00522248">
        <w:rPr>
          <w:b/>
          <w:bCs/>
        </w:rPr>
        <w:t>ПРОЕЗД БЕЗ ОСТАНОВКИ ЗАПРЕЩЕН</w:t>
      </w:r>
      <w:r>
        <w:rPr>
          <w:b/>
          <w:bCs/>
        </w:rPr>
        <w:t>»</w:t>
      </w:r>
      <w:r w:rsidRPr="00522248">
        <w:rPr>
          <w:b/>
          <w:bCs/>
        </w:rPr>
        <w:t xml:space="preserve">), </w:t>
      </w:r>
      <w:r w:rsidRPr="00522248">
        <w:t xml:space="preserve">на проезжей части дороги может быть </w:t>
      </w:r>
      <w:proofErr w:type="spellStart"/>
      <w:r w:rsidRPr="00522248">
        <w:t>нанесен</w:t>
      </w:r>
      <w:r w:rsidRPr="00522248">
        <w:rPr>
          <w:strike/>
        </w:rPr>
        <w:t>о</w:t>
      </w:r>
      <w:r w:rsidRPr="00522248">
        <w:rPr>
          <w:b/>
          <w:bCs/>
        </w:rPr>
        <w:t>а</w:t>
      </w:r>
      <w:proofErr w:type="spellEnd"/>
      <w:r w:rsidRPr="00522248">
        <w:t xml:space="preserve"> </w:t>
      </w:r>
      <w:r w:rsidRPr="00522248">
        <w:rPr>
          <w:strike/>
        </w:rPr>
        <w:t>слово</w:t>
      </w:r>
      <w:r w:rsidRPr="00522248">
        <w:t xml:space="preserve"> </w:t>
      </w:r>
      <w:r w:rsidRPr="00522248">
        <w:rPr>
          <w:b/>
          <w:bCs/>
        </w:rPr>
        <w:t>надпись</w:t>
      </w:r>
      <w:r w:rsidRPr="00522248">
        <w:t xml:space="preserve"> </w:t>
      </w:r>
      <w:r>
        <w:t>«</w:t>
      </w:r>
      <w:r>
        <w:rPr>
          <w:lang w:val="en-US"/>
        </w:rPr>
        <w:t>STOP</w:t>
      </w:r>
      <w:r>
        <w:t>»</w:t>
      </w:r>
      <w:r w:rsidRPr="00522248">
        <w:t>.</w:t>
      </w:r>
    </w:p>
    <w:p w:rsidR="001435A6" w:rsidRPr="00522248" w:rsidRDefault="001435A6" w:rsidP="001435A6">
      <w:pPr>
        <w:pStyle w:val="SingleTxtG"/>
        <w:ind w:left="1138" w:right="1138"/>
      </w:pPr>
      <w:r>
        <w:t>2.</w:t>
      </w:r>
      <w:r>
        <w:tab/>
      </w:r>
      <w:r w:rsidRPr="00522248">
        <w:t>В тех случаях, когда это технически возможно, указанная в пункте 1 настоящей статьи поперечная разметка должна наноситься всякий раз, когда устанавливается знак</w:t>
      </w:r>
      <w:r w:rsidRPr="000807EA">
        <w:t xml:space="preserve"> </w:t>
      </w:r>
      <w:r>
        <w:rPr>
          <w:strike/>
        </w:rPr>
        <w:t>B, </w:t>
      </w:r>
      <w:r w:rsidRPr="00522248">
        <w:rPr>
          <w:strike/>
        </w:rPr>
        <w:t>2</w:t>
      </w:r>
      <w:r w:rsidRPr="00522248">
        <w:t xml:space="preserve">, </w:t>
      </w:r>
      <w:r w:rsidRPr="00522248">
        <w:rPr>
          <w:b/>
          <w:bCs/>
        </w:rPr>
        <w:t xml:space="preserve">описанный в пункте </w:t>
      </w:r>
      <w:r>
        <w:rPr>
          <w:b/>
          <w:bCs/>
        </w:rPr>
        <w:t>2 раздела В приложения 1 («</w:t>
      </w:r>
      <w:r w:rsidRPr="00522248">
        <w:rPr>
          <w:b/>
          <w:bCs/>
        </w:rPr>
        <w:t>ПРОЕЗД БЕЗ ОСТАНОВКИ ЗАПРЕЩЕН</w:t>
      </w:r>
      <w:r>
        <w:rPr>
          <w:b/>
          <w:bCs/>
        </w:rPr>
        <w:t>»</w:t>
      </w:r>
      <w:r w:rsidRPr="00522248">
        <w:rPr>
          <w:b/>
          <w:bCs/>
        </w:rPr>
        <w:t>)</w:t>
      </w:r>
      <w:r w:rsidRPr="00FE4E0F">
        <w:rPr>
          <w:bCs/>
        </w:rPr>
        <w:t>.</w:t>
      </w:r>
      <w:r w:rsidRPr="00522248">
        <w:t xml:space="preserve"> </w:t>
      </w:r>
    </w:p>
    <w:p w:rsidR="001435A6" w:rsidRPr="00522248" w:rsidRDefault="001435A6" w:rsidP="001435A6">
      <w:pPr>
        <w:pStyle w:val="SingleTxtG"/>
        <w:ind w:left="1138" w:right="1138"/>
      </w:pPr>
      <w:r w:rsidRPr="00522248">
        <w:t>3.</w:t>
      </w:r>
      <w:r w:rsidRPr="00522248">
        <w:rPr>
          <w:vertAlign w:val="superscript"/>
        </w:rPr>
        <w:t>21</w:t>
      </w:r>
      <w:r>
        <w:tab/>
      </w:r>
      <w:r w:rsidRPr="00522248">
        <w:t xml:space="preserve">Поперечная разметка, состоящая из прерывистой линии, нанесенная по всей ширине одной или нескольких полос движения, обозначает линию, которую транспортные средства не должны обычно пересекать, когда они обязаны уступать дорогу в соответствии со знаком, </w:t>
      </w:r>
      <w:r w:rsidRPr="00522248">
        <w:rPr>
          <w:b/>
          <w:bCs/>
        </w:rPr>
        <w:t xml:space="preserve">описанным в пункте </w:t>
      </w:r>
      <w:r>
        <w:rPr>
          <w:b/>
          <w:bCs/>
        </w:rPr>
        <w:t>1</w:t>
      </w:r>
      <w:r w:rsidRPr="00522248">
        <w:rPr>
          <w:b/>
          <w:bCs/>
        </w:rPr>
        <w:t xml:space="preserve"> раздела В приложения 1</w:t>
      </w:r>
      <w:r w:rsidRPr="00522248">
        <w:t xml:space="preserve"> </w:t>
      </w:r>
      <w:r>
        <w:rPr>
          <w:b/>
          <w:bCs/>
        </w:rPr>
        <w:t>(«</w:t>
      </w:r>
      <w:r w:rsidRPr="00522248">
        <w:rPr>
          <w:b/>
          <w:bCs/>
        </w:rPr>
        <w:t>П</w:t>
      </w:r>
      <w:r>
        <w:rPr>
          <w:b/>
          <w:bCs/>
        </w:rPr>
        <w:t>ЕРЕСЕЧЕНИЕ С ГЛАВНОЙ ДОРОГОЙ»</w:t>
      </w:r>
      <w:r w:rsidRPr="00522248">
        <w:rPr>
          <w:b/>
          <w:bCs/>
        </w:rPr>
        <w:t>)</w:t>
      </w:r>
      <w:r w:rsidRPr="00522248">
        <w:t xml:space="preserve"> </w:t>
      </w:r>
      <w:r>
        <w:rPr>
          <w:strike/>
        </w:rPr>
        <w:t>B, 1 «</w:t>
      </w:r>
      <w:r w:rsidRPr="00522248">
        <w:rPr>
          <w:strike/>
        </w:rPr>
        <w:t>ПЕРЕСЕЧЕНИЕ С ГЛАВНОЙ ДОРОГОЙ</w:t>
      </w:r>
      <w:r>
        <w:rPr>
          <w:strike/>
        </w:rPr>
        <w:t>»</w:t>
      </w:r>
      <w:r w:rsidRPr="00522248">
        <w:rPr>
          <w:strike/>
        </w:rPr>
        <w:t>, упомянутым в пункте 2 статьи 10 настоящей Конвенции</w:t>
      </w:r>
      <w:r w:rsidRPr="00FE4E0F">
        <w:t xml:space="preserve">. </w:t>
      </w:r>
      <w:r w:rsidRPr="00522248">
        <w:t xml:space="preserve">Перед этой разметкой для обозначения </w:t>
      </w:r>
      <w:r w:rsidRPr="00522248">
        <w:rPr>
          <w:b/>
          <w:bCs/>
        </w:rPr>
        <w:t xml:space="preserve">данного </w:t>
      </w:r>
      <w:r w:rsidRPr="00522248">
        <w:t xml:space="preserve">знака </w:t>
      </w:r>
      <w:r>
        <w:rPr>
          <w:strike/>
        </w:rPr>
        <w:t>B, </w:t>
      </w:r>
      <w:r w:rsidRPr="00522248">
        <w:rPr>
          <w:strike/>
        </w:rPr>
        <w:t>1</w:t>
      </w:r>
      <w:r w:rsidRPr="000807EA">
        <w:t xml:space="preserve"> </w:t>
      </w:r>
      <w:r w:rsidRPr="00522248">
        <w:t xml:space="preserve">на проезжей части дороги может быть </w:t>
      </w:r>
      <w:r w:rsidRPr="00522248">
        <w:lastRenderedPageBreak/>
        <w:t>изображен треугольник с широкой каймой, одна из сторон которого параллельна разметке, а противоположная вершина направлена в сторону приближающихся транспортных средств.</w:t>
      </w:r>
    </w:p>
    <w:p w:rsidR="001435A6" w:rsidRPr="00522248" w:rsidRDefault="001435A6" w:rsidP="001435A6">
      <w:pPr>
        <w:pStyle w:val="SingleTxtG"/>
        <w:ind w:left="1138" w:right="1138"/>
      </w:pPr>
      <w:r>
        <w:t>4.</w:t>
      </w:r>
      <w:r>
        <w:tab/>
      </w:r>
      <w:r w:rsidRPr="00522248">
        <w:t>Для обозначения пешеходных переходов</w:t>
      </w:r>
      <w:r>
        <w:t xml:space="preserve"> </w:t>
      </w:r>
      <w:r>
        <w:rPr>
          <w:b/>
          <w:bCs/>
        </w:rPr>
        <w:t>должны использоваться</w:t>
      </w:r>
      <w:r w:rsidRPr="00522248">
        <w:t xml:space="preserve"> </w:t>
      </w:r>
      <w:r w:rsidRPr="00CA3174">
        <w:rPr>
          <w:bCs/>
          <w:strike/>
        </w:rPr>
        <w:t>следует</w:t>
      </w:r>
      <w:r w:rsidRPr="00CA3174">
        <w:rPr>
          <w:strike/>
        </w:rPr>
        <w:t xml:space="preserve"> </w:t>
      </w:r>
      <w:r w:rsidRPr="00522248">
        <w:rPr>
          <w:strike/>
        </w:rPr>
        <w:t>предпочтительно</w:t>
      </w:r>
      <w:r w:rsidRPr="00CA3174">
        <w:rPr>
          <w:strike/>
        </w:rPr>
        <w:t xml:space="preserve"> наносить</w:t>
      </w:r>
      <w:r w:rsidRPr="00522248">
        <w:t xml:space="preserve"> довольно широкие полосы, параллельные оси проезжей части дороги. </w:t>
      </w:r>
    </w:p>
    <w:p w:rsidR="001435A6" w:rsidRPr="00522248" w:rsidRDefault="001435A6" w:rsidP="001435A6">
      <w:pPr>
        <w:pStyle w:val="SingleTxtG"/>
        <w:keepNext/>
        <w:keepLines/>
        <w:ind w:left="1138" w:right="1138"/>
      </w:pPr>
      <w:r w:rsidRPr="00522248">
        <w:t>Статья 31</w:t>
      </w:r>
    </w:p>
    <w:p w:rsidR="001435A6" w:rsidRDefault="001435A6" w:rsidP="001435A6">
      <w:pPr>
        <w:pStyle w:val="SingleTxtG"/>
        <w:keepNext/>
        <w:keepLines/>
        <w:ind w:left="1138" w:right="1138"/>
        <w:rPr>
          <w:u w:val="single"/>
        </w:rPr>
      </w:pPr>
      <w:r w:rsidRPr="00522248">
        <w:rPr>
          <w:strike/>
          <w:u w:val="single"/>
        </w:rPr>
        <w:t>Сигнализация</w:t>
      </w:r>
      <w:r w:rsidRPr="00522248">
        <w:rPr>
          <w:u w:val="single"/>
        </w:rPr>
        <w:t xml:space="preserve"> </w:t>
      </w:r>
      <w:r w:rsidRPr="00522248">
        <w:rPr>
          <w:b/>
          <w:bCs/>
          <w:u w:val="single"/>
        </w:rPr>
        <w:t xml:space="preserve">Ограждение </w:t>
      </w:r>
      <w:r w:rsidRPr="00522248">
        <w:rPr>
          <w:u w:val="single"/>
        </w:rPr>
        <w:t>ремонтных работ</w:t>
      </w:r>
    </w:p>
    <w:p w:rsidR="001435A6" w:rsidRDefault="001435A6" w:rsidP="001435A6">
      <w:pPr>
        <w:pStyle w:val="SingleTxtG"/>
        <w:keepNext/>
        <w:keepLines/>
        <w:ind w:left="1138" w:right="1138"/>
      </w:pPr>
      <w:r>
        <w:t>Статья 33</w:t>
      </w:r>
    </w:p>
    <w:p w:rsidR="001435A6" w:rsidRPr="00CC59D3" w:rsidRDefault="00B81D9D" w:rsidP="001435A6">
      <w:pPr>
        <w:pStyle w:val="SingleTxtG"/>
        <w:ind w:left="1138" w:right="1138"/>
        <w:rPr>
          <w:color w:val="333333"/>
          <w:shd w:val="clear" w:color="auto" w:fill="FFFFFF"/>
        </w:rPr>
      </w:pPr>
      <w:r>
        <w:t>3.</w:t>
      </w:r>
      <w:r w:rsidR="001435A6">
        <w:tab/>
      </w:r>
      <w:r w:rsidR="001435A6" w:rsidRPr="00851F8D">
        <w:t xml:space="preserve">В соответствии с пунктом </w:t>
      </w:r>
      <w:r w:rsidR="001435A6" w:rsidRPr="00851F8D">
        <w:rPr>
          <w:b/>
          <w:bCs/>
        </w:rPr>
        <w:t>2</w:t>
      </w:r>
      <w:r w:rsidR="001435A6" w:rsidRPr="00851F8D">
        <w:rPr>
          <w:strike/>
        </w:rPr>
        <w:t>4</w:t>
      </w:r>
      <w:r w:rsidR="001435A6" w:rsidRPr="00851F8D">
        <w:t xml:space="preserve"> статьи 10 настоящей Конвенции </w:t>
      </w:r>
      <w:r w:rsidR="001435A6" w:rsidRPr="00A61806">
        <w:rPr>
          <w:strike/>
        </w:rPr>
        <w:t xml:space="preserve">сигнальный </w:t>
      </w:r>
      <w:r w:rsidR="001435A6" w:rsidRPr="00354A11">
        <w:t>знак</w:t>
      </w:r>
      <w:r w:rsidR="001435A6" w:rsidRPr="00354A11">
        <w:rPr>
          <w:lang w:val="en-US"/>
        </w:rPr>
        <w:t> </w:t>
      </w:r>
      <w:r w:rsidR="001435A6" w:rsidRPr="00851F8D">
        <w:rPr>
          <w:strike/>
        </w:rPr>
        <w:t xml:space="preserve">В, 2, </w:t>
      </w:r>
      <w:r w:rsidR="001435A6">
        <w:rPr>
          <w:strike/>
        </w:rPr>
        <w:t>«</w:t>
      </w:r>
      <w:r w:rsidR="001435A6" w:rsidRPr="00851F8D">
        <w:rPr>
          <w:strike/>
        </w:rPr>
        <w:t>ПРОЕЗД БЕЗ ОСТАНОВКИ ЗАПРЕЩЕН</w:t>
      </w:r>
      <w:r w:rsidR="001435A6">
        <w:rPr>
          <w:strike/>
        </w:rPr>
        <w:t>»</w:t>
      </w:r>
      <w:r w:rsidR="001435A6" w:rsidRPr="00851F8D">
        <w:rPr>
          <w:b/>
          <w:bCs/>
        </w:rPr>
        <w:t>,</w:t>
      </w:r>
      <w:r w:rsidR="001435A6" w:rsidRPr="00851F8D">
        <w:t xml:space="preserve"> </w:t>
      </w:r>
      <w:r w:rsidR="001435A6" w:rsidRPr="00851F8D">
        <w:rPr>
          <w:b/>
          <w:bCs/>
        </w:rPr>
        <w:t>описанный в пункте 2 (</w:t>
      </w:r>
      <w:r w:rsidR="001435A6">
        <w:rPr>
          <w:b/>
          <w:bCs/>
        </w:rPr>
        <w:t>«</w:t>
      </w:r>
      <w:r w:rsidR="001435A6" w:rsidRPr="00851F8D">
        <w:rPr>
          <w:b/>
          <w:bCs/>
        </w:rPr>
        <w:t>ПРОЕЗД БЕЗ ОСТАНОВКИ ЗАПРЕЩЕН</w:t>
      </w:r>
      <w:r w:rsidR="001435A6">
        <w:rPr>
          <w:b/>
          <w:bCs/>
        </w:rPr>
        <w:t>»</w:t>
      </w:r>
      <w:r w:rsidR="001435A6" w:rsidRPr="00851F8D">
        <w:rPr>
          <w:b/>
          <w:bCs/>
        </w:rPr>
        <w:t>)</w:t>
      </w:r>
      <w:r w:rsidR="001435A6">
        <w:rPr>
          <w:b/>
          <w:bCs/>
        </w:rPr>
        <w:t xml:space="preserve"> </w:t>
      </w:r>
      <w:r w:rsidR="001435A6" w:rsidRPr="00851F8D">
        <w:rPr>
          <w:b/>
          <w:bCs/>
        </w:rPr>
        <w:t>раздела В приложения 1,</w:t>
      </w:r>
      <w:r w:rsidR="001435A6" w:rsidRPr="00851F8D">
        <w:t xml:space="preserve"> может устанавливаться у железнодорожного переезда без шлагбаумов, </w:t>
      </w:r>
      <w:proofErr w:type="spellStart"/>
      <w:r w:rsidR="001435A6" w:rsidRPr="00851F8D">
        <w:t>полушлагбаумов</w:t>
      </w:r>
      <w:proofErr w:type="spellEnd"/>
      <w:r w:rsidR="001435A6" w:rsidRPr="00851F8D">
        <w:t xml:space="preserve"> или световой сигнализации, предупреждающей о приближении поездов; если на железнодорожном переезде установлен этот знак, водители должны остановить свои транспортные средства у линии остановки или при отсутствии линии остановки – у знака и продолжать движение, лишь убедившись в том, что к переезду не приближается поезд.</w:t>
      </w:r>
    </w:p>
    <w:p w:rsidR="001435A6" w:rsidRDefault="001435A6" w:rsidP="001435A6">
      <w:pPr>
        <w:pStyle w:val="SingleTxtG"/>
        <w:keepNext/>
        <w:keepLines/>
        <w:ind w:left="1138" w:right="1138"/>
      </w:pPr>
      <w:r w:rsidRPr="00851F8D">
        <w:t>Статья 35</w:t>
      </w:r>
    </w:p>
    <w:p w:rsidR="001435A6" w:rsidRPr="00851F8D" w:rsidRDefault="001435A6" w:rsidP="001435A6">
      <w:pPr>
        <w:pStyle w:val="SingleTxtG"/>
        <w:ind w:left="1138" w:right="1138"/>
      </w:pPr>
      <w:r w:rsidRPr="00851F8D">
        <w:t>2.</w:t>
      </w:r>
      <w:r>
        <w:tab/>
      </w:r>
      <w:r w:rsidRPr="00851F8D">
        <w:t xml:space="preserve">У каждого железнодорожного переезда без шлагбаумов и </w:t>
      </w:r>
      <w:proofErr w:type="spellStart"/>
      <w:r w:rsidRPr="00851F8D">
        <w:t>полушлагбаумов</w:t>
      </w:r>
      <w:proofErr w:type="spellEnd"/>
      <w:r w:rsidRPr="00851F8D">
        <w:t xml:space="preserve"> должен быть</w:t>
      </w:r>
      <w:r>
        <w:t xml:space="preserve"> </w:t>
      </w:r>
      <w:r w:rsidRPr="00851F8D">
        <w:t xml:space="preserve">установлен в непосредственной близости от железнодорожного пути сигнальный знак </w:t>
      </w:r>
      <w:r w:rsidRPr="00A61806">
        <w:rPr>
          <w:strike/>
        </w:rPr>
        <w:t>A, 28, описанный в разделе A приложения I</w:t>
      </w:r>
      <w:r w:rsidRPr="00354A11">
        <w:rPr>
          <w:b/>
        </w:rPr>
        <w:t>,</w:t>
      </w:r>
      <w:r>
        <w:t xml:space="preserve"> </w:t>
      </w:r>
      <w:r>
        <w:rPr>
          <w:b/>
          <w:bCs/>
        </w:rPr>
        <w:t xml:space="preserve">описанный в пункте 28 («ЖЕЛЕЗНОДОРОЖНЫЙ ПЕРЕЕЗД») подраздела </w:t>
      </w:r>
      <w:r>
        <w:rPr>
          <w:b/>
          <w:bCs/>
          <w:lang w:val="en-US"/>
        </w:rPr>
        <w:t>II</w:t>
      </w:r>
      <w:r>
        <w:rPr>
          <w:b/>
          <w:bCs/>
        </w:rPr>
        <w:t xml:space="preserve"> раздела А приложения 1</w:t>
      </w:r>
      <w:r w:rsidRPr="00851F8D">
        <w:t>. При наличии светофора, предупреждающего о</w:t>
      </w:r>
      <w:r>
        <w:t xml:space="preserve"> </w:t>
      </w:r>
      <w:r w:rsidRPr="00851F8D">
        <w:t>приближении поездов, или знака</w:t>
      </w:r>
      <w:r>
        <w:rPr>
          <w:b/>
          <w:bCs/>
        </w:rPr>
        <w:t>, описанного в пункте 2 («</w:t>
      </w:r>
      <w:r w:rsidRPr="00851F8D">
        <w:rPr>
          <w:b/>
          <w:bCs/>
        </w:rPr>
        <w:t>ПРОЕЗД БЕЗ ОСТАНОВКИ ЗАПРЕЩЕН</w:t>
      </w:r>
      <w:r>
        <w:rPr>
          <w:b/>
          <w:bCs/>
        </w:rPr>
        <w:t>»</w:t>
      </w:r>
      <w:r w:rsidRPr="00851F8D">
        <w:rPr>
          <w:b/>
          <w:bCs/>
        </w:rPr>
        <w:t>)</w:t>
      </w:r>
      <w:r>
        <w:rPr>
          <w:b/>
          <w:bCs/>
        </w:rPr>
        <w:t xml:space="preserve"> </w:t>
      </w:r>
      <w:r w:rsidRPr="00851F8D">
        <w:rPr>
          <w:b/>
          <w:bCs/>
        </w:rPr>
        <w:t>раздела В приложения 1</w:t>
      </w:r>
      <w:r w:rsidRPr="00851F8D">
        <w:t xml:space="preserve"> </w:t>
      </w:r>
      <w:r w:rsidRPr="00A61806">
        <w:rPr>
          <w:strike/>
        </w:rPr>
        <w:t>B,</w:t>
      </w:r>
      <w:r>
        <w:rPr>
          <w:strike/>
        </w:rPr>
        <w:t> </w:t>
      </w:r>
      <w:r w:rsidRPr="00A61806">
        <w:rPr>
          <w:strike/>
        </w:rPr>
        <w:t xml:space="preserve">2 </w:t>
      </w:r>
      <w:r>
        <w:rPr>
          <w:strike/>
        </w:rPr>
        <w:t>«</w:t>
      </w:r>
      <w:r w:rsidRPr="00A61806">
        <w:rPr>
          <w:strike/>
        </w:rPr>
        <w:t>ПРОЕЗД БЕЗ ОСТАНОВКИ ЗАПРЕЩЕН</w:t>
      </w:r>
      <w:r>
        <w:rPr>
          <w:strike/>
        </w:rPr>
        <w:t>»</w:t>
      </w:r>
      <w:r w:rsidRPr="00354A11">
        <w:t>,</w:t>
      </w:r>
      <w:r w:rsidRPr="00851F8D">
        <w:t xml:space="preserve"> сигнальный</w:t>
      </w:r>
      <w:r>
        <w:t xml:space="preserve"> </w:t>
      </w:r>
      <w:r w:rsidRPr="00851F8D">
        <w:t>знак</w:t>
      </w:r>
      <w:r>
        <w:t xml:space="preserve"> </w:t>
      </w:r>
      <w:r>
        <w:rPr>
          <w:b/>
          <w:bCs/>
        </w:rPr>
        <w:t>(«ЖЕЛЕЗНОДОРОЖНЫЙ ПЕРЕЕЗД»)</w:t>
      </w:r>
      <w:r w:rsidRPr="00851F8D">
        <w:t xml:space="preserve"> </w:t>
      </w:r>
      <w:r w:rsidRPr="00A61806">
        <w:rPr>
          <w:strike/>
        </w:rPr>
        <w:t>A, 28</w:t>
      </w:r>
      <w:r w:rsidRPr="00851F8D">
        <w:t xml:space="preserve"> помещается на колонке светофора</w:t>
      </w:r>
      <w:r>
        <w:t xml:space="preserve"> или </w:t>
      </w:r>
      <w:r w:rsidRPr="00851F8D">
        <w:t xml:space="preserve">на опоре знака </w:t>
      </w:r>
      <w:r>
        <w:rPr>
          <w:b/>
          <w:bCs/>
        </w:rPr>
        <w:t>(«</w:t>
      </w:r>
      <w:r w:rsidRPr="00851F8D">
        <w:rPr>
          <w:b/>
          <w:bCs/>
        </w:rPr>
        <w:t>ПРОЕЗД БЕЗ ОСТАНОВКИ ЗАПРЕЩЕН</w:t>
      </w:r>
      <w:r>
        <w:rPr>
          <w:b/>
          <w:bCs/>
        </w:rPr>
        <w:t>»</w:t>
      </w:r>
      <w:r w:rsidRPr="00851F8D">
        <w:rPr>
          <w:b/>
          <w:bCs/>
        </w:rPr>
        <w:t>)</w:t>
      </w:r>
      <w:r>
        <w:rPr>
          <w:b/>
          <w:bCs/>
        </w:rPr>
        <w:t xml:space="preserve"> </w:t>
      </w:r>
      <w:r w:rsidRPr="00A61806">
        <w:rPr>
          <w:strike/>
        </w:rPr>
        <w:t>B,</w:t>
      </w:r>
      <w:r>
        <w:rPr>
          <w:strike/>
        </w:rPr>
        <w:t> </w:t>
      </w:r>
      <w:r w:rsidRPr="00A61806">
        <w:rPr>
          <w:strike/>
        </w:rPr>
        <w:t>2</w:t>
      </w:r>
      <w:r w:rsidRPr="00851F8D">
        <w:t>. Установка сигнального</w:t>
      </w:r>
      <w:r>
        <w:t xml:space="preserve"> </w:t>
      </w:r>
      <w:r w:rsidRPr="00851F8D">
        <w:t xml:space="preserve">знака </w:t>
      </w:r>
      <w:r>
        <w:rPr>
          <w:b/>
          <w:bCs/>
        </w:rPr>
        <w:t xml:space="preserve">(«ЖЕЛЕЗНОДОРОЖНЫЙ ПЕРЕЕЗД») </w:t>
      </w:r>
      <w:r w:rsidRPr="00A61806">
        <w:rPr>
          <w:strike/>
        </w:rPr>
        <w:t>A, 28</w:t>
      </w:r>
      <w:r w:rsidRPr="00851F8D">
        <w:t xml:space="preserve"> необязательна:</w:t>
      </w:r>
    </w:p>
    <w:p w:rsidR="001435A6" w:rsidRPr="00851F8D" w:rsidRDefault="001B4FFB" w:rsidP="001435A6">
      <w:pPr>
        <w:pStyle w:val="SingleTxtG"/>
        <w:ind w:left="1138" w:right="1138"/>
      </w:pPr>
      <w:r>
        <w:tab/>
      </w:r>
      <w:r w:rsidR="001435A6" w:rsidRPr="00851F8D">
        <w:t>a)</w:t>
      </w:r>
      <w:r w:rsidR="001435A6">
        <w:tab/>
      </w:r>
      <w:r w:rsidR="001435A6" w:rsidRPr="00851F8D">
        <w:t>на пересечениях автомобильных дорог с железными дорогами, на которых</w:t>
      </w:r>
      <w:r w:rsidR="001435A6">
        <w:t xml:space="preserve"> </w:t>
      </w:r>
      <w:r w:rsidR="001435A6" w:rsidRPr="00851F8D">
        <w:t>железнодорожное движение осуществляется на очень небольшой скорости, а дорожное движение</w:t>
      </w:r>
      <w:r w:rsidR="001435A6">
        <w:t xml:space="preserve"> </w:t>
      </w:r>
      <w:r w:rsidR="001435A6" w:rsidRPr="00851F8D">
        <w:t xml:space="preserve">регулируется </w:t>
      </w:r>
      <w:r w:rsidR="001435A6" w:rsidRPr="00A070A1">
        <w:rPr>
          <w:b/>
          <w:bCs/>
        </w:rPr>
        <w:t>сотрудником железно</w:t>
      </w:r>
      <w:r w:rsidR="001435A6">
        <w:rPr>
          <w:b/>
          <w:bCs/>
        </w:rPr>
        <w:t>й дороги</w:t>
      </w:r>
      <w:r w:rsidR="001435A6">
        <w:t xml:space="preserve"> </w:t>
      </w:r>
      <w:r w:rsidR="001435A6" w:rsidRPr="00A070A1">
        <w:rPr>
          <w:strike/>
        </w:rPr>
        <w:t>сопровождающим лицом железнодорожных транспортных средств</w:t>
      </w:r>
      <w:r w:rsidR="001435A6" w:rsidRPr="00851F8D">
        <w:t>, подающим</w:t>
      </w:r>
      <w:r w:rsidR="001435A6">
        <w:t xml:space="preserve"> </w:t>
      </w:r>
      <w:r w:rsidR="001435A6" w:rsidRPr="00851F8D">
        <w:t>рукой необходимые сигналы;</w:t>
      </w:r>
    </w:p>
    <w:p w:rsidR="001435A6" w:rsidRDefault="001B4FFB" w:rsidP="001435A6">
      <w:pPr>
        <w:pStyle w:val="SingleTxtG"/>
        <w:ind w:left="1138" w:right="1138"/>
      </w:pPr>
      <w:r>
        <w:tab/>
      </w:r>
      <w:r w:rsidR="001435A6" w:rsidRPr="00851F8D">
        <w:t>b)</w:t>
      </w:r>
      <w:r w:rsidR="001435A6">
        <w:tab/>
      </w:r>
      <w:r w:rsidR="001435A6" w:rsidRPr="00851F8D">
        <w:t>на пересечениях железнодорожных путей с грунтовыми дорогами с весьма</w:t>
      </w:r>
      <w:r w:rsidR="001435A6">
        <w:t xml:space="preserve"> </w:t>
      </w:r>
      <w:r w:rsidR="001435A6" w:rsidRPr="00851F8D">
        <w:t>незначительным движением и с пешеходными дорожками.</w:t>
      </w:r>
    </w:p>
    <w:p w:rsidR="001435A6" w:rsidRDefault="001435A6" w:rsidP="001435A6">
      <w:pPr>
        <w:pStyle w:val="SingleTxtG"/>
        <w:ind w:left="1138" w:right="1138"/>
      </w:pPr>
      <w:r>
        <w:t>Статья 36</w:t>
      </w:r>
    </w:p>
    <w:p w:rsidR="001435A6" w:rsidRPr="006C1A47" w:rsidRDefault="001435A6" w:rsidP="001435A6">
      <w:pPr>
        <w:pStyle w:val="SingleTxtG"/>
        <w:ind w:left="1138" w:right="1138"/>
      </w:pPr>
      <w:r w:rsidRPr="006C1A47">
        <w:t>1.</w:t>
      </w:r>
      <w:r>
        <w:tab/>
      </w:r>
      <w:r w:rsidRPr="006C1A47">
        <w:t>В силу особой опасности, возникающей на железнодорожных переездах, Договаривающиеся</w:t>
      </w:r>
      <w:r>
        <w:t xml:space="preserve"> </w:t>
      </w:r>
      <w:r w:rsidRPr="006C1A47">
        <w:t>стороны обязуются принять меры к тому, чтобы:</w:t>
      </w:r>
    </w:p>
    <w:p w:rsidR="001435A6" w:rsidRPr="006C1A47" w:rsidRDefault="001B4FFB" w:rsidP="001435A6">
      <w:pPr>
        <w:pStyle w:val="SingleTxtG"/>
        <w:ind w:left="1138" w:right="1138"/>
      </w:pPr>
      <w:r>
        <w:tab/>
      </w:r>
      <w:r w:rsidR="001435A6" w:rsidRPr="006C1A47">
        <w:t>a)</w:t>
      </w:r>
      <w:r w:rsidR="001435A6">
        <w:tab/>
      </w:r>
      <w:r w:rsidR="001435A6" w:rsidRPr="006C1A47">
        <w:t>перед каждым железнодорожным переездом был установлен один из</w:t>
      </w:r>
      <w:r w:rsidR="001435A6">
        <w:t xml:space="preserve"> </w:t>
      </w:r>
      <w:r w:rsidR="001435A6" w:rsidRPr="006C1A47">
        <w:t>предупреждающих знаков</w:t>
      </w:r>
      <w:r w:rsidR="001435A6">
        <w:t>,</w:t>
      </w:r>
      <w:r w:rsidR="001435A6" w:rsidRPr="006C1A47">
        <w:t xml:space="preserve"> </w:t>
      </w:r>
      <w:r w:rsidR="001435A6" w:rsidRPr="00161304">
        <w:rPr>
          <w:strike/>
        </w:rPr>
        <w:t>с одним из обозначений A, 25; A, 26 или A, 27</w:t>
      </w:r>
      <w:r w:rsidR="001435A6" w:rsidRPr="000C052B">
        <w:t xml:space="preserve"> </w:t>
      </w:r>
      <w:r w:rsidR="001435A6">
        <w:rPr>
          <w:b/>
          <w:bCs/>
        </w:rPr>
        <w:t>описанных в пункте 25 (</w:t>
      </w:r>
      <w:r w:rsidR="001435A6" w:rsidRPr="00FD3356">
        <w:rPr>
          <w:b/>
        </w:rPr>
        <w:t>ЖЕЛЕЗНОДОРОЖНЫЕ ПЕРЕЕЗДЫ СО ШЛАГБАУМАМИ</w:t>
      </w:r>
      <w:r w:rsidR="001435A6">
        <w:rPr>
          <w:b/>
        </w:rPr>
        <w:t>), пункте 26 (</w:t>
      </w:r>
      <w:r w:rsidR="001435A6" w:rsidRPr="00FD3356">
        <w:rPr>
          <w:b/>
        </w:rPr>
        <w:t>ДРУГИЕ ЖЕЛЕЗНОДОРОЖНЫЕ ПЕРЕЕЗДЫ</w:t>
      </w:r>
      <w:r w:rsidR="001435A6">
        <w:rPr>
          <w:b/>
        </w:rPr>
        <w:t>) или 27 (</w:t>
      </w:r>
      <w:r w:rsidR="001435A6" w:rsidRPr="00FD3356">
        <w:rPr>
          <w:b/>
        </w:rPr>
        <w:t>ПЕРЕСЕЧЕНИЕ С ТРАМВАЙНОЙ ЛИНИЕЙ</w:t>
      </w:r>
      <w:r w:rsidR="001435A6">
        <w:rPr>
          <w:b/>
        </w:rPr>
        <w:t xml:space="preserve">) подраздела </w:t>
      </w:r>
      <w:r w:rsidR="001435A6">
        <w:rPr>
          <w:b/>
          <w:lang w:val="en-US"/>
        </w:rPr>
        <w:t>II</w:t>
      </w:r>
      <w:r w:rsidR="001435A6">
        <w:rPr>
          <w:b/>
        </w:rPr>
        <w:t xml:space="preserve"> раздела А приложения 1</w:t>
      </w:r>
      <w:r w:rsidR="001435A6" w:rsidRPr="006C1A47">
        <w:t>; однако можно не</w:t>
      </w:r>
      <w:r w:rsidR="001435A6">
        <w:t xml:space="preserve"> </w:t>
      </w:r>
      <w:r w:rsidR="001435A6" w:rsidRPr="006C1A47">
        <w:t>устанавливать никакого знака:</w:t>
      </w:r>
    </w:p>
    <w:p w:rsidR="001435A6" w:rsidRPr="006C1A47" w:rsidRDefault="001435A6" w:rsidP="001B4FFB">
      <w:pPr>
        <w:pStyle w:val="SingleTxtG"/>
        <w:ind w:left="1701" w:right="1138"/>
      </w:pPr>
      <w:r w:rsidRPr="006C1A47">
        <w:t>i)</w:t>
      </w:r>
      <w:r>
        <w:tab/>
      </w:r>
      <w:r w:rsidRPr="006C1A47">
        <w:t>в особых случаях, которые могут иметь место в населенных пунктах;</w:t>
      </w:r>
    </w:p>
    <w:p w:rsidR="001435A6" w:rsidRPr="006C1A47" w:rsidRDefault="001435A6" w:rsidP="001B4FFB">
      <w:pPr>
        <w:pStyle w:val="SingleTxtG"/>
        <w:ind w:left="1701" w:right="1138"/>
      </w:pPr>
      <w:proofErr w:type="spellStart"/>
      <w:r w:rsidRPr="006C1A47">
        <w:t>ii</w:t>
      </w:r>
      <w:proofErr w:type="spellEnd"/>
      <w:r w:rsidRPr="006C1A47">
        <w:t>)</w:t>
      </w:r>
      <w:r>
        <w:tab/>
      </w:r>
      <w:r w:rsidRPr="006C1A47">
        <w:t>на грунтовых и проселочных дорогах, по которым движение</w:t>
      </w:r>
      <w:r>
        <w:t xml:space="preserve"> </w:t>
      </w:r>
      <w:r w:rsidRPr="006C1A47">
        <w:t>механических транспортных средств осуществляется только в очень</w:t>
      </w:r>
      <w:r>
        <w:t xml:space="preserve"> </w:t>
      </w:r>
      <w:r w:rsidRPr="006C1A47">
        <w:t>редких случаях;</w:t>
      </w:r>
    </w:p>
    <w:p w:rsidR="001435A6" w:rsidRDefault="001B4FFB" w:rsidP="001B4FFB">
      <w:pPr>
        <w:pStyle w:val="H56G"/>
        <w:spacing w:before="0"/>
      </w:pPr>
      <w:r>
        <w:lastRenderedPageBreak/>
        <w:tab/>
      </w:r>
      <w:r>
        <w:tab/>
      </w:r>
      <w:r w:rsidR="001435A6">
        <w:t>Статья 46</w:t>
      </w:r>
    </w:p>
    <w:p w:rsidR="001435A6" w:rsidRPr="006C1A47" w:rsidRDefault="001435A6" w:rsidP="001435A6">
      <w:pPr>
        <w:pStyle w:val="SingleTxtG"/>
        <w:ind w:left="1138" w:right="1138"/>
      </w:pPr>
      <w:r w:rsidRPr="006C1A47">
        <w:t>2.</w:t>
      </w:r>
      <w:r>
        <w:tab/>
      </w:r>
      <w:r w:rsidRPr="006C1A47">
        <w:t>a</w:t>
      </w:r>
      <w:proofErr w:type="gramStart"/>
      <w:r w:rsidRPr="006C1A47">
        <w:t>)</w:t>
      </w:r>
      <w:r>
        <w:tab/>
      </w:r>
      <w:r w:rsidRPr="006C1A47">
        <w:t>В</w:t>
      </w:r>
      <w:proofErr w:type="gramEnd"/>
      <w:r w:rsidRPr="006C1A47">
        <w:t xml:space="preserve"> момент сдачи на хранение своей ратификационной грамоты или документа о</w:t>
      </w:r>
      <w:r>
        <w:t xml:space="preserve"> </w:t>
      </w:r>
      <w:r w:rsidRPr="006C1A47">
        <w:t>присоединении каждое государство заявляет посредством нотификации, адресованной</w:t>
      </w:r>
      <w:r>
        <w:t xml:space="preserve"> </w:t>
      </w:r>
      <w:r w:rsidRPr="006C1A47">
        <w:t>Генеральному секретарю, о том,</w:t>
      </w:r>
    </w:p>
    <w:p w:rsidR="001435A6" w:rsidRPr="006C1A47" w:rsidRDefault="001435A6" w:rsidP="001B4FFB">
      <w:pPr>
        <w:pStyle w:val="SingleTxtG"/>
        <w:ind w:left="1701" w:right="1138"/>
      </w:pPr>
      <w:r w:rsidRPr="006C1A47">
        <w:t>i)</w:t>
      </w:r>
      <w:r>
        <w:tab/>
      </w:r>
      <w:r w:rsidRPr="006C1A47">
        <w:t xml:space="preserve">какой из образцов </w:t>
      </w:r>
      <w:r>
        <w:t>–</w:t>
      </w:r>
      <w:r>
        <w:rPr>
          <w:b/>
          <w:bCs/>
        </w:rPr>
        <w:t xml:space="preserve"> первый или второй</w:t>
      </w:r>
      <w:r w:rsidRPr="006C1A47">
        <w:t xml:space="preserve"> </w:t>
      </w:r>
      <w:proofErr w:type="spellStart"/>
      <w:proofErr w:type="gramStart"/>
      <w:r w:rsidRPr="000F3DAA">
        <w:rPr>
          <w:strike/>
        </w:rPr>
        <w:t>Aa</w:t>
      </w:r>
      <w:proofErr w:type="spellEnd"/>
      <w:proofErr w:type="gramEnd"/>
      <w:r w:rsidRPr="000F3DAA">
        <w:rPr>
          <w:strike/>
        </w:rPr>
        <w:t xml:space="preserve"> или </w:t>
      </w:r>
      <w:proofErr w:type="spellStart"/>
      <w:r w:rsidRPr="000F3DAA">
        <w:rPr>
          <w:strike/>
        </w:rPr>
        <w:t>Ab</w:t>
      </w:r>
      <w:proofErr w:type="spellEnd"/>
      <w:r w:rsidRPr="006C1A47">
        <w:t xml:space="preserve"> </w:t>
      </w:r>
      <w:r>
        <w:t>–</w:t>
      </w:r>
      <w:r w:rsidRPr="006C1A47">
        <w:t xml:space="preserve"> оно выбирает в качестве</w:t>
      </w:r>
      <w:r>
        <w:t xml:space="preserve"> </w:t>
      </w:r>
      <w:r w:rsidRPr="006C1A47">
        <w:t xml:space="preserve">предупреждающего знака (пункт 1 статьи 9); </w:t>
      </w:r>
      <w:r w:rsidRPr="00B81D9D">
        <w:rPr>
          <w:strike/>
        </w:rPr>
        <w:t>и</w:t>
      </w:r>
    </w:p>
    <w:p w:rsidR="001435A6" w:rsidRDefault="001435A6" w:rsidP="00B81D9D">
      <w:pPr>
        <w:pStyle w:val="SingleTxtG"/>
        <w:ind w:left="1701" w:right="1138"/>
      </w:pPr>
      <w:proofErr w:type="spellStart"/>
      <w:r w:rsidRPr="000F3DAA">
        <w:rPr>
          <w:strike/>
        </w:rPr>
        <w:t>ii</w:t>
      </w:r>
      <w:proofErr w:type="spellEnd"/>
      <w:r w:rsidRPr="000F3DAA">
        <w:rPr>
          <w:strike/>
        </w:rPr>
        <w:t>)</w:t>
      </w:r>
      <w:r w:rsidRPr="000F3DAA">
        <w:rPr>
          <w:strike/>
        </w:rPr>
        <w:tab/>
        <w:t xml:space="preserve">какой из образцов </w:t>
      </w:r>
      <w:r w:rsidRPr="00E2511F">
        <w:rPr>
          <w:strike/>
        </w:rPr>
        <w:t>–</w:t>
      </w:r>
      <w:r w:rsidRPr="000F3DAA">
        <w:rPr>
          <w:strike/>
        </w:rPr>
        <w:t xml:space="preserve"> B,</w:t>
      </w:r>
      <w:r>
        <w:rPr>
          <w:strike/>
          <w:lang w:val="en-US"/>
        </w:rPr>
        <w:t> </w:t>
      </w:r>
      <w:r w:rsidRPr="000F3DAA">
        <w:rPr>
          <w:strike/>
        </w:rPr>
        <w:t>2</w:t>
      </w:r>
      <w:r>
        <w:rPr>
          <w:strike/>
          <w:lang w:val="en-US"/>
        </w:rPr>
        <w:t> a</w:t>
      </w:r>
      <w:r w:rsidRPr="000F3DAA">
        <w:rPr>
          <w:strike/>
        </w:rPr>
        <w:t xml:space="preserve"> или B,</w:t>
      </w:r>
      <w:r>
        <w:rPr>
          <w:strike/>
          <w:lang w:val="en-US"/>
        </w:rPr>
        <w:t> </w:t>
      </w:r>
      <w:r w:rsidRPr="000F3DAA">
        <w:rPr>
          <w:strike/>
        </w:rPr>
        <w:t>2</w:t>
      </w:r>
      <w:r>
        <w:rPr>
          <w:strike/>
          <w:lang w:val="en-US"/>
        </w:rPr>
        <w:t> </w:t>
      </w:r>
      <w:r w:rsidRPr="000F3DAA">
        <w:rPr>
          <w:strike/>
        </w:rPr>
        <w:t xml:space="preserve">b </w:t>
      </w:r>
      <w:r w:rsidRPr="00E2511F">
        <w:rPr>
          <w:strike/>
        </w:rPr>
        <w:t>–</w:t>
      </w:r>
      <w:r w:rsidRPr="000F3DAA">
        <w:rPr>
          <w:strike/>
        </w:rPr>
        <w:t xml:space="preserve"> оно выбирает в качестве знака</w:t>
      </w:r>
      <w:r w:rsidR="00B81D9D">
        <w:rPr>
          <w:strike/>
        </w:rPr>
        <w:t xml:space="preserve"> </w:t>
      </w:r>
      <w:r>
        <w:rPr>
          <w:strike/>
        </w:rPr>
        <w:t>«</w:t>
      </w:r>
      <w:r w:rsidRPr="000F3DAA">
        <w:rPr>
          <w:strike/>
        </w:rPr>
        <w:t>ПРОЕЗД БЕЗ ОСТАНОВКИ ЗАПРЕЩЕН</w:t>
      </w:r>
      <w:r>
        <w:rPr>
          <w:strike/>
        </w:rPr>
        <w:t>»</w:t>
      </w:r>
      <w:r w:rsidRPr="000F3DAA">
        <w:rPr>
          <w:strike/>
        </w:rPr>
        <w:t xml:space="preserve"> (пункт 3 статьи 10),</w:t>
      </w:r>
      <w:r>
        <w:t xml:space="preserve"> </w:t>
      </w:r>
    </w:p>
    <w:p w:rsidR="001435A6" w:rsidRPr="006C1A47" w:rsidRDefault="001435A6" w:rsidP="001435A6">
      <w:pPr>
        <w:pStyle w:val="SingleTxtG"/>
        <w:ind w:left="1138" w:right="1138"/>
      </w:pPr>
      <w:r w:rsidRPr="006C1A47">
        <w:t>в целях применения настоящей Конвенции.</w:t>
      </w:r>
    </w:p>
    <w:bookmarkEnd w:id="3"/>
    <w:p w:rsidR="001435A6" w:rsidRPr="00522248" w:rsidRDefault="001435A6" w:rsidP="001435A6">
      <w:pPr>
        <w:pStyle w:val="H1G"/>
      </w:pPr>
      <w:r w:rsidRPr="00522248">
        <w:tab/>
        <w:t>1.2</w:t>
      </w:r>
      <w:r w:rsidRPr="00522248">
        <w:tab/>
      </w:r>
      <w:r w:rsidRPr="00522248">
        <w:rPr>
          <w:bCs/>
        </w:rPr>
        <w:t>Предложение о поправках к приложениям 1, 2 и 3 к Конвенции</w:t>
      </w:r>
    </w:p>
    <w:p w:rsidR="001435A6" w:rsidRPr="00522248" w:rsidRDefault="001435A6" w:rsidP="001435A6">
      <w:pPr>
        <w:pStyle w:val="SingleTxtG"/>
        <w:rPr>
          <w:b/>
          <w:bCs/>
        </w:rPr>
      </w:pPr>
      <w:r>
        <w:tab/>
      </w:r>
      <w:r w:rsidRPr="00522248">
        <w:t xml:space="preserve">Группа экспертов рекомендует также </w:t>
      </w:r>
      <w:r>
        <w:t>ряд</w:t>
      </w:r>
      <w:r w:rsidRPr="00522248">
        <w:t xml:space="preserve"> поправ</w:t>
      </w:r>
      <w:r>
        <w:t>ок</w:t>
      </w:r>
      <w:r w:rsidRPr="00522248">
        <w:t xml:space="preserve"> к </w:t>
      </w:r>
      <w:r>
        <w:t>п</w:t>
      </w:r>
      <w:r w:rsidRPr="00522248">
        <w:t>риложени</w:t>
      </w:r>
      <w:r>
        <w:t>ю</w:t>
      </w:r>
      <w:r w:rsidRPr="00522248">
        <w:t xml:space="preserve"> 1. </w:t>
      </w:r>
    </w:p>
    <w:p w:rsidR="001435A6" w:rsidRPr="00522248" w:rsidRDefault="001435A6" w:rsidP="001435A6">
      <w:pPr>
        <w:pStyle w:val="H23GR"/>
      </w:pPr>
      <w:r>
        <w:tab/>
      </w:r>
      <w:r>
        <w:tab/>
      </w:r>
      <w:r w:rsidRPr="00522248">
        <w:t>Приложение 1</w:t>
      </w:r>
    </w:p>
    <w:p w:rsidR="001435A6" w:rsidRPr="00522248" w:rsidRDefault="001435A6" w:rsidP="001435A6">
      <w:pPr>
        <w:pStyle w:val="SingleTxtG"/>
      </w:pPr>
      <w:r>
        <w:tab/>
      </w:r>
      <w:r w:rsidRPr="00522248">
        <w:t xml:space="preserve">См. </w:t>
      </w:r>
      <w:r w:rsidRPr="006806E3">
        <w:t>ECE</w:t>
      </w:r>
      <w:r w:rsidRPr="00F61717">
        <w:t>/</w:t>
      </w:r>
      <w:r w:rsidRPr="006806E3">
        <w:t>TRANS</w:t>
      </w:r>
      <w:r w:rsidRPr="00F61717">
        <w:t>/</w:t>
      </w:r>
      <w:r w:rsidRPr="006806E3">
        <w:t>WP</w:t>
      </w:r>
      <w:r w:rsidRPr="00F61717">
        <w:t>.1/201</w:t>
      </w:r>
      <w:r>
        <w:t>9</w:t>
      </w:r>
      <w:r w:rsidRPr="00F61717">
        <w:t>/</w:t>
      </w:r>
      <w:r>
        <w:t>5 по поправкам к приложению </w:t>
      </w:r>
      <w:r w:rsidRPr="00522248">
        <w:t xml:space="preserve">1. </w:t>
      </w:r>
    </w:p>
    <w:p w:rsidR="001435A6" w:rsidRPr="00522248" w:rsidRDefault="001435A6" w:rsidP="001435A6">
      <w:pPr>
        <w:pStyle w:val="H23GR"/>
      </w:pPr>
      <w:r>
        <w:tab/>
      </w:r>
      <w:r>
        <w:tab/>
      </w:r>
      <w:r w:rsidRPr="00522248">
        <w:t>Приложение 2</w:t>
      </w:r>
    </w:p>
    <w:p w:rsidR="001435A6" w:rsidRPr="00522248" w:rsidRDefault="001435A6" w:rsidP="001435A6">
      <w:pPr>
        <w:pStyle w:val="SingleTxtG"/>
      </w:pPr>
      <w:r w:rsidRPr="00522248">
        <w:t>1.</w:t>
      </w:r>
      <w:r w:rsidRPr="00522248">
        <w:tab/>
        <w:t xml:space="preserve">Группа экспертов рекомендует внести </w:t>
      </w:r>
      <w:r>
        <w:t>ряд</w:t>
      </w:r>
      <w:r w:rsidRPr="00522248">
        <w:t xml:space="preserve"> поправ</w:t>
      </w:r>
      <w:r>
        <w:t>ок</w:t>
      </w:r>
      <w:r w:rsidRPr="00522248">
        <w:t xml:space="preserve"> в приложени</w:t>
      </w:r>
      <w:r>
        <w:t>е</w:t>
      </w:r>
      <w:r w:rsidRPr="00522248">
        <w:t xml:space="preserve"> 2. </w:t>
      </w:r>
      <w:r>
        <w:t>Добавленный текст выделен жирным шрифтом, а исключенный текст зачеркнут.</w:t>
      </w:r>
    </w:p>
    <w:p w:rsidR="001435A6" w:rsidRPr="00522248" w:rsidRDefault="001435A6" w:rsidP="001435A6">
      <w:pPr>
        <w:pStyle w:val="SingleTxtG"/>
      </w:pPr>
      <w:r w:rsidRPr="00522248">
        <w:t>2.</w:t>
      </w:r>
      <w:r w:rsidRPr="00522248">
        <w:tab/>
      </w:r>
      <w:r>
        <w:t>В настоящем разделе перечислены только поправки, предложенные</w:t>
      </w:r>
      <w:r w:rsidRPr="00522248">
        <w:t xml:space="preserve"> Групп</w:t>
      </w:r>
      <w:r>
        <w:t>ой</w:t>
      </w:r>
      <w:r w:rsidRPr="00522248">
        <w:t xml:space="preserve"> экспертов.</w:t>
      </w:r>
      <w:r>
        <w:t xml:space="preserve"> Статьи (либо их пункты и подпункты), которые не указаны, остаются без изменений.</w:t>
      </w:r>
    </w:p>
    <w:p w:rsidR="001435A6" w:rsidRPr="00522248" w:rsidRDefault="001435A6" w:rsidP="001435A6">
      <w:pPr>
        <w:pStyle w:val="SingleTxtG"/>
        <w:ind w:left="1138" w:right="1138"/>
      </w:pPr>
      <w:r w:rsidRPr="00522248">
        <w:t xml:space="preserve">Глава III </w:t>
      </w:r>
    </w:p>
    <w:p w:rsidR="001435A6" w:rsidRPr="00522248" w:rsidRDefault="001435A6" w:rsidP="001435A6">
      <w:pPr>
        <w:pStyle w:val="SingleTxtG"/>
        <w:ind w:left="1138" w:right="1138"/>
      </w:pPr>
      <w:r w:rsidRPr="00522248">
        <w:t xml:space="preserve">ПОПЕРЕЧНАЯ РАЗМЕТКА </w:t>
      </w:r>
    </w:p>
    <w:p w:rsidR="001435A6" w:rsidRPr="00522248" w:rsidRDefault="001435A6" w:rsidP="001435A6">
      <w:pPr>
        <w:pStyle w:val="SingleTxtG"/>
        <w:ind w:left="1138" w:right="1138"/>
      </w:pPr>
      <w:r>
        <w:t>B.</w:t>
      </w:r>
      <w:r>
        <w:tab/>
      </w:r>
      <w:r w:rsidRPr="00522248">
        <w:t>СТОП-ЛИНИИ</w:t>
      </w:r>
    </w:p>
    <w:p w:rsidR="001435A6" w:rsidRPr="00522248" w:rsidRDefault="001435A6" w:rsidP="001435A6">
      <w:pPr>
        <w:pStyle w:val="SingleTxtG"/>
        <w:ind w:left="1138" w:right="1138"/>
      </w:pPr>
      <w:r w:rsidRPr="00522248">
        <w:t>32.</w:t>
      </w:r>
      <w:r w:rsidRPr="00522248">
        <w:rPr>
          <w:vertAlign w:val="superscript"/>
        </w:rPr>
        <w:t>101</w:t>
      </w:r>
      <w:r>
        <w:tab/>
      </w:r>
      <w:r w:rsidRPr="00522248">
        <w:t>Стоп-линии могут быть дополнены продольн</w:t>
      </w:r>
      <w:r>
        <w:t>ыми линиями (см. диаграммы 18 и </w:t>
      </w:r>
      <w:r w:rsidRPr="00522248">
        <w:t xml:space="preserve">19). Они могут быть дополнены также </w:t>
      </w:r>
      <w:r w:rsidRPr="00522248">
        <w:rPr>
          <w:strike/>
        </w:rPr>
        <w:t>словом</w:t>
      </w:r>
      <w:r w:rsidRPr="00294269">
        <w:t xml:space="preserve"> </w:t>
      </w:r>
      <w:r w:rsidRPr="00522248">
        <w:rPr>
          <w:b/>
          <w:bCs/>
        </w:rPr>
        <w:t xml:space="preserve">надписью </w:t>
      </w:r>
      <w:r>
        <w:t>«</w:t>
      </w:r>
      <w:r w:rsidRPr="00522248">
        <w:t>СТОП</w:t>
      </w:r>
      <w:r>
        <w:t>»</w:t>
      </w:r>
      <w:r w:rsidRPr="00522248">
        <w:t xml:space="preserve">, </w:t>
      </w:r>
      <w:proofErr w:type="spellStart"/>
      <w:r w:rsidRPr="00522248">
        <w:t>нанесенн</w:t>
      </w:r>
      <w:r w:rsidRPr="00522248">
        <w:rPr>
          <w:strike/>
        </w:rPr>
        <w:t>ым</w:t>
      </w:r>
      <w:r w:rsidRPr="00522248">
        <w:rPr>
          <w:b/>
          <w:bCs/>
        </w:rPr>
        <w:t>ой</w:t>
      </w:r>
      <w:proofErr w:type="spellEnd"/>
      <w:r w:rsidRPr="00522248">
        <w:t xml:space="preserve"> на проезжей части дороги; примеры такой разметки даны на диаграммах 20 и 21. Расстояние между верхней кромкой букв </w:t>
      </w:r>
      <w:r w:rsidRPr="00522248">
        <w:rPr>
          <w:strike/>
        </w:rPr>
        <w:t>слова</w:t>
      </w:r>
      <w:r w:rsidRPr="00A97EC8">
        <w:t xml:space="preserve"> </w:t>
      </w:r>
      <w:r w:rsidRPr="00522248">
        <w:rPr>
          <w:b/>
          <w:bCs/>
        </w:rPr>
        <w:t xml:space="preserve">надписи </w:t>
      </w:r>
      <w:r>
        <w:t>«СТОП»</w:t>
      </w:r>
      <w:r w:rsidRPr="00522248">
        <w:t xml:space="preserve"> и стоп-линией должно составлять не менее 2–25 м.</w:t>
      </w:r>
    </w:p>
    <w:p w:rsidR="001435A6" w:rsidRPr="00522248" w:rsidRDefault="001435A6" w:rsidP="001435A6">
      <w:pPr>
        <w:pStyle w:val="H23GR"/>
      </w:pPr>
      <w:r>
        <w:tab/>
      </w:r>
      <w:r>
        <w:tab/>
      </w:r>
      <w:r w:rsidRPr="00522248">
        <w:t>Приложение 3</w:t>
      </w:r>
    </w:p>
    <w:p w:rsidR="001435A6" w:rsidRPr="00522248" w:rsidRDefault="001435A6" w:rsidP="001435A6">
      <w:pPr>
        <w:pStyle w:val="SingleTxtG"/>
      </w:pPr>
      <w:r>
        <w:tab/>
      </w:r>
      <w:r w:rsidRPr="00522248">
        <w:t>Группа предлагает поместить изображения знаков непосредственно после их определений и описаний</w:t>
      </w:r>
      <w:r>
        <w:t>.</w:t>
      </w:r>
      <w:r w:rsidRPr="00522248">
        <w:t xml:space="preserve"> </w:t>
      </w:r>
      <w:r>
        <w:t>С</w:t>
      </w:r>
      <w:r w:rsidRPr="00522248">
        <w:t>оответственно, Группа предлагает исключить приложение</w:t>
      </w:r>
      <w:r>
        <w:t> </w:t>
      </w:r>
      <w:r w:rsidRPr="00522248">
        <w:t>3</w:t>
      </w:r>
      <w:r>
        <w:t xml:space="preserve"> </w:t>
      </w:r>
      <w:r w:rsidRPr="000F3DAA">
        <w:t>(</w:t>
      </w:r>
      <w:r>
        <w:t>см.</w:t>
      </w:r>
      <w:r w:rsidRPr="000F3DAA">
        <w:t xml:space="preserve"> </w:t>
      </w:r>
      <w:r w:rsidRPr="006806E3">
        <w:t>ECE</w:t>
      </w:r>
      <w:r w:rsidRPr="00F61717">
        <w:t>/</w:t>
      </w:r>
      <w:r w:rsidRPr="006806E3">
        <w:t>TRANS</w:t>
      </w:r>
      <w:r w:rsidRPr="00F61717">
        <w:t>/</w:t>
      </w:r>
      <w:r w:rsidRPr="006806E3">
        <w:t>WP</w:t>
      </w:r>
      <w:r w:rsidRPr="00F61717">
        <w:t>.1/201</w:t>
      </w:r>
      <w:r>
        <w:t>9</w:t>
      </w:r>
      <w:r w:rsidRPr="00F61717">
        <w:t>/</w:t>
      </w:r>
      <w:r>
        <w:t>5</w:t>
      </w:r>
      <w:r w:rsidRPr="000F3DAA">
        <w:t>)</w:t>
      </w:r>
      <w:r w:rsidRPr="00522248">
        <w:t xml:space="preserve">. </w:t>
      </w:r>
    </w:p>
    <w:p w:rsidR="001435A6" w:rsidRPr="00522248" w:rsidRDefault="001435A6" w:rsidP="001435A6">
      <w:pPr>
        <w:pStyle w:val="SingleTxtG"/>
      </w:pPr>
      <w:r w:rsidRPr="00522248">
        <w:t>[исключено]</w:t>
      </w:r>
    </w:p>
    <w:p w:rsidR="001435A6" w:rsidRPr="00522248" w:rsidRDefault="001435A6" w:rsidP="001435A6">
      <w:pPr>
        <w:pStyle w:val="H1G"/>
      </w:pPr>
      <w:r w:rsidRPr="00522248">
        <w:tab/>
        <w:t>1.3</w:t>
      </w:r>
      <w:r w:rsidRPr="00522248">
        <w:tab/>
      </w:r>
      <w:r w:rsidRPr="00522248">
        <w:rPr>
          <w:bCs/>
        </w:rPr>
        <w:t xml:space="preserve">Предложение о поправках к положениям </w:t>
      </w:r>
      <w:r>
        <w:rPr>
          <w:bCs/>
        </w:rPr>
        <w:t>Европейского соглашения</w:t>
      </w:r>
    </w:p>
    <w:p w:rsidR="001435A6" w:rsidRPr="00522248" w:rsidRDefault="001435A6" w:rsidP="001435A6">
      <w:pPr>
        <w:pStyle w:val="SingleTxtG"/>
      </w:pPr>
      <w:r w:rsidRPr="00522248">
        <w:t>1.</w:t>
      </w:r>
      <w:r w:rsidRPr="00522248">
        <w:tab/>
        <w:t xml:space="preserve">Группа экспертов рекомендует внести в положения </w:t>
      </w:r>
      <w:r>
        <w:t>Европейского соглашения</w:t>
      </w:r>
      <w:r w:rsidRPr="00522248">
        <w:t xml:space="preserve"> ряд поправок.</w:t>
      </w:r>
      <w:r>
        <w:t xml:space="preserve"> Добавленный текст выделен жирным шрифтом, а исключенный текст зачеркнут.</w:t>
      </w:r>
    </w:p>
    <w:p w:rsidR="001435A6" w:rsidRPr="00522248" w:rsidRDefault="001435A6" w:rsidP="001435A6">
      <w:pPr>
        <w:pStyle w:val="SingleTxtG"/>
      </w:pPr>
      <w:r w:rsidRPr="00522248">
        <w:t>2.</w:t>
      </w:r>
      <w:r w:rsidRPr="00522248">
        <w:tab/>
      </w:r>
      <w:r>
        <w:t>В настоящем разделе перечислены только поправки, предложенные</w:t>
      </w:r>
      <w:r w:rsidRPr="00522248">
        <w:t xml:space="preserve"> Групп</w:t>
      </w:r>
      <w:r>
        <w:t>ой</w:t>
      </w:r>
      <w:r w:rsidRPr="00522248">
        <w:t xml:space="preserve"> экспертов.</w:t>
      </w:r>
      <w:r>
        <w:t xml:space="preserve"> Статьи (либо их пункты и подпункты), которые не указаны, остаются без изменений.</w:t>
      </w:r>
      <w:r w:rsidRPr="00522248">
        <w:t xml:space="preserve"> </w:t>
      </w:r>
    </w:p>
    <w:p w:rsidR="001435A6" w:rsidRPr="00522248" w:rsidRDefault="001435A6" w:rsidP="001B4FFB">
      <w:pPr>
        <w:pStyle w:val="SingleTxtG"/>
        <w:pageBreakBefore/>
      </w:pPr>
      <w:r w:rsidRPr="00522248">
        <w:lastRenderedPageBreak/>
        <w:t>3.</w:t>
      </w:r>
      <w:r w:rsidRPr="00522248">
        <w:tab/>
      </w:r>
      <w:r w:rsidRPr="00522248">
        <w:rPr>
          <w:u w:val="single"/>
        </w:rPr>
        <w:t>К статье 1 Конвенции (Определения)</w:t>
      </w:r>
      <w:r w:rsidRPr="00522248">
        <w:t xml:space="preserve"> </w:t>
      </w:r>
    </w:p>
    <w:p w:rsidR="001435A6" w:rsidRPr="00522248" w:rsidRDefault="001435A6" w:rsidP="001435A6">
      <w:pPr>
        <w:pStyle w:val="SingleTxtG"/>
        <w:rPr>
          <w:u w:val="single"/>
        </w:rPr>
      </w:pPr>
      <w:r w:rsidRPr="00522248">
        <w:rPr>
          <w:u w:val="single"/>
        </w:rPr>
        <w:t xml:space="preserve">Подпункт b) </w:t>
      </w:r>
    </w:p>
    <w:p w:rsidR="001435A6" w:rsidRPr="00F432A3" w:rsidRDefault="001435A6" w:rsidP="001435A6">
      <w:pPr>
        <w:pStyle w:val="SingleTxtG"/>
        <w:rPr>
          <w:strike/>
          <w:u w:val="single"/>
        </w:rPr>
      </w:pPr>
      <w:r>
        <w:tab/>
      </w:r>
      <w:r w:rsidRPr="00F432A3">
        <w:rPr>
          <w:strike/>
          <w:u w:val="single"/>
        </w:rPr>
        <w:t>Дополнительный подпункт включить непосредственно после подпункта b) этой статьи</w:t>
      </w:r>
    </w:p>
    <w:p w:rsidR="001435A6" w:rsidRPr="00F432A3" w:rsidRDefault="001435A6" w:rsidP="00C711CB">
      <w:pPr>
        <w:pStyle w:val="SingleTxtG"/>
        <w:rPr>
          <w:strike/>
        </w:rPr>
      </w:pPr>
      <w:r w:rsidRPr="00F432A3">
        <w:rPr>
          <w:strike/>
        </w:rPr>
        <w:tab/>
        <w:t xml:space="preserve">Этот подпункт следует читать: </w:t>
      </w:r>
    </w:p>
    <w:p w:rsidR="001435A6" w:rsidRPr="00F432A3" w:rsidRDefault="001435A6" w:rsidP="00C711CB">
      <w:pPr>
        <w:pStyle w:val="SingleTxtG"/>
        <w:rPr>
          <w:strike/>
        </w:rPr>
      </w:pPr>
      <w:r w:rsidRPr="00F432A3">
        <w:rPr>
          <w:strike/>
        </w:rPr>
        <w:tab/>
        <w:t>«Термин "жилая зона" означает специально обустроенную территорию, на которой применяются специальные правила дорожного движения и которая на въездах и выездах обозначена соответствующими знаками».</w:t>
      </w:r>
    </w:p>
    <w:p w:rsidR="001435A6" w:rsidRPr="00522248" w:rsidRDefault="001435A6" w:rsidP="00C711CB">
      <w:pPr>
        <w:pStyle w:val="SingleTxtG"/>
      </w:pPr>
      <w:r w:rsidRPr="00522248">
        <w:t>4.</w:t>
      </w:r>
      <w:r w:rsidRPr="00522248">
        <w:tab/>
      </w:r>
      <w:r w:rsidRPr="00522248">
        <w:rPr>
          <w:u w:val="single"/>
        </w:rPr>
        <w:t>К статье 3 Конвенции (Обязательства Договаривающихся сторон)</w:t>
      </w:r>
      <w:r w:rsidRPr="00522248">
        <w:t xml:space="preserve"> </w:t>
      </w:r>
    </w:p>
    <w:p w:rsidR="001435A6" w:rsidRPr="00522248" w:rsidRDefault="001435A6" w:rsidP="00C711CB">
      <w:pPr>
        <w:pStyle w:val="SingleTxtG"/>
        <w:rPr>
          <w:u w:val="single"/>
        </w:rPr>
      </w:pPr>
      <w:r w:rsidRPr="00522248">
        <w:rPr>
          <w:u w:val="single"/>
        </w:rPr>
        <w:t>Пункт 3</w:t>
      </w:r>
      <w:r w:rsidRPr="00522248">
        <w:t xml:space="preserve"> </w:t>
      </w:r>
    </w:p>
    <w:p w:rsidR="001435A6" w:rsidRPr="00522248" w:rsidRDefault="001435A6" w:rsidP="00C711CB">
      <w:pPr>
        <w:pStyle w:val="SingleTxtG"/>
        <w:rPr>
          <w:u w:val="single"/>
        </w:rPr>
      </w:pPr>
      <w:r>
        <w:rPr>
          <w:u w:val="single"/>
        </w:rPr>
        <w:tab/>
      </w:r>
      <w:r w:rsidRPr="00522248">
        <w:rPr>
          <w:u w:val="single"/>
        </w:rPr>
        <w:t>Этот пункт следует читать:</w:t>
      </w:r>
    </w:p>
    <w:p w:rsidR="001435A6" w:rsidRPr="00522248" w:rsidRDefault="00B73F44" w:rsidP="00C711CB">
      <w:pPr>
        <w:pStyle w:val="SingleTxtG"/>
      </w:pPr>
      <w:r>
        <w:t>«</w:t>
      </w:r>
      <w:r w:rsidR="001435A6" w:rsidRPr="00522248">
        <w:t xml:space="preserve">Любые сигнальные знаки, обозначения, приспособления и разметки, не соответствующие системе, установленной Конвенцией и настоящим </w:t>
      </w:r>
      <w:r w:rsidR="001435A6">
        <w:t>Европейским соглашение</w:t>
      </w:r>
      <w:r w:rsidR="001435A6" w:rsidRPr="00522248">
        <w:t xml:space="preserve">м, должны быть заменены </w:t>
      </w:r>
      <w:r w:rsidR="001435A6" w:rsidRPr="00522248">
        <w:rPr>
          <w:b/>
          <w:bCs/>
        </w:rPr>
        <w:t xml:space="preserve">Договаривающейся стороной </w:t>
      </w:r>
      <w:r w:rsidR="001435A6" w:rsidRPr="00522248">
        <w:t xml:space="preserve">в течение </w:t>
      </w:r>
      <w:r w:rsidR="001435A6">
        <w:t>10</w:t>
      </w:r>
      <w:r w:rsidR="001435A6" w:rsidRPr="00522248">
        <w:t xml:space="preserve"> лет со дня вступления в силу </w:t>
      </w:r>
      <w:r w:rsidR="001435A6">
        <w:t>Европейского соглашения</w:t>
      </w:r>
      <w:r w:rsidR="001435A6" w:rsidRPr="00522248">
        <w:t xml:space="preserve"> </w:t>
      </w:r>
      <w:r w:rsidR="001435A6" w:rsidRPr="00522248">
        <w:rPr>
          <w:b/>
          <w:bCs/>
        </w:rPr>
        <w:t>на ее территории</w:t>
      </w:r>
      <w:r w:rsidR="001435A6" w:rsidRPr="00522248">
        <w:t>. В течение этого периода, для того чтобы пользователи дороги привыкли к системе, установленной Конвенцией и нас</w:t>
      </w:r>
      <w:r w:rsidR="001435A6">
        <w:t>тоящим Европейским соглашением, можно будет</w:t>
      </w:r>
      <w:r w:rsidR="001435A6" w:rsidRPr="00522248">
        <w:t xml:space="preserve"> наряду с сигнальными знаками</w:t>
      </w:r>
      <w:r w:rsidR="001435A6">
        <w:t>,</w:t>
      </w:r>
      <w:r w:rsidR="001435A6" w:rsidRPr="00522248">
        <w:t xml:space="preserve"> обозначениями и надписями, предусмотренными Конвенцией и настоящим </w:t>
      </w:r>
      <w:r w:rsidR="001435A6">
        <w:t>Европейским соглашение</w:t>
      </w:r>
      <w:r w:rsidR="001435A6" w:rsidRPr="00522248">
        <w:t>м, пользоваться прежними сигнальными знаками, обозначениями и надписями</w:t>
      </w:r>
      <w:r>
        <w:t>»</w:t>
      </w:r>
      <w:r w:rsidR="001435A6" w:rsidRPr="00522248">
        <w:t xml:space="preserve">. </w:t>
      </w:r>
    </w:p>
    <w:p w:rsidR="001435A6" w:rsidRPr="00522248" w:rsidRDefault="001435A6" w:rsidP="001435A6">
      <w:pPr>
        <w:pStyle w:val="SingleTxtG"/>
        <w:keepNext/>
      </w:pPr>
      <w:r w:rsidRPr="00522248">
        <w:t>7.</w:t>
      </w:r>
      <w:r w:rsidRPr="00522248">
        <w:tab/>
      </w:r>
      <w:r w:rsidRPr="00522248">
        <w:rPr>
          <w:u w:val="single"/>
        </w:rPr>
        <w:t>К статье 8 Конвенции</w:t>
      </w:r>
      <w:r w:rsidRPr="00522248">
        <w:t xml:space="preserve"> </w:t>
      </w:r>
    </w:p>
    <w:p w:rsidR="001435A6" w:rsidRPr="00522248" w:rsidRDefault="001435A6" w:rsidP="001435A6">
      <w:pPr>
        <w:pStyle w:val="SingleTxtG"/>
        <w:keepNext/>
      </w:pPr>
      <w:r w:rsidRPr="00522248">
        <w:rPr>
          <w:u w:val="single"/>
        </w:rPr>
        <w:t>Пункт 3</w:t>
      </w:r>
      <w:r w:rsidRPr="00A97EC8">
        <w:t xml:space="preserve"> </w:t>
      </w:r>
      <w:r w:rsidRPr="00522248">
        <w:t>Этот пункт следует читать:</w:t>
      </w:r>
    </w:p>
    <w:p w:rsidR="001435A6" w:rsidRPr="00522248" w:rsidRDefault="001435A6" w:rsidP="001435A6">
      <w:pPr>
        <w:pStyle w:val="SingleTxtG"/>
        <w:keepNext/>
      </w:pPr>
      <w:r>
        <w:tab/>
      </w:r>
      <w:r w:rsidR="00B73F44">
        <w:t>«</w:t>
      </w:r>
      <w:r w:rsidRPr="00522248">
        <w:t xml:space="preserve">В течение десятилетнего переходного периода, указанного в пункте 4 настоящего </w:t>
      </w:r>
      <w:r>
        <w:t>Европейского соглашения</w:t>
      </w:r>
      <w:r w:rsidRPr="00522248">
        <w:t xml:space="preserve">, </w:t>
      </w:r>
      <w:r w:rsidRPr="00522248">
        <w:rPr>
          <w:strike/>
        </w:rPr>
        <w:t>а также и в дальнейшем в исключительных случаях</w:t>
      </w:r>
      <w:r w:rsidRPr="00522248">
        <w:t xml:space="preserve"> в целях облегчения толкования сигнальных знаков может быть добавлена надпись на </w:t>
      </w:r>
      <w:r w:rsidRPr="00522248">
        <w:rPr>
          <w:strike/>
        </w:rPr>
        <w:t>прямоугольной</w:t>
      </w:r>
      <w:r w:rsidRPr="00A97EC8">
        <w:t xml:space="preserve"> </w:t>
      </w:r>
      <w:r w:rsidRPr="00522248">
        <w:rPr>
          <w:b/>
          <w:bCs/>
        </w:rPr>
        <w:t>дополнительной</w:t>
      </w:r>
      <w:r w:rsidRPr="00522248">
        <w:t xml:space="preserve"> табличке</w:t>
      </w:r>
      <w:r w:rsidRPr="00522248">
        <w:rPr>
          <w:strike/>
        </w:rPr>
        <w:t>, помещаемой под сигнальным знаком, или внутри прямоугольного щитка, содержащего сигнальный знак</w:t>
      </w:r>
      <w:r w:rsidRPr="00522248">
        <w:t>; такая надпись может помещаться также на самом знаке в тех случаях, когда это не затрудняет понимания знака теми водителями, которые не могут понять надпись</w:t>
      </w:r>
      <w:r w:rsidR="00B73F44">
        <w:t>»</w:t>
      </w:r>
      <w:r w:rsidRPr="00522248">
        <w:t xml:space="preserve">. </w:t>
      </w:r>
    </w:p>
    <w:p w:rsidR="001435A6" w:rsidRPr="00522248" w:rsidRDefault="001435A6" w:rsidP="001435A6">
      <w:pPr>
        <w:pStyle w:val="SingleTxtG"/>
      </w:pPr>
      <w:r w:rsidRPr="00522248">
        <w:t>8.</w:t>
      </w:r>
      <w:r w:rsidRPr="00522248">
        <w:tab/>
      </w:r>
      <w:r w:rsidRPr="00522248">
        <w:rPr>
          <w:u w:val="single"/>
        </w:rPr>
        <w:t>К статье 9 Конвенции</w:t>
      </w:r>
      <w:r w:rsidRPr="00522248">
        <w:t xml:space="preserve"> </w:t>
      </w:r>
    </w:p>
    <w:p w:rsidR="001435A6" w:rsidRPr="00522248" w:rsidRDefault="001435A6" w:rsidP="001435A6">
      <w:pPr>
        <w:pStyle w:val="SingleTxtG"/>
        <w:rPr>
          <w:u w:val="single"/>
        </w:rPr>
      </w:pPr>
      <w:r w:rsidRPr="00522248">
        <w:rPr>
          <w:u w:val="single"/>
        </w:rPr>
        <w:t>Пункт 1</w:t>
      </w:r>
      <w:r w:rsidRPr="00522248">
        <w:t xml:space="preserve"> </w:t>
      </w:r>
    </w:p>
    <w:p w:rsidR="001435A6" w:rsidRPr="00522248" w:rsidRDefault="001435A6" w:rsidP="001435A6">
      <w:pPr>
        <w:pStyle w:val="SingleTxtG"/>
      </w:pPr>
      <w:r>
        <w:tab/>
      </w:r>
      <w:r w:rsidRPr="00522248">
        <w:t xml:space="preserve">Каждое государство избирает для предупреждающего знака </w:t>
      </w:r>
      <w:r w:rsidRPr="00522248">
        <w:rPr>
          <w:b/>
          <w:bCs/>
        </w:rPr>
        <w:t xml:space="preserve">первый </w:t>
      </w:r>
      <w:r>
        <w:t xml:space="preserve">образец </w:t>
      </w:r>
      <w:r>
        <w:rPr>
          <w:b/>
          <w:bCs/>
        </w:rPr>
        <w:t>(равносторонний треугольник)</w:t>
      </w:r>
      <w:r>
        <w:t> </w:t>
      </w:r>
      <w:proofErr w:type="spellStart"/>
      <w:r w:rsidRPr="00522248">
        <w:rPr>
          <w:strike/>
        </w:rPr>
        <w:t>Аа</w:t>
      </w:r>
      <w:proofErr w:type="spellEnd"/>
      <w:r w:rsidRPr="00522248">
        <w:t>.</w:t>
      </w:r>
    </w:p>
    <w:p w:rsidR="001435A6" w:rsidRPr="000F15E1" w:rsidRDefault="001435A6" w:rsidP="001435A6">
      <w:pPr>
        <w:pStyle w:val="SingleTxtG"/>
      </w:pPr>
      <w:r w:rsidRPr="00B72F76">
        <w:rPr>
          <w:strike/>
        </w:rPr>
        <w:t>9.</w:t>
      </w:r>
      <w:r w:rsidRPr="00B72F76">
        <w:rPr>
          <w:strike/>
        </w:rPr>
        <w:tab/>
      </w:r>
      <w:r w:rsidRPr="00B72F76">
        <w:rPr>
          <w:strike/>
          <w:u w:val="single"/>
        </w:rPr>
        <w:t>К статье 10 Конвенции (Знаки преимущественного права проезда)</w:t>
      </w:r>
      <w:r w:rsidRPr="00522248">
        <w:t xml:space="preserve"> </w:t>
      </w:r>
      <w:r w:rsidRPr="000F15E1">
        <w:rPr>
          <w:b/>
          <w:bCs/>
        </w:rPr>
        <w:t>[исключен]</w:t>
      </w:r>
    </w:p>
    <w:p w:rsidR="001435A6" w:rsidRPr="00B72F76" w:rsidRDefault="001435A6" w:rsidP="001435A6">
      <w:pPr>
        <w:pStyle w:val="SingleTxtG"/>
        <w:rPr>
          <w:strike/>
          <w:u w:val="single"/>
        </w:rPr>
      </w:pPr>
      <w:r w:rsidRPr="00B72F76">
        <w:rPr>
          <w:strike/>
          <w:u w:val="single"/>
        </w:rPr>
        <w:t>Пункт 3</w:t>
      </w:r>
      <w:r w:rsidRPr="00B72F76">
        <w:rPr>
          <w:strike/>
        </w:rPr>
        <w:t xml:space="preserve"> </w:t>
      </w:r>
    </w:p>
    <w:p w:rsidR="001435A6" w:rsidRPr="00522248" w:rsidRDefault="001435A6" w:rsidP="001435A6">
      <w:pPr>
        <w:pStyle w:val="SingleTxtG"/>
      </w:pPr>
      <w:r w:rsidRPr="00B72F76">
        <w:rPr>
          <w:strike/>
        </w:rPr>
        <w:tab/>
        <w:t>Каждое государство избирает для знака «ПРОЕЗД БЕЗ ОСТАНОВКИ ЗАПРЕЩЕН» образец В, 2 а.</w:t>
      </w:r>
      <w:r w:rsidRPr="00522248">
        <w:t xml:space="preserve"> </w:t>
      </w:r>
    </w:p>
    <w:p w:rsidR="001435A6" w:rsidRPr="00522248" w:rsidRDefault="001435A6" w:rsidP="001435A6">
      <w:pPr>
        <w:pStyle w:val="SingleTxtG"/>
        <w:rPr>
          <w:strike/>
          <w:u w:val="single"/>
        </w:rPr>
      </w:pPr>
      <w:r>
        <w:tab/>
      </w:r>
      <w:r w:rsidRPr="00522248">
        <w:rPr>
          <w:strike/>
          <w:u w:val="single"/>
        </w:rPr>
        <w:t>Пункт 6</w:t>
      </w:r>
      <w:r w:rsidRPr="00522248">
        <w:t xml:space="preserve"> </w:t>
      </w:r>
    </w:p>
    <w:p w:rsidR="001435A6" w:rsidRPr="00522248" w:rsidRDefault="001435A6" w:rsidP="001435A6">
      <w:pPr>
        <w:pStyle w:val="SingleTxtG"/>
        <w:rPr>
          <w:strike/>
        </w:rPr>
      </w:pPr>
      <w:r w:rsidRPr="00A97EC8">
        <w:tab/>
      </w:r>
      <w:r w:rsidRPr="00522248">
        <w:rPr>
          <w:strike/>
        </w:rPr>
        <w:t xml:space="preserve">Для предварительного предупреждения о знаке </w:t>
      </w:r>
      <w:r>
        <w:rPr>
          <w:strike/>
        </w:rPr>
        <w:t>В</w:t>
      </w:r>
      <w:r w:rsidRPr="00522248">
        <w:rPr>
          <w:strike/>
        </w:rPr>
        <w:t>,</w:t>
      </w:r>
      <w:r>
        <w:rPr>
          <w:strike/>
        </w:rPr>
        <w:t> </w:t>
      </w:r>
      <w:r w:rsidRPr="00522248">
        <w:rPr>
          <w:strike/>
        </w:rPr>
        <w:t>1 применяется тот же знак в сочетани</w:t>
      </w:r>
      <w:r>
        <w:rPr>
          <w:strike/>
        </w:rPr>
        <w:t>и с дополнительной табличкой Н, </w:t>
      </w:r>
      <w:r w:rsidRPr="00522248">
        <w:rPr>
          <w:strike/>
        </w:rPr>
        <w:t xml:space="preserve">1, описанной в разделе Н приложения </w:t>
      </w:r>
      <w:r>
        <w:rPr>
          <w:strike/>
        </w:rPr>
        <w:t>1</w:t>
      </w:r>
      <w:r w:rsidRPr="00522248">
        <w:rPr>
          <w:strike/>
        </w:rPr>
        <w:t xml:space="preserve"> к Конвенции.</w:t>
      </w:r>
      <w:r w:rsidRPr="00522248">
        <w:t xml:space="preserve"> </w:t>
      </w:r>
    </w:p>
    <w:p w:rsidR="001435A6" w:rsidRPr="00522248" w:rsidRDefault="001435A6" w:rsidP="001435A6">
      <w:pPr>
        <w:pStyle w:val="SingleTxtG"/>
        <w:rPr>
          <w:strike/>
        </w:rPr>
      </w:pPr>
      <w:r>
        <w:rPr>
          <w:strike/>
        </w:rPr>
        <w:tab/>
      </w:r>
      <w:r w:rsidRPr="00522248">
        <w:rPr>
          <w:strike/>
        </w:rPr>
        <w:t>Для предварительной сигнал</w:t>
      </w:r>
      <w:r>
        <w:rPr>
          <w:strike/>
        </w:rPr>
        <w:t>изации о приближении к знаку В, </w:t>
      </w:r>
      <w:r w:rsidRPr="00522248">
        <w:rPr>
          <w:strike/>
        </w:rPr>
        <w:t>2</w:t>
      </w:r>
      <w:r>
        <w:rPr>
          <w:strike/>
        </w:rPr>
        <w:t> а используется знак В, </w:t>
      </w:r>
      <w:r w:rsidRPr="00522248">
        <w:rPr>
          <w:strike/>
        </w:rPr>
        <w:t>1, дополненный прямоуго</w:t>
      </w:r>
      <w:r>
        <w:rPr>
          <w:strike/>
        </w:rPr>
        <w:t>льной табличкой с обозначением «</w:t>
      </w:r>
      <w:r w:rsidRPr="00522248">
        <w:rPr>
          <w:strike/>
        </w:rPr>
        <w:t>SТОР</w:t>
      </w:r>
      <w:r>
        <w:rPr>
          <w:strike/>
        </w:rPr>
        <w:t>»</w:t>
      </w:r>
      <w:r w:rsidRPr="00522248">
        <w:rPr>
          <w:strike/>
        </w:rPr>
        <w:t xml:space="preserve"> и цифрой, указывающей, на как</w:t>
      </w:r>
      <w:r>
        <w:rPr>
          <w:strike/>
        </w:rPr>
        <w:t>ом расстоянии находится знак В, </w:t>
      </w:r>
      <w:r w:rsidRPr="00522248">
        <w:rPr>
          <w:strike/>
        </w:rPr>
        <w:t>2</w:t>
      </w:r>
      <w:r>
        <w:rPr>
          <w:strike/>
        </w:rPr>
        <w:t> </w:t>
      </w:r>
      <w:r w:rsidRPr="00522248">
        <w:rPr>
          <w:strike/>
        </w:rPr>
        <w:t>а.</w:t>
      </w:r>
    </w:p>
    <w:p w:rsidR="001435A6" w:rsidRPr="00522248" w:rsidRDefault="001435A6" w:rsidP="00C711CB">
      <w:pPr>
        <w:pStyle w:val="SingleTxtG"/>
        <w:pageBreakBefore/>
        <w:ind w:left="1138" w:right="1138"/>
      </w:pPr>
      <w:r>
        <w:lastRenderedPageBreak/>
        <w:t>9-бис</w:t>
      </w:r>
      <w:r>
        <w:tab/>
      </w:r>
      <w:r w:rsidRPr="00B72F76">
        <w:rPr>
          <w:b/>
          <w:bCs/>
        </w:rPr>
        <w:t>[исключен]</w:t>
      </w:r>
    </w:p>
    <w:p w:rsidR="001435A6" w:rsidRPr="00522248" w:rsidRDefault="001435A6" w:rsidP="001435A6">
      <w:pPr>
        <w:pStyle w:val="SingleTxtG"/>
        <w:ind w:left="1138" w:right="1138"/>
        <w:rPr>
          <w:strike/>
        </w:rPr>
      </w:pPr>
      <w:r w:rsidRPr="00BB1C08">
        <w:tab/>
      </w:r>
      <w:r w:rsidRPr="00522248">
        <w:rPr>
          <w:strike/>
          <w:u w:val="single"/>
        </w:rPr>
        <w:t>К статье 13-бис Конвенции (Знаки особых предписаний)</w:t>
      </w:r>
      <w:r w:rsidRPr="00522248">
        <w:rPr>
          <w:strike/>
        </w:rPr>
        <w:t xml:space="preserve"> </w:t>
      </w:r>
    </w:p>
    <w:p w:rsidR="001435A6" w:rsidRPr="00522248" w:rsidRDefault="001435A6" w:rsidP="001435A6">
      <w:pPr>
        <w:pStyle w:val="SingleTxtG"/>
        <w:ind w:left="1138" w:right="1138"/>
        <w:rPr>
          <w:strike/>
          <w:u w:val="single"/>
        </w:rPr>
      </w:pPr>
      <w:r w:rsidRPr="00522248">
        <w:rPr>
          <w:strike/>
          <w:u w:val="single"/>
        </w:rPr>
        <w:t>Пункт 2</w:t>
      </w:r>
      <w:r w:rsidRPr="00522248">
        <w:rPr>
          <w:strike/>
        </w:rPr>
        <w:t xml:space="preserve"> </w:t>
      </w:r>
    </w:p>
    <w:p w:rsidR="001435A6" w:rsidRPr="00522248" w:rsidRDefault="001435A6" w:rsidP="001435A6">
      <w:pPr>
        <w:pStyle w:val="SingleTxtG"/>
        <w:ind w:left="1138" w:right="1138"/>
        <w:rPr>
          <w:strike/>
        </w:rPr>
      </w:pPr>
      <w:r w:rsidRPr="00522248">
        <w:rPr>
          <w:strike/>
        </w:rPr>
        <w:t xml:space="preserve">Этот пункт следует читать: </w:t>
      </w:r>
    </w:p>
    <w:p w:rsidR="001435A6" w:rsidRPr="00522248" w:rsidRDefault="001435A6" w:rsidP="001435A6">
      <w:pPr>
        <w:pStyle w:val="SingleTxtG"/>
        <w:ind w:left="1138" w:right="1138"/>
        <w:rPr>
          <w:strike/>
        </w:rPr>
      </w:pPr>
      <w:r>
        <w:rPr>
          <w:strike/>
        </w:rPr>
        <w:t>«Знаки E, </w:t>
      </w:r>
      <w:r w:rsidRPr="00522248">
        <w:rPr>
          <w:strike/>
        </w:rPr>
        <w:t>7</w:t>
      </w:r>
      <w:r>
        <w:rPr>
          <w:strike/>
        </w:rPr>
        <w:t> </w:t>
      </w:r>
      <w:r w:rsidRPr="00522248">
        <w:rPr>
          <w:strike/>
        </w:rPr>
        <w:t>a; E,</w:t>
      </w:r>
      <w:r>
        <w:rPr>
          <w:strike/>
        </w:rPr>
        <w:t> </w:t>
      </w:r>
      <w:r w:rsidRPr="00522248">
        <w:rPr>
          <w:strike/>
        </w:rPr>
        <w:t>7</w:t>
      </w:r>
      <w:r>
        <w:rPr>
          <w:strike/>
        </w:rPr>
        <w:t> </w:t>
      </w:r>
      <w:r w:rsidRPr="00522248">
        <w:rPr>
          <w:strike/>
        </w:rPr>
        <w:t>b или E,</w:t>
      </w:r>
      <w:r>
        <w:rPr>
          <w:strike/>
        </w:rPr>
        <w:t> </w:t>
      </w:r>
      <w:r w:rsidRPr="00522248">
        <w:rPr>
          <w:strike/>
        </w:rPr>
        <w:t>7</w:t>
      </w:r>
      <w:r>
        <w:rPr>
          <w:strike/>
        </w:rPr>
        <w:t> c и E, </w:t>
      </w:r>
      <w:r w:rsidRPr="00522248">
        <w:rPr>
          <w:strike/>
        </w:rPr>
        <w:t>8</w:t>
      </w:r>
      <w:r>
        <w:rPr>
          <w:strike/>
        </w:rPr>
        <w:t> a; E, </w:t>
      </w:r>
      <w:r w:rsidRPr="00522248">
        <w:rPr>
          <w:strike/>
        </w:rPr>
        <w:t>8</w:t>
      </w:r>
      <w:r>
        <w:rPr>
          <w:strike/>
        </w:rPr>
        <w:t> </w:t>
      </w:r>
      <w:r w:rsidRPr="00522248">
        <w:rPr>
          <w:strike/>
        </w:rPr>
        <w:t>b или E,</w:t>
      </w:r>
      <w:r>
        <w:rPr>
          <w:strike/>
        </w:rPr>
        <w:t> </w:t>
      </w:r>
      <w:r w:rsidRPr="00522248">
        <w:rPr>
          <w:strike/>
        </w:rPr>
        <w:t>8</w:t>
      </w:r>
      <w:r>
        <w:rPr>
          <w:strike/>
        </w:rPr>
        <w:t> </w:t>
      </w:r>
      <w:r w:rsidRPr="00522248">
        <w:rPr>
          <w:strike/>
        </w:rPr>
        <w:t xml:space="preserve">c указывают </w:t>
      </w:r>
      <w:r>
        <w:rPr>
          <w:strike/>
        </w:rPr>
        <w:t>пользователям дороги, что от знаков E, </w:t>
      </w:r>
      <w:r w:rsidRPr="00522248">
        <w:rPr>
          <w:strike/>
        </w:rPr>
        <w:t>7</w:t>
      </w:r>
      <w:r>
        <w:rPr>
          <w:strike/>
        </w:rPr>
        <w:t> </w:t>
      </w:r>
      <w:r w:rsidRPr="00522248">
        <w:rPr>
          <w:strike/>
        </w:rPr>
        <w:t>a; E,</w:t>
      </w:r>
      <w:r>
        <w:rPr>
          <w:strike/>
        </w:rPr>
        <w:t> </w:t>
      </w:r>
      <w:r w:rsidRPr="00522248">
        <w:rPr>
          <w:strike/>
        </w:rPr>
        <w:t>7</w:t>
      </w:r>
      <w:r>
        <w:rPr>
          <w:strike/>
        </w:rPr>
        <w:t> </w:t>
      </w:r>
      <w:r w:rsidRPr="00522248">
        <w:rPr>
          <w:strike/>
        </w:rPr>
        <w:t>b или E,</w:t>
      </w:r>
      <w:r>
        <w:rPr>
          <w:strike/>
        </w:rPr>
        <w:t> </w:t>
      </w:r>
      <w:r w:rsidRPr="00522248">
        <w:rPr>
          <w:strike/>
        </w:rPr>
        <w:t>7</w:t>
      </w:r>
      <w:r>
        <w:rPr>
          <w:strike/>
        </w:rPr>
        <w:t> c до знаков E, </w:t>
      </w:r>
      <w:r w:rsidRPr="00522248">
        <w:rPr>
          <w:strike/>
        </w:rPr>
        <w:t>8</w:t>
      </w:r>
      <w:r>
        <w:rPr>
          <w:strike/>
        </w:rPr>
        <w:t> a; Е, </w:t>
      </w:r>
      <w:r w:rsidRPr="00522248">
        <w:rPr>
          <w:strike/>
        </w:rPr>
        <w:t>8</w:t>
      </w:r>
      <w:r>
        <w:rPr>
          <w:strike/>
        </w:rPr>
        <w:t> b или Е, </w:t>
      </w:r>
      <w:r w:rsidRPr="00522248">
        <w:rPr>
          <w:strike/>
        </w:rPr>
        <w:t>8</w:t>
      </w:r>
      <w:r>
        <w:rPr>
          <w:strike/>
        </w:rPr>
        <w:t> </w:t>
      </w:r>
      <w:r w:rsidRPr="00522248">
        <w:rPr>
          <w:strike/>
        </w:rPr>
        <w:t>c применяются обычные правила движения, действующие в населенных пунктах на территории данного государства, за исключением тех случаев, когда на некоторых участках дороги в населенных пунктах предписываются иные правила. Они имеют надписи темного цвета на белом или светлом фоне и устанавливаются соответственно при въезде в населенные пункты ил</w:t>
      </w:r>
      <w:r>
        <w:rPr>
          <w:strike/>
        </w:rPr>
        <w:t>и выезде из них. Однако знак В, </w:t>
      </w:r>
      <w:r w:rsidRPr="00522248">
        <w:rPr>
          <w:strike/>
        </w:rPr>
        <w:t>4 должен всегда устанавливаться на главных доро</w:t>
      </w:r>
      <w:r>
        <w:rPr>
          <w:strike/>
        </w:rPr>
        <w:t>гах, имеющих сигнальный знак В, 3, в </w:t>
      </w:r>
      <w:r w:rsidRPr="00522248">
        <w:rPr>
          <w:strike/>
        </w:rPr>
        <w:t>тех случаях, когда преимущественное право проезда прекращает свое действие в населенном пункте</w:t>
      </w:r>
      <w:r>
        <w:rPr>
          <w:strike/>
        </w:rPr>
        <w:t>»</w:t>
      </w:r>
      <w:r w:rsidRPr="00522248">
        <w:rPr>
          <w:strike/>
        </w:rPr>
        <w:t>.</w:t>
      </w:r>
    </w:p>
    <w:p w:rsidR="001435A6" w:rsidRPr="00522248" w:rsidRDefault="001435A6" w:rsidP="001435A6">
      <w:pPr>
        <w:pStyle w:val="SingleTxtG"/>
        <w:ind w:left="1138" w:right="1138"/>
        <w:rPr>
          <w:strike/>
        </w:rPr>
      </w:pPr>
      <w:r>
        <w:t>10.</w:t>
      </w:r>
      <w:r>
        <w:tab/>
      </w:r>
      <w:r w:rsidRPr="00B72F76">
        <w:rPr>
          <w:b/>
          <w:bCs/>
        </w:rPr>
        <w:t>[исключен]</w:t>
      </w:r>
    </w:p>
    <w:p w:rsidR="001435A6" w:rsidRPr="00522248" w:rsidRDefault="001435A6" w:rsidP="001435A6">
      <w:pPr>
        <w:pStyle w:val="SingleTxtG"/>
        <w:ind w:left="1138" w:right="1138"/>
        <w:rPr>
          <w:strike/>
        </w:rPr>
      </w:pPr>
      <w:r w:rsidRPr="00BB1C08">
        <w:tab/>
      </w:r>
      <w:r w:rsidRPr="00522248">
        <w:rPr>
          <w:strike/>
          <w:u w:val="single"/>
        </w:rPr>
        <w:t>К статье 18 Конвенции (Указатели наименований)</w:t>
      </w:r>
      <w:r w:rsidRPr="00522248">
        <w:t xml:space="preserve"> </w:t>
      </w:r>
    </w:p>
    <w:p w:rsidR="001435A6" w:rsidRPr="00522248" w:rsidRDefault="001435A6" w:rsidP="001435A6">
      <w:pPr>
        <w:pStyle w:val="SingleTxtG"/>
        <w:ind w:left="1138" w:right="1138"/>
        <w:rPr>
          <w:strike/>
          <w:u w:val="single"/>
        </w:rPr>
      </w:pPr>
      <w:r w:rsidRPr="00522248">
        <w:rPr>
          <w:strike/>
        </w:rPr>
        <w:t>Обозначения на указателях наименований должны быть белого или светлого</w:t>
      </w:r>
      <w:r>
        <w:rPr>
          <w:strike/>
        </w:rPr>
        <w:t xml:space="preserve"> цвета на </w:t>
      </w:r>
      <w:r w:rsidRPr="00522248">
        <w:rPr>
          <w:strike/>
        </w:rPr>
        <w:t>темном фоне.</w:t>
      </w:r>
    </w:p>
    <w:p w:rsidR="001435A6" w:rsidRPr="00522248" w:rsidRDefault="001435A6" w:rsidP="001435A6">
      <w:pPr>
        <w:pStyle w:val="SingleTxtG"/>
        <w:ind w:left="1138" w:right="1138"/>
        <w:rPr>
          <w:u w:val="single"/>
        </w:rPr>
      </w:pPr>
      <w:r w:rsidRPr="00522248">
        <w:t>13.</w:t>
      </w:r>
      <w:r w:rsidRPr="00522248">
        <w:tab/>
      </w:r>
      <w:r w:rsidRPr="00522248">
        <w:rPr>
          <w:u w:val="single"/>
        </w:rPr>
        <w:t>К статье 31 Конвенции (</w:t>
      </w:r>
      <w:r w:rsidRPr="00522248">
        <w:rPr>
          <w:strike/>
          <w:u w:val="single"/>
        </w:rPr>
        <w:t>Сигнализация</w:t>
      </w:r>
      <w:r w:rsidRPr="003139CB">
        <w:rPr>
          <w:u w:val="single"/>
        </w:rPr>
        <w:t xml:space="preserve"> </w:t>
      </w:r>
      <w:r w:rsidRPr="00522248">
        <w:rPr>
          <w:b/>
          <w:bCs/>
          <w:u w:val="single"/>
        </w:rPr>
        <w:t>Ограждение</w:t>
      </w:r>
      <w:r w:rsidRPr="00522248">
        <w:rPr>
          <w:u w:val="single"/>
        </w:rPr>
        <w:t xml:space="preserve"> ремонтных работ)</w:t>
      </w:r>
    </w:p>
    <w:p w:rsidR="001435A6" w:rsidRPr="00522248" w:rsidRDefault="001435A6" w:rsidP="001435A6">
      <w:pPr>
        <w:pStyle w:val="SingleTxtG"/>
        <w:ind w:left="1138" w:right="1138"/>
        <w:rPr>
          <w:u w:val="single"/>
        </w:rPr>
      </w:pPr>
      <w:r w:rsidRPr="00522248">
        <w:rPr>
          <w:u w:val="single"/>
        </w:rPr>
        <w:t>17.</w:t>
      </w:r>
      <w:r w:rsidRPr="00522248">
        <w:rPr>
          <w:u w:val="single"/>
        </w:rPr>
        <w:tab/>
      </w:r>
      <w:r>
        <w:rPr>
          <w:u w:val="single"/>
        </w:rPr>
        <w:t>К приложению 1 к</w:t>
      </w:r>
      <w:r w:rsidRPr="00522248">
        <w:rPr>
          <w:u w:val="single"/>
        </w:rPr>
        <w:t xml:space="preserve"> Конвенции, раздел A, подраздел II</w:t>
      </w:r>
    </w:p>
    <w:p w:rsidR="001435A6" w:rsidRPr="0073692D" w:rsidRDefault="001435A6" w:rsidP="001435A6">
      <w:pPr>
        <w:pStyle w:val="SingleTxtG"/>
        <w:ind w:left="1138" w:right="1138"/>
        <w:rPr>
          <w:strike/>
        </w:rPr>
      </w:pPr>
      <w:r w:rsidRPr="0073692D">
        <w:rPr>
          <w:strike/>
          <w:u w:val="single"/>
        </w:rPr>
        <w:t>Пункт 2</w:t>
      </w:r>
      <w:r w:rsidRPr="0073692D">
        <w:rPr>
          <w:strike/>
        </w:rPr>
        <w:t xml:space="preserve"> (Крутой спуск)</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E56428" w:rsidP="001435A6">
      <w:pPr>
        <w:pStyle w:val="SingleTxtG"/>
        <w:ind w:left="1138" w:right="1138"/>
      </w:pPr>
      <w:r w:rsidRPr="00E56428">
        <w:tab/>
      </w:r>
      <w:r w:rsidR="001435A6">
        <w:rPr>
          <w:strike/>
        </w:rPr>
        <w:t>«а</w:t>
      </w:r>
      <w:proofErr w:type="gramStart"/>
      <w:r w:rsidR="001435A6">
        <w:rPr>
          <w:strike/>
        </w:rPr>
        <w:t>)</w:t>
      </w:r>
      <w:r w:rsidR="001435A6">
        <w:rPr>
          <w:strike/>
        </w:rPr>
        <w:tab/>
      </w:r>
      <w:r w:rsidR="001435A6" w:rsidRPr="00522248">
        <w:rPr>
          <w:strike/>
        </w:rPr>
        <w:t>Для</w:t>
      </w:r>
      <w:proofErr w:type="gramEnd"/>
      <w:r w:rsidR="001435A6" w:rsidRPr="00522248">
        <w:rPr>
          <w:strike/>
        </w:rPr>
        <w:t xml:space="preserve"> предупреждения о приближении к спуску с резким уклоно</w:t>
      </w:r>
      <w:r w:rsidR="001435A6" w:rsidRPr="0045316C">
        <w:rPr>
          <w:strike/>
        </w:rPr>
        <w:t xml:space="preserve">м </w:t>
      </w:r>
      <w:proofErr w:type="spellStart"/>
      <w:r w:rsidR="001435A6" w:rsidRPr="00522248">
        <w:rPr>
          <w:strike/>
        </w:rPr>
        <w:t>и</w:t>
      </w:r>
      <w:r w:rsidR="001435A6" w:rsidRPr="0073692D">
        <w:rPr>
          <w:b/>
          <w:bCs/>
          <w:strike/>
        </w:rPr>
        <w:t>И</w:t>
      </w:r>
      <w:r w:rsidR="001435A6" w:rsidRPr="0073692D">
        <w:rPr>
          <w:strike/>
        </w:rPr>
        <w:t>спользуется</w:t>
      </w:r>
      <w:proofErr w:type="spellEnd"/>
      <w:r w:rsidR="001435A6" w:rsidRPr="0073692D">
        <w:rPr>
          <w:strike/>
        </w:rPr>
        <w:t xml:space="preserve"> обозначение </w:t>
      </w:r>
      <w:r w:rsidR="001435A6" w:rsidRPr="0073692D">
        <w:rPr>
          <w:b/>
          <w:bCs/>
          <w:strike/>
        </w:rPr>
        <w:t>знак</w:t>
      </w:r>
      <w:r w:rsidR="001435A6" w:rsidRPr="0073692D">
        <w:rPr>
          <w:strike/>
        </w:rPr>
        <w:t xml:space="preserve"> А, 2 а </w:t>
      </w:r>
      <w:r w:rsidR="001435A6" w:rsidRPr="0073692D">
        <w:rPr>
          <w:b/>
          <w:bCs/>
          <w:strike/>
        </w:rPr>
        <w:t>(A-02.1)</w:t>
      </w:r>
      <w:r w:rsidR="001435A6" w:rsidRPr="0073692D">
        <w:rPr>
          <w:bCs/>
          <w:strike/>
        </w:rPr>
        <w:t>.</w:t>
      </w:r>
      <w:r w:rsidR="001435A6" w:rsidRPr="00522248">
        <w:t xml:space="preserve"> </w:t>
      </w:r>
    </w:p>
    <w:p w:rsidR="001435A6" w:rsidRPr="00522248" w:rsidRDefault="00E56428" w:rsidP="001435A6">
      <w:pPr>
        <w:pStyle w:val="SingleTxtG"/>
        <w:ind w:left="1138" w:right="1138"/>
        <w:rPr>
          <w:strike/>
        </w:rPr>
      </w:pPr>
      <w:r w:rsidRPr="00E56428">
        <w:rPr>
          <w:strike/>
        </w:rPr>
        <w:tab/>
      </w:r>
      <w:r w:rsidR="001435A6" w:rsidRPr="00522248">
        <w:rPr>
          <w:strike/>
        </w:rPr>
        <w:t>b)</w:t>
      </w:r>
      <w:r w:rsidR="001435A6" w:rsidRPr="003139CB">
        <w:rPr>
          <w:strike/>
        </w:rPr>
        <w:tab/>
        <w:t>Л</w:t>
      </w:r>
      <w:r w:rsidR="001435A6">
        <w:rPr>
          <w:strike/>
        </w:rPr>
        <w:t>евая сторона обозначения A, </w:t>
      </w:r>
      <w:r w:rsidR="001435A6" w:rsidRPr="00522248">
        <w:rPr>
          <w:strike/>
        </w:rPr>
        <w:t>2</w:t>
      </w:r>
      <w:r w:rsidR="001435A6">
        <w:rPr>
          <w:strike/>
        </w:rPr>
        <w:t> </w:t>
      </w:r>
      <w:r w:rsidR="001435A6" w:rsidRPr="00522248">
        <w:rPr>
          <w:strike/>
        </w:rPr>
        <w:t>a занимает левый угол щитка сигнального знака, а его основание</w:t>
      </w:r>
      <w:r w:rsidR="001435A6" w:rsidRPr="00BB1C08">
        <w:rPr>
          <w:strike/>
        </w:rPr>
        <w:t xml:space="preserve"> – в</w:t>
      </w:r>
      <w:r w:rsidR="001435A6" w:rsidRPr="00B32633">
        <w:rPr>
          <w:strike/>
        </w:rPr>
        <w:t>с</w:t>
      </w:r>
      <w:r w:rsidR="001435A6" w:rsidRPr="00522248">
        <w:rPr>
          <w:strike/>
        </w:rPr>
        <w:t>ю ширину этого щит</w:t>
      </w:r>
      <w:r w:rsidR="001435A6" w:rsidRPr="00BB1C08">
        <w:rPr>
          <w:strike/>
        </w:rPr>
        <w:t xml:space="preserve">ка; </w:t>
      </w:r>
      <w:r w:rsidR="001435A6" w:rsidRPr="00522248">
        <w:rPr>
          <w:strike/>
        </w:rPr>
        <w:t>циф</w:t>
      </w:r>
      <w:r w:rsidR="001435A6">
        <w:rPr>
          <w:strike/>
        </w:rPr>
        <w:t>ра указывает подъем в процентах»</w:t>
      </w:r>
      <w:r w:rsidR="001435A6" w:rsidRPr="00522248">
        <w:rPr>
          <w:strike/>
        </w:rPr>
        <w:t>.</w:t>
      </w:r>
    </w:p>
    <w:p w:rsidR="001435A6" w:rsidRPr="0073692D" w:rsidRDefault="001435A6" w:rsidP="001435A6">
      <w:pPr>
        <w:pStyle w:val="SingleTxtG"/>
        <w:ind w:left="1138" w:right="1138"/>
        <w:rPr>
          <w:strike/>
        </w:rPr>
      </w:pPr>
      <w:r w:rsidRPr="0073692D">
        <w:rPr>
          <w:strike/>
          <w:u w:val="single"/>
        </w:rPr>
        <w:t>Пункт 3</w:t>
      </w:r>
      <w:r w:rsidRPr="0073692D">
        <w:rPr>
          <w:strike/>
        </w:rPr>
        <w:t xml:space="preserve"> (Крутой подъем)</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E56428" w:rsidP="001435A6">
      <w:pPr>
        <w:pStyle w:val="SingleTxtG"/>
        <w:ind w:left="1138" w:right="1138"/>
      </w:pPr>
      <w:r w:rsidRPr="00E56428">
        <w:rPr>
          <w:strike/>
        </w:rPr>
        <w:tab/>
      </w:r>
      <w:r w:rsidR="001435A6">
        <w:rPr>
          <w:strike/>
        </w:rPr>
        <w:t>«а</w:t>
      </w:r>
      <w:proofErr w:type="gramStart"/>
      <w:r w:rsidR="001435A6">
        <w:rPr>
          <w:strike/>
        </w:rPr>
        <w:t>)</w:t>
      </w:r>
      <w:r w:rsidR="001435A6">
        <w:rPr>
          <w:strike/>
        </w:rPr>
        <w:tab/>
      </w:r>
      <w:r w:rsidR="001435A6" w:rsidRPr="00522248">
        <w:rPr>
          <w:strike/>
        </w:rPr>
        <w:t>Для</w:t>
      </w:r>
      <w:proofErr w:type="gramEnd"/>
      <w:r w:rsidR="001435A6" w:rsidRPr="00522248">
        <w:rPr>
          <w:strike/>
        </w:rPr>
        <w:t xml:space="preserve"> предупреждения о приближении к крутому подъем</w:t>
      </w:r>
      <w:r w:rsidR="001435A6" w:rsidRPr="00011936">
        <w:rPr>
          <w:strike/>
        </w:rPr>
        <w:t xml:space="preserve">у </w:t>
      </w:r>
      <w:proofErr w:type="spellStart"/>
      <w:r w:rsidR="001435A6" w:rsidRPr="00011936">
        <w:rPr>
          <w:strike/>
        </w:rPr>
        <w:t>и</w:t>
      </w:r>
      <w:r w:rsidR="001435A6" w:rsidRPr="0073692D">
        <w:rPr>
          <w:b/>
          <w:bCs/>
          <w:strike/>
        </w:rPr>
        <w:t>И</w:t>
      </w:r>
      <w:r w:rsidR="001435A6" w:rsidRPr="0073692D">
        <w:rPr>
          <w:strike/>
        </w:rPr>
        <w:t>спользуется</w:t>
      </w:r>
      <w:proofErr w:type="spellEnd"/>
      <w:r w:rsidR="001435A6" w:rsidRPr="0073692D">
        <w:rPr>
          <w:strike/>
        </w:rPr>
        <w:t xml:space="preserve"> обозначение </w:t>
      </w:r>
      <w:r w:rsidR="001435A6" w:rsidRPr="0073692D">
        <w:rPr>
          <w:b/>
          <w:bCs/>
          <w:strike/>
        </w:rPr>
        <w:t xml:space="preserve">знак </w:t>
      </w:r>
      <w:r w:rsidR="001435A6" w:rsidRPr="0073692D">
        <w:rPr>
          <w:strike/>
        </w:rPr>
        <w:t>А, 3 а</w:t>
      </w:r>
      <w:r w:rsidR="001435A6" w:rsidRPr="0073692D">
        <w:rPr>
          <w:b/>
          <w:bCs/>
          <w:strike/>
        </w:rPr>
        <w:t xml:space="preserve"> (A-03.1)</w:t>
      </w:r>
      <w:r w:rsidR="001435A6" w:rsidRPr="0073692D">
        <w:rPr>
          <w:strike/>
        </w:rPr>
        <w:t>.</w:t>
      </w:r>
    </w:p>
    <w:p w:rsidR="001435A6" w:rsidRPr="00522248" w:rsidRDefault="00E56428" w:rsidP="001435A6">
      <w:pPr>
        <w:pStyle w:val="SingleTxtG"/>
        <w:ind w:left="1138" w:right="1138"/>
      </w:pPr>
      <w:r>
        <w:rPr>
          <w:strike/>
        </w:rPr>
        <w:tab/>
      </w:r>
      <w:r w:rsidR="001435A6" w:rsidRPr="0045316C">
        <w:rPr>
          <w:strike/>
        </w:rPr>
        <w:t>b)</w:t>
      </w:r>
      <w:r w:rsidR="001435A6" w:rsidRPr="0045316C">
        <w:rPr>
          <w:strike/>
        </w:rPr>
        <w:tab/>
        <w:t>Пр</w:t>
      </w:r>
      <w:r w:rsidR="001435A6">
        <w:rPr>
          <w:strike/>
        </w:rPr>
        <w:t>авая сторона обозначения A, </w:t>
      </w:r>
      <w:r w:rsidR="001435A6" w:rsidRPr="00522248">
        <w:rPr>
          <w:strike/>
        </w:rPr>
        <w:t>3</w:t>
      </w:r>
      <w:r w:rsidR="001435A6">
        <w:rPr>
          <w:strike/>
        </w:rPr>
        <w:t> </w:t>
      </w:r>
      <w:r w:rsidR="001435A6" w:rsidRPr="00522248">
        <w:rPr>
          <w:strike/>
        </w:rPr>
        <w:t>a занимает правый угол щитка сигнального знака, а его основание – всю ширину этого щитка; цифра указывает подъем в процентах</w:t>
      </w:r>
      <w:r w:rsidR="001435A6">
        <w:rPr>
          <w:strike/>
        </w:rPr>
        <w:t>»</w:t>
      </w:r>
      <w:r w:rsidR="001435A6" w:rsidRPr="00522248">
        <w:rPr>
          <w:strike/>
        </w:rPr>
        <w:t>.</w:t>
      </w:r>
    </w:p>
    <w:p w:rsidR="001435A6" w:rsidRPr="00522248" w:rsidRDefault="001435A6" w:rsidP="001435A6">
      <w:pPr>
        <w:pStyle w:val="SingleTxtG"/>
        <w:ind w:left="1138" w:right="1138"/>
      </w:pPr>
      <w:r w:rsidRPr="00522248">
        <w:rPr>
          <w:strike/>
          <w:u w:val="single"/>
        </w:rPr>
        <w:t>Пункт 12</w:t>
      </w:r>
      <w:r w:rsidRPr="00522248">
        <w:rPr>
          <w:strike/>
        </w:rPr>
        <w:t xml:space="preserve"> (Пешеходный переход)</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E56428" w:rsidP="001435A6">
      <w:pPr>
        <w:pStyle w:val="SingleTxtG"/>
        <w:ind w:left="1138" w:right="1138"/>
        <w:rPr>
          <w:strike/>
        </w:rPr>
      </w:pPr>
      <w:r>
        <w:rPr>
          <w:strike/>
        </w:rPr>
        <w:tab/>
      </w:r>
      <w:r w:rsidR="001435A6">
        <w:rPr>
          <w:strike/>
        </w:rPr>
        <w:t>«а)</w:t>
      </w:r>
      <w:r w:rsidR="001435A6">
        <w:rPr>
          <w:strike/>
        </w:rPr>
        <w:tab/>
      </w:r>
      <w:r w:rsidR="001435A6" w:rsidRPr="00522248">
        <w:rPr>
          <w:strike/>
        </w:rPr>
        <w:t xml:space="preserve">Для предупреждения о приближении к пешеходному переходу </w:t>
      </w:r>
      <w:proofErr w:type="spellStart"/>
      <w:r w:rsidR="001435A6" w:rsidRPr="00522248">
        <w:rPr>
          <w:strike/>
        </w:rPr>
        <w:t>и</w:t>
      </w:r>
      <w:r w:rsidR="001435A6" w:rsidRPr="00522248">
        <w:rPr>
          <w:b/>
          <w:bCs/>
          <w:strike/>
        </w:rPr>
        <w:t>И</w:t>
      </w:r>
      <w:r w:rsidR="001435A6" w:rsidRPr="00522248">
        <w:rPr>
          <w:strike/>
        </w:rPr>
        <w:t>спользуется</w:t>
      </w:r>
      <w:proofErr w:type="spellEnd"/>
      <w:r w:rsidR="001435A6" w:rsidRPr="00522248">
        <w:rPr>
          <w:strike/>
        </w:rPr>
        <w:t xml:space="preserve"> обозначение </w:t>
      </w:r>
      <w:r w:rsidR="001435A6">
        <w:rPr>
          <w:b/>
          <w:bCs/>
          <w:strike/>
        </w:rPr>
        <w:t xml:space="preserve">знак </w:t>
      </w:r>
      <w:r w:rsidR="001435A6" w:rsidRPr="0045316C">
        <w:rPr>
          <w:bCs/>
          <w:strike/>
        </w:rPr>
        <w:t>А, 12 а</w:t>
      </w:r>
      <w:r w:rsidR="001435A6" w:rsidRPr="0045316C">
        <w:rPr>
          <w:strike/>
        </w:rPr>
        <w:t>.</w:t>
      </w:r>
    </w:p>
    <w:p w:rsidR="001435A6" w:rsidRPr="00522248" w:rsidRDefault="00E56428" w:rsidP="001435A6">
      <w:pPr>
        <w:pStyle w:val="SingleTxtG"/>
        <w:ind w:left="1138" w:right="1138"/>
        <w:rPr>
          <w:strike/>
        </w:rPr>
      </w:pPr>
      <w:r>
        <w:rPr>
          <w:strike/>
        </w:rPr>
        <w:tab/>
      </w:r>
      <w:r w:rsidR="001435A6">
        <w:rPr>
          <w:strike/>
        </w:rPr>
        <w:t>b)</w:t>
      </w:r>
      <w:r w:rsidR="001435A6">
        <w:rPr>
          <w:strike/>
        </w:rPr>
        <w:tab/>
      </w:r>
      <w:r w:rsidR="001435A6" w:rsidRPr="00522248">
        <w:rPr>
          <w:strike/>
        </w:rPr>
        <w:t>Обозначение может быть обр</w:t>
      </w:r>
      <w:r w:rsidR="001435A6">
        <w:rPr>
          <w:strike/>
        </w:rPr>
        <w:t>ащено в противоположную сторону»</w:t>
      </w:r>
      <w:r w:rsidR="001435A6" w:rsidRPr="00522248">
        <w:rPr>
          <w:strike/>
        </w:rPr>
        <w:t>.</w:t>
      </w:r>
    </w:p>
    <w:p w:rsidR="001435A6" w:rsidRPr="00522248" w:rsidRDefault="001435A6" w:rsidP="001435A6">
      <w:pPr>
        <w:pStyle w:val="SingleTxtG"/>
        <w:ind w:left="1138" w:right="1138"/>
        <w:rPr>
          <w:strike/>
        </w:rPr>
      </w:pPr>
      <w:r w:rsidRPr="00522248">
        <w:rPr>
          <w:strike/>
          <w:u w:val="single"/>
        </w:rPr>
        <w:t>Пункт 18</w:t>
      </w:r>
      <w:r w:rsidRPr="00522248">
        <w:rPr>
          <w:strike/>
        </w:rPr>
        <w:t xml:space="preserve"> (Перекресток, преимущественное право проезда по которому определяется общепринятым правилом преимущественного проезда)</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1435A6" w:rsidP="001435A6">
      <w:pPr>
        <w:pStyle w:val="SingleTxtG"/>
        <w:spacing w:before="120"/>
        <w:ind w:left="1138" w:right="1138"/>
        <w:rPr>
          <w:strike/>
        </w:rPr>
      </w:pPr>
      <w:r>
        <w:rPr>
          <w:strike/>
        </w:rPr>
        <w:t>«</w:t>
      </w:r>
      <w:r w:rsidRPr="00522248">
        <w:rPr>
          <w:strike/>
        </w:rPr>
        <w:t>Для предупреждения о приближении к перекрестку, преимущественное право проезда по которому определяется действующим в стране общепринятым правилом преимущественного проез</w:t>
      </w:r>
      <w:r>
        <w:rPr>
          <w:strike/>
        </w:rPr>
        <w:t>да, используется обозначение А, </w:t>
      </w:r>
      <w:r w:rsidRPr="00522248">
        <w:rPr>
          <w:strike/>
        </w:rPr>
        <w:t>18</w:t>
      </w:r>
      <w:r>
        <w:rPr>
          <w:strike/>
        </w:rPr>
        <w:t> а»</w:t>
      </w:r>
      <w:r w:rsidRPr="00522248">
        <w:rPr>
          <w:strike/>
        </w:rPr>
        <w:t xml:space="preserve">. </w:t>
      </w:r>
    </w:p>
    <w:p w:rsidR="001435A6" w:rsidRPr="00522248" w:rsidRDefault="001435A6" w:rsidP="00C711CB">
      <w:pPr>
        <w:pStyle w:val="SingleTxtG"/>
        <w:pageBreakBefore/>
        <w:spacing w:before="120"/>
        <w:ind w:left="1138" w:right="1138"/>
        <w:rPr>
          <w:strike/>
        </w:rPr>
      </w:pPr>
      <w:r w:rsidRPr="00522248">
        <w:rPr>
          <w:strike/>
          <w:u w:val="single"/>
        </w:rPr>
        <w:lastRenderedPageBreak/>
        <w:t>Пункт 20</w:t>
      </w:r>
      <w:r w:rsidRPr="00522248">
        <w:rPr>
          <w:strike/>
        </w:rPr>
        <w:t xml:space="preserve"> (Пересечение с дорогой, пользователям которой следует уступать дорогу)</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1435A6" w:rsidP="001435A6">
      <w:pPr>
        <w:pStyle w:val="SingleTxtG"/>
        <w:ind w:left="1138" w:right="1138"/>
        <w:rPr>
          <w:strike/>
        </w:rPr>
      </w:pPr>
      <w:r>
        <w:rPr>
          <w:strike/>
        </w:rPr>
        <w:t>«</w:t>
      </w:r>
      <w:r w:rsidRPr="00522248">
        <w:rPr>
          <w:strike/>
        </w:rPr>
        <w:t>В соответствии с положениями пункта 9 настоящ</w:t>
      </w:r>
      <w:r>
        <w:rPr>
          <w:strike/>
        </w:rPr>
        <w:t>его приложения применяется знак </w:t>
      </w:r>
      <w:r w:rsidRPr="00522248">
        <w:rPr>
          <w:strike/>
        </w:rPr>
        <w:t>B,</w:t>
      </w:r>
      <w:r>
        <w:rPr>
          <w:strike/>
        </w:rPr>
        <w:t> 1 или знак B, </w:t>
      </w:r>
      <w:r w:rsidRPr="00522248">
        <w:rPr>
          <w:strike/>
        </w:rPr>
        <w:t>2</w:t>
      </w:r>
      <w:r>
        <w:rPr>
          <w:strike/>
        </w:rPr>
        <w:t> а»</w:t>
      </w:r>
      <w:r w:rsidRPr="00522248">
        <w:rPr>
          <w:strike/>
        </w:rPr>
        <w:t>.</w:t>
      </w:r>
    </w:p>
    <w:p w:rsidR="001435A6" w:rsidRPr="00522248" w:rsidRDefault="001435A6" w:rsidP="001435A6">
      <w:pPr>
        <w:pStyle w:val="SingleTxtG"/>
        <w:ind w:left="1138" w:right="1138"/>
        <w:rPr>
          <w:strike/>
        </w:rPr>
      </w:pPr>
      <w:r w:rsidRPr="00522248">
        <w:rPr>
          <w:strike/>
          <w:u w:val="single"/>
        </w:rPr>
        <w:t>Пункт 22</w:t>
      </w:r>
      <w:r w:rsidRPr="00522248">
        <w:rPr>
          <w:strike/>
        </w:rPr>
        <w:t xml:space="preserve"> (Перекресток, на котором движение регулируется световыми сигналами)</w:t>
      </w:r>
    </w:p>
    <w:p w:rsidR="001435A6" w:rsidRPr="00522248" w:rsidRDefault="001435A6" w:rsidP="001435A6">
      <w:pPr>
        <w:pStyle w:val="SingleTxtG"/>
        <w:ind w:left="1138" w:right="1138"/>
        <w:rPr>
          <w:strike/>
        </w:rPr>
      </w:pPr>
      <w:r w:rsidRPr="00522248">
        <w:rPr>
          <w:strike/>
        </w:rPr>
        <w:t>Этот пункт следует читать:</w:t>
      </w:r>
    </w:p>
    <w:p w:rsidR="001435A6" w:rsidRPr="00522248" w:rsidRDefault="001435A6" w:rsidP="001435A6">
      <w:pPr>
        <w:pStyle w:val="SingleTxtG"/>
        <w:ind w:left="1138" w:right="1138"/>
        <w:rPr>
          <w:strike/>
        </w:rPr>
      </w:pPr>
      <w:r>
        <w:rPr>
          <w:strike/>
        </w:rPr>
        <w:t>«</w:t>
      </w:r>
      <w:r w:rsidRPr="00522248">
        <w:rPr>
          <w:strike/>
        </w:rPr>
        <w:t xml:space="preserve">В тех случаях, когда движение на перекрестке регулируется световыми сигналами, знак </w:t>
      </w:r>
      <w:proofErr w:type="spellStart"/>
      <w:r w:rsidRPr="00522248">
        <w:rPr>
          <w:strike/>
        </w:rPr>
        <w:t>Аа</w:t>
      </w:r>
      <w:proofErr w:type="spellEnd"/>
      <w:r w:rsidRPr="00522248">
        <w:rPr>
          <w:strike/>
        </w:rPr>
        <w:t xml:space="preserve"> с нан</w:t>
      </w:r>
      <w:r>
        <w:rPr>
          <w:strike/>
        </w:rPr>
        <w:t>есенным на него обозначением А, </w:t>
      </w:r>
      <w:r w:rsidRPr="00522248">
        <w:rPr>
          <w:strike/>
        </w:rPr>
        <w:t>17, описанным выше в пункте 17, может устанавливаться в дополнение к з</w:t>
      </w:r>
      <w:r>
        <w:rPr>
          <w:strike/>
        </w:rPr>
        <w:t>накам, описанным выше в пунктах 18–</w:t>
      </w:r>
      <w:r w:rsidRPr="00522248">
        <w:rPr>
          <w:strike/>
        </w:rPr>
        <w:t>21, или вместо этих знаков</w:t>
      </w:r>
      <w:r>
        <w:rPr>
          <w:strike/>
        </w:rPr>
        <w:t>»</w:t>
      </w:r>
      <w:r w:rsidRPr="00522248">
        <w:rPr>
          <w:strike/>
        </w:rPr>
        <w:t>.</w:t>
      </w:r>
    </w:p>
    <w:p w:rsidR="001435A6" w:rsidRPr="00522248" w:rsidRDefault="001435A6" w:rsidP="001435A6">
      <w:pPr>
        <w:pStyle w:val="SingleTxtG"/>
        <w:ind w:left="1138" w:right="1138"/>
      </w:pPr>
      <w:r w:rsidRPr="00522248">
        <w:rPr>
          <w:u w:val="single"/>
        </w:rPr>
        <w:t>Пункт 26</w:t>
      </w:r>
      <w:r w:rsidRPr="00522248">
        <w:t xml:space="preserve"> (Другие железнодорожные переезды)</w:t>
      </w:r>
    </w:p>
    <w:p w:rsidR="001435A6" w:rsidRPr="00522248" w:rsidRDefault="001435A6" w:rsidP="001435A6">
      <w:pPr>
        <w:pStyle w:val="SingleTxtG"/>
        <w:ind w:left="1138" w:right="1138"/>
        <w:rPr>
          <w:strike/>
        </w:rPr>
      </w:pPr>
      <w:r w:rsidRPr="00522248">
        <w:rPr>
          <w:strike/>
        </w:rPr>
        <w:t>Подпункт b)</w:t>
      </w:r>
    </w:p>
    <w:p w:rsidR="001435A6" w:rsidRPr="00522248" w:rsidRDefault="001435A6" w:rsidP="001435A6">
      <w:pPr>
        <w:pStyle w:val="SingleTxtG"/>
        <w:ind w:left="1138" w:right="1138"/>
        <w:rPr>
          <w:strike/>
        </w:rPr>
      </w:pPr>
      <w:r w:rsidRPr="00522248">
        <w:rPr>
          <w:strike/>
        </w:rPr>
        <w:t>Этот подпункт следует читать:</w:t>
      </w:r>
    </w:p>
    <w:p w:rsidR="001435A6" w:rsidRPr="00522248" w:rsidRDefault="001435A6" w:rsidP="001435A6">
      <w:pPr>
        <w:pStyle w:val="SingleTxtG"/>
        <w:ind w:left="1138" w:right="1138"/>
      </w:pPr>
      <w:r>
        <w:rPr>
          <w:strike/>
        </w:rPr>
        <w:t>«</w:t>
      </w:r>
      <w:r w:rsidRPr="00522248">
        <w:rPr>
          <w:strike/>
        </w:rPr>
        <w:t xml:space="preserve">Для предупреждения о приближении к другим железнодорожным переездам </w:t>
      </w:r>
      <w:proofErr w:type="gramStart"/>
      <w:r w:rsidRPr="00522248">
        <w:rPr>
          <w:strike/>
        </w:rPr>
        <w:t>обозначение</w:t>
      </w:r>
      <w:r w:rsidRPr="00522248">
        <w:t xml:space="preserve"> </w:t>
      </w:r>
      <w:r>
        <w:rPr>
          <w:b/>
          <w:bCs/>
        </w:rPr>
        <w:t>Используется</w:t>
      </w:r>
      <w:proofErr w:type="gramEnd"/>
      <w:r>
        <w:rPr>
          <w:b/>
          <w:bCs/>
        </w:rPr>
        <w:t xml:space="preserve"> з</w:t>
      </w:r>
      <w:r w:rsidRPr="00522248">
        <w:rPr>
          <w:b/>
          <w:bCs/>
        </w:rPr>
        <w:t xml:space="preserve">нак </w:t>
      </w:r>
      <w:r w:rsidRPr="00B72F76">
        <w:rPr>
          <w:b/>
          <w:bCs/>
        </w:rPr>
        <w:t>A, 26 </w:t>
      </w:r>
      <w:r>
        <w:rPr>
          <w:b/>
          <w:bCs/>
        </w:rPr>
        <w:t>а</w:t>
      </w:r>
      <w:r w:rsidRPr="00522248">
        <w:t xml:space="preserve"> </w:t>
      </w:r>
      <w:r w:rsidRPr="00522248">
        <w:rPr>
          <w:b/>
          <w:bCs/>
        </w:rPr>
        <w:t>(A-23.</w:t>
      </w:r>
      <w:r>
        <w:rPr>
          <w:b/>
          <w:bCs/>
        </w:rPr>
        <w:t>2</w:t>
      </w:r>
      <w:r w:rsidRPr="00522248">
        <w:rPr>
          <w:b/>
          <w:bCs/>
        </w:rPr>
        <w:t>)</w:t>
      </w:r>
      <w:r w:rsidRPr="00522248">
        <w:t xml:space="preserve"> </w:t>
      </w:r>
      <w:r>
        <w:rPr>
          <w:strike/>
        </w:rPr>
        <w:t>или обозначение A, </w:t>
      </w:r>
      <w:r w:rsidRPr="00522248">
        <w:rPr>
          <w:strike/>
        </w:rPr>
        <w:t>27</w:t>
      </w:r>
      <w:r>
        <w:rPr>
          <w:strike/>
        </w:rPr>
        <w:t xml:space="preserve"> в зависимости от обстоятельств»</w:t>
      </w:r>
      <w:r w:rsidRPr="00B72F76">
        <w:t>.</w:t>
      </w:r>
    </w:p>
    <w:p w:rsidR="001435A6" w:rsidRPr="00522248" w:rsidRDefault="001435A6" w:rsidP="001435A6">
      <w:pPr>
        <w:pStyle w:val="SingleTxtG"/>
        <w:ind w:left="1138" w:right="1138"/>
      </w:pPr>
      <w:r w:rsidRPr="00522248">
        <w:rPr>
          <w:u w:val="single"/>
        </w:rPr>
        <w:t>Пункт 28</w:t>
      </w:r>
      <w:r w:rsidRPr="00522248">
        <w:t xml:space="preserve"> (Знаки, устанавливаемые в непосредственной близости от железнодорожных переездов)</w:t>
      </w:r>
    </w:p>
    <w:p w:rsidR="001435A6" w:rsidRPr="00522248" w:rsidRDefault="001435A6" w:rsidP="001435A6">
      <w:pPr>
        <w:pStyle w:val="SingleTxtG"/>
        <w:ind w:left="1138" w:right="1138"/>
      </w:pPr>
      <w:proofErr w:type="gramStart"/>
      <w:r w:rsidRPr="00522248">
        <w:rPr>
          <w:strike/>
        </w:rPr>
        <w:t xml:space="preserve">Образцы </w:t>
      </w:r>
      <w:r>
        <w:rPr>
          <w:b/>
          <w:bCs/>
        </w:rPr>
        <w:t>Используются</w:t>
      </w:r>
      <w:proofErr w:type="gramEnd"/>
      <w:r>
        <w:rPr>
          <w:b/>
          <w:bCs/>
        </w:rPr>
        <w:t xml:space="preserve"> знаки </w:t>
      </w:r>
      <w:r w:rsidRPr="00B72F76">
        <w:rPr>
          <w:b/>
        </w:rPr>
        <w:t>A, 28 </w:t>
      </w:r>
      <w:r w:rsidRPr="00B72F76">
        <w:rPr>
          <w:b/>
          <w:strike/>
        </w:rPr>
        <w:t>c</w:t>
      </w:r>
      <w:r>
        <w:rPr>
          <w:b/>
          <w:bCs/>
        </w:rPr>
        <w:t> а (A-25.1) и A, 28 с</w:t>
      </w:r>
      <w:r w:rsidRPr="00522248">
        <w:rPr>
          <w:b/>
          <w:bCs/>
        </w:rPr>
        <w:t xml:space="preserve"> (A-25.</w:t>
      </w:r>
      <w:r>
        <w:rPr>
          <w:b/>
          <w:bCs/>
        </w:rPr>
        <w:t>3</w:t>
      </w:r>
      <w:r w:rsidRPr="00522248">
        <w:rPr>
          <w:b/>
          <w:bCs/>
        </w:rPr>
        <w:t xml:space="preserve">) </w:t>
      </w:r>
      <w:r>
        <w:rPr>
          <w:strike/>
        </w:rPr>
        <w:t>знака А, </w:t>
      </w:r>
      <w:r w:rsidRPr="00522248">
        <w:rPr>
          <w:strike/>
        </w:rPr>
        <w:t xml:space="preserve">28 </w:t>
      </w:r>
      <w:r w:rsidRPr="00B72F76">
        <w:rPr>
          <w:strike/>
        </w:rPr>
        <w:t>не используются</w:t>
      </w:r>
      <w:r w:rsidRPr="00522248">
        <w:t>.</w:t>
      </w:r>
    </w:p>
    <w:p w:rsidR="001435A6" w:rsidRPr="00522248" w:rsidRDefault="001435A6" w:rsidP="001435A6">
      <w:pPr>
        <w:pStyle w:val="SingleTxtG"/>
        <w:ind w:left="1138" w:right="1138"/>
        <w:rPr>
          <w:u w:val="single"/>
        </w:rPr>
      </w:pPr>
      <w:r w:rsidRPr="00522248">
        <w:rPr>
          <w:u w:val="single"/>
        </w:rPr>
        <w:t>18.</w:t>
      </w:r>
      <w:r w:rsidRPr="00522248">
        <w:rPr>
          <w:u w:val="single"/>
        </w:rPr>
        <w:tab/>
      </w:r>
      <w:r>
        <w:rPr>
          <w:u w:val="single"/>
        </w:rPr>
        <w:t>К приложению 1 к</w:t>
      </w:r>
      <w:r w:rsidRPr="00522248">
        <w:rPr>
          <w:u w:val="single"/>
        </w:rPr>
        <w:t xml:space="preserve"> Конвенции, раздел B</w:t>
      </w:r>
    </w:p>
    <w:p w:rsidR="001435A6" w:rsidRPr="00522248" w:rsidRDefault="001435A6" w:rsidP="001435A6">
      <w:pPr>
        <w:pStyle w:val="SingleTxtG"/>
        <w:ind w:left="1138" w:right="1138"/>
      </w:pPr>
      <w:r w:rsidRPr="00522248">
        <w:rPr>
          <w:u w:val="single"/>
        </w:rPr>
        <w:t>Пункт 1</w:t>
      </w:r>
      <w:r>
        <w:t xml:space="preserve"> (Знак «</w:t>
      </w:r>
      <w:r w:rsidRPr="00522248">
        <w:t>ПЕРЕСЕЧЕНИЕ С ГЛАВНОЙ ДОРОГОЙ</w:t>
      </w:r>
      <w:r>
        <w:t>»</w:t>
      </w:r>
      <w:r w:rsidRPr="00522248">
        <w:t>)</w:t>
      </w:r>
    </w:p>
    <w:p w:rsidR="001435A6" w:rsidRPr="00522248" w:rsidRDefault="001435A6" w:rsidP="001435A6">
      <w:pPr>
        <w:pStyle w:val="SingleTxtG"/>
        <w:ind w:left="1138" w:right="1138"/>
      </w:pPr>
      <w:proofErr w:type="spellStart"/>
      <w:r>
        <w:t>Ha</w:t>
      </w:r>
      <w:proofErr w:type="spellEnd"/>
      <w:r>
        <w:t xml:space="preserve"> знаке В, </w:t>
      </w:r>
      <w:r w:rsidRPr="00522248">
        <w:t xml:space="preserve">1 </w:t>
      </w:r>
      <w:r w:rsidRPr="00522248">
        <w:rPr>
          <w:b/>
          <w:bCs/>
        </w:rPr>
        <w:t xml:space="preserve">(B-01.0) </w:t>
      </w:r>
      <w:r w:rsidRPr="00522248">
        <w:t>не должно быть ни обозначений, ни надписей.</w:t>
      </w:r>
    </w:p>
    <w:p w:rsidR="001435A6" w:rsidRPr="00522248" w:rsidRDefault="001435A6" w:rsidP="001435A6">
      <w:pPr>
        <w:pStyle w:val="SingleTxtG"/>
        <w:ind w:left="1138" w:right="1138"/>
        <w:rPr>
          <w:strike/>
        </w:rPr>
      </w:pPr>
      <w:r w:rsidRPr="00522248">
        <w:rPr>
          <w:strike/>
          <w:u w:val="single"/>
        </w:rPr>
        <w:t>Пункт 2</w:t>
      </w:r>
      <w:r>
        <w:rPr>
          <w:strike/>
        </w:rPr>
        <w:t xml:space="preserve"> (Знак «ПРОЕЗД БЕЗ ОСТАНОВКИ ЗАПРЕЩЕН»</w:t>
      </w:r>
      <w:r w:rsidRPr="00522248">
        <w:rPr>
          <w:strike/>
        </w:rPr>
        <w:t>)</w:t>
      </w:r>
    </w:p>
    <w:p w:rsidR="001435A6" w:rsidRPr="0045316C" w:rsidRDefault="001435A6" w:rsidP="001435A6">
      <w:pPr>
        <w:pStyle w:val="SingleTxtG"/>
        <w:ind w:left="1138" w:right="1138"/>
        <w:rPr>
          <w:strike/>
        </w:rPr>
      </w:pPr>
      <w:r w:rsidRPr="0045316C">
        <w:rPr>
          <w:strike/>
        </w:rPr>
        <w:t>Этот пункт следует читать:</w:t>
      </w:r>
    </w:p>
    <w:p w:rsidR="001435A6" w:rsidRPr="00E13FFE" w:rsidRDefault="001435A6" w:rsidP="001435A6">
      <w:pPr>
        <w:pStyle w:val="SingleTxtG"/>
        <w:ind w:left="1138" w:right="1138"/>
        <w:rPr>
          <w:strike/>
        </w:rPr>
      </w:pPr>
      <w:r w:rsidRPr="00E13FFE">
        <w:rPr>
          <w:strike/>
        </w:rPr>
        <w:t xml:space="preserve">«Знаком "ПРОЕЗД БЕЗ ОСТАНОВКИ ЗАПРЕЩЕН" является знак В, 2 образца В, 2 а. Знак В, 2 образца В, 2 а должен быть восьмиугольным, с красным фоном, с узкой белой или светло-желтой каймой, на который белым или светло-желтым цветом наносится обозначение "СТОП"; высота обозначения должна быть не менее одной трети высоты щитка знака. Высота знака В, 2 а нормальных размеров должна составлять примерно 0,90 м; высота знаков малых размеров должна быть не </w:t>
      </w:r>
      <w:r w:rsidR="00C711CB">
        <w:rPr>
          <w:strike/>
        </w:rPr>
        <w:br/>
      </w:r>
      <w:r w:rsidRPr="00E13FFE">
        <w:rPr>
          <w:strike/>
        </w:rPr>
        <w:t>менее 0,60 м».</w:t>
      </w:r>
    </w:p>
    <w:p w:rsidR="001435A6" w:rsidRPr="00522248" w:rsidRDefault="001435A6" w:rsidP="001435A6">
      <w:pPr>
        <w:pStyle w:val="SingleTxtG"/>
        <w:ind w:left="1138" w:right="1138"/>
        <w:rPr>
          <w:u w:val="single"/>
        </w:rPr>
      </w:pPr>
      <w:r w:rsidRPr="00522248">
        <w:t>19.</w:t>
      </w:r>
      <w:r w:rsidRPr="00522248">
        <w:tab/>
      </w:r>
      <w:r>
        <w:rPr>
          <w:u w:val="single"/>
        </w:rPr>
        <w:t>К приложению 1 к</w:t>
      </w:r>
      <w:r w:rsidRPr="00522248">
        <w:rPr>
          <w:u w:val="single"/>
        </w:rPr>
        <w:t xml:space="preserve"> Конвенции, раздел С, подразделы </w:t>
      </w:r>
      <w:r w:rsidRPr="00522248">
        <w:rPr>
          <w:b/>
          <w:bCs/>
          <w:u w:val="single"/>
        </w:rPr>
        <w:t xml:space="preserve">I </w:t>
      </w:r>
      <w:r w:rsidRPr="0045316C">
        <w:rPr>
          <w:bCs/>
          <w:u w:val="single"/>
        </w:rPr>
        <w:t>и</w:t>
      </w:r>
      <w:r w:rsidRPr="00522248">
        <w:rPr>
          <w:u w:val="single"/>
        </w:rPr>
        <w:t xml:space="preserve"> II</w:t>
      </w:r>
    </w:p>
    <w:p w:rsidR="001435A6" w:rsidRPr="00522248" w:rsidRDefault="001435A6" w:rsidP="001435A6">
      <w:pPr>
        <w:pStyle w:val="SingleTxtG"/>
        <w:ind w:left="1138" w:right="1138"/>
        <w:rPr>
          <w:b/>
          <w:bCs/>
        </w:rPr>
      </w:pPr>
      <w:r w:rsidRPr="00522248">
        <w:rPr>
          <w:b/>
          <w:bCs/>
          <w:u w:val="single"/>
        </w:rPr>
        <w:t>Пункт 3</w:t>
      </w:r>
      <w:r w:rsidRPr="00522248">
        <w:rPr>
          <w:b/>
          <w:bCs/>
        </w:rPr>
        <w:t xml:space="preserve"> подраздела I следует читать:</w:t>
      </w:r>
    </w:p>
    <w:p w:rsidR="001435A6" w:rsidRPr="00522248" w:rsidRDefault="00B73F44" w:rsidP="001435A6">
      <w:pPr>
        <w:pStyle w:val="SingleTxtG"/>
        <w:ind w:left="1138" w:right="1138"/>
      </w:pPr>
      <w:r>
        <w:rPr>
          <w:b/>
          <w:bCs/>
        </w:rPr>
        <w:t>«</w:t>
      </w:r>
      <w:r w:rsidR="001435A6" w:rsidRPr="00522248">
        <w:rPr>
          <w:b/>
          <w:bCs/>
        </w:rPr>
        <w:t>3.</w:t>
      </w:r>
      <w:r w:rsidR="001435A6" w:rsidRPr="00522248">
        <w:rPr>
          <w:b/>
          <w:bCs/>
        </w:rPr>
        <w:tab/>
      </w:r>
      <w:r w:rsidR="001435A6">
        <w:rPr>
          <w:b/>
          <w:bCs/>
        </w:rPr>
        <w:t xml:space="preserve">Государства </w:t>
      </w:r>
      <w:r w:rsidR="001435A6" w:rsidRPr="001B0FD5">
        <w:rPr>
          <w:b/>
          <w:bCs/>
        </w:rPr>
        <w:t>не используют</w:t>
      </w:r>
      <w:r w:rsidR="001435A6" w:rsidRPr="00522248">
        <w:rPr>
          <w:b/>
          <w:bCs/>
        </w:rPr>
        <w:t xml:space="preserve"> на знаках C,</w:t>
      </w:r>
      <w:r w:rsidR="001435A6">
        <w:rPr>
          <w:b/>
          <w:bCs/>
        </w:rPr>
        <w:t> </w:t>
      </w:r>
      <w:r w:rsidR="001435A6" w:rsidRPr="00522248">
        <w:rPr>
          <w:b/>
          <w:bCs/>
        </w:rPr>
        <w:t>3</w:t>
      </w:r>
      <w:r w:rsidR="001435A6">
        <w:rPr>
          <w:b/>
          <w:bCs/>
        </w:rPr>
        <w:t> </w:t>
      </w:r>
      <w:r w:rsidR="001435A6" w:rsidRPr="00522248">
        <w:rPr>
          <w:b/>
          <w:bCs/>
        </w:rPr>
        <w:t>a</w:t>
      </w:r>
      <w:r w:rsidR="001435A6">
        <w:rPr>
          <w:b/>
          <w:bCs/>
        </w:rPr>
        <w:t>–C, </w:t>
      </w:r>
      <w:r w:rsidR="001435A6" w:rsidRPr="00522248">
        <w:rPr>
          <w:b/>
          <w:bCs/>
        </w:rPr>
        <w:t>3</w:t>
      </w:r>
      <w:r w:rsidR="001435A6">
        <w:rPr>
          <w:b/>
          <w:bCs/>
        </w:rPr>
        <w:t> </w:t>
      </w:r>
      <w:r w:rsidR="001435A6" w:rsidRPr="00522248">
        <w:rPr>
          <w:b/>
          <w:bCs/>
        </w:rPr>
        <w:t>n и</w:t>
      </w:r>
      <w:r w:rsidR="001435A6">
        <w:rPr>
          <w:b/>
          <w:bCs/>
        </w:rPr>
        <w:t xml:space="preserve"> C, </w:t>
      </w:r>
      <w:r w:rsidR="001435A6" w:rsidRPr="00522248">
        <w:rPr>
          <w:b/>
          <w:bCs/>
        </w:rPr>
        <w:t>4</w:t>
      </w:r>
      <w:r w:rsidR="001435A6">
        <w:rPr>
          <w:b/>
          <w:bCs/>
        </w:rPr>
        <w:t> a и C, </w:t>
      </w:r>
      <w:r w:rsidR="001435A6" w:rsidRPr="00522248">
        <w:rPr>
          <w:b/>
          <w:bCs/>
        </w:rPr>
        <w:t>4</w:t>
      </w:r>
      <w:r w:rsidR="001435A6">
        <w:rPr>
          <w:b/>
          <w:bCs/>
        </w:rPr>
        <w:t> </w:t>
      </w:r>
      <w:r w:rsidR="001435A6" w:rsidRPr="00522248">
        <w:rPr>
          <w:b/>
          <w:bCs/>
        </w:rPr>
        <w:t xml:space="preserve">b </w:t>
      </w:r>
      <w:r w:rsidR="001435A6">
        <w:rPr>
          <w:b/>
          <w:bCs/>
        </w:rPr>
        <w:br/>
      </w:r>
      <w:r w:rsidR="001435A6" w:rsidRPr="00522248">
        <w:rPr>
          <w:b/>
          <w:bCs/>
        </w:rPr>
        <w:t>(C-03.1–C-03.14, C-04.1 и C-04.2) наклонную красную полосу</w:t>
      </w:r>
      <w:r>
        <w:rPr>
          <w:b/>
          <w:bCs/>
        </w:rPr>
        <w:t>»</w:t>
      </w:r>
      <w:r w:rsidR="001435A6" w:rsidRPr="00522248">
        <w:rPr>
          <w:b/>
          <w:bCs/>
        </w:rPr>
        <w:t>.</w:t>
      </w:r>
    </w:p>
    <w:p w:rsidR="001435A6" w:rsidRPr="00522248" w:rsidRDefault="001435A6" w:rsidP="001435A6">
      <w:pPr>
        <w:pStyle w:val="SingleTxtG"/>
        <w:ind w:left="1138" w:right="1138"/>
      </w:pPr>
      <w:r w:rsidRPr="00522248">
        <w:rPr>
          <w:b/>
          <w:bCs/>
        </w:rPr>
        <w:t>Подраздел II</w:t>
      </w:r>
    </w:p>
    <w:p w:rsidR="001435A6" w:rsidRPr="00522248" w:rsidRDefault="001435A6" w:rsidP="001435A6">
      <w:pPr>
        <w:pStyle w:val="SingleTxtG"/>
        <w:ind w:left="1138" w:right="1138"/>
      </w:pPr>
      <w:r w:rsidRPr="00522248">
        <w:rPr>
          <w:u w:val="single"/>
        </w:rPr>
        <w:t>Пункт 1</w:t>
      </w:r>
      <w:r w:rsidRPr="00522248">
        <w:t xml:space="preserve"> (Запрещение или ограничение въезда)</w:t>
      </w:r>
    </w:p>
    <w:p w:rsidR="001435A6" w:rsidRPr="00522248" w:rsidRDefault="001435A6" w:rsidP="001435A6">
      <w:pPr>
        <w:pStyle w:val="SingleTxtG"/>
        <w:ind w:left="1138" w:right="1138"/>
      </w:pPr>
      <w:proofErr w:type="gramStart"/>
      <w:r w:rsidRPr="00522248">
        <w:rPr>
          <w:strike/>
        </w:rPr>
        <w:t>Образец</w:t>
      </w:r>
      <w:r w:rsidRPr="0045316C">
        <w:t xml:space="preserve"> </w:t>
      </w:r>
      <w:r w:rsidRPr="001B0FD5">
        <w:rPr>
          <w:b/>
          <w:bCs/>
        </w:rPr>
        <w:t>Используется</w:t>
      </w:r>
      <w:proofErr w:type="gramEnd"/>
      <w:r w:rsidRPr="001B0FD5">
        <w:rPr>
          <w:b/>
          <w:bCs/>
        </w:rPr>
        <w:t xml:space="preserve"> з</w:t>
      </w:r>
      <w:r w:rsidRPr="00522248">
        <w:rPr>
          <w:b/>
          <w:bCs/>
        </w:rPr>
        <w:t xml:space="preserve">нак </w:t>
      </w:r>
      <w:r>
        <w:t>C, </w:t>
      </w:r>
      <w:r w:rsidRPr="00522248">
        <w:t>1</w:t>
      </w:r>
      <w:r>
        <w:t> а</w:t>
      </w:r>
      <w:r w:rsidRPr="00522248">
        <w:rPr>
          <w:b/>
          <w:bCs/>
        </w:rPr>
        <w:t xml:space="preserve"> (C-01.</w:t>
      </w:r>
      <w:r>
        <w:rPr>
          <w:b/>
          <w:bCs/>
        </w:rPr>
        <w:t>1</w:t>
      </w:r>
      <w:r w:rsidRPr="00522248">
        <w:rPr>
          <w:b/>
          <w:bCs/>
        </w:rPr>
        <w:t>)</w:t>
      </w:r>
      <w:r w:rsidRPr="00522248">
        <w:t xml:space="preserve"> </w:t>
      </w:r>
      <w:r>
        <w:rPr>
          <w:strike/>
        </w:rPr>
        <w:t>знака C, </w:t>
      </w:r>
      <w:r w:rsidRPr="001B0FD5">
        <w:rPr>
          <w:strike/>
        </w:rPr>
        <w:t>1 не используется</w:t>
      </w:r>
      <w:r w:rsidRPr="00522248">
        <w:t>.</w:t>
      </w:r>
    </w:p>
    <w:p w:rsidR="001435A6" w:rsidRPr="00522248" w:rsidRDefault="001435A6" w:rsidP="001435A6">
      <w:pPr>
        <w:pStyle w:val="SingleTxtG"/>
        <w:ind w:left="1138" w:right="1138"/>
        <w:rPr>
          <w:strike/>
        </w:rPr>
      </w:pPr>
      <w:r w:rsidRPr="00522248">
        <w:rPr>
          <w:strike/>
        </w:rPr>
        <w:t>Мо</w:t>
      </w:r>
      <w:r>
        <w:rPr>
          <w:strike/>
        </w:rPr>
        <w:t>гут использоваться два знака C, </w:t>
      </w:r>
      <w:r w:rsidRPr="00522248">
        <w:rPr>
          <w:strike/>
        </w:rPr>
        <w:t>3</w:t>
      </w:r>
      <w:r>
        <w:rPr>
          <w:strike/>
        </w:rPr>
        <w:t> m и С, </w:t>
      </w:r>
      <w:r w:rsidRPr="00522248">
        <w:rPr>
          <w:strike/>
        </w:rPr>
        <w:t>3</w:t>
      </w:r>
      <w:r>
        <w:rPr>
          <w:strike/>
        </w:rPr>
        <w:t> </w:t>
      </w:r>
      <w:r w:rsidRPr="00522248">
        <w:rPr>
          <w:strike/>
        </w:rPr>
        <w:t>n, воспроизведенные в добавлении к настоящему приложению и имеющие следующее значение:</w:t>
      </w:r>
    </w:p>
    <w:p w:rsidR="001435A6" w:rsidRPr="00522248" w:rsidRDefault="001435A6" w:rsidP="001435A6">
      <w:pPr>
        <w:pStyle w:val="SingleTxtG"/>
        <w:ind w:left="1138" w:right="1138"/>
        <w:rPr>
          <w:strike/>
        </w:rPr>
      </w:pPr>
      <w:r w:rsidRPr="00FA64E5">
        <w:rPr>
          <w:strike/>
        </w:rPr>
        <w:t>С, 3 </w:t>
      </w:r>
      <w:r>
        <w:rPr>
          <w:strike/>
        </w:rPr>
        <w:t>m –«</w:t>
      </w:r>
      <w:r w:rsidRPr="00FA64E5">
        <w:rPr>
          <w:strike/>
        </w:rPr>
        <w:t>ДВИЖ</w:t>
      </w:r>
      <w:r w:rsidRPr="00522248">
        <w:rPr>
          <w:strike/>
        </w:rPr>
        <w:t xml:space="preserve">ЕНИЕ ТРАНСПОРТНЫХ СРЕДСТВ, ПЕРЕВОЗЯЩИХ </w:t>
      </w:r>
      <w:r w:rsidR="00C711CB">
        <w:rPr>
          <w:strike/>
        </w:rPr>
        <w:br/>
      </w:r>
      <w:r w:rsidRPr="00522248">
        <w:rPr>
          <w:strike/>
        </w:rPr>
        <w:t>СВЫШЕ ОПРЕДЕЛЕННОГО КОЛИЧЕСТВА ВЗРЫВЧАТЫХ И ЛЕГКОВОСПЛАМЕНЯЮЩИХСЯ ВЕЩЕСТВ, ЗАПРЕЩЕНО</w:t>
      </w:r>
      <w:r>
        <w:rPr>
          <w:strike/>
        </w:rPr>
        <w:t>»</w:t>
      </w:r>
      <w:r w:rsidRPr="00522248">
        <w:rPr>
          <w:strike/>
        </w:rPr>
        <w:t>.</w:t>
      </w:r>
    </w:p>
    <w:p w:rsidR="001435A6" w:rsidRPr="00522248" w:rsidRDefault="001435A6" w:rsidP="001435A6">
      <w:pPr>
        <w:pStyle w:val="SingleTxtG"/>
        <w:ind w:left="1138" w:right="1138"/>
        <w:rPr>
          <w:strike/>
        </w:rPr>
      </w:pPr>
      <w:r>
        <w:rPr>
          <w:strike/>
        </w:rPr>
        <w:lastRenderedPageBreak/>
        <w:t>С, </w:t>
      </w:r>
      <w:r w:rsidRPr="00522248">
        <w:rPr>
          <w:strike/>
        </w:rPr>
        <w:t>3</w:t>
      </w:r>
      <w:r>
        <w:rPr>
          <w:strike/>
        </w:rPr>
        <w:t> n –«</w:t>
      </w:r>
      <w:r w:rsidRPr="00522248">
        <w:rPr>
          <w:strike/>
        </w:rPr>
        <w:t>ДВИЖЕНИЕ ТРАНСПОРТНЫХ СРЕДСТВ, ПЕРЕВОЗЯЩИХ СВЫШЕ ОПРЕДЕЛЕННОГО КОЛИЧЕСТВА ВОДОЗАГРЯЗНЯЮЩИХ ВЕЩЕСТВ, ЗАПРЕЩЕНО</w:t>
      </w:r>
      <w:r>
        <w:rPr>
          <w:strike/>
        </w:rPr>
        <w:t>»</w:t>
      </w:r>
      <w:r w:rsidRPr="00522248">
        <w:rPr>
          <w:strike/>
        </w:rPr>
        <w:t>.</w:t>
      </w:r>
    </w:p>
    <w:p w:rsidR="001435A6" w:rsidRPr="00522248" w:rsidRDefault="001435A6" w:rsidP="001435A6">
      <w:pPr>
        <w:pStyle w:val="SingleTxtG"/>
        <w:ind w:left="1138" w:right="1138"/>
        <w:rPr>
          <w:strike/>
        </w:rPr>
      </w:pPr>
      <w:r w:rsidRPr="00522248">
        <w:rPr>
          <w:strike/>
        </w:rPr>
        <w:t>Примечание в конце подпункта с) следует читать:</w:t>
      </w:r>
    </w:p>
    <w:p w:rsidR="001435A6" w:rsidRPr="00522248" w:rsidRDefault="001435A6" w:rsidP="001435A6">
      <w:pPr>
        <w:pStyle w:val="SingleTxtG"/>
        <w:ind w:left="1138" w:right="1138"/>
        <w:rPr>
          <w:strike/>
        </w:rPr>
      </w:pPr>
      <w:r>
        <w:rPr>
          <w:strike/>
        </w:rPr>
        <w:t>«Знаки от C, </w:t>
      </w:r>
      <w:r w:rsidRPr="00522248">
        <w:rPr>
          <w:strike/>
        </w:rPr>
        <w:t>3</w:t>
      </w:r>
      <w:r>
        <w:rPr>
          <w:strike/>
        </w:rPr>
        <w:t> а до C, </w:t>
      </w:r>
      <w:r w:rsidRPr="00522248">
        <w:rPr>
          <w:strike/>
        </w:rPr>
        <w:t>3</w:t>
      </w:r>
      <w:r>
        <w:rPr>
          <w:strike/>
        </w:rPr>
        <w:t> </w:t>
      </w:r>
      <w:r w:rsidRPr="00522248">
        <w:rPr>
          <w:strike/>
        </w:rPr>
        <w:t>l, а также упом</w:t>
      </w:r>
      <w:r>
        <w:rPr>
          <w:strike/>
        </w:rPr>
        <w:t>янутые в данном пункте знаки C, </w:t>
      </w:r>
      <w:r w:rsidRPr="00522248">
        <w:rPr>
          <w:strike/>
        </w:rPr>
        <w:t>3</w:t>
      </w:r>
      <w:r>
        <w:rPr>
          <w:strike/>
        </w:rPr>
        <w:t> m и С, </w:t>
      </w:r>
      <w:r w:rsidRPr="00522248">
        <w:rPr>
          <w:strike/>
        </w:rPr>
        <w:t>3</w:t>
      </w:r>
      <w:r>
        <w:rPr>
          <w:strike/>
        </w:rPr>
        <w:t> </w:t>
      </w:r>
      <w:r w:rsidRPr="00522248">
        <w:rPr>
          <w:strike/>
        </w:rPr>
        <w:t>n</w:t>
      </w:r>
      <w:r>
        <w:rPr>
          <w:strike/>
        </w:rPr>
        <w:t xml:space="preserve"> </w:t>
      </w:r>
      <w:r w:rsidRPr="00522248">
        <w:rPr>
          <w:strike/>
        </w:rPr>
        <w:t>не имеют наклонной красной полосы</w:t>
      </w:r>
      <w:r>
        <w:rPr>
          <w:strike/>
        </w:rPr>
        <w:t>»</w:t>
      </w:r>
      <w:r w:rsidRPr="00522248">
        <w:rPr>
          <w:strike/>
        </w:rPr>
        <w:t>.</w:t>
      </w:r>
      <w:r w:rsidRPr="00522248">
        <w:t xml:space="preserve"> </w:t>
      </w:r>
    </w:p>
    <w:p w:rsidR="001435A6" w:rsidRPr="00522248" w:rsidRDefault="001435A6" w:rsidP="001435A6">
      <w:pPr>
        <w:pStyle w:val="SingleTxtG"/>
        <w:ind w:left="1138" w:right="1138"/>
      </w:pPr>
      <w:r w:rsidRPr="00522248">
        <w:rPr>
          <w:u w:val="single"/>
        </w:rPr>
        <w:t xml:space="preserve">Пункт </w:t>
      </w:r>
      <w:r w:rsidRPr="00522248">
        <w:rPr>
          <w:strike/>
          <w:u w:val="single"/>
        </w:rPr>
        <w:t>4</w:t>
      </w:r>
      <w:r w:rsidRPr="00522248">
        <w:rPr>
          <w:b/>
          <w:bCs/>
          <w:u w:val="single"/>
        </w:rPr>
        <w:t>5</w:t>
      </w:r>
      <w:r w:rsidRPr="00522248">
        <w:t xml:space="preserve"> (Запрещение обгона)</w:t>
      </w:r>
    </w:p>
    <w:p w:rsidR="001435A6" w:rsidRPr="00522248" w:rsidRDefault="001435A6" w:rsidP="001435A6">
      <w:pPr>
        <w:pStyle w:val="SingleTxtG"/>
        <w:ind w:left="1138" w:right="1138"/>
      </w:pPr>
      <w:proofErr w:type="gramStart"/>
      <w:r w:rsidRPr="00522248">
        <w:rPr>
          <w:strike/>
        </w:rPr>
        <w:t>Образцы</w:t>
      </w:r>
      <w:r w:rsidRPr="00522248">
        <w:t xml:space="preserve"> </w:t>
      </w:r>
      <w:r w:rsidRPr="00522248">
        <w:rPr>
          <w:b/>
          <w:bCs/>
        </w:rPr>
        <w:t>Используются</w:t>
      </w:r>
      <w:proofErr w:type="gramEnd"/>
      <w:r w:rsidRPr="00522248">
        <w:rPr>
          <w:b/>
          <w:bCs/>
        </w:rPr>
        <w:t xml:space="preserve"> </w:t>
      </w:r>
      <w:r w:rsidRPr="00522248">
        <w:t>в</w:t>
      </w:r>
      <w:r w:rsidRPr="00522248">
        <w:rPr>
          <w:b/>
          <w:bCs/>
        </w:rPr>
        <w:t>арианты знаков без наклонной красной полосы</w:t>
      </w:r>
      <w:r w:rsidRPr="00522248">
        <w:t xml:space="preserve"> </w:t>
      </w:r>
      <w:r>
        <w:rPr>
          <w:strike/>
        </w:rPr>
        <w:t>С, 13 </w:t>
      </w:r>
      <w:proofErr w:type="spellStart"/>
      <w:r>
        <w:rPr>
          <w:strike/>
        </w:rPr>
        <w:t>ab</w:t>
      </w:r>
      <w:proofErr w:type="spellEnd"/>
      <w:r>
        <w:rPr>
          <w:strike/>
        </w:rPr>
        <w:t xml:space="preserve"> и C, </w:t>
      </w:r>
      <w:r w:rsidRPr="00522248">
        <w:rPr>
          <w:strike/>
        </w:rPr>
        <w:t>13</w:t>
      </w:r>
      <w:r>
        <w:rPr>
          <w:strike/>
        </w:rPr>
        <w:t> </w:t>
      </w:r>
      <w:proofErr w:type="spellStart"/>
      <w:r w:rsidRPr="00522248">
        <w:rPr>
          <w:strike/>
        </w:rPr>
        <w:t>bb</w:t>
      </w:r>
      <w:proofErr w:type="spellEnd"/>
      <w:r w:rsidRPr="00522248">
        <w:rPr>
          <w:strike/>
        </w:rPr>
        <w:t xml:space="preserve"> знаков C,</w:t>
      </w:r>
      <w:r>
        <w:rPr>
          <w:strike/>
        </w:rPr>
        <w:t> </w:t>
      </w:r>
      <w:r w:rsidRPr="00522248">
        <w:rPr>
          <w:strike/>
        </w:rPr>
        <w:t>13</w:t>
      </w:r>
      <w:r>
        <w:rPr>
          <w:strike/>
        </w:rPr>
        <w:t> a и C, </w:t>
      </w:r>
      <w:r w:rsidRPr="00522248">
        <w:rPr>
          <w:strike/>
        </w:rPr>
        <w:t>13</w:t>
      </w:r>
      <w:r>
        <w:rPr>
          <w:strike/>
        </w:rPr>
        <w:t> </w:t>
      </w:r>
      <w:r w:rsidRPr="00522248">
        <w:rPr>
          <w:strike/>
        </w:rPr>
        <w:t>b не используются</w:t>
      </w:r>
      <w:r w:rsidRPr="00FE4E0F">
        <w:t>.</w:t>
      </w:r>
    </w:p>
    <w:p w:rsidR="001435A6" w:rsidRPr="00522248" w:rsidRDefault="001435A6" w:rsidP="001435A6">
      <w:pPr>
        <w:pStyle w:val="SingleTxtG"/>
        <w:ind w:left="1138" w:right="1138"/>
      </w:pPr>
      <w:r w:rsidRPr="00522248">
        <w:rPr>
          <w:u w:val="single"/>
        </w:rPr>
        <w:t xml:space="preserve">Пункт </w:t>
      </w:r>
      <w:r w:rsidRPr="00522248">
        <w:rPr>
          <w:strike/>
          <w:u w:val="single"/>
        </w:rPr>
        <w:t>9</w:t>
      </w:r>
      <w:r w:rsidRPr="00522248">
        <w:rPr>
          <w:b/>
          <w:bCs/>
          <w:u w:val="single"/>
        </w:rPr>
        <w:t>10</w:t>
      </w:r>
      <w:r w:rsidRPr="00A8020C">
        <w:rPr>
          <w:strike/>
        </w:rPr>
        <w:t xml:space="preserve">, </w:t>
      </w:r>
      <w:r w:rsidRPr="00522248">
        <w:rPr>
          <w:strike/>
        </w:rPr>
        <w:t xml:space="preserve">подпункт а) </w:t>
      </w:r>
      <w:proofErr w:type="spellStart"/>
      <w:r w:rsidRPr="00522248">
        <w:rPr>
          <w:strike/>
        </w:rPr>
        <w:t>ii</w:t>
      </w:r>
      <w:proofErr w:type="spellEnd"/>
      <w:r w:rsidRPr="00522248">
        <w:rPr>
          <w:strike/>
        </w:rPr>
        <w:t>)</w:t>
      </w:r>
      <w:r w:rsidRPr="00522248">
        <w:t xml:space="preserve"> </w:t>
      </w:r>
    </w:p>
    <w:p w:rsidR="001435A6" w:rsidRPr="00522248" w:rsidRDefault="001435A6" w:rsidP="001435A6">
      <w:pPr>
        <w:pStyle w:val="SingleTxtG"/>
        <w:ind w:left="1138" w:right="1138"/>
        <w:rPr>
          <w:strike/>
        </w:rPr>
      </w:pPr>
      <w:r w:rsidRPr="00522248">
        <w:rPr>
          <w:strike/>
        </w:rPr>
        <w:t>Данное положение не применяется.</w:t>
      </w:r>
      <w:r w:rsidRPr="00522248">
        <w:t xml:space="preserve"> </w:t>
      </w:r>
      <w:r w:rsidRPr="001B0FD5">
        <w:rPr>
          <w:b/>
          <w:bCs/>
        </w:rPr>
        <w:t xml:space="preserve">Используется </w:t>
      </w:r>
      <w:r>
        <w:rPr>
          <w:b/>
          <w:bCs/>
        </w:rPr>
        <w:t>знак C, </w:t>
      </w:r>
      <w:r w:rsidRPr="00522248">
        <w:rPr>
          <w:b/>
          <w:bCs/>
        </w:rPr>
        <w:t>18 (C-18.0).</w:t>
      </w:r>
    </w:p>
    <w:p w:rsidR="001435A6" w:rsidRPr="00522248" w:rsidRDefault="001435A6" w:rsidP="001435A6">
      <w:pPr>
        <w:pStyle w:val="SingleTxtG"/>
        <w:ind w:left="1138" w:right="1138"/>
      </w:pPr>
      <w:r w:rsidRPr="00522248">
        <w:rPr>
          <w:u w:val="single"/>
        </w:rPr>
        <w:t xml:space="preserve">Пункт </w:t>
      </w:r>
      <w:r w:rsidRPr="00720D55">
        <w:rPr>
          <w:strike/>
          <w:u w:val="single"/>
        </w:rPr>
        <w:t>9</w:t>
      </w:r>
      <w:r w:rsidRPr="00522248">
        <w:rPr>
          <w:b/>
          <w:bCs/>
          <w:u w:val="single"/>
        </w:rPr>
        <w:t>10</w:t>
      </w:r>
      <w:r>
        <w:rPr>
          <w:strike/>
        </w:rPr>
        <w:t>, </w:t>
      </w:r>
      <w:r w:rsidRPr="00522248">
        <w:rPr>
          <w:strike/>
        </w:rPr>
        <w:t xml:space="preserve">подпункт </w:t>
      </w:r>
      <w:r>
        <w:rPr>
          <w:strike/>
          <w:lang w:val="en-US"/>
        </w:rPr>
        <w:t>b</w:t>
      </w:r>
      <w:r w:rsidRPr="00522248">
        <w:rPr>
          <w:strike/>
        </w:rPr>
        <w:t xml:space="preserve">) </w:t>
      </w:r>
      <w:proofErr w:type="spellStart"/>
      <w:r>
        <w:rPr>
          <w:strike/>
          <w:lang w:val="en-US"/>
        </w:rPr>
        <w:t>i</w:t>
      </w:r>
      <w:r w:rsidRPr="00522248">
        <w:rPr>
          <w:strike/>
        </w:rPr>
        <w:t>ii</w:t>
      </w:r>
      <w:proofErr w:type="spellEnd"/>
      <w:r w:rsidRPr="00522248">
        <w:rPr>
          <w:strike/>
        </w:rPr>
        <w:t>)</w:t>
      </w:r>
      <w:r w:rsidRPr="00522248">
        <w:t xml:space="preserve"> </w:t>
      </w:r>
      <w:r w:rsidRPr="00522248">
        <w:rPr>
          <w:b/>
          <w:bCs/>
        </w:rPr>
        <w:t>Дополнительные положения, применяемые к запрещению или ограничению стоянки и остановки</w:t>
      </w:r>
    </w:p>
    <w:p w:rsidR="001435A6" w:rsidRPr="00522248" w:rsidRDefault="001435A6" w:rsidP="001435A6">
      <w:pPr>
        <w:pStyle w:val="SingleTxtG"/>
        <w:ind w:left="1138" w:right="1138"/>
        <w:rPr>
          <w:b/>
          <w:bCs/>
        </w:rPr>
      </w:pPr>
      <w:r w:rsidRPr="00522248">
        <w:rPr>
          <w:strike/>
        </w:rPr>
        <w:t>Данное положение не применяется.</w:t>
      </w:r>
      <w:r w:rsidRPr="00522248">
        <w:t xml:space="preserve"> </w:t>
      </w:r>
      <w:r w:rsidRPr="00522248">
        <w:rPr>
          <w:b/>
          <w:bCs/>
        </w:rPr>
        <w:t>Воз</w:t>
      </w:r>
      <w:r>
        <w:rPr>
          <w:b/>
          <w:bCs/>
        </w:rPr>
        <w:t>можность использования знака C, </w:t>
      </w:r>
      <w:r w:rsidRPr="00522248">
        <w:rPr>
          <w:b/>
          <w:bCs/>
        </w:rPr>
        <w:t xml:space="preserve">18 </w:t>
      </w:r>
      <w:r>
        <w:rPr>
          <w:b/>
          <w:bCs/>
        </w:rPr>
        <w:br/>
      </w:r>
      <w:r w:rsidRPr="00522248">
        <w:rPr>
          <w:b/>
          <w:bCs/>
        </w:rPr>
        <w:t>(C-18.0) с дополнительной надписью в соответствии с положениями пункта 4 статьи 8 насто</w:t>
      </w:r>
      <w:r>
        <w:rPr>
          <w:b/>
          <w:bCs/>
        </w:rPr>
        <w:t>ящей Конвенции вместо знаков C, </w:t>
      </w:r>
      <w:r w:rsidRPr="00522248">
        <w:rPr>
          <w:b/>
          <w:bCs/>
        </w:rPr>
        <w:t>19;</w:t>
      </w:r>
      <w:r w:rsidRPr="00522248">
        <w:t xml:space="preserve"> </w:t>
      </w:r>
      <w:r>
        <w:rPr>
          <w:b/>
          <w:bCs/>
        </w:rPr>
        <w:t>C, </w:t>
      </w:r>
      <w:r w:rsidRPr="00522248">
        <w:rPr>
          <w:b/>
          <w:bCs/>
        </w:rPr>
        <w:t>20</w:t>
      </w:r>
      <w:r>
        <w:rPr>
          <w:b/>
          <w:bCs/>
        </w:rPr>
        <w:t> a, C, </w:t>
      </w:r>
      <w:r w:rsidRPr="00522248">
        <w:rPr>
          <w:b/>
          <w:bCs/>
        </w:rPr>
        <w:t>20</w:t>
      </w:r>
      <w:r>
        <w:rPr>
          <w:b/>
          <w:bCs/>
        </w:rPr>
        <w:t> b, и C, </w:t>
      </w:r>
      <w:r w:rsidRPr="00522248">
        <w:rPr>
          <w:b/>
          <w:bCs/>
        </w:rPr>
        <w:t>20</w:t>
      </w:r>
      <w:r>
        <w:rPr>
          <w:b/>
          <w:bCs/>
        </w:rPr>
        <w:t> </w:t>
      </w:r>
      <w:r w:rsidRPr="00522248">
        <w:rPr>
          <w:b/>
          <w:bCs/>
        </w:rPr>
        <w:t xml:space="preserve">c </w:t>
      </w:r>
      <w:r>
        <w:rPr>
          <w:b/>
          <w:bCs/>
        </w:rPr>
        <w:br/>
      </w:r>
      <w:r w:rsidRPr="00522248">
        <w:rPr>
          <w:b/>
          <w:bCs/>
        </w:rPr>
        <w:t>(C-19.0, C-20.1, C-20.2 и C-20.3) не предусматривается.</w:t>
      </w:r>
    </w:p>
    <w:p w:rsidR="001435A6" w:rsidRPr="00522248" w:rsidRDefault="001435A6" w:rsidP="001435A6">
      <w:pPr>
        <w:pStyle w:val="SingleTxtG"/>
        <w:ind w:left="1138" w:right="1138"/>
      </w:pPr>
      <w:r w:rsidRPr="00522248">
        <w:rPr>
          <w:u w:val="single"/>
        </w:rPr>
        <w:t xml:space="preserve">Пункт </w:t>
      </w:r>
      <w:r w:rsidRPr="00A8020C">
        <w:rPr>
          <w:strike/>
          <w:u w:val="single"/>
        </w:rPr>
        <w:t>9</w:t>
      </w:r>
      <w:r w:rsidRPr="00522248">
        <w:rPr>
          <w:b/>
          <w:bCs/>
          <w:u w:val="single"/>
        </w:rPr>
        <w:t>10</w:t>
      </w:r>
      <w:r>
        <w:rPr>
          <w:strike/>
        </w:rPr>
        <w:t>, </w:t>
      </w:r>
      <w:r w:rsidRPr="00A8020C">
        <w:rPr>
          <w:strike/>
        </w:rPr>
        <w:t>п</w:t>
      </w:r>
      <w:r w:rsidRPr="00522248">
        <w:rPr>
          <w:strike/>
        </w:rPr>
        <w:t>одпункт с) v)</w:t>
      </w:r>
      <w:r w:rsidRPr="00522248">
        <w:t xml:space="preserve"> </w:t>
      </w:r>
      <w:r w:rsidRPr="00522248">
        <w:rPr>
          <w:b/>
          <w:bCs/>
        </w:rPr>
        <w:t>Дополнительные положения, применяемые к запрещению или ограничению стоянки и остановки</w:t>
      </w:r>
    </w:p>
    <w:p w:rsidR="001435A6" w:rsidRPr="00522248" w:rsidRDefault="001435A6" w:rsidP="001435A6">
      <w:pPr>
        <w:pStyle w:val="SingleTxtG"/>
        <w:ind w:left="1138" w:right="1138"/>
      </w:pPr>
      <w:r w:rsidRPr="00522248">
        <w:t>Не следует использовать возможность установления лишь одного знака, состоящего из круга красного цвета с указанием расстояния, в пределах которого данное запрещение применяется, в том случае, когда запрещение применяется лишь на коротком расстоянии.</w:t>
      </w:r>
    </w:p>
    <w:p w:rsidR="001435A6" w:rsidRPr="00522248" w:rsidRDefault="001435A6" w:rsidP="001435A6">
      <w:pPr>
        <w:pStyle w:val="SingleTxtG"/>
        <w:ind w:left="1138" w:right="1138"/>
        <w:rPr>
          <w:strike/>
        </w:rPr>
      </w:pPr>
      <w:r w:rsidRPr="00522248">
        <w:t xml:space="preserve">20. </w:t>
      </w:r>
      <w:r w:rsidRPr="005B2350">
        <w:rPr>
          <w:b/>
          <w:bCs/>
        </w:rPr>
        <w:t>[исключен]</w:t>
      </w:r>
    </w:p>
    <w:p w:rsidR="001435A6" w:rsidRPr="00522248" w:rsidRDefault="001435A6" w:rsidP="001435A6">
      <w:pPr>
        <w:pStyle w:val="SingleTxtG"/>
        <w:ind w:left="1138" w:right="1138"/>
        <w:rPr>
          <w:strike/>
        </w:rPr>
      </w:pPr>
      <w:r w:rsidRPr="00BB1C08">
        <w:tab/>
      </w:r>
      <w:r>
        <w:rPr>
          <w:strike/>
          <w:u w:val="single"/>
        </w:rPr>
        <w:t>К приложению 1 к</w:t>
      </w:r>
      <w:r w:rsidRPr="00522248">
        <w:rPr>
          <w:strike/>
          <w:u w:val="single"/>
        </w:rPr>
        <w:t xml:space="preserve"> Конвенции, раздел D, подраздел I</w:t>
      </w:r>
      <w:r w:rsidRPr="00522248">
        <w:t xml:space="preserve"> </w:t>
      </w:r>
    </w:p>
    <w:p w:rsidR="001435A6" w:rsidRPr="00522248" w:rsidRDefault="001435A6" w:rsidP="001435A6">
      <w:pPr>
        <w:pStyle w:val="SingleTxtG"/>
        <w:ind w:left="1138" w:right="1138"/>
        <w:rPr>
          <w:strike/>
          <w:u w:val="single"/>
        </w:rPr>
      </w:pPr>
      <w:r w:rsidRPr="00522248">
        <w:rPr>
          <w:strike/>
          <w:u w:val="single"/>
        </w:rPr>
        <w:t xml:space="preserve">Пункт 2 </w:t>
      </w:r>
    </w:p>
    <w:p w:rsidR="001435A6" w:rsidRPr="00522248" w:rsidRDefault="001435A6" w:rsidP="001435A6">
      <w:pPr>
        <w:pStyle w:val="SingleTxtG"/>
        <w:ind w:left="1138" w:right="1138"/>
        <w:rPr>
          <w:strike/>
        </w:rPr>
      </w:pPr>
      <w:r w:rsidRPr="00522248">
        <w:rPr>
          <w:strike/>
        </w:rPr>
        <w:t xml:space="preserve">Этот пункт следует читать: </w:t>
      </w:r>
    </w:p>
    <w:p w:rsidR="001435A6" w:rsidRPr="00522248" w:rsidRDefault="001435A6" w:rsidP="001435A6">
      <w:pPr>
        <w:pStyle w:val="SingleTxtG"/>
        <w:ind w:left="1138" w:right="1138"/>
        <w:rPr>
          <w:strike/>
        </w:rPr>
      </w:pPr>
      <w:r>
        <w:rPr>
          <w:strike/>
        </w:rPr>
        <w:t>«</w:t>
      </w:r>
      <w:r w:rsidRPr="00522248">
        <w:rPr>
          <w:strike/>
        </w:rPr>
        <w:t>При отсутствии иных указаний эти знаки должны быть голубого цвета, а обозначения должны</w:t>
      </w:r>
      <w:r>
        <w:rPr>
          <w:strike/>
        </w:rPr>
        <w:t xml:space="preserve"> быть белого или светлого цвета»</w:t>
      </w:r>
      <w:r w:rsidRPr="00522248">
        <w:rPr>
          <w:strike/>
        </w:rPr>
        <w:t>.</w:t>
      </w:r>
      <w:r w:rsidRPr="00522248">
        <w:t xml:space="preserve"> </w:t>
      </w:r>
    </w:p>
    <w:p w:rsidR="001435A6" w:rsidRPr="00522248" w:rsidRDefault="001435A6" w:rsidP="001435A6">
      <w:pPr>
        <w:pStyle w:val="SingleTxtG"/>
        <w:ind w:left="1138" w:right="1138"/>
      </w:pPr>
      <w:r w:rsidRPr="00522248">
        <w:t>21.</w:t>
      </w:r>
      <w:r w:rsidRPr="00522248">
        <w:tab/>
      </w:r>
      <w:r>
        <w:t xml:space="preserve">К приложению 1 </w:t>
      </w:r>
      <w:r w:rsidRPr="00522248">
        <w:t xml:space="preserve">Конвенции, раздел D, подраздел II </w:t>
      </w:r>
    </w:p>
    <w:p w:rsidR="001435A6" w:rsidRPr="00522248" w:rsidRDefault="001435A6" w:rsidP="001435A6">
      <w:pPr>
        <w:pStyle w:val="SingleTxtG"/>
        <w:ind w:left="1138" w:right="1138"/>
      </w:pPr>
      <w:r w:rsidRPr="00522248">
        <w:rPr>
          <w:u w:val="single"/>
        </w:rPr>
        <w:t>Пункт 1</w:t>
      </w:r>
      <w:r w:rsidRPr="00522248">
        <w:t xml:space="preserve"> (Обязательное направление) </w:t>
      </w:r>
    </w:p>
    <w:p w:rsidR="001435A6" w:rsidRPr="00522248" w:rsidRDefault="001435A6" w:rsidP="001435A6">
      <w:pPr>
        <w:pStyle w:val="SingleTxtG"/>
        <w:ind w:left="1138" w:right="1138"/>
        <w:rPr>
          <w:strike/>
        </w:rPr>
      </w:pPr>
      <w:r>
        <w:rPr>
          <w:strike/>
        </w:rPr>
        <w:t>Знак D, </w:t>
      </w:r>
      <w:r w:rsidRPr="00522248">
        <w:rPr>
          <w:strike/>
        </w:rPr>
        <w:t>1</w:t>
      </w:r>
      <w:r>
        <w:rPr>
          <w:strike/>
        </w:rPr>
        <w:t> </w:t>
      </w:r>
      <w:r w:rsidRPr="00522248">
        <w:rPr>
          <w:strike/>
        </w:rPr>
        <w:t>b не используется.</w:t>
      </w:r>
      <w:r w:rsidRPr="00522248">
        <w:t xml:space="preserve"> </w:t>
      </w:r>
      <w:r w:rsidRPr="00522248">
        <w:rPr>
          <w:b/>
          <w:bCs/>
        </w:rPr>
        <w:t>Варианты знаков прямоугольной формы с белой каймой и белым изображением на черном фоне не используются.</w:t>
      </w:r>
    </w:p>
    <w:p w:rsidR="001435A6" w:rsidRPr="00522248" w:rsidRDefault="001435A6" w:rsidP="001435A6">
      <w:pPr>
        <w:pStyle w:val="SingleTxtG"/>
        <w:ind w:left="1138" w:right="1138"/>
        <w:rPr>
          <w:strike/>
        </w:rPr>
      </w:pPr>
      <w:r w:rsidRPr="00522248">
        <w:rPr>
          <w:strike/>
          <w:u w:val="single"/>
        </w:rPr>
        <w:t>Пункт 3</w:t>
      </w:r>
      <w:r w:rsidRPr="00522248">
        <w:rPr>
          <w:strike/>
        </w:rPr>
        <w:t xml:space="preserve"> (Обязательное круговое движение)</w:t>
      </w:r>
      <w:r w:rsidRPr="00522248">
        <w:t xml:space="preserve"> </w:t>
      </w:r>
    </w:p>
    <w:p w:rsidR="001435A6" w:rsidRPr="00522248" w:rsidRDefault="001435A6" w:rsidP="001435A6">
      <w:pPr>
        <w:pStyle w:val="SingleTxtG"/>
        <w:ind w:left="1138" w:right="1138"/>
        <w:rPr>
          <w:strike/>
        </w:rPr>
      </w:pPr>
      <w:r w:rsidRPr="00522248">
        <w:rPr>
          <w:strike/>
        </w:rPr>
        <w:t xml:space="preserve">[Исключен] </w:t>
      </w:r>
    </w:p>
    <w:p w:rsidR="001435A6" w:rsidRPr="00522248" w:rsidRDefault="001435A6" w:rsidP="001435A6">
      <w:pPr>
        <w:pStyle w:val="SingleTxtG"/>
        <w:ind w:left="1138" w:right="1138"/>
      </w:pPr>
      <w:r w:rsidRPr="00522248">
        <w:t>22.</w:t>
      </w:r>
      <w:r w:rsidRPr="00522248">
        <w:tab/>
      </w:r>
      <w:r>
        <w:rPr>
          <w:u w:val="single"/>
        </w:rPr>
        <w:t>К приложению 1 к</w:t>
      </w:r>
      <w:r w:rsidRPr="00522248">
        <w:rPr>
          <w:u w:val="single"/>
        </w:rPr>
        <w:t xml:space="preserve"> Конвенции, раздел E, подраздел II</w:t>
      </w:r>
      <w:r w:rsidRPr="00522248">
        <w:t xml:space="preserve"> </w:t>
      </w:r>
    </w:p>
    <w:p w:rsidR="001435A6" w:rsidRPr="00522248" w:rsidRDefault="001435A6" w:rsidP="001435A6">
      <w:pPr>
        <w:pStyle w:val="SingleTxtG"/>
        <w:ind w:left="1138" w:right="1138"/>
      </w:pPr>
      <w:r w:rsidRPr="00522248">
        <w:t xml:space="preserve">Пункт </w:t>
      </w:r>
      <w:r w:rsidRPr="00522248">
        <w:rPr>
          <w:strike/>
        </w:rPr>
        <w:t>3</w:t>
      </w:r>
      <w:r w:rsidRPr="00522248">
        <w:rPr>
          <w:b/>
          <w:bCs/>
        </w:rPr>
        <w:t>4</w:t>
      </w:r>
      <w:r>
        <w:t xml:space="preserve"> (Знак «ОДНОСТОРОННЕЕ ДВИЖЕНИЕ»</w:t>
      </w:r>
      <w:r w:rsidRPr="00522248">
        <w:t>)</w:t>
      </w:r>
      <w:r w:rsidRPr="00522248">
        <w:rPr>
          <w:strike/>
        </w:rPr>
        <w:t xml:space="preserve">, подпункт а) </w:t>
      </w:r>
      <w:proofErr w:type="spellStart"/>
      <w:r w:rsidRPr="00522248">
        <w:rPr>
          <w:strike/>
        </w:rPr>
        <w:t>ii</w:t>
      </w:r>
      <w:proofErr w:type="spellEnd"/>
      <w:r w:rsidRPr="00522248">
        <w:rPr>
          <w:strike/>
        </w:rPr>
        <w:t>))</w:t>
      </w:r>
      <w:r w:rsidRPr="00522248">
        <w:t xml:space="preserve"> </w:t>
      </w:r>
    </w:p>
    <w:p w:rsidR="001435A6" w:rsidRPr="00522248" w:rsidRDefault="001435A6" w:rsidP="001435A6">
      <w:pPr>
        <w:pStyle w:val="SingleTxtG"/>
        <w:ind w:left="1138" w:right="1138"/>
      </w:pPr>
      <w:r>
        <w:t>На стрелке знака Е, </w:t>
      </w:r>
      <w:r w:rsidRPr="00522248">
        <w:t>3</w:t>
      </w:r>
      <w:r>
        <w:t> </w:t>
      </w:r>
      <w:r w:rsidRPr="00522248">
        <w:t xml:space="preserve">b </w:t>
      </w:r>
      <w:r>
        <w:rPr>
          <w:b/>
          <w:bCs/>
        </w:rPr>
        <w:t xml:space="preserve">(Е-04.2) </w:t>
      </w:r>
      <w:r w:rsidRPr="00522248">
        <w:t xml:space="preserve">наносится надпись лишь в том случае, если это не снизит эффективности знака. </w:t>
      </w:r>
    </w:p>
    <w:p w:rsidR="001435A6" w:rsidRPr="00522248" w:rsidRDefault="001435A6" w:rsidP="001435A6">
      <w:pPr>
        <w:pStyle w:val="SingleTxtG"/>
        <w:ind w:left="1138" w:right="1138"/>
      </w:pPr>
      <w:r w:rsidRPr="00522248">
        <w:rPr>
          <w:u w:val="single"/>
        </w:rPr>
        <w:t>Пункт 5</w:t>
      </w:r>
      <w:r w:rsidRPr="00522248">
        <w:t xml:space="preserve"> (Знаки, предупреждающие о въезде на автомагистраль или о выезде с автомагистрали) </w:t>
      </w:r>
    </w:p>
    <w:p w:rsidR="001435A6" w:rsidRPr="00522248" w:rsidRDefault="001435A6" w:rsidP="001435A6">
      <w:pPr>
        <w:pStyle w:val="SingleTxtG"/>
        <w:ind w:left="1138" w:right="1138"/>
        <w:rPr>
          <w:u w:val="single"/>
        </w:rPr>
      </w:pPr>
      <w:r w:rsidRPr="00522248">
        <w:rPr>
          <w:b/>
          <w:bCs/>
          <w:u w:val="single"/>
        </w:rPr>
        <w:t>Включение дополнительного подпункта</w:t>
      </w:r>
      <w:r w:rsidRPr="00A8020C">
        <w:rPr>
          <w:u w:val="single"/>
        </w:rPr>
        <w:t xml:space="preserve"> </w:t>
      </w:r>
      <w:r w:rsidRPr="00522248">
        <w:rPr>
          <w:strike/>
          <w:u w:val="single"/>
        </w:rPr>
        <w:t>Дополнительный подпункт включить непосредственно за подпунктом а) данного пункта</w:t>
      </w:r>
      <w:r w:rsidRPr="00522248">
        <w:t xml:space="preserve"> </w:t>
      </w:r>
    </w:p>
    <w:p w:rsidR="001435A6" w:rsidRPr="00522248" w:rsidRDefault="001435A6" w:rsidP="001435A6">
      <w:pPr>
        <w:pStyle w:val="SingleTxtG"/>
        <w:ind w:left="1138" w:right="1138"/>
      </w:pPr>
      <w:r w:rsidRPr="00522248">
        <w:t xml:space="preserve">Этот подпункт следует читать: </w:t>
      </w:r>
    </w:p>
    <w:p w:rsidR="001435A6" w:rsidRPr="00522248" w:rsidRDefault="001435A6" w:rsidP="001435A6">
      <w:pPr>
        <w:pStyle w:val="SingleTxtG"/>
        <w:ind w:left="1138" w:right="1138"/>
      </w:pPr>
      <w:r>
        <w:t>«Знак Е, </w:t>
      </w:r>
      <w:r w:rsidRPr="00522248">
        <w:t>5</w:t>
      </w:r>
      <w:r>
        <w:t> </w:t>
      </w:r>
      <w:r w:rsidRPr="00522248">
        <w:t xml:space="preserve">a </w:t>
      </w:r>
      <w:r w:rsidRPr="00522248">
        <w:rPr>
          <w:b/>
          <w:bCs/>
        </w:rPr>
        <w:t>(E-05.1)</w:t>
      </w:r>
      <w:r w:rsidRPr="00522248">
        <w:t xml:space="preserve"> можно использовать и повторять для предупреждения о приближении к автомагистрали. В нижней части каждого установленного таким </w:t>
      </w:r>
      <w:r w:rsidRPr="00522248">
        <w:lastRenderedPageBreak/>
        <w:t>образом знака содержится либо надпись, указывающая расстояние между знаком и началом автомагистрали, либо дополнительная табличка Н,</w:t>
      </w:r>
      <w:r>
        <w:t> </w:t>
      </w:r>
      <w:r w:rsidRPr="00522248">
        <w:t xml:space="preserve">1 </w:t>
      </w:r>
      <w:r w:rsidRPr="00522248">
        <w:rPr>
          <w:b/>
          <w:bCs/>
        </w:rPr>
        <w:t>(H-01.0)</w:t>
      </w:r>
      <w:r w:rsidRPr="00522248">
        <w:t>, оп</w:t>
      </w:r>
      <w:r>
        <w:t>исанная в разделе Н приложения 1</w:t>
      </w:r>
      <w:r w:rsidRPr="00522248">
        <w:t xml:space="preserve"> к Конвенции</w:t>
      </w:r>
      <w:r>
        <w:t>»</w:t>
      </w:r>
      <w:r w:rsidRPr="00522248">
        <w:t xml:space="preserve">. </w:t>
      </w:r>
    </w:p>
    <w:p w:rsidR="001435A6" w:rsidRPr="00522248" w:rsidRDefault="001435A6" w:rsidP="001435A6">
      <w:pPr>
        <w:pStyle w:val="SingleTxtG"/>
        <w:ind w:left="1138" w:right="1138"/>
      </w:pPr>
      <w:r w:rsidRPr="00522248">
        <w:rPr>
          <w:u w:val="single"/>
        </w:rPr>
        <w:t>Пункт 6</w:t>
      </w:r>
      <w:r w:rsidRPr="00522248">
        <w:t xml:space="preserve"> (Знаки, предупреждающие о въезде на дорогу, на которой действуют правила движения, применимые к автомагистралям, или о выезде с такой дороги) </w:t>
      </w:r>
    </w:p>
    <w:p w:rsidR="001435A6" w:rsidRPr="00A8020C" w:rsidRDefault="001435A6" w:rsidP="001435A6">
      <w:pPr>
        <w:pStyle w:val="SingleTxtG"/>
        <w:ind w:left="1138" w:right="1138"/>
        <w:rPr>
          <w:u w:val="single"/>
        </w:rPr>
      </w:pPr>
      <w:r w:rsidRPr="00A8020C">
        <w:rPr>
          <w:b/>
          <w:bCs/>
          <w:u w:val="single"/>
        </w:rPr>
        <w:t>Включение дополнительного подпункта</w:t>
      </w:r>
      <w:r w:rsidRPr="00A8020C">
        <w:rPr>
          <w:u w:val="single"/>
        </w:rPr>
        <w:t xml:space="preserve"> </w:t>
      </w:r>
      <w:r w:rsidRPr="00A8020C">
        <w:rPr>
          <w:strike/>
          <w:u w:val="single"/>
        </w:rPr>
        <w:t>Дополнительный подпункт включить непосредственно за подпунктом а) данного пункта</w:t>
      </w:r>
      <w:r w:rsidRPr="00A8020C">
        <w:rPr>
          <w:u w:val="single"/>
        </w:rPr>
        <w:t xml:space="preserve"> </w:t>
      </w:r>
    </w:p>
    <w:p w:rsidR="001435A6" w:rsidRPr="00522248" w:rsidRDefault="001435A6" w:rsidP="001435A6">
      <w:pPr>
        <w:pStyle w:val="SingleTxtG"/>
        <w:ind w:left="1138" w:right="1138"/>
      </w:pPr>
      <w:r w:rsidRPr="00522248">
        <w:t xml:space="preserve">Этот подпункт следует читать: </w:t>
      </w:r>
    </w:p>
    <w:p w:rsidR="001435A6" w:rsidRPr="00522248" w:rsidRDefault="001435A6" w:rsidP="001435A6">
      <w:pPr>
        <w:pStyle w:val="SingleTxtG"/>
        <w:ind w:left="1138" w:right="1138"/>
      </w:pPr>
      <w:r>
        <w:t>«Знак Е, </w:t>
      </w:r>
      <w:r w:rsidRPr="00522248">
        <w:t>6</w:t>
      </w:r>
      <w:r>
        <w:t> </w:t>
      </w:r>
      <w:r w:rsidRPr="00522248">
        <w:t xml:space="preserve">а </w:t>
      </w:r>
      <w:r w:rsidRPr="00522248">
        <w:rPr>
          <w:b/>
          <w:bCs/>
        </w:rPr>
        <w:t xml:space="preserve">(E-06.1) </w:t>
      </w:r>
      <w:r w:rsidRPr="00522248">
        <w:t xml:space="preserve">можно использовать и повторять для предупреждения о приближении к дороге, на которой действуют правила движения, применимые к автомагистралям. В нижней части каждого установленного таким образом знака находится либо надпись, указывающая расстояние между знаком и началом дороги, на которой действуют правила движения, применимые к автомагистралям, </w:t>
      </w:r>
      <w:r>
        <w:t>либо дополнительная табличка Н, </w:t>
      </w:r>
      <w:r w:rsidRPr="00522248">
        <w:t xml:space="preserve">1 </w:t>
      </w:r>
      <w:r w:rsidRPr="00522248">
        <w:rPr>
          <w:b/>
          <w:bCs/>
        </w:rPr>
        <w:t>(H-01.0)</w:t>
      </w:r>
      <w:r w:rsidRPr="00522248">
        <w:t>, описанная в раз</w:t>
      </w:r>
      <w:r>
        <w:t>деле Н приложения 1 к Конвенции»</w:t>
      </w:r>
      <w:r w:rsidRPr="00522248">
        <w:t xml:space="preserve">. </w:t>
      </w:r>
      <w:bookmarkStart w:id="6" w:name="_Hlk522702050"/>
      <w:bookmarkEnd w:id="6"/>
    </w:p>
    <w:p w:rsidR="001435A6" w:rsidRPr="00522248" w:rsidRDefault="001435A6" w:rsidP="001435A6">
      <w:pPr>
        <w:pStyle w:val="SingleTxtG"/>
        <w:ind w:left="1138" w:right="1138"/>
      </w:pPr>
      <w:r w:rsidRPr="00522248">
        <w:rPr>
          <w:u w:val="single"/>
        </w:rPr>
        <w:t>Пункт 7</w:t>
      </w:r>
      <w:r w:rsidRPr="00522248">
        <w:t xml:space="preserve"> (Знаки, указывающие начало и конец населенного пункта) </w:t>
      </w:r>
    </w:p>
    <w:p w:rsidR="001435A6" w:rsidRPr="00522248" w:rsidRDefault="001435A6" w:rsidP="001435A6">
      <w:pPr>
        <w:pStyle w:val="SingleTxtG"/>
        <w:ind w:left="1138" w:right="1138"/>
        <w:rPr>
          <w:strike/>
        </w:rPr>
      </w:pPr>
      <w:r w:rsidRPr="00522248">
        <w:rPr>
          <w:strike/>
        </w:rPr>
        <w:t xml:space="preserve">Этот пункт следует читать: </w:t>
      </w:r>
    </w:p>
    <w:p w:rsidR="001435A6" w:rsidRPr="00522248" w:rsidRDefault="00E56428" w:rsidP="001435A6">
      <w:pPr>
        <w:pStyle w:val="SingleTxtG"/>
        <w:ind w:left="1138" w:right="1138"/>
        <w:rPr>
          <w:strike/>
        </w:rPr>
      </w:pPr>
      <w:r>
        <w:rPr>
          <w:strike/>
        </w:rPr>
        <w:tab/>
      </w:r>
      <w:r w:rsidR="001435A6">
        <w:rPr>
          <w:strike/>
        </w:rPr>
        <w:t>«</w:t>
      </w:r>
      <w:r w:rsidR="001435A6" w:rsidRPr="00522248">
        <w:rPr>
          <w:strike/>
        </w:rPr>
        <w:t>a)</w:t>
      </w:r>
      <w:r w:rsidR="001435A6">
        <w:rPr>
          <w:strike/>
        </w:rPr>
        <w:tab/>
      </w:r>
      <w:r w:rsidR="001435A6" w:rsidRPr="00522248">
        <w:rPr>
          <w:strike/>
        </w:rPr>
        <w:t xml:space="preserve">На знаке, указывающем начало населенного пункта, приводится название населенного пункта или символ в виде силуэта населенного пункта, либо и то и другое вместе. </w:t>
      </w:r>
    </w:p>
    <w:p w:rsidR="001435A6" w:rsidRPr="00522248" w:rsidRDefault="001435A6" w:rsidP="001435A6">
      <w:pPr>
        <w:pStyle w:val="SingleTxtG"/>
        <w:ind w:left="1138" w:right="1138"/>
      </w:pPr>
      <w:r w:rsidRPr="00522248">
        <w:rPr>
          <w:b/>
          <w:bCs/>
        </w:rPr>
        <w:t xml:space="preserve">На знаки, указывающие начало и конец населенного пункта, </w:t>
      </w:r>
      <w:r w:rsidRPr="00522248">
        <w:rPr>
          <w:strike/>
        </w:rPr>
        <w:t>Надписи</w:t>
      </w:r>
      <w:r w:rsidRPr="00522248">
        <w:t xml:space="preserve"> </w:t>
      </w:r>
      <w:r w:rsidRPr="00522248">
        <w:rPr>
          <w:b/>
          <w:bCs/>
        </w:rPr>
        <w:t>наносят надписи или символ в виде силуэта населенного пункта, которые</w:t>
      </w:r>
      <w:r w:rsidRPr="00522248">
        <w:t xml:space="preserve"> выполняются темным цветом на белом или светлом фоне; знак имеет </w:t>
      </w:r>
      <w:r w:rsidRPr="00522248">
        <w:rPr>
          <w:strike/>
        </w:rPr>
        <w:t>кайму</w:t>
      </w:r>
      <w:r w:rsidRPr="00A8020C">
        <w:t xml:space="preserve"> </w:t>
      </w:r>
      <w:r w:rsidRPr="00522248">
        <w:rPr>
          <w:b/>
          <w:bCs/>
        </w:rPr>
        <w:t>окантовку</w:t>
      </w:r>
      <w:r w:rsidRPr="00522248">
        <w:t xml:space="preserve"> темного цвета.</w:t>
      </w:r>
    </w:p>
    <w:p w:rsidR="001435A6" w:rsidRPr="00522248" w:rsidRDefault="001435A6" w:rsidP="001435A6">
      <w:pPr>
        <w:pStyle w:val="SingleTxtG"/>
        <w:ind w:left="1138" w:right="1138"/>
        <w:rPr>
          <w:strike/>
        </w:rPr>
      </w:pPr>
      <w:r>
        <w:rPr>
          <w:strike/>
        </w:rPr>
        <w:t>Знаки Е, </w:t>
      </w:r>
      <w:r w:rsidRPr="00522248">
        <w:rPr>
          <w:strike/>
        </w:rPr>
        <w:t>7</w:t>
      </w:r>
      <w:r>
        <w:rPr>
          <w:strike/>
        </w:rPr>
        <w:t> </w:t>
      </w:r>
      <w:r w:rsidRPr="00522248">
        <w:rPr>
          <w:strike/>
        </w:rPr>
        <w:t>а, Е,</w:t>
      </w:r>
      <w:r>
        <w:rPr>
          <w:strike/>
        </w:rPr>
        <w:t> </w:t>
      </w:r>
      <w:r w:rsidRPr="00522248">
        <w:rPr>
          <w:strike/>
        </w:rPr>
        <w:t>7</w:t>
      </w:r>
      <w:r>
        <w:rPr>
          <w:strike/>
        </w:rPr>
        <w:t> b и Е, </w:t>
      </w:r>
      <w:r w:rsidRPr="00522248">
        <w:rPr>
          <w:strike/>
        </w:rPr>
        <w:t>7</w:t>
      </w:r>
      <w:r>
        <w:rPr>
          <w:strike/>
        </w:rPr>
        <w:t> </w:t>
      </w:r>
      <w:r w:rsidRPr="00522248">
        <w:rPr>
          <w:strike/>
        </w:rPr>
        <w:t>c являются примерами знаков, обозначающих начало населенного пункта.</w:t>
      </w:r>
      <w:r w:rsidRPr="00522248">
        <w:t xml:space="preserve"> </w:t>
      </w:r>
    </w:p>
    <w:p w:rsidR="001435A6" w:rsidRPr="00522248" w:rsidRDefault="00E56428" w:rsidP="001435A6">
      <w:pPr>
        <w:pStyle w:val="SingleTxtG"/>
        <w:ind w:left="1138" w:right="1138"/>
        <w:rPr>
          <w:strike/>
        </w:rPr>
      </w:pPr>
      <w:r>
        <w:rPr>
          <w:strike/>
        </w:rPr>
        <w:tab/>
      </w:r>
      <w:r w:rsidR="001435A6" w:rsidRPr="00522248">
        <w:rPr>
          <w:strike/>
        </w:rPr>
        <w:t>b)</w:t>
      </w:r>
      <w:r w:rsidR="001435A6">
        <w:rPr>
          <w:strike/>
        </w:rPr>
        <w:tab/>
      </w:r>
      <w:r w:rsidR="001435A6" w:rsidRPr="00522248">
        <w:rPr>
          <w:strike/>
        </w:rPr>
        <w:t>Знак, обозначающий конец населенного пункта, идентичен знаку, который обозначает начало населенного пункта, но который пересекает наклонная линия, имеющая красный цвет или состоящая из параллельных линий красного цвета и проходящая с верхнего правого угла в нижний левый угол.</w:t>
      </w:r>
      <w:r w:rsidR="001435A6" w:rsidRPr="00522248">
        <w:t xml:space="preserve"> </w:t>
      </w:r>
    </w:p>
    <w:p w:rsidR="001435A6" w:rsidRPr="00522248" w:rsidRDefault="001435A6" w:rsidP="001435A6">
      <w:pPr>
        <w:pStyle w:val="SingleTxtG"/>
        <w:ind w:left="1138" w:right="1138"/>
      </w:pPr>
      <w:r>
        <w:rPr>
          <w:strike/>
        </w:rPr>
        <w:t>Знаки Е, </w:t>
      </w:r>
      <w:r w:rsidRPr="00522248">
        <w:rPr>
          <w:strike/>
        </w:rPr>
        <w:t>8</w:t>
      </w:r>
      <w:r>
        <w:rPr>
          <w:strike/>
        </w:rPr>
        <w:t> </w:t>
      </w:r>
      <w:r w:rsidRPr="00522248">
        <w:rPr>
          <w:strike/>
        </w:rPr>
        <w:t>а, Е,</w:t>
      </w:r>
      <w:r>
        <w:rPr>
          <w:strike/>
        </w:rPr>
        <w:t> </w:t>
      </w:r>
      <w:r w:rsidRPr="00522248">
        <w:rPr>
          <w:strike/>
        </w:rPr>
        <w:t>8</w:t>
      </w:r>
      <w:r>
        <w:rPr>
          <w:strike/>
        </w:rPr>
        <w:t> </w:t>
      </w:r>
      <w:r w:rsidRPr="00522248">
        <w:rPr>
          <w:strike/>
        </w:rPr>
        <w:t>b и Е,</w:t>
      </w:r>
      <w:r>
        <w:rPr>
          <w:strike/>
        </w:rPr>
        <w:t> </w:t>
      </w:r>
      <w:r w:rsidRPr="00522248">
        <w:rPr>
          <w:strike/>
        </w:rPr>
        <w:t>8</w:t>
      </w:r>
      <w:r>
        <w:rPr>
          <w:strike/>
        </w:rPr>
        <w:t> </w:t>
      </w:r>
      <w:r w:rsidRPr="00522248">
        <w:rPr>
          <w:strike/>
        </w:rPr>
        <w:t>c являются примерами знаков, обозначающих конец населенного пункта.</w:t>
      </w:r>
      <w:r w:rsidRPr="00522248">
        <w:t xml:space="preserve"> </w:t>
      </w:r>
    </w:p>
    <w:p w:rsidR="001435A6" w:rsidRPr="00522248" w:rsidRDefault="001435A6" w:rsidP="001435A6">
      <w:pPr>
        <w:pStyle w:val="SingleTxtG"/>
        <w:ind w:left="1138" w:right="1138"/>
        <w:rPr>
          <w:strike/>
        </w:rPr>
      </w:pPr>
      <w:r w:rsidRPr="00522248">
        <w:rPr>
          <w:strike/>
        </w:rPr>
        <w:t>Без ущерба для положений пункта 1 статьи 6 настоящей Конвенции эти знаки могут помещаться на обратной стороне знаков, обозначающих населенный пункт.</w:t>
      </w:r>
      <w:r w:rsidRPr="00522248">
        <w:t xml:space="preserve"> </w:t>
      </w:r>
    </w:p>
    <w:p w:rsidR="001435A6" w:rsidRPr="00522248" w:rsidRDefault="00E56428" w:rsidP="001435A6">
      <w:pPr>
        <w:pStyle w:val="SingleTxtG"/>
        <w:ind w:left="1138" w:right="1138"/>
        <w:rPr>
          <w:strike/>
        </w:rPr>
      </w:pPr>
      <w:r>
        <w:rPr>
          <w:strike/>
        </w:rPr>
        <w:tab/>
      </w:r>
      <w:r w:rsidR="001435A6" w:rsidRPr="00522248">
        <w:rPr>
          <w:strike/>
        </w:rPr>
        <w:t>c)</w:t>
      </w:r>
      <w:r w:rsidR="001435A6">
        <w:rPr>
          <w:strike/>
        </w:rPr>
        <w:tab/>
      </w:r>
      <w:r w:rsidR="001435A6" w:rsidRPr="00522248">
        <w:rPr>
          <w:strike/>
        </w:rPr>
        <w:t>Знаки, охватываемые настоящим разделом, используются в соответствии с положениями пункта 2 статьи 13-</w:t>
      </w:r>
      <w:r w:rsidR="001435A6" w:rsidRPr="00BB1C08">
        <w:rPr>
          <w:strike/>
          <w:u w:val="single"/>
        </w:rPr>
        <w:t>бис</w:t>
      </w:r>
      <w:r w:rsidR="001435A6" w:rsidRPr="00522248">
        <w:rPr>
          <w:strike/>
        </w:rPr>
        <w:t xml:space="preserve"> Конвенции</w:t>
      </w:r>
      <w:r w:rsidR="001435A6">
        <w:rPr>
          <w:strike/>
        </w:rPr>
        <w:t>»</w:t>
      </w:r>
      <w:r w:rsidR="001435A6" w:rsidRPr="00522248">
        <w:rPr>
          <w:strike/>
        </w:rPr>
        <w:t>.</w:t>
      </w:r>
      <w:r w:rsidR="001435A6" w:rsidRPr="00522248">
        <w:t xml:space="preserve"> </w:t>
      </w:r>
    </w:p>
    <w:p w:rsidR="001435A6" w:rsidRPr="00522248" w:rsidRDefault="001435A6" w:rsidP="001435A6">
      <w:pPr>
        <w:pStyle w:val="SingleTxtG"/>
        <w:ind w:left="1138" w:right="1138"/>
        <w:rPr>
          <w:strike/>
        </w:rPr>
      </w:pPr>
      <w:r w:rsidRPr="00522248">
        <w:rPr>
          <w:strike/>
          <w:u w:val="single"/>
        </w:rPr>
        <w:t>Пункт 10</w:t>
      </w:r>
      <w:r w:rsidRPr="00522248">
        <w:rPr>
          <w:strike/>
        </w:rPr>
        <w:t xml:space="preserve"> (Пешеходный переход)</w:t>
      </w:r>
      <w:r w:rsidRPr="00522248">
        <w:t xml:space="preserve"> </w:t>
      </w:r>
    </w:p>
    <w:p w:rsidR="001435A6" w:rsidRPr="00522248" w:rsidRDefault="001435A6" w:rsidP="001435A6">
      <w:pPr>
        <w:pStyle w:val="SingleTxtG"/>
        <w:ind w:left="1138" w:right="1138"/>
      </w:pPr>
      <w:r>
        <w:rPr>
          <w:strike/>
        </w:rPr>
        <w:t>Знак Е, </w:t>
      </w:r>
      <w:r w:rsidRPr="00522248">
        <w:rPr>
          <w:strike/>
        </w:rPr>
        <w:t>12</w:t>
      </w:r>
      <w:r>
        <w:rPr>
          <w:strike/>
        </w:rPr>
        <w:t> </w:t>
      </w:r>
      <w:r w:rsidRPr="00522248">
        <w:rPr>
          <w:strike/>
        </w:rPr>
        <w:t>b не используется.</w:t>
      </w:r>
      <w:r w:rsidRPr="00522248">
        <w:t xml:space="preserve"> </w:t>
      </w:r>
    </w:p>
    <w:p w:rsidR="001435A6" w:rsidRPr="00522248" w:rsidRDefault="001435A6" w:rsidP="001435A6">
      <w:pPr>
        <w:pStyle w:val="SingleTxtG"/>
        <w:ind w:left="1138" w:right="1138"/>
      </w:pPr>
      <w:r w:rsidRPr="00522248">
        <w:rPr>
          <w:u w:val="single"/>
        </w:rPr>
        <w:t>Пункт 12</w:t>
      </w:r>
      <w:r>
        <w:t xml:space="preserve"> (Знак «</w:t>
      </w:r>
      <w:r w:rsidRPr="00522248">
        <w:t>МЕСТО СТОЯНКИ</w:t>
      </w:r>
      <w:r>
        <w:t>»</w:t>
      </w:r>
      <w:r w:rsidRPr="00522248">
        <w:t xml:space="preserve">) </w:t>
      </w:r>
    </w:p>
    <w:p w:rsidR="001435A6" w:rsidRPr="00522248" w:rsidRDefault="001435A6" w:rsidP="001435A6">
      <w:pPr>
        <w:pStyle w:val="SingleTxtG"/>
        <w:ind w:left="1138" w:right="1138"/>
      </w:pPr>
      <w:r w:rsidRPr="00522248">
        <w:rPr>
          <w:strike/>
        </w:rPr>
        <w:t xml:space="preserve">На квадратном щитке, упомянутом в первом подпункте этого пункта, </w:t>
      </w:r>
      <w:proofErr w:type="gramStart"/>
      <w:r w:rsidRPr="00522248">
        <w:rPr>
          <w:strike/>
        </w:rPr>
        <w:t>наносится</w:t>
      </w:r>
      <w:r w:rsidRPr="00522248">
        <w:t xml:space="preserve"> </w:t>
      </w:r>
      <w:r w:rsidRPr="00522248">
        <w:rPr>
          <w:b/>
          <w:bCs/>
        </w:rPr>
        <w:t>Используется</w:t>
      </w:r>
      <w:proofErr w:type="gramEnd"/>
      <w:r w:rsidRPr="00522248">
        <w:rPr>
          <w:b/>
          <w:bCs/>
        </w:rPr>
        <w:t xml:space="preserve"> </w:t>
      </w:r>
      <w:r>
        <w:t>буква «</w:t>
      </w:r>
      <w:r w:rsidRPr="00522248">
        <w:t>Р</w:t>
      </w:r>
      <w:r>
        <w:t>»</w:t>
      </w:r>
      <w:r w:rsidRPr="00522248">
        <w:t xml:space="preserve">. </w:t>
      </w:r>
    </w:p>
    <w:p w:rsidR="001435A6" w:rsidRPr="00522248" w:rsidRDefault="001435A6" w:rsidP="001435A6">
      <w:pPr>
        <w:pStyle w:val="SingleTxtG"/>
        <w:ind w:left="1138" w:right="1138"/>
        <w:rPr>
          <w:b/>
          <w:bCs/>
        </w:rPr>
      </w:pPr>
      <w:r>
        <w:rPr>
          <w:b/>
          <w:bCs/>
        </w:rPr>
        <w:t>Знаки E, </w:t>
      </w:r>
      <w:r w:rsidRPr="00522248">
        <w:rPr>
          <w:b/>
          <w:bCs/>
        </w:rPr>
        <w:t>14</w:t>
      </w:r>
      <w:r>
        <w:rPr>
          <w:b/>
          <w:bCs/>
        </w:rPr>
        <w:t> c и E, </w:t>
      </w:r>
      <w:r w:rsidRPr="00522248">
        <w:rPr>
          <w:b/>
          <w:bCs/>
        </w:rPr>
        <w:t>14</w:t>
      </w:r>
      <w:r>
        <w:rPr>
          <w:b/>
          <w:bCs/>
        </w:rPr>
        <w:t> </w:t>
      </w:r>
      <w:r w:rsidRPr="00522248">
        <w:rPr>
          <w:b/>
          <w:bCs/>
        </w:rPr>
        <w:t>d (E-1</w:t>
      </w:r>
      <w:r>
        <w:rPr>
          <w:b/>
          <w:bCs/>
        </w:rPr>
        <w:t>2</w:t>
      </w:r>
      <w:r w:rsidRPr="00522248">
        <w:rPr>
          <w:b/>
          <w:bCs/>
        </w:rPr>
        <w:t>.3 и E-1</w:t>
      </w:r>
      <w:r>
        <w:rPr>
          <w:b/>
          <w:bCs/>
        </w:rPr>
        <w:t>2</w:t>
      </w:r>
      <w:r w:rsidRPr="00522248">
        <w:rPr>
          <w:b/>
          <w:bCs/>
        </w:rPr>
        <w:t>.4) не используются</w:t>
      </w:r>
      <w:r>
        <w:rPr>
          <w:b/>
          <w:bCs/>
        </w:rPr>
        <w:t>, если имеется возможность сделать пересадку более чем на один вариант общественного транспорта</w:t>
      </w:r>
      <w:r w:rsidRPr="00522248">
        <w:rPr>
          <w:b/>
          <w:bCs/>
        </w:rPr>
        <w:t>.</w:t>
      </w:r>
    </w:p>
    <w:p w:rsidR="001435A6" w:rsidRPr="00E13FFE" w:rsidRDefault="001435A6" w:rsidP="001435A6">
      <w:pPr>
        <w:pStyle w:val="SingleTxtG"/>
        <w:ind w:left="1138" w:right="1138"/>
        <w:rPr>
          <w:strike/>
          <w:u w:val="single"/>
        </w:rPr>
      </w:pPr>
      <w:r w:rsidRPr="00E13FFE">
        <w:rPr>
          <w:strike/>
          <w:u w:val="single"/>
        </w:rPr>
        <w:t>Дополнительный пункт включить непосредственно после пункта 13</w:t>
      </w:r>
      <w:r w:rsidRPr="00E13FFE">
        <w:rPr>
          <w:u w:val="single"/>
        </w:rPr>
        <w:t xml:space="preserve"> </w:t>
      </w:r>
    </w:p>
    <w:p w:rsidR="001435A6" w:rsidRPr="00522248" w:rsidRDefault="001435A6" w:rsidP="001435A6">
      <w:pPr>
        <w:pStyle w:val="SingleTxtG"/>
        <w:ind w:left="1138" w:right="1138"/>
        <w:rPr>
          <w:strike/>
        </w:rPr>
      </w:pPr>
      <w:r w:rsidRPr="00522248">
        <w:rPr>
          <w:strike/>
        </w:rPr>
        <w:t xml:space="preserve">Этот пункт следует читать: </w:t>
      </w:r>
    </w:p>
    <w:p w:rsidR="001435A6" w:rsidRPr="00522248" w:rsidRDefault="001435A6" w:rsidP="001435A6">
      <w:pPr>
        <w:pStyle w:val="SingleTxtG"/>
        <w:ind w:left="1138" w:right="1138"/>
        <w:rPr>
          <w:strike/>
        </w:rPr>
      </w:pPr>
      <w:r>
        <w:rPr>
          <w:strike/>
        </w:rPr>
        <w:t>«</w:t>
      </w:r>
      <w:r w:rsidRPr="00522248">
        <w:rPr>
          <w:strike/>
        </w:rPr>
        <w:t>Знаки, обозначающие въезд в жилую зону или выезд из жилой зоны, в которой применяются специальные правила дорожного движения.</w:t>
      </w:r>
      <w:r w:rsidRPr="00522248">
        <w:t xml:space="preserve"> </w:t>
      </w:r>
    </w:p>
    <w:p w:rsidR="001435A6" w:rsidRPr="00522248" w:rsidRDefault="001435A6" w:rsidP="001435A6">
      <w:pPr>
        <w:pStyle w:val="SingleTxtG"/>
        <w:ind w:left="1138" w:right="1138"/>
        <w:rPr>
          <w:strike/>
        </w:rPr>
      </w:pPr>
      <w:r>
        <w:rPr>
          <w:strike/>
        </w:rPr>
        <w:lastRenderedPageBreak/>
        <w:t>Знак Е, </w:t>
      </w:r>
      <w:r w:rsidRPr="00522248">
        <w:rPr>
          <w:strike/>
        </w:rPr>
        <w:t>17</w:t>
      </w:r>
      <w:r>
        <w:rPr>
          <w:strike/>
        </w:rPr>
        <w:t> </w:t>
      </w:r>
      <w:r w:rsidRPr="00522248">
        <w:rPr>
          <w:strike/>
        </w:rPr>
        <w:t xml:space="preserve">а "ЖИЛАЯ ЗОНА" помещается в месте, с которого начинают применяться специальные правила, подлежащие соблюдению в </w:t>
      </w:r>
      <w:r>
        <w:rPr>
          <w:strike/>
        </w:rPr>
        <w:t>жилой зоне и указанные в</w:t>
      </w:r>
      <w:r>
        <w:rPr>
          <w:strike/>
        </w:rPr>
        <w:br/>
        <w:t>статье </w:t>
      </w:r>
      <w:r w:rsidRPr="00522248">
        <w:rPr>
          <w:strike/>
        </w:rPr>
        <w:t>27-бис Конвенции о дорожном движении, дополняемой Европейским соглашением.</w:t>
      </w:r>
      <w:r w:rsidRPr="00522248">
        <w:t xml:space="preserve"> </w:t>
      </w:r>
      <w:r>
        <w:rPr>
          <w:strike/>
        </w:rPr>
        <w:t>Знак Е, </w:t>
      </w:r>
      <w:r w:rsidRPr="00522248">
        <w:rPr>
          <w:strike/>
        </w:rPr>
        <w:t>17</w:t>
      </w:r>
      <w:r>
        <w:rPr>
          <w:strike/>
        </w:rPr>
        <w:t> </w:t>
      </w:r>
      <w:r w:rsidRPr="00522248">
        <w:rPr>
          <w:strike/>
        </w:rPr>
        <w:t>b "КОНЕЦ ЖИЛОЙ ЗОНЫ" помещается в месте, с которого пре</w:t>
      </w:r>
      <w:r>
        <w:rPr>
          <w:strike/>
        </w:rPr>
        <w:t>кращают применяться эти правила»</w:t>
      </w:r>
      <w:r w:rsidRPr="00522248">
        <w:rPr>
          <w:strike/>
        </w:rPr>
        <w:t>.</w:t>
      </w:r>
      <w:r w:rsidRPr="00522248">
        <w:t xml:space="preserve"> </w:t>
      </w:r>
    </w:p>
    <w:p w:rsidR="001435A6" w:rsidRPr="00522248" w:rsidRDefault="001435A6" w:rsidP="001435A6">
      <w:pPr>
        <w:pStyle w:val="SingleTxtG"/>
        <w:ind w:left="1138" w:right="1138"/>
      </w:pPr>
      <w:r w:rsidRPr="00522248">
        <w:t>23.</w:t>
      </w:r>
      <w:r w:rsidRPr="00522248">
        <w:tab/>
      </w:r>
      <w:r>
        <w:rPr>
          <w:u w:val="single"/>
        </w:rPr>
        <w:t>К приложению 1 к</w:t>
      </w:r>
      <w:r w:rsidRPr="00522248">
        <w:rPr>
          <w:u w:val="single"/>
        </w:rPr>
        <w:t xml:space="preserve"> Конвенции, раздел F, подраздел II</w:t>
      </w:r>
      <w:r w:rsidRPr="00522248">
        <w:t xml:space="preserve"> </w:t>
      </w:r>
    </w:p>
    <w:p w:rsidR="001435A6" w:rsidRPr="00522248" w:rsidRDefault="001435A6" w:rsidP="001435A6">
      <w:pPr>
        <w:pStyle w:val="SingleTxtG"/>
        <w:ind w:left="1138" w:right="1138"/>
      </w:pPr>
      <w:r w:rsidRPr="00522248">
        <w:rPr>
          <w:u w:val="single"/>
        </w:rPr>
        <w:t>Пункт 1</w:t>
      </w:r>
      <w:r>
        <w:t xml:space="preserve"> (Обозначение «</w:t>
      </w:r>
      <w:r w:rsidRPr="00522248">
        <w:t>ПУНКТ МЕДИЦИНСКОЙ ПОМОЩИ</w:t>
      </w:r>
      <w:r>
        <w:t>»</w:t>
      </w:r>
      <w:r w:rsidRPr="00522248">
        <w:t xml:space="preserve">) </w:t>
      </w:r>
    </w:p>
    <w:p w:rsidR="001435A6" w:rsidRPr="00522248" w:rsidRDefault="001435A6" w:rsidP="001435A6">
      <w:pPr>
        <w:pStyle w:val="SingleTxtG"/>
        <w:ind w:left="1138" w:right="1138"/>
      </w:pPr>
      <w:r w:rsidRPr="00522248">
        <w:rPr>
          <w:b/>
          <w:bCs/>
        </w:rPr>
        <w:t>Используются обозначения креста</w:t>
      </w:r>
      <w:r w:rsidRPr="00522248">
        <w:t xml:space="preserve"> </w:t>
      </w:r>
      <w:r w:rsidRPr="00522248">
        <w:rPr>
          <w:strike/>
        </w:rPr>
        <w:t>Обоз</w:t>
      </w:r>
      <w:r w:rsidRPr="00592739">
        <w:rPr>
          <w:strike/>
        </w:rPr>
        <w:t>начения F, 1 b и</w:t>
      </w:r>
      <w:r w:rsidRPr="00522248">
        <w:rPr>
          <w:strike/>
        </w:rPr>
        <w:t xml:space="preserve"> F,</w:t>
      </w:r>
      <w:r>
        <w:rPr>
          <w:strike/>
        </w:rPr>
        <w:t> </w:t>
      </w:r>
      <w:r w:rsidRPr="00522248">
        <w:rPr>
          <w:strike/>
        </w:rPr>
        <w:t>1</w:t>
      </w:r>
      <w:r>
        <w:rPr>
          <w:strike/>
        </w:rPr>
        <w:t> </w:t>
      </w:r>
      <w:r w:rsidRPr="00522248">
        <w:rPr>
          <w:strike/>
        </w:rPr>
        <w:t>c не используются</w:t>
      </w:r>
      <w:r w:rsidRPr="00522248">
        <w:t xml:space="preserve">. </w:t>
      </w:r>
    </w:p>
    <w:p w:rsidR="001435A6" w:rsidRPr="00522248" w:rsidRDefault="001435A6" w:rsidP="001435A6">
      <w:pPr>
        <w:pStyle w:val="SingleTxtG"/>
        <w:ind w:left="1138" w:right="1138"/>
        <w:rPr>
          <w:strike/>
        </w:rPr>
      </w:pPr>
      <w:r w:rsidRPr="00522248">
        <w:rPr>
          <w:strike/>
          <w:u w:val="single"/>
        </w:rPr>
        <w:t>Пункт 2</w:t>
      </w:r>
      <w:r w:rsidRPr="00522248">
        <w:rPr>
          <w:strike/>
        </w:rPr>
        <w:t xml:space="preserve"> (Прочие обозначения)</w:t>
      </w:r>
      <w:r w:rsidRPr="00522248">
        <w:t xml:space="preserve"> </w:t>
      </w:r>
    </w:p>
    <w:p w:rsidR="001435A6" w:rsidRPr="00522248" w:rsidRDefault="001435A6" w:rsidP="001435A6">
      <w:pPr>
        <w:pStyle w:val="SingleTxtG"/>
        <w:ind w:left="1138" w:right="1138"/>
        <w:rPr>
          <w:strike/>
          <w:u w:val="single"/>
        </w:rPr>
      </w:pPr>
      <w:r w:rsidRPr="00522248">
        <w:rPr>
          <w:strike/>
          <w:u w:val="single"/>
        </w:rPr>
        <w:t>Дополнительный текст включить в конец этого пункта</w:t>
      </w:r>
      <w:r w:rsidRPr="00522248">
        <w:t xml:space="preserve"> </w:t>
      </w:r>
    </w:p>
    <w:p w:rsidR="001435A6" w:rsidRPr="00E90F0A" w:rsidRDefault="001435A6" w:rsidP="001435A6">
      <w:pPr>
        <w:pStyle w:val="SingleTxtG"/>
        <w:ind w:left="1138" w:right="1138"/>
        <w:rPr>
          <w:strike/>
        </w:rPr>
      </w:pPr>
      <w:r w:rsidRPr="00E90F0A">
        <w:rPr>
          <w:strike/>
        </w:rPr>
        <w:t>F, 14 «РАДИОСТАНЦИИ, ПЕРЕДАЮЩИЕ ИНФОРМАЦИЮ О ДОРОЖНОМ ДВИЖЕНИИ»</w:t>
      </w:r>
      <w:r w:rsidRPr="00E90F0A">
        <w:t xml:space="preserve"> </w:t>
      </w:r>
    </w:p>
    <w:p w:rsidR="001435A6" w:rsidRPr="00522248" w:rsidRDefault="001435A6" w:rsidP="001435A6">
      <w:pPr>
        <w:pStyle w:val="SingleTxtG"/>
        <w:ind w:left="1138" w:right="1138"/>
        <w:rPr>
          <w:strike/>
        </w:rPr>
      </w:pPr>
      <w:r w:rsidRPr="00522248">
        <w:rPr>
          <w:i/>
          <w:iCs/>
          <w:strike/>
        </w:rPr>
        <w:t>Надпись на белом квадрате:</w:t>
      </w:r>
      <w:r>
        <w:rPr>
          <w:strike/>
        </w:rPr>
        <w:t xml:space="preserve"> Под словом «</w:t>
      </w:r>
      <w:proofErr w:type="spellStart"/>
      <w:r w:rsidRPr="00522248">
        <w:rPr>
          <w:strike/>
        </w:rPr>
        <w:t>Radio</w:t>
      </w:r>
      <w:proofErr w:type="spellEnd"/>
      <w:r>
        <w:rPr>
          <w:strike/>
        </w:rPr>
        <w:t>»</w:t>
      </w:r>
      <w:r w:rsidRPr="00522248">
        <w:rPr>
          <w:strike/>
        </w:rPr>
        <w:t xml:space="preserve"> может указываться название или код радиостанции, при необходимости, в виде сокращения</w:t>
      </w:r>
      <w:r w:rsidR="00C711CB">
        <w:rPr>
          <w:strike/>
        </w:rPr>
        <w:t>,</w:t>
      </w:r>
      <w:r w:rsidRPr="00522248">
        <w:rPr>
          <w:strike/>
        </w:rPr>
        <w:t xml:space="preserve"> а также номер программы.</w:t>
      </w:r>
      <w:r w:rsidRPr="00522248">
        <w:t xml:space="preserve"> </w:t>
      </w:r>
      <w:r>
        <w:rPr>
          <w:strike/>
        </w:rPr>
        <w:t>Слово «</w:t>
      </w:r>
      <w:proofErr w:type="spellStart"/>
      <w:r>
        <w:rPr>
          <w:strike/>
        </w:rPr>
        <w:t>Radio</w:t>
      </w:r>
      <w:proofErr w:type="spellEnd"/>
      <w:r>
        <w:rPr>
          <w:strike/>
        </w:rPr>
        <w:t>»</w:t>
      </w:r>
      <w:r w:rsidRPr="00522248">
        <w:rPr>
          <w:strike/>
        </w:rPr>
        <w:t xml:space="preserve"> может повторяться также на национальном языке.</w:t>
      </w:r>
    </w:p>
    <w:p w:rsidR="001435A6" w:rsidRPr="00522248" w:rsidRDefault="001435A6" w:rsidP="001435A6">
      <w:pPr>
        <w:pStyle w:val="SingleTxtG"/>
        <w:ind w:left="1138" w:right="1138"/>
        <w:rPr>
          <w:strike/>
        </w:rPr>
      </w:pPr>
      <w:r w:rsidRPr="00522248">
        <w:rPr>
          <w:i/>
          <w:iCs/>
          <w:strike/>
        </w:rPr>
        <w:t>Надпись на голубом фоне:</w:t>
      </w:r>
      <w:r w:rsidRPr="00522248">
        <w:rPr>
          <w:strike/>
        </w:rPr>
        <w:t xml:space="preserve"> Указание частоты и, в случае необходимости, длины волны местной радиостанции.</w:t>
      </w:r>
      <w:r w:rsidRPr="00522248">
        <w:t xml:space="preserve"> </w:t>
      </w:r>
    </w:p>
    <w:p w:rsidR="001435A6" w:rsidRPr="00522248" w:rsidRDefault="001435A6" w:rsidP="001435A6">
      <w:pPr>
        <w:pStyle w:val="SingleTxtG"/>
        <w:ind w:left="1138" w:right="1138"/>
        <w:rPr>
          <w:strike/>
        </w:rPr>
      </w:pPr>
      <w:r w:rsidRPr="00522248">
        <w:rPr>
          <w:strike/>
        </w:rPr>
        <w:t>По своему усмотрению страны могут также добавлять ука</w:t>
      </w:r>
      <w:r>
        <w:rPr>
          <w:strike/>
        </w:rPr>
        <w:t>зание «</w:t>
      </w:r>
      <w:proofErr w:type="spellStart"/>
      <w:r>
        <w:rPr>
          <w:strike/>
        </w:rPr>
        <w:t>MHz</w:t>
      </w:r>
      <w:proofErr w:type="spellEnd"/>
      <w:r>
        <w:rPr>
          <w:strike/>
        </w:rPr>
        <w:t>»</w:t>
      </w:r>
      <w:r w:rsidRPr="00522248">
        <w:rPr>
          <w:strike/>
        </w:rPr>
        <w:t xml:space="preserve"> или региональный код, если речь идет о станциях,</w:t>
      </w:r>
      <w:r>
        <w:rPr>
          <w:strike/>
        </w:rPr>
        <w:t xml:space="preserve"> передающих в диапазоне УКВ, и «</w:t>
      </w:r>
      <w:proofErr w:type="spellStart"/>
      <w:r w:rsidRPr="00522248">
        <w:rPr>
          <w:strike/>
        </w:rPr>
        <w:t>kc</w:t>
      </w:r>
      <w:proofErr w:type="spellEnd"/>
      <w:r w:rsidRPr="00522248">
        <w:rPr>
          <w:strike/>
        </w:rPr>
        <w:t>/s</w:t>
      </w:r>
      <w:r>
        <w:rPr>
          <w:strike/>
        </w:rPr>
        <w:t>»</w:t>
      </w:r>
      <w:r w:rsidRPr="00522248">
        <w:rPr>
          <w:strike/>
        </w:rPr>
        <w:t>, если речь идет о станциях, передающих в диапазоне средних или длинных волн.</w:t>
      </w:r>
      <w:r w:rsidRPr="00522248">
        <w:t xml:space="preserve"> </w:t>
      </w:r>
    </w:p>
    <w:p w:rsidR="001435A6" w:rsidRPr="00522248" w:rsidRDefault="001435A6" w:rsidP="001435A6">
      <w:pPr>
        <w:pStyle w:val="SingleTxtG"/>
        <w:ind w:left="1138" w:right="1138"/>
        <w:rPr>
          <w:strike/>
        </w:rPr>
      </w:pPr>
      <w:r w:rsidRPr="00522248">
        <w:rPr>
          <w:strike/>
        </w:rPr>
        <w:t>Длина волны может указыватьс</w:t>
      </w:r>
      <w:r>
        <w:rPr>
          <w:strike/>
        </w:rPr>
        <w:t>я в цифрах с добавлением буквы «м» (например, 1 500 м</w:t>
      </w:r>
      <w:r w:rsidRPr="00522248">
        <w:rPr>
          <w:strike/>
        </w:rPr>
        <w:t>).</w:t>
      </w:r>
    </w:p>
    <w:p w:rsidR="001435A6" w:rsidRPr="00522248" w:rsidRDefault="001435A6" w:rsidP="001435A6">
      <w:pPr>
        <w:pStyle w:val="SingleTxtG"/>
        <w:ind w:left="1138" w:right="1138"/>
        <w:rPr>
          <w:strike/>
        </w:rPr>
      </w:pPr>
      <w:r>
        <w:rPr>
          <w:strike/>
        </w:rPr>
        <w:t>F, 15 «</w:t>
      </w:r>
      <w:r w:rsidRPr="00522248">
        <w:rPr>
          <w:strike/>
        </w:rPr>
        <w:t>ОБЩЕСТВЕННЫЙ ТУАЛЕТ</w:t>
      </w:r>
      <w:r>
        <w:rPr>
          <w:strike/>
        </w:rPr>
        <w:t>»</w:t>
      </w:r>
      <w:r w:rsidRPr="00522248">
        <w:t xml:space="preserve"> </w:t>
      </w:r>
    </w:p>
    <w:p w:rsidR="001435A6" w:rsidRPr="00522248" w:rsidRDefault="001435A6" w:rsidP="001435A6">
      <w:pPr>
        <w:pStyle w:val="SingleTxtG"/>
        <w:ind w:left="1138" w:right="1138"/>
        <w:rPr>
          <w:strike/>
        </w:rPr>
      </w:pPr>
      <w:r>
        <w:rPr>
          <w:strike/>
        </w:rPr>
        <w:t>F, </w:t>
      </w:r>
      <w:r w:rsidRPr="00522248">
        <w:rPr>
          <w:strike/>
        </w:rPr>
        <w:t xml:space="preserve">16 </w:t>
      </w:r>
      <w:r>
        <w:rPr>
          <w:strike/>
        </w:rPr>
        <w:t>«</w:t>
      </w:r>
      <w:r w:rsidRPr="00522248">
        <w:rPr>
          <w:strike/>
        </w:rPr>
        <w:t>ПЛЯЖ ИЛИ ПЛАВАТЕЛЬНЫЙ БАССЕЙН</w:t>
      </w:r>
      <w:r>
        <w:rPr>
          <w:strike/>
        </w:rPr>
        <w:t>»</w:t>
      </w:r>
      <w:r w:rsidRPr="00522248">
        <w:t xml:space="preserve"> </w:t>
      </w:r>
    </w:p>
    <w:p w:rsidR="001435A6" w:rsidRPr="00522248" w:rsidRDefault="001435A6" w:rsidP="001435A6">
      <w:pPr>
        <w:pStyle w:val="SingleTxtG"/>
        <w:ind w:left="1138" w:right="1138"/>
        <w:rPr>
          <w:strike/>
        </w:rPr>
      </w:pPr>
      <w:r w:rsidRPr="00522248">
        <w:t xml:space="preserve">24. </w:t>
      </w:r>
      <w:r w:rsidRPr="00AA0B23">
        <w:rPr>
          <w:b/>
          <w:bCs/>
        </w:rPr>
        <w:t>[исключен]</w:t>
      </w:r>
    </w:p>
    <w:p w:rsidR="001435A6" w:rsidRPr="00522248" w:rsidRDefault="001435A6" w:rsidP="001435A6">
      <w:pPr>
        <w:pStyle w:val="SingleTxtG"/>
        <w:ind w:left="1138" w:right="1138"/>
        <w:rPr>
          <w:strike/>
        </w:rPr>
      </w:pPr>
      <w:r w:rsidRPr="00BB1C08">
        <w:tab/>
      </w:r>
      <w:r>
        <w:rPr>
          <w:strike/>
          <w:u w:val="single"/>
        </w:rPr>
        <w:t>К приложению 1 к</w:t>
      </w:r>
      <w:r w:rsidRPr="00522248">
        <w:rPr>
          <w:strike/>
          <w:u w:val="single"/>
        </w:rPr>
        <w:t xml:space="preserve"> Конвенции, раздел G, подраздел II</w:t>
      </w:r>
      <w:r w:rsidRPr="00522248">
        <w:t xml:space="preserve"> </w:t>
      </w:r>
    </w:p>
    <w:p w:rsidR="001435A6" w:rsidRPr="00522248" w:rsidRDefault="001435A6" w:rsidP="001435A6">
      <w:pPr>
        <w:pStyle w:val="SingleTxtG"/>
        <w:ind w:left="1138" w:right="1138"/>
        <w:rPr>
          <w:strike/>
        </w:rPr>
      </w:pPr>
      <w:r w:rsidRPr="00522248">
        <w:rPr>
          <w:strike/>
          <w:u w:val="single"/>
        </w:rPr>
        <w:t>Пункт 2</w:t>
      </w:r>
      <w:r w:rsidRPr="00522248">
        <w:rPr>
          <w:strike/>
        </w:rPr>
        <w:t xml:space="preserve"> (Особые случаи),</w:t>
      </w:r>
      <w:r w:rsidRPr="00522248">
        <w:rPr>
          <w:strike/>
          <w:u w:val="single"/>
        </w:rPr>
        <w:t xml:space="preserve"> подпункт а)</w:t>
      </w:r>
      <w:r w:rsidRPr="00522248">
        <w:t xml:space="preserve"> </w:t>
      </w:r>
    </w:p>
    <w:p w:rsidR="001435A6" w:rsidRPr="00522248" w:rsidRDefault="001435A6" w:rsidP="001435A6">
      <w:pPr>
        <w:pStyle w:val="SingleTxtG"/>
        <w:ind w:left="1138" w:right="1138"/>
        <w:rPr>
          <w:strike/>
        </w:rPr>
      </w:pPr>
      <w:r w:rsidRPr="00522248">
        <w:rPr>
          <w:strike/>
        </w:rPr>
        <w:t>Вок</w:t>
      </w:r>
      <w:r>
        <w:rPr>
          <w:strike/>
        </w:rPr>
        <w:t>руг красной полосы на знаках G, </w:t>
      </w:r>
      <w:r w:rsidRPr="00522248">
        <w:rPr>
          <w:strike/>
        </w:rPr>
        <w:t>2</w:t>
      </w:r>
      <w:r>
        <w:rPr>
          <w:strike/>
        </w:rPr>
        <w:t> </w:t>
      </w:r>
      <w:r w:rsidRPr="00522248">
        <w:rPr>
          <w:strike/>
        </w:rPr>
        <w:t>а и G,</w:t>
      </w:r>
      <w:r>
        <w:rPr>
          <w:strike/>
        </w:rPr>
        <w:t> </w:t>
      </w:r>
      <w:r w:rsidRPr="00522248">
        <w:rPr>
          <w:strike/>
        </w:rPr>
        <w:t>2</w:t>
      </w:r>
      <w:r>
        <w:rPr>
          <w:strike/>
        </w:rPr>
        <w:t> </w:t>
      </w:r>
      <w:r w:rsidRPr="00522248">
        <w:rPr>
          <w:strike/>
        </w:rPr>
        <w:t>b наносится белая кайма.</w:t>
      </w:r>
      <w:r w:rsidRPr="00522248">
        <w:t xml:space="preserve"> </w:t>
      </w:r>
    </w:p>
    <w:p w:rsidR="001435A6" w:rsidRPr="00522248" w:rsidRDefault="001435A6" w:rsidP="001435A6">
      <w:pPr>
        <w:pStyle w:val="SingleTxtG"/>
        <w:ind w:left="1138" w:right="1138"/>
      </w:pPr>
      <w:r w:rsidRPr="00522248">
        <w:t>25.</w:t>
      </w:r>
      <w:r w:rsidRPr="00522248">
        <w:tab/>
      </w:r>
      <w:r>
        <w:rPr>
          <w:u w:val="single"/>
        </w:rPr>
        <w:t>К приложению 1 к</w:t>
      </w:r>
      <w:r w:rsidRPr="00522248">
        <w:rPr>
          <w:u w:val="single"/>
        </w:rPr>
        <w:t xml:space="preserve"> Конвенции, раздел G, подраздел II</w:t>
      </w:r>
      <w:r w:rsidRPr="00522248">
        <w:rPr>
          <w:strike/>
          <w:u w:val="single"/>
        </w:rPr>
        <w:t>I</w:t>
      </w:r>
      <w:r w:rsidRPr="00522248">
        <w:t xml:space="preserve"> </w:t>
      </w:r>
    </w:p>
    <w:p w:rsidR="001435A6" w:rsidRPr="00522248" w:rsidRDefault="001435A6" w:rsidP="001435A6">
      <w:pPr>
        <w:pStyle w:val="SingleTxtG"/>
        <w:ind w:left="1138" w:right="1138"/>
        <w:rPr>
          <w:strike/>
          <w:u w:val="single"/>
        </w:rPr>
      </w:pPr>
      <w:r w:rsidRPr="003A3229">
        <w:rPr>
          <w:strike/>
          <w:u w:val="single"/>
        </w:rPr>
        <w:t xml:space="preserve">Пункт </w:t>
      </w:r>
      <w:r w:rsidRPr="00522248">
        <w:rPr>
          <w:strike/>
          <w:u w:val="single"/>
        </w:rPr>
        <w:t>1</w:t>
      </w:r>
      <w:r w:rsidRPr="003A3229">
        <w:rPr>
          <w:b/>
          <w:bCs/>
          <w:strike/>
          <w:u w:val="single"/>
        </w:rPr>
        <w:t>2</w:t>
      </w:r>
    </w:p>
    <w:p w:rsidR="001435A6" w:rsidRPr="00522248" w:rsidRDefault="001435A6" w:rsidP="001435A6">
      <w:pPr>
        <w:pStyle w:val="SingleTxtG"/>
        <w:ind w:left="1138" w:right="1138"/>
      </w:pPr>
      <w:r w:rsidRPr="003A3229">
        <w:rPr>
          <w:b/>
          <w:bCs/>
          <w:strike/>
        </w:rPr>
        <w:t xml:space="preserve">Знаки G, 5 c и G, 5 f </w:t>
      </w:r>
      <w:r w:rsidRPr="003A3229">
        <w:rPr>
          <w:bCs/>
          <w:strike/>
        </w:rPr>
        <w:t>4c</w:t>
      </w:r>
      <w:r w:rsidRPr="003A3229">
        <w:rPr>
          <w:b/>
          <w:bCs/>
          <w:strike/>
        </w:rPr>
        <w:t xml:space="preserve"> не используются </w:t>
      </w:r>
      <w:r>
        <w:rPr>
          <w:strike/>
        </w:rPr>
        <w:t>Знак G, </w:t>
      </w:r>
      <w:r w:rsidRPr="00522248">
        <w:rPr>
          <w:strike/>
        </w:rPr>
        <w:t>4</w:t>
      </w:r>
      <w:r>
        <w:rPr>
          <w:strike/>
        </w:rPr>
        <w:t> </w:t>
      </w:r>
      <w:r w:rsidRPr="00522248">
        <w:rPr>
          <w:strike/>
        </w:rPr>
        <w:t>c не используется</w:t>
      </w:r>
      <w:r w:rsidRPr="00522248">
        <w:t xml:space="preserve">. </w:t>
      </w:r>
    </w:p>
    <w:p w:rsidR="001435A6" w:rsidRPr="00522248" w:rsidRDefault="001435A6" w:rsidP="001435A6">
      <w:pPr>
        <w:pStyle w:val="SingleTxtG"/>
        <w:ind w:left="1138" w:right="1138"/>
        <w:rPr>
          <w:strike/>
          <w:u w:val="single"/>
        </w:rPr>
      </w:pPr>
      <w:r w:rsidRPr="00522248">
        <w:rPr>
          <w:strike/>
          <w:u w:val="single"/>
        </w:rPr>
        <w:t xml:space="preserve">Пункт 2 </w:t>
      </w:r>
    </w:p>
    <w:p w:rsidR="001435A6" w:rsidRPr="00522248" w:rsidRDefault="001435A6" w:rsidP="001435A6">
      <w:pPr>
        <w:pStyle w:val="SingleTxtG"/>
        <w:ind w:left="1138" w:right="1138"/>
        <w:rPr>
          <w:strike/>
        </w:rPr>
      </w:pPr>
      <w:r>
        <w:rPr>
          <w:strike/>
        </w:rPr>
        <w:t>Знак G, </w:t>
      </w:r>
      <w:r w:rsidRPr="00522248">
        <w:rPr>
          <w:strike/>
        </w:rPr>
        <w:t>6</w:t>
      </w:r>
      <w:r>
        <w:rPr>
          <w:strike/>
        </w:rPr>
        <w:t> </w:t>
      </w:r>
      <w:r w:rsidRPr="00522248">
        <w:rPr>
          <w:strike/>
        </w:rPr>
        <w:t>c не используется.</w:t>
      </w:r>
      <w:r w:rsidRPr="00522248">
        <w:t xml:space="preserve"> </w:t>
      </w:r>
    </w:p>
    <w:p w:rsidR="001435A6" w:rsidRPr="00522248" w:rsidRDefault="001435A6" w:rsidP="001435A6">
      <w:pPr>
        <w:pStyle w:val="SingleTxtG"/>
        <w:tabs>
          <w:tab w:val="left" w:pos="1985"/>
        </w:tabs>
        <w:ind w:left="1138" w:right="1138"/>
        <w:rPr>
          <w:b/>
          <w:bCs/>
        </w:rPr>
      </w:pPr>
      <w:r w:rsidRPr="00522248">
        <w:rPr>
          <w:b/>
          <w:bCs/>
        </w:rPr>
        <w:t>25-бис</w:t>
      </w:r>
      <w:r>
        <w:rPr>
          <w:b/>
          <w:bCs/>
        </w:rPr>
        <w:t>.</w:t>
      </w:r>
      <w:r w:rsidRPr="00522248">
        <w:rPr>
          <w:b/>
          <w:bCs/>
        </w:rPr>
        <w:tab/>
      </w:r>
      <w:r>
        <w:rPr>
          <w:b/>
          <w:bCs/>
        </w:rPr>
        <w:t>К приложению 1 к</w:t>
      </w:r>
      <w:r w:rsidRPr="00522248">
        <w:rPr>
          <w:b/>
          <w:bCs/>
        </w:rPr>
        <w:t xml:space="preserve"> Конвенции, раздел G, подраздел II</w:t>
      </w:r>
    </w:p>
    <w:p w:rsidR="001435A6" w:rsidRPr="00522248" w:rsidRDefault="001435A6" w:rsidP="001435A6">
      <w:pPr>
        <w:pStyle w:val="SingleTxtG"/>
        <w:ind w:left="1138" w:right="1138"/>
        <w:rPr>
          <w:b/>
          <w:bCs/>
        </w:rPr>
      </w:pPr>
      <w:r w:rsidRPr="00522248">
        <w:rPr>
          <w:b/>
          <w:bCs/>
        </w:rPr>
        <w:t>Пункт 4 (Указатели наименований)</w:t>
      </w:r>
    </w:p>
    <w:p w:rsidR="001435A6" w:rsidRPr="00522248" w:rsidRDefault="001435A6" w:rsidP="001435A6">
      <w:pPr>
        <w:pStyle w:val="SingleTxtG"/>
        <w:ind w:left="1138" w:right="1138"/>
        <w:rPr>
          <w:b/>
          <w:bCs/>
          <w:u w:val="single"/>
        </w:rPr>
      </w:pPr>
      <w:r w:rsidRPr="00522248">
        <w:rPr>
          <w:b/>
          <w:bCs/>
        </w:rPr>
        <w:t>Обозначения на указателях наименований должны быть белого или светлого темном фоне.</w:t>
      </w:r>
    </w:p>
    <w:p w:rsidR="001435A6" w:rsidRDefault="001435A6" w:rsidP="001435A6">
      <w:pPr>
        <w:pStyle w:val="SingleTxtG"/>
        <w:ind w:left="1138" w:right="1138"/>
        <w:rPr>
          <w:b/>
          <w:bCs/>
        </w:rPr>
      </w:pPr>
      <w:r w:rsidRPr="00AA0B23">
        <w:rPr>
          <w:strike/>
        </w:rPr>
        <w:t>26.</w:t>
      </w:r>
      <w:r w:rsidRPr="00AA0B23">
        <w:rPr>
          <w:strike/>
        </w:rPr>
        <w:tab/>
      </w:r>
      <w:r w:rsidRPr="00AA0B23">
        <w:rPr>
          <w:strike/>
          <w:u w:val="single"/>
        </w:rPr>
        <w:t>К приложени</w:t>
      </w:r>
      <w:r>
        <w:rPr>
          <w:strike/>
          <w:u w:val="single"/>
        </w:rPr>
        <w:t>ю</w:t>
      </w:r>
      <w:r w:rsidRPr="00AA0B23">
        <w:rPr>
          <w:strike/>
          <w:u w:val="single"/>
        </w:rPr>
        <w:t xml:space="preserve"> 1 к Конвенции, раздел G, подраздел V</w:t>
      </w:r>
      <w:r w:rsidRPr="00AA0B23">
        <w:rPr>
          <w:strike/>
        </w:rPr>
        <w:t xml:space="preserve"> </w:t>
      </w:r>
      <w:r w:rsidRPr="00AA0B23">
        <w:rPr>
          <w:b/>
          <w:bCs/>
        </w:rPr>
        <w:t>[исключен]</w:t>
      </w:r>
    </w:p>
    <w:p w:rsidR="001435A6" w:rsidRDefault="001435A6" w:rsidP="001435A6">
      <w:pPr>
        <w:pStyle w:val="SingleTxtG"/>
        <w:ind w:left="1138" w:right="1138"/>
        <w:rPr>
          <w:strike/>
        </w:rPr>
      </w:pPr>
      <w:r w:rsidRPr="00F561FC">
        <w:rPr>
          <w:strike/>
          <w:u w:val="single"/>
        </w:rPr>
        <w:t>Пункт 3</w:t>
      </w:r>
      <w:r>
        <w:rPr>
          <w:strike/>
        </w:rPr>
        <w:t xml:space="preserve"> (знак «ДОРОГА ВЕДЕТ В ТУПИК»</w:t>
      </w:r>
      <w:r w:rsidR="003A3229">
        <w:rPr>
          <w:strike/>
        </w:rPr>
        <w:t>)</w:t>
      </w:r>
    </w:p>
    <w:p w:rsidR="001435A6" w:rsidRPr="00F561FC" w:rsidRDefault="001435A6" w:rsidP="001435A6">
      <w:pPr>
        <w:pStyle w:val="SingleTxtG"/>
        <w:ind w:left="1138" w:right="1138"/>
        <w:rPr>
          <w:strike/>
        </w:rPr>
      </w:pPr>
      <w:r>
        <w:rPr>
          <w:strike/>
        </w:rPr>
        <w:t xml:space="preserve">Вокруг красной полосы на знаке </w:t>
      </w:r>
      <w:r>
        <w:rPr>
          <w:strike/>
          <w:lang w:val="en-US"/>
        </w:rPr>
        <w:t>G</w:t>
      </w:r>
      <w:r>
        <w:rPr>
          <w:strike/>
        </w:rPr>
        <w:t>, 13 должна быть белая окантовка.</w:t>
      </w:r>
    </w:p>
    <w:p w:rsidR="001435A6" w:rsidRDefault="001435A6" w:rsidP="00C711CB">
      <w:pPr>
        <w:pStyle w:val="SingleTxtG"/>
        <w:pageBreakBefore/>
        <w:ind w:left="1138" w:right="1138"/>
        <w:rPr>
          <w:b/>
          <w:bCs/>
        </w:rPr>
      </w:pPr>
      <w:r w:rsidRPr="00522248">
        <w:lastRenderedPageBreak/>
        <w:t>27.</w:t>
      </w:r>
      <w:r>
        <w:tab/>
      </w:r>
      <w:r w:rsidRPr="00AA0B23">
        <w:rPr>
          <w:b/>
          <w:bCs/>
        </w:rPr>
        <w:t>[исключен]</w:t>
      </w:r>
    </w:p>
    <w:p w:rsidR="001435A6" w:rsidRPr="00522248" w:rsidRDefault="001435A6" w:rsidP="001435A6">
      <w:pPr>
        <w:pStyle w:val="SingleTxtG"/>
        <w:ind w:left="1138" w:right="1138"/>
        <w:rPr>
          <w:strike/>
        </w:rPr>
      </w:pPr>
      <w:r w:rsidRPr="00BB1C08">
        <w:tab/>
      </w:r>
      <w:r>
        <w:rPr>
          <w:strike/>
          <w:u w:val="single"/>
        </w:rPr>
        <w:t>К приложению 1 к</w:t>
      </w:r>
      <w:r w:rsidRPr="00522248">
        <w:rPr>
          <w:strike/>
          <w:u w:val="single"/>
        </w:rPr>
        <w:t xml:space="preserve"> Конвенции, раздел H</w:t>
      </w:r>
      <w:r w:rsidRPr="00522248">
        <w:t xml:space="preserve"> </w:t>
      </w:r>
    </w:p>
    <w:p w:rsidR="001435A6" w:rsidRPr="00E90F0A" w:rsidRDefault="001435A6" w:rsidP="001435A6">
      <w:pPr>
        <w:pStyle w:val="SingleTxtG"/>
        <w:ind w:left="1138" w:right="1138"/>
        <w:rPr>
          <w:strike/>
          <w:u w:val="single"/>
        </w:rPr>
      </w:pPr>
      <w:r w:rsidRPr="00E90F0A">
        <w:rPr>
          <w:strike/>
          <w:u w:val="single"/>
        </w:rPr>
        <w:t>Дополнительный пункт включить непосредственно после пункта 1</w:t>
      </w:r>
      <w:r w:rsidRPr="00E90F0A">
        <w:rPr>
          <w:u w:val="single"/>
        </w:rPr>
        <w:t xml:space="preserve"> </w:t>
      </w:r>
    </w:p>
    <w:p w:rsidR="001435A6" w:rsidRPr="00522248" w:rsidRDefault="001435A6" w:rsidP="001435A6">
      <w:pPr>
        <w:pStyle w:val="SingleTxtG"/>
        <w:ind w:left="1138" w:right="1138"/>
        <w:rPr>
          <w:strike/>
        </w:rPr>
      </w:pPr>
      <w:r w:rsidRPr="00522248">
        <w:rPr>
          <w:strike/>
        </w:rPr>
        <w:t xml:space="preserve">Этот пункт следует читать: </w:t>
      </w:r>
    </w:p>
    <w:p w:rsidR="001435A6" w:rsidRPr="00522248" w:rsidRDefault="001435A6" w:rsidP="001435A6">
      <w:pPr>
        <w:pStyle w:val="SingleTxtG"/>
        <w:ind w:left="1138" w:right="1138"/>
        <w:rPr>
          <w:strike/>
        </w:rPr>
      </w:pPr>
      <w:r>
        <w:rPr>
          <w:strike/>
        </w:rPr>
        <w:t>«</w:t>
      </w:r>
      <w:r w:rsidRPr="00522248">
        <w:rPr>
          <w:strike/>
        </w:rPr>
        <w:t>Предпочтительно, чтобы дополнительные таблички имели тот же фон, что и конкретные группы знаков, с которыми они применяются</w:t>
      </w:r>
      <w:r>
        <w:rPr>
          <w:strike/>
        </w:rPr>
        <w:t>».</w:t>
      </w:r>
      <w:r w:rsidRPr="00522248">
        <w:t xml:space="preserve"> </w:t>
      </w:r>
    </w:p>
    <w:p w:rsidR="001435A6" w:rsidRPr="00E90F0A" w:rsidRDefault="001435A6" w:rsidP="001435A6">
      <w:pPr>
        <w:pStyle w:val="SingleTxtG"/>
        <w:ind w:left="1138" w:right="1138"/>
        <w:rPr>
          <w:strike/>
          <w:u w:val="single"/>
        </w:rPr>
      </w:pPr>
      <w:r w:rsidRPr="00E90F0A">
        <w:rPr>
          <w:strike/>
          <w:u w:val="single"/>
        </w:rPr>
        <w:t>Добавление к приложению к Европейскому соглашению</w:t>
      </w:r>
      <w:r w:rsidRPr="00E90F0A">
        <w:rPr>
          <w:u w:val="single"/>
        </w:rPr>
        <w:t xml:space="preserve"> </w:t>
      </w:r>
    </w:p>
    <w:p w:rsidR="001435A6" w:rsidRPr="00522248" w:rsidRDefault="001435A6" w:rsidP="001435A6">
      <w:pPr>
        <w:pStyle w:val="SingleTxtG"/>
        <w:ind w:left="1138" w:right="1138"/>
        <w:rPr>
          <w:strike/>
        </w:rPr>
      </w:pPr>
      <w:r>
        <w:rPr>
          <w:strike/>
        </w:rPr>
        <w:t>Заменить слова «</w:t>
      </w:r>
      <w:r w:rsidRPr="00522248">
        <w:rPr>
          <w:strike/>
        </w:rPr>
        <w:t>Дополнительный знак №</w:t>
      </w:r>
      <w:r>
        <w:rPr>
          <w:strike/>
        </w:rPr>
        <w:t xml:space="preserve"> </w:t>
      </w:r>
      <w:r w:rsidRPr="00522248">
        <w:rPr>
          <w:strike/>
        </w:rPr>
        <w:t>1</w:t>
      </w:r>
      <w:r>
        <w:rPr>
          <w:strike/>
        </w:rPr>
        <w:t>» и «</w:t>
      </w:r>
      <w:r w:rsidRPr="00522248">
        <w:rPr>
          <w:strike/>
        </w:rPr>
        <w:t>Дополнительный знак №</w:t>
      </w:r>
      <w:r>
        <w:rPr>
          <w:strike/>
        </w:rPr>
        <w:t> </w:t>
      </w:r>
      <w:r w:rsidRPr="00522248">
        <w:rPr>
          <w:strike/>
        </w:rPr>
        <w:t>2</w:t>
      </w:r>
      <w:r>
        <w:rPr>
          <w:strike/>
        </w:rPr>
        <w:t>» обозначениями «C, </w:t>
      </w:r>
      <w:r w:rsidRPr="00522248">
        <w:rPr>
          <w:strike/>
        </w:rPr>
        <w:t>3</w:t>
      </w:r>
      <w:r>
        <w:rPr>
          <w:strike/>
        </w:rPr>
        <w:t> m» и «</w:t>
      </w:r>
      <w:r w:rsidRPr="00522248">
        <w:rPr>
          <w:strike/>
        </w:rPr>
        <w:t>C,</w:t>
      </w:r>
      <w:r>
        <w:rPr>
          <w:strike/>
        </w:rPr>
        <w:t> </w:t>
      </w:r>
      <w:r w:rsidRPr="00522248">
        <w:rPr>
          <w:strike/>
        </w:rPr>
        <w:t>3</w:t>
      </w:r>
      <w:r>
        <w:rPr>
          <w:strike/>
        </w:rPr>
        <w:t> </w:t>
      </w:r>
      <w:r w:rsidRPr="00522248">
        <w:rPr>
          <w:strike/>
        </w:rPr>
        <w:t>n</w:t>
      </w:r>
      <w:r>
        <w:rPr>
          <w:strike/>
        </w:rPr>
        <w:t>»</w:t>
      </w:r>
      <w:r w:rsidRPr="00522248">
        <w:rPr>
          <w:strike/>
        </w:rPr>
        <w:t xml:space="preserve"> соответственно.</w:t>
      </w:r>
    </w:p>
    <w:p w:rsidR="001435A6" w:rsidRPr="006E37DD" w:rsidRDefault="001435A6" w:rsidP="001435A6">
      <w:pPr>
        <w:pStyle w:val="SingleTxtG"/>
        <w:ind w:left="1138" w:right="1138"/>
        <w:rPr>
          <w:strike/>
        </w:rPr>
      </w:pPr>
      <w:r w:rsidRPr="006E37DD">
        <w:rPr>
          <w:strike/>
        </w:rPr>
        <w:t>Включить новые знаки: E, 17 a; E, 17 b; F, 14; F, 15 и F, 16, которые приводятся в конце настоящего документа.</w:t>
      </w:r>
    </w:p>
    <w:p w:rsidR="001435A6" w:rsidRPr="00522248" w:rsidRDefault="001435A6" w:rsidP="001435A6">
      <w:pPr>
        <w:pStyle w:val="H1GR"/>
      </w:pPr>
      <w:r>
        <w:tab/>
      </w:r>
      <w:r w:rsidRPr="00522248">
        <w:t>1.4</w:t>
      </w:r>
      <w:r w:rsidRPr="00522248">
        <w:tab/>
      </w:r>
      <w:r w:rsidRPr="00522248">
        <w:tab/>
        <w:t>Предложение по поправкам</w:t>
      </w:r>
      <w:r>
        <w:t xml:space="preserve"> к Протоколу о разметке дорог к </w:t>
      </w:r>
      <w:r w:rsidRPr="00522248">
        <w:t>Европейскому соглашению, дополняющему Конвенцию</w:t>
      </w:r>
    </w:p>
    <w:p w:rsidR="001435A6" w:rsidRDefault="001435A6" w:rsidP="001435A6">
      <w:pPr>
        <w:pStyle w:val="SingleTxtGR"/>
      </w:pPr>
      <w:r>
        <w:t>В настоящем разделе перечислены только поправки, предложенные</w:t>
      </w:r>
      <w:r w:rsidRPr="00522248">
        <w:t xml:space="preserve"> Групп</w:t>
      </w:r>
      <w:r>
        <w:t>ой</w:t>
      </w:r>
      <w:r w:rsidRPr="00522248">
        <w:t xml:space="preserve"> экспертов.</w:t>
      </w:r>
      <w:r>
        <w:t xml:space="preserve"> Статьи (либо их пункты и подпункты), которые не указаны, остаются без изменений.</w:t>
      </w:r>
    </w:p>
    <w:p w:rsidR="001435A6" w:rsidRPr="00E90F0A" w:rsidRDefault="001435A6" w:rsidP="001435A6">
      <w:pPr>
        <w:pStyle w:val="SingleTxtGR"/>
        <w:rPr>
          <w:bCs/>
        </w:rPr>
      </w:pPr>
      <w:r w:rsidRPr="00E90F0A">
        <w:rPr>
          <w:bCs/>
        </w:rPr>
        <w:t xml:space="preserve">Приложение </w:t>
      </w:r>
    </w:p>
    <w:p w:rsidR="001435A6" w:rsidRPr="00522248" w:rsidRDefault="001435A6" w:rsidP="001435A6">
      <w:pPr>
        <w:pStyle w:val="SingleTxtGR"/>
        <w:rPr>
          <w:rStyle w:val="SingleTxtGChar"/>
          <w:b/>
          <w:bCs/>
        </w:rPr>
      </w:pPr>
      <w:r w:rsidRPr="00522248">
        <w:rPr>
          <w:u w:val="single"/>
        </w:rPr>
        <w:t>7.</w:t>
      </w:r>
      <w:r w:rsidRPr="00522248">
        <w:rPr>
          <w:u w:val="single"/>
        </w:rPr>
        <w:tab/>
        <w:t>К приложению 8 к Конвенции</w:t>
      </w:r>
      <w:r w:rsidRPr="00522248">
        <w:t xml:space="preserve"> (Разметка дорог) – Глава III (Поперечная разметка) </w:t>
      </w:r>
    </w:p>
    <w:p w:rsidR="001435A6" w:rsidRPr="00522248" w:rsidRDefault="001435A6" w:rsidP="001435A6">
      <w:pPr>
        <w:pStyle w:val="SingleTxtGR"/>
      </w:pPr>
      <w:r>
        <w:t>B.</w:t>
      </w:r>
      <w:r>
        <w:tab/>
      </w:r>
      <w:r w:rsidRPr="00522248">
        <w:t xml:space="preserve">Стоп-линии </w:t>
      </w:r>
    </w:p>
    <w:p w:rsidR="001435A6" w:rsidRPr="00522248" w:rsidRDefault="001435A6" w:rsidP="001435A6">
      <w:pPr>
        <w:pStyle w:val="SingleTxtG"/>
        <w:rPr>
          <w:u w:val="single"/>
        </w:rPr>
      </w:pPr>
      <w:r w:rsidRPr="00522248">
        <w:rPr>
          <w:u w:val="single"/>
        </w:rPr>
        <w:t>Пункт 32</w:t>
      </w:r>
      <w:r w:rsidRPr="00522248">
        <w:t xml:space="preserve"> </w:t>
      </w:r>
    </w:p>
    <w:p w:rsidR="001435A6" w:rsidRPr="00522248" w:rsidRDefault="001435A6" w:rsidP="001435A6">
      <w:pPr>
        <w:pStyle w:val="SingleTxtG"/>
      </w:pPr>
      <w:r w:rsidRPr="00522248">
        <w:t>Этот пункт следует читать:</w:t>
      </w:r>
    </w:p>
    <w:p w:rsidR="001435A6" w:rsidRPr="00522248" w:rsidRDefault="001435A6" w:rsidP="001435A6">
      <w:pPr>
        <w:pStyle w:val="SingleTxtG"/>
        <w:rPr>
          <w:strike/>
          <w:color w:val="000000" w:themeColor="text1"/>
        </w:rPr>
      </w:pPr>
      <w:r w:rsidRPr="00522248">
        <w:t xml:space="preserve">«Стоп-линии могут быть дополнены продольными линиями (диаграмма A-31). Они могут быть также дополнены </w:t>
      </w:r>
      <w:r w:rsidRPr="00522248">
        <w:rPr>
          <w:strike/>
        </w:rPr>
        <w:t>словом</w:t>
      </w:r>
      <w:r w:rsidRPr="006050E3">
        <w:t xml:space="preserve"> </w:t>
      </w:r>
      <w:r w:rsidRPr="00522248">
        <w:rPr>
          <w:b/>
          <w:bCs/>
        </w:rPr>
        <w:t xml:space="preserve">надписью </w:t>
      </w:r>
      <w:r w:rsidRPr="00522248">
        <w:t xml:space="preserve">"СТОП", </w:t>
      </w:r>
      <w:proofErr w:type="spellStart"/>
      <w:r w:rsidRPr="00522248">
        <w:t>нанесенн</w:t>
      </w:r>
      <w:r w:rsidRPr="00522248">
        <w:rPr>
          <w:strike/>
        </w:rPr>
        <w:t>ым</w:t>
      </w:r>
      <w:r w:rsidRPr="00522248">
        <w:rPr>
          <w:b/>
          <w:bCs/>
        </w:rPr>
        <w:t>ой</w:t>
      </w:r>
      <w:proofErr w:type="spellEnd"/>
      <w:r w:rsidRPr="00522248">
        <w:t xml:space="preserve"> на проезжей части дороги». </w:t>
      </w:r>
    </w:p>
    <w:p w:rsidR="001435A6" w:rsidRPr="00522248" w:rsidRDefault="001435A6" w:rsidP="001435A6">
      <w:pPr>
        <w:pStyle w:val="H1G"/>
      </w:pPr>
      <w:r w:rsidRPr="00522248">
        <w:tab/>
      </w:r>
      <w:bookmarkEnd w:id="1"/>
      <w:r w:rsidRPr="00522248">
        <w:tab/>
        <w:t>Раздел 2</w:t>
      </w:r>
    </w:p>
    <w:p w:rsidR="001435A6" w:rsidRPr="00522248" w:rsidRDefault="001435A6" w:rsidP="001435A6">
      <w:pPr>
        <w:pStyle w:val="H1GR"/>
      </w:pPr>
      <w:r w:rsidRPr="00522248">
        <w:tab/>
      </w:r>
      <w:r w:rsidRPr="00522248">
        <w:tab/>
        <w:t xml:space="preserve">Выводы и рекомендации в отношении осуществления Конвенции и </w:t>
      </w:r>
      <w:r>
        <w:t>Европейского соглашения</w:t>
      </w:r>
      <w:r w:rsidRPr="00522248">
        <w:t xml:space="preserve"> для их Договаривающихся сторон</w:t>
      </w:r>
    </w:p>
    <w:p w:rsidR="001435A6" w:rsidRPr="00522248" w:rsidRDefault="001435A6" w:rsidP="001435A6">
      <w:pPr>
        <w:pStyle w:val="SingleTxtG"/>
      </w:pPr>
      <w:r w:rsidRPr="00522248">
        <w:t>1.</w:t>
      </w:r>
      <w:r w:rsidRPr="00522248">
        <w:tab/>
        <w:t xml:space="preserve">Рассмотрев знаки, используемые Договаривающимися сторонами, которые представили соответствующую информацию для обзора, Группа экспертов сформулировала конкретные рекомендации в отношении того, как они соотносятся с Конвенцией и </w:t>
      </w:r>
      <w:r>
        <w:t>Европейским соглашение</w:t>
      </w:r>
      <w:r w:rsidRPr="00522248">
        <w:t xml:space="preserve">м. Эти рекомендации в соответствующих случаях представлены отдельно по каждому знаку Конвенции. </w:t>
      </w:r>
    </w:p>
    <w:p w:rsidR="001435A6" w:rsidRPr="00522248" w:rsidRDefault="001435A6" w:rsidP="001435A6">
      <w:pPr>
        <w:pStyle w:val="SingleTxtG"/>
      </w:pPr>
      <w:r w:rsidRPr="00522248">
        <w:t>2.</w:t>
      </w:r>
      <w:r w:rsidRPr="00522248">
        <w:tab/>
        <w:t>Группа также вынесла рекомендацию общего характера, которая приведена ниже.</w:t>
      </w:r>
    </w:p>
    <w:p w:rsidR="001435A6" w:rsidRPr="00522248" w:rsidRDefault="001435A6" w:rsidP="001435A6">
      <w:pPr>
        <w:pStyle w:val="SingleTxtG"/>
      </w:pPr>
      <w:r w:rsidRPr="00522248">
        <w:t>3.</w:t>
      </w:r>
      <w:r w:rsidRPr="00522248">
        <w:tab/>
        <w:t>Группа рекомендовала, чтобы в надписях могли использоваться либо заглавные буквы, либо как заглавные, так и строчные буквы, но вне зависимости от принятого подхода он должен применяться последовательно.</w:t>
      </w:r>
    </w:p>
    <w:p w:rsidR="001435A6" w:rsidRPr="000D606D" w:rsidRDefault="001435A6" w:rsidP="00196ACD">
      <w:pPr>
        <w:pStyle w:val="SingleTxtG"/>
        <w:pageBreakBefore/>
        <w:rPr>
          <w:b/>
          <w:bCs/>
        </w:rPr>
      </w:pPr>
      <w:r w:rsidRPr="000D606D">
        <w:lastRenderedPageBreak/>
        <w:tab/>
        <w:t xml:space="preserve">Конкретные рекомендации </w:t>
      </w:r>
    </w:p>
    <w:p w:rsidR="001435A6" w:rsidRPr="00522248" w:rsidRDefault="001435A6" w:rsidP="001435A6">
      <w:pPr>
        <w:keepNext/>
        <w:keepLines/>
        <w:tabs>
          <w:tab w:val="right" w:pos="851"/>
        </w:tabs>
        <w:spacing w:before="240" w:after="120" w:line="240" w:lineRule="exact"/>
        <w:ind w:left="1134" w:right="1134" w:hanging="1134"/>
        <w:rPr>
          <w:b/>
        </w:rPr>
      </w:pPr>
      <w:r w:rsidRPr="00522248">
        <w:tab/>
      </w:r>
      <w:r w:rsidRPr="00522248">
        <w:tab/>
      </w:r>
      <w:proofErr w:type="spellStart"/>
      <w:r w:rsidRPr="00522248">
        <w:rPr>
          <w:b/>
          <w:bCs/>
        </w:rPr>
        <w:t>Aa</w:t>
      </w:r>
      <w:proofErr w:type="spellEnd"/>
      <w:r w:rsidRPr="00522248">
        <w:rPr>
          <w:b/>
          <w:bCs/>
        </w:rPr>
        <w:t xml:space="preserve"> «ПРЕДУПРЕЖДАЮЩИЕ ЗНАКИ»</w:t>
      </w:r>
    </w:p>
    <w:p w:rsidR="001435A6" w:rsidRPr="00522248" w:rsidRDefault="001435A6" w:rsidP="001435A6">
      <w:pPr>
        <w:pStyle w:val="SingleTxtG"/>
      </w:pPr>
      <w:r w:rsidRPr="00522248">
        <w:t xml:space="preserve">Некоторые страны, судя по всему, используют окантовку, а не кайму. </w:t>
      </w:r>
    </w:p>
    <w:tbl>
      <w:tblPr>
        <w:tblStyle w:val="TableGrid"/>
        <w:tblW w:w="741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30"/>
        <w:gridCol w:w="2191"/>
        <w:gridCol w:w="1413"/>
      </w:tblGrid>
      <w:tr w:rsidR="001435A6" w:rsidRPr="00A64069" w:rsidTr="001435A6">
        <w:trPr>
          <w:trHeight w:val="318"/>
        </w:trPr>
        <w:tc>
          <w:tcPr>
            <w:tcW w:w="1985" w:type="dxa"/>
            <w:tcBorders>
              <w:bottom w:val="single" w:sz="4" w:space="0" w:color="auto"/>
              <w:right w:val="single" w:sz="4" w:space="0" w:color="auto"/>
            </w:tcBorders>
            <w:vAlign w:val="center"/>
          </w:tcPr>
          <w:p w:rsidR="001435A6" w:rsidRPr="00A64069" w:rsidRDefault="001435A6" w:rsidP="001435A6">
            <w:pPr>
              <w:pStyle w:val="SingleTxtG"/>
              <w:ind w:left="0" w:right="0"/>
              <w:jc w:val="left"/>
              <w:rPr>
                <w:sz w:val="19"/>
                <w:szCs w:val="19"/>
                <w:lang w:eastAsia="en-GB"/>
              </w:rPr>
            </w:pPr>
            <w:r w:rsidRPr="00A64069">
              <w:rPr>
                <w:sz w:val="19"/>
                <w:szCs w:val="19"/>
                <w:lang w:eastAsia="en-GB"/>
              </w:rPr>
              <w:t>Знак, предусмотренный в Конвенции:</w:t>
            </w:r>
          </w:p>
        </w:tc>
        <w:tc>
          <w:tcPr>
            <w:tcW w:w="1830" w:type="dxa"/>
            <w:tcBorders>
              <w:left w:val="single" w:sz="4" w:space="0" w:color="auto"/>
              <w:bottom w:val="single" w:sz="4" w:space="0" w:color="auto"/>
            </w:tcBorders>
            <w:vAlign w:val="bottom"/>
          </w:tcPr>
          <w:p w:rsidR="001435A6" w:rsidRPr="00A64069" w:rsidRDefault="001435A6" w:rsidP="001435A6">
            <w:pPr>
              <w:pStyle w:val="SingleTxtG"/>
              <w:ind w:left="0" w:right="0"/>
              <w:jc w:val="left"/>
              <w:rPr>
                <w:sz w:val="19"/>
                <w:szCs w:val="19"/>
                <w:lang w:eastAsia="en-GB"/>
              </w:rPr>
            </w:pPr>
            <w:r w:rsidRPr="00A64069">
              <w:rPr>
                <w:sz w:val="19"/>
                <w:szCs w:val="19"/>
                <w:lang w:eastAsia="en-GB"/>
              </w:rPr>
              <w:t xml:space="preserve"> Примеры из стран:</w:t>
            </w:r>
          </w:p>
        </w:tc>
        <w:tc>
          <w:tcPr>
            <w:tcW w:w="2191" w:type="dxa"/>
            <w:tcBorders>
              <w:bottom w:val="single" w:sz="4" w:space="0" w:color="auto"/>
            </w:tcBorders>
            <w:vAlign w:val="center"/>
          </w:tcPr>
          <w:p w:rsidR="001435A6" w:rsidRPr="00A64069" w:rsidRDefault="001435A6" w:rsidP="001435A6">
            <w:pPr>
              <w:pStyle w:val="SingleTxtG"/>
              <w:ind w:left="0" w:right="6"/>
              <w:jc w:val="center"/>
            </w:pPr>
          </w:p>
        </w:tc>
        <w:tc>
          <w:tcPr>
            <w:tcW w:w="1413" w:type="dxa"/>
            <w:tcBorders>
              <w:bottom w:val="single" w:sz="4" w:space="0" w:color="auto"/>
            </w:tcBorders>
            <w:vAlign w:val="center"/>
          </w:tcPr>
          <w:p w:rsidR="001435A6" w:rsidRPr="00A64069" w:rsidRDefault="001435A6" w:rsidP="001435A6">
            <w:pPr>
              <w:pStyle w:val="SingleTxtG"/>
              <w:ind w:left="0" w:right="0"/>
              <w:jc w:val="center"/>
            </w:pPr>
          </w:p>
        </w:tc>
      </w:tr>
      <w:tr w:rsidR="001435A6" w:rsidRPr="00522248" w:rsidTr="001435A6">
        <w:trPr>
          <w:trHeight w:val="890"/>
        </w:trPr>
        <w:tc>
          <w:tcPr>
            <w:tcW w:w="1985" w:type="dxa"/>
            <w:tcBorders>
              <w:top w:val="single" w:sz="4" w:space="0" w:color="auto"/>
              <w:right w:val="single" w:sz="4" w:space="0" w:color="auto"/>
            </w:tcBorders>
            <w:vAlign w:val="center"/>
          </w:tcPr>
          <w:p w:rsidR="001435A6" w:rsidRPr="00522248" w:rsidRDefault="001435A6" w:rsidP="00E56428">
            <w:pPr>
              <w:pStyle w:val="SingleTxtG"/>
              <w:spacing w:before="80"/>
              <w:ind w:left="0" w:right="0"/>
              <w:jc w:val="center"/>
            </w:pPr>
            <w:r w:rsidRPr="00522248">
              <w:rPr>
                <w:rFonts w:ascii="Segoe UI" w:hAnsi="Segoe UI" w:cs="Segoe UI"/>
                <w:noProof/>
                <w:color w:val="333333"/>
                <w:sz w:val="19"/>
                <w:szCs w:val="19"/>
                <w:lang w:val="en-US" w:eastAsia="zh-CN"/>
              </w:rPr>
              <w:drawing>
                <wp:inline distT="0" distB="0" distL="0" distR="0" wp14:anchorId="5F89E490" wp14:editId="481240A7">
                  <wp:extent cx="696796" cy="576000"/>
                  <wp:effectExtent l="0" t="0" r="8255" b="0"/>
                  <wp:docPr id="10" name="Picture 10" descr="http://apps.unece.org/rsms/ImageHandler_S.ashx?img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796" cy="576000"/>
                          </a:xfrm>
                          <a:prstGeom prst="rect">
                            <a:avLst/>
                          </a:prstGeom>
                          <a:noFill/>
                          <a:ln>
                            <a:noFill/>
                          </a:ln>
                        </pic:spPr>
                      </pic:pic>
                    </a:graphicData>
                  </a:graphic>
                </wp:inline>
              </w:drawing>
            </w:r>
          </w:p>
        </w:tc>
        <w:tc>
          <w:tcPr>
            <w:tcW w:w="1830" w:type="dxa"/>
            <w:tcBorders>
              <w:top w:val="single" w:sz="4" w:space="0" w:color="auto"/>
              <w:left w:val="single" w:sz="4" w:space="0" w:color="auto"/>
            </w:tcBorders>
            <w:vAlign w:val="center"/>
          </w:tcPr>
          <w:p w:rsidR="001435A6" w:rsidRPr="00522248" w:rsidRDefault="001435A6" w:rsidP="00E56428">
            <w:pPr>
              <w:pStyle w:val="SingleTxtG"/>
              <w:spacing w:before="80"/>
              <w:ind w:left="0" w:right="0"/>
              <w:jc w:val="center"/>
            </w:pPr>
            <w:r w:rsidRPr="00522248">
              <w:rPr>
                <w:rFonts w:ascii="Segoe UI" w:hAnsi="Segoe UI" w:cs="Segoe UI"/>
                <w:noProof/>
                <w:color w:val="333333"/>
                <w:sz w:val="19"/>
                <w:szCs w:val="19"/>
                <w:lang w:val="en-US" w:eastAsia="zh-CN"/>
              </w:rPr>
              <w:drawing>
                <wp:inline distT="0" distB="0" distL="0" distR="0" wp14:anchorId="7F47266C" wp14:editId="679A02AE">
                  <wp:extent cx="649465" cy="576000"/>
                  <wp:effectExtent l="0" t="0" r="0" b="0"/>
                  <wp:docPr id="9" name="Picture 9" descr="http://apps.unece.org/rsms/ImageHandler_C.ashx?imgID=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465" cy="576000"/>
                          </a:xfrm>
                          <a:prstGeom prst="rect">
                            <a:avLst/>
                          </a:prstGeom>
                          <a:noFill/>
                          <a:ln>
                            <a:noFill/>
                          </a:ln>
                        </pic:spPr>
                      </pic:pic>
                    </a:graphicData>
                  </a:graphic>
                </wp:inline>
              </w:drawing>
            </w:r>
          </w:p>
        </w:tc>
        <w:tc>
          <w:tcPr>
            <w:tcW w:w="2191" w:type="dxa"/>
            <w:tcBorders>
              <w:top w:val="single" w:sz="4" w:space="0" w:color="auto"/>
            </w:tcBorders>
            <w:vAlign w:val="center"/>
          </w:tcPr>
          <w:p w:rsidR="001435A6" w:rsidRPr="00522248" w:rsidRDefault="001435A6" w:rsidP="00E56428">
            <w:pPr>
              <w:pStyle w:val="SingleTxtG"/>
              <w:spacing w:before="80"/>
              <w:ind w:left="0" w:right="6"/>
              <w:jc w:val="center"/>
            </w:pPr>
          </w:p>
        </w:tc>
        <w:tc>
          <w:tcPr>
            <w:tcW w:w="1413" w:type="dxa"/>
            <w:tcBorders>
              <w:top w:val="single" w:sz="4" w:space="0" w:color="auto"/>
            </w:tcBorders>
            <w:vAlign w:val="center"/>
          </w:tcPr>
          <w:p w:rsidR="001435A6" w:rsidRPr="00522248" w:rsidRDefault="001435A6" w:rsidP="00E56428">
            <w:pPr>
              <w:pStyle w:val="SingleTxtG"/>
              <w:spacing w:before="80"/>
              <w:ind w:left="0" w:right="0"/>
              <w:jc w:val="center"/>
            </w:pPr>
          </w:p>
        </w:tc>
      </w:tr>
    </w:tbl>
    <w:p w:rsidR="001435A6" w:rsidRDefault="001435A6" w:rsidP="001435A6">
      <w:pPr>
        <w:pStyle w:val="SingleTxtG"/>
        <w:spacing w:before="240"/>
      </w:pPr>
      <w:r>
        <w:t>Рассматривается в главе 1 – см. вопрос 10.</w:t>
      </w:r>
    </w:p>
    <w:p w:rsidR="001435A6" w:rsidRDefault="001435A6" w:rsidP="001435A6">
      <w:pPr>
        <w:pStyle w:val="SingleTxtG"/>
        <w:spacing w:before="240"/>
      </w:pPr>
      <w:r>
        <w:t>Рассматривается в главе 1 – см. вопрос 12.</w:t>
      </w:r>
    </w:p>
    <w:p w:rsidR="001435A6" w:rsidRPr="0011610A" w:rsidRDefault="001435A6" w:rsidP="001435A6">
      <w:pPr>
        <w:pStyle w:val="SingleTxtG"/>
        <w:spacing w:before="240"/>
        <w:rPr>
          <w:b/>
          <w:bCs/>
        </w:rPr>
      </w:pPr>
      <w:r w:rsidRPr="00E12534">
        <w:tab/>
      </w:r>
      <w:proofErr w:type="spellStart"/>
      <w:r w:rsidRPr="0011610A">
        <w:rPr>
          <w:b/>
          <w:bCs/>
        </w:rPr>
        <w:t>Ab</w:t>
      </w:r>
      <w:proofErr w:type="spellEnd"/>
      <w:r w:rsidRPr="0011610A">
        <w:rPr>
          <w:b/>
          <w:bCs/>
        </w:rPr>
        <w:t xml:space="preserve"> ПРЕДУПРЕЖДАЮЩИЕ ЗНАКИ</w:t>
      </w:r>
    </w:p>
    <w:p w:rsidR="001435A6" w:rsidRPr="00522248" w:rsidRDefault="001435A6" w:rsidP="001435A6">
      <w:pPr>
        <w:pStyle w:val="SingleTxtGR"/>
      </w:pPr>
      <w:r w:rsidRPr="00522248">
        <w:t>Группа отметила, что лишь немногие из Договаривающихся сторон используют этот знак.</w:t>
      </w:r>
    </w:p>
    <w:p w:rsidR="001435A6" w:rsidRPr="00522248" w:rsidRDefault="001435A6" w:rsidP="001435A6">
      <w:pPr>
        <w:pStyle w:val="H23GR"/>
      </w:pPr>
      <w:r w:rsidRPr="00522248">
        <w:tab/>
      </w:r>
      <w:r w:rsidRPr="00522248">
        <w:tab/>
        <w:t>A, 1</w:t>
      </w:r>
      <w:r>
        <w:t> </w:t>
      </w:r>
      <w:r w:rsidRPr="00522248">
        <w:t>a «ОПАСНЫЙ ПОВОРОТ ИЛИ ОПАСНЫЕ ПОВОРОТЫ»</w:t>
      </w:r>
    </w:p>
    <w:p w:rsidR="001435A6" w:rsidRPr="00522248" w:rsidRDefault="001435A6" w:rsidP="001435A6">
      <w:pPr>
        <w:pStyle w:val="SingleTxtG"/>
      </w:pPr>
      <w:r w:rsidRPr="00522248">
        <w:t>Все рассмотренные знаки показывают «опасный поворот» налево.</w:t>
      </w:r>
    </w:p>
    <w:p w:rsidR="001435A6" w:rsidRPr="00522248" w:rsidRDefault="001435A6" w:rsidP="001435A6">
      <w:pPr>
        <w:pStyle w:val="SingleTxtGR"/>
      </w:pPr>
      <w:r w:rsidRPr="00522248">
        <w:t>Некоторые страны используют знак крутого поворота (под углом 90 градусов) со стрелкой, а не заостренную изогнутую линию. Мнения Группы относительно необходимости обеспечения соответствия между указанной на знаке крутизной поворота и местными дорожными условиями разделились.</w:t>
      </w:r>
    </w:p>
    <w:p w:rsidR="001435A6" w:rsidRPr="00522248" w:rsidRDefault="001435A6" w:rsidP="00196ACD">
      <w:pPr>
        <w:pStyle w:val="SingleTxtG"/>
        <w:spacing w:after="240"/>
      </w:pPr>
      <w:r w:rsidRPr="00522248">
        <w:t>Согласия относительно целесообразности использования о</w:t>
      </w:r>
      <w:r>
        <w:t>бозначения C, 11 a также для A, </w:t>
      </w:r>
      <w:r w:rsidRPr="00522248">
        <w:t>1</w:t>
      </w:r>
      <w:r>
        <w:t> </w:t>
      </w:r>
      <w:r w:rsidRPr="00522248">
        <w:t>a достигнуто не было.</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346"/>
        <w:gridCol w:w="1347"/>
      </w:tblGrid>
      <w:tr w:rsidR="001435A6" w:rsidRPr="00A64069" w:rsidTr="001435A6">
        <w:trPr>
          <w:trHeight w:val="580"/>
        </w:trPr>
        <w:tc>
          <w:tcPr>
            <w:tcW w:w="1985" w:type="dxa"/>
            <w:tcBorders>
              <w:bottom w:val="single" w:sz="4" w:space="0" w:color="auto"/>
              <w:right w:val="single" w:sz="4" w:space="0" w:color="auto"/>
            </w:tcBorders>
            <w:vAlign w:val="center"/>
          </w:tcPr>
          <w:p w:rsidR="001435A6" w:rsidRPr="00A64069" w:rsidRDefault="001435A6" w:rsidP="001435A6">
            <w:pPr>
              <w:pStyle w:val="SingleTxtG"/>
              <w:keepNext/>
              <w:keepLines/>
              <w:ind w:left="0" w:right="0"/>
              <w:jc w:val="left"/>
              <w:rPr>
                <w:sz w:val="19"/>
                <w:szCs w:val="19"/>
                <w:lang w:eastAsia="en-GB"/>
              </w:rPr>
            </w:pPr>
            <w:r w:rsidRPr="00A64069">
              <w:rPr>
                <w:sz w:val="19"/>
                <w:szCs w:val="19"/>
                <w:lang w:eastAsia="en-GB"/>
              </w:rPr>
              <w:t>Знак, предусмотренный в Конвенции:</w:t>
            </w:r>
          </w:p>
        </w:tc>
        <w:tc>
          <w:tcPr>
            <w:tcW w:w="5386" w:type="dxa"/>
            <w:gridSpan w:val="4"/>
            <w:tcBorders>
              <w:left w:val="single" w:sz="4" w:space="0" w:color="auto"/>
              <w:bottom w:val="single" w:sz="4" w:space="0" w:color="auto"/>
            </w:tcBorders>
            <w:vAlign w:val="bottom"/>
          </w:tcPr>
          <w:p w:rsidR="001435A6" w:rsidRPr="00A64069" w:rsidRDefault="001435A6" w:rsidP="001435A6">
            <w:pPr>
              <w:pStyle w:val="SingleTxtG"/>
              <w:ind w:left="0" w:right="0"/>
              <w:jc w:val="left"/>
            </w:pPr>
            <w:r w:rsidRPr="00A64069">
              <w:rPr>
                <w:sz w:val="19"/>
                <w:szCs w:val="19"/>
                <w:lang w:eastAsia="en-GB"/>
              </w:rPr>
              <w:t xml:space="preserve"> Примеры из стран:</w:t>
            </w:r>
          </w:p>
        </w:tc>
      </w:tr>
      <w:tr w:rsidR="001435A6" w:rsidRPr="00522248" w:rsidTr="001435A6">
        <w:trPr>
          <w:trHeight w:val="1115"/>
        </w:trPr>
        <w:tc>
          <w:tcPr>
            <w:tcW w:w="1985" w:type="dxa"/>
            <w:tcBorders>
              <w:top w:val="single" w:sz="4" w:space="0" w:color="auto"/>
              <w:righ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inline distT="0" distB="0" distL="0" distR="0" wp14:anchorId="1A65BA62" wp14:editId="4BAC0E07">
                  <wp:extent cx="501410" cy="576000"/>
                  <wp:effectExtent l="0" t="0" r="0" b="0"/>
                  <wp:docPr id="13" name="MainContent_StandardsList_imgPreview_0" descr="http://apps.unece.org/rsms/ImageHandler_S.ashx?img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10"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inline distT="0" distB="0" distL="0" distR="0" wp14:anchorId="22A306E0" wp14:editId="634B7B2A">
                  <wp:extent cx="655200" cy="576000"/>
                  <wp:effectExtent l="0" t="0" r="0" b="0"/>
                  <wp:docPr id="14" name="Picture 14" descr="http://apps.unece.org/rsms/ImageHandler_C.ashx?imgID=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522248" w:rsidRDefault="001435A6" w:rsidP="00E56428">
            <w:pPr>
              <w:pStyle w:val="SingleTxtG"/>
              <w:keepNext/>
              <w:keepLines/>
              <w:spacing w:before="80"/>
              <w:ind w:left="0" w:right="6"/>
              <w:jc w:val="center"/>
            </w:pPr>
            <w:r w:rsidRPr="00522248">
              <w:rPr>
                <w:rFonts w:ascii="Segoe UI" w:hAnsi="Segoe UI" w:cs="Segoe UI"/>
                <w:noProof/>
                <w:color w:val="333333"/>
                <w:sz w:val="19"/>
                <w:szCs w:val="19"/>
                <w:lang w:val="en-US" w:eastAsia="zh-CN"/>
              </w:rPr>
              <w:drawing>
                <wp:inline distT="0" distB="0" distL="0" distR="0" wp14:anchorId="61C0F883" wp14:editId="430A95E7">
                  <wp:extent cx="616310" cy="612000"/>
                  <wp:effectExtent l="0" t="0" r="0" b="0"/>
                  <wp:docPr id="15" name="MainContent_InputsList_imgPreview_5" descr="http://apps.unece.org/rsms/ImageHandler_C.ashx?imgID=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310" cy="612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inline distT="0" distB="0" distL="0" distR="0" wp14:anchorId="0825905E" wp14:editId="24202AA3">
                  <wp:extent cx="654320" cy="576000"/>
                  <wp:effectExtent l="0" t="0" r="0" b="0"/>
                  <wp:docPr id="19" name="Picture 19" descr="http://apps.unece.org/rsms/ImageHandler_C.ashx?imgID=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2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320" cy="576000"/>
                          </a:xfrm>
                          <a:prstGeom prst="rect">
                            <a:avLst/>
                          </a:prstGeom>
                          <a:noFill/>
                          <a:ln>
                            <a:noFill/>
                          </a:ln>
                        </pic:spPr>
                      </pic:pic>
                    </a:graphicData>
                  </a:graphic>
                </wp:inline>
              </w:drawing>
            </w:r>
          </w:p>
        </w:tc>
        <w:tc>
          <w:tcPr>
            <w:tcW w:w="1347" w:type="dxa"/>
            <w:tcBorders>
              <w:top w:val="single" w:sz="4" w:space="0" w:color="auto"/>
            </w:tcBorders>
          </w:tcPr>
          <w:p w:rsidR="001435A6" w:rsidRPr="00522248" w:rsidRDefault="001435A6" w:rsidP="00E56428">
            <w:pPr>
              <w:pStyle w:val="SingleTxtG"/>
              <w:keepNext/>
              <w:keepLines/>
              <w:spacing w:before="80"/>
              <w:ind w:left="0" w:right="0"/>
              <w:jc w:val="center"/>
              <w:rPr>
                <w:rFonts w:ascii="Segoe UI" w:hAnsi="Segoe UI" w:cs="Segoe UI"/>
                <w:color w:val="333333"/>
                <w:sz w:val="19"/>
                <w:szCs w:val="19"/>
                <w:lang w:eastAsia="en-GB"/>
              </w:rPr>
            </w:pPr>
            <w:r w:rsidRPr="00522248">
              <w:rPr>
                <w:rFonts w:ascii="Segoe UI" w:hAnsi="Segoe UI" w:cs="Segoe UI"/>
                <w:noProof/>
                <w:color w:val="333333"/>
                <w:sz w:val="19"/>
                <w:szCs w:val="19"/>
                <w:lang w:val="en-US" w:eastAsia="zh-CN"/>
              </w:rPr>
              <w:drawing>
                <wp:anchor distT="0" distB="0" distL="114300" distR="114300" simplePos="0" relativeHeight="251685888" behindDoc="0" locked="0" layoutInCell="1" allowOverlap="1" wp14:anchorId="01106372" wp14:editId="6CC3B0AD">
                  <wp:simplePos x="0" y="0"/>
                  <wp:positionH relativeFrom="column">
                    <wp:posOffset>204826</wp:posOffset>
                  </wp:positionH>
                  <wp:positionV relativeFrom="paragraph">
                    <wp:posOffset>64570</wp:posOffset>
                  </wp:positionV>
                  <wp:extent cx="471272" cy="576000"/>
                  <wp:effectExtent l="0" t="0" r="5080" b="0"/>
                  <wp:wrapNone/>
                  <wp:docPr id="20" name="Picture 20" descr="http://apps.unece.org/rsms/ImageHandler_C.ashx?imgID=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272" cy="576000"/>
                          </a:xfrm>
                          <a:prstGeom prst="rect">
                            <a:avLst/>
                          </a:prstGeom>
                          <a:noFill/>
                          <a:ln>
                            <a:noFill/>
                          </a:ln>
                        </pic:spPr>
                      </pic:pic>
                    </a:graphicData>
                  </a:graphic>
                </wp:anchor>
              </w:drawing>
            </w: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rPr>
          <w:b/>
        </w:rPr>
        <w:tab/>
      </w:r>
      <w:r w:rsidRPr="00522248">
        <w:rPr>
          <w:b/>
        </w:rPr>
        <w:tab/>
      </w:r>
      <w:r w:rsidRPr="00522248">
        <w:rPr>
          <w:b/>
          <w:bCs/>
        </w:rPr>
        <w:t>A, 1</w:t>
      </w:r>
      <w:r>
        <w:rPr>
          <w:b/>
          <w:bCs/>
        </w:rPr>
        <w:t> </w:t>
      </w:r>
      <w:r w:rsidRPr="00522248">
        <w:rPr>
          <w:b/>
          <w:bCs/>
        </w:rPr>
        <w:t>b «ОПАСНЫЙ ПОВОРОТ ИЛИ ОПАСНЫЕ ПОВОРОТЫ»</w:t>
      </w:r>
    </w:p>
    <w:p w:rsidR="001435A6" w:rsidRPr="00522248" w:rsidRDefault="001435A6" w:rsidP="001435A6">
      <w:pPr>
        <w:pStyle w:val="SingleTxtG"/>
      </w:pPr>
      <w:r w:rsidRPr="00522248">
        <w:t>Все рассмотренные знаки, по-видимому, показывают «опасный поворот» направо.</w:t>
      </w:r>
    </w:p>
    <w:p w:rsidR="001435A6" w:rsidRPr="00522248" w:rsidRDefault="001435A6" w:rsidP="001435A6">
      <w:pPr>
        <w:pStyle w:val="SingleTxtG"/>
      </w:pPr>
      <w:r w:rsidRPr="00522248">
        <w:t>Некоторые страны используют знак крутого поворота (под углом 90 градусов) со стрелкой, а не заостренную изогнутую линию. Мнения Группы относительно необходимости обеспечения соответствия между указанной на знаке крутизной поворота и местными дорожными условиями разделились.</w:t>
      </w:r>
    </w:p>
    <w:p w:rsidR="001435A6" w:rsidRPr="00522248" w:rsidRDefault="001435A6" w:rsidP="001435A6">
      <w:pPr>
        <w:pStyle w:val="SingleTxtG"/>
      </w:pPr>
      <w:r w:rsidRPr="00522248">
        <w:t>Согласия относительно целесообразности исп</w:t>
      </w:r>
      <w:r>
        <w:t>ользования обозначения C, </w:t>
      </w:r>
      <w:r w:rsidRPr="00522248">
        <w:t>11</w:t>
      </w:r>
      <w:r>
        <w:t> b, а также для A, </w:t>
      </w:r>
      <w:r w:rsidRPr="00522248">
        <w:t>1</w:t>
      </w:r>
      <w:r>
        <w:t> </w:t>
      </w:r>
      <w:r w:rsidRPr="00522248">
        <w:t>b достигнуто не было.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882"/>
        <w:gridCol w:w="1701"/>
        <w:gridCol w:w="1701"/>
      </w:tblGrid>
      <w:tr w:rsidR="001435A6" w:rsidRPr="00A64069" w:rsidTr="001435A6">
        <w:trPr>
          <w:jc w:val="center"/>
        </w:trPr>
        <w:tc>
          <w:tcPr>
            <w:tcW w:w="2058" w:type="dxa"/>
            <w:tcBorders>
              <w:bottom w:val="single" w:sz="4" w:space="0" w:color="auto"/>
              <w:right w:val="single" w:sz="4" w:space="0" w:color="auto"/>
            </w:tcBorders>
            <w:vAlign w:val="center"/>
          </w:tcPr>
          <w:p w:rsidR="001435A6" w:rsidRPr="00A64069" w:rsidRDefault="001435A6" w:rsidP="001435A6">
            <w:pPr>
              <w:pStyle w:val="SingleTxtG"/>
              <w:ind w:left="0" w:right="0"/>
              <w:jc w:val="left"/>
              <w:rPr>
                <w:sz w:val="19"/>
                <w:szCs w:val="19"/>
                <w:lang w:eastAsia="en-GB"/>
              </w:rPr>
            </w:pPr>
            <w:r w:rsidRPr="00A64069">
              <w:rPr>
                <w:sz w:val="19"/>
                <w:szCs w:val="19"/>
                <w:lang w:eastAsia="en-GB"/>
              </w:rPr>
              <w:t>Знак, предусмотренный в Конвенции:</w:t>
            </w:r>
          </w:p>
        </w:tc>
        <w:tc>
          <w:tcPr>
            <w:tcW w:w="5284" w:type="dxa"/>
            <w:gridSpan w:val="3"/>
            <w:tcBorders>
              <w:left w:val="single" w:sz="4" w:space="0" w:color="auto"/>
              <w:bottom w:val="single" w:sz="4" w:space="0" w:color="auto"/>
            </w:tcBorders>
            <w:vAlign w:val="bottom"/>
          </w:tcPr>
          <w:p w:rsidR="001435A6" w:rsidRPr="00A64069" w:rsidRDefault="001435A6" w:rsidP="001435A6">
            <w:pPr>
              <w:pStyle w:val="SingleTxtG"/>
              <w:ind w:left="0" w:right="0"/>
              <w:jc w:val="left"/>
            </w:pPr>
            <w:r w:rsidRPr="00A64069">
              <w:rPr>
                <w:sz w:val="19"/>
                <w:szCs w:val="19"/>
                <w:lang w:eastAsia="en-GB"/>
              </w:rPr>
              <w:t xml:space="preserve"> Примеры из стран:</w:t>
            </w:r>
          </w:p>
        </w:tc>
      </w:tr>
      <w:tr w:rsidR="001435A6" w:rsidRPr="00522248" w:rsidTr="001435A6">
        <w:trPr>
          <w:jc w:val="center"/>
        </w:trPr>
        <w:tc>
          <w:tcPr>
            <w:tcW w:w="2058" w:type="dxa"/>
            <w:tcBorders>
              <w:top w:val="single" w:sz="4" w:space="0" w:color="auto"/>
              <w:right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2A5DD9C2" wp14:editId="6D779EB2">
                  <wp:extent cx="500400" cy="576000"/>
                  <wp:effectExtent l="0" t="0" r="0" b="0"/>
                  <wp:docPr id="221" name="Picture 221" descr="http://apps.unece.org/rsms/ImageHandler_S.ashx?img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400" cy="576000"/>
                          </a:xfrm>
                          <a:prstGeom prst="rect">
                            <a:avLst/>
                          </a:prstGeom>
                          <a:noFill/>
                          <a:ln>
                            <a:noFill/>
                          </a:ln>
                        </pic:spPr>
                      </pic:pic>
                    </a:graphicData>
                  </a:graphic>
                </wp:inline>
              </w:drawing>
            </w:r>
          </w:p>
        </w:tc>
        <w:tc>
          <w:tcPr>
            <w:tcW w:w="1882" w:type="dxa"/>
            <w:tcBorders>
              <w:top w:val="single" w:sz="4" w:space="0" w:color="auto"/>
              <w:left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21100DD9" wp14:editId="7FF008FB">
                  <wp:extent cx="660408" cy="576000"/>
                  <wp:effectExtent l="0" t="0" r="6350" b="0"/>
                  <wp:docPr id="220" name="Picture 220" descr="http://apps.unece.org/rsms/ImageHandler_C.ashx?imgID=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spacing w:before="80"/>
              <w:ind w:left="0" w:right="6"/>
              <w:jc w:val="center"/>
            </w:pPr>
            <w:r w:rsidRPr="00522248">
              <w:rPr>
                <w:rFonts w:ascii="Lucida Grande" w:hAnsi="Lucida Grande" w:cs="Lucida Grande"/>
                <w:noProof/>
                <w:color w:val="333333"/>
                <w:sz w:val="19"/>
                <w:szCs w:val="19"/>
                <w:lang w:val="en-US" w:eastAsia="zh-CN"/>
              </w:rPr>
              <w:drawing>
                <wp:inline distT="0" distB="0" distL="0" distR="0" wp14:anchorId="36958C81" wp14:editId="223C0C81">
                  <wp:extent cx="421908" cy="612000"/>
                  <wp:effectExtent l="0" t="0" r="0" b="0"/>
                  <wp:docPr id="214" name="Picture 214" descr="http://apps.unece.org/rsms/ImageHandler_C.ashx?imgID=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08"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74B869F5" wp14:editId="61C5C593">
                  <wp:extent cx="651600" cy="576000"/>
                  <wp:effectExtent l="0" t="0" r="0" b="0"/>
                  <wp:docPr id="219" name="Picture 219" descr="http://apps.unece.org/rsms/ImageHandler_C.ashx?imgID=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600" cy="576000"/>
                          </a:xfrm>
                          <a:prstGeom prst="rect">
                            <a:avLst/>
                          </a:prstGeom>
                          <a:noFill/>
                          <a:ln>
                            <a:noFill/>
                          </a:ln>
                        </pic:spPr>
                      </pic:pic>
                    </a:graphicData>
                  </a:graphic>
                </wp:inline>
              </w:drawing>
            </w:r>
          </w:p>
        </w:tc>
      </w:tr>
    </w:tbl>
    <w:p w:rsidR="001435A6" w:rsidRPr="00522248" w:rsidRDefault="001435A6" w:rsidP="00196ACD">
      <w:pPr>
        <w:pStyle w:val="H23GR"/>
        <w:pageBreakBefore/>
      </w:pPr>
      <w:r w:rsidRPr="00522248">
        <w:lastRenderedPageBreak/>
        <w:tab/>
      </w:r>
      <w:r w:rsidRPr="00522248">
        <w:tab/>
        <w:t>A, 1</w:t>
      </w:r>
      <w:r>
        <w:t> </w:t>
      </w:r>
      <w:r w:rsidRPr="00522248">
        <w:t>c «ОПАСНЫЙ ПОВОРОТ ИЛИ ОПАСНЫЕ ПОВОРОТЫ»</w:t>
      </w:r>
    </w:p>
    <w:p w:rsidR="001435A6" w:rsidRPr="00522248" w:rsidRDefault="001435A6" w:rsidP="001435A6">
      <w:pPr>
        <w:spacing w:after="120"/>
        <w:ind w:left="1134" w:right="1134"/>
        <w:jc w:val="both"/>
      </w:pPr>
      <w:r w:rsidRPr="00522248">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911"/>
        <w:gridCol w:w="1644"/>
        <w:gridCol w:w="1764"/>
      </w:tblGrid>
      <w:tr w:rsidR="001435A6" w:rsidRPr="00A64069" w:rsidTr="001435A6">
        <w:tc>
          <w:tcPr>
            <w:tcW w:w="2058" w:type="dxa"/>
            <w:tcBorders>
              <w:bottom w:val="single" w:sz="4" w:space="0" w:color="auto"/>
              <w:right w:val="single" w:sz="4" w:space="0" w:color="auto"/>
            </w:tcBorders>
            <w:vAlign w:val="center"/>
          </w:tcPr>
          <w:p w:rsidR="001435A6" w:rsidRPr="00A64069" w:rsidRDefault="001435A6" w:rsidP="001435A6">
            <w:pPr>
              <w:pStyle w:val="SingleTxtG"/>
              <w:ind w:left="0" w:right="0"/>
              <w:jc w:val="left"/>
              <w:rPr>
                <w:sz w:val="19"/>
                <w:szCs w:val="19"/>
                <w:lang w:eastAsia="en-GB"/>
              </w:rPr>
            </w:pPr>
            <w:r w:rsidRPr="00A64069">
              <w:rPr>
                <w:sz w:val="19"/>
                <w:szCs w:val="19"/>
                <w:lang w:eastAsia="en-GB"/>
              </w:rPr>
              <w:t>Знак, предусмотренный в Конвенции:</w:t>
            </w:r>
          </w:p>
        </w:tc>
        <w:tc>
          <w:tcPr>
            <w:tcW w:w="5319" w:type="dxa"/>
            <w:gridSpan w:val="3"/>
            <w:tcBorders>
              <w:left w:val="single" w:sz="4" w:space="0" w:color="auto"/>
              <w:bottom w:val="single" w:sz="4" w:space="0" w:color="auto"/>
            </w:tcBorders>
            <w:vAlign w:val="bottom"/>
          </w:tcPr>
          <w:p w:rsidR="001435A6" w:rsidRPr="00A64069" w:rsidRDefault="001435A6" w:rsidP="001435A6">
            <w:pPr>
              <w:pStyle w:val="SingleTxtG"/>
              <w:ind w:left="0" w:right="0"/>
              <w:jc w:val="left"/>
            </w:pPr>
            <w:r w:rsidRPr="00A64069">
              <w:rPr>
                <w:sz w:val="19"/>
                <w:szCs w:val="19"/>
                <w:lang w:eastAsia="en-GB"/>
              </w:rPr>
              <w:t xml:space="preserve"> Примеры из стран:</w:t>
            </w:r>
          </w:p>
        </w:tc>
      </w:tr>
      <w:tr w:rsidR="001435A6" w:rsidRPr="00522248" w:rsidTr="001435A6">
        <w:tc>
          <w:tcPr>
            <w:tcW w:w="2058" w:type="dxa"/>
            <w:tcBorders>
              <w:top w:val="single" w:sz="4" w:space="0" w:color="auto"/>
              <w:right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7B39960E" wp14:editId="6B3E8860">
                  <wp:extent cx="462484" cy="576000"/>
                  <wp:effectExtent l="0" t="0" r="0" b="0"/>
                  <wp:docPr id="222" name="Picture 222" descr="http://apps.unece.org/rsms/ImageHandler_S.ashx?img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484" cy="576000"/>
                          </a:xfrm>
                          <a:prstGeom prst="rect">
                            <a:avLst/>
                          </a:prstGeom>
                          <a:noFill/>
                          <a:ln>
                            <a:noFill/>
                          </a:ln>
                        </pic:spPr>
                      </pic:pic>
                    </a:graphicData>
                  </a:graphic>
                </wp:inline>
              </w:drawing>
            </w:r>
          </w:p>
        </w:tc>
        <w:tc>
          <w:tcPr>
            <w:tcW w:w="1911" w:type="dxa"/>
            <w:tcBorders>
              <w:top w:val="single" w:sz="4" w:space="0" w:color="auto"/>
              <w:left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5902BD4A" wp14:editId="5924A7CF">
                  <wp:extent cx="657944" cy="576000"/>
                  <wp:effectExtent l="0" t="0" r="8890" b="0"/>
                  <wp:docPr id="227" name="Picture 227" descr="http://apps.unece.org/rsms/ImageHandler_C.ashx?imgID=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944" cy="576000"/>
                          </a:xfrm>
                          <a:prstGeom prst="rect">
                            <a:avLst/>
                          </a:prstGeom>
                          <a:noFill/>
                          <a:ln>
                            <a:noFill/>
                          </a:ln>
                        </pic:spPr>
                      </pic:pic>
                    </a:graphicData>
                  </a:graphic>
                </wp:inline>
              </w:drawing>
            </w:r>
          </w:p>
        </w:tc>
        <w:tc>
          <w:tcPr>
            <w:tcW w:w="1644" w:type="dxa"/>
            <w:tcBorders>
              <w:top w:val="single" w:sz="4" w:space="0" w:color="auto"/>
            </w:tcBorders>
            <w:vAlign w:val="center"/>
          </w:tcPr>
          <w:p w:rsidR="001435A6" w:rsidRPr="00522248" w:rsidRDefault="001435A6" w:rsidP="00E56428">
            <w:pPr>
              <w:pStyle w:val="SingleTxtG"/>
              <w:spacing w:before="80"/>
              <w:ind w:left="0" w:right="6"/>
              <w:jc w:val="center"/>
            </w:pPr>
            <w:r w:rsidRPr="00522248">
              <w:rPr>
                <w:rFonts w:ascii="Lucida Grande" w:hAnsi="Lucida Grande" w:cs="Lucida Grande"/>
                <w:noProof/>
                <w:color w:val="333333"/>
                <w:sz w:val="19"/>
                <w:szCs w:val="19"/>
                <w:lang w:val="en-US" w:eastAsia="zh-CN"/>
              </w:rPr>
              <w:drawing>
                <wp:inline distT="0" distB="0" distL="0" distR="0" wp14:anchorId="6E468790" wp14:editId="22CB9793">
                  <wp:extent cx="389544" cy="612000"/>
                  <wp:effectExtent l="0" t="0" r="0" b="0"/>
                  <wp:docPr id="228" name="Picture 228" descr="http://apps.unece.org/rsms/ImageHandler_C.ashx?imgID=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544" cy="612000"/>
                          </a:xfrm>
                          <a:prstGeom prst="rect">
                            <a:avLst/>
                          </a:prstGeom>
                          <a:noFill/>
                          <a:ln>
                            <a:noFill/>
                          </a:ln>
                        </pic:spPr>
                      </pic:pic>
                    </a:graphicData>
                  </a:graphic>
                </wp:inline>
              </w:drawing>
            </w:r>
          </w:p>
        </w:tc>
        <w:tc>
          <w:tcPr>
            <w:tcW w:w="1764" w:type="dxa"/>
            <w:tcBorders>
              <w:top w:val="single" w:sz="4" w:space="0" w:color="auto"/>
            </w:tcBorders>
            <w:vAlign w:val="center"/>
          </w:tcPr>
          <w:p w:rsidR="001435A6" w:rsidRPr="00522248" w:rsidRDefault="001435A6" w:rsidP="00E56428">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7782AA68" wp14:editId="6AD046F9">
                  <wp:extent cx="654296" cy="576000"/>
                  <wp:effectExtent l="0" t="0" r="0" b="0"/>
                  <wp:docPr id="229" name="Picture 229" descr="http://apps.unece.org/rsms/ImageHandler_C.ashx?imgID=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296" cy="576000"/>
                          </a:xfrm>
                          <a:prstGeom prst="rect">
                            <a:avLst/>
                          </a:prstGeom>
                          <a:noFill/>
                          <a:ln>
                            <a:noFill/>
                          </a:ln>
                        </pic:spPr>
                      </pic:pic>
                    </a:graphicData>
                  </a:graphic>
                </wp:inline>
              </w:drawing>
            </w: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tab/>
      </w:r>
      <w:r w:rsidRPr="00522248">
        <w:tab/>
      </w:r>
      <w:r w:rsidRPr="00522248">
        <w:rPr>
          <w:b/>
          <w:bCs/>
        </w:rPr>
        <w:t>A, 1</w:t>
      </w:r>
      <w:r>
        <w:rPr>
          <w:b/>
          <w:bCs/>
        </w:rPr>
        <w:t> </w:t>
      </w:r>
      <w:r w:rsidRPr="00522248">
        <w:rPr>
          <w:b/>
          <w:bCs/>
        </w:rPr>
        <w:t>d «ОПАСНЫЙ ПОВОРОТ ИЛИ ОПАСНЫЕ ПОВОРОТЫ»</w:t>
      </w:r>
    </w:p>
    <w:p w:rsidR="001435A6" w:rsidRPr="00522248" w:rsidRDefault="001435A6" w:rsidP="001435A6">
      <w:pPr>
        <w:spacing w:after="120"/>
        <w:ind w:left="1134" w:right="1134"/>
        <w:jc w:val="both"/>
      </w:pPr>
      <w:r w:rsidRPr="00522248">
        <w:t>Никаких конкретных замечаний или рекомендаций для Договаривающихся сторон.</w:t>
      </w:r>
    </w:p>
    <w:tbl>
      <w:tblPr>
        <w:tblStyle w:val="TableGrid"/>
        <w:tblW w:w="7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1895"/>
        <w:gridCol w:w="1701"/>
        <w:gridCol w:w="1701"/>
      </w:tblGrid>
      <w:tr w:rsidR="001435A6" w:rsidRPr="00522248" w:rsidTr="001435A6">
        <w:trPr>
          <w:jc w:val="center"/>
        </w:trPr>
        <w:tc>
          <w:tcPr>
            <w:tcW w:w="2055" w:type="dxa"/>
            <w:tcBorders>
              <w:bottom w:val="single" w:sz="4" w:space="0" w:color="auto"/>
              <w:right w:val="single" w:sz="4" w:space="0" w:color="auto"/>
            </w:tcBorders>
            <w:vAlign w:val="center"/>
          </w:tcPr>
          <w:p w:rsidR="001435A6" w:rsidRPr="00A64069" w:rsidRDefault="001435A6" w:rsidP="001435A6">
            <w:pPr>
              <w:pStyle w:val="SingleTxtG"/>
              <w:keepNext/>
              <w:keepLines/>
              <w:ind w:left="0" w:right="0"/>
              <w:jc w:val="left"/>
              <w:rPr>
                <w:sz w:val="19"/>
                <w:szCs w:val="19"/>
                <w:lang w:eastAsia="en-GB"/>
              </w:rPr>
            </w:pPr>
            <w:r w:rsidRPr="00A64069">
              <w:rPr>
                <w:sz w:val="19"/>
                <w:szCs w:val="19"/>
                <w:lang w:eastAsia="en-GB"/>
              </w:rPr>
              <w:t xml:space="preserve">Знак, предусмотренный </w:t>
            </w:r>
            <w:r w:rsidRPr="00A64069">
              <w:rPr>
                <w:sz w:val="19"/>
                <w:szCs w:val="19"/>
                <w:lang w:eastAsia="en-GB"/>
              </w:rPr>
              <w:br/>
              <w:t>в Конвенции:</w:t>
            </w:r>
          </w:p>
        </w:tc>
        <w:tc>
          <w:tcPr>
            <w:tcW w:w="5297" w:type="dxa"/>
            <w:gridSpan w:val="3"/>
            <w:tcBorders>
              <w:left w:val="single" w:sz="4" w:space="0" w:color="auto"/>
              <w:bottom w:val="single" w:sz="4" w:space="0" w:color="auto"/>
            </w:tcBorders>
            <w:vAlign w:val="bottom"/>
          </w:tcPr>
          <w:p w:rsidR="001435A6" w:rsidRPr="00A64069" w:rsidRDefault="001435A6" w:rsidP="001435A6">
            <w:pPr>
              <w:pStyle w:val="SingleTxtG"/>
              <w:keepNext/>
              <w:keepLines/>
              <w:ind w:left="0" w:right="0"/>
              <w:jc w:val="left"/>
            </w:pPr>
            <w:r w:rsidRPr="00A64069">
              <w:rPr>
                <w:sz w:val="19"/>
                <w:szCs w:val="19"/>
                <w:lang w:eastAsia="en-GB"/>
              </w:rPr>
              <w:t xml:space="preserve"> Примеры из стран:</w:t>
            </w:r>
          </w:p>
        </w:tc>
      </w:tr>
      <w:tr w:rsidR="001435A6" w:rsidRPr="00522248" w:rsidTr="001435A6">
        <w:trPr>
          <w:jc w:val="center"/>
        </w:trPr>
        <w:tc>
          <w:tcPr>
            <w:tcW w:w="2055" w:type="dxa"/>
            <w:tcBorders>
              <w:top w:val="single" w:sz="4" w:space="0" w:color="auto"/>
              <w:righ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533FAD93" wp14:editId="4CF2C8A1">
                  <wp:extent cx="462483" cy="576000"/>
                  <wp:effectExtent l="0" t="0" r="0" b="0"/>
                  <wp:docPr id="230" name="Picture 230" descr="http://apps.unece.org/rsms/ImageHandler_S.ashx?img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483" cy="576000"/>
                          </a:xfrm>
                          <a:prstGeom prst="rect">
                            <a:avLst/>
                          </a:prstGeom>
                          <a:noFill/>
                          <a:ln>
                            <a:noFill/>
                          </a:ln>
                        </pic:spPr>
                      </pic:pic>
                    </a:graphicData>
                  </a:graphic>
                </wp:inline>
              </w:drawing>
            </w:r>
          </w:p>
        </w:tc>
        <w:tc>
          <w:tcPr>
            <w:tcW w:w="1895" w:type="dxa"/>
            <w:tcBorders>
              <w:top w:val="single" w:sz="4" w:space="0" w:color="auto"/>
              <w:lef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1907955E" wp14:editId="52F9F88F">
                  <wp:extent cx="1191682" cy="684000"/>
                  <wp:effectExtent l="0" t="0" r="8890" b="1905"/>
                  <wp:docPr id="237" name="Picture 237" descr="http://apps.unece.org/rsms/ImageHandler_C.ashx?imgID=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682" cy="684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keepNext/>
              <w:keepLines/>
              <w:spacing w:before="80"/>
              <w:ind w:left="0" w:right="6"/>
              <w:jc w:val="center"/>
            </w:pPr>
            <w:r w:rsidRPr="00522248">
              <w:rPr>
                <w:rFonts w:ascii="Lucida Grande" w:hAnsi="Lucida Grande" w:cs="Lucida Grande"/>
                <w:noProof/>
                <w:color w:val="333333"/>
                <w:sz w:val="19"/>
                <w:szCs w:val="19"/>
                <w:lang w:val="en-US" w:eastAsia="zh-CN"/>
              </w:rPr>
              <w:drawing>
                <wp:inline distT="0" distB="0" distL="0" distR="0" wp14:anchorId="5AC175BE" wp14:editId="4ACED429">
                  <wp:extent cx="568217" cy="720000"/>
                  <wp:effectExtent l="0" t="0" r="3810" b="4445"/>
                  <wp:docPr id="236" name="Picture 236" descr="http://apps.unece.org/rsms/ImageHandler_C.ashx?imgID=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217" cy="720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7BAE1670" wp14:editId="609FB5F4">
                  <wp:extent cx="672907" cy="576000"/>
                  <wp:effectExtent l="0" t="0" r="0" b="0"/>
                  <wp:docPr id="234" name="Picture 234" descr="http://apps.unece.org/rsms/ImageHandler_C.ashx?imgID=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907" cy="576000"/>
                          </a:xfrm>
                          <a:prstGeom prst="rect">
                            <a:avLst/>
                          </a:prstGeom>
                          <a:noFill/>
                          <a:ln>
                            <a:noFill/>
                          </a:ln>
                        </pic:spPr>
                      </pic:pic>
                    </a:graphicData>
                  </a:graphic>
                </wp:inline>
              </w:drawing>
            </w:r>
          </w:p>
        </w:tc>
      </w:tr>
    </w:tbl>
    <w:p w:rsidR="001435A6" w:rsidRPr="00522248" w:rsidRDefault="001435A6" w:rsidP="001435A6">
      <w:pPr>
        <w:keepNext/>
        <w:keepLines/>
        <w:tabs>
          <w:tab w:val="right" w:pos="851"/>
        </w:tabs>
        <w:spacing w:before="240" w:after="120"/>
        <w:ind w:left="1134" w:right="1134" w:hanging="1134"/>
        <w:rPr>
          <w:b/>
        </w:rPr>
      </w:pPr>
      <w:r w:rsidRPr="00522248">
        <w:tab/>
      </w:r>
      <w:r w:rsidRPr="00522248">
        <w:tab/>
      </w:r>
      <w:r w:rsidRPr="00522248">
        <w:rPr>
          <w:b/>
          <w:bCs/>
        </w:rPr>
        <w:t>A, 2</w:t>
      </w:r>
      <w:r>
        <w:rPr>
          <w:b/>
          <w:bCs/>
        </w:rPr>
        <w:t> </w:t>
      </w:r>
      <w:r w:rsidRPr="00522248">
        <w:rPr>
          <w:b/>
          <w:bCs/>
        </w:rPr>
        <w:t>a «КРУТОЙ СПУСК»</w:t>
      </w:r>
    </w:p>
    <w:p w:rsidR="001435A6" w:rsidRPr="00522248" w:rsidRDefault="001435A6" w:rsidP="001435A6">
      <w:pPr>
        <w:pStyle w:val="SingleTxtG"/>
      </w:pPr>
      <w:r w:rsidRPr="00522248">
        <w:t xml:space="preserve">Некоторые страны, помимо указания уклона в процентах, используют также внутри знака изображение транспортного средства. Некоторые страны вместо изображения транспортного средства используют стрелку. Оба подхода, как представляется, противоречат Конвенции. </w:t>
      </w:r>
    </w:p>
    <w:p w:rsidR="001435A6" w:rsidRDefault="001435A6" w:rsidP="001435A6">
      <w:pPr>
        <w:pStyle w:val="SingleTxtG"/>
      </w:pPr>
      <w:r w:rsidRPr="00522248">
        <w:t>Группа не достигла согласия относительно наиболее подходящего обозначения или сочетания обозначений для указания того, насколько опасным является спуск, и его направления (проценты, транспортное средство с водителем или без него, стрелка). Вместе с тем, по мнению Группы, указание направления спуска является не менее важным, чем указание его уклона.</w:t>
      </w:r>
    </w:p>
    <w:p w:rsidR="001435A6" w:rsidRPr="00522248" w:rsidRDefault="001435A6" w:rsidP="001435A6">
      <w:pPr>
        <w:pStyle w:val="SingleTxtG"/>
      </w:pPr>
      <w:r>
        <w:t>Рассматривается в главе 1 – см. вопрос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1"/>
        <w:gridCol w:w="1701"/>
        <w:gridCol w:w="1701"/>
      </w:tblGrid>
      <w:tr w:rsidR="001435A6" w:rsidRPr="004C5BF0" w:rsidTr="001435A6">
        <w:trPr>
          <w:jc w:val="center"/>
        </w:trPr>
        <w:tc>
          <w:tcPr>
            <w:tcW w:w="226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522248" w:rsidTr="001435A6">
        <w:trPr>
          <w:trHeight w:val="1074"/>
          <w:jc w:val="center"/>
        </w:trPr>
        <w:tc>
          <w:tcPr>
            <w:tcW w:w="2268" w:type="dxa"/>
            <w:tcBorders>
              <w:top w:val="single" w:sz="4" w:space="0" w:color="auto"/>
              <w:righ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inline distT="0" distB="0" distL="0" distR="0" wp14:anchorId="6A1447CD" wp14:editId="27136E79">
                  <wp:extent cx="576000" cy="356400"/>
                  <wp:effectExtent l="0" t="0" r="0" b="5715"/>
                  <wp:docPr id="26" name="Picture 26" descr="http://apps.unece.org/rsms/ImageHandler_S.ashx?img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 cy="3564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inline distT="0" distB="0" distL="0" distR="0" wp14:anchorId="2F81DA1F" wp14:editId="239999A6">
                  <wp:extent cx="657075" cy="576833"/>
                  <wp:effectExtent l="0" t="0" r="0" b="0"/>
                  <wp:docPr id="27" name="Picture 27"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keepNext/>
              <w:keepLines/>
              <w:spacing w:before="80"/>
              <w:ind w:left="0" w:right="6"/>
              <w:jc w:val="center"/>
            </w:pPr>
            <w:r w:rsidRPr="00522248">
              <w:rPr>
                <w:rFonts w:ascii="Segoe UI" w:hAnsi="Segoe UI" w:cs="Segoe UI"/>
                <w:noProof/>
                <w:color w:val="333333"/>
                <w:sz w:val="19"/>
                <w:szCs w:val="19"/>
                <w:lang w:val="en-US" w:eastAsia="zh-CN"/>
              </w:rPr>
              <w:drawing>
                <wp:inline distT="0" distB="0" distL="0" distR="0" wp14:anchorId="56A84C98" wp14:editId="118F5483">
                  <wp:extent cx="654097" cy="576000"/>
                  <wp:effectExtent l="0" t="0" r="0" b="0"/>
                  <wp:docPr id="28" name="Picture 28" descr="http://apps.unece.org/rsms/ImageHandler_C.ashx?imgID=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E56428">
            <w:pPr>
              <w:pStyle w:val="SingleTxtG"/>
              <w:keepNext/>
              <w:keepLines/>
              <w:spacing w:before="80"/>
              <w:ind w:left="0" w:right="0"/>
              <w:jc w:val="center"/>
            </w:pPr>
            <w:r w:rsidRPr="00522248">
              <w:rPr>
                <w:rFonts w:ascii="Segoe UI" w:hAnsi="Segoe UI" w:cs="Segoe UI"/>
                <w:noProof/>
                <w:color w:val="333333"/>
                <w:sz w:val="19"/>
                <w:szCs w:val="19"/>
                <w:lang w:val="en-US" w:eastAsia="zh-CN"/>
              </w:rPr>
              <w:drawing>
                <wp:anchor distT="0" distB="0" distL="114300" distR="114300" simplePos="0" relativeHeight="251686912" behindDoc="0" locked="0" layoutInCell="1" allowOverlap="1" wp14:anchorId="42A9F1A4" wp14:editId="0CA8086F">
                  <wp:simplePos x="0" y="0"/>
                  <wp:positionH relativeFrom="column">
                    <wp:posOffset>211455</wp:posOffset>
                  </wp:positionH>
                  <wp:positionV relativeFrom="paragraph">
                    <wp:posOffset>1905</wp:posOffset>
                  </wp:positionV>
                  <wp:extent cx="650875" cy="647700"/>
                  <wp:effectExtent l="0" t="0" r="0" b="0"/>
                  <wp:wrapNone/>
                  <wp:docPr id="29" name="Picture 29" descr="http://apps.unece.org/rsms/ImageHandler_C.ashx?imgID=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08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rPr>
          <w:b/>
        </w:rPr>
        <w:tab/>
      </w:r>
      <w:r w:rsidRPr="00522248">
        <w:rPr>
          <w:b/>
        </w:rPr>
        <w:tab/>
      </w:r>
      <w:r w:rsidRPr="00522248">
        <w:rPr>
          <w:b/>
          <w:bCs/>
        </w:rPr>
        <w:t>A, 2</w:t>
      </w:r>
      <w:r>
        <w:rPr>
          <w:b/>
          <w:bCs/>
        </w:rPr>
        <w:t> </w:t>
      </w:r>
      <w:r w:rsidRPr="00522248">
        <w:rPr>
          <w:b/>
          <w:bCs/>
        </w:rPr>
        <w:t>b «КРУТОЙ СПУСК»</w:t>
      </w:r>
    </w:p>
    <w:p w:rsidR="001435A6" w:rsidRDefault="001435A6" w:rsidP="001435A6">
      <w:pPr>
        <w:pStyle w:val="SingleTxtG"/>
      </w:pPr>
      <w:r w:rsidRPr="000D606D">
        <w:t>Никаких конкретных замечаний или рекомендаций для Договаривающихся сторон.</w:t>
      </w:r>
    </w:p>
    <w:p w:rsidR="001435A6" w:rsidRPr="000D606D" w:rsidRDefault="001435A6" w:rsidP="001435A6">
      <w:pPr>
        <w:pStyle w:val="SingleTxtG"/>
      </w:pPr>
      <w:r>
        <w:t>Рассматривается в главе 1 – см. вопрос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5103"/>
      </w:tblGrid>
      <w:tr w:rsidR="001435A6" w:rsidRPr="00522248" w:rsidTr="001435A6">
        <w:trPr>
          <w:jc w:val="center"/>
        </w:trPr>
        <w:tc>
          <w:tcPr>
            <w:tcW w:w="2239"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 Примеры из стран:</w:t>
            </w:r>
          </w:p>
        </w:tc>
      </w:tr>
      <w:tr w:rsidR="001435A6" w:rsidRPr="00522248" w:rsidTr="001435A6">
        <w:trPr>
          <w:trHeight w:val="1059"/>
          <w:jc w:val="center"/>
        </w:trPr>
        <w:tc>
          <w:tcPr>
            <w:tcW w:w="2239" w:type="dxa"/>
            <w:tcBorders>
              <w:top w:val="single" w:sz="4" w:space="0" w:color="auto"/>
              <w:right w:val="single" w:sz="4" w:space="0" w:color="auto"/>
            </w:tcBorders>
            <w:vAlign w:val="center"/>
          </w:tcPr>
          <w:p w:rsidR="001435A6" w:rsidRPr="00522248" w:rsidRDefault="001435A6" w:rsidP="009B5212">
            <w:pPr>
              <w:pStyle w:val="SingleTxtG"/>
              <w:spacing w:after="80"/>
              <w:ind w:left="0" w:right="0"/>
              <w:jc w:val="center"/>
            </w:pPr>
            <w:r w:rsidRPr="00522248">
              <w:rPr>
                <w:rFonts w:ascii="Lucida Grande" w:hAnsi="Lucida Grande" w:cs="Lucida Grande"/>
                <w:noProof/>
                <w:color w:val="333333"/>
                <w:sz w:val="19"/>
                <w:szCs w:val="19"/>
                <w:lang w:val="en-US" w:eastAsia="zh-CN"/>
              </w:rPr>
              <w:drawing>
                <wp:inline distT="0" distB="0" distL="0" distR="0" wp14:anchorId="2558345C" wp14:editId="43DD8371">
                  <wp:extent cx="588777" cy="576000"/>
                  <wp:effectExtent l="0" t="0" r="1905" b="0"/>
                  <wp:docPr id="205" name="Picture 205" descr="http://apps.unece.org/rsms/ImageHandler_S.ashx?img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777" cy="57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rsidR="001435A6" w:rsidRPr="00522248" w:rsidRDefault="001435A6" w:rsidP="001435A6">
            <w:pPr>
              <w:pStyle w:val="SingleTxtG"/>
              <w:ind w:left="0" w:right="0"/>
              <w:jc w:val="left"/>
            </w:pPr>
            <w:r>
              <w:t xml:space="preserve"> </w:t>
            </w:r>
            <w:r w:rsidRPr="00522248">
              <w:t>Примеров из стран нет</w:t>
            </w: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rPr>
          <w:b/>
        </w:rPr>
        <w:lastRenderedPageBreak/>
        <w:tab/>
      </w:r>
      <w:r w:rsidRPr="00522248">
        <w:rPr>
          <w:b/>
        </w:rPr>
        <w:tab/>
      </w:r>
      <w:r w:rsidRPr="00522248">
        <w:rPr>
          <w:b/>
          <w:bCs/>
        </w:rPr>
        <w:t>A, 2</w:t>
      </w:r>
      <w:r>
        <w:rPr>
          <w:b/>
          <w:bCs/>
        </w:rPr>
        <w:t> </w:t>
      </w:r>
      <w:r w:rsidRPr="00522248">
        <w:rPr>
          <w:b/>
          <w:bCs/>
        </w:rPr>
        <w:t>c «КРУТОЙ СПУСК»</w:t>
      </w:r>
    </w:p>
    <w:p w:rsidR="001435A6" w:rsidRDefault="001435A6" w:rsidP="001435A6">
      <w:pPr>
        <w:pStyle w:val="SingleTxtG"/>
      </w:pPr>
      <w:r w:rsidRPr="00522248">
        <w:t>Группа не достигла согласия относительно наиболее подходящего обозначения или сочетания обозначений для указания того, насколько опасным является спуск, и его направления (проценты, транспортное средство с водителем или без него, стрелка). Вместе с тем, по мнению Группы, указание направления спуска является не менее важным, чем указание его уклона.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1701"/>
        <w:gridCol w:w="1701"/>
        <w:gridCol w:w="1701"/>
      </w:tblGrid>
      <w:tr w:rsidR="001435A6" w:rsidRPr="00522248" w:rsidTr="001435A6">
        <w:trPr>
          <w:jc w:val="center"/>
        </w:trPr>
        <w:tc>
          <w:tcPr>
            <w:tcW w:w="2181"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 Примеры из стран:</w:t>
            </w:r>
          </w:p>
        </w:tc>
      </w:tr>
      <w:tr w:rsidR="001435A6" w:rsidRPr="00522248" w:rsidTr="001435A6">
        <w:trPr>
          <w:jc w:val="center"/>
        </w:trPr>
        <w:tc>
          <w:tcPr>
            <w:tcW w:w="2181" w:type="dxa"/>
            <w:tcBorders>
              <w:top w:val="single" w:sz="4" w:space="0" w:color="auto"/>
              <w:right w:val="single" w:sz="4" w:space="0" w:color="auto"/>
            </w:tcBorders>
            <w:vAlign w:val="center"/>
          </w:tcPr>
          <w:p w:rsidR="001435A6" w:rsidRPr="00522248" w:rsidRDefault="001435A6" w:rsidP="009B5212">
            <w:pPr>
              <w:pStyle w:val="SingleTxtG"/>
              <w:spacing w:before="80"/>
              <w:ind w:left="0" w:right="0"/>
              <w:jc w:val="center"/>
            </w:pPr>
            <w:r w:rsidRPr="00522248">
              <w:rPr>
                <w:rFonts w:ascii="Segoe UI" w:hAnsi="Segoe UI" w:cs="Segoe UI"/>
                <w:noProof/>
                <w:color w:val="333333"/>
                <w:sz w:val="19"/>
                <w:szCs w:val="19"/>
                <w:lang w:val="en-US" w:eastAsia="zh-CN"/>
              </w:rPr>
              <w:drawing>
                <wp:inline distT="0" distB="0" distL="0" distR="0" wp14:anchorId="24084D9C" wp14:editId="6D961F0E">
                  <wp:extent cx="576000" cy="324000"/>
                  <wp:effectExtent l="0" t="0" r="0" b="0"/>
                  <wp:docPr id="38" name="Picture 38" descr="http://apps.unece.org/rsms/ImageHandler_S.ashx?img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324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522248" w:rsidRDefault="001435A6" w:rsidP="009B5212">
            <w:pPr>
              <w:pStyle w:val="SingleTxtG"/>
              <w:spacing w:before="80"/>
              <w:ind w:left="0" w:right="0"/>
              <w:jc w:val="center"/>
            </w:pPr>
            <w:r w:rsidRPr="00522248">
              <w:rPr>
                <w:rFonts w:ascii="Segoe UI" w:hAnsi="Segoe UI" w:cs="Segoe UI"/>
                <w:noProof/>
                <w:color w:val="333333"/>
                <w:sz w:val="19"/>
                <w:szCs w:val="19"/>
                <w:lang w:val="en-US" w:eastAsia="zh-CN"/>
              </w:rPr>
              <w:drawing>
                <wp:inline distT="0" distB="0" distL="0" distR="0" wp14:anchorId="33323D92" wp14:editId="2970C9A8">
                  <wp:extent cx="657075" cy="576833"/>
                  <wp:effectExtent l="0" t="0" r="0" b="0"/>
                  <wp:docPr id="35" name="Picture 35"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9B5212">
            <w:pPr>
              <w:pStyle w:val="SingleTxtG"/>
              <w:spacing w:before="80"/>
              <w:ind w:left="0" w:right="6"/>
              <w:jc w:val="center"/>
            </w:pPr>
            <w:r w:rsidRPr="00522248">
              <w:rPr>
                <w:rFonts w:ascii="Lucida Grande" w:hAnsi="Lucida Grande" w:cs="Lucida Grande"/>
                <w:noProof/>
                <w:color w:val="333333"/>
                <w:sz w:val="19"/>
                <w:szCs w:val="19"/>
                <w:lang w:val="en-US" w:eastAsia="zh-CN"/>
              </w:rPr>
              <w:drawing>
                <wp:inline distT="0" distB="0" distL="0" distR="0" wp14:anchorId="66F4EDAC" wp14:editId="5D4ECFCD">
                  <wp:extent cx="648000" cy="576000"/>
                  <wp:effectExtent l="0" t="0" r="0" b="0"/>
                  <wp:docPr id="197" name="Picture 197" descr="http://apps.unece.org/rsms/ImageHandler_C.ashx?imgID=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9B5212">
            <w:pPr>
              <w:pStyle w:val="SingleTxtG"/>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3386D007" wp14:editId="55E76D3D">
                  <wp:extent cx="653048" cy="576000"/>
                  <wp:effectExtent l="0" t="0" r="0" b="0"/>
                  <wp:docPr id="198" name="Picture 198" descr="http://apps.unece.org/rsms/ImageHandler_C.ashx?imgID=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048" cy="576000"/>
                          </a:xfrm>
                          <a:prstGeom prst="rect">
                            <a:avLst/>
                          </a:prstGeom>
                          <a:noFill/>
                          <a:ln>
                            <a:noFill/>
                          </a:ln>
                        </pic:spPr>
                      </pic:pic>
                    </a:graphicData>
                  </a:graphic>
                </wp:inline>
              </w:drawing>
            </w: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rPr>
          <w:b/>
        </w:rPr>
        <w:tab/>
      </w:r>
      <w:r w:rsidRPr="00522248">
        <w:rPr>
          <w:b/>
        </w:rPr>
        <w:tab/>
      </w:r>
      <w:r w:rsidRPr="00522248">
        <w:rPr>
          <w:b/>
          <w:bCs/>
        </w:rPr>
        <w:t>A, 2</w:t>
      </w:r>
      <w:r>
        <w:rPr>
          <w:b/>
          <w:bCs/>
        </w:rPr>
        <w:t> </w:t>
      </w:r>
      <w:r w:rsidRPr="00522248">
        <w:rPr>
          <w:b/>
          <w:bCs/>
        </w:rPr>
        <w:t>d «КРУТОЙ СПУСК»</w:t>
      </w:r>
    </w:p>
    <w:p w:rsidR="001435A6" w:rsidRPr="00522248" w:rsidRDefault="001435A6" w:rsidP="001435A6">
      <w:pPr>
        <w:spacing w:after="120"/>
        <w:ind w:left="1134" w:right="1134"/>
        <w:jc w:val="both"/>
      </w:pPr>
      <w:r w:rsidRPr="00522248">
        <w:t>Никаких конкретных замечаний или рекомендаций для Договаривающихся сторон.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726"/>
        <w:gridCol w:w="1701"/>
        <w:gridCol w:w="1701"/>
      </w:tblGrid>
      <w:tr w:rsidR="001435A6" w:rsidRPr="00522248" w:rsidTr="001435A6">
        <w:trPr>
          <w:jc w:val="center"/>
        </w:trPr>
        <w:tc>
          <w:tcPr>
            <w:tcW w:w="219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w:t>
            </w:r>
            <w:r w:rsidRPr="004C5BF0">
              <w:rPr>
                <w:sz w:val="19"/>
                <w:szCs w:val="19"/>
                <w:lang w:eastAsia="en-GB"/>
              </w:rPr>
              <w:br/>
              <w:t>в Конвенции:</w:t>
            </w:r>
          </w:p>
        </w:tc>
        <w:tc>
          <w:tcPr>
            <w:tcW w:w="512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 Примеры из стран:</w:t>
            </w:r>
          </w:p>
        </w:tc>
      </w:tr>
      <w:tr w:rsidR="001435A6" w:rsidRPr="00522248" w:rsidTr="001435A6">
        <w:trPr>
          <w:jc w:val="center"/>
        </w:trPr>
        <w:tc>
          <w:tcPr>
            <w:tcW w:w="2198" w:type="dxa"/>
            <w:tcBorders>
              <w:top w:val="single" w:sz="4" w:space="0" w:color="auto"/>
              <w:right w:val="single" w:sz="4" w:space="0" w:color="auto"/>
            </w:tcBorders>
            <w:vAlign w:val="center"/>
          </w:tcPr>
          <w:p w:rsidR="001435A6" w:rsidRPr="00522248" w:rsidRDefault="001435A6" w:rsidP="009B5212">
            <w:pPr>
              <w:pStyle w:val="SingleTxtG"/>
              <w:keepNext/>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2A56AF0E" wp14:editId="5A866328">
                  <wp:extent cx="579027" cy="576000"/>
                  <wp:effectExtent l="0" t="0" r="0" b="0"/>
                  <wp:docPr id="639" name="Picture 639" descr="http://apps.unece.org/rsms/ImageHandler_S.ashx?img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027" cy="576000"/>
                          </a:xfrm>
                          <a:prstGeom prst="rect">
                            <a:avLst/>
                          </a:prstGeom>
                          <a:noFill/>
                          <a:ln>
                            <a:noFill/>
                          </a:ln>
                        </pic:spPr>
                      </pic:pic>
                    </a:graphicData>
                  </a:graphic>
                </wp:inline>
              </w:drawing>
            </w:r>
          </w:p>
        </w:tc>
        <w:tc>
          <w:tcPr>
            <w:tcW w:w="1726" w:type="dxa"/>
            <w:tcBorders>
              <w:top w:val="single" w:sz="4" w:space="0" w:color="auto"/>
              <w:left w:val="single" w:sz="4" w:space="0" w:color="auto"/>
            </w:tcBorders>
            <w:vAlign w:val="center"/>
          </w:tcPr>
          <w:p w:rsidR="001435A6" w:rsidRPr="00522248" w:rsidRDefault="001435A6" w:rsidP="009B5212">
            <w:pPr>
              <w:pStyle w:val="SingleTxtG"/>
              <w:keepNext/>
              <w:spacing w:before="80"/>
              <w:ind w:left="0" w:right="0"/>
              <w:jc w:val="center"/>
            </w:pPr>
            <w:r w:rsidRPr="00522248">
              <w:rPr>
                <w:rFonts w:ascii="Lucida Grande" w:hAnsi="Lucida Grande" w:cs="Lucida Grande"/>
                <w:noProof/>
                <w:color w:val="333333"/>
                <w:sz w:val="19"/>
                <w:szCs w:val="19"/>
                <w:lang w:val="en-US" w:eastAsia="zh-CN"/>
              </w:rPr>
              <w:drawing>
                <wp:inline distT="0" distB="0" distL="0" distR="0" wp14:anchorId="7096E2C6" wp14:editId="6786BFB0">
                  <wp:extent cx="400733" cy="612000"/>
                  <wp:effectExtent l="0" t="0" r="0" b="0"/>
                  <wp:docPr id="192" name="Picture 192" descr="http://apps.unece.org/rsms/ImageHandler_C.ashx?imgID=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733"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522248" w:rsidRDefault="001435A6" w:rsidP="009B5212">
            <w:pPr>
              <w:pStyle w:val="SingleTxtG"/>
              <w:keepNext/>
              <w:spacing w:before="80"/>
              <w:ind w:left="0" w:right="6"/>
              <w:jc w:val="center"/>
            </w:pPr>
          </w:p>
        </w:tc>
        <w:tc>
          <w:tcPr>
            <w:tcW w:w="1701" w:type="dxa"/>
            <w:tcBorders>
              <w:top w:val="single" w:sz="4" w:space="0" w:color="auto"/>
            </w:tcBorders>
            <w:vAlign w:val="center"/>
          </w:tcPr>
          <w:p w:rsidR="001435A6" w:rsidRPr="00522248" w:rsidRDefault="001435A6" w:rsidP="009B5212">
            <w:pPr>
              <w:pStyle w:val="SingleTxtG"/>
              <w:spacing w:before="80"/>
              <w:ind w:left="0" w:right="0"/>
              <w:jc w:val="center"/>
            </w:pPr>
          </w:p>
        </w:tc>
      </w:tr>
    </w:tbl>
    <w:p w:rsidR="001435A6" w:rsidRPr="00522248" w:rsidRDefault="001435A6" w:rsidP="001435A6">
      <w:pPr>
        <w:keepNext/>
        <w:keepLines/>
        <w:tabs>
          <w:tab w:val="right" w:pos="851"/>
        </w:tabs>
        <w:spacing w:before="240" w:after="120" w:line="240" w:lineRule="exact"/>
        <w:ind w:left="1134" w:right="1134" w:hanging="1134"/>
        <w:rPr>
          <w:b/>
        </w:rPr>
      </w:pPr>
      <w:r w:rsidRPr="00522248">
        <w:rPr>
          <w:b/>
        </w:rPr>
        <w:tab/>
      </w:r>
      <w:r w:rsidRPr="00522248">
        <w:rPr>
          <w:b/>
        </w:rPr>
        <w:tab/>
      </w:r>
      <w:r w:rsidRPr="00522248">
        <w:rPr>
          <w:b/>
          <w:bCs/>
        </w:rPr>
        <w:t>A, 3</w:t>
      </w:r>
      <w:r>
        <w:rPr>
          <w:b/>
          <w:bCs/>
        </w:rPr>
        <w:t xml:space="preserve"> </w:t>
      </w:r>
      <w:r w:rsidRPr="00522248">
        <w:rPr>
          <w:b/>
          <w:bCs/>
        </w:rPr>
        <w:t>a «КРУТОЙ ПОДЪЕМ»</w:t>
      </w:r>
    </w:p>
    <w:p w:rsidR="001435A6" w:rsidRPr="00522248" w:rsidRDefault="001435A6" w:rsidP="001435A6">
      <w:pPr>
        <w:pStyle w:val="SingleTxtG"/>
      </w:pPr>
      <w:r w:rsidRPr="00522248">
        <w:t xml:space="preserve">Некоторые страны, помимо указания уклона в процентах, используют также внутри знака изображение транспортного средства. Некоторые страны вместо изображения транспортного средства используют стрелку. Оба подхода, как представляется, противоречат Конвенции. </w:t>
      </w:r>
    </w:p>
    <w:p w:rsidR="001435A6" w:rsidRDefault="001435A6" w:rsidP="001435A6">
      <w:pPr>
        <w:pStyle w:val="SingleTxtG"/>
      </w:pPr>
      <w:r w:rsidRPr="00522248">
        <w:t>Группа не достигла согласия относительно наиболее подходящего обозначения или сочетания обозначений для указания того, насколько опасным является подъем, и его направления (проценты, транспортное средство с водителем или без него, стрелка). Вместе с тем, по мнению Группы, указание направления подъема является не менее важным, чем указание его уклона.</w:t>
      </w:r>
    </w:p>
    <w:p w:rsidR="001435A6" w:rsidRPr="00522248" w:rsidRDefault="001435A6" w:rsidP="001435A6">
      <w:pPr>
        <w:pStyle w:val="SingleTxtG"/>
      </w:pPr>
      <w:r>
        <w:t>Рассматривается в главе 1 – см. вопрос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1701"/>
        <w:gridCol w:w="1701"/>
        <w:gridCol w:w="1701"/>
      </w:tblGrid>
      <w:tr w:rsidR="001435A6" w:rsidRPr="004C5BF0" w:rsidTr="001435A6">
        <w:trPr>
          <w:jc w:val="center"/>
        </w:trPr>
        <w:tc>
          <w:tcPr>
            <w:tcW w:w="221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144"/>
          <w:jc w:val="center"/>
        </w:trPr>
        <w:tc>
          <w:tcPr>
            <w:tcW w:w="2218"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3774A339" wp14:editId="10A684D9">
                  <wp:extent cx="576000" cy="298800"/>
                  <wp:effectExtent l="0" t="0" r="0" b="6350"/>
                  <wp:docPr id="43" name="Picture 43" descr="http://apps.unece.org/rsms/ImageHandler_S.ashx?img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F4322B7" wp14:editId="2D97B4ED">
                  <wp:extent cx="705250" cy="619125"/>
                  <wp:effectExtent l="0" t="0" r="0" b="0"/>
                  <wp:docPr id="44" name="Picture 44"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5407" cy="619263"/>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3004B7E6" wp14:editId="400FB730">
                  <wp:extent cx="730450" cy="612000"/>
                  <wp:effectExtent l="0" t="0" r="0" b="0"/>
                  <wp:docPr id="45" name="Picture 45" descr="http://apps.unece.org/rsms/ImageHandler_C.ashx?imgID=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045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3 b «КРУТОЙ ПОДЪЕМ»</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см. вопрос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5216"/>
      </w:tblGrid>
      <w:tr w:rsidR="001435A6" w:rsidRPr="004C5BF0" w:rsidTr="001435A6">
        <w:trPr>
          <w:jc w:val="center"/>
        </w:trPr>
        <w:tc>
          <w:tcPr>
            <w:tcW w:w="215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6" w:type="dxa"/>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060"/>
          <w:jc w:val="center"/>
        </w:trPr>
        <w:tc>
          <w:tcPr>
            <w:tcW w:w="2156" w:type="dxa"/>
            <w:tcBorders>
              <w:top w:val="single" w:sz="4" w:space="0" w:color="auto"/>
              <w:right w:val="single" w:sz="4" w:space="0" w:color="auto"/>
            </w:tcBorders>
            <w:vAlign w:val="center"/>
          </w:tcPr>
          <w:p w:rsidR="001435A6" w:rsidRPr="004C5BF0" w:rsidRDefault="001435A6" w:rsidP="009B5212">
            <w:pPr>
              <w:pStyle w:val="SingleTxtG"/>
              <w:spacing w:after="80"/>
              <w:ind w:left="0" w:right="0"/>
              <w:jc w:val="center"/>
            </w:pPr>
            <w:r w:rsidRPr="004C5BF0">
              <w:rPr>
                <w:rFonts w:ascii="Lucida Grande" w:hAnsi="Lucida Grande" w:cs="Lucida Grande"/>
                <w:noProof/>
                <w:sz w:val="19"/>
                <w:szCs w:val="19"/>
                <w:lang w:val="en-US" w:eastAsia="zh-CN"/>
              </w:rPr>
              <w:drawing>
                <wp:inline distT="0" distB="0" distL="0" distR="0" wp14:anchorId="35F394F7" wp14:editId="5CA68A1E">
                  <wp:extent cx="598195" cy="576000"/>
                  <wp:effectExtent l="0" t="0" r="0" b="0"/>
                  <wp:docPr id="623" name="Picture 623" descr="http://apps.unece.org/rsms/ImageHandler_S.ashx?img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195" cy="576000"/>
                          </a:xfrm>
                          <a:prstGeom prst="rect">
                            <a:avLst/>
                          </a:prstGeom>
                          <a:noFill/>
                          <a:ln>
                            <a:noFill/>
                          </a:ln>
                        </pic:spPr>
                      </pic:pic>
                    </a:graphicData>
                  </a:graphic>
                </wp:inline>
              </w:drawing>
            </w:r>
          </w:p>
        </w:tc>
        <w:tc>
          <w:tcPr>
            <w:tcW w:w="5216" w:type="dxa"/>
            <w:tcBorders>
              <w:top w:val="single" w:sz="4" w:space="0" w:color="auto"/>
              <w:left w:val="single" w:sz="4" w:space="0" w:color="auto"/>
            </w:tcBorders>
            <w:vAlign w:val="center"/>
          </w:tcPr>
          <w:p w:rsidR="001435A6" w:rsidRPr="004C5BF0" w:rsidRDefault="001435A6" w:rsidP="009B5212">
            <w:pPr>
              <w:pStyle w:val="SingleTxtG"/>
              <w:spacing w:after="80"/>
              <w:ind w:left="0" w:right="0"/>
              <w:jc w:val="left"/>
            </w:pPr>
            <w:r w:rsidRPr="004C5BF0">
              <w:t xml:space="preserve"> Примеров из стран нет.</w:t>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A, 3 c «КРУТОЙ ПОДЪЕМ»</w:t>
      </w:r>
    </w:p>
    <w:p w:rsidR="001435A6" w:rsidRPr="004C5BF0" w:rsidRDefault="001435A6" w:rsidP="00F8630C">
      <w:pPr>
        <w:pStyle w:val="SingleTxtG"/>
        <w:spacing w:after="160"/>
      </w:pPr>
      <w:r w:rsidRPr="004C5BF0">
        <w:t xml:space="preserve">Группа не достигла согласия относительно наиболее подходящего обозначения или сочетания обозначений для указания того, насколько опасным является подъем, или его направления (проценты, транспортное средство с водителем или без него, стрелка). Вместе с тем, по мнению Группы, указание направления подъема является не менее важным, чем указание его уклона.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20"/>
        <w:gridCol w:w="1701"/>
        <w:gridCol w:w="1701"/>
      </w:tblGrid>
      <w:tr w:rsidR="001435A6" w:rsidRPr="004C5BF0" w:rsidTr="001435A6">
        <w:trPr>
          <w:jc w:val="center"/>
        </w:trPr>
        <w:tc>
          <w:tcPr>
            <w:tcW w:w="2127"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22"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333"/>
          <w:jc w:val="center"/>
        </w:trPr>
        <w:tc>
          <w:tcPr>
            <w:tcW w:w="2127"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7C0D7830" wp14:editId="2BC8BABB">
                  <wp:extent cx="576000" cy="295200"/>
                  <wp:effectExtent l="0" t="0" r="0" b="0"/>
                  <wp:docPr id="49" name="Picture 49" descr="http://apps.unece.org/rsms/ImageHandler_S.ashx?img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 cy="295200"/>
                          </a:xfrm>
                          <a:prstGeom prst="rect">
                            <a:avLst/>
                          </a:prstGeom>
                          <a:noFill/>
                          <a:ln>
                            <a:noFill/>
                          </a:ln>
                        </pic:spPr>
                      </pic:pic>
                    </a:graphicData>
                  </a:graphic>
                </wp:inline>
              </w:drawing>
            </w:r>
          </w:p>
        </w:tc>
        <w:tc>
          <w:tcPr>
            <w:tcW w:w="1820"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EB063FC" wp14:editId="5FF8A265">
                  <wp:extent cx="705250" cy="619125"/>
                  <wp:effectExtent l="0" t="0" r="0" b="0"/>
                  <wp:docPr id="47" name="Picture 47"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5250" cy="619125"/>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rPr>
        <w:tab/>
      </w:r>
      <w:r w:rsidRPr="004C5BF0">
        <w:rPr>
          <w:b/>
          <w:bCs/>
        </w:rPr>
        <w:tab/>
        <w:t>A, 3 d «КРУТОЙ ПОДЪЕМ»</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1820"/>
        <w:gridCol w:w="1701"/>
        <w:gridCol w:w="1701"/>
      </w:tblGrid>
      <w:tr w:rsidR="001435A6" w:rsidRPr="004C5BF0" w:rsidTr="001435A6">
        <w:trPr>
          <w:jc w:val="center"/>
        </w:trPr>
        <w:tc>
          <w:tcPr>
            <w:tcW w:w="212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2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jc w:val="center"/>
        </w:trPr>
        <w:tc>
          <w:tcPr>
            <w:tcW w:w="2128"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07AF373" wp14:editId="67DA7F28">
                  <wp:extent cx="576000" cy="576000"/>
                  <wp:effectExtent l="0" t="0" r="0" b="0"/>
                  <wp:docPr id="621" name="Picture 621" descr="http://apps.unece.org/rsms/ImageHandler_S.ashx?img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20"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444D0F73" wp14:editId="5B569A86">
                  <wp:extent cx="406800" cy="612000"/>
                  <wp:effectExtent l="0" t="0" r="0" b="0"/>
                  <wp:docPr id="622" name="Picture 622" descr="http://apps.unece.org/rsms/ImageHandler_C.ashx?imgID=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8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6"/>
              <w:jc w:val="center"/>
            </w:pP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4 a «СУЖЕНИЕ ДОРОГИ»</w:t>
      </w:r>
    </w:p>
    <w:p w:rsidR="001435A6" w:rsidRDefault="001435A6" w:rsidP="00F8630C">
      <w:pPr>
        <w:pStyle w:val="SingleTxtG"/>
        <w:spacing w:after="160"/>
      </w:pPr>
      <w:r>
        <w:tab/>
        <w:t>Группа отметила, что в некоторых Договаривающихся сторонах на этом знаке</w:t>
      </w:r>
      <w:r w:rsidRPr="00BE6B12">
        <w:t xml:space="preserve"> </w:t>
      </w:r>
      <w:r>
        <w:t>указывается дорожная разметка. По мнению Группы, это не соответствует Конвенции.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1792"/>
        <w:gridCol w:w="1701"/>
        <w:gridCol w:w="1784"/>
      </w:tblGrid>
      <w:tr w:rsidR="001435A6" w:rsidRPr="004C5BF0" w:rsidTr="001435A6">
        <w:trPr>
          <w:jc w:val="center"/>
        </w:trPr>
        <w:tc>
          <w:tcPr>
            <w:tcW w:w="2128"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77"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059"/>
          <w:jc w:val="center"/>
        </w:trPr>
        <w:tc>
          <w:tcPr>
            <w:tcW w:w="2128"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2472E82A" wp14:editId="674152CC">
                  <wp:extent cx="483672" cy="576000"/>
                  <wp:effectExtent l="0" t="0" r="0" b="0"/>
                  <wp:docPr id="617" name="Picture 617" descr="http://apps.unece.org/rsms/ImageHandler_S.ashx?img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672" cy="576000"/>
                          </a:xfrm>
                          <a:prstGeom prst="rect">
                            <a:avLst/>
                          </a:prstGeom>
                          <a:noFill/>
                          <a:ln>
                            <a:noFill/>
                          </a:ln>
                        </pic:spPr>
                      </pic:pic>
                    </a:graphicData>
                  </a:graphic>
                </wp:inline>
              </w:drawing>
            </w:r>
          </w:p>
        </w:tc>
        <w:tc>
          <w:tcPr>
            <w:tcW w:w="1792"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661312" behindDoc="0" locked="0" layoutInCell="1" allowOverlap="1" wp14:anchorId="50123726" wp14:editId="65DA7AE1">
                  <wp:simplePos x="0" y="0"/>
                  <wp:positionH relativeFrom="column">
                    <wp:posOffset>238125</wp:posOffset>
                  </wp:positionH>
                  <wp:positionV relativeFrom="paragraph">
                    <wp:posOffset>-1270</wp:posOffset>
                  </wp:positionV>
                  <wp:extent cx="655680" cy="576000"/>
                  <wp:effectExtent l="0" t="0" r="0" b="0"/>
                  <wp:wrapNone/>
                  <wp:docPr id="618" name="Picture 618" descr="http://apps.unece.org/rsms/ImageHandler_C.ashx?imgID=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68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Lucida Grande" w:hAnsi="Lucida Grande" w:cs="Lucida Grande"/>
                <w:noProof/>
                <w:sz w:val="19"/>
                <w:szCs w:val="19"/>
                <w:lang w:val="en-US" w:eastAsia="zh-CN"/>
              </w:rPr>
              <w:drawing>
                <wp:anchor distT="0" distB="0" distL="114300" distR="114300" simplePos="0" relativeHeight="251660288" behindDoc="0" locked="0" layoutInCell="1" allowOverlap="1" wp14:anchorId="09A8EDEC" wp14:editId="30BC2497">
                  <wp:simplePos x="0" y="0"/>
                  <wp:positionH relativeFrom="column">
                    <wp:posOffset>216947</wp:posOffset>
                  </wp:positionH>
                  <wp:positionV relativeFrom="paragraph">
                    <wp:posOffset>1912</wp:posOffset>
                  </wp:positionV>
                  <wp:extent cx="640800" cy="612000"/>
                  <wp:effectExtent l="0" t="0" r="6985" b="0"/>
                  <wp:wrapNone/>
                  <wp:docPr id="619" name="Picture 619" descr="http://apps.unece.org/rsms/ImageHandler_C.ashx?imgID=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8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84"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662336" behindDoc="0" locked="0" layoutInCell="1" allowOverlap="1" wp14:anchorId="3CD494FD" wp14:editId="42648979">
                  <wp:simplePos x="0" y="0"/>
                  <wp:positionH relativeFrom="column">
                    <wp:posOffset>240665</wp:posOffset>
                  </wp:positionH>
                  <wp:positionV relativeFrom="paragraph">
                    <wp:posOffset>-1270</wp:posOffset>
                  </wp:positionV>
                  <wp:extent cx="655200" cy="576000"/>
                  <wp:effectExtent l="0" t="0" r="0" b="0"/>
                  <wp:wrapNone/>
                  <wp:docPr id="620" name="Picture 620" descr="http://apps.unece.org/rsms/ImageHandler_C.ashx?imgID=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A, 4 b «СУЖЕНИЕ ДОРОГИ»</w:t>
      </w:r>
    </w:p>
    <w:p w:rsidR="001435A6" w:rsidRDefault="001435A6" w:rsidP="00F8630C">
      <w:pPr>
        <w:pStyle w:val="SingleTxtGR"/>
        <w:spacing w:after="160"/>
      </w:pPr>
      <w:r>
        <w:t>Группа отметила, что в некоторых Договаривающихся сторонах на этом знаке</w:t>
      </w:r>
      <w:r w:rsidRPr="00BE6B12">
        <w:t xml:space="preserve"> </w:t>
      </w:r>
      <w:r>
        <w:t>указывается дорожная разметка. По мнению Группы, это не соответствует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77"/>
        <w:gridCol w:w="1701"/>
        <w:gridCol w:w="1701"/>
      </w:tblGrid>
      <w:tr w:rsidR="001435A6" w:rsidRPr="004C5BF0" w:rsidTr="001435A6">
        <w:tc>
          <w:tcPr>
            <w:tcW w:w="2127"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79"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074"/>
        </w:trPr>
        <w:tc>
          <w:tcPr>
            <w:tcW w:w="2127"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25FABF73" wp14:editId="1F8F661D">
                  <wp:extent cx="406412" cy="576000"/>
                  <wp:effectExtent l="0" t="0" r="0" b="0"/>
                  <wp:docPr id="607" name="Picture 607" descr="http://apps.unece.org/rsms/ImageHandler_S.ashx?img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412" cy="576000"/>
                          </a:xfrm>
                          <a:prstGeom prst="rect">
                            <a:avLst/>
                          </a:prstGeom>
                          <a:noFill/>
                          <a:ln>
                            <a:noFill/>
                          </a:ln>
                        </pic:spPr>
                      </pic:pic>
                    </a:graphicData>
                  </a:graphic>
                </wp:inline>
              </w:drawing>
            </w:r>
          </w:p>
        </w:tc>
        <w:tc>
          <w:tcPr>
            <w:tcW w:w="1877"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659264" behindDoc="0" locked="0" layoutInCell="1" allowOverlap="1" wp14:anchorId="5B4D1703" wp14:editId="3778BBF0">
                  <wp:simplePos x="0" y="0"/>
                  <wp:positionH relativeFrom="column">
                    <wp:posOffset>295868</wp:posOffset>
                  </wp:positionH>
                  <wp:positionV relativeFrom="paragraph">
                    <wp:posOffset>356</wp:posOffset>
                  </wp:positionV>
                  <wp:extent cx="598382" cy="612000"/>
                  <wp:effectExtent l="0" t="0" r="0" b="0"/>
                  <wp:wrapNone/>
                  <wp:docPr id="616" name="Picture 616" descr="http://apps.unece.org/rsms/ImageHandler_C.ashx?imgID=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8382"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2DCEA49B" wp14:editId="6B8D8D8C">
                  <wp:extent cx="654332" cy="576000"/>
                  <wp:effectExtent l="0" t="0" r="0" b="0"/>
                  <wp:docPr id="615" name="Picture 615" descr="http://apps.unece.org/rsms/ImageHandler_C.ashx?imgID=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332"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307C1963" wp14:editId="23E6C99A">
                  <wp:extent cx="648168" cy="576000"/>
                  <wp:effectExtent l="0" t="0" r="0" b="0"/>
                  <wp:docPr id="608" name="Picture 608" descr="http://apps.unece.org/rsms/ImageHandler_C.ashx?imgID=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168"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5 «РАЗВОДНОЙ МОСТ»</w:t>
      </w:r>
    </w:p>
    <w:p w:rsidR="00E56428" w:rsidRDefault="001435A6" w:rsidP="001435A6">
      <w:pPr>
        <w:pStyle w:val="SingleTxtG"/>
      </w:pPr>
      <w:r w:rsidRPr="004C5BF0">
        <w:t xml:space="preserve">Группа отметила небольшие различия между обозначениями моста, направления подъема моста (правая сторона) и воды под мостом (волны заменены однотонными полукругами), а также использование двух разных цветов на одном и том же </w:t>
      </w:r>
      <w:r w:rsidR="00E56428">
        <w:br/>
      </w:r>
    </w:p>
    <w:p w:rsidR="001435A6" w:rsidRPr="004C5BF0" w:rsidRDefault="001435A6" w:rsidP="00F8630C">
      <w:pPr>
        <w:pStyle w:val="SingleTxtG"/>
        <w:pageBreakBefore/>
        <w:spacing w:after="160"/>
      </w:pPr>
      <w:r w:rsidRPr="004C5BF0">
        <w:lastRenderedPageBreak/>
        <w:t>обозначении (черного и синего). Вместе с тем, по мнению Группы,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350"/>
        <w:gridCol w:w="1351"/>
        <w:gridCol w:w="1351"/>
        <w:gridCol w:w="1351"/>
      </w:tblGrid>
      <w:tr w:rsidR="001435A6" w:rsidRPr="004C5BF0" w:rsidTr="001435A6">
        <w:tc>
          <w:tcPr>
            <w:tcW w:w="201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403"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c>
          <w:tcPr>
            <w:tcW w:w="2016" w:type="dxa"/>
            <w:vMerge w:val="restart"/>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67D0DC3B" wp14:editId="529DA19E">
                  <wp:extent cx="576000" cy="321544"/>
                  <wp:effectExtent l="0" t="0" r="0" b="2540"/>
                  <wp:docPr id="55" name="Picture 55" descr="http://apps.unece.org/rsms/ImageHandler_S.ashx?img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321544"/>
                          </a:xfrm>
                          <a:prstGeom prst="rect">
                            <a:avLst/>
                          </a:prstGeom>
                          <a:noFill/>
                          <a:ln>
                            <a:noFill/>
                          </a:ln>
                        </pic:spPr>
                      </pic:pic>
                    </a:graphicData>
                  </a:graphic>
                </wp:inline>
              </w:drawing>
            </w:r>
          </w:p>
        </w:tc>
        <w:tc>
          <w:tcPr>
            <w:tcW w:w="1350"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44E109B" wp14:editId="41DFB47E">
                  <wp:extent cx="654545" cy="576000"/>
                  <wp:effectExtent l="0" t="0" r="0" b="0"/>
                  <wp:docPr id="56" name="Picture 56" descr="http://apps.unece.org/rsms/ImageHandler_C.ashx?imgID=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3E1C29BA" wp14:editId="5979AA3F">
                  <wp:extent cx="657299" cy="576000"/>
                  <wp:effectExtent l="0" t="0" r="9525" b="0"/>
                  <wp:docPr id="57" name="Picture 57" descr="http://apps.unece.org/rsms/ImageHandler_C.ashx?imgI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99"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2B851F62" wp14:editId="2D11CD0B">
                  <wp:extent cx="602353" cy="576000"/>
                  <wp:effectExtent l="0" t="0" r="7620" b="0"/>
                  <wp:docPr id="58" name="Picture 58" descr="http://apps.unece.org/rsms/ImageHandler_C.ashx?imgID=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353" cy="576000"/>
                          </a:xfrm>
                          <a:prstGeom prst="rect">
                            <a:avLst/>
                          </a:prstGeom>
                          <a:noFill/>
                          <a:ln>
                            <a:noFill/>
                          </a:ln>
                        </pic:spPr>
                      </pic:pic>
                    </a:graphicData>
                  </a:graphic>
                </wp:inline>
              </w:drawing>
            </w:r>
          </w:p>
        </w:tc>
        <w:tc>
          <w:tcPr>
            <w:tcW w:w="1351" w:type="dxa"/>
            <w:tcBorders>
              <w:top w:val="single" w:sz="4" w:space="0" w:color="auto"/>
            </w:tcBorders>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1EF3DBB1" wp14:editId="0C3FCDBA">
                  <wp:extent cx="659761" cy="576000"/>
                  <wp:effectExtent l="0" t="0" r="7620" b="0"/>
                  <wp:docPr id="59" name="Picture 59" descr="http://apps.unece.org/rsms/ImageHandler_C.ashx?imgID=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9761" cy="576000"/>
                          </a:xfrm>
                          <a:prstGeom prst="rect">
                            <a:avLst/>
                          </a:prstGeom>
                          <a:noFill/>
                          <a:ln>
                            <a:noFill/>
                          </a:ln>
                        </pic:spPr>
                      </pic:pic>
                    </a:graphicData>
                  </a:graphic>
                </wp:inline>
              </w:drawing>
            </w:r>
          </w:p>
        </w:tc>
      </w:tr>
      <w:tr w:rsidR="001435A6" w:rsidRPr="004C5BF0" w:rsidTr="001435A6">
        <w:tc>
          <w:tcPr>
            <w:tcW w:w="2016" w:type="dxa"/>
            <w:vMerge/>
            <w:tcBorders>
              <w:right w:val="single" w:sz="4" w:space="0" w:color="auto"/>
            </w:tcBorders>
            <w:vAlign w:val="center"/>
          </w:tcPr>
          <w:p w:rsidR="001435A6" w:rsidRPr="004C5BF0" w:rsidRDefault="001435A6" w:rsidP="001435A6">
            <w:pPr>
              <w:pStyle w:val="SingleTxtG"/>
              <w:ind w:left="0" w:right="0"/>
              <w:jc w:val="center"/>
              <w:rPr>
                <w:rFonts w:ascii="Segoe UI" w:hAnsi="Segoe UI" w:cs="Segoe UI"/>
                <w:sz w:val="19"/>
                <w:szCs w:val="19"/>
                <w:lang w:eastAsia="en-GB"/>
              </w:rPr>
            </w:pPr>
          </w:p>
        </w:tc>
        <w:tc>
          <w:tcPr>
            <w:tcW w:w="1350" w:type="dxa"/>
            <w:tcBorders>
              <w:left w:val="single" w:sz="4" w:space="0" w:color="auto"/>
            </w:tcBorders>
            <w:vAlign w:val="center"/>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06C4036F" wp14:editId="28C468E8">
                  <wp:extent cx="571469" cy="612000"/>
                  <wp:effectExtent l="0" t="0" r="635" b="0"/>
                  <wp:docPr id="60" name="Picture 60" descr="http://apps.unece.org/rsms/ImageHandler_C.ashx?imgID=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469" cy="612000"/>
                          </a:xfrm>
                          <a:prstGeom prst="rect">
                            <a:avLst/>
                          </a:prstGeom>
                          <a:noFill/>
                          <a:ln>
                            <a:noFill/>
                          </a:ln>
                        </pic:spPr>
                      </pic:pic>
                    </a:graphicData>
                  </a:graphic>
                </wp:inline>
              </w:drawing>
            </w:r>
          </w:p>
        </w:tc>
        <w:tc>
          <w:tcPr>
            <w:tcW w:w="1351" w:type="dxa"/>
            <w:vAlign w:val="center"/>
          </w:tcPr>
          <w:p w:rsidR="001435A6" w:rsidRPr="004C5BF0" w:rsidRDefault="001435A6" w:rsidP="009B5212">
            <w:pPr>
              <w:pStyle w:val="SingleTxtG"/>
              <w:spacing w:before="80"/>
              <w:ind w:left="0" w:right="6"/>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11F94CDF" wp14:editId="2406D085">
                  <wp:extent cx="672334" cy="576000"/>
                  <wp:effectExtent l="0" t="0" r="0" b="0"/>
                  <wp:docPr id="61" name="Picture 61" descr="http://apps.unece.org/rsms/ImageHandler_C.ashx?imgID=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c>
          <w:tcPr>
            <w:tcW w:w="1351" w:type="dxa"/>
            <w:vAlign w:val="center"/>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347A3910" wp14:editId="4FEBDDDF">
                  <wp:extent cx="651128" cy="576000"/>
                  <wp:effectExtent l="0" t="0" r="0" b="0"/>
                  <wp:docPr id="62" name="MainContent_InputsList_imgPreview_9" descr="http://apps.unece.org/rsms/ImageHandler_C.ashx?imgID=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7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128" cy="576000"/>
                          </a:xfrm>
                          <a:prstGeom prst="rect">
                            <a:avLst/>
                          </a:prstGeom>
                          <a:noFill/>
                          <a:ln>
                            <a:noFill/>
                          </a:ln>
                        </pic:spPr>
                      </pic:pic>
                    </a:graphicData>
                  </a:graphic>
                </wp:inline>
              </w:drawing>
            </w:r>
          </w:p>
        </w:tc>
        <w:tc>
          <w:tcPr>
            <w:tcW w:w="1351" w:type="dxa"/>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26ABA3A8" wp14:editId="21B2303C">
                  <wp:extent cx="648355" cy="576000"/>
                  <wp:effectExtent l="0" t="0" r="0" b="0"/>
                  <wp:docPr id="63" name="Picture 63" descr="http://apps.unece.org/rsms/ImageHandler_C.ashx?imgID=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8355"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6 «ВЫЕЗД НА НАБЕРЕЖНУЮ ИЛИ НА БЕРЕГ»</w:t>
      </w:r>
    </w:p>
    <w:p w:rsidR="001435A6" w:rsidRPr="004C5BF0" w:rsidRDefault="001435A6" w:rsidP="00F8630C">
      <w:pPr>
        <w:pStyle w:val="SingleTxtG"/>
        <w:spacing w:after="160"/>
      </w:pPr>
      <w:r w:rsidRPr="004C5BF0">
        <w:t>Группа отметила, что некоторые страны используют два разных цвета на одном и том же обозначении (черный и синий). Вместе с тем, по мнению Группы, основные характеристики обозначения сохранены.</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901"/>
        <w:gridCol w:w="1701"/>
        <w:gridCol w:w="1701"/>
      </w:tblGrid>
      <w:tr w:rsidR="001435A6" w:rsidRPr="004C5BF0" w:rsidTr="001435A6">
        <w:trPr>
          <w:jc w:val="center"/>
        </w:trPr>
        <w:tc>
          <w:tcPr>
            <w:tcW w:w="2100"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3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jc w:val="center"/>
        </w:trPr>
        <w:tc>
          <w:tcPr>
            <w:tcW w:w="2100"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4BF13D38" wp14:editId="00C67BDE">
                  <wp:extent cx="576000" cy="381600"/>
                  <wp:effectExtent l="0" t="0" r="0" b="0"/>
                  <wp:docPr id="66" name="Picture 66" descr="http://apps.unece.org/rsms/ImageHandler_S.ashx?imgI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1901"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98AA40D" wp14:editId="36C46D9A">
                  <wp:extent cx="654904" cy="576000"/>
                  <wp:effectExtent l="0" t="0" r="0" b="0"/>
                  <wp:docPr id="67" name="Picture 67" descr="http://apps.unece.org/rsms/ImageHandler_C.ashx?imgID=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4904"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28AD7AF3" wp14:editId="22527321">
                  <wp:extent cx="485563" cy="612000"/>
                  <wp:effectExtent l="0" t="0" r="0" b="0"/>
                  <wp:docPr id="605" name="Picture 605" descr="http://apps.unece.org/rsms/ImageHandler_C.ashx?imgID=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563"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50176AF7" wp14:editId="2D6F657E">
                  <wp:extent cx="648000" cy="576000"/>
                  <wp:effectExtent l="0" t="0" r="0" b="0"/>
                  <wp:docPr id="606" name="Picture 606" descr="http://apps.unece.org/rsms/ImageHandler_C.ashx?imgID=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A, 7 a «НЕРОВНАЯ ДОРОГА»</w:t>
      </w:r>
    </w:p>
    <w:p w:rsidR="001435A6" w:rsidRPr="004C5BF0" w:rsidRDefault="001435A6" w:rsidP="00F8630C">
      <w:pPr>
        <w:spacing w:after="160"/>
        <w:ind w:left="1134" w:right="1134"/>
        <w:jc w:val="both"/>
      </w:pPr>
      <w:r>
        <w:t>Группа отметила, что в некоторых Договаривающихся сторонах на обозначении предусмотрено три неровности. По мнению Группы, это не соответствует Конвенции.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1879"/>
        <w:gridCol w:w="1701"/>
        <w:gridCol w:w="1701"/>
      </w:tblGrid>
      <w:tr w:rsidR="001435A6" w:rsidRPr="004C5BF0" w:rsidTr="001435A6">
        <w:trPr>
          <w:jc w:val="center"/>
        </w:trPr>
        <w:tc>
          <w:tcPr>
            <w:tcW w:w="2114" w:type="dxa"/>
            <w:tcBorders>
              <w:bottom w:val="single" w:sz="4" w:space="0" w:color="auto"/>
              <w:right w:val="single" w:sz="4" w:space="0" w:color="auto"/>
            </w:tcBorders>
            <w:vAlign w:val="center"/>
          </w:tcPr>
          <w:p w:rsidR="001435A6" w:rsidRPr="004C5BF0" w:rsidRDefault="001435A6" w:rsidP="001435A6">
            <w:pPr>
              <w:pStyle w:val="SingleTxtG"/>
              <w:keepNext/>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81" w:type="dxa"/>
            <w:gridSpan w:val="3"/>
            <w:tcBorders>
              <w:left w:val="single" w:sz="4" w:space="0" w:color="auto"/>
              <w:bottom w:val="single" w:sz="4" w:space="0" w:color="auto"/>
            </w:tcBorders>
            <w:vAlign w:val="bottom"/>
          </w:tcPr>
          <w:p w:rsidR="001435A6" w:rsidRPr="004C5BF0" w:rsidRDefault="001435A6" w:rsidP="001435A6">
            <w:pPr>
              <w:pStyle w:val="SingleTxtG"/>
              <w:keepNext/>
              <w:ind w:left="0" w:right="0"/>
              <w:jc w:val="left"/>
            </w:pPr>
            <w:r w:rsidRPr="004C5BF0">
              <w:rPr>
                <w:sz w:val="19"/>
                <w:szCs w:val="19"/>
                <w:lang w:eastAsia="en-GB"/>
              </w:rPr>
              <w:t xml:space="preserve"> Примеры из стран:</w:t>
            </w:r>
          </w:p>
        </w:tc>
      </w:tr>
      <w:tr w:rsidR="001435A6" w:rsidRPr="004C5BF0" w:rsidTr="001435A6">
        <w:trPr>
          <w:jc w:val="center"/>
        </w:trPr>
        <w:tc>
          <w:tcPr>
            <w:tcW w:w="2114" w:type="dxa"/>
            <w:tcBorders>
              <w:top w:val="single" w:sz="4" w:space="0" w:color="auto"/>
              <w:right w:val="single" w:sz="4" w:space="0" w:color="auto"/>
            </w:tcBorders>
            <w:vAlign w:val="center"/>
          </w:tcPr>
          <w:p w:rsidR="001435A6" w:rsidRPr="004C5BF0" w:rsidRDefault="001435A6" w:rsidP="001435A6">
            <w:pPr>
              <w:pStyle w:val="SingleTxtG"/>
              <w:keepNext/>
              <w:ind w:left="0" w:right="0"/>
              <w:jc w:val="center"/>
            </w:pPr>
            <w:r w:rsidRPr="004C5BF0">
              <w:rPr>
                <w:rFonts w:ascii="Lucida Grande" w:hAnsi="Lucida Grande" w:cs="Lucida Grande"/>
                <w:noProof/>
                <w:sz w:val="19"/>
                <w:szCs w:val="19"/>
                <w:lang w:val="en-US" w:eastAsia="zh-CN"/>
              </w:rPr>
              <w:drawing>
                <wp:inline distT="0" distB="0" distL="0" distR="0" wp14:anchorId="25954B7F" wp14:editId="6B7E0DDE">
                  <wp:extent cx="576000" cy="182856"/>
                  <wp:effectExtent l="0" t="0" r="0" b="8255"/>
                  <wp:docPr id="604" name="Picture 604" descr="http://apps.unece.org/rsms/ImageHandler_S.ashx?img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 cy="182856"/>
                          </a:xfrm>
                          <a:prstGeom prst="rect">
                            <a:avLst/>
                          </a:prstGeom>
                          <a:noFill/>
                          <a:ln>
                            <a:noFill/>
                          </a:ln>
                        </pic:spPr>
                      </pic:pic>
                    </a:graphicData>
                  </a:graphic>
                </wp:inline>
              </w:drawing>
            </w:r>
          </w:p>
        </w:tc>
        <w:tc>
          <w:tcPr>
            <w:tcW w:w="1879" w:type="dxa"/>
            <w:tcBorders>
              <w:top w:val="single" w:sz="4" w:space="0" w:color="auto"/>
              <w:left w:val="single" w:sz="4" w:space="0" w:color="auto"/>
            </w:tcBorders>
            <w:vAlign w:val="center"/>
          </w:tcPr>
          <w:p w:rsidR="001435A6" w:rsidRPr="004C5BF0" w:rsidRDefault="001435A6" w:rsidP="009B5212">
            <w:pPr>
              <w:pStyle w:val="SingleTxtG"/>
              <w:keepNext/>
              <w:spacing w:before="80"/>
              <w:ind w:left="0" w:right="0"/>
              <w:jc w:val="center"/>
            </w:pPr>
            <w:r w:rsidRPr="004C5BF0">
              <w:rPr>
                <w:rFonts w:ascii="Lucida Grande" w:hAnsi="Lucida Grande" w:cs="Lucida Grande"/>
                <w:noProof/>
                <w:sz w:val="19"/>
                <w:szCs w:val="19"/>
                <w:lang w:val="en-US" w:eastAsia="zh-CN"/>
              </w:rPr>
              <w:drawing>
                <wp:inline distT="0" distB="0" distL="0" distR="0" wp14:anchorId="5DE6E978" wp14:editId="7E97891D">
                  <wp:extent cx="670777" cy="576000"/>
                  <wp:effectExtent l="0" t="0" r="0" b="0"/>
                  <wp:docPr id="596" name="Picture 596"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spacing w:before="80"/>
              <w:ind w:left="0" w:right="6"/>
              <w:jc w:val="center"/>
            </w:pPr>
            <w:r w:rsidRPr="004C5BF0">
              <w:rPr>
                <w:rFonts w:ascii="Lucida Grande" w:hAnsi="Lucida Grande" w:cs="Lucida Grande"/>
                <w:noProof/>
                <w:sz w:val="19"/>
                <w:szCs w:val="19"/>
                <w:lang w:val="en-US" w:eastAsia="zh-CN"/>
              </w:rPr>
              <w:drawing>
                <wp:inline distT="0" distB="0" distL="0" distR="0" wp14:anchorId="16742CA7" wp14:editId="01E1B3C0">
                  <wp:extent cx="331200" cy="615600"/>
                  <wp:effectExtent l="0" t="0" r="0" b="0"/>
                  <wp:docPr id="589" name="Picture 589" descr="http://apps.unece.org/rsms/ImageHandler_C.ashx?imgID=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200" cy="6156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spacing w:before="80"/>
              <w:ind w:left="0" w:right="0"/>
              <w:jc w:val="center"/>
            </w:pPr>
            <w:r w:rsidRPr="004C5BF0">
              <w:rPr>
                <w:rFonts w:ascii="Lucida Grande" w:hAnsi="Lucida Grande" w:cs="Lucida Grande"/>
                <w:noProof/>
                <w:sz w:val="19"/>
                <w:szCs w:val="19"/>
                <w:lang w:val="en-US" w:eastAsia="zh-CN"/>
              </w:rPr>
              <w:drawing>
                <wp:inline distT="0" distB="0" distL="0" distR="0" wp14:anchorId="4AB97F40" wp14:editId="4953A46D">
                  <wp:extent cx="673454" cy="597912"/>
                  <wp:effectExtent l="0" t="0" r="0" b="0"/>
                  <wp:docPr id="588" name="Picture 588" descr="http://apps.unece.org/rsms/ImageHandler_C.ashx?imgID=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3490" cy="597944"/>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7 b «НЕРОВНАЯ ДОРОГА»</w:t>
      </w:r>
    </w:p>
    <w:p w:rsidR="001435A6" w:rsidRPr="004C5BF0" w:rsidRDefault="001435A6" w:rsidP="00F8630C">
      <w:pPr>
        <w:pStyle w:val="SingleTxtG"/>
        <w:spacing w:after="160"/>
      </w:pPr>
      <w:r w:rsidRPr="004C5BF0">
        <w:t>Группа пришла к выводу, что определение для образца А, 7 b необходимо дополнить.</w:t>
      </w:r>
      <w:r>
        <w:t xml:space="preserve"> Группа отметила, что в некоторых Договаривающихся сторонах на обозначении предусмотрено три неровности. По мнению Группы, это не соответствует Конвенции.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1823"/>
        <w:gridCol w:w="1701"/>
        <w:gridCol w:w="1701"/>
      </w:tblGrid>
      <w:tr w:rsidR="001435A6" w:rsidRPr="004C5BF0" w:rsidTr="001435A6">
        <w:trPr>
          <w:jc w:val="center"/>
        </w:trPr>
        <w:tc>
          <w:tcPr>
            <w:tcW w:w="2142"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25"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jc w:val="center"/>
        </w:trPr>
        <w:tc>
          <w:tcPr>
            <w:tcW w:w="2142"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28D7C2D7" wp14:editId="785A7264">
                  <wp:extent cx="576000" cy="138324"/>
                  <wp:effectExtent l="0" t="0" r="0" b="0"/>
                  <wp:docPr id="163" name="Picture 163" descr="http://apps.unece.org/rsms/ImageHandler_S.ashx?img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 cy="138324"/>
                          </a:xfrm>
                          <a:prstGeom prst="rect">
                            <a:avLst/>
                          </a:prstGeom>
                          <a:noFill/>
                          <a:ln>
                            <a:noFill/>
                          </a:ln>
                        </pic:spPr>
                      </pic:pic>
                    </a:graphicData>
                  </a:graphic>
                </wp:inline>
              </w:drawing>
            </w:r>
          </w:p>
        </w:tc>
        <w:tc>
          <w:tcPr>
            <w:tcW w:w="1823"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40E360B0" wp14:editId="6E010B3D">
                  <wp:extent cx="660408" cy="576000"/>
                  <wp:effectExtent l="0" t="0" r="6350" b="0"/>
                  <wp:docPr id="580" name="Picture 580" descr="http://apps.unece.org/rsms/ImageHandler_C.ashx?imgID=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3919120E" wp14:editId="11D67656">
                  <wp:extent cx="612000" cy="612000"/>
                  <wp:effectExtent l="0" t="0" r="0" b="0"/>
                  <wp:docPr id="581" name="Picture 581" descr="http://apps.unece.org/rsms/ImageHandler_C.ashx?imgID=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6B866D26" wp14:editId="1F163594">
                  <wp:extent cx="670777" cy="576000"/>
                  <wp:effectExtent l="0" t="0" r="0" b="0"/>
                  <wp:docPr id="582" name="Picture 582"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r>
    </w:tbl>
    <w:p w:rsidR="001435A6" w:rsidRPr="004C5BF0" w:rsidRDefault="001435A6" w:rsidP="00E56428">
      <w:pPr>
        <w:keepNext/>
        <w:keepLines/>
        <w:pageBreakBefore/>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A, 7 c «НЕРОВНАЯ ДОРОГА»</w:t>
      </w:r>
    </w:p>
    <w:p w:rsidR="001435A6" w:rsidRPr="004C5BF0" w:rsidRDefault="001435A6" w:rsidP="00F8630C">
      <w:pPr>
        <w:spacing w:after="160"/>
        <w:ind w:left="1134" w:right="1134"/>
        <w:jc w:val="both"/>
      </w:pPr>
      <w:r>
        <w:t>Группа отметила, что в некоторых Договаривающихся сторонах на обозначении предусмотрено три неровности. По мнению Группы, это не соответствует Конвенции.</w:t>
      </w:r>
    </w:p>
    <w:tbl>
      <w:tblPr>
        <w:tblStyle w:val="TableGrid"/>
        <w:tblW w:w="736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1466"/>
        <w:gridCol w:w="1325"/>
        <w:gridCol w:w="1325"/>
        <w:gridCol w:w="1175"/>
      </w:tblGrid>
      <w:tr w:rsidR="001435A6" w:rsidRPr="004C5BF0" w:rsidTr="001435A6">
        <w:trPr>
          <w:trHeight w:val="368"/>
        </w:trPr>
        <w:tc>
          <w:tcPr>
            <w:tcW w:w="2072"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91" w:type="dxa"/>
            <w:gridSpan w:val="4"/>
            <w:tcBorders>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089"/>
        </w:trPr>
        <w:tc>
          <w:tcPr>
            <w:tcW w:w="2072"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32124276" wp14:editId="018C7E97">
                  <wp:extent cx="576000" cy="135668"/>
                  <wp:effectExtent l="0" t="0" r="0" b="0"/>
                  <wp:docPr id="142" name="Picture 142" descr="http://apps.unece.org/rsms/ImageHandler_S.ashx?img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 cy="135668"/>
                          </a:xfrm>
                          <a:prstGeom prst="rect">
                            <a:avLst/>
                          </a:prstGeom>
                          <a:noFill/>
                          <a:ln>
                            <a:noFill/>
                          </a:ln>
                        </pic:spPr>
                      </pic:pic>
                    </a:graphicData>
                  </a:graphic>
                </wp:inline>
              </w:drawing>
            </w:r>
          </w:p>
        </w:tc>
        <w:tc>
          <w:tcPr>
            <w:tcW w:w="1466"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05E1128B" wp14:editId="26910E01">
                  <wp:extent cx="670776" cy="576000"/>
                  <wp:effectExtent l="0" t="0" r="0" b="0"/>
                  <wp:docPr id="160" name="Picture 160" descr="http://apps.unece.org/rsms/ImageHandler_C.ashx?imgID=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6" cy="576000"/>
                          </a:xfrm>
                          <a:prstGeom prst="rect">
                            <a:avLst/>
                          </a:prstGeom>
                          <a:noFill/>
                          <a:ln>
                            <a:noFill/>
                          </a:ln>
                        </pic:spPr>
                      </pic:pic>
                    </a:graphicData>
                  </a:graphic>
                </wp:inline>
              </w:drawing>
            </w:r>
          </w:p>
        </w:tc>
        <w:tc>
          <w:tcPr>
            <w:tcW w:w="1325"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25D3017B" wp14:editId="2AECA051">
                  <wp:extent cx="659204" cy="576000"/>
                  <wp:effectExtent l="0" t="0" r="7620" b="0"/>
                  <wp:docPr id="155" name="Picture 155" descr="http://apps.unece.org/rsms/ImageHandler_C.ashx?imgID=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5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9204" cy="576000"/>
                          </a:xfrm>
                          <a:prstGeom prst="rect">
                            <a:avLst/>
                          </a:prstGeom>
                          <a:noFill/>
                          <a:ln>
                            <a:noFill/>
                          </a:ln>
                        </pic:spPr>
                      </pic:pic>
                    </a:graphicData>
                  </a:graphic>
                </wp:inline>
              </w:drawing>
            </w:r>
          </w:p>
        </w:tc>
        <w:tc>
          <w:tcPr>
            <w:tcW w:w="1325" w:type="dxa"/>
            <w:tcBorders>
              <w:top w:val="single" w:sz="4" w:space="0" w:color="auto"/>
            </w:tcBorders>
            <w:vAlign w:val="center"/>
          </w:tcPr>
          <w:p w:rsidR="001435A6" w:rsidRPr="004C5BF0" w:rsidRDefault="001435A6" w:rsidP="009B5212">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52CF1057" wp14:editId="6CB2B1AE">
                  <wp:extent cx="612000" cy="612000"/>
                  <wp:effectExtent l="0" t="0" r="0" b="0"/>
                  <wp:docPr id="162" name="Picture 162" descr="http://apps.unece.org/rsms/ImageHandler_C.ashx?imgID=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175"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1E576117" wp14:editId="19347305">
                  <wp:extent cx="655135" cy="576000"/>
                  <wp:effectExtent l="0" t="0" r="0" b="0"/>
                  <wp:docPr id="153" name="Picture 153" descr="http://apps.unece.org/rsms/ImageHandler_C.ashx?imgID=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2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5135"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8 «ОПАСНЫЕ ОБОЧИНЫ»</w:t>
      </w:r>
      <w:r w:rsidRPr="004C5BF0">
        <w:t xml:space="preserve"> </w:t>
      </w:r>
    </w:p>
    <w:p w:rsidR="001435A6" w:rsidRPr="004C5BF0" w:rsidRDefault="001435A6" w:rsidP="00F8630C">
      <w:pPr>
        <w:pStyle w:val="SingleTxtG"/>
        <w:spacing w:after="160" w:line="220" w:lineRule="atLeast"/>
      </w:pPr>
      <w:r w:rsidRPr="004C5BF0">
        <w:t>Группа отметила незначительные различия в используемых обозначениях и решила, что гравий должен быть четко изображен на обозначении.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838"/>
        <w:gridCol w:w="1701"/>
        <w:gridCol w:w="1701"/>
      </w:tblGrid>
      <w:tr w:rsidR="001435A6" w:rsidRPr="004C5BF0" w:rsidTr="001435A6">
        <w:trPr>
          <w:jc w:val="center"/>
        </w:trPr>
        <w:tc>
          <w:tcPr>
            <w:tcW w:w="2100"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40"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074"/>
          <w:jc w:val="center"/>
        </w:trPr>
        <w:tc>
          <w:tcPr>
            <w:tcW w:w="2100"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C2D3B1F" wp14:editId="3E41BF7F">
                  <wp:extent cx="576000" cy="392861"/>
                  <wp:effectExtent l="0" t="0" r="0" b="7620"/>
                  <wp:docPr id="75" name="Picture 75" descr="http://apps.unece.org/rsms/ImageHandler_S.ashx?img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 cy="392861"/>
                          </a:xfrm>
                          <a:prstGeom prst="rect">
                            <a:avLst/>
                          </a:prstGeom>
                          <a:noFill/>
                          <a:ln>
                            <a:noFill/>
                          </a:ln>
                        </pic:spPr>
                      </pic:pic>
                    </a:graphicData>
                  </a:graphic>
                </wp:inline>
              </w:drawing>
            </w:r>
          </w:p>
        </w:tc>
        <w:tc>
          <w:tcPr>
            <w:tcW w:w="1838"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87936" behindDoc="0" locked="0" layoutInCell="1" allowOverlap="1" wp14:anchorId="7B5C3D8E" wp14:editId="1CB2694C">
                  <wp:simplePos x="0" y="0"/>
                  <wp:positionH relativeFrom="column">
                    <wp:posOffset>306340</wp:posOffset>
                  </wp:positionH>
                  <wp:positionV relativeFrom="paragraph">
                    <wp:posOffset>262</wp:posOffset>
                  </wp:positionV>
                  <wp:extent cx="553155" cy="612000"/>
                  <wp:effectExtent l="0" t="0" r="0" b="0"/>
                  <wp:wrapNone/>
                  <wp:docPr id="73" name="Picture 73" descr="http://apps.unece.org/rsms/ImageHandler_C.ashx?imgID=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3155" cy="612000"/>
                          </a:xfrm>
                          <a:prstGeom prst="rect">
                            <a:avLst/>
                          </a:prstGeom>
                          <a:noFill/>
                          <a:ln>
                            <a:noFill/>
                          </a:ln>
                        </pic:spPr>
                      </pic:pic>
                    </a:graphicData>
                  </a:graphic>
                </wp:anchor>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037E5411" wp14:editId="206BC048">
                  <wp:extent cx="676465" cy="576000"/>
                  <wp:effectExtent l="0" t="0" r="9525" b="0"/>
                  <wp:docPr id="74" name="Picture 74" descr="http://apps.unece.org/rsms/ImageHandler_C.ashx?imgID=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465"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0BC5528" wp14:editId="341BD8EB">
                  <wp:extent cx="651956" cy="576000"/>
                  <wp:effectExtent l="0" t="0" r="0" b="0"/>
                  <wp:docPr id="76" name="Picture 76" descr="http://apps.unece.org/rsms/ImageHandler_C.ashx?imgID=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0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1956"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9 «СКОЛЬЗКАЯ ДОРОГА»</w:t>
      </w:r>
      <w:r w:rsidRPr="004C5BF0">
        <w:t xml:space="preserve"> </w:t>
      </w:r>
    </w:p>
    <w:p w:rsidR="001435A6" w:rsidRPr="004C5BF0" w:rsidRDefault="001435A6" w:rsidP="00F8630C">
      <w:pPr>
        <w:pStyle w:val="SingleTxtG"/>
        <w:spacing w:after="160" w:line="220" w:lineRule="atLeast"/>
      </w:pPr>
      <w:r w:rsidRPr="004C5BF0">
        <w:t>Группа отметила, что обозначения, используемые в большинстве стран, имеют небольшие различия, а в одной из стран применяется обозначение с транспортным средством в вертикальном положении. Вместе с тем, по мнению Группы, основные характеристики обозначения сохранены.</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1880"/>
        <w:gridCol w:w="1701"/>
        <w:gridCol w:w="1701"/>
      </w:tblGrid>
      <w:tr w:rsidR="001435A6" w:rsidRPr="004C5BF0" w:rsidTr="001435A6">
        <w:trPr>
          <w:jc w:val="center"/>
        </w:trPr>
        <w:tc>
          <w:tcPr>
            <w:tcW w:w="2142"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8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074"/>
          <w:jc w:val="center"/>
        </w:trPr>
        <w:tc>
          <w:tcPr>
            <w:tcW w:w="2142"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63360" behindDoc="0" locked="0" layoutInCell="1" allowOverlap="1" wp14:anchorId="2B5D6CBD" wp14:editId="3A215F6F">
                  <wp:simplePos x="0" y="0"/>
                  <wp:positionH relativeFrom="column">
                    <wp:posOffset>390525</wp:posOffset>
                  </wp:positionH>
                  <wp:positionV relativeFrom="paragraph">
                    <wp:posOffset>-1270</wp:posOffset>
                  </wp:positionV>
                  <wp:extent cx="576000" cy="587597"/>
                  <wp:effectExtent l="0" t="0" r="0" b="3175"/>
                  <wp:wrapNone/>
                  <wp:docPr id="81" name="Picture 81" descr="http://apps.unece.org/rsms/ImageHandler_S.ashx?img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 cy="5875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0"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D56F7D2" wp14:editId="7C6E0C9A">
                  <wp:extent cx="656842" cy="576000"/>
                  <wp:effectExtent l="0" t="0" r="0" b="0"/>
                  <wp:docPr id="82" name="Picture 82" descr="http://apps.unece.org/rsms/ImageHandler_C.ashx?imgID=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664384" behindDoc="0" locked="0" layoutInCell="1" allowOverlap="1" wp14:anchorId="24E65D91" wp14:editId="34A053A0">
                  <wp:simplePos x="0" y="0"/>
                  <wp:positionH relativeFrom="column">
                    <wp:posOffset>217805</wp:posOffset>
                  </wp:positionH>
                  <wp:positionV relativeFrom="paragraph">
                    <wp:posOffset>-1270</wp:posOffset>
                  </wp:positionV>
                  <wp:extent cx="637200" cy="583200"/>
                  <wp:effectExtent l="0" t="0" r="0" b="7620"/>
                  <wp:wrapNone/>
                  <wp:docPr id="83" name="Picture 83" descr="http://apps.unece.org/rsms/ImageHandler_C.ashx?imgID=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3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7200" cy="58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65408" behindDoc="0" locked="0" layoutInCell="1" allowOverlap="1" wp14:anchorId="05B4F3B3" wp14:editId="09F5D3F3">
                  <wp:simplePos x="0" y="0"/>
                  <wp:positionH relativeFrom="column">
                    <wp:posOffset>208280</wp:posOffset>
                  </wp:positionH>
                  <wp:positionV relativeFrom="paragraph">
                    <wp:posOffset>-1270</wp:posOffset>
                  </wp:positionV>
                  <wp:extent cx="658800" cy="579600"/>
                  <wp:effectExtent l="0" t="0" r="8255" b="0"/>
                  <wp:wrapNone/>
                  <wp:docPr id="84" name="Picture 84" descr="http://apps.unece.org/rsms/ImageHandler_C.ashx?imgID=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57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rPr>
        <w:tab/>
      </w:r>
      <w:r w:rsidRPr="004C5BF0">
        <w:rPr>
          <w:b/>
        </w:rPr>
        <w:tab/>
      </w:r>
      <w:r w:rsidRPr="004C5BF0">
        <w:rPr>
          <w:b/>
          <w:bCs/>
        </w:rPr>
        <w:t xml:space="preserve">A, 10 a «ВЫБРОС ГРАВИЯ» </w:t>
      </w:r>
    </w:p>
    <w:p w:rsidR="001435A6" w:rsidRPr="004C5BF0" w:rsidRDefault="001435A6" w:rsidP="00F8630C">
      <w:pPr>
        <w:pStyle w:val="SingleTxtG"/>
        <w:spacing w:after="160" w:line="220" w:lineRule="atLeast"/>
        <w:rPr>
          <w:rStyle w:val="SingleTxtGChar"/>
        </w:rPr>
      </w:pPr>
      <w:r w:rsidRPr="004C5BF0">
        <w:t>Группа отметила, что обозначения, используемые в большинстве стран, имеют небольшие различия и что на некоторых из них возможность выброса гравия не указана четко. Группа пришла к выводу о том, что возможность выброса гравия должна быть четко указана на обозначении и что для стран с правосторонним движением транспортное средство на обозначении должно находиться слева, поскольку опасность будет возникать с левой стороны.</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859"/>
        <w:gridCol w:w="1701"/>
        <w:gridCol w:w="1701"/>
      </w:tblGrid>
      <w:tr w:rsidR="001435A6" w:rsidRPr="004C5BF0" w:rsidTr="001435A6">
        <w:trPr>
          <w:jc w:val="center"/>
        </w:trPr>
        <w:tc>
          <w:tcPr>
            <w:tcW w:w="208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61"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9B5212">
        <w:trPr>
          <w:trHeight w:val="1058"/>
          <w:jc w:val="center"/>
        </w:trPr>
        <w:tc>
          <w:tcPr>
            <w:tcW w:w="2086"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69504" behindDoc="0" locked="0" layoutInCell="1" allowOverlap="1" wp14:anchorId="36D0D46A" wp14:editId="0471B6C3">
                  <wp:simplePos x="0" y="0"/>
                  <wp:positionH relativeFrom="column">
                    <wp:posOffset>374015</wp:posOffset>
                  </wp:positionH>
                  <wp:positionV relativeFrom="paragraph">
                    <wp:posOffset>130175</wp:posOffset>
                  </wp:positionV>
                  <wp:extent cx="575310" cy="285750"/>
                  <wp:effectExtent l="0" t="0" r="0" b="0"/>
                  <wp:wrapNone/>
                  <wp:docPr id="89" name="Picture 89" descr="http://apps.unece.org/rsms/ImageHandler_S.ashx?imgI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35A6" w:rsidRPr="004C5BF0" w:rsidRDefault="001435A6" w:rsidP="009B5212">
            <w:pPr>
              <w:pStyle w:val="SingleTxtG"/>
              <w:spacing w:before="80"/>
              <w:ind w:left="0" w:right="0"/>
              <w:jc w:val="center"/>
            </w:pPr>
          </w:p>
        </w:tc>
        <w:tc>
          <w:tcPr>
            <w:tcW w:w="1859"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68480" behindDoc="0" locked="0" layoutInCell="1" allowOverlap="1" wp14:anchorId="197CF88F" wp14:editId="6A5855BF">
                  <wp:simplePos x="0" y="0"/>
                  <wp:positionH relativeFrom="column">
                    <wp:posOffset>261620</wp:posOffset>
                  </wp:positionH>
                  <wp:positionV relativeFrom="paragraph">
                    <wp:posOffset>-635</wp:posOffset>
                  </wp:positionV>
                  <wp:extent cx="656842" cy="576000"/>
                  <wp:effectExtent l="0" t="0" r="0" b="0"/>
                  <wp:wrapNone/>
                  <wp:docPr id="90" name="Picture 90" descr="http://apps.unece.org/rsms/ImageHandler_C.ashx?imgID=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anchor>
              </w:drawing>
            </w:r>
          </w:p>
        </w:tc>
        <w:tc>
          <w:tcPr>
            <w:tcW w:w="1701"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666432" behindDoc="0" locked="0" layoutInCell="1" allowOverlap="1" wp14:anchorId="59DE6B62" wp14:editId="44CA7720">
                  <wp:simplePos x="0" y="0"/>
                  <wp:positionH relativeFrom="column">
                    <wp:posOffset>212090</wp:posOffset>
                  </wp:positionH>
                  <wp:positionV relativeFrom="paragraph">
                    <wp:posOffset>-635</wp:posOffset>
                  </wp:positionV>
                  <wp:extent cx="656000" cy="576000"/>
                  <wp:effectExtent l="0" t="0" r="0" b="0"/>
                  <wp:wrapNone/>
                  <wp:docPr id="91" name="Picture 91" descr="http://apps.unece.org/rsms/ImageHandler_C.ashx?imgID=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6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67456" behindDoc="0" locked="0" layoutInCell="1" allowOverlap="1" wp14:anchorId="2648EF60" wp14:editId="57140D2A">
                  <wp:simplePos x="0" y="0"/>
                  <wp:positionH relativeFrom="column">
                    <wp:posOffset>213995</wp:posOffset>
                  </wp:positionH>
                  <wp:positionV relativeFrom="paragraph">
                    <wp:posOffset>-635</wp:posOffset>
                  </wp:positionV>
                  <wp:extent cx="655929" cy="576000"/>
                  <wp:effectExtent l="0" t="0" r="0" b="0"/>
                  <wp:wrapNone/>
                  <wp:docPr id="92" name="Picture 92" descr="http://apps.unece.org/rsms/ImageHandler_C.ashx?imgID=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5929"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E56428">
      <w:pPr>
        <w:pageBreakBefore/>
        <w:tabs>
          <w:tab w:val="right" w:pos="851"/>
        </w:tabs>
        <w:spacing w:before="360" w:after="120" w:line="240" w:lineRule="exact"/>
        <w:ind w:left="1134" w:right="1134" w:hanging="1134"/>
        <w:rPr>
          <w:b/>
          <w:bCs/>
        </w:rPr>
      </w:pPr>
      <w:r w:rsidRPr="004C5BF0">
        <w:rPr>
          <w:b/>
        </w:rPr>
        <w:lastRenderedPageBreak/>
        <w:tab/>
      </w:r>
      <w:r w:rsidRPr="004C5BF0">
        <w:rPr>
          <w:b/>
          <w:bCs/>
        </w:rPr>
        <w:tab/>
      </w:r>
      <w:r w:rsidRPr="004C5BF0">
        <w:rPr>
          <w:b/>
          <w:bCs/>
        </w:rPr>
        <w:tab/>
        <w:t xml:space="preserve">A, 10 b «ВЫБРОС ГРАВИЯ» </w:t>
      </w:r>
    </w:p>
    <w:p w:rsidR="001435A6" w:rsidRPr="004C5BF0" w:rsidRDefault="001435A6" w:rsidP="00F8630C">
      <w:pPr>
        <w:pStyle w:val="SingleTxtG"/>
        <w:spacing w:after="160" w:line="220" w:lineRule="atLeast"/>
      </w:pPr>
      <w:r w:rsidRPr="004C5BF0">
        <w:t>Никаких конкретных замечаний или рекомендаций для Договаривающихся сторон.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1817"/>
        <w:gridCol w:w="1701"/>
        <w:gridCol w:w="1701"/>
      </w:tblGrid>
      <w:tr w:rsidR="001435A6" w:rsidRPr="004C5BF0" w:rsidTr="001435A6">
        <w:trPr>
          <w:jc w:val="center"/>
        </w:trPr>
        <w:tc>
          <w:tcPr>
            <w:tcW w:w="212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9B5212">
        <w:trPr>
          <w:trHeight w:val="1094"/>
          <w:jc w:val="center"/>
        </w:trPr>
        <w:tc>
          <w:tcPr>
            <w:tcW w:w="2128"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anchor distT="0" distB="0" distL="114300" distR="114300" simplePos="0" relativeHeight="251670528" behindDoc="0" locked="0" layoutInCell="1" allowOverlap="1" wp14:anchorId="3749F58D" wp14:editId="2B5DEE47">
                  <wp:simplePos x="0" y="0"/>
                  <wp:positionH relativeFrom="column">
                    <wp:posOffset>370205</wp:posOffset>
                  </wp:positionH>
                  <wp:positionV relativeFrom="paragraph">
                    <wp:posOffset>0</wp:posOffset>
                  </wp:positionV>
                  <wp:extent cx="600455" cy="576000"/>
                  <wp:effectExtent l="0" t="0" r="9525" b="0"/>
                  <wp:wrapNone/>
                  <wp:docPr id="112" name="Picture 112" descr="http://apps.unece.org/rsms/ImageHandler_S.ashx?imgI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0455"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7" w:type="dxa"/>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4D8ADB48" wp14:editId="630B298D">
                  <wp:extent cx="407689" cy="576000"/>
                  <wp:effectExtent l="0" t="0" r="0" b="0"/>
                  <wp:docPr id="113" name="Picture 113" descr="http://apps.unece.org/rsms/ImageHandler_C.ashx?imgID=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7689"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ind w:left="0" w:right="6"/>
              <w:jc w:val="center"/>
            </w:pPr>
          </w:p>
        </w:tc>
        <w:tc>
          <w:tcPr>
            <w:tcW w:w="1701" w:type="dxa"/>
            <w:tcBorders>
              <w:top w:val="single" w:sz="4" w:space="0" w:color="auto"/>
            </w:tcBorders>
            <w:vAlign w:val="center"/>
          </w:tcPr>
          <w:p w:rsidR="001435A6" w:rsidRPr="004C5BF0" w:rsidRDefault="001435A6" w:rsidP="001435A6">
            <w:pPr>
              <w:pStyle w:val="SingleTxtG"/>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11 a «ПАДЕНИЕ КАМНЕЙ»</w:t>
      </w:r>
      <w:r w:rsidRPr="004C5BF0">
        <w:t xml:space="preserve"> </w:t>
      </w:r>
    </w:p>
    <w:p w:rsidR="001435A6" w:rsidRPr="004C5BF0" w:rsidRDefault="001435A6" w:rsidP="00F8630C">
      <w:pPr>
        <w:pStyle w:val="SingleTxtG"/>
        <w:spacing w:after="160"/>
      </w:pPr>
      <w:r w:rsidRPr="004C5BF0">
        <w:t>Группа отметила, что в некоторых странах на обозначении показаны камни, лежащие на проезжей части; это служит дополнительным предупреждением о том, что упавшие камни являются основным источником опасности. Группа решила, что изображение камней, лежащих на проезжей части, не меняет основных характеристик обозначения. Обозначение следует сохранить в том виде, в каком оно в настоящее время приведено в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1354"/>
        <w:gridCol w:w="1355"/>
        <w:gridCol w:w="1355"/>
        <w:gridCol w:w="472"/>
        <w:gridCol w:w="883"/>
      </w:tblGrid>
      <w:tr w:rsidR="001435A6" w:rsidRPr="004C5BF0" w:rsidTr="001435A6">
        <w:tc>
          <w:tcPr>
            <w:tcW w:w="198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53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88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8"/>
        </w:trPr>
        <w:tc>
          <w:tcPr>
            <w:tcW w:w="1986"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3E46029B" wp14:editId="1EDEBBDE">
                  <wp:extent cx="576000" cy="478022"/>
                  <wp:effectExtent l="0" t="0" r="0" b="0"/>
                  <wp:docPr id="100" name="Picture 100" descr="http://apps.unece.org/rsms/ImageHandler_S.ashx?imgI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0" cy="478022"/>
                          </a:xfrm>
                          <a:prstGeom prst="rect">
                            <a:avLst/>
                          </a:prstGeom>
                          <a:noFill/>
                          <a:ln>
                            <a:noFill/>
                          </a:ln>
                        </pic:spPr>
                      </pic:pic>
                    </a:graphicData>
                  </a:graphic>
                </wp:inline>
              </w:drawing>
            </w:r>
          </w:p>
        </w:tc>
        <w:tc>
          <w:tcPr>
            <w:tcW w:w="1354"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1D9F908" wp14:editId="02338964">
                  <wp:extent cx="639552" cy="575128"/>
                  <wp:effectExtent l="0" t="0" r="8255" b="0"/>
                  <wp:docPr id="97" name="Picture 97" descr="http://apps.unece.org/rsms/ImageHandler_C.ashx?imgID=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1773" cy="595111"/>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0E2A80DF" wp14:editId="0F9E9FB1">
                  <wp:extent cx="616755" cy="576000"/>
                  <wp:effectExtent l="0" t="0" r="0" b="0"/>
                  <wp:docPr id="99" name="Picture 99" descr="http://apps.unece.org/rsms/ImageHandler_C.ashx?imgID=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6755" cy="576000"/>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3610804" wp14:editId="4C7D5C91">
                  <wp:extent cx="654096" cy="576000"/>
                  <wp:effectExtent l="0" t="0" r="0" b="0"/>
                  <wp:docPr id="101" name="Picture 101" descr="http://apps.unece.org/rsms/ImageHandler_C.ashx?imgID=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355" w:type="dxa"/>
            <w:gridSpan w:val="2"/>
            <w:tcBorders>
              <w:top w:val="single" w:sz="4" w:space="0" w:color="auto"/>
            </w:tcBorders>
          </w:tcPr>
          <w:p w:rsidR="001435A6" w:rsidRPr="004C5BF0" w:rsidRDefault="001435A6" w:rsidP="009B5212">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88960" behindDoc="0" locked="0" layoutInCell="1" allowOverlap="1" wp14:anchorId="0054FBB9" wp14:editId="5749A1E7">
                  <wp:simplePos x="0" y="0"/>
                  <wp:positionH relativeFrom="column">
                    <wp:posOffset>105410</wp:posOffset>
                  </wp:positionH>
                  <wp:positionV relativeFrom="paragraph">
                    <wp:posOffset>45799</wp:posOffset>
                  </wp:positionV>
                  <wp:extent cx="649289" cy="576000"/>
                  <wp:effectExtent l="0" t="0" r="0" b="0"/>
                  <wp:wrapNone/>
                  <wp:docPr id="102" name="Picture 102" descr="http://apps.unece.org/rsms/ImageHandler_C.ashx?imgID=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9289" cy="576000"/>
                          </a:xfrm>
                          <a:prstGeom prst="rect">
                            <a:avLst/>
                          </a:prstGeom>
                          <a:noFill/>
                          <a:ln>
                            <a:noFill/>
                          </a:ln>
                        </pic:spPr>
                      </pic:pic>
                    </a:graphicData>
                  </a:graphic>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A, 11 b «ПАДЕНИЕ КАМНЕЙ»</w:t>
      </w:r>
    </w:p>
    <w:p w:rsidR="001435A6" w:rsidRPr="004C5BF0" w:rsidRDefault="001435A6" w:rsidP="00F8630C">
      <w:pPr>
        <w:spacing w:after="16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89"/>
        <w:gridCol w:w="1701"/>
        <w:gridCol w:w="2516"/>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40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9B5212">
        <w:trPr>
          <w:trHeight w:val="1074"/>
        </w:trPr>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anchor distT="0" distB="0" distL="114300" distR="114300" simplePos="0" relativeHeight="251671552" behindDoc="0" locked="0" layoutInCell="1" allowOverlap="1" wp14:anchorId="3ED4EF84" wp14:editId="09F55F97">
                  <wp:simplePos x="0" y="0"/>
                  <wp:positionH relativeFrom="column">
                    <wp:posOffset>331470</wp:posOffset>
                  </wp:positionH>
                  <wp:positionV relativeFrom="paragraph">
                    <wp:posOffset>1270</wp:posOffset>
                  </wp:positionV>
                  <wp:extent cx="597634" cy="576000"/>
                  <wp:effectExtent l="0" t="0" r="0" b="0"/>
                  <wp:wrapNone/>
                  <wp:docPr id="107" name="Picture 107" descr="http://apps.unece.org/rsms/ImageHandler_S.ashx?imgI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7634"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9"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2560E605" wp14:editId="11651035">
                  <wp:extent cx="402590" cy="568118"/>
                  <wp:effectExtent l="0" t="0" r="0" b="3810"/>
                  <wp:docPr id="109" name="Picture 109" descr="http://apps.unece.org/rsms/ImageHandler_C.ashx?imgID=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6062" cy="573018"/>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keepNext/>
              <w:keepLines/>
              <w:ind w:left="0" w:right="6"/>
              <w:jc w:val="center"/>
            </w:pPr>
          </w:p>
        </w:tc>
        <w:tc>
          <w:tcPr>
            <w:tcW w:w="2516" w:type="dxa"/>
            <w:tcBorders>
              <w:top w:val="single" w:sz="4" w:space="0" w:color="auto"/>
            </w:tcBorders>
            <w:vAlign w:val="center"/>
          </w:tcPr>
          <w:p w:rsidR="001435A6" w:rsidRPr="004C5BF0" w:rsidRDefault="001435A6" w:rsidP="001435A6">
            <w:pPr>
              <w:pStyle w:val="SingleTxtG"/>
              <w:keepNext/>
              <w:keepLines/>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12 a «ПЕШЕХОДНЫЙ ПЕРЕХОД»</w:t>
      </w:r>
      <w:r w:rsidRPr="004C5BF0">
        <w:t xml:space="preserve"> </w:t>
      </w:r>
    </w:p>
    <w:p w:rsidR="001435A6" w:rsidRDefault="001435A6" w:rsidP="001435A6">
      <w:pPr>
        <w:pStyle w:val="SingleTxtG"/>
      </w:pPr>
      <w:r w:rsidRPr="004C5BF0">
        <w:t>Группа отметила, что многие страны используют схематическое изображение человека и пешеходного перехода с разметкой в виде «зебры» (</w:t>
      </w:r>
      <w:proofErr w:type="spellStart"/>
      <w:r w:rsidRPr="004C5BF0">
        <w:t>пóлосы</w:t>
      </w:r>
      <w:proofErr w:type="spellEnd"/>
      <w:r w:rsidRPr="004C5BF0">
        <w:t xml:space="preserve">). </w:t>
      </w:r>
    </w:p>
    <w:p w:rsidR="001435A6" w:rsidRPr="004C5BF0" w:rsidRDefault="001435A6" w:rsidP="001435A6">
      <w:pPr>
        <w:pStyle w:val="SingleTxtG"/>
      </w:pPr>
      <w:r>
        <w:t>Рассматривается в главе 1 – см. вопрос 35.</w:t>
      </w:r>
    </w:p>
    <w:p w:rsidR="001435A6" w:rsidRPr="004C5BF0" w:rsidRDefault="001435A6" w:rsidP="00F8630C">
      <w:pPr>
        <w:pStyle w:val="SingleTxtG"/>
        <w:spacing w:after="160"/>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333"/>
        <w:gridCol w:w="1334"/>
        <w:gridCol w:w="1333"/>
        <w:gridCol w:w="472"/>
        <w:gridCol w:w="862"/>
      </w:tblGrid>
      <w:tr w:rsidR="001435A6" w:rsidRPr="004C5BF0" w:rsidTr="001435A6">
        <w:tc>
          <w:tcPr>
            <w:tcW w:w="212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4472"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862"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2127"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D2B722E" wp14:editId="36C84001">
                  <wp:extent cx="576000" cy="482400"/>
                  <wp:effectExtent l="0" t="0" r="0" b="0"/>
                  <wp:docPr id="116" name="MainContent_StandardsList_imgPreview_0" descr="http://apps.unece.org/rsms/ImageHandler_S.ashx?imgI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 cy="482400"/>
                          </a:xfrm>
                          <a:prstGeom prst="rect">
                            <a:avLst/>
                          </a:prstGeom>
                          <a:noFill/>
                          <a:ln>
                            <a:noFill/>
                          </a:ln>
                        </pic:spPr>
                      </pic:pic>
                    </a:graphicData>
                  </a:graphic>
                </wp:inline>
              </w:drawing>
            </w:r>
          </w:p>
        </w:tc>
        <w:tc>
          <w:tcPr>
            <w:tcW w:w="1333"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3B4C326B" wp14:editId="7536F45B">
                  <wp:extent cx="657742" cy="576000"/>
                  <wp:effectExtent l="0" t="0" r="9525" b="0"/>
                  <wp:docPr id="117" name="Picture 117" descr="http://apps.unece.org/rsms/ImageHandler_C.ashx?imgID=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7742" cy="576000"/>
                          </a:xfrm>
                          <a:prstGeom prst="rect">
                            <a:avLst/>
                          </a:prstGeom>
                          <a:noFill/>
                          <a:ln>
                            <a:noFill/>
                          </a:ln>
                        </pic:spPr>
                      </pic:pic>
                    </a:graphicData>
                  </a:graphic>
                </wp:inline>
              </w:drawing>
            </w:r>
          </w:p>
        </w:tc>
        <w:tc>
          <w:tcPr>
            <w:tcW w:w="1334"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58493DD2" wp14:editId="0CD57763">
                  <wp:extent cx="656625" cy="576000"/>
                  <wp:effectExtent l="0" t="0" r="0" b="0"/>
                  <wp:docPr id="118" name="Picture 118" descr="http://apps.unece.org/rsms/ImageHandler_C.ashx?imgID=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8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6625" cy="576000"/>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451B920" wp14:editId="7E37E83F">
                  <wp:extent cx="649672" cy="576000"/>
                  <wp:effectExtent l="0" t="0" r="0" b="0"/>
                  <wp:docPr id="119" name="Picture 119" descr="http://apps.unece.org/rsms/ImageHandler_C.ashx?imgID=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9672" cy="576000"/>
                          </a:xfrm>
                          <a:prstGeom prst="rect">
                            <a:avLst/>
                          </a:prstGeom>
                          <a:noFill/>
                          <a:ln>
                            <a:noFill/>
                          </a:ln>
                        </pic:spPr>
                      </pic:pic>
                    </a:graphicData>
                  </a:graphic>
                </wp:inline>
              </w:drawing>
            </w:r>
          </w:p>
        </w:tc>
        <w:tc>
          <w:tcPr>
            <w:tcW w:w="1334" w:type="dxa"/>
            <w:gridSpan w:val="2"/>
            <w:tcBorders>
              <w:top w:val="single" w:sz="4" w:space="0" w:color="auto"/>
            </w:tcBorders>
          </w:tcPr>
          <w:p w:rsidR="001435A6" w:rsidRPr="004C5BF0" w:rsidRDefault="001435A6" w:rsidP="009B5212">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41D5C12E" wp14:editId="4060EB23">
                  <wp:extent cx="662296" cy="576000"/>
                  <wp:effectExtent l="0" t="0" r="5080" b="0"/>
                  <wp:docPr id="121" name="Picture 121" descr="http://apps.unece.org/rsms/ImageHandler_C.ashx?imgID=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r>
    </w:tbl>
    <w:p w:rsidR="001435A6" w:rsidRPr="004C5BF0" w:rsidRDefault="001435A6" w:rsidP="00E56428">
      <w:pPr>
        <w:pStyle w:val="H23G"/>
        <w:keepNext w:val="0"/>
        <w:keepLines w:val="0"/>
        <w:pageBreakBefore/>
      </w:pPr>
      <w:r w:rsidRPr="004C5BF0">
        <w:lastRenderedPageBreak/>
        <w:tab/>
      </w:r>
      <w:r w:rsidRPr="004C5BF0">
        <w:tab/>
      </w:r>
      <w:r w:rsidRPr="004C5BF0">
        <w:tab/>
        <w:t>A, 12</w:t>
      </w:r>
      <w:r w:rsidRPr="004C5BF0">
        <w:rPr>
          <w:lang w:val="en-US"/>
        </w:rPr>
        <w:t> </w:t>
      </w:r>
      <w:r w:rsidRPr="004C5BF0">
        <w:t>b «ПЕШЕХОДНЫЙ ПЕРЕХОД»</w:t>
      </w:r>
    </w:p>
    <w:p w:rsidR="001435A6" w:rsidRDefault="001435A6" w:rsidP="001435A6">
      <w:pPr>
        <w:pStyle w:val="SingleTxtGR"/>
      </w:pPr>
      <w:r w:rsidRPr="004C5BF0">
        <w:t>Никаких конкретных замечаний или рекомендаций для Договаривающихся сторон.</w:t>
      </w:r>
    </w:p>
    <w:p w:rsidR="001435A6" w:rsidRPr="004C5BF0" w:rsidRDefault="001435A6" w:rsidP="001435A6">
      <w:pPr>
        <w:pStyle w:val="SingleTxtGR"/>
      </w:pPr>
      <w:r>
        <w:t>Рассматривается в главе 1 – см. вопрос 37.</w:t>
      </w:r>
    </w:p>
    <w:p w:rsidR="001435A6" w:rsidRPr="004C5BF0" w:rsidRDefault="001435A6" w:rsidP="00F8630C">
      <w:pPr>
        <w:pStyle w:val="SingleTxtG"/>
        <w:spacing w:after="160"/>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612966FE" wp14:editId="0C6110D8">
                  <wp:extent cx="576000" cy="481391"/>
                  <wp:effectExtent l="0" t="0" r="0" b="0"/>
                  <wp:docPr id="127" name="Picture 127" descr="http://apps.unece.org/rsms/ImageHandler_S.ashx?imgI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00" cy="48139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E727C6">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2CFD789" wp14:editId="7A8C448F">
                  <wp:extent cx="402459" cy="576000"/>
                  <wp:effectExtent l="0" t="0" r="0" b="0"/>
                  <wp:docPr id="126" name="Picture 126" descr="http://apps.unece.org/rsms/ImageHandler_C.ashx?imgID=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807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2459"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E727C6">
            <w:pPr>
              <w:pStyle w:val="SingleTxtG"/>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689984" behindDoc="0" locked="0" layoutInCell="1" allowOverlap="1" wp14:anchorId="722F1F14" wp14:editId="14C84039">
                  <wp:simplePos x="0" y="0"/>
                  <wp:positionH relativeFrom="column">
                    <wp:posOffset>212357</wp:posOffset>
                  </wp:positionH>
                  <wp:positionV relativeFrom="paragraph">
                    <wp:posOffset>1679</wp:posOffset>
                  </wp:positionV>
                  <wp:extent cx="648392" cy="576000"/>
                  <wp:effectExtent l="0" t="0" r="0" b="0"/>
                  <wp:wrapNone/>
                  <wp:docPr id="128" name="Picture 128" descr="http://apps.unece.org/rsms/ImageHandler_C.ashx?imgID=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0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8392" cy="576000"/>
                          </a:xfrm>
                          <a:prstGeom prst="rect">
                            <a:avLst/>
                          </a:prstGeom>
                          <a:noFill/>
                          <a:ln>
                            <a:noFill/>
                          </a:ln>
                        </pic:spPr>
                      </pic:pic>
                    </a:graphicData>
                  </a:graphic>
                </wp:anchor>
              </w:drawing>
            </w:r>
          </w:p>
        </w:tc>
        <w:tc>
          <w:tcPr>
            <w:tcW w:w="1701" w:type="dxa"/>
            <w:tcBorders>
              <w:top w:val="single" w:sz="4" w:space="0" w:color="auto"/>
            </w:tcBorders>
            <w:vAlign w:val="center"/>
          </w:tcPr>
          <w:p w:rsidR="001435A6" w:rsidRPr="004C5BF0" w:rsidRDefault="001435A6" w:rsidP="001435A6">
            <w:pPr>
              <w:pStyle w:val="SingleTxtG"/>
              <w:ind w:left="0" w:right="0"/>
              <w:jc w:val="center"/>
            </w:pPr>
          </w:p>
        </w:tc>
      </w:tr>
    </w:tbl>
    <w:p w:rsidR="001435A6" w:rsidRPr="004C5BF0" w:rsidRDefault="001435A6" w:rsidP="00F8630C">
      <w:pPr>
        <w:keepNext/>
        <w:keepLines/>
        <w:tabs>
          <w:tab w:val="right" w:pos="851"/>
        </w:tabs>
        <w:spacing w:before="280" w:after="120" w:line="240" w:lineRule="exact"/>
        <w:ind w:left="1134" w:right="1134" w:hanging="1134"/>
        <w:rPr>
          <w:b/>
        </w:rPr>
      </w:pPr>
      <w:r w:rsidRPr="004C5BF0">
        <w:rPr>
          <w:b/>
        </w:rPr>
        <w:tab/>
      </w:r>
      <w:r w:rsidRPr="004C5BF0">
        <w:rPr>
          <w:b/>
        </w:rPr>
        <w:tab/>
      </w:r>
      <w:r w:rsidRPr="004C5BF0">
        <w:rPr>
          <w:b/>
          <w:bCs/>
        </w:rPr>
        <w:t>A, 13 «ДЕТИ»</w:t>
      </w:r>
      <w:r w:rsidRPr="004C5BF0">
        <w:t xml:space="preserve"> </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см. вопрос 37.</w:t>
      </w:r>
    </w:p>
    <w:p w:rsidR="001435A6" w:rsidRPr="00AF3444" w:rsidRDefault="001435A6" w:rsidP="00F8630C">
      <w:pPr>
        <w:pStyle w:val="SingleTxtG"/>
        <w:spacing w:after="160"/>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343"/>
        <w:gridCol w:w="1344"/>
        <w:gridCol w:w="1344"/>
        <w:gridCol w:w="280"/>
        <w:gridCol w:w="1064"/>
      </w:tblGrid>
      <w:tr w:rsidR="001435A6" w:rsidRPr="004C5BF0" w:rsidTr="001435A6">
        <w:tc>
          <w:tcPr>
            <w:tcW w:w="201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311"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64"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2016"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2F0D486" wp14:editId="3C15D73F">
                  <wp:extent cx="576000" cy="584663"/>
                  <wp:effectExtent l="0" t="0" r="0" b="6350"/>
                  <wp:docPr id="134" name="Picture 134" descr="http://apps.unece.org/rsms/ImageHandler_S.ashx?imgI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0" cy="584663"/>
                          </a:xfrm>
                          <a:prstGeom prst="rect">
                            <a:avLst/>
                          </a:prstGeom>
                          <a:noFill/>
                          <a:ln>
                            <a:noFill/>
                          </a:ln>
                        </pic:spPr>
                      </pic:pic>
                    </a:graphicData>
                  </a:graphic>
                </wp:inline>
              </w:drawing>
            </w:r>
          </w:p>
        </w:tc>
        <w:tc>
          <w:tcPr>
            <w:tcW w:w="1343"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50C3BF4" wp14:editId="71650323">
                  <wp:extent cx="654545" cy="576000"/>
                  <wp:effectExtent l="0" t="0" r="0" b="0"/>
                  <wp:docPr id="135" name="Picture 135" descr="http://apps.unece.org/rsms/ImageHandler_C.ashx?imgID=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4B364D86" wp14:editId="7D48F899">
                  <wp:extent cx="430375" cy="612000"/>
                  <wp:effectExtent l="0" t="0" r="8255" b="0"/>
                  <wp:docPr id="136" name="Picture 136" descr="http://apps.unece.org/rsms/ImageHandler_C.ashx?imgID=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0375" cy="612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E1F25B5" wp14:editId="0BF690F6">
                  <wp:extent cx="657400" cy="576000"/>
                  <wp:effectExtent l="0" t="0" r="9525" b="0"/>
                  <wp:docPr id="137" name="Picture 137" descr="http://apps.unece.org/rsms/ImageHandler_C.ashx?imgID=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7400" cy="576000"/>
                          </a:xfrm>
                          <a:prstGeom prst="rect">
                            <a:avLst/>
                          </a:prstGeom>
                          <a:noFill/>
                          <a:ln>
                            <a:noFill/>
                          </a:ln>
                        </pic:spPr>
                      </pic:pic>
                    </a:graphicData>
                  </a:graphic>
                </wp:inline>
              </w:drawing>
            </w:r>
          </w:p>
        </w:tc>
        <w:tc>
          <w:tcPr>
            <w:tcW w:w="1344" w:type="dxa"/>
            <w:gridSpan w:val="2"/>
            <w:tcBorders>
              <w:top w:val="single" w:sz="4" w:space="0" w:color="auto"/>
            </w:tcBorders>
          </w:tcPr>
          <w:p w:rsidR="001435A6" w:rsidRPr="004C5BF0" w:rsidRDefault="001435A6" w:rsidP="009B5212">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91008" behindDoc="0" locked="0" layoutInCell="1" allowOverlap="1" wp14:anchorId="0D23D8C1" wp14:editId="333F1E1C">
                  <wp:simplePos x="0" y="0"/>
                  <wp:positionH relativeFrom="column">
                    <wp:posOffset>89535</wp:posOffset>
                  </wp:positionH>
                  <wp:positionV relativeFrom="paragraph">
                    <wp:posOffset>69982</wp:posOffset>
                  </wp:positionV>
                  <wp:extent cx="672334" cy="576000"/>
                  <wp:effectExtent l="0" t="0" r="0" b="0"/>
                  <wp:wrapNone/>
                  <wp:docPr id="138" name="Picture 138" descr="http://apps.unece.org/rsms/ImageHandler_C.ashx?imgID=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anchor>
              </w:drawing>
            </w:r>
          </w:p>
        </w:tc>
      </w:tr>
    </w:tbl>
    <w:p w:rsidR="001435A6" w:rsidRPr="004C5BF0" w:rsidRDefault="001435A6" w:rsidP="00F8630C">
      <w:pPr>
        <w:keepNext/>
        <w:keepLines/>
        <w:tabs>
          <w:tab w:val="right" w:pos="851"/>
        </w:tabs>
        <w:spacing w:before="280" w:after="120" w:line="240" w:lineRule="exact"/>
        <w:ind w:left="1134" w:right="1134" w:hanging="1134"/>
        <w:rPr>
          <w:b/>
        </w:rPr>
      </w:pPr>
      <w:r w:rsidRPr="004C5BF0">
        <w:rPr>
          <w:b/>
        </w:rPr>
        <w:tab/>
      </w:r>
      <w:r w:rsidRPr="004C5BF0">
        <w:rPr>
          <w:b/>
        </w:rPr>
        <w:tab/>
      </w:r>
      <w:r w:rsidRPr="004C5BF0">
        <w:rPr>
          <w:b/>
          <w:bCs/>
        </w:rPr>
        <w:t>A, 14 «ВЫЕЗД ВЕЛОСИПЕДИСТОВ»</w:t>
      </w:r>
      <w:r w:rsidRPr="004C5BF0">
        <w:t xml:space="preserve"> </w:t>
      </w:r>
    </w:p>
    <w:p w:rsidR="001435A6" w:rsidRPr="004C5BF0" w:rsidRDefault="001435A6" w:rsidP="001435A6">
      <w:pPr>
        <w:pStyle w:val="SingleTxtG"/>
        <w:keepNext/>
        <w:keepLines/>
      </w:pPr>
      <w:r w:rsidRPr="004C5BF0">
        <w:tab/>
      </w:r>
      <w:r>
        <w:t>1.</w:t>
      </w:r>
      <w:r>
        <w:tab/>
      </w:r>
      <w:r w:rsidRPr="004C5BF0">
        <w:t xml:space="preserve">Группа отметила, что в некоторых странах на обозначениях отсутствует схематическое изображение человека. </w:t>
      </w:r>
    </w:p>
    <w:p w:rsidR="001435A6" w:rsidRPr="004C5BF0" w:rsidRDefault="001435A6" w:rsidP="001435A6">
      <w:pPr>
        <w:pStyle w:val="SingleTxtG"/>
      </w:pPr>
      <w:r w:rsidRPr="004C5BF0">
        <w:tab/>
      </w:r>
      <w:r>
        <w:t>2.</w:t>
      </w:r>
      <w:r>
        <w:tab/>
      </w:r>
      <w:r w:rsidRPr="004C5BF0">
        <w:t xml:space="preserve">Группа отметила также возможность использования обозначения, которое не включает схематическое изображение человека, сидящего на велосипеде. </w:t>
      </w:r>
      <w:r>
        <w:t>Рассматривается в главе 1 – см. вопрос 36.</w:t>
      </w:r>
    </w:p>
    <w:p w:rsidR="001435A6" w:rsidRPr="004C5BF0" w:rsidRDefault="001435A6" w:rsidP="001435A6">
      <w:pPr>
        <w:pStyle w:val="SingleTxtG"/>
      </w:pPr>
      <w:r>
        <w:t>3.</w:t>
      </w:r>
      <w:r>
        <w:tab/>
        <w:t>Г</w:t>
      </w:r>
      <w:r w:rsidRPr="004C5BF0">
        <w:t>руппа рекомендовала Договаривающимся сторонам использовать это обозначение последовательно (т. е. с изображением велосипедиста или без него, как показано на обозначениях C, 3 c и D,</w:t>
      </w:r>
      <w:r w:rsidRPr="004C5BF0">
        <w:rPr>
          <w:lang w:val="en-US"/>
        </w:rPr>
        <w:t> </w:t>
      </w:r>
      <w:r w:rsidRPr="004C5BF0">
        <w:t>4).</w:t>
      </w:r>
    </w:p>
    <w:p w:rsidR="001435A6" w:rsidRPr="004C5BF0" w:rsidRDefault="001435A6" w:rsidP="00F8630C">
      <w:pPr>
        <w:pStyle w:val="SingleTxtG"/>
        <w:spacing w:after="160"/>
        <w:rPr>
          <w:strike/>
        </w:rPr>
      </w:pPr>
      <w:r w:rsidRPr="004C5BF0">
        <w:tab/>
      </w:r>
      <w:r>
        <w:t>4.</w:t>
      </w:r>
      <w:r>
        <w:tab/>
      </w: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4"/>
        <w:gridCol w:w="1345"/>
        <w:gridCol w:w="1344"/>
        <w:gridCol w:w="298"/>
        <w:gridCol w:w="10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331"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047"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1772E247" wp14:editId="2D5F89EC">
                  <wp:extent cx="576000" cy="584664"/>
                  <wp:effectExtent l="0" t="0" r="0" b="6350"/>
                  <wp:docPr id="144" name="Picture 144" descr="http://apps.unece.org/rsms/ImageHandler_S.ashx?imgI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0" cy="584664"/>
                          </a:xfrm>
                          <a:prstGeom prst="rect">
                            <a:avLst/>
                          </a:prstGeom>
                          <a:noFill/>
                          <a:ln>
                            <a:noFill/>
                          </a:ln>
                        </pic:spPr>
                      </pic:pic>
                    </a:graphicData>
                  </a:graphic>
                </wp:inline>
              </w:drawing>
            </w:r>
          </w:p>
        </w:tc>
        <w:tc>
          <w:tcPr>
            <w:tcW w:w="1344"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53AEB31" wp14:editId="005D8315">
                  <wp:extent cx="660551" cy="576000"/>
                  <wp:effectExtent l="0" t="0" r="6350" b="0"/>
                  <wp:docPr id="145" name="Picture 145" descr="http://apps.unece.org/rsms/ImageHandler_C.ashx?imgID=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0551" cy="576000"/>
                          </a:xfrm>
                          <a:prstGeom prst="rect">
                            <a:avLst/>
                          </a:prstGeom>
                          <a:noFill/>
                          <a:ln>
                            <a:noFill/>
                          </a:ln>
                        </pic:spPr>
                      </pic:pic>
                    </a:graphicData>
                  </a:graphic>
                </wp:inline>
              </w:drawing>
            </w:r>
          </w:p>
        </w:tc>
        <w:tc>
          <w:tcPr>
            <w:tcW w:w="1345"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1E7A6CA9" wp14:editId="59A7536E">
                  <wp:extent cx="427615" cy="612000"/>
                  <wp:effectExtent l="0" t="0" r="0" b="0"/>
                  <wp:docPr id="146" name="Picture 146" descr="http://apps.unece.org/rsms/ImageHandler_C.ashx?imgID=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338887E" wp14:editId="2AD901F9">
                  <wp:extent cx="576000" cy="576000"/>
                  <wp:effectExtent l="0" t="0" r="0" b="0"/>
                  <wp:docPr id="147" name="Picture 147" descr="http://apps.unece.org/rsms/ImageHandler_C.ashx?imgID=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6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5" w:type="dxa"/>
            <w:gridSpan w:val="2"/>
            <w:tcBorders>
              <w:top w:val="single" w:sz="4" w:space="0" w:color="auto"/>
            </w:tcBorders>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622D69C6" wp14:editId="033FCA3E">
                  <wp:extent cx="655200" cy="579600"/>
                  <wp:effectExtent l="0" t="0" r="0" b="0"/>
                  <wp:docPr id="148" name="Picture 148" descr="http://apps.unece.org/rsms/ImageHandler_C.ashx?imgID=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5200" cy="579600"/>
                          </a:xfrm>
                          <a:prstGeom prst="rect">
                            <a:avLst/>
                          </a:prstGeom>
                          <a:noFill/>
                          <a:ln>
                            <a:noFill/>
                          </a:ln>
                        </pic:spPr>
                      </pic:pic>
                    </a:graphicData>
                  </a:graphic>
                </wp:inline>
              </w:drawing>
            </w:r>
          </w:p>
        </w:tc>
      </w:tr>
    </w:tbl>
    <w:p w:rsidR="001435A6" w:rsidRPr="004C5BF0" w:rsidRDefault="001435A6" w:rsidP="00E56428">
      <w:pPr>
        <w:keepNext/>
        <w:keepLines/>
        <w:pageBreakBefore/>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A, 15 a «МЕСТО ПРОГОНА СКОТА»</w:t>
      </w:r>
      <w:r w:rsidRPr="004C5BF0">
        <w:t xml:space="preserve"> </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287"/>
        <w:gridCol w:w="1358"/>
        <w:gridCol w:w="1358"/>
        <w:gridCol w:w="258"/>
        <w:gridCol w:w="1100"/>
      </w:tblGrid>
      <w:tr w:rsidR="001435A6" w:rsidRPr="004C5BF0" w:rsidTr="001435A6">
        <w:tc>
          <w:tcPr>
            <w:tcW w:w="201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261"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10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9B5212">
        <w:trPr>
          <w:trHeight w:val="1080"/>
        </w:trPr>
        <w:tc>
          <w:tcPr>
            <w:tcW w:w="2016"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413E62EC" wp14:editId="1165CCA2">
                  <wp:extent cx="576000" cy="363600"/>
                  <wp:effectExtent l="0" t="0" r="0" b="0"/>
                  <wp:docPr id="154" name="Picture 154" descr="http://apps.unece.org/rsms/ImageHandler_S.ashx?imgI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0" cy="363600"/>
                          </a:xfrm>
                          <a:prstGeom prst="rect">
                            <a:avLst/>
                          </a:prstGeom>
                          <a:noFill/>
                          <a:ln>
                            <a:noFill/>
                          </a:ln>
                        </pic:spPr>
                      </pic:pic>
                    </a:graphicData>
                  </a:graphic>
                </wp:inline>
              </w:drawing>
            </w:r>
          </w:p>
        </w:tc>
        <w:tc>
          <w:tcPr>
            <w:tcW w:w="1287"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968259E" wp14:editId="7B77CBCD">
                  <wp:extent cx="661678" cy="576000"/>
                  <wp:effectExtent l="0" t="0" r="5080" b="0"/>
                  <wp:docPr id="156" name="Picture 156"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358"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3DD27A86" wp14:editId="4EB334AE">
                  <wp:extent cx="660184" cy="576000"/>
                  <wp:effectExtent l="0" t="0" r="6985" b="0"/>
                  <wp:docPr id="157" name="Picture 157" descr="http://apps.unece.org/rsms/ImageHandler_C.ashx?imgID=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0184" cy="576000"/>
                          </a:xfrm>
                          <a:prstGeom prst="rect">
                            <a:avLst/>
                          </a:prstGeom>
                          <a:noFill/>
                          <a:ln>
                            <a:noFill/>
                          </a:ln>
                        </pic:spPr>
                      </pic:pic>
                    </a:graphicData>
                  </a:graphic>
                </wp:inline>
              </w:drawing>
            </w:r>
          </w:p>
        </w:tc>
        <w:tc>
          <w:tcPr>
            <w:tcW w:w="1358"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92032" behindDoc="0" locked="0" layoutInCell="1" allowOverlap="1" wp14:anchorId="4BF8D46C" wp14:editId="23FA0B94">
                  <wp:simplePos x="0" y="0"/>
                  <wp:positionH relativeFrom="column">
                    <wp:posOffset>143841</wp:posOffset>
                  </wp:positionH>
                  <wp:positionV relativeFrom="paragraph">
                    <wp:posOffset>542</wp:posOffset>
                  </wp:positionV>
                  <wp:extent cx="568556" cy="592455"/>
                  <wp:effectExtent l="0" t="0" r="3175" b="0"/>
                  <wp:wrapNone/>
                  <wp:docPr id="158" name="Picture 158" descr="http://apps.unece.org/rsms/ImageHandler_C.ashx?imgID=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8556" cy="592455"/>
                          </a:xfrm>
                          <a:prstGeom prst="rect">
                            <a:avLst/>
                          </a:prstGeom>
                          <a:noFill/>
                          <a:ln>
                            <a:noFill/>
                          </a:ln>
                        </pic:spPr>
                      </pic:pic>
                    </a:graphicData>
                  </a:graphic>
                </wp:anchor>
              </w:drawing>
            </w:r>
          </w:p>
        </w:tc>
        <w:tc>
          <w:tcPr>
            <w:tcW w:w="1358" w:type="dxa"/>
            <w:gridSpan w:val="2"/>
            <w:tcBorders>
              <w:top w:val="single" w:sz="4" w:space="0" w:color="auto"/>
            </w:tcBorders>
          </w:tcPr>
          <w:p w:rsidR="001435A6" w:rsidRPr="004C5BF0" w:rsidRDefault="001435A6" w:rsidP="009B5212">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72576" behindDoc="0" locked="0" layoutInCell="1" allowOverlap="1" wp14:anchorId="4A9AE629" wp14:editId="337C91FB">
                  <wp:simplePos x="0" y="0"/>
                  <wp:positionH relativeFrom="column">
                    <wp:posOffset>94615</wp:posOffset>
                  </wp:positionH>
                  <wp:positionV relativeFrom="paragraph">
                    <wp:posOffset>50748</wp:posOffset>
                  </wp:positionV>
                  <wp:extent cx="648331" cy="556895"/>
                  <wp:effectExtent l="0" t="0" r="0" b="0"/>
                  <wp:wrapNone/>
                  <wp:docPr id="159" name="Picture 159" descr="http://apps.unece.org/rsms/ImageHandler_C.ashx?imgID=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8331" cy="55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15 b «МЕСТО ПОЯВЛЕНИЯ ДИКИХ ЖИВОТНЫХ»</w:t>
      </w:r>
      <w:r w:rsidRPr="004C5BF0">
        <w:t xml:space="preserve"> </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739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290"/>
        <w:gridCol w:w="1362"/>
        <w:gridCol w:w="1361"/>
        <w:gridCol w:w="576"/>
        <w:gridCol w:w="786"/>
      </w:tblGrid>
      <w:tr w:rsidR="001435A6" w:rsidRPr="004C5BF0" w:rsidTr="001435A6">
        <w:trPr>
          <w:trHeight w:val="348"/>
        </w:trPr>
        <w:tc>
          <w:tcPr>
            <w:tcW w:w="201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589"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786"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73"/>
        </w:trPr>
        <w:tc>
          <w:tcPr>
            <w:tcW w:w="2016"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anchor distT="0" distB="0" distL="114300" distR="114300" simplePos="0" relativeHeight="251693056" behindDoc="0" locked="0" layoutInCell="1" allowOverlap="1" wp14:anchorId="4CF910EA" wp14:editId="0A0ACCD5">
                  <wp:simplePos x="0" y="0"/>
                  <wp:positionH relativeFrom="column">
                    <wp:posOffset>349784</wp:posOffset>
                  </wp:positionH>
                  <wp:positionV relativeFrom="paragraph">
                    <wp:posOffset>-1410</wp:posOffset>
                  </wp:positionV>
                  <wp:extent cx="576000" cy="593999"/>
                  <wp:effectExtent l="0" t="0" r="0" b="0"/>
                  <wp:wrapNone/>
                  <wp:docPr id="165" name="Picture 165" descr="http://apps.unece.org/rsms/ImageHandler_S.ashx?imgI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0" cy="593999"/>
                          </a:xfrm>
                          <a:prstGeom prst="rect">
                            <a:avLst/>
                          </a:prstGeom>
                          <a:noFill/>
                          <a:ln>
                            <a:noFill/>
                          </a:ln>
                        </pic:spPr>
                      </pic:pic>
                    </a:graphicData>
                  </a:graphic>
                </wp:anchor>
              </w:drawing>
            </w:r>
          </w:p>
        </w:tc>
        <w:tc>
          <w:tcPr>
            <w:tcW w:w="1290"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B60C977" wp14:editId="2B1DBC03">
                  <wp:extent cx="661678" cy="576000"/>
                  <wp:effectExtent l="0" t="0" r="5080" b="0"/>
                  <wp:docPr id="161" name="Picture 161"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2EC29A81" wp14:editId="7AAE116A">
                  <wp:extent cx="651323" cy="576000"/>
                  <wp:effectExtent l="0" t="0" r="0" b="0"/>
                  <wp:docPr id="166" name="Picture 166" descr="http://apps.unece.org/rsms/ImageHandler_C.ashx?imgID=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1323" cy="576000"/>
                          </a:xfrm>
                          <a:prstGeom prst="rect">
                            <a:avLst/>
                          </a:prstGeom>
                          <a:noFill/>
                          <a:ln>
                            <a:noFill/>
                          </a:ln>
                        </pic:spPr>
                      </pic:pic>
                    </a:graphicData>
                  </a:graphic>
                </wp:inline>
              </w:drawing>
            </w:r>
          </w:p>
        </w:tc>
        <w:tc>
          <w:tcPr>
            <w:tcW w:w="1361"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2DF0573" wp14:editId="40E0BCA8">
                  <wp:extent cx="656734" cy="576000"/>
                  <wp:effectExtent l="0" t="0" r="0" b="0"/>
                  <wp:docPr id="168" name="Picture 168" descr="http://apps.unece.org/rsms/ImageHandler_C.ashx?imgID=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6734" cy="576000"/>
                          </a:xfrm>
                          <a:prstGeom prst="rect">
                            <a:avLst/>
                          </a:prstGeom>
                          <a:noFill/>
                          <a:ln>
                            <a:noFill/>
                          </a:ln>
                        </pic:spPr>
                      </pic:pic>
                    </a:graphicData>
                  </a:graphic>
                </wp:inline>
              </w:drawing>
            </w:r>
          </w:p>
        </w:tc>
        <w:tc>
          <w:tcPr>
            <w:tcW w:w="1362" w:type="dxa"/>
            <w:gridSpan w:val="2"/>
            <w:tcBorders>
              <w:top w:val="single" w:sz="4" w:space="0" w:color="auto"/>
            </w:tcBorders>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73600" behindDoc="1" locked="0" layoutInCell="1" allowOverlap="1" wp14:anchorId="08B25580" wp14:editId="3C86B929">
                  <wp:simplePos x="0" y="0"/>
                  <wp:positionH relativeFrom="column">
                    <wp:posOffset>217805</wp:posOffset>
                  </wp:positionH>
                  <wp:positionV relativeFrom="paragraph">
                    <wp:posOffset>29210</wp:posOffset>
                  </wp:positionV>
                  <wp:extent cx="429895" cy="580835"/>
                  <wp:effectExtent l="0" t="0" r="8255" b="0"/>
                  <wp:wrapNone/>
                  <wp:docPr id="169" name="Picture 169" descr="http://apps.unece.org/rsms/ImageHandler_C.ashx?imgID=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4719" cy="5873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16 «РЕМОНТНЫЕ РАБОТЫ»</w:t>
      </w:r>
      <w:r w:rsidRPr="004C5BF0">
        <w:t xml:space="preserve"> </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267"/>
        <w:gridCol w:w="1268"/>
        <w:gridCol w:w="1479"/>
        <w:gridCol w:w="256"/>
        <w:gridCol w:w="1077"/>
      </w:tblGrid>
      <w:tr w:rsidR="001435A6" w:rsidRPr="004C5BF0" w:rsidTr="001435A6">
        <w:tc>
          <w:tcPr>
            <w:tcW w:w="1974"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270"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077"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60"/>
        </w:trPr>
        <w:tc>
          <w:tcPr>
            <w:tcW w:w="1974"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177A3370" wp14:editId="4614057C">
                  <wp:extent cx="576000" cy="445935"/>
                  <wp:effectExtent l="0" t="0" r="0" b="0"/>
                  <wp:docPr id="175" name="Picture 175" descr="http://apps.unece.org/rsms/ImageHandler_S.ashx?imgI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00" cy="445935"/>
                          </a:xfrm>
                          <a:prstGeom prst="rect">
                            <a:avLst/>
                          </a:prstGeom>
                          <a:noFill/>
                          <a:ln>
                            <a:noFill/>
                          </a:ln>
                        </pic:spPr>
                      </pic:pic>
                    </a:graphicData>
                  </a:graphic>
                </wp:inline>
              </w:drawing>
            </w:r>
          </w:p>
        </w:tc>
        <w:tc>
          <w:tcPr>
            <w:tcW w:w="1267"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9234FED" wp14:editId="2ABDDD76">
                  <wp:extent cx="662296" cy="576000"/>
                  <wp:effectExtent l="0" t="0" r="5080" b="0"/>
                  <wp:docPr id="177" name="Picture 177" descr="http://apps.unece.org/rsms/ImageHandler_C.ashx?imgID=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c>
          <w:tcPr>
            <w:tcW w:w="1268"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50E5D1B5" wp14:editId="1BAADE6E">
                  <wp:extent cx="649771" cy="576000"/>
                  <wp:effectExtent l="0" t="0" r="0" b="0"/>
                  <wp:docPr id="178" name="Picture 178" descr="http://apps.unece.org/rsms/ImageHandler_C.ashx?imgID=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9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9771" cy="576000"/>
                          </a:xfrm>
                          <a:prstGeom prst="rect">
                            <a:avLst/>
                          </a:prstGeom>
                          <a:noFill/>
                          <a:ln>
                            <a:noFill/>
                          </a:ln>
                        </pic:spPr>
                      </pic:pic>
                    </a:graphicData>
                  </a:graphic>
                </wp:inline>
              </w:drawing>
            </w:r>
          </w:p>
        </w:tc>
        <w:tc>
          <w:tcPr>
            <w:tcW w:w="1479"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523D4FE" wp14:editId="4AAEBC23">
                  <wp:extent cx="654097" cy="576000"/>
                  <wp:effectExtent l="0" t="0" r="0" b="0"/>
                  <wp:docPr id="179" name="Picture 179" descr="http://apps.unece.org/rsms/ImageHandler_C.ashx?imgID=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333" w:type="dxa"/>
            <w:gridSpan w:val="2"/>
            <w:tcBorders>
              <w:top w:val="single" w:sz="4" w:space="0" w:color="auto"/>
            </w:tcBorders>
          </w:tcPr>
          <w:p w:rsidR="001435A6" w:rsidRPr="004C5BF0" w:rsidRDefault="001435A6" w:rsidP="009B5212">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74624" behindDoc="1" locked="0" layoutInCell="1" allowOverlap="1" wp14:anchorId="2C745678" wp14:editId="06260593">
                  <wp:simplePos x="0" y="0"/>
                  <wp:positionH relativeFrom="column">
                    <wp:posOffset>129540</wp:posOffset>
                  </wp:positionH>
                  <wp:positionV relativeFrom="paragraph">
                    <wp:posOffset>23495</wp:posOffset>
                  </wp:positionV>
                  <wp:extent cx="585780" cy="588645"/>
                  <wp:effectExtent l="0" t="0" r="5080" b="1905"/>
                  <wp:wrapNone/>
                  <wp:docPr id="180" name="Picture 180" descr="http://apps.unece.org/rsms/ImageHandler_C.ashx?imgID=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0302" cy="593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17 a «СВЕТОВАЯ СИГНАЛИЗАЦИЯ»</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768"/>
        <w:gridCol w:w="1768"/>
        <w:gridCol w:w="1769"/>
      </w:tblGrid>
      <w:tr w:rsidR="001435A6" w:rsidRPr="004C5BF0" w:rsidTr="001435A6">
        <w:tc>
          <w:tcPr>
            <w:tcW w:w="205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0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c>
          <w:tcPr>
            <w:tcW w:w="2058"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BB092EB" wp14:editId="40013C41">
                  <wp:extent cx="212400" cy="572400"/>
                  <wp:effectExtent l="0" t="0" r="0" b="0"/>
                  <wp:docPr id="184" name="Picture 184" descr="http://apps.unece.org/rsms/ImageHandler_S.ashx?imgI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2400" cy="572400"/>
                          </a:xfrm>
                          <a:prstGeom prst="rect">
                            <a:avLst/>
                          </a:prstGeom>
                          <a:noFill/>
                          <a:ln>
                            <a:noFill/>
                          </a:ln>
                        </pic:spPr>
                      </pic:pic>
                    </a:graphicData>
                  </a:graphic>
                </wp:inline>
              </w:drawing>
            </w:r>
          </w:p>
        </w:tc>
        <w:tc>
          <w:tcPr>
            <w:tcW w:w="1768"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A715F43" wp14:editId="3A60320E">
                  <wp:extent cx="489600" cy="579600"/>
                  <wp:effectExtent l="0" t="0" r="5715" b="0"/>
                  <wp:docPr id="186" name="Picture 186" descr="http://apps.unece.org/rsms/ImageHandler_C.ashx?imgID=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9600" cy="579600"/>
                          </a:xfrm>
                          <a:prstGeom prst="rect">
                            <a:avLst/>
                          </a:prstGeom>
                          <a:noFill/>
                          <a:ln>
                            <a:noFill/>
                          </a:ln>
                        </pic:spPr>
                      </pic:pic>
                    </a:graphicData>
                  </a:graphic>
                </wp:inline>
              </w:drawing>
            </w:r>
          </w:p>
        </w:tc>
        <w:tc>
          <w:tcPr>
            <w:tcW w:w="1768" w:type="dxa"/>
            <w:tcBorders>
              <w:top w:val="single" w:sz="4" w:space="0" w:color="auto"/>
            </w:tcBorders>
            <w:vAlign w:val="center"/>
          </w:tcPr>
          <w:p w:rsidR="001435A6" w:rsidRPr="004C5BF0" w:rsidRDefault="001435A6" w:rsidP="009B5212">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176D1D14" wp14:editId="50014183">
                  <wp:extent cx="423692" cy="612000"/>
                  <wp:effectExtent l="0" t="0" r="0" b="0"/>
                  <wp:docPr id="187" name="Picture 187" descr="http://apps.unece.org/rsms/ImageHandler_C.ashx?imgID=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23692" cy="612000"/>
                          </a:xfrm>
                          <a:prstGeom prst="rect">
                            <a:avLst/>
                          </a:prstGeom>
                          <a:noFill/>
                          <a:ln>
                            <a:noFill/>
                          </a:ln>
                        </pic:spPr>
                      </pic:pic>
                    </a:graphicData>
                  </a:graphic>
                </wp:inline>
              </w:drawing>
            </w:r>
          </w:p>
        </w:tc>
        <w:tc>
          <w:tcPr>
            <w:tcW w:w="1769" w:type="dxa"/>
            <w:tcBorders>
              <w:top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B3B0FBC" wp14:editId="03D794A3">
                  <wp:extent cx="655200" cy="576000"/>
                  <wp:effectExtent l="0" t="0" r="0" b="0"/>
                  <wp:docPr id="188" name="Picture 188" descr="http://apps.unece.org/rsms/ImageHandler_C.ashx?imgID=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rsidR="001435A6" w:rsidRPr="004C5BF0" w:rsidRDefault="001435A6" w:rsidP="001435A6">
      <w:pPr>
        <w:tabs>
          <w:tab w:val="right" w:pos="851"/>
        </w:tabs>
        <w:spacing w:before="240" w:after="120" w:line="240" w:lineRule="exact"/>
        <w:ind w:left="1134" w:right="1134" w:hanging="1134"/>
        <w:rPr>
          <w:b/>
        </w:rPr>
      </w:pPr>
      <w:r w:rsidRPr="004C5BF0">
        <w:rPr>
          <w:b/>
        </w:rPr>
        <w:tab/>
      </w:r>
      <w:r w:rsidRPr="004C5BF0">
        <w:rPr>
          <w:b/>
        </w:rPr>
        <w:tab/>
      </w:r>
      <w:r w:rsidRPr="004C5BF0">
        <w:rPr>
          <w:b/>
        </w:rPr>
        <w:tab/>
      </w:r>
      <w:r w:rsidRPr="004C5BF0">
        <w:rPr>
          <w:b/>
          <w:bCs/>
        </w:rPr>
        <w:t>A, 17 b «СВЕТОВАЯ СИГНАЛИЗАЦИЯ»</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см. вопрос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5333"/>
      </w:tblGrid>
      <w:tr w:rsidR="001435A6" w:rsidRPr="004C5BF0" w:rsidTr="001435A6">
        <w:tc>
          <w:tcPr>
            <w:tcW w:w="201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5333" w:type="dxa"/>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c>
          <w:tcPr>
            <w:tcW w:w="2016"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noProof/>
                <w:lang w:val="en-US" w:eastAsia="zh-CN"/>
              </w:rPr>
              <w:drawing>
                <wp:inline distT="0" distB="0" distL="0" distR="0" wp14:anchorId="006DF5EE" wp14:editId="15804E3B">
                  <wp:extent cx="642667" cy="216000"/>
                  <wp:effectExtent l="0" t="0" r="5080" b="0"/>
                  <wp:docPr id="141" name="Picture 141" descr="http://apps.unece.org/rsms/ImageHandler_S.ashx?imgI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2667" cy="216000"/>
                          </a:xfrm>
                          <a:prstGeom prst="rect">
                            <a:avLst/>
                          </a:prstGeom>
                          <a:noFill/>
                          <a:ln>
                            <a:noFill/>
                          </a:ln>
                        </pic:spPr>
                      </pic:pic>
                    </a:graphicData>
                  </a:graphic>
                </wp:inline>
              </w:drawing>
            </w:r>
          </w:p>
        </w:tc>
        <w:tc>
          <w:tcPr>
            <w:tcW w:w="5333"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left"/>
            </w:pPr>
            <w:r w:rsidRPr="004C5BF0">
              <w:t xml:space="preserve"> Примеров из стран нет</w:t>
            </w:r>
          </w:p>
        </w:tc>
      </w:tr>
    </w:tbl>
    <w:p w:rsidR="001435A6" w:rsidRPr="004C5BF0" w:rsidRDefault="001435A6" w:rsidP="00E56428">
      <w:pPr>
        <w:keepNext/>
        <w:keepLines/>
        <w:pageBreakBefore/>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A, 17 с «СВЕТОВАЯ СИГНАЛИЗАЦИЯ»</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см. вопрос 36.</w:t>
      </w:r>
    </w:p>
    <w:p w:rsidR="001435A6" w:rsidRPr="004C5BF0" w:rsidRDefault="001435A6" w:rsidP="00F8630C">
      <w:pPr>
        <w:pStyle w:val="SingleTxtG"/>
        <w:spacing w:after="160"/>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782"/>
        <w:gridCol w:w="1782"/>
        <w:gridCol w:w="1783"/>
      </w:tblGrid>
      <w:tr w:rsidR="001435A6" w:rsidRPr="004C5BF0" w:rsidTr="001435A6">
        <w:tc>
          <w:tcPr>
            <w:tcW w:w="2002" w:type="dxa"/>
            <w:tcBorders>
              <w:bottom w:val="single" w:sz="4" w:space="0" w:color="auto"/>
              <w:right w:val="single" w:sz="4" w:space="0" w:color="auto"/>
            </w:tcBorders>
            <w:vAlign w:val="center"/>
          </w:tcPr>
          <w:p w:rsidR="001435A6" w:rsidRPr="004C5BF0" w:rsidRDefault="001435A6" w:rsidP="001435A6">
            <w:pPr>
              <w:pStyle w:val="SingleTxtG"/>
              <w:keepNext/>
              <w:ind w:left="0" w:right="0"/>
              <w:jc w:val="left"/>
              <w:rPr>
                <w:sz w:val="19"/>
                <w:szCs w:val="19"/>
                <w:lang w:eastAsia="en-GB"/>
              </w:rPr>
            </w:pPr>
            <w:r w:rsidRPr="004C5BF0">
              <w:rPr>
                <w:sz w:val="19"/>
                <w:szCs w:val="19"/>
                <w:lang w:eastAsia="en-GB"/>
              </w:rPr>
              <w:t>Знак, предусмотренный в Конвенции:</w:t>
            </w:r>
          </w:p>
        </w:tc>
        <w:tc>
          <w:tcPr>
            <w:tcW w:w="5347" w:type="dxa"/>
            <w:gridSpan w:val="3"/>
            <w:tcBorders>
              <w:left w:val="single" w:sz="4" w:space="0" w:color="auto"/>
              <w:bottom w:val="single" w:sz="4" w:space="0" w:color="auto"/>
            </w:tcBorders>
            <w:vAlign w:val="bottom"/>
          </w:tcPr>
          <w:p w:rsidR="001435A6" w:rsidRPr="004C5BF0" w:rsidRDefault="001435A6" w:rsidP="001435A6">
            <w:pPr>
              <w:pStyle w:val="SingleTxtG"/>
              <w:keepNext/>
              <w:ind w:left="0" w:right="0"/>
              <w:jc w:val="left"/>
            </w:pPr>
            <w:r w:rsidRPr="004C5BF0">
              <w:rPr>
                <w:sz w:val="19"/>
                <w:szCs w:val="19"/>
                <w:lang w:eastAsia="en-GB"/>
              </w:rPr>
              <w:t xml:space="preserve"> Примеры из стран:</w:t>
            </w:r>
          </w:p>
        </w:tc>
      </w:tr>
      <w:tr w:rsidR="001435A6" w:rsidRPr="004C5BF0" w:rsidTr="001435A6">
        <w:trPr>
          <w:trHeight w:val="1073"/>
        </w:trPr>
        <w:tc>
          <w:tcPr>
            <w:tcW w:w="2002"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7645EBB2" wp14:editId="73701531">
                  <wp:extent cx="655200" cy="219600"/>
                  <wp:effectExtent l="0" t="0" r="0" b="9525"/>
                  <wp:docPr id="561" name="Picture 561" descr="http://apps.unece.org/rsms/ImageHandler_S.ashx?imgI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5200" cy="219600"/>
                          </a:xfrm>
                          <a:prstGeom prst="rect">
                            <a:avLst/>
                          </a:prstGeom>
                          <a:noFill/>
                          <a:ln>
                            <a:noFill/>
                          </a:ln>
                        </pic:spPr>
                      </pic:pic>
                    </a:graphicData>
                  </a:graphic>
                </wp:inline>
              </w:drawing>
            </w:r>
          </w:p>
        </w:tc>
        <w:tc>
          <w:tcPr>
            <w:tcW w:w="1782"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2DE9F542" wp14:editId="0372B395">
                  <wp:extent cx="655200" cy="576000"/>
                  <wp:effectExtent l="0" t="0" r="0" b="0"/>
                  <wp:docPr id="133" name="Picture 133" descr="http://apps.unece.org/rsms/ImageHandler_C.ashx?imgID=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82"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625FFCFF" wp14:editId="1779A060">
                  <wp:extent cx="650948" cy="576000"/>
                  <wp:effectExtent l="0" t="0" r="0" b="0"/>
                  <wp:docPr id="140" name="Picture 140" descr="http://apps.unece.org/rsms/ImageHandler_C.ashx?imgID=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0948" cy="576000"/>
                          </a:xfrm>
                          <a:prstGeom prst="rect">
                            <a:avLst/>
                          </a:prstGeom>
                          <a:noFill/>
                          <a:ln>
                            <a:noFill/>
                          </a:ln>
                        </pic:spPr>
                      </pic:pic>
                    </a:graphicData>
                  </a:graphic>
                </wp:inline>
              </w:drawing>
            </w:r>
          </w:p>
        </w:tc>
        <w:tc>
          <w:tcPr>
            <w:tcW w:w="1783"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300A3F45" wp14:editId="1429FCFB">
                  <wp:extent cx="623177" cy="576000"/>
                  <wp:effectExtent l="0" t="0" r="5715" b="0"/>
                  <wp:docPr id="139" name="Picture 139" descr="http://apps.unece.org/rsms/ImageHandler_C.ashx?imgID=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3177" cy="576000"/>
                          </a:xfrm>
                          <a:prstGeom prst="rect">
                            <a:avLst/>
                          </a:prstGeom>
                          <a:noFill/>
                          <a:ln>
                            <a:noFill/>
                          </a:ln>
                        </pic:spPr>
                      </pic:pic>
                    </a:graphicData>
                  </a:graphic>
                </wp:inline>
              </w:drawing>
            </w:r>
          </w:p>
        </w:tc>
      </w:tr>
    </w:tbl>
    <w:p w:rsidR="001435A6" w:rsidRPr="004C5BF0" w:rsidRDefault="001435A6" w:rsidP="00F8630C">
      <w:pPr>
        <w:keepNext/>
        <w:keepLines/>
        <w:tabs>
          <w:tab w:val="right" w:pos="851"/>
        </w:tabs>
        <w:spacing w:before="280" w:after="120" w:line="240" w:lineRule="exact"/>
        <w:ind w:left="1134" w:right="1134" w:hanging="1134"/>
        <w:rPr>
          <w:b/>
        </w:rPr>
      </w:pPr>
      <w:r w:rsidRPr="004C5BF0">
        <w:rPr>
          <w:b/>
        </w:rPr>
        <w:tab/>
      </w:r>
      <w:r w:rsidRPr="004C5BF0">
        <w:rPr>
          <w:b/>
        </w:rPr>
        <w:tab/>
      </w:r>
      <w:r w:rsidRPr="004C5BF0">
        <w:rPr>
          <w:b/>
          <w:bCs/>
        </w:rPr>
        <w:t>A, 18 a «ПЕРЕКРЕСТОК, ПРЕИМУЩЕСТВЕННОЕ ПРАВО ПРОЕЗДА ПО КОТОРОМУ ОПРЕДЕЛЯЕТСЯ ОБЩЕПРИНЯТЫМ ПРАВИЛОМ ПРЕИМУЩЕСТВЕННОГО ПРОЕЗДА»</w:t>
      </w:r>
    </w:p>
    <w:p w:rsidR="001435A6" w:rsidRPr="004C5BF0" w:rsidRDefault="001435A6" w:rsidP="00F8630C">
      <w:pPr>
        <w:pStyle w:val="SingleTxtG"/>
        <w:spacing w:after="160"/>
      </w:pPr>
      <w:r w:rsidRPr="004C5BF0">
        <w:t xml:space="preserve">В одной из стран вместо X-образного знака используется знак «плюс», хотя согласно Конвенции знак «плюс» следует использовать в обозначениях образца </w:t>
      </w:r>
      <w:proofErr w:type="spellStart"/>
      <w:r w:rsidRPr="004C5BF0">
        <w:t>Ab</w:t>
      </w:r>
      <w:proofErr w:type="spellEnd"/>
      <w:r w:rsidRPr="004C5BF0">
        <w:t xml:space="preserve">. Группа согласилась с тем, что нынешнее обозначение «X» должно быть единственным обозначением, применяемым для образца </w:t>
      </w:r>
      <w:proofErr w:type="spellStart"/>
      <w:r w:rsidRPr="004C5BF0">
        <w:t>Aa</w:t>
      </w:r>
      <w:proofErr w:type="spellEnd"/>
      <w:r w:rsidRPr="004C5BF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29"/>
        <w:gridCol w:w="1730"/>
        <w:gridCol w:w="1730"/>
      </w:tblGrid>
      <w:tr w:rsidR="001435A6" w:rsidRPr="004C5BF0" w:rsidTr="001435A6">
        <w:trPr>
          <w:jc w:val="center"/>
        </w:trPr>
        <w:tc>
          <w:tcPr>
            <w:tcW w:w="214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032"/>
          <w:jc w:val="center"/>
        </w:trPr>
        <w:tc>
          <w:tcPr>
            <w:tcW w:w="2146" w:type="dxa"/>
            <w:tcBorders>
              <w:top w:val="single" w:sz="4" w:space="0" w:color="auto"/>
              <w:righ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29DAE487" wp14:editId="4D7DE37D">
                  <wp:extent cx="576000" cy="523637"/>
                  <wp:effectExtent l="0" t="0" r="0" b="0"/>
                  <wp:docPr id="193" name="Picture 193" descr="http://apps.unece.org/rsms/ImageHandler_S.ashx?imgI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0" cy="523637"/>
                          </a:xfrm>
                          <a:prstGeom prst="rect">
                            <a:avLst/>
                          </a:prstGeom>
                          <a:noFill/>
                          <a:ln>
                            <a:noFill/>
                          </a:ln>
                        </pic:spPr>
                      </pic:pic>
                    </a:graphicData>
                  </a:graphic>
                </wp:inline>
              </w:drawing>
            </w:r>
          </w:p>
        </w:tc>
        <w:tc>
          <w:tcPr>
            <w:tcW w:w="1729" w:type="dxa"/>
            <w:tcBorders>
              <w:top w:val="single" w:sz="4" w:space="0" w:color="auto"/>
              <w:left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718D0115" wp14:editId="496F7831">
                  <wp:extent cx="659765" cy="529868"/>
                  <wp:effectExtent l="0" t="0" r="6985" b="3810"/>
                  <wp:docPr id="194" name="Picture 194" descr="http://apps.unece.org/rsms/ImageHandler_C.ashx?imgID=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5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1254" cy="531064"/>
                          </a:xfrm>
                          <a:prstGeom prst="rect">
                            <a:avLst/>
                          </a:prstGeom>
                          <a:noFill/>
                          <a:ln>
                            <a:noFill/>
                          </a:ln>
                        </pic:spPr>
                      </pic:pic>
                    </a:graphicData>
                  </a:graphic>
                </wp:inline>
              </w:drawing>
            </w:r>
          </w:p>
        </w:tc>
        <w:tc>
          <w:tcPr>
            <w:tcW w:w="1730" w:type="dxa"/>
            <w:tcBorders>
              <w:top w:val="single" w:sz="4" w:space="0" w:color="auto"/>
            </w:tcBorders>
            <w:vAlign w:val="center"/>
          </w:tcPr>
          <w:p w:rsidR="001435A6" w:rsidRPr="004C5BF0" w:rsidRDefault="001435A6" w:rsidP="009B5212">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5462C97D" wp14:editId="6CD8AA82">
                  <wp:extent cx="635635" cy="549116"/>
                  <wp:effectExtent l="0" t="0" r="0" b="3810"/>
                  <wp:docPr id="195" name="Picture 195" descr="http://apps.unece.org/rsms/ImageHandler_C.ashx?imgID=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9170" cy="552170"/>
                          </a:xfrm>
                          <a:prstGeom prst="rect">
                            <a:avLst/>
                          </a:prstGeom>
                          <a:noFill/>
                          <a:ln>
                            <a:noFill/>
                          </a:ln>
                        </pic:spPr>
                      </pic:pic>
                    </a:graphicData>
                  </a:graphic>
                </wp:inline>
              </w:drawing>
            </w:r>
          </w:p>
        </w:tc>
        <w:tc>
          <w:tcPr>
            <w:tcW w:w="1730" w:type="dxa"/>
            <w:tcBorders>
              <w:top w:val="single" w:sz="4" w:space="0" w:color="auto"/>
            </w:tcBorders>
            <w:vAlign w:val="center"/>
          </w:tcPr>
          <w:p w:rsidR="001435A6" w:rsidRPr="004C5BF0" w:rsidRDefault="001435A6" w:rsidP="009B5212">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75648" behindDoc="1" locked="0" layoutInCell="1" allowOverlap="1" wp14:anchorId="4F121EDC" wp14:editId="0536AB7A">
                  <wp:simplePos x="0" y="0"/>
                  <wp:positionH relativeFrom="column">
                    <wp:posOffset>220980</wp:posOffset>
                  </wp:positionH>
                  <wp:positionV relativeFrom="paragraph">
                    <wp:posOffset>-635</wp:posOffset>
                  </wp:positionV>
                  <wp:extent cx="655928" cy="576000"/>
                  <wp:effectExtent l="0" t="0" r="0" b="0"/>
                  <wp:wrapNone/>
                  <wp:docPr id="196" name="Picture 196" descr="http://apps.unece.org/rsms/ImageHandler_C.ashx?imgID=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F8630C">
      <w:pPr>
        <w:tabs>
          <w:tab w:val="right" w:pos="851"/>
        </w:tabs>
        <w:spacing w:before="280" w:after="120" w:line="240" w:lineRule="exact"/>
        <w:ind w:left="1134" w:right="1134" w:hanging="1134"/>
        <w:rPr>
          <w:b/>
        </w:rPr>
      </w:pPr>
      <w:r w:rsidRPr="004C5BF0">
        <w:rPr>
          <w:b/>
        </w:rPr>
        <w:tab/>
      </w:r>
      <w:r w:rsidRPr="004C5BF0">
        <w:rPr>
          <w:b/>
        </w:rPr>
        <w:tab/>
      </w:r>
      <w:r w:rsidRPr="004C5BF0">
        <w:rPr>
          <w:b/>
          <w:bCs/>
        </w:rPr>
        <w:t>A, 18 b «ПЕРЕКРЕСТОК, ПРЕИМУЩЕСТВЕННОЕ ПРАВО ПРОЕЗДА ПО КОТОРОМУ ОПРЕДЕЛЯЕТСЯ ОБЩЕПРИНЯТЫМ ПРАВИЛОМ ПРЕИМУЩЕСТВЕННОГО ПРОЕЗДА»</w:t>
      </w:r>
    </w:p>
    <w:p w:rsidR="001435A6" w:rsidRPr="004C5BF0" w:rsidRDefault="001435A6" w:rsidP="001435A6">
      <w:pPr>
        <w:pStyle w:val="SingleTxtG"/>
      </w:pPr>
      <w:r w:rsidRPr="004C5BF0">
        <w:t>Никаких замечаний.</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829"/>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9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D5D1AB9" wp14:editId="17D6F5EA">
                  <wp:extent cx="586715" cy="576000"/>
                  <wp:effectExtent l="0" t="0" r="4445" b="0"/>
                  <wp:docPr id="201" name="Picture 201" descr="http://apps.unece.org/rsms/ImageHandler_S.ashx?imgI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6715" cy="576000"/>
                          </a:xfrm>
                          <a:prstGeom prst="rect">
                            <a:avLst/>
                          </a:prstGeom>
                          <a:noFill/>
                          <a:ln>
                            <a:noFill/>
                          </a:ln>
                        </pic:spPr>
                      </pic:pic>
                    </a:graphicData>
                  </a:graphic>
                </wp:inline>
              </w:drawing>
            </w:r>
          </w:p>
        </w:tc>
        <w:tc>
          <w:tcPr>
            <w:tcW w:w="1862" w:type="dxa"/>
            <w:tcBorders>
              <w:top w:val="single" w:sz="4" w:space="0" w:color="auto"/>
              <w:left w:val="single" w:sz="4" w:space="0" w:color="auto"/>
            </w:tcBorders>
            <w:vAlign w:val="center"/>
          </w:tcPr>
          <w:p w:rsidR="001435A6" w:rsidRPr="004C5BF0" w:rsidRDefault="001435A6" w:rsidP="009B5212">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CA4C928" wp14:editId="48C5D162">
                  <wp:extent cx="359901" cy="613410"/>
                  <wp:effectExtent l="0" t="0" r="2540" b="0"/>
                  <wp:docPr id="202" name="Picture 202" descr="http://apps.unece.org/rsms/ImageHandler_C.ashx?imgID=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8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6043" cy="623879"/>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B5212">
            <w:pPr>
              <w:pStyle w:val="SingleTxtG"/>
              <w:keepNext/>
              <w:keepLines/>
              <w:spacing w:before="80"/>
              <w:ind w:left="0" w:right="6"/>
              <w:jc w:val="center"/>
            </w:pPr>
          </w:p>
        </w:tc>
        <w:tc>
          <w:tcPr>
            <w:tcW w:w="1829" w:type="dxa"/>
            <w:tcBorders>
              <w:top w:val="single" w:sz="4" w:space="0" w:color="auto"/>
            </w:tcBorders>
            <w:vAlign w:val="center"/>
          </w:tcPr>
          <w:p w:rsidR="001435A6" w:rsidRPr="004C5BF0" w:rsidRDefault="001435A6" w:rsidP="009B5212">
            <w:pPr>
              <w:pStyle w:val="SingleTxtG"/>
              <w:keepNext/>
              <w:keepLines/>
              <w:spacing w:before="80"/>
              <w:ind w:left="0" w:right="0"/>
              <w:jc w:val="center"/>
            </w:pPr>
          </w:p>
        </w:tc>
      </w:tr>
    </w:tbl>
    <w:p w:rsidR="001435A6" w:rsidRPr="004C5BF0" w:rsidRDefault="001435A6" w:rsidP="00F8630C">
      <w:pPr>
        <w:tabs>
          <w:tab w:val="right" w:pos="851"/>
        </w:tabs>
        <w:spacing w:before="280" w:after="120" w:line="240" w:lineRule="exact"/>
        <w:ind w:left="1134" w:right="1134" w:hanging="1134"/>
        <w:rPr>
          <w:b/>
        </w:rPr>
      </w:pPr>
      <w:r w:rsidRPr="004C5BF0">
        <w:rPr>
          <w:b/>
        </w:rPr>
        <w:tab/>
      </w:r>
      <w:r w:rsidRPr="004C5BF0">
        <w:rPr>
          <w:b/>
        </w:rPr>
        <w:tab/>
      </w:r>
      <w:r w:rsidRPr="004C5BF0">
        <w:rPr>
          <w:b/>
          <w:bCs/>
        </w:rPr>
        <w:t>A, 18 c «ПЕРЕКРЕСТОК, ПРЕИМУЩЕСТВЕННОЕ ПРАВО ПРОЕЗДА ПО КОТОРОМУ ОПРЕДЕЛЯЕТСЯ ОБЩЕПРИНЯТЫМ ПРАВИЛОМ ПРЕИМУЩЕСТВЕННОГО ПРОЕЗДА»</w:t>
      </w:r>
    </w:p>
    <w:p w:rsidR="001435A6" w:rsidRDefault="001435A6" w:rsidP="001435A6">
      <w:pPr>
        <w:pStyle w:val="SingleTxtG"/>
      </w:pPr>
      <w:r w:rsidRPr="004C5BF0">
        <w:t>Группа подчеркнула, что всем Договаривающимся сторонам следует обеспечить одинаковую ширину всех составных элементов данного обозначения.</w:t>
      </w:r>
    </w:p>
    <w:p w:rsidR="001435A6" w:rsidRPr="004C5BF0" w:rsidRDefault="001435A6" w:rsidP="001435A6">
      <w:pPr>
        <w:pStyle w:val="SingleTxtG"/>
      </w:pPr>
      <w:r>
        <w:t>Рассматривается в главе 1 – см. вопрос 14.</w:t>
      </w:r>
    </w:p>
    <w:p w:rsidR="001435A6" w:rsidRPr="004C5BF0" w:rsidRDefault="001435A6" w:rsidP="00E56428">
      <w:pPr>
        <w:pStyle w:val="SingleTxtG"/>
        <w:pageBreakBefore/>
        <w:rPr>
          <w:strike/>
        </w:rPr>
      </w:pPr>
      <w:r w:rsidRPr="004C5BF0">
        <w:lastRenderedPageBreak/>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843"/>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5406"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032"/>
        </w:trPr>
        <w:tc>
          <w:tcPr>
            <w:tcW w:w="1985" w:type="dxa"/>
            <w:tcBorders>
              <w:top w:val="single" w:sz="4" w:space="0" w:color="auto"/>
              <w:righ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78720" behindDoc="1" locked="0" layoutInCell="1" allowOverlap="1" wp14:anchorId="67FE6BE0" wp14:editId="267D50F6">
                  <wp:simplePos x="0" y="0"/>
                  <wp:positionH relativeFrom="column">
                    <wp:posOffset>502920</wp:posOffset>
                  </wp:positionH>
                  <wp:positionV relativeFrom="paragraph">
                    <wp:posOffset>-49530</wp:posOffset>
                  </wp:positionV>
                  <wp:extent cx="246380" cy="552450"/>
                  <wp:effectExtent l="0" t="0" r="1270" b="0"/>
                  <wp:wrapNone/>
                  <wp:docPr id="207" name="Picture 207" descr="http://apps.unece.org/rsms/ImageHandler_S.ashx?imgI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638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62" w:type="dxa"/>
            <w:tcBorders>
              <w:top w:val="single" w:sz="4" w:space="0" w:color="auto"/>
              <w:lef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77696" behindDoc="0" locked="0" layoutInCell="1" allowOverlap="1" wp14:anchorId="3097A604" wp14:editId="44C8A738">
                  <wp:simplePos x="0" y="0"/>
                  <wp:positionH relativeFrom="column">
                    <wp:posOffset>274320</wp:posOffset>
                  </wp:positionH>
                  <wp:positionV relativeFrom="paragraph">
                    <wp:posOffset>-24765</wp:posOffset>
                  </wp:positionV>
                  <wp:extent cx="649605" cy="575945"/>
                  <wp:effectExtent l="0" t="0" r="0" b="0"/>
                  <wp:wrapNone/>
                  <wp:docPr id="208" name="Picture 208" descr="http://apps.unece.org/rsms/ImageHandler_C.ashx?imgID=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960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7C2D2C">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60C3D8EC" wp14:editId="5465BDCF">
                  <wp:extent cx="655955" cy="544830"/>
                  <wp:effectExtent l="0" t="0" r="0" b="7620"/>
                  <wp:docPr id="209" name="Picture 209" descr="http://apps.unece.org/rsms/ImageHandler_C.ashx?imgID=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6946" cy="545653"/>
                          </a:xfrm>
                          <a:prstGeom prst="rect">
                            <a:avLst/>
                          </a:prstGeom>
                          <a:noFill/>
                          <a:ln>
                            <a:noFill/>
                          </a:ln>
                        </pic:spPr>
                      </pic:pic>
                    </a:graphicData>
                  </a:graphic>
                </wp:inline>
              </w:drawing>
            </w:r>
          </w:p>
        </w:tc>
        <w:tc>
          <w:tcPr>
            <w:tcW w:w="1843" w:type="dxa"/>
            <w:tcBorders>
              <w:top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76672" behindDoc="1" locked="0" layoutInCell="1" allowOverlap="1" wp14:anchorId="5E2F9380" wp14:editId="623A8584">
                  <wp:simplePos x="0" y="0"/>
                  <wp:positionH relativeFrom="column">
                    <wp:posOffset>248920</wp:posOffset>
                  </wp:positionH>
                  <wp:positionV relativeFrom="paragraph">
                    <wp:posOffset>-33655</wp:posOffset>
                  </wp:positionV>
                  <wp:extent cx="655320" cy="575310"/>
                  <wp:effectExtent l="0" t="0" r="0" b="0"/>
                  <wp:wrapNone/>
                  <wp:docPr id="210" name="Picture 210" descr="http://apps.unece.org/rsms/ImageHandler_C.ashx?imgID=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55320"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18 d «ПЕРЕКРЕСТОК, ПРЕИМУЩЕСТВЕННОЕ ПРАВО ПРОЕЗДА ПО КОТОРОМУ ОПРЕДЕЛЯЕТСЯ ОБЩЕПРИНЯТЫМ ПРАВИЛОМ ПРЕИМУЩЕСТВЕННОГО ПРОЕЗДА»</w:t>
      </w:r>
    </w:p>
    <w:p w:rsidR="001435A6" w:rsidRDefault="001435A6" w:rsidP="001435A6">
      <w:pPr>
        <w:pStyle w:val="SingleTxtG"/>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p w:rsidR="001435A6" w:rsidRPr="004C5BF0" w:rsidRDefault="001435A6" w:rsidP="001435A6">
      <w:pPr>
        <w:pStyle w:val="SingleTxtG"/>
        <w:rPr>
          <w:strike/>
        </w:rPr>
      </w:pPr>
      <w:r>
        <w:t>Рассматривается в главе 1 – см. вопросы 14 и 36.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829"/>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39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060"/>
        </w:trPr>
        <w:tc>
          <w:tcPr>
            <w:tcW w:w="1985"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79744" behindDoc="0" locked="0" layoutInCell="1" allowOverlap="1" wp14:anchorId="7A2107FE" wp14:editId="603CA2D1">
                  <wp:simplePos x="0" y="0"/>
                  <wp:positionH relativeFrom="column">
                    <wp:posOffset>457200</wp:posOffset>
                  </wp:positionH>
                  <wp:positionV relativeFrom="paragraph">
                    <wp:posOffset>-33020</wp:posOffset>
                  </wp:positionV>
                  <wp:extent cx="341630" cy="575945"/>
                  <wp:effectExtent l="0" t="0" r="1270" b="0"/>
                  <wp:wrapNone/>
                  <wp:docPr id="218" name="Picture 218" descr="http://apps.unece.org/rsms/ImageHandler_S.ashx?imgI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1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62"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80768" behindDoc="1" locked="0" layoutInCell="1" allowOverlap="1" wp14:anchorId="113F1C65" wp14:editId="3D311AD2">
                  <wp:simplePos x="0" y="0"/>
                  <wp:positionH relativeFrom="column">
                    <wp:posOffset>264160</wp:posOffset>
                  </wp:positionH>
                  <wp:positionV relativeFrom="paragraph">
                    <wp:posOffset>-1270</wp:posOffset>
                  </wp:positionV>
                  <wp:extent cx="648000" cy="576000"/>
                  <wp:effectExtent l="0" t="0" r="0" b="0"/>
                  <wp:wrapNone/>
                  <wp:docPr id="215" name="Picture 215" descr="http://apps.unece.org/rsms/ImageHandler_C.ashx?imgID=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681792" behindDoc="1" locked="0" layoutInCell="1" allowOverlap="1" wp14:anchorId="1FDEB2BF" wp14:editId="3D7C15AA">
                  <wp:simplePos x="0" y="0"/>
                  <wp:positionH relativeFrom="column">
                    <wp:posOffset>193675</wp:posOffset>
                  </wp:positionH>
                  <wp:positionV relativeFrom="paragraph">
                    <wp:posOffset>-1270</wp:posOffset>
                  </wp:positionV>
                  <wp:extent cx="691200" cy="576000"/>
                  <wp:effectExtent l="0" t="0" r="0" b="0"/>
                  <wp:wrapNone/>
                  <wp:docPr id="216" name="Picture 216" descr="http://apps.unece.org/rsms/ImageHandler_C.ashx?imgID=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62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912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9"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C57F126" wp14:editId="34CB2934">
                  <wp:extent cx="662793" cy="576000"/>
                  <wp:effectExtent l="0" t="0" r="4445" b="0"/>
                  <wp:docPr id="217" name="Picture 217" descr="http://apps.unece.org/rsms/ImageHandler_C.ashx?imgID=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6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62793" cy="576000"/>
                          </a:xfrm>
                          <a:prstGeom prst="rect">
                            <a:avLst/>
                          </a:prstGeom>
                          <a:noFill/>
                          <a:ln>
                            <a:noFill/>
                          </a:ln>
                        </pic:spPr>
                      </pic:pic>
                    </a:graphicData>
                  </a:graphic>
                </wp:inline>
              </w:drawing>
            </w:r>
          </w:p>
        </w:tc>
      </w:tr>
    </w:tbl>
    <w:p w:rsidR="001435A6" w:rsidRDefault="001435A6" w:rsidP="001435A6">
      <w:pPr>
        <w:tabs>
          <w:tab w:val="right" w:pos="851"/>
        </w:tabs>
        <w:spacing w:before="240" w:after="120" w:line="240" w:lineRule="exact"/>
        <w:ind w:left="1134" w:right="1134" w:hanging="1134"/>
        <w:rPr>
          <w:b/>
          <w:bCs/>
        </w:rPr>
      </w:pPr>
      <w:r w:rsidRPr="004C5BF0">
        <w:rPr>
          <w:b/>
        </w:rPr>
        <w:tab/>
      </w:r>
      <w:r w:rsidRPr="004C5BF0">
        <w:rPr>
          <w:b/>
        </w:rPr>
        <w:tab/>
      </w:r>
      <w:r w:rsidRPr="004C5BF0">
        <w:rPr>
          <w:b/>
          <w:bCs/>
        </w:rPr>
        <w:t>A, 18 e «ПЕРЕКРЕСТОК, ПРЕИМУЩЕСТВЕННОЕ ПРАВО ПРОЕЗДА ПО КОТОРОМУ ОПРЕДЕЛЯЕТСЯ ОБЩЕПРИНЯТЫМ ПРАВИЛОМ ПРЕИМУЩЕСТВЕННОГО ПРОЕЗДА»</w:t>
      </w:r>
    </w:p>
    <w:p w:rsidR="001435A6" w:rsidRPr="004C5BF0" w:rsidRDefault="001435A6" w:rsidP="001435A6">
      <w:pPr>
        <w:tabs>
          <w:tab w:val="right" w:pos="851"/>
        </w:tabs>
        <w:spacing w:before="240" w:after="120" w:line="240" w:lineRule="exact"/>
        <w:ind w:left="1134" w:right="1134" w:hanging="1134"/>
        <w:rPr>
          <w:b/>
        </w:rPr>
      </w:pPr>
      <w:r>
        <w:rPr>
          <w:b/>
        </w:rPr>
        <w:tab/>
      </w:r>
      <w:r>
        <w:rPr>
          <w:b/>
        </w:rPr>
        <w:tab/>
      </w:r>
      <w:r w:rsidR="003A3229"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p w:rsidR="001435A6" w:rsidRPr="004C5BF0" w:rsidRDefault="003A3229" w:rsidP="001435A6">
      <w:pPr>
        <w:pStyle w:val="SingleTxtG"/>
        <w:rPr>
          <w:strike/>
        </w:rPr>
      </w:pPr>
      <w:r>
        <w:t>Рассматривается в главе 1 – см. вопросы 14 и 36.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815"/>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378" w:type="dxa"/>
            <w:gridSpan w:val="3"/>
            <w:tcBorders>
              <w:left w:val="single" w:sz="4" w:space="0" w:color="auto"/>
              <w:bottom w:val="single" w:sz="4" w:space="0" w:color="auto"/>
            </w:tcBorders>
            <w:vAlign w:val="bottom"/>
          </w:tcPr>
          <w:p w:rsidR="001435A6" w:rsidRPr="004C5BF0" w:rsidRDefault="001435A6" w:rsidP="001435A6">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116"/>
        </w:trPr>
        <w:tc>
          <w:tcPr>
            <w:tcW w:w="1985" w:type="dxa"/>
            <w:tcBorders>
              <w:top w:val="single" w:sz="4" w:space="0" w:color="auto"/>
              <w:righ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70F88708" wp14:editId="09612144">
                  <wp:extent cx="442800" cy="576000"/>
                  <wp:effectExtent l="0" t="0" r="0" b="0"/>
                  <wp:docPr id="223" name="Picture 223" descr="http://apps.unece.org/rsms/ImageHandler_S.ashx?imgID=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2800" cy="576000"/>
                          </a:xfrm>
                          <a:prstGeom prst="rect">
                            <a:avLst/>
                          </a:prstGeom>
                          <a:noFill/>
                          <a:ln>
                            <a:noFill/>
                          </a:ln>
                        </pic:spPr>
                      </pic:pic>
                    </a:graphicData>
                  </a:graphic>
                </wp:inline>
              </w:drawing>
            </w:r>
          </w:p>
        </w:tc>
        <w:tc>
          <w:tcPr>
            <w:tcW w:w="1862" w:type="dxa"/>
            <w:tcBorders>
              <w:top w:val="single" w:sz="4" w:space="0" w:color="auto"/>
              <w:lef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E45DBC8" wp14:editId="090D7CB3">
                  <wp:extent cx="616616" cy="576000"/>
                  <wp:effectExtent l="0" t="0" r="0" b="0"/>
                  <wp:docPr id="224" name="Picture 224" descr="http://apps.unece.org/rsms/ImageHandler_C.ashx?imgID=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6616"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65758803" wp14:editId="68EFC2A3">
                  <wp:extent cx="601200" cy="612000"/>
                  <wp:effectExtent l="0" t="0" r="8890" b="0"/>
                  <wp:docPr id="225" name="Picture 225" descr="http://apps.unece.org/rsms/ImageHandler_C.ashx?imgID=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10AE877" wp14:editId="2A8503BC">
                  <wp:extent cx="661678" cy="576000"/>
                  <wp:effectExtent l="0" t="0" r="5080" b="0"/>
                  <wp:docPr id="226" name="Picture 226" descr="http://apps.unece.org/rsms/ImageHandler_C.ashx?imgID=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r>
    </w:tbl>
    <w:p w:rsidR="001435A6" w:rsidRPr="004C5BF0" w:rsidRDefault="001435A6" w:rsidP="001435A6">
      <w:pPr>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A, 18 f «ПЕРЕКРЕСТОК, ПРЕИМУЩЕСТВЕННОЕ ПРАВО ПРОЕЗДА ПО КОТОРОМУ ОПРЕДЕЛЯЕТСЯ ОБЩЕПРИНЯТЫМ ПРАВИЛОМ ПРЕИМУЩЕСТВЕННОГО ПРОЕЗДА»</w:t>
      </w:r>
    </w:p>
    <w:p w:rsidR="001435A6" w:rsidRDefault="003A3229" w:rsidP="001435A6">
      <w:pPr>
        <w:pStyle w:val="SingleTxtG"/>
      </w:pPr>
      <w:r>
        <w:t>Рассматривается в главе 1 – см. вопросы 14 и 36.</w:t>
      </w:r>
    </w:p>
    <w:p w:rsidR="001435A6" w:rsidRPr="004C5BF0" w:rsidRDefault="003A3229"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29"/>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31" w:type="dxa"/>
            <w:gridSpan w:val="3"/>
            <w:tcBorders>
              <w:left w:val="single" w:sz="4" w:space="0" w:color="auto"/>
              <w:bottom w:val="single" w:sz="4" w:space="0" w:color="auto"/>
            </w:tcBorders>
            <w:vAlign w:val="bottom"/>
          </w:tcPr>
          <w:p w:rsidR="001435A6" w:rsidRPr="004C5BF0" w:rsidRDefault="001435A6" w:rsidP="001435A6">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BED095B" wp14:editId="5F8CBB87">
                  <wp:extent cx="528441" cy="576000"/>
                  <wp:effectExtent l="0" t="0" r="5080" b="0"/>
                  <wp:docPr id="231" name="Picture 231" descr="http://apps.unece.org/rsms/ImageHandler_S.ashx?imgI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844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35031138" wp14:editId="51B86FC1">
                  <wp:extent cx="655928" cy="576000"/>
                  <wp:effectExtent l="0" t="0" r="0" b="0"/>
                  <wp:docPr id="232" name="Picture 232" descr="http://apps.unece.org/rsms/ImageHandler_C.ashx?imgID=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2BA413DC" wp14:editId="509AA31B">
                  <wp:extent cx="654903" cy="576000"/>
                  <wp:effectExtent l="0" t="0" r="0" b="0"/>
                  <wp:docPr id="233" name="Picture 233" descr="http://apps.unece.org/rsms/ImageHandler_C.ashx?imgID=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4903" cy="576000"/>
                          </a:xfrm>
                          <a:prstGeom prst="rect">
                            <a:avLst/>
                          </a:prstGeom>
                          <a:noFill/>
                          <a:ln>
                            <a:noFill/>
                          </a:ln>
                        </pic:spPr>
                      </pic:pic>
                    </a:graphicData>
                  </a:graphic>
                </wp:inline>
              </w:drawing>
            </w:r>
          </w:p>
        </w:tc>
        <w:tc>
          <w:tcPr>
            <w:tcW w:w="1829" w:type="dxa"/>
            <w:tcBorders>
              <w:top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77027E3" wp14:editId="04B70A95">
                  <wp:extent cx="363894" cy="612000"/>
                  <wp:effectExtent l="0" t="0" r="0" b="0"/>
                  <wp:docPr id="235" name="Picture 235" descr="http://apps.unece.org/rsms/ImageHandler_C.ashx?imgID=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3894" cy="612000"/>
                          </a:xfrm>
                          <a:prstGeom prst="rect">
                            <a:avLst/>
                          </a:prstGeom>
                          <a:noFill/>
                          <a:ln>
                            <a:noFill/>
                          </a:ln>
                        </pic:spPr>
                      </pic:pic>
                    </a:graphicData>
                  </a:graphic>
                </wp:inline>
              </w:drawing>
            </w:r>
          </w:p>
        </w:tc>
      </w:tr>
    </w:tbl>
    <w:p w:rsidR="001435A6" w:rsidRDefault="001435A6" w:rsidP="001435A6">
      <w:pPr>
        <w:tabs>
          <w:tab w:val="right" w:pos="851"/>
        </w:tabs>
        <w:spacing w:before="240" w:after="120" w:line="240" w:lineRule="exact"/>
        <w:ind w:left="1134" w:right="1134" w:hanging="1134"/>
        <w:rPr>
          <w:b/>
          <w:bCs/>
        </w:rPr>
      </w:pPr>
      <w:r w:rsidRPr="004C5BF0">
        <w:rPr>
          <w:b/>
        </w:rPr>
        <w:lastRenderedPageBreak/>
        <w:tab/>
      </w:r>
      <w:r w:rsidRPr="004C5BF0">
        <w:rPr>
          <w:b/>
        </w:rPr>
        <w:tab/>
      </w:r>
      <w:r w:rsidRPr="004C5BF0">
        <w:rPr>
          <w:b/>
          <w:bCs/>
        </w:rPr>
        <w:t>A, 18 g «ПЕРЕКРЕСТОК, ПРЕИМУЩЕСТВЕННОЕ ПРАВО ПРОЕЗДА ПО КОТОРОМУ ОПРЕДЕЛЯЕТСЯ ОБЩЕПРИНЯТЫМ ПРАВИЛОМ ПРЕИМУЩЕСТВЕННОГО ПРОЕЗДА»</w:t>
      </w:r>
    </w:p>
    <w:p w:rsidR="001435A6" w:rsidRPr="004C5BF0" w:rsidRDefault="001435A6" w:rsidP="001435A6">
      <w:pPr>
        <w:tabs>
          <w:tab w:val="right" w:pos="851"/>
        </w:tabs>
        <w:spacing w:before="240" w:after="120" w:line="240" w:lineRule="exact"/>
        <w:ind w:left="1134" w:right="1134" w:hanging="1134"/>
        <w:rPr>
          <w:b/>
        </w:rPr>
      </w:pPr>
      <w:r>
        <w:tab/>
      </w:r>
      <w:r>
        <w:tab/>
        <w:t>Рассматривается в главе 1 – см. вопросы 14 и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D1DA4CE" wp14:editId="75487941">
                  <wp:extent cx="356668" cy="576000"/>
                  <wp:effectExtent l="0" t="0" r="5715" b="0"/>
                  <wp:docPr id="241" name="Picture 241" descr="http://apps.unece.org/rsms/ImageHandler_S.ashx?imgID=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6668"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860ADB8" wp14:editId="2FF55678">
                  <wp:extent cx="358643" cy="612000"/>
                  <wp:effectExtent l="0" t="0" r="3810" b="0"/>
                  <wp:docPr id="240" name="Picture 240" descr="http://apps.unece.org/rsms/ImageHandler_C.ashx?imgID=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8643"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7202FF59" wp14:editId="780AFDA7">
                  <wp:extent cx="582581" cy="593852"/>
                  <wp:effectExtent l="0" t="0" r="8255" b="0"/>
                  <wp:docPr id="242" name="Picture 242" descr="http://apps.unece.org/rsms/ImageHandler_C.ashx?imgID=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3913" cy="595209"/>
                          </a:xfrm>
                          <a:prstGeom prst="rect">
                            <a:avLst/>
                          </a:prstGeom>
                          <a:noFill/>
                          <a:ln>
                            <a:noFill/>
                          </a:ln>
                        </pic:spPr>
                      </pic:pic>
                    </a:graphicData>
                  </a:graphic>
                </wp:inline>
              </w:drawing>
            </w:r>
          </w:p>
        </w:tc>
        <w:tc>
          <w:tcPr>
            <w:tcW w:w="1801"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8B1E77A" wp14:editId="3C0A1E3E">
                  <wp:extent cx="654503" cy="576000"/>
                  <wp:effectExtent l="0" t="0" r="0" b="0"/>
                  <wp:docPr id="243" name="Picture 243" descr="http://apps.unece.org/rsms/ImageHandler_C.ashx?imgID=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0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54503" cy="576000"/>
                          </a:xfrm>
                          <a:prstGeom prst="rect">
                            <a:avLst/>
                          </a:prstGeom>
                          <a:noFill/>
                          <a:ln>
                            <a:noFill/>
                          </a:ln>
                        </pic:spPr>
                      </pic:pic>
                    </a:graphicData>
                  </a:graphic>
                </wp:inline>
              </w:drawing>
            </w:r>
          </w:p>
        </w:tc>
      </w:tr>
    </w:tbl>
    <w:p w:rsidR="001435A6" w:rsidRPr="004C5BF0" w:rsidRDefault="001435A6" w:rsidP="001435A6">
      <w:pPr>
        <w:tabs>
          <w:tab w:val="right" w:pos="851"/>
        </w:tabs>
        <w:spacing w:before="240" w:after="120" w:line="240" w:lineRule="exact"/>
        <w:ind w:left="1134" w:right="1134" w:hanging="1134"/>
        <w:rPr>
          <w:b/>
        </w:rPr>
      </w:pPr>
      <w:r w:rsidRPr="004C5BF0">
        <w:rPr>
          <w:b/>
        </w:rPr>
        <w:tab/>
      </w:r>
      <w:r w:rsidRPr="004C5BF0">
        <w:rPr>
          <w:b/>
        </w:rPr>
        <w:tab/>
      </w:r>
      <w:r w:rsidRPr="004C5BF0">
        <w:rPr>
          <w:b/>
          <w:bCs/>
        </w:rPr>
        <w:t>A, 19 a «ПЕРЕСЕЧЕНИЕ С ДОРОГОЙ, ПОЛЬЗОВАТЕЛИ КОТОРОЙ ДОЛЖНЫ УСТУПАТЬ ДОРОГУ»</w:t>
      </w:r>
    </w:p>
    <w:p w:rsidR="001435A6" w:rsidRPr="004C5BF0" w:rsidRDefault="001435A6" w:rsidP="001435A6">
      <w:pPr>
        <w:pStyle w:val="SingleTxtG"/>
      </w:pPr>
      <w:r w:rsidRPr="004C5BF0">
        <w:t>Некоторые страны не используют острие стрелки или V-образный элемент в нижней части. Группа экспертов рекомендовала использовать указанное в Конвенции обозначение без изменений (т. е. с острием стрелки и V-образным элементом в нижней части). Эксперты пояснили, что острие стрелки, V-образный элемент в нижней части и различия в соотношении ширины линий являются основными характеристиками обозначения.</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308"/>
        <w:gridCol w:w="1379"/>
        <w:gridCol w:w="1379"/>
        <w:gridCol w:w="171"/>
        <w:gridCol w:w="1208"/>
      </w:tblGrid>
      <w:tr w:rsidR="001435A6" w:rsidRPr="004C5BF0" w:rsidTr="001435A6">
        <w:tc>
          <w:tcPr>
            <w:tcW w:w="2030"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237"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208"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c>
          <w:tcPr>
            <w:tcW w:w="2030" w:type="dxa"/>
            <w:tcBorders>
              <w:top w:val="single" w:sz="4" w:space="0" w:color="auto"/>
              <w:righ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B371214" wp14:editId="3ABD7623">
                  <wp:extent cx="548352" cy="576000"/>
                  <wp:effectExtent l="0" t="0" r="4445" b="0"/>
                  <wp:docPr id="249" name="Picture 249" descr="http://apps.unece.org/rsms/ImageHandler_S.ashx?imgID=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352" cy="576000"/>
                          </a:xfrm>
                          <a:prstGeom prst="rect">
                            <a:avLst/>
                          </a:prstGeom>
                          <a:noFill/>
                          <a:ln>
                            <a:noFill/>
                          </a:ln>
                        </pic:spPr>
                      </pic:pic>
                    </a:graphicData>
                  </a:graphic>
                </wp:inline>
              </w:drawing>
            </w:r>
          </w:p>
        </w:tc>
        <w:tc>
          <w:tcPr>
            <w:tcW w:w="1308" w:type="dxa"/>
            <w:tcBorders>
              <w:top w:val="single" w:sz="4" w:space="0" w:color="auto"/>
              <w:left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1169F3B6" wp14:editId="28B73C2D">
                  <wp:extent cx="651510" cy="554737"/>
                  <wp:effectExtent l="0" t="0" r="0" b="0"/>
                  <wp:docPr id="250" name="Picture 250" descr="http://apps.unece.org/rsms/ImageHandler_C.ashx?imgID=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2049" cy="555196"/>
                          </a:xfrm>
                          <a:prstGeom prst="rect">
                            <a:avLst/>
                          </a:prstGeom>
                          <a:noFill/>
                          <a:ln>
                            <a:noFill/>
                          </a:ln>
                        </pic:spPr>
                      </pic:pic>
                    </a:graphicData>
                  </a:graphic>
                </wp:inline>
              </w:drawing>
            </w:r>
          </w:p>
        </w:tc>
        <w:tc>
          <w:tcPr>
            <w:tcW w:w="1379" w:type="dxa"/>
            <w:tcBorders>
              <w:top w:val="single" w:sz="4" w:space="0" w:color="auto"/>
            </w:tcBorders>
            <w:vAlign w:val="center"/>
          </w:tcPr>
          <w:p w:rsidR="001435A6" w:rsidRPr="004C5BF0" w:rsidRDefault="001435A6" w:rsidP="007C2D2C">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188C4086" wp14:editId="579414AB">
                  <wp:extent cx="655320" cy="565037"/>
                  <wp:effectExtent l="0" t="0" r="0" b="6985"/>
                  <wp:docPr id="251" name="Picture 251" descr="http://apps.unece.org/rsms/ImageHandler_C.ashx?imgID=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6956" cy="566447"/>
                          </a:xfrm>
                          <a:prstGeom prst="rect">
                            <a:avLst/>
                          </a:prstGeom>
                          <a:noFill/>
                          <a:ln>
                            <a:noFill/>
                          </a:ln>
                        </pic:spPr>
                      </pic:pic>
                    </a:graphicData>
                  </a:graphic>
                </wp:inline>
              </w:drawing>
            </w:r>
          </w:p>
        </w:tc>
        <w:tc>
          <w:tcPr>
            <w:tcW w:w="1379" w:type="dxa"/>
            <w:tcBorders>
              <w:top w:val="single" w:sz="4" w:space="0" w:color="auto"/>
            </w:tcBorders>
            <w:vAlign w:val="center"/>
          </w:tcPr>
          <w:p w:rsidR="001435A6" w:rsidRPr="004C5BF0" w:rsidRDefault="001435A6" w:rsidP="007C2D2C">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6E9C29B" wp14:editId="30DB9006">
                  <wp:extent cx="656590" cy="565187"/>
                  <wp:effectExtent l="0" t="0" r="0" b="6350"/>
                  <wp:docPr id="252" name="Picture 252" descr="http://apps.unece.org/rsms/ImageHandler_C.ashx?imgID=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0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56928" cy="565478"/>
                          </a:xfrm>
                          <a:prstGeom prst="rect">
                            <a:avLst/>
                          </a:prstGeom>
                          <a:noFill/>
                          <a:ln>
                            <a:noFill/>
                          </a:ln>
                        </pic:spPr>
                      </pic:pic>
                    </a:graphicData>
                  </a:graphic>
                </wp:inline>
              </w:drawing>
            </w:r>
          </w:p>
        </w:tc>
        <w:tc>
          <w:tcPr>
            <w:tcW w:w="1379" w:type="dxa"/>
            <w:gridSpan w:val="2"/>
            <w:tcBorders>
              <w:top w:val="single" w:sz="4" w:space="0" w:color="auto"/>
            </w:tcBorders>
          </w:tcPr>
          <w:p w:rsidR="001435A6" w:rsidRPr="004C5BF0" w:rsidRDefault="001435A6" w:rsidP="007C2D2C">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7230F63E" wp14:editId="5B638DFA">
                  <wp:extent cx="658285" cy="576000"/>
                  <wp:effectExtent l="0" t="0" r="8890" b="0"/>
                  <wp:docPr id="253" name="Picture 253" descr="http://apps.unece.org/rsms/ImageHandler_C.ashx?imgID=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4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8285"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19 b «ПЕРЕСЕЧЕНИЕ С ДОРОГОЙ, ПОЛЬЗОВАТЕЛИ КОТОРОЙ ДОЛЖНЫ УСТУПАТЬ ДОРОГУ»</w:t>
      </w:r>
    </w:p>
    <w:p w:rsidR="001435A6" w:rsidRDefault="001435A6" w:rsidP="001435A6">
      <w:pPr>
        <w:pStyle w:val="SingleTxtG"/>
      </w:pPr>
      <w:r w:rsidRPr="004C5BF0">
        <w:t>Некоторые страны не используют острие стрелки или V-образный элемент в нижней части. Группа экспертов рекомендовала использовать указанное в Конвенции обозначение без изменений (т. е. с острием стрелки и V-образным элементом в нижней части). Эксперты пояснили, что острие стрелки, V-образный элемент в нижней части и различия в соотношении ширины линий являются основными характеристиками обозначения.</w:t>
      </w:r>
    </w:p>
    <w:p w:rsidR="001435A6" w:rsidRPr="004C5BF0" w:rsidRDefault="001435A6" w:rsidP="001435A6">
      <w:pPr>
        <w:pStyle w:val="SingleTxtG"/>
      </w:pPr>
      <w:r>
        <w:t>Рассматривается в главе 1 – см. вопрос 14.</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817"/>
        <w:gridCol w:w="1701"/>
        <w:gridCol w:w="1773"/>
      </w:tblGrid>
      <w:tr w:rsidR="001435A6" w:rsidRPr="004C5BF0" w:rsidTr="001435A6">
        <w:tc>
          <w:tcPr>
            <w:tcW w:w="2030"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rFonts w:eastAsiaTheme="minorHAnsi" w:cstheme="minorBidi"/>
                <w:szCs w:val="22"/>
              </w:rPr>
              <w:br w:type="page"/>
            </w:r>
            <w:r w:rsidRPr="004C5BF0">
              <w:rPr>
                <w:sz w:val="19"/>
                <w:szCs w:val="19"/>
                <w:lang w:eastAsia="en-GB"/>
              </w:rPr>
              <w:t xml:space="preserve">Знак, предусмотренный </w:t>
            </w:r>
            <w:r w:rsidRPr="004C5BF0">
              <w:rPr>
                <w:sz w:val="19"/>
                <w:szCs w:val="19"/>
                <w:lang w:eastAsia="en-GB"/>
              </w:rPr>
              <w:br/>
              <w:t>в Конвенции:</w:t>
            </w:r>
          </w:p>
        </w:tc>
        <w:tc>
          <w:tcPr>
            <w:tcW w:w="5291"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60"/>
        </w:trPr>
        <w:tc>
          <w:tcPr>
            <w:tcW w:w="2030"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54A8790" wp14:editId="673F6DAF">
                  <wp:extent cx="450782" cy="576000"/>
                  <wp:effectExtent l="0" t="0" r="6985" b="0"/>
                  <wp:docPr id="260" name="Picture 260"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0782" cy="576000"/>
                          </a:xfrm>
                          <a:prstGeom prst="rect">
                            <a:avLst/>
                          </a:prstGeom>
                          <a:noFill/>
                          <a:ln>
                            <a:noFill/>
                          </a:ln>
                        </pic:spPr>
                      </pic:pic>
                    </a:graphicData>
                  </a:graphic>
                </wp:inline>
              </w:drawing>
            </w:r>
            <w:r w:rsidRPr="004C5BF0">
              <w:t xml:space="preserve"> </w:t>
            </w:r>
            <w:r>
              <w:t xml:space="preserve">   </w:t>
            </w:r>
            <w:r w:rsidRPr="004C5BF0">
              <w:rPr>
                <w:rFonts w:ascii="Segoe UI" w:hAnsi="Segoe UI" w:cs="Segoe UI"/>
                <w:noProof/>
                <w:sz w:val="19"/>
                <w:szCs w:val="19"/>
                <w:lang w:val="en-US" w:eastAsia="zh-CN"/>
              </w:rPr>
              <w:drawing>
                <wp:inline distT="0" distB="0" distL="0" distR="0" wp14:anchorId="075FD2A1" wp14:editId="02202E3A">
                  <wp:extent cx="447260" cy="571500"/>
                  <wp:effectExtent l="0" t="0" r="0" b="0"/>
                  <wp:docPr id="268" name="Picture 268"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flipH="1">
                            <a:off x="0" y="0"/>
                            <a:ext cx="450782" cy="576000"/>
                          </a:xfrm>
                          <a:prstGeom prst="rect">
                            <a:avLst/>
                          </a:prstGeom>
                          <a:noFill/>
                          <a:ln>
                            <a:noFill/>
                          </a:ln>
                        </pic:spPr>
                      </pic:pic>
                    </a:graphicData>
                  </a:graphic>
                </wp:inline>
              </w:drawing>
            </w:r>
          </w:p>
        </w:tc>
        <w:tc>
          <w:tcPr>
            <w:tcW w:w="1817"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79A2257" wp14:editId="5F243115">
                  <wp:extent cx="652738" cy="551232"/>
                  <wp:effectExtent l="0" t="0" r="0" b="1270"/>
                  <wp:docPr id="259" name="Picture 259" descr="http://apps.unece.org/rsms/ImageHandler_C.ashx?imgID=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4583" cy="55279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0A7BDC6E" wp14:editId="4CC42DB8">
                  <wp:extent cx="669290" cy="565221"/>
                  <wp:effectExtent l="0" t="0" r="0" b="6350"/>
                  <wp:docPr id="258" name="Picture 258" descr="http://apps.unece.org/rsms/ImageHandler_C.ashx?imgID=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9844" cy="565689"/>
                          </a:xfrm>
                          <a:prstGeom prst="rect">
                            <a:avLst/>
                          </a:prstGeom>
                          <a:noFill/>
                          <a:ln>
                            <a:noFill/>
                          </a:ln>
                        </pic:spPr>
                      </pic:pic>
                    </a:graphicData>
                  </a:graphic>
                </wp:inline>
              </w:drawing>
            </w:r>
          </w:p>
        </w:tc>
        <w:tc>
          <w:tcPr>
            <w:tcW w:w="1773"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D1AC9CE" wp14:editId="27BCB523">
                  <wp:extent cx="653528" cy="576000"/>
                  <wp:effectExtent l="0" t="0" r="0" b="0"/>
                  <wp:docPr id="261" name="Picture 261" descr="http://apps.unece.org/rsms/ImageHandler_C.ashx?imgID=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53528"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19 c «ПЕРЕСЕЧЕНИЕ С ДОРОГОЙ, ПОЛЬЗОВАТЕЛИ КОТОРОЙ ДОЛЖНЫ УСТУПАТЬ ДОРОГУ»</w:t>
      </w:r>
    </w:p>
    <w:p w:rsidR="001435A6" w:rsidRDefault="001435A6" w:rsidP="001435A6">
      <w:pPr>
        <w:pStyle w:val="SingleTxtG"/>
      </w:pPr>
      <w:r w:rsidRPr="004C5BF0">
        <w:t xml:space="preserve">Некоторые страны не используют острие стрелки или V-образный элемент в нижней части. Группа экспертов рекомендовала использовать указанное в Конвенции обозначение без изменений (т. е. с острием стрелки и V-образным элементом в нижней части). Эксперты пояснили, что острие стрелки, V-образный элемент в нижней части </w:t>
      </w:r>
      <w:r w:rsidRPr="004C5BF0">
        <w:lastRenderedPageBreak/>
        <w:t>и различия в соотношении ширины линий являются основными характеристиками обозначения.</w:t>
      </w:r>
    </w:p>
    <w:p w:rsidR="001435A6" w:rsidRPr="004C5BF0" w:rsidRDefault="001435A6" w:rsidP="001435A6">
      <w:pPr>
        <w:pStyle w:val="SingleTxtG"/>
      </w:pPr>
      <w:r>
        <w:t>Рассматривается в главе 1 – см. вопросы 14 и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59"/>
        </w:trPr>
        <w:tc>
          <w:tcPr>
            <w:tcW w:w="2146"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D7DB644" wp14:editId="2AC60B2C">
                  <wp:extent cx="450215" cy="565264"/>
                  <wp:effectExtent l="0" t="0" r="6985" b="6350"/>
                  <wp:docPr id="266" name="Picture 266"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0782" cy="565976"/>
                          </a:xfrm>
                          <a:prstGeom prst="rect">
                            <a:avLst/>
                          </a:prstGeom>
                          <a:noFill/>
                          <a:ln>
                            <a:noFill/>
                          </a:ln>
                        </pic:spPr>
                      </pic:pic>
                    </a:graphicData>
                  </a:graphic>
                </wp:inline>
              </w:drawing>
            </w:r>
            <w:r w:rsidRPr="004C5BF0">
              <w:rPr>
                <w:rFonts w:ascii="Segoe UI" w:hAnsi="Segoe UI" w:cs="Segoe UI"/>
                <w:sz w:val="19"/>
                <w:szCs w:val="19"/>
                <w:lang w:eastAsia="en-GB"/>
              </w:rPr>
              <w:t xml:space="preserve"> </w:t>
            </w:r>
            <w:r>
              <w:rPr>
                <w:rFonts w:ascii="Segoe UI" w:hAnsi="Segoe UI" w:cs="Segoe UI"/>
                <w:sz w:val="19"/>
                <w:szCs w:val="19"/>
                <w:lang w:eastAsia="en-GB"/>
              </w:rPr>
              <w:t xml:space="preserve">    </w:t>
            </w:r>
            <w:r w:rsidRPr="004C5BF0">
              <w:rPr>
                <w:rFonts w:ascii="Segoe UI" w:hAnsi="Segoe UI" w:cs="Segoe UI"/>
                <w:noProof/>
                <w:sz w:val="19"/>
                <w:szCs w:val="19"/>
                <w:lang w:val="en-US" w:eastAsia="zh-CN"/>
              </w:rPr>
              <w:drawing>
                <wp:inline distT="0" distB="0" distL="0" distR="0" wp14:anchorId="0AA760DE" wp14:editId="523BDBDF">
                  <wp:extent cx="450215" cy="565264"/>
                  <wp:effectExtent l="0" t="0" r="6985" b="6350"/>
                  <wp:docPr id="267" name="Picture 267"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flipH="1">
                            <a:off x="0" y="0"/>
                            <a:ext cx="450215" cy="565264"/>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D6ECED4" wp14:editId="7F018C87">
                  <wp:extent cx="575737" cy="529845"/>
                  <wp:effectExtent l="0" t="0" r="0" b="3810"/>
                  <wp:docPr id="269" name="Picture 269" descr="http://apps.unece.org/rsms/ImageHandler_C.ashx?imgID=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7064" cy="531066"/>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79791E5C" wp14:editId="368EB16C">
                  <wp:extent cx="671830" cy="550855"/>
                  <wp:effectExtent l="0" t="0" r="0" b="1905"/>
                  <wp:docPr id="270" name="Picture 270" descr="http://apps.unece.org/rsms/ImageHandler_C.ashx?imgID=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7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73052" cy="551857"/>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B395BC5" wp14:editId="02825EC0">
                  <wp:extent cx="649605" cy="564897"/>
                  <wp:effectExtent l="0" t="0" r="0" b="6985"/>
                  <wp:docPr id="271" name="Picture 271" descr="http://apps.unece.org/rsms/ImageHandler_C.ashx?imgID=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1505" cy="566549"/>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20 «ПЕРЕСЕЧЕНИЕ С ДОРОГОЙ, ПОЛЬЗОВАТЕЛЯМ КОТОРОЙ ДОЛЖНЫ УСТУПАТЬ ДОРОГУ»</w:t>
      </w:r>
    </w:p>
    <w:p w:rsidR="001435A6" w:rsidRDefault="001435A6" w:rsidP="001435A6">
      <w:pPr>
        <w:pStyle w:val="SingleTxtG"/>
      </w:pPr>
      <w:r w:rsidRPr="004C5BF0">
        <w:t xml:space="preserve">Группа отметила, что только очень немногие страны используют знак A, 20, в то время как большинство стран используют знак B, 1 с дополнительной табличкой Н, 1. Эта вторая возможность предусмотрена в пункте 6 статьи 10 (первое предложение). Однако Группа отметила, что в пункте 6 и в пункте 20 а) раздела A приложения 1 требуется, чтобы для одного и то же предупреждения применялись разные знаки, причем оба знака носят обязательный характер. </w:t>
      </w:r>
    </w:p>
    <w:p w:rsidR="001435A6" w:rsidRPr="004C5BF0" w:rsidRDefault="001435A6" w:rsidP="001435A6">
      <w:pPr>
        <w:pStyle w:val="SingleTxtG"/>
      </w:pPr>
      <w:r>
        <w:t>Рассматривается в главе 1 – см. вопросы 15 и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85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420"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5E79987B" wp14:editId="79DB9161">
                  <wp:extent cx="497673" cy="440242"/>
                  <wp:effectExtent l="0" t="0" r="0" b="0"/>
                  <wp:docPr id="262" name="Picture 262" descr="http://apps.unece.org/rsms/ImageHandler_S.ashx?imgI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97613" cy="440189"/>
                          </a:xfrm>
                          <a:prstGeom prst="rect">
                            <a:avLst/>
                          </a:prstGeom>
                          <a:noFill/>
                          <a:ln>
                            <a:noFill/>
                          </a:ln>
                        </pic:spPr>
                      </pic:pic>
                    </a:graphicData>
                  </a:graphic>
                </wp:inline>
              </w:drawing>
            </w:r>
          </w:p>
        </w:tc>
        <w:tc>
          <w:tcPr>
            <w:tcW w:w="1862"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7654041" wp14:editId="025EEDEF">
                  <wp:extent cx="399600" cy="619200"/>
                  <wp:effectExtent l="0" t="0" r="635" b="0"/>
                  <wp:docPr id="263" name="Picture 263" descr="http://apps.unece.org/rsms/ImageHandler_C.ashx?imgID=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9600" cy="6192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keepNext/>
              <w:keepLines/>
              <w:ind w:left="0" w:right="6"/>
              <w:jc w:val="center"/>
            </w:pPr>
          </w:p>
        </w:tc>
        <w:tc>
          <w:tcPr>
            <w:tcW w:w="1857" w:type="dxa"/>
            <w:tcBorders>
              <w:top w:val="single" w:sz="4" w:space="0" w:color="auto"/>
            </w:tcBorders>
            <w:vAlign w:val="center"/>
          </w:tcPr>
          <w:p w:rsidR="001435A6" w:rsidRPr="004C5BF0" w:rsidRDefault="001435A6" w:rsidP="001435A6">
            <w:pPr>
              <w:pStyle w:val="SingleTxtG"/>
              <w:keepNext/>
              <w:keepLines/>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21 a и A, 20 b «ПЕРЕСЕЧЕНИЕ С ДОРОГОЙ, ПОЛЬЗОВАТЕЛЯМ КОТОРОЙ ДОЛЖНЫ УСТУПАТЬ ДОРОГУ»</w:t>
      </w:r>
    </w:p>
    <w:p w:rsidR="001435A6" w:rsidRDefault="001435A6" w:rsidP="001435A6">
      <w:pPr>
        <w:pStyle w:val="SingleTxtG"/>
      </w:pPr>
      <w:r w:rsidRPr="004C5BF0">
        <w:t xml:space="preserve">Группа отметила, что только очень немногие страны или вообще ни одна из стран не используют знак A, 21 a и A, 21 b, в то время как большинство стран использует знак B, 1, дополненный дополнительной табличкой «STOP» и цифрой, указывающей, на каком расстоянии находится знак B, 2 a или B, 2 b. Эта вторая возможность предусмотрена в пункте 6 статьи 10 (второе предложение). Однако Группа отметила, что в пункте 6 и в пунктах 20 b) и 20 с) раздела A приложения 1 требуется, чтобы для одного и то же предупреждения применялись разные знаки, причем оба знака носят обязательный характер. </w:t>
      </w:r>
    </w:p>
    <w:p w:rsidR="001435A6" w:rsidRPr="004C5BF0" w:rsidRDefault="001435A6" w:rsidP="001435A6">
      <w:pPr>
        <w:pStyle w:val="SingleTxtG"/>
      </w:pPr>
      <w:r>
        <w:t>Рассматривается в главе 1 – см. вопросы 15 и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7C2D2C">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7C2D2C">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7C2D2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0EDAA818" wp14:editId="756F5205">
                  <wp:extent cx="576000" cy="576000"/>
                  <wp:effectExtent l="0" t="0" r="0" b="0"/>
                  <wp:docPr id="247" name="Picture 247" descr="http://apps.unece.org/rsms/ImageHandler_S.ashx?imgI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4AAA8E97" wp14:editId="0C2D0B9A">
                  <wp:extent cx="388800" cy="612000"/>
                  <wp:effectExtent l="0" t="0" r="0" b="0"/>
                  <wp:docPr id="248" name="Picture 248" descr="http://apps.unece.org/rsms/ImageHandler_C.ashx?imgID=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8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3722D722" wp14:editId="4EA3F211">
                  <wp:extent cx="694800" cy="576000"/>
                  <wp:effectExtent l="0" t="0" r="0" b="0"/>
                  <wp:docPr id="254" name="Picture 254" descr="http://apps.unece.org/rsms/ImageHandler_C.ashx?imgID=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4800" cy="576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7C2D2C">
            <w:pPr>
              <w:pStyle w:val="SingleTxtG"/>
              <w:spacing w:before="80"/>
              <w:ind w:left="0" w:right="0"/>
              <w:jc w:val="center"/>
            </w:pPr>
          </w:p>
        </w:tc>
      </w:tr>
    </w:tbl>
    <w:p w:rsidR="001435A6" w:rsidRDefault="001435A6" w:rsidP="001435A6">
      <w:pPr>
        <w:keepNext/>
        <w:keepLines/>
        <w:tabs>
          <w:tab w:val="right" w:pos="851"/>
        </w:tabs>
        <w:spacing w:before="240" w:after="120" w:line="240" w:lineRule="exact"/>
        <w:ind w:left="1134" w:right="1134" w:hanging="1134"/>
        <w:rPr>
          <w:b/>
          <w:bCs/>
        </w:rPr>
      </w:pPr>
      <w:r w:rsidRPr="004C5BF0">
        <w:rPr>
          <w:b/>
        </w:rPr>
        <w:lastRenderedPageBreak/>
        <w:tab/>
      </w:r>
      <w:r w:rsidRPr="004C5BF0">
        <w:rPr>
          <w:b/>
        </w:rPr>
        <w:tab/>
      </w:r>
      <w:r w:rsidRPr="004C5BF0">
        <w:rPr>
          <w:b/>
          <w:bCs/>
        </w:rPr>
        <w:t>A, 22 «ПЕРЕКРЕСТОК С КРУГОВЫМ ДВИЖЕНИЕМ»</w:t>
      </w:r>
    </w:p>
    <w:p w:rsidR="001435A6" w:rsidRPr="004C5BF0" w:rsidRDefault="001435A6" w:rsidP="001435A6">
      <w:pPr>
        <w:keepNext/>
        <w:keepLines/>
        <w:tabs>
          <w:tab w:val="right" w:pos="851"/>
        </w:tabs>
        <w:spacing w:before="240" w:after="120" w:line="240" w:lineRule="exact"/>
        <w:ind w:left="1134" w:right="1134" w:hanging="1134"/>
        <w:rPr>
          <w:b/>
        </w:rPr>
      </w:pPr>
      <w:r>
        <w:tab/>
      </w:r>
      <w:r>
        <w:tab/>
        <w:t>Рассматривается в главе 1 – см. вопрос 37.</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28A514B" wp14:editId="0F5D58EE">
                  <wp:extent cx="583200" cy="576000"/>
                  <wp:effectExtent l="0" t="0" r="7620" b="0"/>
                  <wp:docPr id="277" name="Picture 277" descr="http://apps.unece.org/rsms/ImageHandler_S.ashx?imgID=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B295C29" wp14:editId="4CC15621">
                  <wp:extent cx="651704" cy="576000"/>
                  <wp:effectExtent l="0" t="0" r="0" b="0"/>
                  <wp:docPr id="278" name="Picture 278" descr="http://apps.unece.org/rsms/ImageHandler_C.ashx?imgID=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7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1704"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30120389" wp14:editId="3E1E668D">
                  <wp:extent cx="655200" cy="576000"/>
                  <wp:effectExtent l="0" t="0" r="0" b="0"/>
                  <wp:docPr id="279" name="Picture 279" descr="http://apps.unece.org/rsms/ImageHandler_C.ashx?imgID=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F510983" wp14:editId="52E6BBB5">
                  <wp:extent cx="427615" cy="612000"/>
                  <wp:effectExtent l="0" t="0" r="0" b="0"/>
                  <wp:docPr id="280" name="Picture 280" descr="http://apps.unece.org/rsms/ImageHandler_C.ashx?imgID=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r>
    </w:tbl>
    <w:p w:rsidR="001435A6" w:rsidRDefault="001435A6" w:rsidP="001435A6">
      <w:pPr>
        <w:keepNext/>
        <w:keepLines/>
        <w:tabs>
          <w:tab w:val="right" w:pos="851"/>
        </w:tabs>
        <w:spacing w:before="240" w:after="120" w:line="240" w:lineRule="exact"/>
        <w:ind w:left="1134" w:right="1134" w:hanging="1134"/>
        <w:rPr>
          <w:b/>
          <w:bCs/>
        </w:rPr>
      </w:pPr>
      <w:r w:rsidRPr="004C5BF0">
        <w:rPr>
          <w:b/>
        </w:rPr>
        <w:tab/>
      </w:r>
      <w:r w:rsidRPr="004C5BF0">
        <w:rPr>
          <w:b/>
        </w:rPr>
        <w:tab/>
      </w:r>
      <w:r w:rsidRPr="004C5BF0">
        <w:rPr>
          <w:b/>
          <w:bCs/>
        </w:rPr>
        <w:t>A, 23 «ДВУСТОРОННЕЕ ДВИЖЕНИЕ»</w:t>
      </w:r>
    </w:p>
    <w:p w:rsidR="001435A6" w:rsidRPr="004C5BF0" w:rsidRDefault="001435A6" w:rsidP="001435A6">
      <w:pPr>
        <w:keepNext/>
        <w:keepLines/>
        <w:tabs>
          <w:tab w:val="right" w:pos="851"/>
        </w:tabs>
        <w:spacing w:before="240" w:after="120" w:line="240" w:lineRule="exact"/>
        <w:ind w:left="1134" w:right="1134" w:hanging="1134"/>
        <w:rPr>
          <w:b/>
        </w:rPr>
      </w:pPr>
      <w:r>
        <w:tab/>
      </w:r>
      <w:r>
        <w:tab/>
        <w:t>Рассматривается в главе 1 – см. вопрос 37.</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74"/>
        </w:trPr>
        <w:tc>
          <w:tcPr>
            <w:tcW w:w="2146"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8BBF5C7" wp14:editId="5DD0CA21">
                  <wp:extent cx="597600" cy="576000"/>
                  <wp:effectExtent l="0" t="0" r="0" b="0"/>
                  <wp:docPr id="285" name="Picture 285" descr="http://apps.unece.org/rsms/ImageHandler_S.ashx?imgI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DE73120" wp14:editId="19546A00">
                  <wp:extent cx="654545" cy="576000"/>
                  <wp:effectExtent l="0" t="0" r="0" b="0"/>
                  <wp:docPr id="286" name="Picture 286" descr="http://apps.unece.org/rsms/ImageHandler_C.ashx?imgID=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56733F84" wp14:editId="1E5889AA">
                  <wp:extent cx="656842" cy="576000"/>
                  <wp:effectExtent l="0" t="0" r="0" b="0"/>
                  <wp:docPr id="287" name="Picture 287" descr="http://apps.unece.org/rsms/ImageHandler_C.ashx?imgID=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45A60903" wp14:editId="0DB49228">
                  <wp:extent cx="604800" cy="576000"/>
                  <wp:effectExtent l="0" t="0" r="5080" b="0"/>
                  <wp:docPr id="288" name="Picture 288" descr="http://apps.unece.org/rsms/ImageHandler_C.ashx?imgID=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4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48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24 «ЗАТОРЫ ДОРОЖНОГО ДВИЖЕНИЯ»</w:t>
      </w:r>
    </w:p>
    <w:p w:rsidR="001435A6" w:rsidRPr="004C5BF0" w:rsidRDefault="001435A6" w:rsidP="001435A6">
      <w:pPr>
        <w:pStyle w:val="SingleTxtG"/>
      </w:pPr>
      <w:r w:rsidRPr="004C5BF0">
        <w:t>Группа отметила, что обозначения, используемые в большинстве стран, имеют небольшие различия и что во многих странах обозначение включает более трех автомобилей с красными огнями. Вместе с тем, по мнению Группы,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276"/>
        <w:gridCol w:w="70"/>
        <w:gridCol w:w="13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6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417"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357C8BE" wp14:editId="39BD146A">
                  <wp:extent cx="847059" cy="576000"/>
                  <wp:effectExtent l="0" t="0" r="0" b="0"/>
                  <wp:docPr id="299" name="Picture 299" descr="http://apps.unece.org/rsms/ImageHandler_S.ashx?imgID=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47059"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5C4F5DC" wp14:editId="1018BA1D">
                  <wp:extent cx="577215" cy="540467"/>
                  <wp:effectExtent l="0" t="0" r="0" b="0"/>
                  <wp:docPr id="301" name="Picture 301" descr="http://apps.unece.org/rsms/ImageHandler_C.ashx?imgID=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8162" cy="541354"/>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7C2D2C">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1FA89F10" wp14:editId="22EAE8F4">
                  <wp:extent cx="655955" cy="557978"/>
                  <wp:effectExtent l="0" t="0" r="0" b="0"/>
                  <wp:docPr id="302" name="Picture 302" descr="http://apps.unece.org/rsms/ImageHandler_C.ashx?imgID=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56903" cy="558785"/>
                          </a:xfrm>
                          <a:prstGeom prst="rect">
                            <a:avLst/>
                          </a:prstGeom>
                          <a:noFill/>
                          <a:ln>
                            <a:noFill/>
                          </a:ln>
                        </pic:spPr>
                      </pic:pic>
                    </a:graphicData>
                  </a:graphic>
                </wp:inline>
              </w:drawing>
            </w:r>
          </w:p>
        </w:tc>
        <w:tc>
          <w:tcPr>
            <w:tcW w:w="1346" w:type="dxa"/>
            <w:gridSpan w:val="2"/>
            <w:tcBorders>
              <w:top w:val="single" w:sz="4" w:space="0" w:color="auto"/>
            </w:tcBorders>
            <w:vAlign w:val="center"/>
          </w:tcPr>
          <w:p w:rsidR="001435A6" w:rsidRPr="004C5BF0" w:rsidRDefault="001435A6" w:rsidP="007C2D2C">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82816" behindDoc="0" locked="0" layoutInCell="1" allowOverlap="1" wp14:anchorId="28F79EB3" wp14:editId="3E900C7F">
                  <wp:simplePos x="0" y="0"/>
                  <wp:positionH relativeFrom="column">
                    <wp:posOffset>91440</wp:posOffset>
                  </wp:positionH>
                  <wp:positionV relativeFrom="paragraph">
                    <wp:posOffset>-62230</wp:posOffset>
                  </wp:positionV>
                  <wp:extent cx="671195" cy="561340"/>
                  <wp:effectExtent l="0" t="0" r="0" b="0"/>
                  <wp:wrapNone/>
                  <wp:docPr id="303" name="Picture 303" descr="http://apps.unece.org/rsms/ImageHandler_C.ashx?imgID=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63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7119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7" w:type="dxa"/>
            <w:tcBorders>
              <w:top w:val="single" w:sz="4" w:space="0" w:color="auto"/>
            </w:tcBorders>
          </w:tcPr>
          <w:p w:rsidR="001435A6" w:rsidRPr="004C5BF0" w:rsidRDefault="001435A6" w:rsidP="007C2D2C">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83840" behindDoc="1" locked="0" layoutInCell="1" allowOverlap="1" wp14:anchorId="373C4B50" wp14:editId="1F221A79">
                  <wp:simplePos x="0" y="0"/>
                  <wp:positionH relativeFrom="column">
                    <wp:posOffset>100330</wp:posOffset>
                  </wp:positionH>
                  <wp:positionV relativeFrom="paragraph">
                    <wp:posOffset>10516</wp:posOffset>
                  </wp:positionV>
                  <wp:extent cx="654050" cy="557948"/>
                  <wp:effectExtent l="0" t="0" r="0" b="0"/>
                  <wp:wrapNone/>
                  <wp:docPr id="304" name="Picture 304" descr="http://apps.unece.org/rsms/ImageHandler_C.ashx?imgID=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54050" cy="55794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25 «ЖЕЛЕЗНОДОРОЖНЫЕ ПЕРЕЕЗДЫ»</w:t>
      </w:r>
    </w:p>
    <w:p w:rsidR="001435A6" w:rsidRDefault="001435A6" w:rsidP="001435A6">
      <w:pPr>
        <w:pStyle w:val="SingleTxtG"/>
      </w:pPr>
      <w:r w:rsidRPr="004C5BF0">
        <w:t xml:space="preserve">Группа отметила, что многие страны используют несколько иные обозначения А, 25 для указания железнодорожного переезда со шлагбаумами. Исключение составляет Нигерия, где используется изображение современного поезда. Группа считает, что используемое в Нигерии изображение поезда не соответствует Конвенции. Обозначение поезда надлежит использовать в случае знака A, 26 a. </w:t>
      </w:r>
    </w:p>
    <w:p w:rsidR="001435A6" w:rsidRPr="004C5BF0" w:rsidRDefault="001435A6" w:rsidP="001435A6">
      <w:pPr>
        <w:pStyle w:val="SingleTxtG"/>
      </w:pPr>
      <w:r>
        <w:t>Рассматривается в главе 1 – см. вопрос 37.</w:t>
      </w:r>
    </w:p>
    <w:p w:rsidR="001435A6" w:rsidRPr="004C5BF0" w:rsidRDefault="001435A6" w:rsidP="001435A6">
      <w:pPr>
        <w:pStyle w:val="SingleTxtG"/>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2"/>
        <w:gridCol w:w="1362"/>
        <w:gridCol w:w="1103"/>
        <w:gridCol w:w="259"/>
        <w:gridCol w:w="1362"/>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827"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621" w:type="dxa"/>
            <w:gridSpan w:val="2"/>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60"/>
        </w:trPr>
        <w:tc>
          <w:tcPr>
            <w:tcW w:w="1985"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7A5E68B3" wp14:editId="12E38594">
                  <wp:extent cx="903600" cy="576000"/>
                  <wp:effectExtent l="0" t="0" r="0" b="0"/>
                  <wp:docPr id="310" name="Picture 310" descr="http://apps.unece.org/rsms/ImageHandler_S.ashx?imgI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03600" cy="576000"/>
                          </a:xfrm>
                          <a:prstGeom prst="rect">
                            <a:avLst/>
                          </a:prstGeom>
                          <a:noFill/>
                          <a:ln>
                            <a:noFill/>
                          </a:ln>
                        </pic:spPr>
                      </pic:pic>
                    </a:graphicData>
                  </a:graphic>
                </wp:inline>
              </w:drawing>
            </w:r>
          </w:p>
        </w:tc>
        <w:tc>
          <w:tcPr>
            <w:tcW w:w="1362" w:type="dxa"/>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3D883DA2" wp14:editId="2EB1328A">
                  <wp:extent cx="662305" cy="533550"/>
                  <wp:effectExtent l="0" t="0" r="4445" b="0"/>
                  <wp:docPr id="311" name="Picture 311" descr="http://apps.unece.org/rsms/ImageHandler_C.ashx?imgID=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3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9015" cy="538956"/>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1435A6">
            <w:pPr>
              <w:pStyle w:val="SingleTxtG"/>
              <w:ind w:left="0" w:right="6"/>
              <w:jc w:val="center"/>
            </w:pPr>
            <w:r w:rsidRPr="004C5BF0">
              <w:rPr>
                <w:rFonts w:ascii="Segoe UI" w:hAnsi="Segoe UI" w:cs="Segoe UI"/>
                <w:noProof/>
                <w:sz w:val="19"/>
                <w:szCs w:val="19"/>
                <w:lang w:val="en-US" w:eastAsia="zh-CN"/>
              </w:rPr>
              <w:drawing>
                <wp:inline distT="0" distB="0" distL="0" distR="0" wp14:anchorId="5EECA4EF" wp14:editId="378045A2">
                  <wp:extent cx="657225" cy="533528"/>
                  <wp:effectExtent l="0" t="0" r="0" b="0"/>
                  <wp:docPr id="312" name="Picture 312" descr="http://apps.unece.org/rsms/ImageHandler_C.ashx?imgID=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57502" cy="533753"/>
                          </a:xfrm>
                          <a:prstGeom prst="rect">
                            <a:avLst/>
                          </a:prstGeom>
                          <a:noFill/>
                          <a:ln>
                            <a:noFill/>
                          </a:ln>
                        </pic:spPr>
                      </pic:pic>
                    </a:graphicData>
                  </a:graphic>
                </wp:inline>
              </w:drawing>
            </w:r>
          </w:p>
        </w:tc>
        <w:tc>
          <w:tcPr>
            <w:tcW w:w="1362" w:type="dxa"/>
            <w:gridSpan w:val="2"/>
            <w:tcBorders>
              <w:top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4EFC2567" wp14:editId="3A33BA2F">
                  <wp:extent cx="654685" cy="533180"/>
                  <wp:effectExtent l="0" t="0" r="0" b="635"/>
                  <wp:docPr id="313" name="Picture 313" descr="http://apps.unece.org/rsms/ImageHandler_C.ashx?imgID=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9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5710" cy="534015"/>
                          </a:xfrm>
                          <a:prstGeom prst="rect">
                            <a:avLst/>
                          </a:prstGeom>
                          <a:noFill/>
                          <a:ln>
                            <a:noFill/>
                          </a:ln>
                        </pic:spPr>
                      </pic:pic>
                    </a:graphicData>
                  </a:graphic>
                </wp:inline>
              </w:drawing>
            </w:r>
          </w:p>
        </w:tc>
        <w:tc>
          <w:tcPr>
            <w:tcW w:w="1362" w:type="dxa"/>
            <w:tcBorders>
              <w:top w:val="single" w:sz="4" w:space="0" w:color="auto"/>
            </w:tcBorders>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94080" behindDoc="0" locked="0" layoutInCell="1" allowOverlap="1" wp14:anchorId="6D7A67C6" wp14:editId="0BEC1ACF">
                  <wp:simplePos x="0" y="0"/>
                  <wp:positionH relativeFrom="column">
                    <wp:posOffset>106045</wp:posOffset>
                  </wp:positionH>
                  <wp:positionV relativeFrom="paragraph">
                    <wp:posOffset>17501</wp:posOffset>
                  </wp:positionV>
                  <wp:extent cx="648970" cy="575714"/>
                  <wp:effectExtent l="0" t="0" r="0" b="0"/>
                  <wp:wrapNone/>
                  <wp:docPr id="314" name="Picture 314" descr="http://apps.unece.org/rsms/ImageHandler_C.ashx?imgID=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8970" cy="575714"/>
                          </a:xfrm>
                          <a:prstGeom prst="rect">
                            <a:avLst/>
                          </a:prstGeom>
                          <a:noFill/>
                          <a:ln>
                            <a:noFill/>
                          </a:ln>
                        </pic:spPr>
                      </pic:pic>
                    </a:graphicData>
                  </a:graphic>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A, 26 a «ДРУГИЕ ЖЕЛЕЗНОДОРОЖНЫЕ ПЕРЕЕЗДЫ»</w:t>
      </w:r>
    </w:p>
    <w:p w:rsidR="001435A6" w:rsidRPr="004C5BF0" w:rsidRDefault="001435A6" w:rsidP="001435A6">
      <w:pPr>
        <w:pStyle w:val="SingleTxtG"/>
      </w:pPr>
      <w:r w:rsidRPr="004C5BF0">
        <w:t xml:space="preserve">Группа отметила, что некоторые страны используют изображение современного поезда (Босния и Герцеговина, Иран, Люксембург, Нигерия, Сербия, Хорватия). Группа считает, что это изображение не соответствует Конвенции. Оно не отображает поезд надлежащим образом, допускает путаницу с автобусом или трамваем, является трехмерным и на нем присутствуют два лобовых прожектора, а не три (ни одно из транспортных средств не оснащается тремя фарами, тогда как у локомотивов обычно три лобовых прожектора). Кроме того, в знаке, используемом в Нигерии, совмещены красно-черное изображение современного поезда и знак остановки. Такое сочетание также не соответствует Конвенции. </w:t>
      </w:r>
    </w:p>
    <w:p w:rsidR="001435A6" w:rsidRPr="004C5BF0" w:rsidRDefault="001435A6" w:rsidP="001435A6">
      <w:pPr>
        <w:pStyle w:val="SingleTxtG"/>
      </w:pPr>
      <w:r w:rsidRPr="004C5BF0">
        <w:t xml:space="preserve">В других странах с некоторыми вариациями используется изображение паровоза. Группа считает, что во всех этих вариациях сохранены основные характеристики и что поэтому они соответствуют Конвенции. </w:t>
      </w:r>
    </w:p>
    <w:p w:rsidR="001435A6" w:rsidRPr="004C5BF0" w:rsidRDefault="001435A6" w:rsidP="001435A6">
      <w:pPr>
        <w:pStyle w:val="SingleTxtG"/>
      </w:pPr>
      <w:r w:rsidRPr="004C5BF0">
        <w:t xml:space="preserve">Группа полагает, что до получения результатов тестов на понимание различных изображений поездов следует сохранять существующее изображение паровоза.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276"/>
        <w:gridCol w:w="70"/>
        <w:gridCol w:w="13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969"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417" w:type="dxa"/>
            <w:gridSpan w:val="2"/>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45"/>
        </w:trPr>
        <w:tc>
          <w:tcPr>
            <w:tcW w:w="1985" w:type="dxa"/>
            <w:tcBorders>
              <w:top w:val="single" w:sz="4" w:space="0" w:color="auto"/>
              <w:right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7BCD1EAF" wp14:editId="071F1537">
                  <wp:extent cx="568325" cy="533152"/>
                  <wp:effectExtent l="0" t="0" r="3175" b="635"/>
                  <wp:docPr id="324" name="Picture 324" descr="http://apps.unece.org/rsms/ImageHandler_S.ashx?imgI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0112" cy="534828"/>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4E7D9959" wp14:editId="4370D847">
                  <wp:extent cx="648293" cy="554762"/>
                  <wp:effectExtent l="0" t="0" r="0" b="0"/>
                  <wp:docPr id="322" name="Picture 322" descr="http://apps.unece.org/rsms/ImageHandler_C.ashx?imgID=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6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49543" cy="555832"/>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6D79BF">
            <w:pPr>
              <w:pStyle w:val="SingleTxtG"/>
              <w:spacing w:before="40"/>
              <w:ind w:left="0" w:right="6"/>
              <w:jc w:val="center"/>
            </w:pPr>
            <w:r w:rsidRPr="004C5BF0">
              <w:rPr>
                <w:rFonts w:ascii="Segoe UI" w:hAnsi="Segoe UI" w:cs="Segoe UI"/>
                <w:noProof/>
                <w:sz w:val="19"/>
                <w:szCs w:val="19"/>
                <w:lang w:val="en-US" w:eastAsia="zh-CN"/>
              </w:rPr>
              <w:drawing>
                <wp:inline distT="0" distB="0" distL="0" distR="0" wp14:anchorId="5B25F9AD" wp14:editId="5AE8528A">
                  <wp:extent cx="647700" cy="554550"/>
                  <wp:effectExtent l="0" t="0" r="0" b="0"/>
                  <wp:docPr id="323" name="Picture 323" descr="http://apps.unece.org/rsms/ImageHandler_C.ashx?imgID=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3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49425" cy="556027"/>
                          </a:xfrm>
                          <a:prstGeom prst="rect">
                            <a:avLst/>
                          </a:prstGeom>
                          <a:noFill/>
                          <a:ln>
                            <a:noFill/>
                          </a:ln>
                        </pic:spPr>
                      </pic:pic>
                    </a:graphicData>
                  </a:graphic>
                </wp:inline>
              </w:drawing>
            </w:r>
          </w:p>
        </w:tc>
        <w:tc>
          <w:tcPr>
            <w:tcW w:w="1346" w:type="dxa"/>
            <w:gridSpan w:val="2"/>
            <w:tcBorders>
              <w:top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1DB3592B" wp14:editId="047082B8">
                  <wp:extent cx="655955" cy="554451"/>
                  <wp:effectExtent l="0" t="0" r="0" b="0"/>
                  <wp:docPr id="321" name="Picture 321" descr="http://apps.unece.org/rsms/ImageHandler_C.ashx?imgID=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7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56986" cy="555322"/>
                          </a:xfrm>
                          <a:prstGeom prst="rect">
                            <a:avLst/>
                          </a:prstGeom>
                          <a:noFill/>
                          <a:ln>
                            <a:noFill/>
                          </a:ln>
                        </pic:spPr>
                      </pic:pic>
                    </a:graphicData>
                  </a:graphic>
                </wp:inline>
              </w:drawing>
            </w:r>
          </w:p>
        </w:tc>
        <w:tc>
          <w:tcPr>
            <w:tcW w:w="1347" w:type="dxa"/>
            <w:tcBorders>
              <w:top w:val="single" w:sz="4" w:space="0" w:color="auto"/>
            </w:tcBorders>
          </w:tcPr>
          <w:p w:rsidR="001435A6" w:rsidRPr="004C5BF0" w:rsidRDefault="001435A6" w:rsidP="006D79BF">
            <w:pPr>
              <w:pStyle w:val="SingleTxtG"/>
              <w:spacing w:before="4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84864" behindDoc="0" locked="0" layoutInCell="1" allowOverlap="1" wp14:anchorId="6B5373E1" wp14:editId="7B9170ED">
                  <wp:simplePos x="0" y="0"/>
                  <wp:positionH relativeFrom="column">
                    <wp:posOffset>97155</wp:posOffset>
                  </wp:positionH>
                  <wp:positionV relativeFrom="paragraph">
                    <wp:posOffset>6706</wp:posOffset>
                  </wp:positionV>
                  <wp:extent cx="657225" cy="554535"/>
                  <wp:effectExtent l="0" t="0" r="0" b="0"/>
                  <wp:wrapNone/>
                  <wp:docPr id="320" name="Picture 320" descr="http://apps.unece.org/rsms/ImageHandler_C.ashx?imgID=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7225" cy="554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6D79BF">
      <w:pPr>
        <w:keepNext/>
        <w:keepLines/>
        <w:tabs>
          <w:tab w:val="right" w:pos="851"/>
        </w:tabs>
        <w:spacing w:before="200" w:after="120" w:line="240" w:lineRule="exact"/>
        <w:ind w:left="1134" w:right="1134" w:hanging="1134"/>
        <w:rPr>
          <w:b/>
        </w:rPr>
      </w:pPr>
      <w:r w:rsidRPr="004C5BF0">
        <w:rPr>
          <w:b/>
        </w:rPr>
        <w:tab/>
      </w:r>
      <w:r w:rsidRPr="004C5BF0">
        <w:rPr>
          <w:b/>
        </w:rPr>
        <w:tab/>
      </w:r>
      <w:r w:rsidRPr="004C5BF0">
        <w:rPr>
          <w:b/>
          <w:bCs/>
        </w:rPr>
        <w:t>A, 26 b «ДРУГИЕ ЖЕЛЕЗНОДОРОЖНЫЕ ПЕРЕЕЗДЫ»</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5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5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15A62D69" wp14:editId="2328CB9F">
                  <wp:extent cx="592615" cy="576000"/>
                  <wp:effectExtent l="0" t="0" r="0" b="0"/>
                  <wp:docPr id="330" name="Picture 330" descr="http://apps.unece.org/rsms/ImageHandler_S.ashx?imgI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26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6F184842" wp14:editId="11990058">
                  <wp:extent cx="360582" cy="612000"/>
                  <wp:effectExtent l="0" t="0" r="1905" b="0"/>
                  <wp:docPr id="329" name="Picture 329" descr="http://apps.unece.org/rsms/ImageHandler_C.ashx?imgID=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582"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40"/>
              <w:ind w:left="0" w:right="6"/>
              <w:jc w:val="center"/>
            </w:pPr>
          </w:p>
        </w:tc>
        <w:tc>
          <w:tcPr>
            <w:tcW w:w="1857" w:type="dxa"/>
            <w:tcBorders>
              <w:top w:val="single" w:sz="4" w:space="0" w:color="auto"/>
            </w:tcBorders>
            <w:vAlign w:val="center"/>
          </w:tcPr>
          <w:p w:rsidR="001435A6" w:rsidRPr="004C5BF0" w:rsidRDefault="001435A6" w:rsidP="006D79BF">
            <w:pPr>
              <w:pStyle w:val="SingleTxtG"/>
              <w:keepNext/>
              <w:keepLines/>
              <w:spacing w:before="4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27 «ПЕРЕСЕЧЕНИЕ С ТРАМВАЙНОЙ ЛИНИЕЙ»</w:t>
      </w:r>
    </w:p>
    <w:p w:rsidR="001435A6" w:rsidRPr="004C5BF0" w:rsidRDefault="001435A6" w:rsidP="001435A6">
      <w:pPr>
        <w:pStyle w:val="SingleTxtG"/>
      </w:pPr>
      <w:r w:rsidRPr="004C5BF0">
        <w:t xml:space="preserve">Группа считает, что одним из существенных элементов изображения трамвая служит токосъемник. Он должен быть представлен в ромбовидной форме, чего не наблюдается в случае Албании, Вьетнама, Дании, Италии, Республики Молдова и Франции. В некоторых странах токосъемник изображен в середине, что, по мнению Группы, соответствует Конвенции. Кроме того, изображение не должно включать трамвайные рельсы (как это имеет место в Бельгии, Норвегии, Польше, Словакии, Финляндии, Франции, Хорватии, Черногории и Швейцарии), с тем чтобы обозначение трамвая было понятно само по себе.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82"/>
        <w:gridCol w:w="1382"/>
        <w:gridCol w:w="1382"/>
        <w:gridCol w:w="106"/>
        <w:gridCol w:w="1182"/>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252"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182"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88"/>
        </w:trPr>
        <w:tc>
          <w:tcPr>
            <w:tcW w:w="1985" w:type="dxa"/>
            <w:tcBorders>
              <w:top w:val="single" w:sz="4" w:space="0" w:color="auto"/>
              <w:right w:val="single" w:sz="4" w:space="0" w:color="auto"/>
            </w:tcBorders>
            <w:vAlign w:val="center"/>
          </w:tcPr>
          <w:p w:rsidR="001435A6" w:rsidRPr="004C5BF0" w:rsidRDefault="001435A6" w:rsidP="00F637F7">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516744C" wp14:editId="2978724F">
                  <wp:extent cx="1152000" cy="576000"/>
                  <wp:effectExtent l="0" t="0" r="0" b="0"/>
                  <wp:docPr id="336" name="Picture 336" descr="http://apps.unece.org/rsms/ImageHandler_S.ashx?imgI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inline>
              </w:drawing>
            </w:r>
          </w:p>
        </w:tc>
        <w:tc>
          <w:tcPr>
            <w:tcW w:w="1382" w:type="dxa"/>
            <w:tcBorders>
              <w:top w:val="single" w:sz="4" w:space="0" w:color="auto"/>
              <w:left w:val="single" w:sz="4" w:space="0" w:color="auto"/>
            </w:tcBorders>
            <w:vAlign w:val="center"/>
          </w:tcPr>
          <w:p w:rsidR="001435A6" w:rsidRPr="004C5BF0" w:rsidRDefault="001435A6" w:rsidP="00F637F7">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CC60D5B" wp14:editId="24FB0891">
                  <wp:extent cx="654096" cy="576000"/>
                  <wp:effectExtent l="0" t="0" r="0" b="0"/>
                  <wp:docPr id="337" name="Picture 337" descr="http://apps.unece.org/rsms/ImageHandler_C.ashx?imgID=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382" w:type="dxa"/>
            <w:tcBorders>
              <w:top w:val="single" w:sz="4" w:space="0" w:color="auto"/>
            </w:tcBorders>
            <w:vAlign w:val="center"/>
          </w:tcPr>
          <w:p w:rsidR="001435A6" w:rsidRPr="004C5BF0" w:rsidRDefault="001435A6" w:rsidP="00F637F7">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4D847878" wp14:editId="6E0E6C9B">
                  <wp:extent cx="659613" cy="576000"/>
                  <wp:effectExtent l="0" t="0" r="7620" b="0"/>
                  <wp:docPr id="338" name="Picture 338" descr="http://apps.unece.org/rsms/ImageHandler_C.ashx?imgID=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0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9613" cy="576000"/>
                          </a:xfrm>
                          <a:prstGeom prst="rect">
                            <a:avLst/>
                          </a:prstGeom>
                          <a:noFill/>
                          <a:ln>
                            <a:noFill/>
                          </a:ln>
                        </pic:spPr>
                      </pic:pic>
                    </a:graphicData>
                  </a:graphic>
                </wp:inline>
              </w:drawing>
            </w:r>
          </w:p>
        </w:tc>
        <w:tc>
          <w:tcPr>
            <w:tcW w:w="1382" w:type="dxa"/>
            <w:tcBorders>
              <w:top w:val="single" w:sz="4" w:space="0" w:color="auto"/>
            </w:tcBorders>
            <w:vAlign w:val="center"/>
          </w:tcPr>
          <w:p w:rsidR="001435A6" w:rsidRPr="004C5BF0" w:rsidRDefault="001435A6" w:rsidP="00F637F7">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3A696E6B" wp14:editId="79BDDF4D">
                  <wp:extent cx="642825" cy="576000"/>
                  <wp:effectExtent l="0" t="0" r="5080" b="0"/>
                  <wp:docPr id="339" name="Picture 339" descr="http://apps.unece.org/rsms/ImageHandler_C.ashx?imgI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42825" cy="576000"/>
                          </a:xfrm>
                          <a:prstGeom prst="rect">
                            <a:avLst/>
                          </a:prstGeom>
                          <a:noFill/>
                          <a:ln>
                            <a:noFill/>
                          </a:ln>
                        </pic:spPr>
                      </pic:pic>
                    </a:graphicData>
                  </a:graphic>
                </wp:inline>
              </w:drawing>
            </w:r>
          </w:p>
        </w:tc>
        <w:tc>
          <w:tcPr>
            <w:tcW w:w="1288" w:type="dxa"/>
            <w:gridSpan w:val="2"/>
            <w:tcBorders>
              <w:top w:val="single" w:sz="4" w:space="0" w:color="auto"/>
            </w:tcBorders>
          </w:tcPr>
          <w:p w:rsidR="001435A6" w:rsidRPr="004C5BF0" w:rsidRDefault="001435A6" w:rsidP="00F637F7">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51424" behindDoc="0" locked="0" layoutInCell="1" allowOverlap="1" wp14:anchorId="042C846A" wp14:editId="3AE0784D">
                  <wp:simplePos x="0" y="0"/>
                  <wp:positionH relativeFrom="column">
                    <wp:posOffset>81915</wp:posOffset>
                  </wp:positionH>
                  <wp:positionV relativeFrom="paragraph">
                    <wp:posOffset>37518</wp:posOffset>
                  </wp:positionV>
                  <wp:extent cx="655928" cy="576000"/>
                  <wp:effectExtent l="0" t="0" r="0" b="0"/>
                  <wp:wrapNone/>
                  <wp:docPr id="340" name="Picture 340" descr="http://apps.unece.org/rsms/ImageHandler_C.ashx?imgID=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9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anchor>
              </w:drawing>
            </w:r>
          </w:p>
        </w:tc>
      </w:tr>
    </w:tbl>
    <w:p w:rsidR="001435A6" w:rsidRPr="004C5BF0" w:rsidRDefault="001435A6" w:rsidP="006D79BF">
      <w:pPr>
        <w:tabs>
          <w:tab w:val="right" w:pos="851"/>
        </w:tabs>
        <w:spacing w:before="160" w:after="120" w:line="240" w:lineRule="exact"/>
        <w:ind w:left="1134" w:right="1134" w:hanging="1134"/>
        <w:rPr>
          <w:b/>
        </w:rPr>
      </w:pPr>
      <w:r w:rsidRPr="004C5BF0">
        <w:rPr>
          <w:b/>
        </w:rPr>
        <w:tab/>
      </w:r>
      <w:r w:rsidRPr="004C5BF0">
        <w:rPr>
          <w:b/>
        </w:rPr>
        <w:tab/>
      </w:r>
      <w:r w:rsidRPr="004C5BF0">
        <w:rPr>
          <w:b/>
          <w:bCs/>
        </w:rPr>
        <w:t>A, 28 a, A, 28 b, A, 28 c «ЗНАКИ, УСТАНАВЛИВАЕМЫЕ В НЕПОСРЕДСТВЕННОЙ БЛИЗОСТИ ОТ ЖЕЛЕЗНОДОРОЖНЫХ ПЕРЕЕЗДОВ»</w:t>
      </w:r>
    </w:p>
    <w:p w:rsidR="001435A6" w:rsidRDefault="001435A6" w:rsidP="006D79BF">
      <w:pPr>
        <w:pStyle w:val="SingleTxtG"/>
        <w:spacing w:after="0"/>
      </w:pPr>
      <w:r w:rsidRPr="004C5BF0">
        <w:t xml:space="preserve">Группа отметила, что некоторые страны используют знаки, которые, по всей видимости, не соответствуют Конвенции. </w:t>
      </w:r>
    </w:p>
    <w:p w:rsidR="001435A6" w:rsidRPr="004C5BF0" w:rsidRDefault="001435A6" w:rsidP="001435A6">
      <w:pPr>
        <w:pStyle w:val="SingleTxtG"/>
      </w:pPr>
      <w:r>
        <w:lastRenderedPageBreak/>
        <w:t>Рассматривается в главе 1 – см. вопрос 16.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399"/>
        <w:gridCol w:w="1589"/>
        <w:gridCol w:w="1548"/>
        <w:gridCol w:w="41"/>
        <w:gridCol w:w="1589"/>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53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630"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1"/>
        </w:trPr>
        <w:tc>
          <w:tcPr>
            <w:tcW w:w="1985"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073F8BD" wp14:editId="0C1A518A">
                  <wp:extent cx="867600" cy="576000"/>
                  <wp:effectExtent l="0" t="0" r="8890" b="0"/>
                  <wp:docPr id="346" name="MainContent_StandardsList_imgPreview_0" descr="http://apps.unece.org/rsms/ImageHandler_S.ashx?imgI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7600" cy="576000"/>
                          </a:xfrm>
                          <a:prstGeom prst="rect">
                            <a:avLst/>
                          </a:prstGeom>
                          <a:noFill/>
                          <a:ln>
                            <a:noFill/>
                          </a:ln>
                        </pic:spPr>
                      </pic:pic>
                    </a:graphicData>
                  </a:graphic>
                </wp:inline>
              </w:drawing>
            </w:r>
          </w:p>
        </w:tc>
        <w:tc>
          <w:tcPr>
            <w:tcW w:w="1399"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8B6DDAB" wp14:editId="4A62CE59">
                  <wp:extent cx="885532" cy="576000"/>
                  <wp:effectExtent l="0" t="0" r="0" b="0"/>
                  <wp:docPr id="347" name="Picture 347" descr="http://apps.unece.org/rsms/ImageHandler_C.ashx?imgID=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3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85532" cy="576000"/>
                          </a:xfrm>
                          <a:prstGeom prst="rect">
                            <a:avLst/>
                          </a:prstGeom>
                          <a:noFill/>
                          <a:ln>
                            <a:noFill/>
                          </a:ln>
                        </pic:spPr>
                      </pic:pic>
                    </a:graphicData>
                  </a:graphic>
                </wp:inline>
              </w:drawing>
            </w:r>
          </w:p>
        </w:tc>
        <w:tc>
          <w:tcPr>
            <w:tcW w:w="1589"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4B931562" wp14:editId="64A81D67">
                  <wp:extent cx="747717" cy="576000"/>
                  <wp:effectExtent l="0" t="0" r="0" b="0"/>
                  <wp:docPr id="348" name="Picture 348" descr="http://apps.unece.org/rsms/ImageHandler_C.ashx?imgID=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47717" cy="576000"/>
                          </a:xfrm>
                          <a:prstGeom prst="rect">
                            <a:avLst/>
                          </a:prstGeom>
                          <a:noFill/>
                          <a:ln>
                            <a:noFill/>
                          </a:ln>
                        </pic:spPr>
                      </pic:pic>
                    </a:graphicData>
                  </a:graphic>
                </wp:inline>
              </w:drawing>
            </w:r>
          </w:p>
        </w:tc>
        <w:tc>
          <w:tcPr>
            <w:tcW w:w="1589" w:type="dxa"/>
            <w:gridSpan w:val="2"/>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07CD93A" wp14:editId="70A6539E">
                  <wp:extent cx="883503" cy="576000"/>
                  <wp:effectExtent l="0" t="0" r="0" b="0"/>
                  <wp:docPr id="349" name="Picture 349" descr="http://apps.unece.org/rsms/ImageHandler_C.ashx?img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83503" cy="576000"/>
                          </a:xfrm>
                          <a:prstGeom prst="rect">
                            <a:avLst/>
                          </a:prstGeom>
                          <a:noFill/>
                          <a:ln>
                            <a:noFill/>
                          </a:ln>
                        </pic:spPr>
                      </pic:pic>
                    </a:graphicData>
                  </a:graphic>
                </wp:inline>
              </w:drawing>
            </w:r>
          </w:p>
        </w:tc>
        <w:tc>
          <w:tcPr>
            <w:tcW w:w="1589" w:type="dxa"/>
            <w:tcBorders>
              <w:top w:val="single" w:sz="4" w:space="0" w:color="auto"/>
            </w:tcBorders>
          </w:tcPr>
          <w:p w:rsidR="001435A6" w:rsidRPr="004C5BF0" w:rsidRDefault="001435A6" w:rsidP="006D79BF">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37E2D487" wp14:editId="140009E6">
                  <wp:extent cx="1035481" cy="576000"/>
                  <wp:effectExtent l="0" t="0" r="0" b="0"/>
                  <wp:docPr id="350" name="Picture 350" descr="http://apps.unece.org/rsms/ImageHandler_C.ashx?imgID=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5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5481" cy="576000"/>
                          </a:xfrm>
                          <a:prstGeom prst="rect">
                            <a:avLst/>
                          </a:prstGeom>
                          <a:noFill/>
                          <a:ln>
                            <a:noFill/>
                          </a:ln>
                        </pic:spPr>
                      </pic:pic>
                    </a:graphicData>
                  </a:graphic>
                </wp:inline>
              </w:drawing>
            </w:r>
          </w:p>
        </w:tc>
      </w:tr>
    </w:tbl>
    <w:p w:rsidR="001435A6" w:rsidRPr="004C5BF0" w:rsidRDefault="001435A6" w:rsidP="001435A6">
      <w:pPr>
        <w:pStyle w:val="SingleTxtG"/>
        <w:keepNext/>
        <w:keepLines/>
        <w:spacing w:after="0"/>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01"/>
        <w:gridCol w:w="1402"/>
        <w:gridCol w:w="1402"/>
        <w:gridCol w:w="489"/>
        <w:gridCol w:w="913"/>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694"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91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283"/>
        </w:trPr>
        <w:tc>
          <w:tcPr>
            <w:tcW w:w="1985"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08881A3" wp14:editId="6FE2362F">
                  <wp:extent cx="602840" cy="576000"/>
                  <wp:effectExtent l="0" t="0" r="6985" b="0"/>
                  <wp:docPr id="357" name="Picture 357" descr="http://apps.unece.org/rsms/ImageHandler_S.ashx?imgI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2840" cy="576000"/>
                          </a:xfrm>
                          <a:prstGeom prst="rect">
                            <a:avLst/>
                          </a:prstGeom>
                          <a:noFill/>
                          <a:ln>
                            <a:noFill/>
                          </a:ln>
                        </pic:spPr>
                      </pic:pic>
                    </a:graphicData>
                  </a:graphic>
                </wp:inline>
              </w:drawing>
            </w:r>
          </w:p>
        </w:tc>
        <w:tc>
          <w:tcPr>
            <w:tcW w:w="14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4459F76" wp14:editId="0E034B69">
                  <wp:extent cx="574123" cy="576000"/>
                  <wp:effectExtent l="0" t="0" r="0" b="0"/>
                  <wp:docPr id="360" name="Picture 360" descr="http://apps.unece.org/rsms/ImageHandler_C.ashx?imgID=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7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4123" cy="576000"/>
                          </a:xfrm>
                          <a:prstGeom prst="rect">
                            <a:avLst/>
                          </a:prstGeom>
                          <a:noFill/>
                          <a:ln>
                            <a:noFill/>
                          </a:ln>
                        </pic:spPr>
                      </pic:pic>
                    </a:graphicData>
                  </a:graphic>
                </wp:inline>
              </w:drawing>
            </w:r>
          </w:p>
        </w:tc>
        <w:tc>
          <w:tcPr>
            <w:tcW w:w="1402"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2F70B0F2" wp14:editId="1140F76D">
                  <wp:extent cx="336881" cy="720000"/>
                  <wp:effectExtent l="0" t="0" r="6350" b="4445"/>
                  <wp:docPr id="359" name="Picture 359" descr="http://apps.unece.org/rsms/ImageHandler_C.ashx?imgID=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0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6881" cy="720000"/>
                          </a:xfrm>
                          <a:prstGeom prst="rect">
                            <a:avLst/>
                          </a:prstGeom>
                          <a:noFill/>
                          <a:ln>
                            <a:noFill/>
                          </a:ln>
                        </pic:spPr>
                      </pic:pic>
                    </a:graphicData>
                  </a:graphic>
                </wp:inline>
              </w:drawing>
            </w:r>
          </w:p>
        </w:tc>
        <w:tc>
          <w:tcPr>
            <w:tcW w:w="1402"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460DD54" wp14:editId="131792FF">
                  <wp:extent cx="584217" cy="576000"/>
                  <wp:effectExtent l="0" t="0" r="6350" b="0"/>
                  <wp:docPr id="358" name="Picture 358" descr="http://apps.unece.org/rsms/ImageHandler_C.ashx?imgID=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84217" cy="576000"/>
                          </a:xfrm>
                          <a:prstGeom prst="rect">
                            <a:avLst/>
                          </a:prstGeom>
                          <a:noFill/>
                          <a:ln>
                            <a:noFill/>
                          </a:ln>
                        </pic:spPr>
                      </pic:pic>
                    </a:graphicData>
                  </a:graphic>
                </wp:inline>
              </w:drawing>
            </w:r>
          </w:p>
        </w:tc>
        <w:tc>
          <w:tcPr>
            <w:tcW w:w="1402" w:type="dxa"/>
            <w:gridSpan w:val="2"/>
            <w:tcBorders>
              <w:top w:val="single" w:sz="4" w:space="0" w:color="auto"/>
            </w:tcBorders>
          </w:tcPr>
          <w:p w:rsidR="001435A6" w:rsidRPr="004C5BF0" w:rsidRDefault="001435A6" w:rsidP="006D79BF">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0A6EEBF3" wp14:editId="5C5E7C4D">
                  <wp:extent cx="579600" cy="576000"/>
                  <wp:effectExtent l="0" t="0" r="0" b="0"/>
                  <wp:docPr id="356" name="Picture 356" descr="http://apps.unece.org/rsms/ImageHandler_C.ashx?imgID=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line="240" w:lineRule="exact"/>
        <w:ind w:left="1134" w:right="1134" w:hanging="1134"/>
      </w:pPr>
      <w:r w:rsidRPr="004C5BF0">
        <w:rPr>
          <w:b/>
        </w:rPr>
        <w:tab/>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677"/>
        <w:gridCol w:w="1701"/>
        <w:gridCol w:w="1238"/>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61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FD38A90" wp14:editId="61778210">
                  <wp:extent cx="678335" cy="576000"/>
                  <wp:effectExtent l="0" t="0" r="7620" b="0"/>
                  <wp:docPr id="363" name="Picture 363" descr="http://apps.unece.org/rsms/ImageHandler_S.ashx?imgID=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78335" cy="576000"/>
                          </a:xfrm>
                          <a:prstGeom prst="rect">
                            <a:avLst/>
                          </a:prstGeom>
                          <a:noFill/>
                          <a:ln>
                            <a:noFill/>
                          </a:ln>
                        </pic:spPr>
                      </pic:pic>
                    </a:graphicData>
                  </a:graphic>
                </wp:inline>
              </w:drawing>
            </w:r>
          </w:p>
        </w:tc>
        <w:tc>
          <w:tcPr>
            <w:tcW w:w="2677"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40C59227" wp14:editId="7684C30C">
                  <wp:extent cx="468000" cy="612000"/>
                  <wp:effectExtent l="0" t="0" r="8255" b="0"/>
                  <wp:docPr id="364" name="Picture 364" descr="http://apps.unece.org/rsms/ImageHandler_C.ashx?imgID=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680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p>
        </w:tc>
        <w:tc>
          <w:tcPr>
            <w:tcW w:w="1238" w:type="dxa"/>
            <w:tcBorders>
              <w:top w:val="single" w:sz="4" w:space="0" w:color="auto"/>
            </w:tcBorders>
            <w:vAlign w:val="center"/>
          </w:tcPr>
          <w:p w:rsidR="001435A6" w:rsidRPr="004C5BF0" w:rsidRDefault="001435A6" w:rsidP="006D79BF">
            <w:pPr>
              <w:pStyle w:val="SingleTxtG"/>
              <w:keepNext/>
              <w:keepLines/>
              <w:spacing w:before="8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A, 29 a</w:t>
      </w:r>
      <w:r>
        <w:rPr>
          <w:b/>
          <w:bCs/>
        </w:rPr>
        <w:t>,</w:t>
      </w:r>
      <w:r w:rsidRPr="004C5BF0">
        <w:t xml:space="preserve"> </w:t>
      </w:r>
      <w:r w:rsidRPr="004C5BF0">
        <w:rPr>
          <w:b/>
          <w:bCs/>
        </w:rPr>
        <w:t>A, 29 b и A, 29 c «ДОПОЛНИТЕЛЬНЫЕ ЗНАКИ, УСТАНАВЛИВАЕМЫЕ ВБЛИЗИ ОТ ЖЕЛЕЗНОДОРОЖНЫХ ПЕРЕЕЗДОВ И РАЗВОДНЫХ МОСТОВ»</w:t>
      </w:r>
    </w:p>
    <w:p w:rsidR="001435A6" w:rsidRPr="004C5BF0" w:rsidRDefault="001435A6" w:rsidP="001435A6">
      <w:pPr>
        <w:pStyle w:val="SingleTxtG"/>
        <w:rPr>
          <w:bCs/>
        </w:rPr>
      </w:pPr>
      <w:r w:rsidRPr="004C5BF0">
        <w:t xml:space="preserve">Группа отметила, что одна страна (Швеция) использует табличку, которая, по всей видимости, не соответствует Конвенции. </w:t>
      </w:r>
    </w:p>
    <w:p w:rsidR="001435A6" w:rsidRPr="004C5BF0" w:rsidRDefault="001435A6" w:rsidP="001435A6">
      <w:pPr>
        <w:keepNext/>
        <w:keepLines/>
        <w:tabs>
          <w:tab w:val="right" w:pos="851"/>
        </w:tabs>
        <w:spacing w:after="120"/>
        <w:ind w:left="1134" w:right="1134" w:hanging="1134"/>
        <w:rPr>
          <w:bCs/>
        </w:rPr>
      </w:pPr>
      <w:r w:rsidRPr="004C5BF0">
        <w:tab/>
      </w:r>
      <w:r w:rsidRPr="004C5BF0">
        <w:tab/>
        <w:t xml:space="preserve">Группа рекомендовала воспроизводить изображения знаков для обеих сторон проезжей части. </w:t>
      </w:r>
    </w:p>
    <w:p w:rsidR="001435A6" w:rsidRDefault="001435A6" w:rsidP="001435A6">
      <w:pPr>
        <w:pStyle w:val="SingleTxtG"/>
      </w:pPr>
      <w:r w:rsidRPr="004C5BF0">
        <w:t xml:space="preserve">Группа считает, что для обеспечения наглядности (одну, две или три) полосы надлежит поместить в верхней части табличек (см. знак, используемый в Финляндии) или предпочтительно в центре табличек. Группа рекомендовала включить предпочтительный вариант изображений, приведенных в Конвенции. </w:t>
      </w:r>
    </w:p>
    <w:p w:rsidR="001435A6" w:rsidRPr="004C5BF0" w:rsidRDefault="001435A6" w:rsidP="001435A6">
      <w:pPr>
        <w:pStyle w:val="SingleTxtG"/>
        <w:rPr>
          <w:bCs/>
        </w:rPr>
      </w:pPr>
      <w:r>
        <w:t>Рассматривается в главе 1 – см. вопросы 11 и 12.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29"/>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6D79BF">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31" w:type="dxa"/>
            <w:gridSpan w:val="3"/>
            <w:tcBorders>
              <w:left w:val="single" w:sz="4" w:space="0" w:color="auto"/>
              <w:bottom w:val="single" w:sz="4" w:space="0" w:color="auto"/>
            </w:tcBorders>
            <w:vAlign w:val="bottom"/>
          </w:tcPr>
          <w:p w:rsidR="001435A6" w:rsidRPr="004C5BF0" w:rsidRDefault="001435A6" w:rsidP="006D79BF">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bottom w:val="single" w:sz="4" w:space="0" w:color="auto"/>
              <w:right w:val="single" w:sz="4" w:space="0" w:color="auto"/>
            </w:tcBorders>
            <w:vAlign w:val="center"/>
          </w:tcPr>
          <w:p w:rsidR="001435A6" w:rsidRPr="004C5BF0" w:rsidRDefault="001435A6" w:rsidP="00F8630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5E3B9E3E" wp14:editId="3032862B">
                  <wp:extent cx="568800" cy="576000"/>
                  <wp:effectExtent l="0" t="0" r="3175" b="0"/>
                  <wp:docPr id="213" name="Picture 213" descr="http://apps.unece.org/rsms/ImageHandler_S.ashx?imgI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rsidR="001435A6" w:rsidRPr="004C5BF0" w:rsidRDefault="001435A6" w:rsidP="00F8630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1D51EAB4" wp14:editId="6AA5AF04">
                  <wp:extent cx="648139" cy="576000"/>
                  <wp:effectExtent l="0" t="0" r="0" b="0"/>
                  <wp:docPr id="238" name="Picture 238" descr="http://apps.unece.org/rsms/ImageHandler_C.ashx?imgID=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8139"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1435A6" w:rsidRPr="004C5BF0" w:rsidRDefault="001435A6" w:rsidP="00F8630C">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71380C0F" wp14:editId="0E3392F7">
                  <wp:extent cx="273600" cy="597600"/>
                  <wp:effectExtent l="0" t="0" r="0" b="0"/>
                  <wp:docPr id="239" name="Picture 239" descr="http://apps.unece.org/rsms/ImageHandler_C.ashx?imgID=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3600" cy="597600"/>
                          </a:xfrm>
                          <a:prstGeom prst="rect">
                            <a:avLst/>
                          </a:prstGeom>
                          <a:noFill/>
                          <a:ln>
                            <a:noFill/>
                          </a:ln>
                        </pic:spPr>
                      </pic:pic>
                    </a:graphicData>
                  </a:graphic>
                </wp:inline>
              </w:drawing>
            </w:r>
          </w:p>
        </w:tc>
        <w:tc>
          <w:tcPr>
            <w:tcW w:w="1829" w:type="dxa"/>
            <w:tcBorders>
              <w:top w:val="single" w:sz="4" w:space="0" w:color="auto"/>
              <w:bottom w:val="single" w:sz="4" w:space="0" w:color="auto"/>
            </w:tcBorders>
            <w:vAlign w:val="center"/>
          </w:tcPr>
          <w:p w:rsidR="001435A6" w:rsidRPr="004C5BF0" w:rsidRDefault="001435A6" w:rsidP="00F8630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6B99B66A" wp14:editId="02F7F28E">
                  <wp:extent cx="180000" cy="576000"/>
                  <wp:effectExtent l="0" t="0" r="0" b="0"/>
                  <wp:docPr id="256" name="Picture 256" descr="http://apps.unece.org/rsms/ImageHandler_C.ashx?imgID=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67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0000" cy="576000"/>
                          </a:xfrm>
                          <a:prstGeom prst="rect">
                            <a:avLst/>
                          </a:prstGeom>
                          <a:noFill/>
                          <a:ln>
                            <a:noFill/>
                          </a:ln>
                        </pic:spPr>
                      </pic:pic>
                    </a:graphicData>
                  </a:graphic>
                </wp:inline>
              </w:drawing>
            </w:r>
          </w:p>
        </w:tc>
      </w:tr>
      <w:tr w:rsidR="001435A6" w:rsidRPr="004C5BF0" w:rsidTr="001435A6">
        <w:trPr>
          <w:trHeight w:val="1074"/>
        </w:trPr>
        <w:tc>
          <w:tcPr>
            <w:tcW w:w="2146" w:type="dxa"/>
            <w:tcBorders>
              <w:top w:val="single" w:sz="4" w:space="0" w:color="auto"/>
              <w:bottom w:val="single" w:sz="4" w:space="0" w:color="auto"/>
              <w:right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7D20D061" wp14:editId="6EE70C2E">
                  <wp:extent cx="172800" cy="576000"/>
                  <wp:effectExtent l="0" t="0" r="0" b="0"/>
                  <wp:docPr id="257" name="Picture 257" descr="http://apps.unece.org/rsms/ImageHandler_S.ashx?imgI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0CB23B1" wp14:editId="7C251530">
                  <wp:extent cx="662400" cy="576000"/>
                  <wp:effectExtent l="0" t="0" r="4445" b="0"/>
                  <wp:docPr id="276" name="Picture 276" descr="http://apps.unece.org/rsms/ImageHandler_C.ashx?imgID=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5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1435A6" w:rsidRPr="004C5BF0" w:rsidRDefault="001435A6" w:rsidP="00F8630C">
            <w:pPr>
              <w:pStyle w:val="SingleTxtG"/>
              <w:spacing w:before="8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5AAD51D" wp14:editId="75BE8AFB">
                  <wp:extent cx="309600" cy="576000"/>
                  <wp:effectExtent l="0" t="0" r="0" b="0"/>
                  <wp:docPr id="275" name="Picture 275" descr="http://apps.unece.org/rsms/ImageHandler_C.ashx?imgID=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600" cy="576000"/>
                          </a:xfrm>
                          <a:prstGeom prst="rect">
                            <a:avLst/>
                          </a:prstGeom>
                          <a:noFill/>
                          <a:ln>
                            <a:noFill/>
                          </a:ln>
                        </pic:spPr>
                      </pic:pic>
                    </a:graphicData>
                  </a:graphic>
                </wp:inline>
              </w:drawing>
            </w:r>
          </w:p>
        </w:tc>
        <w:tc>
          <w:tcPr>
            <w:tcW w:w="1829" w:type="dxa"/>
            <w:tcBorders>
              <w:top w:val="single" w:sz="4" w:space="0" w:color="auto"/>
              <w:bottom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9E6AA08" wp14:editId="1115CFA6">
                  <wp:extent cx="151200" cy="576000"/>
                  <wp:effectExtent l="0" t="0" r="1270" b="0"/>
                  <wp:docPr id="274" name="Picture 274" descr="http://apps.unece.org/rsms/ImageHandler_C.ashx?imgID=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1200" cy="576000"/>
                          </a:xfrm>
                          <a:prstGeom prst="rect">
                            <a:avLst/>
                          </a:prstGeom>
                          <a:noFill/>
                          <a:ln>
                            <a:noFill/>
                          </a:ln>
                        </pic:spPr>
                      </pic:pic>
                    </a:graphicData>
                  </a:graphic>
                </wp:inline>
              </w:drawing>
            </w:r>
          </w:p>
        </w:tc>
      </w:tr>
      <w:tr w:rsidR="001435A6" w:rsidRPr="004C5BF0" w:rsidTr="001435A6">
        <w:trPr>
          <w:trHeight w:val="1074"/>
        </w:trPr>
        <w:tc>
          <w:tcPr>
            <w:tcW w:w="2146" w:type="dxa"/>
            <w:tcBorders>
              <w:top w:val="single" w:sz="4" w:space="0" w:color="auto"/>
              <w:right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0CCBC583" wp14:editId="0064DA88">
                  <wp:extent cx="172800" cy="576000"/>
                  <wp:effectExtent l="0" t="0" r="0" b="0"/>
                  <wp:docPr id="281" name="Picture 281" descr="http://apps.unece.org/rsms/ImageHandler_S.ashx?imgI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8203FC4" wp14:editId="483B0A10">
                  <wp:extent cx="190800" cy="576000"/>
                  <wp:effectExtent l="0" t="0" r="0" b="0"/>
                  <wp:docPr id="282" name="Picture 282" descr="http://apps.unece.org/rsms/ImageHandler_C.ashx?imgID=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8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F8630C">
            <w:pPr>
              <w:pStyle w:val="SingleTxtG"/>
              <w:spacing w:before="8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1BFDD118" wp14:editId="734B51EB">
                  <wp:extent cx="288000" cy="576000"/>
                  <wp:effectExtent l="0" t="0" r="0" b="0"/>
                  <wp:docPr id="292" name="Picture 292" descr="http://apps.unece.org/rsms/ImageHandler_C.ashx?imgID=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8000" cy="576000"/>
                          </a:xfrm>
                          <a:prstGeom prst="rect">
                            <a:avLst/>
                          </a:prstGeom>
                          <a:noFill/>
                          <a:ln>
                            <a:noFill/>
                          </a:ln>
                        </pic:spPr>
                      </pic:pic>
                    </a:graphicData>
                  </a:graphic>
                </wp:inline>
              </w:drawing>
            </w:r>
          </w:p>
        </w:tc>
        <w:tc>
          <w:tcPr>
            <w:tcW w:w="1829" w:type="dxa"/>
            <w:tcBorders>
              <w:top w:val="single" w:sz="4" w:space="0" w:color="auto"/>
            </w:tcBorders>
            <w:vAlign w:val="center"/>
          </w:tcPr>
          <w:p w:rsidR="001435A6" w:rsidRPr="004C5BF0" w:rsidRDefault="001435A6" w:rsidP="00F8630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B929A29" wp14:editId="3230DF0D">
                  <wp:extent cx="270000" cy="576000"/>
                  <wp:effectExtent l="0" t="0" r="0" b="0"/>
                  <wp:docPr id="327" name="Picture 327" descr="http://apps.unece.org/rsms/ImageHandler_C.ashx?imgID=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6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0000" cy="576000"/>
                          </a:xfrm>
                          <a:prstGeom prst="rect">
                            <a:avLst/>
                          </a:prstGeom>
                          <a:noFill/>
                          <a:ln>
                            <a:noFill/>
                          </a:ln>
                        </pic:spPr>
                      </pic:pic>
                    </a:graphicData>
                  </a:graphic>
                </wp:inline>
              </w:drawing>
            </w:r>
          </w:p>
        </w:tc>
      </w:tr>
    </w:tbl>
    <w:p w:rsidR="001435A6" w:rsidRPr="004C5BF0" w:rsidRDefault="001435A6" w:rsidP="006D79BF">
      <w:pPr>
        <w:tabs>
          <w:tab w:val="right" w:pos="851"/>
        </w:tabs>
        <w:spacing w:before="240" w:after="120" w:line="240" w:lineRule="exact"/>
        <w:ind w:left="1134" w:right="1134" w:hanging="1134"/>
        <w:rPr>
          <w:b/>
        </w:rPr>
      </w:pPr>
      <w:r w:rsidRPr="004C5BF0">
        <w:rPr>
          <w:bCs/>
        </w:rPr>
        <w:lastRenderedPageBreak/>
        <w:tab/>
      </w:r>
      <w:r w:rsidRPr="004C5BF0">
        <w:rPr>
          <w:bCs/>
        </w:rPr>
        <w:tab/>
      </w:r>
      <w:r w:rsidRPr="004C5BF0">
        <w:rPr>
          <w:b/>
          <w:bCs/>
        </w:rPr>
        <w:t>A, 30 «ВЗЛЕТНО-ПОСАДОЧНАЯ ПОЛОСА»</w:t>
      </w:r>
    </w:p>
    <w:p w:rsidR="001435A6" w:rsidRPr="004C5BF0" w:rsidRDefault="001435A6" w:rsidP="001435A6">
      <w:pPr>
        <w:pStyle w:val="SingleTxtG"/>
      </w:pPr>
      <w:r w:rsidRPr="004C5BF0">
        <w:t>Группа отметила также, что некоторые страны используют обозначение самолета, идущего на посадку. Вместе с тем, по мнению Группы,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7E9CC7E" wp14:editId="7F56BE48">
                  <wp:extent cx="662305" cy="533551"/>
                  <wp:effectExtent l="0" t="0" r="4445" b="0"/>
                  <wp:docPr id="373" name="Picture 373" descr="http://apps.unece.org/rsms/ImageHandler_S.ashx?imgID=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67114" cy="537425"/>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3DCEDF6B" wp14:editId="445DF119">
                  <wp:extent cx="651510" cy="554646"/>
                  <wp:effectExtent l="0" t="0" r="0" b="0"/>
                  <wp:docPr id="374" name="Picture 374" descr="http://apps.unece.org/rsms/ImageHandler_C.ashx?imgID=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4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2388" cy="555393"/>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62F73521" wp14:editId="40BE2627">
                  <wp:extent cx="663575" cy="565093"/>
                  <wp:effectExtent l="0" t="0" r="3175" b="6985"/>
                  <wp:docPr id="375" name="Picture 375" descr="http://apps.unece.org/rsms/ImageHandler_C.ashx?imgID=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65981" cy="567142"/>
                          </a:xfrm>
                          <a:prstGeom prst="rect">
                            <a:avLst/>
                          </a:prstGeom>
                          <a:noFill/>
                          <a:ln>
                            <a:noFill/>
                          </a:ln>
                        </pic:spPr>
                      </pic:pic>
                    </a:graphicData>
                  </a:graphic>
                </wp:inline>
              </w:drawing>
            </w:r>
          </w:p>
        </w:tc>
        <w:tc>
          <w:tcPr>
            <w:tcW w:w="1801"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96128" behindDoc="1" locked="0" layoutInCell="1" allowOverlap="1" wp14:anchorId="59CA86F9" wp14:editId="49A8F25F">
                  <wp:simplePos x="0" y="0"/>
                  <wp:positionH relativeFrom="column">
                    <wp:posOffset>240030</wp:posOffset>
                  </wp:positionH>
                  <wp:positionV relativeFrom="paragraph">
                    <wp:posOffset>-38100</wp:posOffset>
                  </wp:positionV>
                  <wp:extent cx="654685" cy="564515"/>
                  <wp:effectExtent l="0" t="0" r="0" b="6985"/>
                  <wp:wrapNone/>
                  <wp:docPr id="376" name="Picture 376" descr="http://apps.unece.org/rsms/ImageHandler_C.ashx?imgID=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9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54685" cy="564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31 «БОКОВОЙ ВЕТЕР»</w:t>
      </w:r>
    </w:p>
    <w:p w:rsidR="001435A6" w:rsidRPr="004C5BF0" w:rsidRDefault="001435A6" w:rsidP="001435A6">
      <w:pPr>
        <w:pStyle w:val="SingleTxtG"/>
      </w:pPr>
      <w:r w:rsidRPr="004C5BF0">
        <w:t>Группа отметила, что одна страна использует для этого обозначения красный цвет, и рекомендовала использовать тот цвет, который указан в Конвенции. Что касается других стран, то, по мнению Группы,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130"/>
        </w:trPr>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1670046" wp14:editId="17826E80">
                  <wp:extent cx="882000" cy="576000"/>
                  <wp:effectExtent l="0" t="0" r="0" b="0"/>
                  <wp:docPr id="381" name="Picture 381" descr="http://apps.unece.org/rsms/ImageHandler_S.ashx?imgID=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82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1D5DBBA" wp14:editId="045B1D08">
                  <wp:extent cx="608400" cy="612000"/>
                  <wp:effectExtent l="0" t="0" r="1270" b="0"/>
                  <wp:docPr id="382" name="Picture 382" descr="http://apps.unece.org/rsms/ImageHandler_C.ashx?imgID=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48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84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367560B3" wp14:editId="500B849D">
                  <wp:extent cx="478956" cy="612000"/>
                  <wp:effectExtent l="0" t="0" r="0" b="0"/>
                  <wp:docPr id="383" name="Picture 383" descr="http://apps.unece.org/rsms/ImageHandler_C.ashx?imgID=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8956" cy="612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64EB6488" wp14:editId="357CAC05">
                  <wp:extent cx="654097" cy="576000"/>
                  <wp:effectExtent l="0" t="0" r="0" b="0"/>
                  <wp:docPr id="384" name="Picture 384" descr="http://apps.unece.org/rsms/ImageHandler_C.ashx?imgID=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48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A, 32 «ПРОЧИЕ ОПАСНОСТИ»</w:t>
      </w:r>
    </w:p>
    <w:p w:rsidR="001435A6" w:rsidRPr="004C5BF0" w:rsidRDefault="001435A6" w:rsidP="001435A6">
      <w:pPr>
        <w:pStyle w:val="SingleTxtG"/>
      </w:pPr>
      <w:r w:rsidRPr="004C5BF0">
        <w:t>Группа отметила, что одна из стран не использует восклицательный знак, и рекомендовала этой стране заменить применяемое ею обозначение на обозначение, предусмотренное в Конвенции. Что касается других стран, то, по мнению Группы,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43"/>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4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0AE003E7" wp14:editId="4F025E5A">
                  <wp:extent cx="118695" cy="576000"/>
                  <wp:effectExtent l="0" t="0" r="0" b="0"/>
                  <wp:docPr id="393" name="Picture 393" descr="http://apps.unece.org/rsms/ImageHandler_S.ashx?imgID=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869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28EA8DB2" wp14:editId="494AA7D3">
                  <wp:extent cx="447675" cy="796779"/>
                  <wp:effectExtent l="0" t="0" r="0" b="3810"/>
                  <wp:docPr id="394" name="Picture 394" descr="http://apps.unece.org/rsms/ImageHandler_C.ashx?imgID=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47675" cy="796779"/>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keepNext/>
              <w:keepLines/>
              <w:ind w:left="0" w:right="6"/>
              <w:jc w:val="center"/>
            </w:pPr>
            <w:r w:rsidRPr="004C5BF0">
              <w:rPr>
                <w:rFonts w:ascii="Segoe UI" w:hAnsi="Segoe UI" w:cs="Segoe UI"/>
                <w:noProof/>
                <w:sz w:val="19"/>
                <w:szCs w:val="19"/>
                <w:lang w:val="en-US" w:eastAsia="zh-CN"/>
              </w:rPr>
              <w:drawing>
                <wp:inline distT="0" distB="0" distL="0" distR="0" wp14:anchorId="50153267" wp14:editId="583B70B5">
                  <wp:extent cx="657547" cy="576000"/>
                  <wp:effectExtent l="0" t="0" r="9525" b="0"/>
                  <wp:docPr id="395" name="Picture 395" descr="http://apps.unece.org/rsms/ImageHandler_C.ashx?imgID=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7547" cy="576000"/>
                          </a:xfrm>
                          <a:prstGeom prst="rect">
                            <a:avLst/>
                          </a:prstGeom>
                          <a:noFill/>
                          <a:ln>
                            <a:noFill/>
                          </a:ln>
                        </pic:spPr>
                      </pic:pic>
                    </a:graphicData>
                  </a:graphic>
                </wp:inline>
              </w:drawing>
            </w:r>
          </w:p>
        </w:tc>
        <w:tc>
          <w:tcPr>
            <w:tcW w:w="1843" w:type="dxa"/>
            <w:tcBorders>
              <w:top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7B5FC10B" wp14:editId="237DB56A">
                  <wp:extent cx="648357" cy="576000"/>
                  <wp:effectExtent l="0" t="0" r="0" b="0"/>
                  <wp:docPr id="396" name="Picture 396" descr="http://apps.unece.org/rsms/ImageHandler_C.ashx?imgID=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48357"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Замечания и рекомендации для Договаривающихся сторон в отношении знаков раздела B</w:t>
      </w:r>
    </w:p>
    <w:p w:rsidR="001435A6" w:rsidRPr="004C5BF0" w:rsidRDefault="001435A6" w:rsidP="001435A6">
      <w:pPr>
        <w:keepNext/>
        <w:keepLines/>
        <w:tabs>
          <w:tab w:val="right" w:pos="851"/>
        </w:tabs>
        <w:spacing w:before="240" w:after="120" w:line="240" w:lineRule="exact"/>
        <w:ind w:left="1134" w:right="1134" w:hanging="1134"/>
        <w:rPr>
          <w:b/>
        </w:rPr>
      </w:pPr>
      <w:r w:rsidRPr="004C5BF0">
        <w:tab/>
      </w:r>
      <w:r w:rsidRPr="004C5BF0">
        <w:tab/>
      </w:r>
      <w:r w:rsidRPr="004C5BF0">
        <w:rPr>
          <w:b/>
          <w:bCs/>
        </w:rPr>
        <w:t>B, 1 «ПЕРЕСЕЧЕНИЕ С ГЛАВНОЙ ДОРОГОЙ»</w:t>
      </w:r>
    </w:p>
    <w:p w:rsidR="001435A6" w:rsidRPr="004C5BF0" w:rsidRDefault="001435A6" w:rsidP="003A3229">
      <w:pPr>
        <w:pStyle w:val="SingleTxtG"/>
      </w:pPr>
      <w:r w:rsidRPr="004C5BF0">
        <w:t>Группа отметила, что одна страна включила текст «Пересечение с главной дорогой» непосредственно в знак. В этой связи Группа отметила также, что у тех стран, которые желают включить текст «Пересечение с главной дорогой», есть возможность сделать это на дополнительной табличке или на самом знаке (пункт 3 статьи 8</w:t>
      </w:r>
      <w:r w:rsidR="003A3229">
        <w:t xml:space="preserve">). </w:t>
      </w:r>
      <w:r>
        <w:t>Рассматривается в главе 1 – см. вопросы 11 и 12.</w:t>
      </w:r>
      <w:r w:rsidRPr="004C5BF0">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29"/>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lastRenderedPageBreak/>
              <w:t xml:space="preserve">Знак, предусмотренный </w:t>
            </w:r>
            <w:r w:rsidRPr="004C5BF0">
              <w:rPr>
                <w:sz w:val="19"/>
                <w:szCs w:val="19"/>
                <w:lang w:eastAsia="en-GB"/>
              </w:rPr>
              <w:br/>
              <w:t>в Конвенции:</w:t>
            </w:r>
          </w:p>
        </w:tc>
        <w:tc>
          <w:tcPr>
            <w:tcW w:w="5231"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18"/>
        </w:trPr>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8A56512" wp14:editId="6C233AE7">
                  <wp:extent cx="652973" cy="533170"/>
                  <wp:effectExtent l="0" t="0" r="0" b="635"/>
                  <wp:docPr id="401" name="Picture 401" descr="http://apps.unece.org/rsms/ImageHandler_S.ashx?imgI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59939" cy="538858"/>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E97A82E" wp14:editId="3B1BB4B8">
                  <wp:extent cx="781338" cy="543991"/>
                  <wp:effectExtent l="0" t="0" r="0" b="8890"/>
                  <wp:docPr id="402" name="Picture 402" descr="http://apps.unece.org/rsms/ImageHandler_C.ashx?imgID=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1338" cy="543991"/>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30F0BFAD" wp14:editId="1EF6189B">
                  <wp:extent cx="661035" cy="533094"/>
                  <wp:effectExtent l="0" t="0" r="5715" b="635"/>
                  <wp:docPr id="403" name="Picture 403" descr="http://apps.unece.org/rsms/ImageHandler_C.ashx?imgID=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66731" cy="537688"/>
                          </a:xfrm>
                          <a:prstGeom prst="rect">
                            <a:avLst/>
                          </a:prstGeom>
                          <a:noFill/>
                          <a:ln>
                            <a:noFill/>
                          </a:ln>
                        </pic:spPr>
                      </pic:pic>
                    </a:graphicData>
                  </a:graphic>
                </wp:inline>
              </w:drawing>
            </w:r>
          </w:p>
        </w:tc>
        <w:tc>
          <w:tcPr>
            <w:tcW w:w="1829"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21AB418" wp14:editId="357BE8FE">
                  <wp:extent cx="653280" cy="536018"/>
                  <wp:effectExtent l="0" t="0" r="0" b="0"/>
                  <wp:docPr id="264" name="Picture 264" descr="http://apps.unece.org/rsms/ImageHandler_C.ashx?imgID=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69018" cy="548931"/>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B, 2 a «ПРОЕЗД БЕЗ ОСТАНОВКИ ЗАПРЕЩЕН»</w:t>
      </w:r>
    </w:p>
    <w:p w:rsidR="001435A6" w:rsidRDefault="001435A6" w:rsidP="001435A6">
      <w:pPr>
        <w:pStyle w:val="SingleTxtG"/>
      </w:pPr>
      <w:r w:rsidRPr="004C5BF0">
        <w:t xml:space="preserve">Группа рекомендовала в связи с этими знаками, которые используются странами, чтобы размер текста «Проезд без остановки запрещен» соответствовал размеру, указанному в тексте Конвенции. </w:t>
      </w:r>
    </w:p>
    <w:p w:rsidR="001435A6" w:rsidRPr="004C5BF0" w:rsidRDefault="001435A6" w:rsidP="001435A6">
      <w:pPr>
        <w:pStyle w:val="SingleTxtG"/>
        <w:rPr>
          <w:strike/>
        </w:rPr>
      </w:pPr>
      <w:r>
        <w:t>Рассматривается в главе 1 – см. вопросы 11 и 12.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349"/>
        <w:gridCol w:w="1349"/>
        <w:gridCol w:w="1140"/>
        <w:gridCol w:w="209"/>
        <w:gridCol w:w="1350"/>
      </w:tblGrid>
      <w:tr w:rsidR="001435A6" w:rsidRPr="004C5BF0" w:rsidTr="001435A6">
        <w:trPr>
          <w:trHeight w:val="342"/>
        </w:trPr>
        <w:tc>
          <w:tcPr>
            <w:tcW w:w="1974"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838"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74"/>
        </w:trPr>
        <w:tc>
          <w:tcPr>
            <w:tcW w:w="1974" w:type="dxa"/>
            <w:tcBorders>
              <w:top w:val="single" w:sz="4" w:space="0" w:color="auto"/>
              <w:right w:val="single" w:sz="4" w:space="0" w:color="auto"/>
            </w:tcBorders>
            <w:vAlign w:val="center"/>
          </w:tcPr>
          <w:p w:rsidR="001435A6" w:rsidRPr="004C5BF0" w:rsidRDefault="001435A6" w:rsidP="001435A6">
            <w:pPr>
              <w:pStyle w:val="SingleTxtG"/>
              <w:ind w:left="0" w:right="0" w:firstLine="567"/>
              <w:jc w:val="left"/>
            </w:pPr>
            <w:r w:rsidRPr="004C5BF0">
              <w:rPr>
                <w:rFonts w:ascii="Segoe UI" w:hAnsi="Segoe UI" w:cs="Segoe UI"/>
                <w:noProof/>
                <w:sz w:val="19"/>
                <w:szCs w:val="19"/>
                <w:lang w:val="en-US" w:eastAsia="zh-CN"/>
              </w:rPr>
              <w:drawing>
                <wp:inline distT="0" distB="0" distL="0" distR="0" wp14:anchorId="6DA61DCE" wp14:editId="18D25742">
                  <wp:extent cx="581025" cy="554212"/>
                  <wp:effectExtent l="0" t="0" r="0" b="0"/>
                  <wp:docPr id="409" name="Picture 409" descr="http://apps.unece.org/rsms/ImageHandler_S.ashx?imgI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82545" cy="555662"/>
                          </a:xfrm>
                          <a:prstGeom prst="rect">
                            <a:avLst/>
                          </a:prstGeom>
                          <a:noFill/>
                          <a:ln>
                            <a:noFill/>
                          </a:ln>
                        </pic:spPr>
                      </pic:pic>
                    </a:graphicData>
                  </a:graphic>
                </wp:inline>
              </w:drawing>
            </w:r>
          </w:p>
        </w:tc>
        <w:tc>
          <w:tcPr>
            <w:tcW w:w="1349" w:type="dxa"/>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586A3659" wp14:editId="7DB3D716">
                  <wp:extent cx="431800" cy="565141"/>
                  <wp:effectExtent l="0" t="0" r="6350" b="6985"/>
                  <wp:docPr id="410" name="Picture 410" descr="http://apps.unece.org/rsms/ImageHandler_C.ashx?imgID=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3439" cy="567286"/>
                          </a:xfrm>
                          <a:prstGeom prst="rect">
                            <a:avLst/>
                          </a:prstGeom>
                          <a:noFill/>
                          <a:ln>
                            <a:noFill/>
                          </a:ln>
                        </pic:spPr>
                      </pic:pic>
                    </a:graphicData>
                  </a:graphic>
                </wp:inline>
              </w:drawing>
            </w:r>
          </w:p>
        </w:tc>
        <w:tc>
          <w:tcPr>
            <w:tcW w:w="1349" w:type="dxa"/>
            <w:tcBorders>
              <w:top w:val="single" w:sz="4" w:space="0" w:color="auto"/>
            </w:tcBorders>
            <w:vAlign w:val="center"/>
          </w:tcPr>
          <w:p w:rsidR="001435A6" w:rsidRPr="004C5BF0" w:rsidRDefault="001435A6" w:rsidP="001435A6">
            <w:pPr>
              <w:pStyle w:val="SingleTxtG"/>
              <w:ind w:left="0" w:right="6"/>
              <w:jc w:val="center"/>
            </w:pPr>
            <w:r w:rsidRPr="004C5BF0">
              <w:rPr>
                <w:rFonts w:ascii="Segoe UI" w:hAnsi="Segoe UI" w:cs="Segoe UI"/>
                <w:noProof/>
                <w:sz w:val="19"/>
                <w:szCs w:val="19"/>
                <w:lang w:val="en-US" w:eastAsia="zh-CN"/>
              </w:rPr>
              <w:drawing>
                <wp:inline distT="0" distB="0" distL="0" distR="0" wp14:anchorId="774F5043" wp14:editId="38C7227C">
                  <wp:extent cx="540000" cy="576000"/>
                  <wp:effectExtent l="0" t="0" r="0" b="0"/>
                  <wp:docPr id="411" name="Picture 411" descr="http://apps.unece.org/rsms/ImageHandler_C.ashx?imgID=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40000" cy="576000"/>
                          </a:xfrm>
                          <a:prstGeom prst="rect">
                            <a:avLst/>
                          </a:prstGeom>
                          <a:noFill/>
                          <a:ln>
                            <a:noFill/>
                          </a:ln>
                        </pic:spPr>
                      </pic:pic>
                    </a:graphicData>
                  </a:graphic>
                </wp:inline>
              </w:drawing>
            </w:r>
          </w:p>
        </w:tc>
        <w:tc>
          <w:tcPr>
            <w:tcW w:w="1349" w:type="dxa"/>
            <w:gridSpan w:val="2"/>
            <w:tcBorders>
              <w:top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4A82CA89" wp14:editId="16A0BB4B">
                  <wp:extent cx="570240" cy="576000"/>
                  <wp:effectExtent l="0" t="0" r="1270" b="0"/>
                  <wp:docPr id="412" name="Picture 412" descr="http://apps.unece.org/rsms/ImageHandler_C.ashx?imgID=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5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350" w:type="dxa"/>
            <w:tcBorders>
              <w:top w:val="single" w:sz="4" w:space="0" w:color="auto"/>
            </w:tcBorders>
          </w:tcPr>
          <w:p w:rsidR="001435A6" w:rsidRPr="00A17F7F" w:rsidRDefault="001435A6" w:rsidP="001435A6">
            <w:pPr>
              <w:pStyle w:val="SingleTxtG"/>
              <w:spacing w:after="0" w:line="0" w:lineRule="atLeast"/>
              <w:ind w:left="0" w:right="0"/>
              <w:jc w:val="center"/>
              <w:rPr>
                <w:rFonts w:ascii="Segoe UI" w:hAnsi="Segoe UI" w:cs="Segoe UI"/>
                <w:sz w:val="4"/>
                <w:szCs w:val="4"/>
                <w:lang w:eastAsia="en-GB"/>
              </w:rPr>
            </w:pPr>
          </w:p>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2F3DF7B3" wp14:editId="7754647E">
                  <wp:extent cx="568800" cy="576000"/>
                  <wp:effectExtent l="0" t="0" r="3175" b="1905"/>
                  <wp:docPr id="413" name="Picture 413" descr="http://apps.unece.org/rsms/ImageHandler_C.ashx?imgID=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B, 2 b «ПРОЕЗД БЕЗ ОСТАНОВКИ ЗАПРЕЩЕН»</w:t>
      </w:r>
      <w:r w:rsidRPr="004C5BF0">
        <w:t xml:space="preserve"> </w:t>
      </w:r>
    </w:p>
    <w:p w:rsidR="001435A6" w:rsidRDefault="001435A6" w:rsidP="001435A6">
      <w:pPr>
        <w:pStyle w:val="SingleTxtG"/>
      </w:pPr>
      <w:r w:rsidRPr="004C5BF0">
        <w:t xml:space="preserve">Группа отметила, что этот знак используется лишь в немногих странах (см. часть IV Конвенции). </w:t>
      </w:r>
    </w:p>
    <w:p w:rsidR="001435A6" w:rsidRPr="004C5BF0" w:rsidRDefault="001435A6" w:rsidP="001435A6">
      <w:pPr>
        <w:pStyle w:val="SingleTxtG"/>
      </w:pPr>
      <w:r>
        <w:t>Рассматривается в главе 1 – см. вопрос 36.</w:t>
      </w:r>
    </w:p>
    <w:p w:rsidR="001435A6" w:rsidRPr="004C5BF0" w:rsidRDefault="001435A6" w:rsidP="001435A6">
      <w:pPr>
        <w:keepNext/>
        <w:keepLines/>
        <w:tabs>
          <w:tab w:val="right" w:pos="851"/>
        </w:tabs>
        <w:spacing w:before="240" w:after="120" w:line="240" w:lineRule="exact"/>
        <w:ind w:left="1134" w:right="1134" w:hanging="1134"/>
        <w:rPr>
          <w:b/>
        </w:rPr>
      </w:pPr>
      <w:r w:rsidRPr="004C5BF0">
        <w:tab/>
      </w:r>
      <w:r w:rsidRPr="004C5BF0">
        <w:tab/>
      </w:r>
      <w:r w:rsidRPr="004C5BF0">
        <w:rPr>
          <w:b/>
          <w:bCs/>
        </w:rPr>
        <w:t>B, 3 «ГЛАВНАЯ ДОРОГА»</w:t>
      </w:r>
    </w:p>
    <w:p w:rsidR="001435A6" w:rsidRDefault="001435A6" w:rsidP="001435A6">
      <w:pPr>
        <w:pStyle w:val="SingleTxtG"/>
      </w:pPr>
      <w:r w:rsidRPr="004C5BF0">
        <w:t xml:space="preserve">Группа отметила, что некоторые страны не используют черную окантовку для желтого или оранжевого квадрата в центре, и рекомендовала им делать это. </w:t>
      </w:r>
    </w:p>
    <w:p w:rsidR="001435A6" w:rsidRPr="004C5BF0" w:rsidRDefault="001435A6" w:rsidP="001435A6">
      <w:pPr>
        <w:pStyle w:val="SingleTxtG"/>
        <w:rPr>
          <w:strike/>
        </w:rPr>
      </w:pPr>
      <w:r>
        <w:t>Рассматривается в главе 1 – см. вопросы 11, 12 и 36.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689"/>
        <w:gridCol w:w="1689"/>
        <w:gridCol w:w="1841"/>
      </w:tblGrid>
      <w:tr w:rsidR="001435A6" w:rsidRPr="004C5BF0" w:rsidTr="001435A6">
        <w:trPr>
          <w:trHeight w:val="357"/>
        </w:trPr>
        <w:tc>
          <w:tcPr>
            <w:tcW w:w="2130" w:type="dxa"/>
            <w:tcBorders>
              <w:bottom w:val="single" w:sz="4" w:space="0" w:color="auto"/>
              <w:right w:val="single" w:sz="4" w:space="0" w:color="auto"/>
            </w:tcBorders>
            <w:vAlign w:val="center"/>
          </w:tcPr>
          <w:p w:rsidR="001435A6" w:rsidRPr="004C5BF0" w:rsidRDefault="001435A6" w:rsidP="001435A6">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9" w:type="dxa"/>
            <w:gridSpan w:val="3"/>
            <w:tcBorders>
              <w:left w:val="single" w:sz="4" w:space="0" w:color="auto"/>
              <w:bottom w:val="single" w:sz="4" w:space="0" w:color="auto"/>
            </w:tcBorders>
            <w:vAlign w:val="bottom"/>
          </w:tcPr>
          <w:p w:rsidR="001435A6" w:rsidRPr="004C5BF0" w:rsidRDefault="001435A6" w:rsidP="001435A6">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23"/>
        </w:trPr>
        <w:tc>
          <w:tcPr>
            <w:tcW w:w="2130" w:type="dxa"/>
            <w:tcBorders>
              <w:top w:val="single" w:sz="4" w:space="0" w:color="auto"/>
              <w:righ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7BA02723" wp14:editId="4A0A632C">
                  <wp:extent cx="571500" cy="540062"/>
                  <wp:effectExtent l="0" t="0" r="0" b="0"/>
                  <wp:docPr id="414" name="MainContent_StandardsList_imgPreview_0" descr="http://apps.unece.org/rsms/ImageHandler_S.ashx?imgI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3764" cy="542201"/>
                          </a:xfrm>
                          <a:prstGeom prst="rect">
                            <a:avLst/>
                          </a:prstGeom>
                          <a:noFill/>
                          <a:ln>
                            <a:noFill/>
                          </a:ln>
                        </pic:spPr>
                      </pic:pic>
                    </a:graphicData>
                  </a:graphic>
                </wp:inline>
              </w:drawing>
            </w:r>
          </w:p>
        </w:tc>
        <w:tc>
          <w:tcPr>
            <w:tcW w:w="1689" w:type="dxa"/>
            <w:tcBorders>
              <w:top w:val="single" w:sz="4" w:space="0" w:color="auto"/>
              <w:lef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0B8B79C3" wp14:editId="00CADB1A">
                  <wp:extent cx="575945" cy="554762"/>
                  <wp:effectExtent l="0" t="0" r="0" b="0"/>
                  <wp:docPr id="418" name="Picture 418" descr="http://apps.unece.org/rsms/ImageHandler_C.ashx?imgID=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846" cy="555630"/>
                          </a:xfrm>
                          <a:prstGeom prst="rect">
                            <a:avLst/>
                          </a:prstGeom>
                          <a:noFill/>
                          <a:ln>
                            <a:noFill/>
                          </a:ln>
                        </pic:spPr>
                      </pic:pic>
                    </a:graphicData>
                  </a:graphic>
                </wp:inline>
              </w:drawing>
            </w:r>
          </w:p>
        </w:tc>
        <w:tc>
          <w:tcPr>
            <w:tcW w:w="1689" w:type="dxa"/>
            <w:tcBorders>
              <w:top w:val="single" w:sz="4" w:space="0" w:color="auto"/>
            </w:tcBorders>
            <w:vAlign w:val="center"/>
          </w:tcPr>
          <w:p w:rsidR="001435A6" w:rsidRPr="004C5BF0" w:rsidRDefault="001435A6" w:rsidP="006D79BF">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01441CD6" wp14:editId="2D12ED8D">
                  <wp:extent cx="575945" cy="561823"/>
                  <wp:effectExtent l="0" t="0" r="0" b="0"/>
                  <wp:docPr id="419" name="Picture 419" descr="http://apps.unece.org/rsms/ImageHandler_C.ashx?imgID=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6992" cy="562844"/>
                          </a:xfrm>
                          <a:prstGeom prst="rect">
                            <a:avLst/>
                          </a:prstGeom>
                          <a:noFill/>
                          <a:ln>
                            <a:noFill/>
                          </a:ln>
                        </pic:spPr>
                      </pic:pic>
                    </a:graphicData>
                  </a:graphic>
                </wp:inline>
              </w:drawing>
            </w:r>
          </w:p>
        </w:tc>
        <w:tc>
          <w:tcPr>
            <w:tcW w:w="1841" w:type="dxa"/>
            <w:tcBorders>
              <w:top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A2FF4DA" wp14:editId="2CD12A59">
                  <wp:extent cx="575945" cy="554762"/>
                  <wp:effectExtent l="0" t="0" r="0" b="0"/>
                  <wp:docPr id="420" name="Picture 420" descr="http://apps.unece.org/rsms/ImageHandler_C.ashx?imgID=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6846" cy="55563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B, 4 «КОНЕЦ ГЛАВНОЙ ДОРОГИ»</w:t>
      </w:r>
    </w:p>
    <w:p w:rsidR="001435A6" w:rsidRDefault="001435A6" w:rsidP="001435A6">
      <w:pPr>
        <w:pStyle w:val="SingleTxtG"/>
      </w:pPr>
      <w:r w:rsidRPr="004C5BF0">
        <w:t>Группа отметила, что некоторые страны не используют черную окантовку для желтого или оранжевого квадрата в центре, и рекомендовала им делать это.</w:t>
      </w:r>
    </w:p>
    <w:p w:rsidR="001435A6" w:rsidRPr="004C5BF0" w:rsidRDefault="001435A6" w:rsidP="001435A6">
      <w:pPr>
        <w:pStyle w:val="SingleTxtG"/>
        <w:rPr>
          <w:strike/>
        </w:rPr>
      </w:pPr>
      <w:r>
        <w:t>Рассматривается в главе 1 – см. вопросы 11, 12 и 36.</w:t>
      </w:r>
      <w:r w:rsidRPr="004C5BF0">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6D79BF">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03" w:type="dxa"/>
            <w:gridSpan w:val="3"/>
            <w:tcBorders>
              <w:left w:val="single" w:sz="4" w:space="0" w:color="auto"/>
              <w:bottom w:val="single" w:sz="4" w:space="0" w:color="auto"/>
            </w:tcBorders>
            <w:vAlign w:val="bottom"/>
          </w:tcPr>
          <w:p w:rsidR="001435A6" w:rsidRPr="004C5BF0" w:rsidRDefault="001435A6" w:rsidP="006D79BF">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04"/>
        </w:trPr>
        <w:tc>
          <w:tcPr>
            <w:tcW w:w="2146" w:type="dxa"/>
            <w:tcBorders>
              <w:top w:val="single" w:sz="4" w:space="0" w:color="auto"/>
              <w:right w:val="single" w:sz="4" w:space="0" w:color="auto"/>
            </w:tcBorders>
            <w:vAlign w:val="center"/>
          </w:tcPr>
          <w:p w:rsidR="001435A6" w:rsidRPr="004C5BF0" w:rsidRDefault="001435A6" w:rsidP="00AD087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6F525DB7" wp14:editId="45E216F6">
                  <wp:extent cx="570220" cy="533248"/>
                  <wp:effectExtent l="0" t="0" r="1905" b="635"/>
                  <wp:docPr id="425" name="Picture 425" descr="http://apps.unece.org/rsms/ImageHandler_S.ashx?imgI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0220" cy="533248"/>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AD087F">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702272" behindDoc="0" locked="0" layoutInCell="1" allowOverlap="1" wp14:anchorId="0D97C159" wp14:editId="11E12EFA">
                  <wp:simplePos x="0" y="0"/>
                  <wp:positionH relativeFrom="column">
                    <wp:posOffset>251350</wp:posOffset>
                  </wp:positionH>
                  <wp:positionV relativeFrom="paragraph">
                    <wp:posOffset>1025</wp:posOffset>
                  </wp:positionV>
                  <wp:extent cx="572770" cy="543750"/>
                  <wp:effectExtent l="0" t="0" r="0" b="8890"/>
                  <wp:wrapNone/>
                  <wp:docPr id="426" name="Picture 426" descr="http://apps.unece.org/rsms/ImageHandler_C.ashx?imgID=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2770" cy="543750"/>
                          </a:xfrm>
                          <a:prstGeom prst="rect">
                            <a:avLst/>
                          </a:prstGeom>
                          <a:noFill/>
                          <a:ln>
                            <a:noFill/>
                          </a:ln>
                        </pic:spPr>
                      </pic:pic>
                    </a:graphicData>
                  </a:graphic>
                </wp:anchor>
              </w:drawing>
            </w:r>
          </w:p>
        </w:tc>
        <w:tc>
          <w:tcPr>
            <w:tcW w:w="1701" w:type="dxa"/>
            <w:tcBorders>
              <w:top w:val="single" w:sz="4" w:space="0" w:color="auto"/>
            </w:tcBorders>
            <w:vAlign w:val="center"/>
          </w:tcPr>
          <w:p w:rsidR="001435A6" w:rsidRPr="004C5BF0" w:rsidRDefault="001435A6" w:rsidP="00AD087F">
            <w:pPr>
              <w:pStyle w:val="SingleTxtG"/>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703296" behindDoc="0" locked="0" layoutInCell="1" allowOverlap="1" wp14:anchorId="06D3F6C7" wp14:editId="0CAEEE7D">
                  <wp:simplePos x="0" y="0"/>
                  <wp:positionH relativeFrom="column">
                    <wp:posOffset>251193</wp:posOffset>
                  </wp:positionH>
                  <wp:positionV relativeFrom="paragraph">
                    <wp:posOffset>1025</wp:posOffset>
                  </wp:positionV>
                  <wp:extent cx="575945" cy="530049"/>
                  <wp:effectExtent l="0" t="0" r="0" b="3810"/>
                  <wp:wrapNone/>
                  <wp:docPr id="428" name="Picture 428" descr="http://apps.unece.org/rsms/ImageHandler_C.ashx?imgID=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3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5945" cy="530049"/>
                          </a:xfrm>
                          <a:prstGeom prst="rect">
                            <a:avLst/>
                          </a:prstGeom>
                          <a:noFill/>
                          <a:ln>
                            <a:noFill/>
                          </a:ln>
                        </pic:spPr>
                      </pic:pic>
                    </a:graphicData>
                  </a:graphic>
                </wp:anchor>
              </w:drawing>
            </w:r>
          </w:p>
        </w:tc>
        <w:tc>
          <w:tcPr>
            <w:tcW w:w="1801" w:type="dxa"/>
            <w:tcBorders>
              <w:top w:val="single" w:sz="4" w:space="0" w:color="auto"/>
            </w:tcBorders>
            <w:vAlign w:val="center"/>
          </w:tcPr>
          <w:p w:rsidR="001435A6" w:rsidRPr="004C5BF0" w:rsidRDefault="001435A6" w:rsidP="00AD087F">
            <w:pPr>
              <w:pStyle w:val="SingleTxtG"/>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704320" behindDoc="0" locked="0" layoutInCell="1" allowOverlap="1" wp14:anchorId="2DFFDBBF" wp14:editId="4B9DF9EA">
                  <wp:simplePos x="0" y="0"/>
                  <wp:positionH relativeFrom="column">
                    <wp:posOffset>276105</wp:posOffset>
                  </wp:positionH>
                  <wp:positionV relativeFrom="paragraph">
                    <wp:posOffset>1025</wp:posOffset>
                  </wp:positionV>
                  <wp:extent cx="581770" cy="532612"/>
                  <wp:effectExtent l="0" t="0" r="8890" b="1270"/>
                  <wp:wrapNone/>
                  <wp:docPr id="430" name="Picture 430" descr="http://apps.unece.org/rsms/ImageHandler_C.ashx?imgID=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1770" cy="532612"/>
                          </a:xfrm>
                          <a:prstGeom prst="rect">
                            <a:avLst/>
                          </a:prstGeom>
                          <a:noFill/>
                          <a:ln>
                            <a:noFill/>
                          </a:ln>
                        </pic:spPr>
                      </pic:pic>
                    </a:graphicData>
                  </a:graphic>
                </wp:anchor>
              </w:drawing>
            </w:r>
          </w:p>
        </w:tc>
      </w:tr>
    </w:tbl>
    <w:p w:rsidR="001435A6" w:rsidRPr="004C5BF0" w:rsidRDefault="001435A6" w:rsidP="006D79BF">
      <w:pPr>
        <w:pageBreakBefore/>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B, 5 «ПРИОРИТЕТ ВСТРЕЧНОМУ ТРАНСПОРТУ»</w:t>
      </w:r>
      <w:r w:rsidRPr="004C5BF0">
        <w:t xml:space="preserve"> </w:t>
      </w:r>
    </w:p>
    <w:p w:rsidR="001435A6" w:rsidRPr="004C5BF0" w:rsidRDefault="001435A6" w:rsidP="001435A6">
      <w:pPr>
        <w:pStyle w:val="SingleTxtG"/>
      </w:pPr>
      <w:r w:rsidRPr="004C5BF0">
        <w:t>Группа отметила, что некоторые страны не используют стрелки так, как это предусмотрено Конвенцией (т. е. по длине, ширине и расположению).</w:t>
      </w:r>
      <w:r>
        <w:t xml:space="preserve"> Рассматривается в главе 1 – см. вопросы 11, 12, 35 и 37.</w:t>
      </w:r>
      <w:r w:rsidRPr="004C5BF0">
        <w:t xml:space="preserve"> </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361"/>
        <w:gridCol w:w="1361"/>
        <w:gridCol w:w="1244"/>
        <w:gridCol w:w="117"/>
        <w:gridCol w:w="1362"/>
      </w:tblGrid>
      <w:tr w:rsidR="001435A6" w:rsidRPr="004C5BF0" w:rsidTr="001435A6">
        <w:tc>
          <w:tcPr>
            <w:tcW w:w="1988"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966"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479" w:type="dxa"/>
            <w:gridSpan w:val="2"/>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hRule="exact" w:val="1194"/>
        </w:trPr>
        <w:tc>
          <w:tcPr>
            <w:tcW w:w="1988" w:type="dxa"/>
            <w:vMerge w:val="restart"/>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06896372" wp14:editId="5FB8D34B">
                  <wp:extent cx="576988" cy="576000"/>
                  <wp:effectExtent l="0" t="0" r="0" b="0"/>
                  <wp:docPr id="436" name="Picture 436" descr="http://apps.unece.org/rsms/ImageHandler_S.ashx?imgID=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76988" cy="576000"/>
                          </a:xfrm>
                          <a:prstGeom prst="rect">
                            <a:avLst/>
                          </a:prstGeom>
                          <a:noFill/>
                          <a:ln>
                            <a:noFill/>
                          </a:ln>
                        </pic:spPr>
                      </pic:pic>
                    </a:graphicData>
                  </a:graphic>
                </wp:inline>
              </w:drawing>
            </w:r>
          </w:p>
        </w:tc>
        <w:tc>
          <w:tcPr>
            <w:tcW w:w="1361" w:type="dxa"/>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508EDE01" wp14:editId="13E7AC93">
                  <wp:extent cx="576000" cy="576000"/>
                  <wp:effectExtent l="0" t="0" r="0" b="0"/>
                  <wp:docPr id="437" name="Picture 437" descr="http://apps.unece.org/rsms/ImageHandler_C.ashx?imgID=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1" w:type="dxa"/>
            <w:tcBorders>
              <w:top w:val="single" w:sz="4" w:space="0" w:color="auto"/>
            </w:tcBorders>
            <w:vAlign w:val="center"/>
          </w:tcPr>
          <w:p w:rsidR="001435A6" w:rsidRPr="004C5BF0" w:rsidRDefault="001435A6" w:rsidP="001435A6">
            <w:pPr>
              <w:pStyle w:val="SingleTxtG"/>
              <w:ind w:left="0" w:right="6"/>
              <w:jc w:val="center"/>
            </w:pPr>
            <w:r w:rsidRPr="004C5BF0">
              <w:rPr>
                <w:rFonts w:ascii="Segoe UI" w:hAnsi="Segoe UI" w:cs="Segoe UI"/>
                <w:noProof/>
                <w:sz w:val="19"/>
                <w:szCs w:val="19"/>
                <w:lang w:val="en-US" w:eastAsia="zh-CN"/>
              </w:rPr>
              <w:drawing>
                <wp:inline distT="0" distB="0" distL="0" distR="0" wp14:anchorId="39D43F92" wp14:editId="1E979869">
                  <wp:extent cx="576347" cy="576000"/>
                  <wp:effectExtent l="0" t="0" r="0" b="0"/>
                  <wp:docPr id="438" name="Picture 438" descr="http://apps.unece.org/rsms/ImageHandler_C.ashx?imgI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6347" cy="576000"/>
                          </a:xfrm>
                          <a:prstGeom prst="rect">
                            <a:avLst/>
                          </a:prstGeom>
                          <a:noFill/>
                          <a:ln>
                            <a:noFill/>
                          </a:ln>
                        </pic:spPr>
                      </pic:pic>
                    </a:graphicData>
                  </a:graphic>
                </wp:inline>
              </w:drawing>
            </w:r>
          </w:p>
        </w:tc>
        <w:tc>
          <w:tcPr>
            <w:tcW w:w="1361" w:type="dxa"/>
            <w:gridSpan w:val="2"/>
            <w:tcBorders>
              <w:top w:val="single" w:sz="4" w:space="0" w:color="auto"/>
            </w:tcBorders>
            <w:vAlign w:val="center"/>
          </w:tcPr>
          <w:p w:rsidR="001435A6" w:rsidRPr="004C5BF0" w:rsidRDefault="001435A6" w:rsidP="001435A6">
            <w:pPr>
              <w:pStyle w:val="SingleTxtG"/>
              <w:ind w:left="0" w:right="0"/>
              <w:jc w:val="center"/>
            </w:pPr>
            <w:r w:rsidRPr="004C5BF0">
              <w:rPr>
                <w:rFonts w:ascii="Segoe UI" w:hAnsi="Segoe UI" w:cs="Segoe UI"/>
                <w:noProof/>
                <w:sz w:val="19"/>
                <w:szCs w:val="19"/>
                <w:lang w:val="en-US" w:eastAsia="zh-CN"/>
              </w:rPr>
              <w:drawing>
                <wp:inline distT="0" distB="0" distL="0" distR="0" wp14:anchorId="38BEBBDA" wp14:editId="08396D85">
                  <wp:extent cx="576000" cy="576000"/>
                  <wp:effectExtent l="0" t="0" r="0" b="0"/>
                  <wp:docPr id="439" name="Picture 439" descr="http://apps.unece.org/rsms/ImageHandler_C.ashx?imgID=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2" w:type="dxa"/>
            <w:tcBorders>
              <w:top w:val="single" w:sz="4" w:space="0" w:color="auto"/>
            </w:tcBorders>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697152" behindDoc="0" locked="0" layoutInCell="1" allowOverlap="1" wp14:anchorId="1E2B3A32" wp14:editId="7B645073">
                  <wp:simplePos x="0" y="0"/>
                  <wp:positionH relativeFrom="column">
                    <wp:posOffset>169850</wp:posOffset>
                  </wp:positionH>
                  <wp:positionV relativeFrom="paragraph">
                    <wp:posOffset>23726</wp:posOffset>
                  </wp:positionV>
                  <wp:extent cx="524164" cy="539763"/>
                  <wp:effectExtent l="0" t="0" r="9525" b="0"/>
                  <wp:wrapNone/>
                  <wp:docPr id="440" name="Picture 440" descr="http://apps.unece.org/rsms/ImageHandler_C.ashx?imgID=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24164" cy="5397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35A6" w:rsidRPr="004C5BF0" w:rsidTr="001435A6">
        <w:tc>
          <w:tcPr>
            <w:tcW w:w="1988" w:type="dxa"/>
            <w:vMerge/>
            <w:tcBorders>
              <w:right w:val="single" w:sz="4" w:space="0" w:color="auto"/>
            </w:tcBorders>
            <w:vAlign w:val="center"/>
          </w:tcPr>
          <w:p w:rsidR="001435A6" w:rsidRPr="004C5BF0" w:rsidRDefault="001435A6" w:rsidP="001435A6">
            <w:pPr>
              <w:pStyle w:val="SingleTxtG"/>
              <w:ind w:left="0" w:right="0"/>
              <w:jc w:val="center"/>
              <w:rPr>
                <w:rFonts w:ascii="Segoe UI" w:hAnsi="Segoe UI" w:cs="Segoe UI"/>
                <w:sz w:val="19"/>
                <w:szCs w:val="19"/>
                <w:lang w:eastAsia="en-GB"/>
              </w:rPr>
            </w:pPr>
          </w:p>
        </w:tc>
        <w:tc>
          <w:tcPr>
            <w:tcW w:w="1361" w:type="dxa"/>
            <w:tcBorders>
              <w:left w:val="single" w:sz="4" w:space="0" w:color="auto"/>
            </w:tcBorders>
            <w:vAlign w:val="center"/>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526F4622" wp14:editId="11E27805">
                  <wp:extent cx="576000" cy="576000"/>
                  <wp:effectExtent l="0" t="0" r="0" b="0"/>
                  <wp:docPr id="441" name="Picture 441" descr="http://apps.unece.org/rsms/ImageHandler_C.ashx?imgID=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1" w:type="dxa"/>
            <w:vAlign w:val="center"/>
          </w:tcPr>
          <w:p w:rsidR="001435A6" w:rsidRPr="004C5BF0" w:rsidRDefault="001435A6" w:rsidP="001435A6">
            <w:pPr>
              <w:pStyle w:val="SingleTxtG"/>
              <w:ind w:left="0" w:right="6"/>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38232059" wp14:editId="369CC994">
                  <wp:extent cx="597874" cy="576000"/>
                  <wp:effectExtent l="0" t="0" r="0" b="0"/>
                  <wp:docPr id="442" name="Picture 442" descr="http://apps.unece.org/rsms/ImageHandler_C.ashx?imgID=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7874" cy="576000"/>
                          </a:xfrm>
                          <a:prstGeom prst="rect">
                            <a:avLst/>
                          </a:prstGeom>
                          <a:noFill/>
                          <a:ln>
                            <a:noFill/>
                          </a:ln>
                        </pic:spPr>
                      </pic:pic>
                    </a:graphicData>
                  </a:graphic>
                </wp:inline>
              </w:drawing>
            </w:r>
          </w:p>
        </w:tc>
        <w:tc>
          <w:tcPr>
            <w:tcW w:w="1361" w:type="dxa"/>
            <w:gridSpan w:val="2"/>
            <w:vAlign w:val="center"/>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37EE050A" wp14:editId="4144150B">
                  <wp:extent cx="567741" cy="576000"/>
                  <wp:effectExtent l="0" t="0" r="3810" b="0"/>
                  <wp:docPr id="443" name="Picture 443" descr="http://apps.unece.org/rsms/ImageHandler_C.ashx?imgID=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8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67741" cy="576000"/>
                          </a:xfrm>
                          <a:prstGeom prst="rect">
                            <a:avLst/>
                          </a:prstGeom>
                          <a:noFill/>
                          <a:ln>
                            <a:noFill/>
                          </a:ln>
                        </pic:spPr>
                      </pic:pic>
                    </a:graphicData>
                  </a:graphic>
                </wp:inline>
              </w:drawing>
            </w:r>
          </w:p>
        </w:tc>
        <w:tc>
          <w:tcPr>
            <w:tcW w:w="1362" w:type="dxa"/>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6BE81A9D" wp14:editId="4251EE26">
                  <wp:extent cx="576000" cy="576000"/>
                  <wp:effectExtent l="0" t="0" r="0" b="0"/>
                  <wp:docPr id="444" name="Picture 444" descr="http://apps.unece.org/rsms/ImageHandler_C.ashx?imgID=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B, 6 «ПРИОРИТЕТ ПО ОТНОШЕНИЮ К ВСТРЕЧНОМУ ТРАНСПОРТУ»</w:t>
      </w:r>
    </w:p>
    <w:p w:rsidR="001435A6" w:rsidRPr="004C5BF0" w:rsidRDefault="001435A6" w:rsidP="001435A6">
      <w:pPr>
        <w:pStyle w:val="SingleTxtG"/>
      </w:pPr>
      <w:r w:rsidRPr="004C5BF0">
        <w:t xml:space="preserve">Группа отметила, что некоторые страны не используют стрелки так, как это предусмотрено Конвенцией (т. е. по длине, ширине и расположению). </w:t>
      </w:r>
      <w:r>
        <w:t>Рассматривается в главе 1 – см. вопросы 11, 12, 35 и 37.</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6"/>
        <w:gridCol w:w="1339"/>
        <w:gridCol w:w="1340"/>
        <w:gridCol w:w="1340"/>
        <w:gridCol w:w="172"/>
        <w:gridCol w:w="1168"/>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191"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168"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4"/>
        </w:trPr>
        <w:tc>
          <w:tcPr>
            <w:tcW w:w="2046" w:type="dxa"/>
            <w:vMerge w:val="restart"/>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C29FE0C" wp14:editId="5203EED2">
                  <wp:extent cx="574677" cy="576000"/>
                  <wp:effectExtent l="0" t="0" r="0" b="0"/>
                  <wp:docPr id="454" name="Picture 454" descr="http://apps.unece.org/rsms/ImageHandler_S.ashx?imgID=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4677" cy="576000"/>
                          </a:xfrm>
                          <a:prstGeom prst="rect">
                            <a:avLst/>
                          </a:prstGeom>
                          <a:noFill/>
                          <a:ln>
                            <a:noFill/>
                          </a:ln>
                        </pic:spPr>
                      </pic:pic>
                    </a:graphicData>
                  </a:graphic>
                </wp:inline>
              </w:drawing>
            </w:r>
          </w:p>
        </w:tc>
        <w:tc>
          <w:tcPr>
            <w:tcW w:w="1339"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BEDCDAB" wp14:editId="6CF82216">
                  <wp:extent cx="383864" cy="576000"/>
                  <wp:effectExtent l="0" t="0" r="0" b="0"/>
                  <wp:docPr id="461" name="Picture 461" descr="http://apps.unece.org/rsms/ImageHandler_C.ashx?imgID=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3864" cy="576000"/>
                          </a:xfrm>
                          <a:prstGeom prst="rect">
                            <a:avLst/>
                          </a:prstGeom>
                          <a:noFill/>
                          <a:ln>
                            <a:noFill/>
                          </a:ln>
                        </pic:spPr>
                      </pic:pic>
                    </a:graphicData>
                  </a:graphic>
                </wp:inline>
              </w:drawing>
            </w:r>
          </w:p>
        </w:tc>
        <w:tc>
          <w:tcPr>
            <w:tcW w:w="1340"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0640A7B2" wp14:editId="796E1B52">
                  <wp:extent cx="875656" cy="576000"/>
                  <wp:effectExtent l="0" t="0" r="1270" b="0"/>
                  <wp:docPr id="462" name="Picture 462" descr="http://apps.unece.org/rsms/ImageHandler_C.ashx?imgID=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6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75656" cy="576000"/>
                          </a:xfrm>
                          <a:prstGeom prst="rect">
                            <a:avLst/>
                          </a:prstGeom>
                          <a:noFill/>
                          <a:ln>
                            <a:noFill/>
                          </a:ln>
                        </pic:spPr>
                      </pic:pic>
                    </a:graphicData>
                  </a:graphic>
                </wp:inline>
              </w:drawing>
            </w:r>
          </w:p>
        </w:tc>
        <w:tc>
          <w:tcPr>
            <w:tcW w:w="1340"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705344" behindDoc="0" locked="0" layoutInCell="1" allowOverlap="1" wp14:anchorId="101B19D2" wp14:editId="7ABA38AB">
                  <wp:simplePos x="0" y="0"/>
                  <wp:positionH relativeFrom="column">
                    <wp:posOffset>187933</wp:posOffset>
                  </wp:positionH>
                  <wp:positionV relativeFrom="paragraph">
                    <wp:posOffset>1147</wp:posOffset>
                  </wp:positionV>
                  <wp:extent cx="476506" cy="612000"/>
                  <wp:effectExtent l="0" t="0" r="0" b="0"/>
                  <wp:wrapNone/>
                  <wp:docPr id="460" name="Picture 460" descr="http://apps.unece.org/rsms/ImageHandler_C.ashx?imgID=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6506" cy="612000"/>
                          </a:xfrm>
                          <a:prstGeom prst="rect">
                            <a:avLst/>
                          </a:prstGeom>
                          <a:noFill/>
                          <a:ln>
                            <a:noFill/>
                          </a:ln>
                        </pic:spPr>
                      </pic:pic>
                    </a:graphicData>
                  </a:graphic>
                </wp:anchor>
              </w:drawing>
            </w:r>
          </w:p>
        </w:tc>
        <w:tc>
          <w:tcPr>
            <w:tcW w:w="1340" w:type="dxa"/>
            <w:gridSpan w:val="2"/>
            <w:tcBorders>
              <w:top w:val="single" w:sz="4" w:space="0" w:color="auto"/>
            </w:tcBorders>
          </w:tcPr>
          <w:p w:rsidR="001435A6" w:rsidRPr="004C5BF0" w:rsidRDefault="001435A6" w:rsidP="006D79BF">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06368" behindDoc="0" locked="0" layoutInCell="1" allowOverlap="1" wp14:anchorId="551CFED7" wp14:editId="54696EB9">
                  <wp:simplePos x="0" y="0"/>
                  <wp:positionH relativeFrom="column">
                    <wp:posOffset>138430</wp:posOffset>
                  </wp:positionH>
                  <wp:positionV relativeFrom="paragraph">
                    <wp:posOffset>29566</wp:posOffset>
                  </wp:positionV>
                  <wp:extent cx="575945" cy="575944"/>
                  <wp:effectExtent l="0" t="0" r="0" b="0"/>
                  <wp:wrapNone/>
                  <wp:docPr id="459" name="Picture 459" descr="http://apps.unece.org/rsms/ImageHandler_C.ashx?imgID=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5945" cy="575944"/>
                          </a:xfrm>
                          <a:prstGeom prst="rect">
                            <a:avLst/>
                          </a:prstGeom>
                          <a:noFill/>
                          <a:ln>
                            <a:noFill/>
                          </a:ln>
                        </pic:spPr>
                      </pic:pic>
                    </a:graphicData>
                  </a:graphic>
                  <wp14:sizeRelV relativeFrom="margin">
                    <wp14:pctHeight>0</wp14:pctHeight>
                  </wp14:sizeRelV>
                </wp:anchor>
              </w:drawing>
            </w:r>
          </w:p>
        </w:tc>
      </w:tr>
      <w:tr w:rsidR="001435A6" w:rsidRPr="004C5BF0" w:rsidTr="001435A6">
        <w:tc>
          <w:tcPr>
            <w:tcW w:w="2046" w:type="dxa"/>
            <w:vMerge/>
            <w:tcBorders>
              <w:right w:val="single" w:sz="4" w:space="0" w:color="auto"/>
            </w:tcBorders>
            <w:vAlign w:val="center"/>
          </w:tcPr>
          <w:p w:rsidR="001435A6" w:rsidRPr="004C5BF0" w:rsidRDefault="001435A6" w:rsidP="006D79BF">
            <w:pPr>
              <w:pStyle w:val="SingleTxtG"/>
              <w:spacing w:before="80"/>
              <w:ind w:left="0" w:right="0"/>
              <w:jc w:val="center"/>
              <w:rPr>
                <w:rFonts w:ascii="Segoe UI" w:hAnsi="Segoe UI" w:cs="Segoe UI"/>
                <w:sz w:val="19"/>
                <w:szCs w:val="19"/>
                <w:lang w:eastAsia="en-GB"/>
              </w:rPr>
            </w:pPr>
          </w:p>
        </w:tc>
        <w:tc>
          <w:tcPr>
            <w:tcW w:w="1339" w:type="dxa"/>
            <w:tcBorders>
              <w:left w:val="single" w:sz="4" w:space="0" w:color="auto"/>
            </w:tcBorders>
            <w:vAlign w:val="center"/>
          </w:tcPr>
          <w:p w:rsidR="001435A6" w:rsidRPr="004C5BF0" w:rsidRDefault="001435A6" w:rsidP="006D79BF">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6BC98945" wp14:editId="2DA402A5">
                  <wp:extent cx="576000" cy="576000"/>
                  <wp:effectExtent l="0" t="0" r="0" b="0"/>
                  <wp:docPr id="455" name="Picture 455" descr="http://apps.unece.org/rsms/ImageHandler_C.ashx?imgID=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0" w:type="dxa"/>
            <w:vAlign w:val="center"/>
          </w:tcPr>
          <w:p w:rsidR="001435A6" w:rsidRPr="004C5BF0" w:rsidRDefault="001435A6" w:rsidP="006D79BF">
            <w:pPr>
              <w:pStyle w:val="SingleTxtG"/>
              <w:spacing w:before="80"/>
              <w:ind w:left="0" w:right="6"/>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0806410C" wp14:editId="72FA1950">
                  <wp:extent cx="576000" cy="576000"/>
                  <wp:effectExtent l="0" t="0" r="0" b="0"/>
                  <wp:docPr id="456" name="Picture 456" descr="http://apps.unece.org/rsms/ImageHandler_C.ashx?imgID=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9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0" w:type="dxa"/>
            <w:vAlign w:val="center"/>
          </w:tcPr>
          <w:p w:rsidR="001435A6" w:rsidRPr="004C5BF0" w:rsidRDefault="001435A6" w:rsidP="006D79BF">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7FA9F57D" wp14:editId="363BBE1D">
                  <wp:extent cx="576000" cy="576000"/>
                  <wp:effectExtent l="0" t="0" r="0" b="0"/>
                  <wp:docPr id="457" name="Picture 457" descr="http://apps.unece.org/rsms/ImageHandler_C.ashx?imgID=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0" w:type="dxa"/>
            <w:gridSpan w:val="2"/>
          </w:tcPr>
          <w:p w:rsidR="001435A6" w:rsidRPr="004C5BF0" w:rsidRDefault="001435A6" w:rsidP="006D79BF">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2CF92232" wp14:editId="6CA1B2D3">
                  <wp:extent cx="570880" cy="576000"/>
                  <wp:effectExtent l="0" t="0" r="635" b="0"/>
                  <wp:docPr id="458" name="Picture 458" descr="http://apps.unece.org/rsms/ImageHandler_C.ashx?imgID=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0880" cy="576000"/>
                          </a:xfrm>
                          <a:prstGeom prst="rect">
                            <a:avLst/>
                          </a:prstGeom>
                          <a:noFill/>
                          <a:ln>
                            <a:noFill/>
                          </a:ln>
                        </pic:spPr>
                      </pic:pic>
                    </a:graphicData>
                  </a:graphic>
                </wp:inline>
              </w:drawing>
            </w:r>
          </w:p>
        </w:tc>
      </w:tr>
    </w:tbl>
    <w:p w:rsidR="001435A6" w:rsidRDefault="001435A6" w:rsidP="001435A6">
      <w:pPr>
        <w:keepNext/>
        <w:keepLines/>
        <w:tabs>
          <w:tab w:val="right" w:pos="851"/>
        </w:tabs>
        <w:spacing w:before="240" w:after="120" w:line="240" w:lineRule="exact"/>
        <w:ind w:left="1134" w:right="1134" w:hanging="1134"/>
        <w:rPr>
          <w:b/>
          <w:bCs/>
        </w:rPr>
      </w:pPr>
      <w:r w:rsidRPr="004C5BF0">
        <w:rPr>
          <w:b/>
        </w:rPr>
        <w:tab/>
      </w:r>
      <w:r w:rsidRPr="004C5BF0">
        <w:rPr>
          <w:b/>
        </w:rPr>
        <w:tab/>
      </w:r>
      <w:r w:rsidRPr="004C5BF0">
        <w:rPr>
          <w:b/>
          <w:bCs/>
        </w:rPr>
        <w:t>Замечания и рекомендации для Договаривающихся сторон в отношении знаков раздела С</w:t>
      </w:r>
    </w:p>
    <w:p w:rsidR="001435A6" w:rsidRPr="004C5BF0" w:rsidRDefault="001435A6" w:rsidP="001435A6">
      <w:pPr>
        <w:keepNext/>
        <w:keepLines/>
        <w:tabs>
          <w:tab w:val="right" w:pos="851"/>
        </w:tabs>
        <w:spacing w:before="240" w:after="120" w:line="240" w:lineRule="exact"/>
        <w:ind w:left="1134" w:right="1134" w:hanging="1134"/>
        <w:rPr>
          <w:b/>
        </w:rPr>
      </w:pPr>
      <w:r>
        <w:tab/>
      </w:r>
      <w:r>
        <w:tab/>
        <w:t>Рассматривается в главе 1 – см. вопросы 11 и 12.</w:t>
      </w:r>
    </w:p>
    <w:p w:rsidR="001435A6" w:rsidRPr="004C5BF0" w:rsidRDefault="001435A6" w:rsidP="001435A6">
      <w:pPr>
        <w:keepNext/>
        <w:keepLines/>
        <w:tabs>
          <w:tab w:val="right" w:pos="851"/>
        </w:tabs>
        <w:spacing w:before="240" w:after="120" w:line="240" w:lineRule="exact"/>
        <w:ind w:left="1134" w:right="1134" w:hanging="1134"/>
        <w:rPr>
          <w:b/>
        </w:rPr>
      </w:pPr>
      <w:r w:rsidRPr="004C5BF0">
        <w:tab/>
      </w:r>
      <w:r w:rsidRPr="004C5BF0">
        <w:tab/>
      </w:r>
      <w:r w:rsidRPr="004C5BF0">
        <w:rPr>
          <w:b/>
          <w:bCs/>
        </w:rPr>
        <w:t>C, 1 a «ВЪЕЗД ЗАПРЕЩЕН»</w:t>
      </w:r>
    </w:p>
    <w:p w:rsidR="001435A6" w:rsidRPr="004C5BF0" w:rsidRDefault="001435A6" w:rsidP="001435A6">
      <w:pPr>
        <w:pStyle w:val="SingleTxtG"/>
      </w:pPr>
      <w:r w:rsidRPr="004C5BF0">
        <w:t>Группа отметила, что одна страна включила текст «Въезд запрещен» непосредственно в знак. В этой связи Группа отметила, что у стран, желающих включить в этот знак текст «Въезд запрещен», есть возможность сделать это с помощью дополнительной таблички или на самом знаке (пункт 3 статьи 8).</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6D79BF">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6D79BF">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1256409E" wp14:editId="11F99989">
                  <wp:extent cx="594360" cy="565000"/>
                  <wp:effectExtent l="0" t="0" r="0" b="6985"/>
                  <wp:docPr id="467" name="Picture 467" descr="http://apps.unece.org/rsms/ImageHandler_S.ashx?imgID=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5805" cy="566373"/>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2F83CFB9" wp14:editId="6EC4B376">
                  <wp:extent cx="575945" cy="554491"/>
                  <wp:effectExtent l="0" t="0" r="0" b="0"/>
                  <wp:docPr id="470" name="Picture 470" descr="http://apps.unece.org/rsms/ImageHandler_C.ashx?imgID=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7060" cy="555564"/>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spacing w:before="40"/>
              <w:ind w:left="0" w:right="6"/>
              <w:jc w:val="center"/>
            </w:pPr>
            <w:r w:rsidRPr="004C5BF0">
              <w:rPr>
                <w:rFonts w:ascii="Segoe UI" w:hAnsi="Segoe UI" w:cs="Segoe UI"/>
                <w:noProof/>
                <w:sz w:val="19"/>
                <w:szCs w:val="19"/>
                <w:lang w:val="en-US" w:eastAsia="zh-CN"/>
              </w:rPr>
              <w:drawing>
                <wp:anchor distT="0" distB="0" distL="114300" distR="114300" simplePos="0" relativeHeight="251698176" behindDoc="0" locked="0" layoutInCell="1" allowOverlap="1" wp14:anchorId="0B25AC1C" wp14:editId="3F485390">
                  <wp:simplePos x="0" y="0"/>
                  <wp:positionH relativeFrom="column">
                    <wp:posOffset>233540</wp:posOffset>
                  </wp:positionH>
                  <wp:positionV relativeFrom="paragraph">
                    <wp:posOffset>1442</wp:posOffset>
                  </wp:positionV>
                  <wp:extent cx="607401" cy="612000"/>
                  <wp:effectExtent l="0" t="0" r="2540" b="0"/>
                  <wp:wrapNone/>
                  <wp:docPr id="469" name="Picture 469" descr="http://apps.unece.org/rsms/ImageHandler_C.ashx?imgID=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07401"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5" w:type="dxa"/>
            <w:tcBorders>
              <w:top w:val="single" w:sz="4" w:space="0" w:color="auto"/>
            </w:tcBorders>
            <w:vAlign w:val="center"/>
          </w:tcPr>
          <w:p w:rsidR="001435A6" w:rsidRPr="004C5BF0" w:rsidRDefault="001435A6" w:rsidP="006D79BF">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54BA874A" wp14:editId="12E502C5">
                  <wp:extent cx="576000" cy="576000"/>
                  <wp:effectExtent l="0" t="0" r="0" b="0"/>
                  <wp:docPr id="468" name="Picture 468" descr="http://apps.unece.org/rsms/ImageHandler_C.ashx?imgID=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6D79BF">
      <w:pPr>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C, 1 b «ВЪЕЗД ЗАПРЕЩЕН»</w:t>
      </w:r>
    </w:p>
    <w:p w:rsidR="001435A6" w:rsidRPr="004C5BF0" w:rsidRDefault="001435A6" w:rsidP="001435A6">
      <w:pPr>
        <w:pStyle w:val="SingleTxtG"/>
      </w:pPr>
      <w:r w:rsidRPr="004C5BF0">
        <w:t xml:space="preserve">Группа отметила, что использовать можно только один знак (C, 1 a или C, 1 b) (пункт 2 а) статьи 5). </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76A7EDB8" wp14:editId="2357A7DA">
                  <wp:extent cx="606925" cy="576000"/>
                  <wp:effectExtent l="0" t="0" r="3175" b="0"/>
                  <wp:docPr id="475" name="Picture 475" descr="http://apps.unece.org/rsms/ImageHandler_S.ashx?imgI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0692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699200" behindDoc="0" locked="0" layoutInCell="1" allowOverlap="1" wp14:anchorId="74CF2158" wp14:editId="493F344A">
                  <wp:simplePos x="0" y="0"/>
                  <wp:positionH relativeFrom="column">
                    <wp:posOffset>307838</wp:posOffset>
                  </wp:positionH>
                  <wp:positionV relativeFrom="paragraph">
                    <wp:posOffset>797</wp:posOffset>
                  </wp:positionV>
                  <wp:extent cx="464752" cy="612000"/>
                  <wp:effectExtent l="0" t="0" r="0" b="0"/>
                  <wp:wrapNone/>
                  <wp:docPr id="479" name="Picture 479" descr="http://apps.unece.org/rsms/ImageHandler_C.ashx?imgID=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4752" cy="612000"/>
                          </a:xfrm>
                          <a:prstGeom prst="rect">
                            <a:avLst/>
                          </a:prstGeom>
                          <a:noFill/>
                          <a:ln>
                            <a:noFill/>
                          </a:ln>
                        </pic:spPr>
                      </pic:pic>
                    </a:graphicData>
                  </a:graphic>
                </wp:anchor>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anchor distT="0" distB="0" distL="114300" distR="114300" simplePos="0" relativeHeight="251700224" behindDoc="0" locked="0" layoutInCell="1" allowOverlap="1" wp14:anchorId="18C5D686" wp14:editId="78C38BC6">
                  <wp:simplePos x="0" y="0"/>
                  <wp:positionH relativeFrom="column">
                    <wp:posOffset>251193</wp:posOffset>
                  </wp:positionH>
                  <wp:positionV relativeFrom="paragraph">
                    <wp:posOffset>797</wp:posOffset>
                  </wp:positionV>
                  <wp:extent cx="576000" cy="576000"/>
                  <wp:effectExtent l="0" t="0" r="0" b="0"/>
                  <wp:wrapNone/>
                  <wp:docPr id="478" name="Picture 478" descr="http://apps.unece.org/rsms/ImageHandler_C.ashx?imgID=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9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c>
          <w:tcPr>
            <w:tcW w:w="1815"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701248" behindDoc="0" locked="0" layoutInCell="1" allowOverlap="1" wp14:anchorId="00D61482" wp14:editId="2FDD7028">
                  <wp:simplePos x="0" y="0"/>
                  <wp:positionH relativeFrom="column">
                    <wp:posOffset>286696</wp:posOffset>
                  </wp:positionH>
                  <wp:positionV relativeFrom="paragraph">
                    <wp:posOffset>797</wp:posOffset>
                  </wp:positionV>
                  <wp:extent cx="576000" cy="576000"/>
                  <wp:effectExtent l="0" t="0" r="0" b="0"/>
                  <wp:wrapNone/>
                  <wp:docPr id="477" name="Picture 477" descr="http://apps.unece.org/rsms/ImageHandler_C.ashx?imgID=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2 «ДВИЖЕНИЕ В ОБОИХ НАПРАВЛЕНИЯХ ЗАПРЕЩЕНО»</w:t>
      </w:r>
    </w:p>
    <w:p w:rsidR="001435A6" w:rsidRPr="004C5BF0" w:rsidRDefault="001435A6" w:rsidP="001435A6">
      <w:pPr>
        <w:pStyle w:val="SingleTxtG"/>
      </w:pPr>
      <w:r w:rsidRPr="004C5BF0">
        <w:t>Группа отметила некоторые визуальные различия в ширине каймы красного круга, однако сочла, что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74"/>
        </w:trPr>
        <w:tc>
          <w:tcPr>
            <w:tcW w:w="214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D247976" wp14:editId="5B547B6B">
                  <wp:extent cx="594782" cy="576000"/>
                  <wp:effectExtent l="0" t="0" r="0" b="0"/>
                  <wp:docPr id="484" name="Picture 484" descr="http://apps.unece.org/rsms/ImageHandler_S.ashx?imgI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30FAE68" wp14:editId="1BA2B342">
                  <wp:extent cx="574616" cy="576000"/>
                  <wp:effectExtent l="0" t="0" r="0" b="0"/>
                  <wp:docPr id="485" name="Picture 485" descr="http://apps.unece.org/rsms/ImageHandler_C.ashx?imgID=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3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74616"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4BC3BEE5" wp14:editId="2F7F41D1">
                  <wp:extent cx="576000" cy="576000"/>
                  <wp:effectExtent l="0" t="0" r="0" b="0"/>
                  <wp:docPr id="486" name="Picture 486" descr="http://apps.unece.org/rsms/ImageHandler_C.ashx?imgID=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anchor distT="0" distB="0" distL="114300" distR="114300" simplePos="0" relativeHeight="251707392" behindDoc="0" locked="0" layoutInCell="1" allowOverlap="1" wp14:anchorId="400CB49C" wp14:editId="42799BAA">
                  <wp:simplePos x="0" y="0"/>
                  <wp:positionH relativeFrom="column">
                    <wp:posOffset>261983</wp:posOffset>
                  </wp:positionH>
                  <wp:positionV relativeFrom="paragraph">
                    <wp:posOffset>-142</wp:posOffset>
                  </wp:positionV>
                  <wp:extent cx="624240" cy="612000"/>
                  <wp:effectExtent l="0" t="0" r="4445" b="0"/>
                  <wp:wrapNone/>
                  <wp:docPr id="487" name="Picture 487" descr="http://apps.unece.org/rsms/ImageHandler_C.ashx?imgID=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4240" cy="612000"/>
                          </a:xfrm>
                          <a:prstGeom prst="rect">
                            <a:avLst/>
                          </a:prstGeom>
                          <a:noFill/>
                          <a:ln>
                            <a:noFill/>
                          </a:ln>
                        </pic:spPr>
                      </pic:pic>
                    </a:graphicData>
                  </a:graphic>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3 a «ДВИЖЕНИЕ ВСЕХ МЕХАНИЧЕСКИХ ТРАНСПОРТНЫХ СРЕДСТВ, ЗА ИСКЛЮЧЕНИЕМ ДВУХКОЛЕСНЫХ МОТОЦИКЛОВ БЕЗ КОЛЯСКИ, ЗАПРЕЩЕНО»</w:t>
      </w:r>
    </w:p>
    <w:p w:rsidR="001435A6" w:rsidRDefault="001435A6" w:rsidP="001435A6">
      <w:pPr>
        <w:pStyle w:val="SingleTxtG"/>
      </w:pPr>
      <w:r w:rsidRPr="004C5BF0">
        <w:t>Группа отметила некоторые визуальные различия в обозначении автомобиля, однако сочла, что основные характеристики обозначения сохранены.</w:t>
      </w:r>
    </w:p>
    <w:p w:rsidR="001435A6" w:rsidRPr="004C5BF0" w:rsidRDefault="001435A6" w:rsidP="001435A6">
      <w:pPr>
        <w:pStyle w:val="SingleTxtG"/>
      </w:pPr>
      <w:r>
        <w:t>Рассматривается в главе 1 – см. вопрос 17.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335"/>
        <w:gridCol w:w="1335"/>
        <w:gridCol w:w="1253"/>
        <w:gridCol w:w="82"/>
        <w:gridCol w:w="1336"/>
      </w:tblGrid>
      <w:tr w:rsidR="001435A6" w:rsidRPr="004C5BF0" w:rsidTr="001435A6">
        <w:tc>
          <w:tcPr>
            <w:tcW w:w="2030"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923"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418" w:type="dxa"/>
            <w:gridSpan w:val="2"/>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94"/>
        </w:trPr>
        <w:tc>
          <w:tcPr>
            <w:tcW w:w="2030" w:type="dxa"/>
            <w:tcBorders>
              <w:top w:val="single" w:sz="4" w:space="0" w:color="auto"/>
              <w:righ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E559E2D" wp14:editId="45A200E2">
                  <wp:extent cx="594000" cy="576000"/>
                  <wp:effectExtent l="0" t="0" r="0" b="0"/>
                  <wp:docPr id="488" name="Picture 488" descr="http://apps.unece.org/rsms/ImageHandler_S.ashx?imgID=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35" w:type="dxa"/>
            <w:tcBorders>
              <w:top w:val="single" w:sz="4" w:space="0" w:color="auto"/>
              <w:lef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7308C473" wp14:editId="326574A0">
                  <wp:extent cx="576000" cy="576000"/>
                  <wp:effectExtent l="0" t="0" r="0" b="0"/>
                  <wp:docPr id="495" name="Picture 495" descr="http://apps.unece.org/rsms/ImageHandler_C.ashx?imgID=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0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5" w:type="dxa"/>
            <w:tcBorders>
              <w:top w:val="single" w:sz="4" w:space="0" w:color="auto"/>
            </w:tcBorders>
            <w:vAlign w:val="center"/>
          </w:tcPr>
          <w:p w:rsidR="001435A6" w:rsidRPr="004C5BF0" w:rsidRDefault="001435A6" w:rsidP="006D79BF">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7937F9E9" wp14:editId="737B4D09">
                  <wp:extent cx="576000" cy="576000"/>
                  <wp:effectExtent l="0" t="0" r="0" b="0"/>
                  <wp:docPr id="496" name="Picture 496" descr="http://apps.unece.org/rsms/ImageHandler_C.ashx?imgID=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5" w:type="dxa"/>
            <w:gridSpan w:val="2"/>
            <w:tcBorders>
              <w:top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C4759F7" wp14:editId="385330C6">
                  <wp:extent cx="593467" cy="546476"/>
                  <wp:effectExtent l="0" t="0" r="0" b="6350"/>
                  <wp:docPr id="497" name="Picture 497" descr="http://apps.unece.org/rsms/ImageHandler_C.ashx?imgID=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2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06790" cy="558744"/>
                          </a:xfrm>
                          <a:prstGeom prst="rect">
                            <a:avLst/>
                          </a:prstGeom>
                          <a:noFill/>
                          <a:ln>
                            <a:noFill/>
                          </a:ln>
                        </pic:spPr>
                      </pic:pic>
                    </a:graphicData>
                  </a:graphic>
                </wp:inline>
              </w:drawing>
            </w:r>
          </w:p>
        </w:tc>
        <w:tc>
          <w:tcPr>
            <w:tcW w:w="1336" w:type="dxa"/>
            <w:tcBorders>
              <w:top w:val="single" w:sz="4" w:space="0" w:color="auto"/>
            </w:tcBorders>
          </w:tcPr>
          <w:p w:rsidR="001435A6" w:rsidRPr="004C5BF0" w:rsidRDefault="001435A6" w:rsidP="006D79BF">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2E0FF848" wp14:editId="35B4BA33">
                  <wp:extent cx="575945" cy="548892"/>
                  <wp:effectExtent l="0" t="0" r="0" b="3810"/>
                  <wp:docPr id="498" name="Picture 498" descr="http://apps.unece.org/rsms/ImageHandler_C.ashx?imgID=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82413" cy="555056"/>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3 b «МОТОЦИКЛЕТНОЕ ДВИЖЕНИЕ ЗАПРЕЩЕНО»</w:t>
      </w:r>
    </w:p>
    <w:p w:rsidR="001435A6" w:rsidRPr="004C5BF0" w:rsidRDefault="001435A6" w:rsidP="001435A6">
      <w:pPr>
        <w:pStyle w:val="SingleTxtG"/>
      </w:pPr>
      <w:r w:rsidRPr="004C5BF0">
        <w:t xml:space="preserve">Группа отметила весьма многочисленные различия в обозначении мотоцикла, в том числе наличие или отсутствие водителя мотоцикла, однако сочла, что основные характеристики обозначения сохранены. Группа подчеркнула необходимость четкого указания на то, что это обозначение относится к мотоциклу. Группа продолжает рассматривать вопрос о том, должен этот знак включать изображение водителя или нет.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343"/>
        <w:gridCol w:w="1344"/>
        <w:gridCol w:w="1109"/>
        <w:gridCol w:w="235"/>
        <w:gridCol w:w="1344"/>
      </w:tblGrid>
      <w:tr w:rsidR="001435A6" w:rsidRPr="004C5BF0" w:rsidTr="001435A6">
        <w:tc>
          <w:tcPr>
            <w:tcW w:w="2016" w:type="dxa"/>
            <w:tcBorders>
              <w:bottom w:val="single" w:sz="4" w:space="0" w:color="auto"/>
              <w:right w:val="single" w:sz="4" w:space="0" w:color="auto"/>
            </w:tcBorders>
            <w:vAlign w:val="center"/>
          </w:tcPr>
          <w:p w:rsidR="001435A6" w:rsidRPr="004C5BF0" w:rsidRDefault="001435A6" w:rsidP="006D79BF">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796" w:type="dxa"/>
            <w:gridSpan w:val="3"/>
            <w:tcBorders>
              <w:left w:val="single" w:sz="4" w:space="0" w:color="auto"/>
              <w:bottom w:val="single" w:sz="4" w:space="0" w:color="auto"/>
            </w:tcBorders>
            <w:vAlign w:val="bottom"/>
          </w:tcPr>
          <w:p w:rsidR="001435A6" w:rsidRPr="004C5BF0" w:rsidRDefault="001435A6" w:rsidP="006D79BF">
            <w:pPr>
              <w:pStyle w:val="SingleTxtG"/>
              <w:ind w:left="0" w:right="0"/>
              <w:jc w:val="left"/>
            </w:pPr>
            <w:r w:rsidRPr="004C5BF0">
              <w:rPr>
                <w:sz w:val="19"/>
                <w:szCs w:val="19"/>
                <w:lang w:eastAsia="en-GB"/>
              </w:rPr>
              <w:t xml:space="preserve"> Примеры из стран:</w:t>
            </w:r>
          </w:p>
        </w:tc>
        <w:tc>
          <w:tcPr>
            <w:tcW w:w="1579" w:type="dxa"/>
            <w:gridSpan w:val="2"/>
            <w:tcBorders>
              <w:bottom w:val="single" w:sz="4" w:space="0" w:color="auto"/>
            </w:tcBorders>
          </w:tcPr>
          <w:p w:rsidR="001435A6" w:rsidRPr="004C5BF0" w:rsidRDefault="001435A6" w:rsidP="006D79BF">
            <w:pPr>
              <w:pStyle w:val="SingleTxtG"/>
              <w:ind w:left="0" w:right="0"/>
              <w:jc w:val="left"/>
              <w:rPr>
                <w:sz w:val="19"/>
                <w:szCs w:val="19"/>
                <w:lang w:eastAsia="en-GB"/>
              </w:rPr>
            </w:pPr>
          </w:p>
        </w:tc>
      </w:tr>
      <w:tr w:rsidR="001435A6" w:rsidRPr="004C5BF0" w:rsidTr="001435A6">
        <w:trPr>
          <w:trHeight w:val="1060"/>
        </w:trPr>
        <w:tc>
          <w:tcPr>
            <w:tcW w:w="2016" w:type="dxa"/>
            <w:tcBorders>
              <w:top w:val="single" w:sz="4" w:space="0" w:color="auto"/>
              <w:righ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267DC396" wp14:editId="41C5250A">
                  <wp:extent cx="594782" cy="576000"/>
                  <wp:effectExtent l="0" t="0" r="0" b="0"/>
                  <wp:docPr id="504" name="Picture 504" descr="http://apps.unece.org/rsms/ImageHandler_S.ashx?img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343" w:type="dxa"/>
            <w:tcBorders>
              <w:top w:val="single" w:sz="4" w:space="0" w:color="auto"/>
              <w:left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432AB86A" wp14:editId="58F194CC">
                  <wp:extent cx="576000" cy="576000"/>
                  <wp:effectExtent l="0" t="0" r="0" b="0"/>
                  <wp:docPr id="510" name="Picture 510" descr="http://apps.unece.org/rsms/ImageHandler_C.ashx?img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9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6D79BF">
            <w:pPr>
              <w:pStyle w:val="SingleTxtG"/>
              <w:spacing w:before="80"/>
              <w:ind w:left="0" w:right="6"/>
              <w:jc w:val="center"/>
            </w:pPr>
            <w:r w:rsidRPr="004C5BF0">
              <w:rPr>
                <w:rFonts w:ascii="Segoe UI" w:hAnsi="Segoe UI" w:cs="Segoe UI"/>
                <w:noProof/>
                <w:sz w:val="19"/>
                <w:szCs w:val="19"/>
                <w:lang w:val="en-US" w:eastAsia="zh-CN"/>
              </w:rPr>
              <w:drawing>
                <wp:inline distT="0" distB="0" distL="0" distR="0" wp14:anchorId="46E62B3A" wp14:editId="0715371A">
                  <wp:extent cx="556959" cy="576000"/>
                  <wp:effectExtent l="0" t="0" r="0" b="0"/>
                  <wp:docPr id="508" name="Picture 508" descr="http://apps.unece.org/rsms/ImageHandler_C.ashx?imgID=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0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6959" cy="576000"/>
                          </a:xfrm>
                          <a:prstGeom prst="rect">
                            <a:avLst/>
                          </a:prstGeom>
                          <a:noFill/>
                          <a:ln>
                            <a:noFill/>
                          </a:ln>
                        </pic:spPr>
                      </pic:pic>
                    </a:graphicData>
                  </a:graphic>
                </wp:inline>
              </w:drawing>
            </w:r>
          </w:p>
        </w:tc>
        <w:tc>
          <w:tcPr>
            <w:tcW w:w="1344" w:type="dxa"/>
            <w:gridSpan w:val="2"/>
            <w:tcBorders>
              <w:top w:val="single" w:sz="4" w:space="0" w:color="auto"/>
            </w:tcBorders>
            <w:vAlign w:val="center"/>
          </w:tcPr>
          <w:p w:rsidR="001435A6" w:rsidRPr="004C5BF0" w:rsidRDefault="001435A6" w:rsidP="006D79BF">
            <w:pPr>
              <w:pStyle w:val="SingleTxtG"/>
              <w:spacing w:before="80"/>
              <w:ind w:left="0" w:right="0"/>
              <w:jc w:val="center"/>
            </w:pPr>
            <w:r w:rsidRPr="004C5BF0">
              <w:rPr>
                <w:rFonts w:ascii="Segoe UI" w:hAnsi="Segoe UI" w:cs="Segoe UI"/>
                <w:noProof/>
                <w:sz w:val="19"/>
                <w:szCs w:val="19"/>
                <w:lang w:val="en-US" w:eastAsia="zh-CN"/>
              </w:rPr>
              <w:drawing>
                <wp:inline distT="0" distB="0" distL="0" distR="0" wp14:anchorId="53EF8A8E" wp14:editId="27A34693">
                  <wp:extent cx="591567" cy="576000"/>
                  <wp:effectExtent l="0" t="0" r="0" b="0"/>
                  <wp:docPr id="505" name="Picture 505" descr="http://apps.unece.org/rsms/ImageHandler_C.ashx?imgID=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1567" cy="576000"/>
                          </a:xfrm>
                          <a:prstGeom prst="rect">
                            <a:avLst/>
                          </a:prstGeom>
                          <a:noFill/>
                          <a:ln>
                            <a:noFill/>
                          </a:ln>
                        </pic:spPr>
                      </pic:pic>
                    </a:graphicData>
                  </a:graphic>
                </wp:inline>
              </w:drawing>
            </w:r>
          </w:p>
        </w:tc>
        <w:tc>
          <w:tcPr>
            <w:tcW w:w="1344" w:type="dxa"/>
            <w:tcBorders>
              <w:top w:val="single" w:sz="4" w:space="0" w:color="auto"/>
            </w:tcBorders>
          </w:tcPr>
          <w:p w:rsidR="001435A6" w:rsidRPr="004C5BF0" w:rsidRDefault="001435A6" w:rsidP="006D79BF">
            <w:pPr>
              <w:pStyle w:val="SingleTxtG"/>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09440" behindDoc="0" locked="0" layoutInCell="1" allowOverlap="1" wp14:anchorId="3DD738D7" wp14:editId="04AC55DE">
                  <wp:simplePos x="0" y="0"/>
                  <wp:positionH relativeFrom="column">
                    <wp:posOffset>139065</wp:posOffset>
                  </wp:positionH>
                  <wp:positionV relativeFrom="paragraph">
                    <wp:posOffset>65484</wp:posOffset>
                  </wp:positionV>
                  <wp:extent cx="571500" cy="554472"/>
                  <wp:effectExtent l="0" t="0" r="0" b="0"/>
                  <wp:wrapNone/>
                  <wp:docPr id="506" name="Picture 506" descr="http://apps.unece.org/rsms/ImageHandler_C.ashx?imgID=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71500" cy="554472"/>
                          </a:xfrm>
                          <a:prstGeom prst="rect">
                            <a:avLst/>
                          </a:prstGeom>
                          <a:noFill/>
                          <a:ln>
                            <a:noFill/>
                          </a:ln>
                        </pic:spPr>
                      </pic:pic>
                    </a:graphicData>
                  </a:graphic>
                  <wp14:sizeRelV relativeFrom="margin">
                    <wp14:pctHeight>0</wp14:pctHeight>
                  </wp14:sizeRelV>
                </wp:anchor>
              </w:drawing>
            </w:r>
          </w:p>
        </w:tc>
      </w:tr>
    </w:tbl>
    <w:p w:rsidR="001435A6" w:rsidRPr="004C5BF0" w:rsidRDefault="001435A6" w:rsidP="006D79BF">
      <w:pPr>
        <w:pageBreakBefore/>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C, 3 c «ВЕЛОСИПЕДНОЕ ДВИЖЕНИЕ ЗАПРЕЩЕНО»</w:t>
      </w:r>
    </w:p>
    <w:p w:rsidR="001435A6" w:rsidRPr="004C5BF0" w:rsidRDefault="001435A6" w:rsidP="001435A6">
      <w:pPr>
        <w:pStyle w:val="SingleTxtG"/>
      </w:pPr>
      <w:r w:rsidRPr="004C5BF0">
        <w:t>Группа отметила весьма многочисленные различия в обозначении велосипеда, однако сочла, что основные характеристики обозначения сохранены. Группа подчеркнула необходимость четкого указания на то, что это обозначение относится к велосипеду.</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329"/>
        <w:gridCol w:w="1330"/>
        <w:gridCol w:w="1109"/>
        <w:gridCol w:w="221"/>
        <w:gridCol w:w="1330"/>
      </w:tblGrid>
      <w:tr w:rsidR="001435A6" w:rsidRPr="004C5BF0" w:rsidTr="001435A6">
        <w:trPr>
          <w:trHeight w:val="360"/>
        </w:trPr>
        <w:tc>
          <w:tcPr>
            <w:tcW w:w="2044"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76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1"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hRule="exact" w:val="1187"/>
        </w:trPr>
        <w:tc>
          <w:tcPr>
            <w:tcW w:w="2044"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6266DD3E" wp14:editId="1F428B30">
                  <wp:extent cx="594782" cy="576000"/>
                  <wp:effectExtent l="0" t="0" r="0" b="0"/>
                  <wp:docPr id="511" name="Picture 511" descr="http://apps.unece.org/rsms/ImageHandler_S.ashx?img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329"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56E266FC" wp14:editId="4695B461">
                  <wp:extent cx="576000" cy="576000"/>
                  <wp:effectExtent l="0" t="0" r="0" b="0"/>
                  <wp:docPr id="517" name="Picture 517" descr="http://apps.unece.org/rsms/ImageHandler_C.ashx?imgID=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0" w:type="dxa"/>
            <w:tcBorders>
              <w:top w:val="single" w:sz="4" w:space="0" w:color="auto"/>
            </w:tcBorders>
            <w:vAlign w:val="center"/>
          </w:tcPr>
          <w:p w:rsidR="001435A6" w:rsidRPr="004C5BF0" w:rsidRDefault="001435A6" w:rsidP="001435A6">
            <w:pPr>
              <w:pStyle w:val="SingleTxtG"/>
              <w:keepNext/>
              <w:keepLines/>
              <w:ind w:left="0" w:right="6"/>
              <w:jc w:val="center"/>
            </w:pPr>
            <w:r w:rsidRPr="004C5BF0">
              <w:rPr>
                <w:rFonts w:ascii="Segoe UI" w:hAnsi="Segoe UI" w:cs="Segoe UI"/>
                <w:noProof/>
                <w:sz w:val="19"/>
                <w:szCs w:val="19"/>
                <w:lang w:val="en-US" w:eastAsia="zh-CN"/>
              </w:rPr>
              <w:drawing>
                <wp:inline distT="0" distB="0" distL="0" distR="0" wp14:anchorId="7835B71D" wp14:editId="3FBED77C">
                  <wp:extent cx="576000" cy="576000"/>
                  <wp:effectExtent l="0" t="0" r="0" b="0"/>
                  <wp:docPr id="518" name="Picture 518" descr="http://apps.unece.org/rsms/ImageHandler_C.ashx?imgID=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0" w:type="dxa"/>
            <w:gridSpan w:val="2"/>
            <w:tcBorders>
              <w:top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175D84F2" wp14:editId="79C1E3AB">
                  <wp:extent cx="584317" cy="576000"/>
                  <wp:effectExtent l="0" t="0" r="6350" b="0"/>
                  <wp:docPr id="519" name="Picture 519" descr="http://apps.unece.org/rsms/ImageHandler_C.ashx?imgID=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c>
          <w:tcPr>
            <w:tcW w:w="1330" w:type="dxa"/>
            <w:tcBorders>
              <w:top w:val="single" w:sz="4" w:space="0" w:color="auto"/>
            </w:tcBorders>
          </w:tcPr>
          <w:p w:rsidR="001435A6" w:rsidRPr="004C5BF0" w:rsidRDefault="001435A6" w:rsidP="001435A6">
            <w:pPr>
              <w:pStyle w:val="SingleTxtG"/>
              <w:keepNext/>
              <w:keepLines/>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08416" behindDoc="0" locked="0" layoutInCell="1" allowOverlap="1" wp14:anchorId="1E481A53" wp14:editId="4F2697BA">
                  <wp:simplePos x="0" y="0"/>
                  <wp:positionH relativeFrom="column">
                    <wp:posOffset>133985</wp:posOffset>
                  </wp:positionH>
                  <wp:positionV relativeFrom="paragraph">
                    <wp:posOffset>34038</wp:posOffset>
                  </wp:positionV>
                  <wp:extent cx="575916" cy="560902"/>
                  <wp:effectExtent l="0" t="0" r="0" b="0"/>
                  <wp:wrapNone/>
                  <wp:docPr id="520" name="Picture 520" descr="http://apps.unece.org/rsms/ImageHandler_C.ashx?imgID=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75916" cy="560902"/>
                          </a:xfrm>
                          <a:prstGeom prst="rect">
                            <a:avLst/>
                          </a:prstGeom>
                          <a:noFill/>
                          <a:ln>
                            <a:noFill/>
                          </a:ln>
                        </pic:spPr>
                      </pic:pic>
                    </a:graphicData>
                  </a:graphic>
                  <wp14:sizeRelV relativeFrom="margin">
                    <wp14:pctHeight>0</wp14:pctHeight>
                  </wp14:sizeRelV>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3 d «ДВИЖЕНИЕ ВЕЛОСИПЕДОВ С ПОДВЕСНЫМ ДВИГАТЕЛЕМ ЗАПРЕЩЕНО»</w:t>
      </w:r>
    </w:p>
    <w:p w:rsidR="001435A6" w:rsidRPr="004C5BF0" w:rsidRDefault="001435A6" w:rsidP="001435A6">
      <w:pPr>
        <w:pStyle w:val="SingleTxtG"/>
      </w:pPr>
      <w:r w:rsidRPr="004C5BF0">
        <w:t>Группа отметила наличие различий в обозначении велосипеда c подвесным двигателем, однако сочла, что основные характеристики обозначения сохранены. Группа подчеркнула необходимость четкого указания на то, что это обозначение относится к велосипеду с подвесным двигателем.</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803"/>
        <w:gridCol w:w="1701"/>
        <w:gridCol w:w="1815"/>
      </w:tblGrid>
      <w:tr w:rsidR="001435A6" w:rsidRPr="004C5BF0" w:rsidTr="001435A6">
        <w:tc>
          <w:tcPr>
            <w:tcW w:w="2044"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31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hRule="exact" w:val="1128"/>
        </w:trPr>
        <w:tc>
          <w:tcPr>
            <w:tcW w:w="2044" w:type="dxa"/>
            <w:tcBorders>
              <w:top w:val="single" w:sz="4" w:space="0" w:color="auto"/>
              <w:right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16978F8B" wp14:editId="4F6A7A39">
                  <wp:extent cx="592696" cy="576000"/>
                  <wp:effectExtent l="0" t="0" r="0" b="0"/>
                  <wp:docPr id="525" name="Picture 525" descr="http://apps.unece.org/rsms/ImageHandler_S.ashx?imgID=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803" w:type="dxa"/>
            <w:tcBorders>
              <w:top w:val="single" w:sz="4" w:space="0" w:color="auto"/>
              <w:left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42DFB56C" wp14:editId="1B3FCC79">
                  <wp:extent cx="576000" cy="576000"/>
                  <wp:effectExtent l="0" t="0" r="0" b="0"/>
                  <wp:docPr id="526" name="Picture 526" descr="http://apps.unece.org/rsms/ImageHandler_C.ashx?imgI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58436A">
            <w:pPr>
              <w:pStyle w:val="SingleTxtG"/>
              <w:keepNext/>
              <w:keepLines/>
              <w:spacing w:before="40"/>
              <w:ind w:left="0" w:right="6"/>
              <w:jc w:val="center"/>
            </w:pPr>
            <w:r w:rsidRPr="004C5BF0">
              <w:rPr>
                <w:rFonts w:ascii="Segoe UI" w:hAnsi="Segoe UI" w:cs="Segoe UI"/>
                <w:noProof/>
                <w:sz w:val="19"/>
                <w:szCs w:val="19"/>
                <w:lang w:val="en-US" w:eastAsia="zh-CN"/>
              </w:rPr>
              <w:drawing>
                <wp:inline distT="0" distB="0" distL="0" distR="0" wp14:anchorId="7994086F" wp14:editId="3F14794B">
                  <wp:extent cx="603134" cy="612000"/>
                  <wp:effectExtent l="0" t="0" r="6985" b="0"/>
                  <wp:docPr id="527" name="Picture 527" descr="http://apps.unece.org/rsms/ImageHandler_C.ashx?imgID=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3134" cy="612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0F7E0C8A" wp14:editId="71B3B8E3">
                  <wp:extent cx="576000" cy="576000"/>
                  <wp:effectExtent l="0" t="0" r="0" b="0"/>
                  <wp:docPr id="528" name="Picture 528" descr="http://apps.unece.org/rsms/ImageHandler_C.ashx?imgID=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tab/>
      </w:r>
      <w:r w:rsidRPr="004C5BF0">
        <w:rPr>
          <w:b/>
          <w:bCs/>
        </w:rPr>
        <w:t>C, 3 e «ГРУЗОВОЕ ДВИЖЕНИЕ ЗАПРЕЩЕНО»</w:t>
      </w:r>
    </w:p>
    <w:p w:rsidR="001435A6" w:rsidRPr="004C5BF0" w:rsidRDefault="001435A6" w:rsidP="001435A6">
      <w:pPr>
        <w:pStyle w:val="SingleTxtG"/>
      </w:pPr>
      <w:r w:rsidRPr="004C5BF0">
        <w:t>Группа отметила наличие различий в обозначении грузовых автомобилей, однако сочла, что основные характеристики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368"/>
        <w:gridCol w:w="1368"/>
        <w:gridCol w:w="1368"/>
        <w:gridCol w:w="191"/>
        <w:gridCol w:w="1178"/>
      </w:tblGrid>
      <w:tr w:rsidR="001435A6" w:rsidRPr="004C5BF0" w:rsidTr="001435A6">
        <w:trPr>
          <w:trHeight w:val="358"/>
        </w:trPr>
        <w:tc>
          <w:tcPr>
            <w:tcW w:w="198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295"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178"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2"/>
        </w:trPr>
        <w:tc>
          <w:tcPr>
            <w:tcW w:w="1988" w:type="dxa"/>
            <w:tcBorders>
              <w:top w:val="single" w:sz="4" w:space="0" w:color="auto"/>
              <w:right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16C8C37E" wp14:editId="2F008953">
                  <wp:extent cx="594000" cy="576000"/>
                  <wp:effectExtent l="0" t="0" r="0" b="0"/>
                  <wp:docPr id="534" name="Picture 534" descr="http://apps.unece.org/rsms/ImageHandler_S.ashx?imgI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68" w:type="dxa"/>
            <w:tcBorders>
              <w:top w:val="single" w:sz="4" w:space="0" w:color="auto"/>
              <w:left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42A0F2BE" wp14:editId="338D48B4">
                  <wp:extent cx="367200" cy="612000"/>
                  <wp:effectExtent l="0" t="0" r="0" b="0"/>
                  <wp:docPr id="535" name="Picture 535" descr="http://apps.unece.org/rsms/ImageHandler_C.ashx?imgID=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67200" cy="612000"/>
                          </a:xfrm>
                          <a:prstGeom prst="rect">
                            <a:avLst/>
                          </a:prstGeom>
                          <a:noFill/>
                          <a:ln>
                            <a:noFill/>
                          </a:ln>
                        </pic:spPr>
                      </pic:pic>
                    </a:graphicData>
                  </a:graphic>
                </wp:inline>
              </w:drawing>
            </w:r>
          </w:p>
        </w:tc>
        <w:tc>
          <w:tcPr>
            <w:tcW w:w="1368" w:type="dxa"/>
            <w:tcBorders>
              <w:top w:val="single" w:sz="4" w:space="0" w:color="auto"/>
            </w:tcBorders>
            <w:vAlign w:val="center"/>
          </w:tcPr>
          <w:p w:rsidR="001435A6" w:rsidRPr="004C5BF0" w:rsidRDefault="001435A6" w:rsidP="0058436A">
            <w:pPr>
              <w:pStyle w:val="SingleTxtG"/>
              <w:keepNext/>
              <w:keepLines/>
              <w:spacing w:before="40"/>
              <w:ind w:left="0" w:right="6"/>
              <w:jc w:val="center"/>
            </w:pPr>
            <w:r w:rsidRPr="004C5BF0">
              <w:rPr>
                <w:rFonts w:ascii="Segoe UI" w:hAnsi="Segoe UI" w:cs="Segoe UI"/>
                <w:noProof/>
                <w:sz w:val="19"/>
                <w:szCs w:val="19"/>
                <w:lang w:val="en-US" w:eastAsia="zh-CN"/>
              </w:rPr>
              <w:drawing>
                <wp:inline distT="0" distB="0" distL="0" distR="0" wp14:anchorId="4E2AE786" wp14:editId="5F00DA1E">
                  <wp:extent cx="576000" cy="576000"/>
                  <wp:effectExtent l="0" t="0" r="0" b="0"/>
                  <wp:docPr id="536" name="Picture 536" descr="http://apps.unece.org/rsms/ImageHandler_C.ashx?imgID=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8" w:type="dxa"/>
            <w:tcBorders>
              <w:top w:val="single" w:sz="4" w:space="0" w:color="auto"/>
            </w:tcBorders>
            <w:vAlign w:val="center"/>
          </w:tcPr>
          <w:p w:rsidR="001435A6" w:rsidRPr="004C5BF0" w:rsidRDefault="001435A6" w:rsidP="0058436A">
            <w:pPr>
              <w:pStyle w:val="SingleTxtG"/>
              <w:keepNext/>
              <w:keepLines/>
              <w:spacing w:before="40"/>
              <w:ind w:left="0" w:right="0"/>
              <w:jc w:val="center"/>
            </w:pPr>
            <w:r w:rsidRPr="004C5BF0">
              <w:rPr>
                <w:rFonts w:ascii="Segoe UI" w:hAnsi="Segoe UI" w:cs="Segoe UI"/>
                <w:noProof/>
                <w:sz w:val="19"/>
                <w:szCs w:val="19"/>
                <w:lang w:val="en-US" w:eastAsia="zh-CN"/>
              </w:rPr>
              <w:drawing>
                <wp:inline distT="0" distB="0" distL="0" distR="0" wp14:anchorId="3EBC93F4" wp14:editId="6384D66C">
                  <wp:extent cx="594000" cy="576000"/>
                  <wp:effectExtent l="0" t="0" r="0" b="0"/>
                  <wp:docPr id="537" name="Picture 537" descr="http://apps.unece.org/rsms/ImageHandler_C.ashx?imgID=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69" w:type="dxa"/>
            <w:gridSpan w:val="2"/>
            <w:tcBorders>
              <w:top w:val="single" w:sz="4" w:space="0" w:color="auto"/>
            </w:tcBorders>
          </w:tcPr>
          <w:p w:rsidR="001435A6" w:rsidRPr="004C5BF0" w:rsidRDefault="001435A6" w:rsidP="0058436A">
            <w:pPr>
              <w:pStyle w:val="SingleTxtG"/>
              <w:keepNext/>
              <w:keepLines/>
              <w:spacing w:before="4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7A22E4D1" wp14:editId="27B1223C">
                  <wp:extent cx="579600" cy="576000"/>
                  <wp:effectExtent l="0" t="0" r="0" b="0"/>
                  <wp:docPr id="538" name="Picture 538" descr="http://apps.unece.org/rsms/ImageHandler_C.ashx?imgI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pPr>
      <w:r w:rsidRPr="004C5BF0">
        <w:rPr>
          <w:b/>
        </w:rPr>
        <w:tab/>
      </w:r>
      <w:r w:rsidRPr="004C5BF0">
        <w:rPr>
          <w:b/>
        </w:rPr>
        <w:tab/>
      </w:r>
      <w:r w:rsidRPr="004C5BF0">
        <w:rPr>
          <w:b/>
          <w:bCs/>
        </w:rPr>
        <w:t>C, 3 f «ДВИЖЕНИЕ ЛЮБОГО МЕХАНИЧЕСКОГО ТРАНСПОРТНОГО СРЕДСТВА, БУКСИРУЮЩЕГО ПРИЦЕП, КРОМЕ ПОЛУПРИЦЕПА ИЛИ ОДНООСНОГО ПРИЦЕПА, ЗАПРЕЩЕНО»</w:t>
      </w:r>
    </w:p>
    <w:p w:rsidR="001435A6" w:rsidRPr="004C5BF0" w:rsidRDefault="001435A6" w:rsidP="001435A6">
      <w:pPr>
        <w:pStyle w:val="SingleTxtG"/>
      </w:pPr>
      <w:r w:rsidRPr="004C5BF0">
        <w:t>1.</w:t>
      </w:r>
      <w:r w:rsidRPr="004C5BF0">
        <w:tab/>
        <w:t xml:space="preserve">Группа отметила, что некоторые страны используют иное обозначение (полное транспортное средство с одноосным прицепом). Это считается изменением основных характеристик обозначения. Некоторые страны используют также обозначение с двумя осями, что, по мнению Группы, лучше передает смысл данного положения. </w:t>
      </w:r>
      <w:r>
        <w:t>Рассматривается в главе 1 – см. вопрос 37.</w:t>
      </w:r>
    </w:p>
    <w:p w:rsidR="001435A6" w:rsidRPr="004C5BF0" w:rsidRDefault="001435A6" w:rsidP="001435A6">
      <w:pPr>
        <w:pStyle w:val="SingleTxtG"/>
        <w:rPr>
          <w:strike/>
        </w:rPr>
      </w:pPr>
      <w:r w:rsidRPr="004C5BF0">
        <w:t>2.</w:t>
      </w:r>
      <w:r w:rsidRPr="004C5BF0">
        <w:tab/>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992"/>
        <w:gridCol w:w="354"/>
        <w:gridCol w:w="13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6D79BF">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685" w:type="dxa"/>
            <w:gridSpan w:val="3"/>
            <w:tcBorders>
              <w:left w:val="single" w:sz="4" w:space="0" w:color="auto"/>
              <w:bottom w:val="single" w:sz="4" w:space="0" w:color="auto"/>
            </w:tcBorders>
            <w:vAlign w:val="bottom"/>
          </w:tcPr>
          <w:p w:rsidR="001435A6" w:rsidRPr="004C5BF0" w:rsidRDefault="001435A6" w:rsidP="006D79BF">
            <w:pPr>
              <w:pStyle w:val="SingleTxtG"/>
              <w:ind w:left="0" w:right="0"/>
              <w:jc w:val="left"/>
            </w:pPr>
            <w:r w:rsidRPr="004C5BF0">
              <w:rPr>
                <w:sz w:val="19"/>
                <w:szCs w:val="19"/>
                <w:lang w:eastAsia="en-GB"/>
              </w:rPr>
              <w:t xml:space="preserve"> Примеры из стран:</w:t>
            </w:r>
          </w:p>
        </w:tc>
        <w:tc>
          <w:tcPr>
            <w:tcW w:w="1701" w:type="dxa"/>
            <w:gridSpan w:val="2"/>
            <w:tcBorders>
              <w:bottom w:val="single" w:sz="4" w:space="0" w:color="auto"/>
            </w:tcBorders>
          </w:tcPr>
          <w:p w:rsidR="001435A6" w:rsidRPr="004C5BF0" w:rsidRDefault="001435A6" w:rsidP="006D79BF">
            <w:pPr>
              <w:pStyle w:val="SingleTxtG"/>
              <w:ind w:left="0" w:right="0"/>
              <w:jc w:val="left"/>
              <w:rPr>
                <w:sz w:val="19"/>
                <w:szCs w:val="19"/>
                <w:lang w:eastAsia="en-GB"/>
              </w:rPr>
            </w:pPr>
          </w:p>
        </w:tc>
      </w:tr>
      <w:tr w:rsidR="001435A6" w:rsidRPr="004C5BF0" w:rsidTr="001435A6">
        <w:trPr>
          <w:trHeight w:val="1059"/>
        </w:trPr>
        <w:tc>
          <w:tcPr>
            <w:tcW w:w="1985" w:type="dxa"/>
            <w:tcBorders>
              <w:top w:val="single" w:sz="4" w:space="0" w:color="auto"/>
              <w:right w:val="single" w:sz="4" w:space="0" w:color="auto"/>
            </w:tcBorders>
            <w:vAlign w:val="center"/>
          </w:tcPr>
          <w:p w:rsidR="001435A6" w:rsidRPr="004C5BF0" w:rsidRDefault="001435A6" w:rsidP="0058436A">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517B1876" wp14:editId="7A663756">
                  <wp:extent cx="592696" cy="576000"/>
                  <wp:effectExtent l="0" t="0" r="0" b="0"/>
                  <wp:docPr id="544" name="Picture 544" descr="http://apps.unece.org/rsms/ImageHandler_S.ashx?imgI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58436A">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3E65E198" wp14:editId="658C47BA">
                  <wp:extent cx="576000" cy="576000"/>
                  <wp:effectExtent l="0" t="0" r="0" b="0"/>
                  <wp:docPr id="548" name="Picture 548" descr="http://apps.unece.org/rsms/ImageHandler_C.ashx?imgID=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4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58436A">
            <w:pPr>
              <w:pStyle w:val="SingleTxtG"/>
              <w:spacing w:before="40"/>
              <w:ind w:left="0" w:right="6"/>
              <w:jc w:val="center"/>
            </w:pPr>
            <w:r w:rsidRPr="004C5BF0">
              <w:rPr>
                <w:rFonts w:ascii="Segoe UI" w:hAnsi="Segoe UI" w:cs="Segoe UI"/>
                <w:noProof/>
                <w:sz w:val="19"/>
                <w:szCs w:val="19"/>
                <w:lang w:val="en-US" w:eastAsia="zh-CN"/>
              </w:rPr>
              <w:drawing>
                <wp:inline distT="0" distB="0" distL="0" distR="0" wp14:anchorId="51A89DA9" wp14:editId="4CB5363C">
                  <wp:extent cx="576000" cy="576000"/>
                  <wp:effectExtent l="0" t="0" r="0" b="0"/>
                  <wp:docPr id="547" name="Picture 547" descr="http://apps.unece.org/rsms/ImageHandler_C.ashx?imgID=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gridSpan w:val="2"/>
            <w:tcBorders>
              <w:top w:val="single" w:sz="4" w:space="0" w:color="auto"/>
            </w:tcBorders>
            <w:vAlign w:val="center"/>
          </w:tcPr>
          <w:p w:rsidR="001435A6" w:rsidRPr="004C5BF0" w:rsidRDefault="001435A6" w:rsidP="0058436A">
            <w:pPr>
              <w:pStyle w:val="SingleTxtG"/>
              <w:spacing w:before="40"/>
              <w:ind w:left="0" w:right="0"/>
              <w:jc w:val="center"/>
            </w:pPr>
            <w:r w:rsidRPr="004C5BF0">
              <w:rPr>
                <w:rFonts w:ascii="Segoe UI" w:hAnsi="Segoe UI" w:cs="Segoe UI"/>
                <w:noProof/>
                <w:sz w:val="19"/>
                <w:szCs w:val="19"/>
                <w:lang w:val="en-US" w:eastAsia="zh-CN"/>
              </w:rPr>
              <w:drawing>
                <wp:inline distT="0" distB="0" distL="0" distR="0" wp14:anchorId="5EEE6D78" wp14:editId="7BEA6DFB">
                  <wp:extent cx="583784" cy="576000"/>
                  <wp:effectExtent l="0" t="0" r="6985" b="0"/>
                  <wp:docPr id="545" name="Picture 545" descr="http://apps.unece.org/rsms/ImageHandler_C.ashx?imgID=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83784" cy="576000"/>
                          </a:xfrm>
                          <a:prstGeom prst="rect">
                            <a:avLst/>
                          </a:prstGeom>
                          <a:noFill/>
                          <a:ln>
                            <a:noFill/>
                          </a:ln>
                        </pic:spPr>
                      </pic:pic>
                    </a:graphicData>
                  </a:graphic>
                </wp:inline>
              </w:drawing>
            </w:r>
          </w:p>
        </w:tc>
        <w:tc>
          <w:tcPr>
            <w:tcW w:w="1347" w:type="dxa"/>
            <w:tcBorders>
              <w:top w:val="single" w:sz="4" w:space="0" w:color="auto"/>
            </w:tcBorders>
          </w:tcPr>
          <w:p w:rsidR="001435A6" w:rsidRPr="004C5BF0" w:rsidRDefault="001435A6" w:rsidP="0058436A">
            <w:pPr>
              <w:pStyle w:val="SingleTxtG"/>
              <w:spacing w:before="4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10464" behindDoc="0" locked="0" layoutInCell="1" allowOverlap="1" wp14:anchorId="6B8A2AC5" wp14:editId="2E97B9AF">
                  <wp:simplePos x="0" y="0"/>
                  <wp:positionH relativeFrom="column">
                    <wp:posOffset>139778</wp:posOffset>
                  </wp:positionH>
                  <wp:positionV relativeFrom="paragraph">
                    <wp:posOffset>9957</wp:posOffset>
                  </wp:positionV>
                  <wp:extent cx="574040" cy="554540"/>
                  <wp:effectExtent l="0" t="0" r="0" b="0"/>
                  <wp:wrapNone/>
                  <wp:docPr id="546" name="Picture 546" descr="http://apps.unece.org/rsms/ImageHandler_C.ashx?imgID=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74507" cy="554991"/>
                          </a:xfrm>
                          <a:prstGeom prst="rect">
                            <a:avLst/>
                          </a:prstGeom>
                          <a:noFill/>
                          <a:ln>
                            <a:noFill/>
                          </a:ln>
                        </pic:spPr>
                      </pic:pic>
                    </a:graphicData>
                  </a:graphic>
                  <wp14:sizeRelV relativeFrom="margin">
                    <wp14:pctHeight>0</wp14:pctHeight>
                  </wp14:sizeRelV>
                </wp:anchor>
              </w:drawing>
            </w:r>
          </w:p>
        </w:tc>
      </w:tr>
    </w:tbl>
    <w:p w:rsidR="001435A6" w:rsidRPr="004C5BF0" w:rsidRDefault="001435A6" w:rsidP="006D79BF">
      <w:pPr>
        <w:keepNext/>
        <w:keepLines/>
        <w:tabs>
          <w:tab w:val="right" w:pos="851"/>
        </w:tabs>
        <w:spacing w:before="200" w:after="120" w:line="240" w:lineRule="exact"/>
        <w:ind w:left="1134" w:right="1134" w:hanging="1134"/>
      </w:pPr>
      <w:r w:rsidRPr="004C5BF0">
        <w:rPr>
          <w:b/>
        </w:rPr>
        <w:lastRenderedPageBreak/>
        <w:tab/>
      </w:r>
      <w:r w:rsidRPr="004C5BF0">
        <w:rPr>
          <w:b/>
        </w:rPr>
        <w:tab/>
      </w:r>
      <w:r w:rsidRPr="004C5BF0">
        <w:tab/>
      </w:r>
      <w:r w:rsidRPr="004C5BF0">
        <w:rPr>
          <w:b/>
          <w:bCs/>
        </w:rPr>
        <w:t>C, 3 g «ПРОЕЗД ЗАПРЕЩЕН МЕХАНИЧЕСКИМ ТРАНСПОРТНЫМ СРЕДСТВАМ С ПРИЦЕПОМ»</w:t>
      </w:r>
    </w:p>
    <w:p w:rsidR="001435A6" w:rsidRPr="004C5BF0" w:rsidRDefault="001435A6" w:rsidP="006D79BF">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62"/>
        <w:gridCol w:w="1701"/>
        <w:gridCol w:w="1701"/>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6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73"/>
        </w:trPr>
        <w:tc>
          <w:tcPr>
            <w:tcW w:w="1985"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DBB3AA1" wp14:editId="62C4F3F9">
                  <wp:extent cx="592696" cy="576000"/>
                  <wp:effectExtent l="0" t="0" r="0" b="0"/>
                  <wp:docPr id="553" name="Picture 553" descr="http://apps.unece.org/rsms/ImageHandler_S.ashx?imgID=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862"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38D08E38" wp14:editId="33ECD05D">
                  <wp:extent cx="571217" cy="576000"/>
                  <wp:effectExtent l="0" t="0" r="635" b="0"/>
                  <wp:docPr id="554" name="Picture 554" descr="http://apps.unece.org/rsms/ImageHandler_C.ashx?imgID=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71217"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1F024758" wp14:editId="3577C05A">
                  <wp:extent cx="581576" cy="576000"/>
                  <wp:effectExtent l="0" t="0" r="9525" b="0"/>
                  <wp:docPr id="556" name="Picture 556" descr="http://apps.unece.org/rsms/ImageHandler_C.ashx?imgID=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4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81576"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4E1B1E2D" wp14:editId="01618A41">
                  <wp:extent cx="576000" cy="576000"/>
                  <wp:effectExtent l="0" t="0" r="0" b="0"/>
                  <wp:docPr id="555" name="Picture 555" descr="http://apps.unece.org/rsms/ImageHandler_C.ashx?imgID=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1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6D79BF">
      <w:pPr>
        <w:keepNext/>
        <w:keepLines/>
        <w:tabs>
          <w:tab w:val="right" w:pos="851"/>
        </w:tabs>
        <w:spacing w:before="200" w:after="120" w:line="240" w:lineRule="exact"/>
        <w:ind w:left="1134" w:right="1134" w:hanging="1134"/>
      </w:pPr>
      <w:r w:rsidRPr="004C5BF0">
        <w:rPr>
          <w:b/>
        </w:rPr>
        <w:tab/>
      </w:r>
      <w:r w:rsidRPr="004C5BF0">
        <w:rPr>
          <w:b/>
        </w:rPr>
        <w:tab/>
      </w:r>
      <w:r w:rsidRPr="004C5BF0">
        <w:rPr>
          <w:b/>
          <w:bCs/>
        </w:rPr>
        <w:t>C, 3 h «ДВИЖЕНИЕ ТРАНСПОРТНЫХ СРЕДСТВ, ПЕРЕВОЗЯЩИХ ОПАСНЫЕ ГРУЗЫ, ДЛЯ КОТОРЫХ ПРЕДПИСАНЫ СПЕЦИАЛЬНЫЕ УКАЗАТЕЛЬНЫЕ ТАБЛИЧКИ, ЗАПРЕЩЕНО»</w:t>
      </w:r>
    </w:p>
    <w:p w:rsidR="001435A6" w:rsidRPr="004C5BF0" w:rsidRDefault="001435A6" w:rsidP="001435A6">
      <w:pPr>
        <w:pStyle w:val="SingleTxtG"/>
      </w:pPr>
      <w:r w:rsidRPr="004C5BF0">
        <w:t xml:space="preserve">Группа отметила, что страны используют для обозначения транспортных средств, перевозящих опасные грузы, различные цвета (желтый, оранжевый и красный). Группа рекомендовала использовать в данном случае оранжевый цвет (как показано на обозначении в Конвенции). Группа была проинформирована о том, что к Европейскому соглашению 1971 года, дополняющему Конвенцию 1968 года, могут присоединяться только государства – члены ЕЭК ООН, которые присоединились к Конвенции о дорожных знаках и сигналах 1968 года. </w:t>
      </w:r>
      <w:r>
        <w:t xml:space="preserve">Рассматривается в главе 1 – </w:t>
      </w:r>
      <w:r w:rsidR="003A3229">
        <w:br/>
      </w:r>
      <w:r>
        <w:t>см. вопрос 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338"/>
        <w:gridCol w:w="1339"/>
        <w:gridCol w:w="1119"/>
        <w:gridCol w:w="220"/>
        <w:gridCol w:w="1339"/>
      </w:tblGrid>
      <w:tr w:rsidR="001435A6" w:rsidRPr="004C5BF0" w:rsidTr="001435A6">
        <w:trPr>
          <w:trHeight w:val="328"/>
        </w:trPr>
        <w:tc>
          <w:tcPr>
            <w:tcW w:w="201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79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936"/>
        </w:trPr>
        <w:tc>
          <w:tcPr>
            <w:tcW w:w="2016" w:type="dxa"/>
            <w:tcBorders>
              <w:top w:val="single" w:sz="4" w:space="0" w:color="auto"/>
              <w:righ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601944A" wp14:editId="55A2A8F5">
                  <wp:extent cx="594000" cy="576000"/>
                  <wp:effectExtent l="0" t="0" r="0" b="0"/>
                  <wp:docPr id="562" name="Picture 562" descr="http://apps.unece.org/rsms/ImageHandler_S.ashx?imgI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38" w:type="dxa"/>
            <w:tcBorders>
              <w:top w:val="single" w:sz="4" w:space="0" w:color="auto"/>
              <w:left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5C38AEAF" wp14:editId="0592527C">
                  <wp:extent cx="576000" cy="576000"/>
                  <wp:effectExtent l="0" t="0" r="0" b="0"/>
                  <wp:docPr id="563" name="Picture 563" descr="http://apps.unece.org/rsms/ImageHandler_C.ashx?imgID=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4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9" w:type="dxa"/>
            <w:tcBorders>
              <w:top w:val="single" w:sz="4" w:space="0" w:color="auto"/>
            </w:tcBorders>
            <w:vAlign w:val="center"/>
          </w:tcPr>
          <w:p w:rsidR="001435A6" w:rsidRPr="004C5BF0" w:rsidRDefault="001435A6" w:rsidP="006D79BF">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59730988" wp14:editId="2D417FDF">
                  <wp:extent cx="576000" cy="576000"/>
                  <wp:effectExtent l="0" t="0" r="0" b="0"/>
                  <wp:docPr id="564" name="Picture 564" descr="http://apps.unece.org/rsms/ImageHandler_C.ashx?imgID=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9" w:type="dxa"/>
            <w:gridSpan w:val="2"/>
            <w:tcBorders>
              <w:top w:val="single" w:sz="4" w:space="0" w:color="auto"/>
            </w:tcBorders>
            <w:vAlign w:val="center"/>
          </w:tcPr>
          <w:p w:rsidR="001435A6" w:rsidRPr="004C5BF0" w:rsidRDefault="001435A6" w:rsidP="006D79BF">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44D36335" wp14:editId="7C91AFE2">
                  <wp:extent cx="583200" cy="576000"/>
                  <wp:effectExtent l="0" t="0" r="7620" b="0"/>
                  <wp:docPr id="565" name="Picture 565" descr="http://apps.unece.org/rsms/ImageHandler_C.ashx?imgID=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3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339" w:type="dxa"/>
            <w:tcBorders>
              <w:top w:val="single" w:sz="4" w:space="0" w:color="auto"/>
            </w:tcBorders>
          </w:tcPr>
          <w:p w:rsidR="001435A6" w:rsidRPr="004C5BF0" w:rsidRDefault="001435A6" w:rsidP="006D79BF">
            <w:pPr>
              <w:pStyle w:val="SingleTxtG"/>
              <w:keepNext/>
              <w:keepLines/>
              <w:spacing w:before="8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inline distT="0" distB="0" distL="0" distR="0" wp14:anchorId="7C1563D0" wp14:editId="5BA3265C">
                  <wp:extent cx="576000" cy="576000"/>
                  <wp:effectExtent l="0" t="0" r="0" b="0"/>
                  <wp:docPr id="566" name="Picture 566" descr="http://apps.unece.org/rsms/ImageHandler_C.ashx?imgID=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6D79BF">
      <w:pPr>
        <w:keepNext/>
        <w:keepLines/>
        <w:tabs>
          <w:tab w:val="right" w:pos="851"/>
        </w:tabs>
        <w:spacing w:before="200" w:after="120" w:line="240" w:lineRule="exact"/>
        <w:ind w:left="1134" w:right="1134" w:hanging="1134"/>
      </w:pPr>
      <w:r w:rsidRPr="004C5BF0">
        <w:rPr>
          <w:b/>
        </w:rPr>
        <w:tab/>
      </w:r>
      <w:r w:rsidRPr="004C5BF0">
        <w:rPr>
          <w:b/>
        </w:rPr>
        <w:tab/>
      </w:r>
      <w:r w:rsidRPr="004C5BF0">
        <w:rPr>
          <w:b/>
          <w:bCs/>
        </w:rPr>
        <w:t>C, 3 i «ДВИЖЕНИЕ ПЕШЕХОДОВ ЗАПРЕЩЕНО»</w:t>
      </w:r>
    </w:p>
    <w:p w:rsidR="001435A6" w:rsidRPr="004C5BF0" w:rsidRDefault="001435A6" w:rsidP="001435A6">
      <w:pPr>
        <w:pStyle w:val="SingleTxtG"/>
        <w:rPr>
          <w:strike/>
        </w:rPr>
      </w:pPr>
      <w:r w:rsidRPr="004C5BF0">
        <w:t xml:space="preserve">Группа отметила, что одна из стран использует незначительно отличающееся обозначение (стоящего человека). Группа полагает, что обозначение пешехода должно отражать движение. </w:t>
      </w: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851"/>
        <w:gridCol w:w="495"/>
        <w:gridCol w:w="13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54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842"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58"/>
        </w:trPr>
        <w:tc>
          <w:tcPr>
            <w:tcW w:w="1985" w:type="dxa"/>
            <w:tcBorders>
              <w:top w:val="single" w:sz="4" w:space="0" w:color="auto"/>
              <w:right w:val="single" w:sz="4" w:space="0" w:color="auto"/>
            </w:tcBorders>
            <w:vAlign w:val="center"/>
          </w:tcPr>
          <w:p w:rsidR="001435A6" w:rsidRPr="004C5BF0" w:rsidRDefault="001435A6" w:rsidP="006D79BF">
            <w:pPr>
              <w:pStyle w:val="SingleTxtG"/>
              <w:keepNext/>
              <w:keepLines/>
              <w:spacing w:after="0"/>
              <w:ind w:left="0" w:right="0"/>
              <w:jc w:val="center"/>
            </w:pPr>
            <w:r w:rsidRPr="004C5BF0">
              <w:rPr>
                <w:rFonts w:ascii="Segoe UI" w:hAnsi="Segoe UI" w:cs="Segoe UI"/>
                <w:noProof/>
                <w:sz w:val="19"/>
                <w:szCs w:val="19"/>
                <w:lang w:val="en-US" w:eastAsia="zh-CN"/>
              </w:rPr>
              <w:drawing>
                <wp:inline distT="0" distB="0" distL="0" distR="0" wp14:anchorId="1D0384BF" wp14:editId="2B084763">
                  <wp:extent cx="579600" cy="576000"/>
                  <wp:effectExtent l="0" t="0" r="0" b="0"/>
                  <wp:docPr id="572" name="Picture 572" descr="http://apps.unece.org/rsms/ImageHandler_S.ashx?imgI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6D79BF">
            <w:pPr>
              <w:pStyle w:val="SingleTxtG"/>
              <w:keepNext/>
              <w:keepLines/>
              <w:spacing w:after="0"/>
              <w:ind w:left="0" w:right="0"/>
              <w:jc w:val="center"/>
            </w:pPr>
            <w:r w:rsidRPr="004C5BF0">
              <w:rPr>
                <w:rFonts w:ascii="Segoe UI" w:hAnsi="Segoe UI" w:cs="Segoe UI"/>
                <w:noProof/>
                <w:sz w:val="19"/>
                <w:szCs w:val="19"/>
                <w:lang w:val="en-US" w:eastAsia="zh-CN"/>
              </w:rPr>
              <w:drawing>
                <wp:inline distT="0" distB="0" distL="0" distR="0" wp14:anchorId="77A77D0C" wp14:editId="6F753EA0">
                  <wp:extent cx="576000" cy="576000"/>
                  <wp:effectExtent l="0" t="0" r="0" b="0"/>
                  <wp:docPr id="574" name="Picture 574" descr="http://apps.unece.org/rsms/ImageHandler_C.ashx?imgID=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6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6D79BF">
            <w:pPr>
              <w:pStyle w:val="SingleTxtG"/>
              <w:keepNext/>
              <w:keepLines/>
              <w:spacing w:after="0"/>
              <w:ind w:left="0" w:right="6"/>
              <w:jc w:val="center"/>
            </w:pPr>
            <w:r w:rsidRPr="004C5BF0">
              <w:rPr>
                <w:rFonts w:ascii="Segoe UI" w:hAnsi="Segoe UI" w:cs="Segoe UI"/>
                <w:noProof/>
                <w:sz w:val="19"/>
                <w:szCs w:val="19"/>
                <w:lang w:val="en-US" w:eastAsia="zh-CN"/>
              </w:rPr>
              <w:drawing>
                <wp:inline distT="0" distB="0" distL="0" distR="0" wp14:anchorId="7FF07755" wp14:editId="471EF7C8">
                  <wp:extent cx="585681" cy="576000"/>
                  <wp:effectExtent l="0" t="0" r="5080" b="0"/>
                  <wp:docPr id="575" name="Picture 575" descr="http://apps.unece.org/rsms/ImageHandler_C.ashx?imgID=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1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85681" cy="576000"/>
                          </a:xfrm>
                          <a:prstGeom prst="rect">
                            <a:avLst/>
                          </a:prstGeom>
                          <a:noFill/>
                          <a:ln>
                            <a:noFill/>
                          </a:ln>
                        </pic:spPr>
                      </pic:pic>
                    </a:graphicData>
                  </a:graphic>
                </wp:inline>
              </w:drawing>
            </w:r>
          </w:p>
        </w:tc>
        <w:tc>
          <w:tcPr>
            <w:tcW w:w="1346" w:type="dxa"/>
            <w:gridSpan w:val="2"/>
            <w:tcBorders>
              <w:top w:val="single" w:sz="4" w:space="0" w:color="auto"/>
            </w:tcBorders>
            <w:vAlign w:val="center"/>
          </w:tcPr>
          <w:p w:rsidR="001435A6" w:rsidRPr="004C5BF0" w:rsidRDefault="001435A6" w:rsidP="006D79BF">
            <w:pPr>
              <w:pStyle w:val="SingleTxtG"/>
              <w:keepNext/>
              <w:keepLines/>
              <w:spacing w:after="0"/>
              <w:ind w:left="0" w:right="0"/>
              <w:jc w:val="center"/>
            </w:pPr>
            <w:r w:rsidRPr="004C5BF0">
              <w:rPr>
                <w:rFonts w:ascii="Segoe UI" w:hAnsi="Segoe UI" w:cs="Segoe UI"/>
                <w:noProof/>
                <w:sz w:val="19"/>
                <w:szCs w:val="19"/>
                <w:lang w:val="en-US" w:eastAsia="zh-CN"/>
              </w:rPr>
              <w:drawing>
                <wp:inline distT="0" distB="0" distL="0" distR="0" wp14:anchorId="0A148FE6" wp14:editId="51E10EAB">
                  <wp:extent cx="564256" cy="612000"/>
                  <wp:effectExtent l="0" t="0" r="7620" b="0"/>
                  <wp:docPr id="576" name="Picture 576" descr="http://apps.unece.org/rsms/ImageHandler_C.ashx?imgID=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7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64256" cy="612000"/>
                          </a:xfrm>
                          <a:prstGeom prst="rect">
                            <a:avLst/>
                          </a:prstGeom>
                          <a:noFill/>
                          <a:ln>
                            <a:noFill/>
                          </a:ln>
                        </pic:spPr>
                      </pic:pic>
                    </a:graphicData>
                  </a:graphic>
                </wp:inline>
              </w:drawing>
            </w:r>
          </w:p>
        </w:tc>
        <w:tc>
          <w:tcPr>
            <w:tcW w:w="1347" w:type="dxa"/>
            <w:tcBorders>
              <w:top w:val="single" w:sz="4" w:space="0" w:color="auto"/>
            </w:tcBorders>
          </w:tcPr>
          <w:p w:rsidR="001435A6" w:rsidRPr="004C5BF0" w:rsidRDefault="001435A6" w:rsidP="006D79BF">
            <w:pPr>
              <w:pStyle w:val="SingleTxtG"/>
              <w:keepNext/>
              <w:keepLines/>
              <w:spacing w:after="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11488" behindDoc="0" locked="0" layoutInCell="1" allowOverlap="1" wp14:anchorId="41FCA517" wp14:editId="14563D92">
                  <wp:simplePos x="0" y="0"/>
                  <wp:positionH relativeFrom="column">
                    <wp:posOffset>275947</wp:posOffset>
                  </wp:positionH>
                  <wp:positionV relativeFrom="paragraph">
                    <wp:posOffset>120252</wp:posOffset>
                  </wp:positionV>
                  <wp:extent cx="332740" cy="561726"/>
                  <wp:effectExtent l="0" t="0" r="0" b="0"/>
                  <wp:wrapNone/>
                  <wp:docPr id="577" name="Picture 577" descr="http://apps.unece.org/rsms/ImageHandler_C.ashx?imgID=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32740" cy="561726"/>
                          </a:xfrm>
                          <a:prstGeom prst="rect">
                            <a:avLst/>
                          </a:prstGeom>
                          <a:noFill/>
                          <a:ln>
                            <a:noFill/>
                          </a:ln>
                        </pic:spPr>
                      </pic:pic>
                    </a:graphicData>
                  </a:graphic>
                  <wp14:sizeRelV relativeFrom="margin">
                    <wp14:pctHeight>0</wp14:pctHeight>
                  </wp14:sizeRelV>
                </wp:anchor>
              </w:drawing>
            </w:r>
          </w:p>
        </w:tc>
      </w:tr>
    </w:tbl>
    <w:p w:rsidR="001435A6" w:rsidRPr="004C5BF0" w:rsidRDefault="001435A6" w:rsidP="006D79BF">
      <w:pPr>
        <w:keepNext/>
        <w:keepLines/>
        <w:tabs>
          <w:tab w:val="right" w:pos="851"/>
        </w:tabs>
        <w:spacing w:before="200" w:after="120" w:line="240" w:lineRule="exact"/>
        <w:ind w:left="1134" w:right="1134" w:hanging="1134"/>
      </w:pPr>
      <w:r w:rsidRPr="004C5BF0">
        <w:rPr>
          <w:b/>
        </w:rPr>
        <w:tab/>
      </w:r>
      <w:r w:rsidRPr="004C5BF0">
        <w:rPr>
          <w:b/>
        </w:rPr>
        <w:tab/>
      </w:r>
      <w:r w:rsidRPr="004C5BF0">
        <w:rPr>
          <w:b/>
          <w:bCs/>
        </w:rPr>
        <w:t>C, 3 j «ГУЖЕВОЕ ДВИЖЕНИЕ ЗАПРЕЩЕНО»</w:t>
      </w:r>
    </w:p>
    <w:p w:rsidR="001435A6" w:rsidRPr="004C5BF0" w:rsidRDefault="001435A6" w:rsidP="001435A6">
      <w:pPr>
        <w:pStyle w:val="SingleTxtG"/>
      </w:pPr>
      <w:r w:rsidRPr="004C5BF0">
        <w:t>Группа отметила, что некоторые страны используют несколько отличающееся обозначение гужевого движения (все животное и половина телеги), и сочла, что это представляет собой изменение основных характеристик обозначения. Группа полагает, что в данном случае следует использовать все обозначение в том виде, в каком оно предусмотрено в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096"/>
        <w:gridCol w:w="1429"/>
        <w:gridCol w:w="1157"/>
        <w:gridCol w:w="272"/>
        <w:gridCol w:w="1429"/>
      </w:tblGrid>
      <w:tr w:rsidR="001435A6" w:rsidRPr="004C5BF0" w:rsidTr="001435A6">
        <w:trPr>
          <w:trHeight w:val="324"/>
        </w:trPr>
        <w:tc>
          <w:tcPr>
            <w:tcW w:w="1988" w:type="dxa"/>
            <w:tcBorders>
              <w:bottom w:val="single" w:sz="4" w:space="0" w:color="auto"/>
              <w:right w:val="single" w:sz="4" w:space="0" w:color="auto"/>
            </w:tcBorders>
            <w:vAlign w:val="center"/>
          </w:tcPr>
          <w:p w:rsidR="001435A6" w:rsidRPr="004C5BF0" w:rsidRDefault="001435A6" w:rsidP="006D79BF">
            <w:pPr>
              <w:pStyle w:val="SingleTxtG"/>
              <w:spacing w:after="60"/>
              <w:ind w:left="0" w:right="0"/>
              <w:jc w:val="left"/>
              <w:rPr>
                <w:sz w:val="19"/>
                <w:szCs w:val="19"/>
                <w:lang w:eastAsia="en-GB"/>
              </w:rPr>
            </w:pPr>
            <w:r w:rsidRPr="004C5BF0">
              <w:rPr>
                <w:sz w:val="19"/>
                <w:szCs w:val="19"/>
                <w:lang w:eastAsia="en-GB"/>
              </w:rPr>
              <w:t>Знак, предусмотренный в Конвенции:</w:t>
            </w:r>
          </w:p>
        </w:tc>
        <w:tc>
          <w:tcPr>
            <w:tcW w:w="3682" w:type="dxa"/>
            <w:gridSpan w:val="3"/>
            <w:tcBorders>
              <w:left w:val="single" w:sz="4" w:space="0" w:color="auto"/>
              <w:bottom w:val="single" w:sz="4" w:space="0" w:color="auto"/>
            </w:tcBorders>
            <w:vAlign w:val="bottom"/>
          </w:tcPr>
          <w:p w:rsidR="001435A6" w:rsidRPr="004C5BF0" w:rsidRDefault="001435A6" w:rsidP="006D79BF">
            <w:pPr>
              <w:pStyle w:val="SingleTxtG"/>
              <w:spacing w:after="60"/>
              <w:ind w:left="0" w:right="0"/>
              <w:jc w:val="left"/>
            </w:pPr>
            <w:r w:rsidRPr="004C5BF0">
              <w:rPr>
                <w:sz w:val="19"/>
                <w:szCs w:val="19"/>
                <w:lang w:eastAsia="en-GB"/>
              </w:rPr>
              <w:t xml:space="preserve"> Примеры из стран:</w:t>
            </w:r>
          </w:p>
        </w:tc>
        <w:tc>
          <w:tcPr>
            <w:tcW w:w="1701" w:type="dxa"/>
            <w:gridSpan w:val="2"/>
            <w:tcBorders>
              <w:bottom w:val="single" w:sz="4" w:space="0" w:color="auto"/>
            </w:tcBorders>
          </w:tcPr>
          <w:p w:rsidR="001435A6" w:rsidRPr="004C5BF0" w:rsidRDefault="001435A6" w:rsidP="006D79BF">
            <w:pPr>
              <w:pStyle w:val="SingleTxtG"/>
              <w:spacing w:after="60"/>
              <w:ind w:left="0" w:right="0"/>
              <w:jc w:val="left"/>
              <w:rPr>
                <w:sz w:val="19"/>
                <w:szCs w:val="19"/>
                <w:lang w:eastAsia="en-GB"/>
              </w:rPr>
            </w:pPr>
          </w:p>
        </w:tc>
      </w:tr>
      <w:tr w:rsidR="001435A6" w:rsidRPr="004C5BF0" w:rsidTr="001435A6">
        <w:trPr>
          <w:trHeight w:hRule="exact" w:val="1189"/>
        </w:trPr>
        <w:tc>
          <w:tcPr>
            <w:tcW w:w="1988" w:type="dxa"/>
            <w:tcBorders>
              <w:top w:val="single" w:sz="4" w:space="0" w:color="auto"/>
              <w:right w:val="single" w:sz="4" w:space="0" w:color="auto"/>
            </w:tcBorders>
            <w:vAlign w:val="center"/>
          </w:tcPr>
          <w:p w:rsidR="001435A6" w:rsidRPr="004C5BF0" w:rsidRDefault="001435A6" w:rsidP="006D79BF">
            <w:pPr>
              <w:pStyle w:val="SingleTxtG"/>
              <w:spacing w:after="0"/>
              <w:ind w:left="0" w:right="0"/>
              <w:jc w:val="center"/>
            </w:pPr>
            <w:r w:rsidRPr="004C5BF0">
              <w:rPr>
                <w:rFonts w:ascii="Segoe UI" w:hAnsi="Segoe UI" w:cs="Segoe UI"/>
                <w:noProof/>
                <w:sz w:val="19"/>
                <w:szCs w:val="19"/>
                <w:lang w:val="en-US" w:eastAsia="zh-CN"/>
              </w:rPr>
              <w:drawing>
                <wp:inline distT="0" distB="0" distL="0" distR="0" wp14:anchorId="4B84D830" wp14:editId="42669496">
                  <wp:extent cx="578023" cy="576000"/>
                  <wp:effectExtent l="0" t="0" r="0" b="0"/>
                  <wp:docPr id="583" name="Picture 583" descr="http://apps.unece.org/rsms/ImageHandler_S.ashx?imgI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096" w:type="dxa"/>
            <w:tcBorders>
              <w:top w:val="single" w:sz="4" w:space="0" w:color="auto"/>
              <w:left w:val="single" w:sz="4" w:space="0" w:color="auto"/>
            </w:tcBorders>
            <w:vAlign w:val="center"/>
          </w:tcPr>
          <w:p w:rsidR="001435A6" w:rsidRPr="004C5BF0" w:rsidRDefault="001435A6" w:rsidP="006D79BF">
            <w:pPr>
              <w:pStyle w:val="SingleTxtG"/>
              <w:spacing w:after="0"/>
              <w:ind w:left="0" w:right="0"/>
              <w:jc w:val="center"/>
            </w:pPr>
            <w:r w:rsidRPr="004C5BF0">
              <w:rPr>
                <w:rFonts w:ascii="Segoe UI" w:hAnsi="Segoe UI" w:cs="Segoe UI"/>
                <w:noProof/>
                <w:sz w:val="19"/>
                <w:szCs w:val="19"/>
                <w:lang w:val="en-US" w:eastAsia="zh-CN"/>
              </w:rPr>
              <w:drawing>
                <wp:inline distT="0" distB="0" distL="0" distR="0" wp14:anchorId="745F0E96" wp14:editId="7DBF975C">
                  <wp:extent cx="576000" cy="576000"/>
                  <wp:effectExtent l="0" t="0" r="0" b="0"/>
                  <wp:docPr id="584" name="Picture 584" descr="http://apps.unece.org/rsms/ImageHandler_C.ashx?imgID=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9" w:type="dxa"/>
            <w:tcBorders>
              <w:top w:val="single" w:sz="4" w:space="0" w:color="auto"/>
            </w:tcBorders>
            <w:vAlign w:val="center"/>
          </w:tcPr>
          <w:p w:rsidR="001435A6" w:rsidRPr="004C5BF0" w:rsidRDefault="001435A6" w:rsidP="006D79BF">
            <w:pPr>
              <w:pStyle w:val="SingleTxtG"/>
              <w:spacing w:after="0"/>
              <w:ind w:left="0" w:right="6"/>
              <w:jc w:val="center"/>
            </w:pPr>
            <w:r w:rsidRPr="004C5BF0">
              <w:rPr>
                <w:rFonts w:ascii="Segoe UI" w:hAnsi="Segoe UI" w:cs="Segoe UI"/>
                <w:noProof/>
                <w:sz w:val="19"/>
                <w:szCs w:val="19"/>
                <w:lang w:val="en-US" w:eastAsia="zh-CN"/>
              </w:rPr>
              <w:drawing>
                <wp:inline distT="0" distB="0" distL="0" distR="0" wp14:anchorId="3A1EA2D4" wp14:editId="445962FA">
                  <wp:extent cx="591825" cy="612000"/>
                  <wp:effectExtent l="0" t="0" r="0" b="0"/>
                  <wp:docPr id="585" name="Picture 585" descr="http://apps.unece.org/rsms/ImageHandler_C.ashx?imgID=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91825" cy="612000"/>
                          </a:xfrm>
                          <a:prstGeom prst="rect">
                            <a:avLst/>
                          </a:prstGeom>
                          <a:noFill/>
                          <a:ln>
                            <a:noFill/>
                          </a:ln>
                        </pic:spPr>
                      </pic:pic>
                    </a:graphicData>
                  </a:graphic>
                </wp:inline>
              </w:drawing>
            </w:r>
          </w:p>
        </w:tc>
        <w:tc>
          <w:tcPr>
            <w:tcW w:w="1429" w:type="dxa"/>
            <w:gridSpan w:val="2"/>
            <w:tcBorders>
              <w:top w:val="single" w:sz="4" w:space="0" w:color="auto"/>
            </w:tcBorders>
            <w:vAlign w:val="center"/>
          </w:tcPr>
          <w:p w:rsidR="001435A6" w:rsidRPr="004C5BF0" w:rsidRDefault="001435A6" w:rsidP="006D79BF">
            <w:pPr>
              <w:pStyle w:val="SingleTxtG"/>
              <w:spacing w:after="0"/>
              <w:ind w:left="0" w:right="0"/>
              <w:jc w:val="center"/>
            </w:pPr>
            <w:r w:rsidRPr="004C5BF0">
              <w:rPr>
                <w:rFonts w:ascii="Segoe UI" w:hAnsi="Segoe UI" w:cs="Segoe UI"/>
                <w:noProof/>
                <w:sz w:val="19"/>
                <w:szCs w:val="19"/>
                <w:lang w:val="en-US" w:eastAsia="zh-CN"/>
              </w:rPr>
              <w:drawing>
                <wp:inline distT="0" distB="0" distL="0" distR="0" wp14:anchorId="3436E0FF" wp14:editId="386257C0">
                  <wp:extent cx="576000" cy="576000"/>
                  <wp:effectExtent l="0" t="0" r="0" b="0"/>
                  <wp:docPr id="586" name="Picture 586" descr="http://apps.unece.org/rsms/ImageHandler_C.ashx?img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9" w:type="dxa"/>
            <w:tcBorders>
              <w:top w:val="single" w:sz="4" w:space="0" w:color="auto"/>
            </w:tcBorders>
          </w:tcPr>
          <w:p w:rsidR="001435A6" w:rsidRPr="004C5BF0" w:rsidRDefault="001435A6" w:rsidP="006D79BF">
            <w:pPr>
              <w:pStyle w:val="SingleTxtG"/>
              <w:spacing w:after="0"/>
              <w:ind w:left="0" w:right="0"/>
              <w:jc w:val="center"/>
              <w:rPr>
                <w:rFonts w:ascii="Segoe UI" w:hAnsi="Segoe UI" w:cs="Segoe UI"/>
                <w:sz w:val="19"/>
                <w:szCs w:val="19"/>
                <w:lang w:eastAsia="en-GB"/>
              </w:rPr>
            </w:pPr>
            <w:r w:rsidRPr="004C5BF0">
              <w:rPr>
                <w:rFonts w:ascii="Segoe UI" w:hAnsi="Segoe UI" w:cs="Segoe UI"/>
                <w:noProof/>
                <w:sz w:val="19"/>
                <w:szCs w:val="19"/>
                <w:lang w:val="en-US" w:eastAsia="zh-CN"/>
              </w:rPr>
              <w:drawing>
                <wp:anchor distT="0" distB="0" distL="114300" distR="114300" simplePos="0" relativeHeight="251712512" behindDoc="0" locked="0" layoutInCell="1" allowOverlap="1" wp14:anchorId="2FCD34AC" wp14:editId="6E6A6EBE">
                  <wp:simplePos x="0" y="0"/>
                  <wp:positionH relativeFrom="column">
                    <wp:posOffset>183237</wp:posOffset>
                  </wp:positionH>
                  <wp:positionV relativeFrom="paragraph">
                    <wp:posOffset>66145</wp:posOffset>
                  </wp:positionV>
                  <wp:extent cx="575916" cy="582086"/>
                  <wp:effectExtent l="0" t="0" r="0" b="8890"/>
                  <wp:wrapNone/>
                  <wp:docPr id="587" name="Picture 587" descr="http://apps.unece.org/rsms/ImageHandler_C.ashx?imgID=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5916" cy="582086"/>
                          </a:xfrm>
                          <a:prstGeom prst="rect">
                            <a:avLst/>
                          </a:prstGeom>
                          <a:noFill/>
                          <a:ln>
                            <a:noFill/>
                          </a:ln>
                        </pic:spPr>
                      </pic:pic>
                    </a:graphicData>
                  </a:graphic>
                  <wp14:sizeRelV relativeFrom="margin">
                    <wp14:pctHeight>0</wp14:pctHeight>
                  </wp14:sizeRelV>
                </wp:anchor>
              </w:drawing>
            </w:r>
          </w:p>
        </w:tc>
      </w:tr>
    </w:tbl>
    <w:p w:rsidR="001435A6" w:rsidRPr="004C5BF0" w:rsidRDefault="001435A6" w:rsidP="006D79BF">
      <w:pPr>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C, 3 k «ДВИЖЕНИЕ РУЧНЫХ ТЕЛЕЖЕК ЗАПРЕЩЕНО»</w:t>
      </w:r>
    </w:p>
    <w:p w:rsidR="001435A6" w:rsidRPr="004C5BF0" w:rsidRDefault="001435A6" w:rsidP="001435A6">
      <w:pPr>
        <w:pStyle w:val="SingleTxtG"/>
      </w:pPr>
      <w:r w:rsidRPr="004C5BF0">
        <w:t xml:space="preserve">Группа отметила наличие некоторых различий в обозначениях, однако сочла, что основные характеристики этого обозначения сохранены. </w:t>
      </w:r>
      <w:r>
        <w:t>Рассматривается в главе 1 – см. вопрос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789"/>
        <w:gridCol w:w="1701"/>
        <w:gridCol w:w="1787"/>
      </w:tblGrid>
      <w:tr w:rsidR="001435A6" w:rsidRPr="004C5BF0" w:rsidTr="001435A6">
        <w:trPr>
          <w:jc w:val="center"/>
        </w:trPr>
        <w:tc>
          <w:tcPr>
            <w:tcW w:w="2058"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7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hRule="exact" w:val="1126"/>
          <w:jc w:val="center"/>
        </w:trPr>
        <w:tc>
          <w:tcPr>
            <w:tcW w:w="2058"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04275B13" wp14:editId="74DD98AE">
                  <wp:extent cx="578023" cy="576000"/>
                  <wp:effectExtent l="0" t="0" r="0" b="0"/>
                  <wp:docPr id="592" name="Picture 592" descr="http://apps.unece.org/rsms/ImageHandler_S.ashx?imgI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789"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74372E90" wp14:editId="04024520">
                  <wp:extent cx="576000" cy="576000"/>
                  <wp:effectExtent l="0" t="0" r="0" b="0"/>
                  <wp:docPr id="593" name="Picture 593" descr="http://apps.unece.org/rsms/ImageHandler_C.ashx?imgID=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keepNext/>
              <w:keepLines/>
              <w:ind w:left="0" w:right="6"/>
              <w:jc w:val="center"/>
            </w:pPr>
            <w:r w:rsidRPr="004C5BF0">
              <w:rPr>
                <w:rFonts w:ascii="Segoe UI" w:hAnsi="Segoe UI" w:cs="Segoe UI"/>
                <w:noProof/>
                <w:sz w:val="19"/>
                <w:szCs w:val="19"/>
                <w:lang w:val="en-US" w:eastAsia="zh-CN"/>
              </w:rPr>
              <w:drawing>
                <wp:inline distT="0" distB="0" distL="0" distR="0" wp14:anchorId="66228502" wp14:editId="55559A42">
                  <wp:extent cx="576000" cy="576000"/>
                  <wp:effectExtent l="0" t="0" r="0" b="0"/>
                  <wp:docPr id="594" name="Picture 594" descr="http://apps.unece.org/rsms/ImageHandler_C.ashx?imgID=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1435A6">
            <w:pPr>
              <w:pStyle w:val="SingleTxtG"/>
              <w:keepNext/>
              <w:keepLines/>
              <w:ind w:left="0" w:right="0"/>
              <w:jc w:val="center"/>
            </w:pPr>
            <w:r w:rsidRPr="004C5BF0">
              <w:rPr>
                <w:rFonts w:ascii="Segoe UI" w:hAnsi="Segoe UI" w:cs="Segoe UI"/>
                <w:noProof/>
                <w:sz w:val="19"/>
                <w:szCs w:val="19"/>
                <w:lang w:val="en-US" w:eastAsia="zh-CN"/>
              </w:rPr>
              <w:drawing>
                <wp:inline distT="0" distB="0" distL="0" distR="0" wp14:anchorId="500BAB78" wp14:editId="6ABDFE19">
                  <wp:extent cx="576000" cy="576000"/>
                  <wp:effectExtent l="0" t="0" r="0" b="0"/>
                  <wp:docPr id="595" name="Picture 595" descr="http://apps.unece.org/rsms/ImageHandler_C.ashx?imgID=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pPr>
      <w:r w:rsidRPr="004C5BF0">
        <w:rPr>
          <w:b/>
        </w:rPr>
        <w:tab/>
      </w:r>
      <w:r w:rsidRPr="004C5BF0">
        <w:rPr>
          <w:b/>
        </w:rPr>
        <w:tab/>
      </w:r>
      <w:r w:rsidRPr="004C5BF0">
        <w:rPr>
          <w:b/>
          <w:bCs/>
        </w:rPr>
        <w:t>C, 3 l «ДВИЖЕНИЕ САМОХОДНЫХ СЕЛЬСКОХОЗЯЙСТВЕННЫХ ТРАНСПОРТНЫХ СРЕДСТВ ЗАПРЕЩЕНО»</w:t>
      </w:r>
    </w:p>
    <w:p w:rsidR="001435A6" w:rsidRPr="004C5BF0" w:rsidRDefault="001435A6" w:rsidP="001435A6">
      <w:pPr>
        <w:pStyle w:val="SingleTxtG"/>
      </w:pPr>
      <w:r w:rsidRPr="004C5BF0">
        <w:t>Группа отметила наличие некоторых различий в обозначениях, однако сочла, что основные характеристики этого обозначения сохранены.</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910E48">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15C9E751" wp14:editId="7DBBC6EB">
                  <wp:extent cx="579600" cy="576000"/>
                  <wp:effectExtent l="0" t="0" r="0" b="0"/>
                  <wp:docPr id="600" name="Picture 600" descr="http://apps.unece.org/rsms/ImageHandler_S.ashx?imgI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910E48">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27CB23ED" wp14:editId="372E0CFF">
                  <wp:extent cx="360000" cy="612000"/>
                  <wp:effectExtent l="0" t="0" r="2540" b="0"/>
                  <wp:docPr id="601" name="Picture 601" descr="http://apps.unece.org/rsms/ImageHandler_C.ashx?imgID=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60000"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10E48">
            <w:pPr>
              <w:pStyle w:val="SingleTxtG"/>
              <w:keepNext/>
              <w:keepLines/>
              <w:spacing w:before="80"/>
              <w:ind w:left="0" w:right="6"/>
              <w:jc w:val="center"/>
            </w:pPr>
            <w:r w:rsidRPr="004C5BF0">
              <w:rPr>
                <w:rFonts w:ascii="Segoe UI" w:hAnsi="Segoe UI" w:cs="Segoe UI"/>
                <w:noProof/>
                <w:sz w:val="19"/>
                <w:szCs w:val="19"/>
                <w:lang w:val="en-US" w:eastAsia="zh-CN"/>
              </w:rPr>
              <w:drawing>
                <wp:inline distT="0" distB="0" distL="0" distR="0" wp14:anchorId="7CB55A91" wp14:editId="546054E6">
                  <wp:extent cx="576000" cy="576000"/>
                  <wp:effectExtent l="0" t="0" r="0" b="0"/>
                  <wp:docPr id="602" name="Picture 602" descr="http://apps.unece.org/rsms/ImageHandler_C.ashx?imgID=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910E48">
            <w:pPr>
              <w:pStyle w:val="SingleTxtG"/>
              <w:keepNext/>
              <w:keepLines/>
              <w:spacing w:before="80"/>
              <w:ind w:left="0" w:right="0"/>
              <w:jc w:val="center"/>
            </w:pPr>
            <w:r w:rsidRPr="004C5BF0">
              <w:rPr>
                <w:rFonts w:ascii="Segoe UI" w:hAnsi="Segoe UI" w:cs="Segoe UI"/>
                <w:noProof/>
                <w:sz w:val="19"/>
                <w:szCs w:val="19"/>
                <w:lang w:val="en-US" w:eastAsia="zh-CN"/>
              </w:rPr>
              <w:drawing>
                <wp:inline distT="0" distB="0" distL="0" distR="0" wp14:anchorId="0EA5EEDF" wp14:editId="0EC9A965">
                  <wp:extent cx="576000" cy="576000"/>
                  <wp:effectExtent l="0" t="0" r="0" b="0"/>
                  <wp:docPr id="603" name="Picture 603" descr="http://apps.unece.org/rsms/ImageHandler_C.ashx?imgID=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BC6073" w:rsidRDefault="001435A6" w:rsidP="001435A6">
      <w:pPr>
        <w:keepNext/>
        <w:keepLines/>
        <w:tabs>
          <w:tab w:val="right" w:pos="851"/>
        </w:tabs>
        <w:spacing w:before="240" w:after="120" w:line="240" w:lineRule="exact"/>
        <w:ind w:left="1134" w:right="1134" w:hanging="1134"/>
      </w:pPr>
      <w:r>
        <w:rPr>
          <w:b/>
          <w:bCs/>
        </w:rPr>
        <w:tab/>
      </w:r>
      <w:r>
        <w:rPr>
          <w:b/>
          <w:bCs/>
        </w:rPr>
        <w:tab/>
        <w:t>С, 3 m «ДВИЖЕНИЕ ТРАНСПОРТНЫХ СРЕДСТВ, ПЕРЕВОЗЯЩИХ СВЫШЕ ОПРЕДЕЛЕННОГО КОЛИЧЕСТВА ВЗРЫВЧАТЫХ И ЛЕГКОВОСПЛАМЕНЯЮЩИХСЯ ВЕЩЕСТВ, ЗАПРЕЩЕНО»</w:t>
      </w:r>
      <w:bookmarkStart w:id="7" w:name="_Hlk12625838"/>
    </w:p>
    <w:p w:rsidR="001435A6" w:rsidRDefault="001435A6" w:rsidP="001435A6">
      <w:pPr>
        <w:spacing w:after="120"/>
        <w:ind w:left="1134" w:right="1134"/>
        <w:jc w:val="both"/>
      </w:pPr>
      <w:r>
        <w:t>Замечаний нет.</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398"/>
        <w:gridCol w:w="1134"/>
        <w:gridCol w:w="1276"/>
        <w:gridCol w:w="1381"/>
      </w:tblGrid>
      <w:tr w:rsidR="00910E48" w:rsidRPr="004C5BF0" w:rsidTr="00E727C6">
        <w:tc>
          <w:tcPr>
            <w:tcW w:w="2146" w:type="dxa"/>
            <w:tcBorders>
              <w:bottom w:val="single" w:sz="4" w:space="0" w:color="auto"/>
              <w:right w:val="single" w:sz="4" w:space="0" w:color="auto"/>
            </w:tcBorders>
            <w:vAlign w:val="center"/>
          </w:tcPr>
          <w:p w:rsidR="00910E48" w:rsidRPr="004C5BF0" w:rsidRDefault="00910E48" w:rsidP="00E727C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4"/>
            <w:tcBorders>
              <w:left w:val="single" w:sz="4" w:space="0" w:color="auto"/>
              <w:bottom w:val="single" w:sz="4" w:space="0" w:color="auto"/>
            </w:tcBorders>
            <w:vAlign w:val="bottom"/>
          </w:tcPr>
          <w:p w:rsidR="00910E48" w:rsidRPr="004C5BF0" w:rsidRDefault="00910E48" w:rsidP="00E727C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910E48" w:rsidRPr="004C5BF0" w:rsidTr="00910E48">
        <w:tc>
          <w:tcPr>
            <w:tcW w:w="2146" w:type="dxa"/>
            <w:tcBorders>
              <w:top w:val="single" w:sz="4" w:space="0" w:color="auto"/>
              <w:right w:val="single" w:sz="4" w:space="0" w:color="auto"/>
            </w:tcBorders>
            <w:vAlign w:val="center"/>
          </w:tcPr>
          <w:p w:rsidR="00910E48" w:rsidRPr="004C5BF0" w:rsidRDefault="00910E48" w:rsidP="00E727C6">
            <w:pPr>
              <w:pStyle w:val="SingleTxtG"/>
              <w:keepNext/>
              <w:keepLines/>
              <w:spacing w:before="80"/>
              <w:ind w:left="0" w:right="0"/>
              <w:jc w:val="center"/>
            </w:pPr>
            <w:r w:rsidRPr="00BC6073">
              <w:rPr>
                <w:noProof/>
                <w:lang w:val="en-US" w:eastAsia="zh-CN"/>
              </w:rPr>
              <w:drawing>
                <wp:inline distT="0" distB="0" distL="0" distR="0" wp14:anchorId="1D4BB5FD" wp14:editId="7C917409">
                  <wp:extent cx="492057" cy="495057"/>
                  <wp:effectExtent l="0" t="0" r="3810" b="635"/>
                  <wp:docPr id="952" name="Picture 943" descr="https://apps.unece.org/rsms/ImageHandler_S.ashx?imgI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unece.org/rsms/ImageHandler_S.ashx?imgID=2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3314" cy="496322"/>
                          </a:xfrm>
                          <a:prstGeom prst="rect">
                            <a:avLst/>
                          </a:prstGeom>
                          <a:noFill/>
                          <a:ln>
                            <a:noFill/>
                          </a:ln>
                        </pic:spPr>
                      </pic:pic>
                    </a:graphicData>
                  </a:graphic>
                </wp:inline>
              </w:drawing>
            </w:r>
          </w:p>
        </w:tc>
        <w:tc>
          <w:tcPr>
            <w:tcW w:w="1398" w:type="dxa"/>
            <w:tcBorders>
              <w:top w:val="single" w:sz="4" w:space="0" w:color="auto"/>
              <w:left w:val="single" w:sz="4" w:space="0" w:color="auto"/>
            </w:tcBorders>
            <w:vAlign w:val="center"/>
          </w:tcPr>
          <w:p w:rsidR="00910E48" w:rsidRPr="004C5BF0" w:rsidRDefault="00910E48" w:rsidP="00E727C6">
            <w:pPr>
              <w:pStyle w:val="SingleTxtG"/>
              <w:keepNext/>
              <w:keepLines/>
              <w:spacing w:before="80"/>
              <w:ind w:left="0" w:right="0"/>
              <w:jc w:val="center"/>
            </w:pPr>
            <w:r w:rsidRPr="00BC6073">
              <w:rPr>
                <w:noProof/>
                <w:lang w:val="en-US" w:eastAsia="zh-CN"/>
              </w:rPr>
              <w:drawing>
                <wp:inline distT="0" distB="0" distL="0" distR="0" wp14:anchorId="49694F88" wp14:editId="681CE9D3">
                  <wp:extent cx="546970" cy="541524"/>
                  <wp:effectExtent l="0" t="0" r="5715" b="0"/>
                  <wp:docPr id="955" name="Picture 929" descr="https://apps.unece.org/rsms/ImageHandler_C.ashx?imgID=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unece.org/rsms/ImageHandler_C.ashx?imgID=435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66757" cy="561114"/>
                          </a:xfrm>
                          <a:prstGeom prst="rect">
                            <a:avLst/>
                          </a:prstGeom>
                          <a:noFill/>
                          <a:ln>
                            <a:noFill/>
                          </a:ln>
                        </pic:spPr>
                      </pic:pic>
                    </a:graphicData>
                  </a:graphic>
                </wp:inline>
              </w:drawing>
            </w:r>
          </w:p>
        </w:tc>
        <w:tc>
          <w:tcPr>
            <w:tcW w:w="1134" w:type="dxa"/>
            <w:tcBorders>
              <w:top w:val="single" w:sz="4" w:space="0" w:color="auto"/>
            </w:tcBorders>
            <w:vAlign w:val="center"/>
          </w:tcPr>
          <w:p w:rsidR="00910E48" w:rsidRPr="004C5BF0" w:rsidRDefault="00910E48" w:rsidP="00E727C6">
            <w:pPr>
              <w:pStyle w:val="SingleTxtG"/>
              <w:keepNext/>
              <w:keepLines/>
              <w:spacing w:before="80"/>
              <w:ind w:left="0" w:right="6"/>
              <w:jc w:val="center"/>
            </w:pPr>
            <w:r w:rsidRPr="00BC6073">
              <w:rPr>
                <w:noProof/>
                <w:lang w:val="en-US" w:eastAsia="zh-CN"/>
              </w:rPr>
              <w:drawing>
                <wp:inline distT="0" distB="0" distL="0" distR="0" wp14:anchorId="09B674D7" wp14:editId="37AD09E3">
                  <wp:extent cx="541651" cy="541651"/>
                  <wp:effectExtent l="0" t="0" r="0" b="0"/>
                  <wp:docPr id="971" name="Picture 930" descr="https://apps.unece.org/rsms/ImageHandler_C.ashx?imgID=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unece.org/rsms/ImageHandler_C.ashx?imgID=451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44837" cy="544837"/>
                          </a:xfrm>
                          <a:prstGeom prst="rect">
                            <a:avLst/>
                          </a:prstGeom>
                          <a:noFill/>
                          <a:ln>
                            <a:noFill/>
                          </a:ln>
                        </pic:spPr>
                      </pic:pic>
                    </a:graphicData>
                  </a:graphic>
                </wp:inline>
              </w:drawing>
            </w:r>
          </w:p>
        </w:tc>
        <w:tc>
          <w:tcPr>
            <w:tcW w:w="1276" w:type="dxa"/>
            <w:tcBorders>
              <w:top w:val="single" w:sz="4" w:space="0" w:color="auto"/>
            </w:tcBorders>
            <w:vAlign w:val="center"/>
          </w:tcPr>
          <w:p w:rsidR="00910E48" w:rsidRPr="004C5BF0" w:rsidRDefault="00910E48" w:rsidP="00E727C6">
            <w:pPr>
              <w:pStyle w:val="SingleTxtG"/>
              <w:keepNext/>
              <w:keepLines/>
              <w:spacing w:before="80"/>
              <w:ind w:left="0" w:right="0"/>
              <w:jc w:val="center"/>
            </w:pPr>
            <w:r w:rsidRPr="00BC6073">
              <w:rPr>
                <w:noProof/>
                <w:lang w:val="en-US" w:eastAsia="zh-CN"/>
              </w:rPr>
              <w:drawing>
                <wp:inline distT="0" distB="0" distL="0" distR="0" wp14:anchorId="21CACA86" wp14:editId="7BC84474">
                  <wp:extent cx="523527" cy="532821"/>
                  <wp:effectExtent l="0" t="0" r="0" b="635"/>
                  <wp:docPr id="973" name="Picture 933" descr="https://apps.unece.org/rsms/ImageHandler_C.ashx?imgID=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unece.org/rsms/ImageHandler_C.ashx?imgID=167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26242" cy="535585"/>
                          </a:xfrm>
                          <a:prstGeom prst="rect">
                            <a:avLst/>
                          </a:prstGeom>
                          <a:noFill/>
                          <a:ln>
                            <a:noFill/>
                          </a:ln>
                        </pic:spPr>
                      </pic:pic>
                    </a:graphicData>
                  </a:graphic>
                </wp:inline>
              </w:drawing>
            </w:r>
          </w:p>
        </w:tc>
        <w:tc>
          <w:tcPr>
            <w:tcW w:w="1381" w:type="dxa"/>
            <w:tcBorders>
              <w:top w:val="single" w:sz="4" w:space="0" w:color="auto"/>
            </w:tcBorders>
            <w:vAlign w:val="center"/>
          </w:tcPr>
          <w:p w:rsidR="00910E48" w:rsidRPr="004C5BF0" w:rsidRDefault="00910E48" w:rsidP="00E727C6">
            <w:pPr>
              <w:pStyle w:val="SingleTxtG"/>
              <w:keepNext/>
              <w:keepLines/>
              <w:spacing w:before="80"/>
              <w:ind w:left="0" w:right="0"/>
              <w:jc w:val="center"/>
            </w:pPr>
            <w:r w:rsidRPr="00BC6073">
              <w:rPr>
                <w:noProof/>
                <w:lang w:val="en-US" w:eastAsia="zh-CN"/>
              </w:rPr>
              <w:drawing>
                <wp:inline distT="0" distB="0" distL="0" distR="0" wp14:anchorId="4715C8C5" wp14:editId="29C3FC8B">
                  <wp:extent cx="547475" cy="554494"/>
                  <wp:effectExtent l="0" t="0" r="5080" b="0"/>
                  <wp:docPr id="974" name="Picture 963" descr="https://apps.unece.org/rsms/ImageHandler_C.ashx?imgID=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unece.org/rsms/ImageHandler_C.ashx?imgID=26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1055" cy="558120"/>
                          </a:xfrm>
                          <a:prstGeom prst="rect">
                            <a:avLst/>
                          </a:prstGeom>
                          <a:noFill/>
                          <a:ln>
                            <a:noFill/>
                          </a:ln>
                        </pic:spPr>
                      </pic:pic>
                    </a:graphicData>
                  </a:graphic>
                </wp:inline>
              </w:drawing>
            </w:r>
          </w:p>
        </w:tc>
      </w:tr>
    </w:tbl>
    <w:p w:rsidR="001435A6" w:rsidRPr="00BC6073" w:rsidRDefault="001435A6" w:rsidP="00910E48">
      <w:pPr>
        <w:keepNext/>
        <w:keepLines/>
        <w:tabs>
          <w:tab w:val="right" w:pos="851"/>
        </w:tabs>
        <w:spacing w:before="240" w:after="120" w:line="240" w:lineRule="exact"/>
        <w:ind w:left="1134" w:right="1134" w:hanging="1134"/>
      </w:pPr>
      <w:r>
        <w:tab/>
      </w:r>
      <w:r>
        <w:tab/>
      </w:r>
      <w:r>
        <w:rPr>
          <w:b/>
          <w:bCs/>
        </w:rPr>
        <w:t xml:space="preserve">С, 3 </w:t>
      </w:r>
      <w:r w:rsidR="00B73F44">
        <w:rPr>
          <w:b/>
          <w:bCs/>
        </w:rPr>
        <w:t>n</w:t>
      </w:r>
      <w:r>
        <w:rPr>
          <w:b/>
          <w:bCs/>
        </w:rPr>
        <w:t xml:space="preserve"> «ДВИЖЕНИЕ ТРАНСПОРТНЫХ СРЕДСТВ, ПЕРЕВОЗЯЩИХ СВЫШЕ ОПРЕДЕЛЕННОГО КОЛИЧЕСТВА ВОДОЗАГРЯЗНЯЮЩИХ ВЕЩЕСТВ, ЗАПРЕЩЕНО»</w:t>
      </w:r>
    </w:p>
    <w:p w:rsidR="001435A6" w:rsidRDefault="001435A6" w:rsidP="001435A6">
      <w:pPr>
        <w:spacing w:after="120"/>
        <w:ind w:left="1134" w:right="1134"/>
        <w:jc w:val="both"/>
      </w:pPr>
      <w:r>
        <w:t>Замечаний нет.</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398"/>
        <w:gridCol w:w="1134"/>
        <w:gridCol w:w="1276"/>
        <w:gridCol w:w="1381"/>
      </w:tblGrid>
      <w:tr w:rsidR="00CA7B64" w:rsidRPr="004C5BF0" w:rsidTr="00E727C6">
        <w:tc>
          <w:tcPr>
            <w:tcW w:w="2146" w:type="dxa"/>
            <w:tcBorders>
              <w:bottom w:val="single" w:sz="4" w:space="0" w:color="auto"/>
              <w:right w:val="single" w:sz="4" w:space="0" w:color="auto"/>
            </w:tcBorders>
            <w:vAlign w:val="center"/>
          </w:tcPr>
          <w:p w:rsidR="00CA7B64" w:rsidRPr="004C5BF0" w:rsidRDefault="00CA7B64" w:rsidP="00E727C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4"/>
            <w:tcBorders>
              <w:left w:val="single" w:sz="4" w:space="0" w:color="auto"/>
              <w:bottom w:val="single" w:sz="4" w:space="0" w:color="auto"/>
            </w:tcBorders>
            <w:vAlign w:val="bottom"/>
          </w:tcPr>
          <w:p w:rsidR="00CA7B64" w:rsidRPr="004C5BF0" w:rsidRDefault="00CA7B64" w:rsidP="00E727C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CA7B64" w:rsidRPr="004C5BF0" w:rsidTr="00E727C6">
        <w:tc>
          <w:tcPr>
            <w:tcW w:w="2146" w:type="dxa"/>
            <w:tcBorders>
              <w:top w:val="single" w:sz="4" w:space="0" w:color="auto"/>
              <w:right w:val="single" w:sz="4" w:space="0" w:color="auto"/>
            </w:tcBorders>
            <w:vAlign w:val="center"/>
          </w:tcPr>
          <w:p w:rsidR="00CA7B64" w:rsidRPr="004C5BF0" w:rsidRDefault="00CA7B64" w:rsidP="00E727C6">
            <w:pPr>
              <w:pStyle w:val="SingleTxtG"/>
              <w:keepNext/>
              <w:keepLines/>
              <w:spacing w:before="80"/>
              <w:ind w:left="0" w:right="0"/>
              <w:jc w:val="center"/>
            </w:pPr>
            <w:r w:rsidRPr="00BC6073">
              <w:rPr>
                <w:noProof/>
                <w:lang w:val="en-US" w:eastAsia="zh-CN"/>
              </w:rPr>
              <w:drawing>
                <wp:inline distT="0" distB="0" distL="0" distR="0" wp14:anchorId="33A7BF4A" wp14:editId="45624124">
                  <wp:extent cx="480479" cy="483409"/>
                  <wp:effectExtent l="0" t="0" r="0" b="0"/>
                  <wp:docPr id="950" name="Picture 950" descr="https://apps.unece.org/rsms/ImageHandler_S.ashx?imgI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unece.org/rsms/ImageHandler_S.ashx?imgID=24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4545" cy="487499"/>
                          </a:xfrm>
                          <a:prstGeom prst="rect">
                            <a:avLst/>
                          </a:prstGeom>
                          <a:noFill/>
                          <a:ln>
                            <a:noFill/>
                          </a:ln>
                        </pic:spPr>
                      </pic:pic>
                    </a:graphicData>
                  </a:graphic>
                </wp:inline>
              </w:drawing>
            </w:r>
          </w:p>
        </w:tc>
        <w:tc>
          <w:tcPr>
            <w:tcW w:w="1398" w:type="dxa"/>
            <w:tcBorders>
              <w:top w:val="single" w:sz="4" w:space="0" w:color="auto"/>
              <w:left w:val="single" w:sz="4" w:space="0" w:color="auto"/>
            </w:tcBorders>
            <w:vAlign w:val="center"/>
          </w:tcPr>
          <w:p w:rsidR="00CA7B64" w:rsidRPr="004C5BF0" w:rsidRDefault="00CA7B64" w:rsidP="00E727C6">
            <w:pPr>
              <w:pStyle w:val="SingleTxtG"/>
              <w:keepNext/>
              <w:keepLines/>
              <w:spacing w:before="80"/>
              <w:ind w:left="0" w:right="0"/>
              <w:jc w:val="center"/>
            </w:pPr>
            <w:r w:rsidRPr="00BC6073">
              <w:rPr>
                <w:noProof/>
                <w:lang w:val="en-US" w:eastAsia="zh-CN"/>
              </w:rPr>
              <w:drawing>
                <wp:inline distT="0" distB="0" distL="0" distR="0" wp14:anchorId="6576C265" wp14:editId="180C93D5">
                  <wp:extent cx="524178" cy="524178"/>
                  <wp:effectExtent l="0" t="0" r="9525" b="9525"/>
                  <wp:docPr id="953" name="Picture 953" descr="https://apps.unece.org/rsms/ImageHandler_C.ashx?imgID=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unece.org/rsms/ImageHandler_C.ashx?imgID=251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26671" cy="526671"/>
                          </a:xfrm>
                          <a:prstGeom prst="rect">
                            <a:avLst/>
                          </a:prstGeom>
                          <a:noFill/>
                          <a:ln>
                            <a:noFill/>
                          </a:ln>
                        </pic:spPr>
                      </pic:pic>
                    </a:graphicData>
                  </a:graphic>
                </wp:inline>
              </w:drawing>
            </w:r>
          </w:p>
        </w:tc>
        <w:tc>
          <w:tcPr>
            <w:tcW w:w="1134" w:type="dxa"/>
            <w:tcBorders>
              <w:top w:val="single" w:sz="4" w:space="0" w:color="auto"/>
            </w:tcBorders>
            <w:vAlign w:val="center"/>
          </w:tcPr>
          <w:p w:rsidR="00CA7B64" w:rsidRPr="004C5BF0" w:rsidRDefault="00CA7B64" w:rsidP="00E727C6">
            <w:pPr>
              <w:pStyle w:val="SingleTxtG"/>
              <w:keepNext/>
              <w:keepLines/>
              <w:spacing w:before="80"/>
              <w:ind w:left="0" w:right="6"/>
              <w:jc w:val="center"/>
            </w:pPr>
            <w:r w:rsidRPr="00BC6073">
              <w:rPr>
                <w:noProof/>
                <w:lang w:val="en-US" w:eastAsia="zh-CN"/>
              </w:rPr>
              <w:drawing>
                <wp:inline distT="0" distB="0" distL="0" distR="0" wp14:anchorId="4B4DB9B8" wp14:editId="7FDAA4AD">
                  <wp:extent cx="530003" cy="530003"/>
                  <wp:effectExtent l="0" t="0" r="3810" b="3810"/>
                  <wp:docPr id="954" name="Picture 954" descr="https://apps.unece.org/rsms/ImageHandler_C.ashx?imgID=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unece.org/rsms/ImageHandler_C.ashx?imgID=103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32017" cy="532017"/>
                          </a:xfrm>
                          <a:prstGeom prst="rect">
                            <a:avLst/>
                          </a:prstGeom>
                          <a:noFill/>
                          <a:ln>
                            <a:noFill/>
                          </a:ln>
                        </pic:spPr>
                      </pic:pic>
                    </a:graphicData>
                  </a:graphic>
                </wp:inline>
              </w:drawing>
            </w:r>
          </w:p>
        </w:tc>
        <w:tc>
          <w:tcPr>
            <w:tcW w:w="1276" w:type="dxa"/>
            <w:tcBorders>
              <w:top w:val="single" w:sz="4" w:space="0" w:color="auto"/>
            </w:tcBorders>
            <w:vAlign w:val="center"/>
          </w:tcPr>
          <w:p w:rsidR="00CA7B64" w:rsidRPr="004C5BF0" w:rsidRDefault="00CA7B64" w:rsidP="00E727C6">
            <w:pPr>
              <w:pStyle w:val="SingleTxtG"/>
              <w:keepNext/>
              <w:keepLines/>
              <w:spacing w:before="80"/>
              <w:ind w:left="0" w:right="0"/>
              <w:jc w:val="center"/>
            </w:pPr>
            <w:r w:rsidRPr="00BC6073">
              <w:rPr>
                <w:noProof/>
                <w:lang w:val="en-US" w:eastAsia="zh-CN"/>
              </w:rPr>
              <w:drawing>
                <wp:inline distT="0" distB="0" distL="0" distR="0" wp14:anchorId="06940472" wp14:editId="777B36BE">
                  <wp:extent cx="535827" cy="540447"/>
                  <wp:effectExtent l="0" t="0" r="0" b="0"/>
                  <wp:docPr id="959" name="Picture 959" descr="https://apps.unece.org/rsms/ImageHandler_C.ashx?imgID=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unece.org/rsms/ImageHandler_C.ashx?imgID=852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0466" cy="545126"/>
                          </a:xfrm>
                          <a:prstGeom prst="rect">
                            <a:avLst/>
                          </a:prstGeom>
                          <a:noFill/>
                          <a:ln>
                            <a:noFill/>
                          </a:ln>
                        </pic:spPr>
                      </pic:pic>
                    </a:graphicData>
                  </a:graphic>
                </wp:inline>
              </w:drawing>
            </w:r>
          </w:p>
        </w:tc>
        <w:tc>
          <w:tcPr>
            <w:tcW w:w="1381" w:type="dxa"/>
            <w:tcBorders>
              <w:top w:val="single" w:sz="4" w:space="0" w:color="auto"/>
            </w:tcBorders>
            <w:vAlign w:val="center"/>
          </w:tcPr>
          <w:p w:rsidR="00CA7B64" w:rsidRPr="004C5BF0" w:rsidRDefault="00CA7B64" w:rsidP="00E727C6">
            <w:pPr>
              <w:pStyle w:val="SingleTxtG"/>
              <w:keepNext/>
              <w:keepLines/>
              <w:spacing w:before="80"/>
              <w:ind w:left="0" w:right="0"/>
              <w:jc w:val="center"/>
            </w:pPr>
            <w:r w:rsidRPr="00BC6073">
              <w:rPr>
                <w:noProof/>
                <w:lang w:val="en-US" w:eastAsia="zh-CN"/>
              </w:rPr>
              <w:drawing>
                <wp:inline distT="0" distB="0" distL="0" distR="0" wp14:anchorId="11747071" wp14:editId="3B0A505B">
                  <wp:extent cx="541651" cy="533252"/>
                  <wp:effectExtent l="0" t="0" r="0" b="635"/>
                  <wp:docPr id="962" name="Picture 962" descr="https://apps.unece.org/rsms/ImageHandler_C.ashx?imgID=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unece.org/rsms/ImageHandler_C.ashx?imgID=927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flipH="1">
                            <a:off x="0" y="0"/>
                            <a:ext cx="546611" cy="538135"/>
                          </a:xfrm>
                          <a:prstGeom prst="rect">
                            <a:avLst/>
                          </a:prstGeom>
                          <a:noFill/>
                          <a:ln>
                            <a:noFill/>
                          </a:ln>
                        </pic:spPr>
                      </pic:pic>
                    </a:graphicData>
                  </a:graphic>
                </wp:inline>
              </w:drawing>
            </w:r>
          </w:p>
        </w:tc>
      </w:tr>
    </w:tbl>
    <w:bookmarkEnd w:id="7"/>
    <w:p w:rsidR="001435A6" w:rsidRPr="004C5BF0" w:rsidRDefault="001435A6" w:rsidP="00910E48">
      <w:pPr>
        <w:keepNext/>
        <w:keepLines/>
        <w:pageBreakBefore/>
        <w:tabs>
          <w:tab w:val="right" w:pos="851"/>
        </w:tabs>
        <w:spacing w:before="240" w:after="120" w:line="240" w:lineRule="exact"/>
        <w:ind w:left="1134" w:right="1134" w:hanging="1134"/>
      </w:pPr>
      <w:r>
        <w:rPr>
          <w:b/>
          <w:bCs/>
        </w:rPr>
        <w:lastRenderedPageBreak/>
        <w:tab/>
      </w:r>
      <w:r>
        <w:rPr>
          <w:b/>
          <w:bCs/>
        </w:rPr>
        <w:tab/>
      </w:r>
      <w:r w:rsidRPr="004C5BF0">
        <w:rPr>
          <w:b/>
          <w:bCs/>
        </w:rPr>
        <w:t>C, 4 a «ДВИЖЕНИЕ МЕХАНИЧЕСКИХ ТРАНСПОРТНЫХ СРЕДСТВ ЗАПРЕЩЕНО»</w:t>
      </w:r>
    </w:p>
    <w:p w:rsidR="001435A6" w:rsidRPr="004C5BF0" w:rsidRDefault="001435A6" w:rsidP="001435A6">
      <w:pPr>
        <w:pStyle w:val="SingleTxtG"/>
      </w:pPr>
      <w:r w:rsidRPr="004C5BF0">
        <w:t>Группа сочла, что горизонтальная полоса не соответствует пункту 2 раздела С.I.</w:t>
      </w:r>
      <w:r w:rsidRPr="004C5BF0">
        <w:rPr>
          <w:strike/>
        </w:rPr>
        <w:t xml:space="preserve"> </w:t>
      </w:r>
      <w:r>
        <w:t>Рассматривается в главе 1 – см. вопрос 17.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hRule="exact" w:val="1133"/>
        </w:trPr>
        <w:tc>
          <w:tcPr>
            <w:tcW w:w="2146" w:type="dxa"/>
            <w:vMerge w:val="restart"/>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5B30C36E" wp14:editId="78C62993">
                  <wp:extent cx="576000" cy="576000"/>
                  <wp:effectExtent l="0" t="0" r="0" b="0"/>
                  <wp:docPr id="512" name="Picture 512" descr="http://apps.unece.org/rsms/ImageHandler_S.ashx?imgI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6535EBB4" wp14:editId="60A0499B">
                  <wp:extent cx="576000" cy="576000"/>
                  <wp:effectExtent l="0" t="0" r="0" b="0"/>
                  <wp:docPr id="522" name="Picture 522" descr="http://apps.unece.org/rsms/ImageHandler_C.ashx?imgID=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58436A">
            <w:pPr>
              <w:pStyle w:val="SingleTxtG"/>
              <w:keepNext/>
              <w:keepLines/>
              <w:spacing w:before="60" w:after="60"/>
              <w:ind w:left="0" w:right="6"/>
              <w:jc w:val="center"/>
            </w:pPr>
            <w:r w:rsidRPr="004C5BF0">
              <w:rPr>
                <w:rFonts w:ascii="Lucida Grande" w:hAnsi="Lucida Grande" w:cs="Lucida Grande"/>
                <w:noProof/>
                <w:sz w:val="19"/>
                <w:szCs w:val="19"/>
                <w:lang w:val="en-US" w:eastAsia="zh-CN"/>
              </w:rPr>
              <w:drawing>
                <wp:inline distT="0" distB="0" distL="0" distR="0" wp14:anchorId="0034AAC3" wp14:editId="7F879A15">
                  <wp:extent cx="576000" cy="576000"/>
                  <wp:effectExtent l="0" t="0" r="0" b="0"/>
                  <wp:docPr id="523" name="Picture 523" descr="http://apps.unece.org/rsms/ImageHandler_C.ashx?imgID=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6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01" w:type="dxa"/>
            <w:tcBorders>
              <w:top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102F0E05" wp14:editId="78399760">
                  <wp:extent cx="592455" cy="576000"/>
                  <wp:effectExtent l="0" t="0" r="0" b="0"/>
                  <wp:docPr id="543" name="Picture 543" descr="http://apps.unece.org/rsms/ImageHandler_C.ashx?imgID=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92455" cy="576000"/>
                          </a:xfrm>
                          <a:prstGeom prst="rect">
                            <a:avLst/>
                          </a:prstGeom>
                          <a:noFill/>
                          <a:ln>
                            <a:noFill/>
                          </a:ln>
                        </pic:spPr>
                      </pic:pic>
                    </a:graphicData>
                  </a:graphic>
                </wp:inline>
              </w:drawing>
            </w:r>
          </w:p>
        </w:tc>
      </w:tr>
      <w:tr w:rsidR="001435A6" w:rsidRPr="004C5BF0" w:rsidTr="001435A6">
        <w:tc>
          <w:tcPr>
            <w:tcW w:w="2146" w:type="dxa"/>
            <w:vMerge/>
            <w:tcBorders>
              <w:right w:val="single" w:sz="4" w:space="0" w:color="auto"/>
            </w:tcBorders>
            <w:vAlign w:val="center"/>
          </w:tcPr>
          <w:p w:rsidR="001435A6" w:rsidRPr="004C5BF0" w:rsidRDefault="001435A6" w:rsidP="001435A6">
            <w:pPr>
              <w:pStyle w:val="SingleTxtG"/>
              <w:keepNext/>
              <w:keepLines/>
              <w:ind w:left="0" w:right="0"/>
              <w:jc w:val="center"/>
              <w:rPr>
                <w:rFonts w:ascii="Lucida Grande" w:hAnsi="Lucida Grande" w:cs="Lucida Grande"/>
                <w:sz w:val="19"/>
                <w:szCs w:val="19"/>
                <w:lang w:eastAsia="en-GB"/>
              </w:rPr>
            </w:pPr>
          </w:p>
        </w:tc>
        <w:tc>
          <w:tcPr>
            <w:tcW w:w="1701" w:type="dxa"/>
            <w:tcBorders>
              <w:left w:val="single" w:sz="4" w:space="0" w:color="auto"/>
            </w:tcBorders>
            <w:vAlign w:val="center"/>
          </w:tcPr>
          <w:p w:rsidR="001435A6" w:rsidRPr="004C5BF0" w:rsidRDefault="001435A6" w:rsidP="0058436A">
            <w:pPr>
              <w:pStyle w:val="SingleTxtG"/>
              <w:keepNext/>
              <w:keepLines/>
              <w:spacing w:before="60" w:after="6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54713B9B" wp14:editId="17087B5C">
                  <wp:extent cx="590025" cy="576000"/>
                  <wp:effectExtent l="0" t="0" r="635" b="0"/>
                  <wp:docPr id="549" name="Picture 549" descr="http://apps.unece.org/rsms/ImageHandler_C.ashx?img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1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90025" cy="576000"/>
                          </a:xfrm>
                          <a:prstGeom prst="rect">
                            <a:avLst/>
                          </a:prstGeom>
                          <a:noFill/>
                          <a:ln>
                            <a:noFill/>
                          </a:ln>
                        </pic:spPr>
                      </pic:pic>
                    </a:graphicData>
                  </a:graphic>
                </wp:inline>
              </w:drawing>
            </w:r>
          </w:p>
        </w:tc>
        <w:tc>
          <w:tcPr>
            <w:tcW w:w="1701" w:type="dxa"/>
            <w:vAlign w:val="center"/>
          </w:tcPr>
          <w:p w:rsidR="001435A6" w:rsidRPr="004C5BF0" w:rsidRDefault="001435A6" w:rsidP="0058436A">
            <w:pPr>
              <w:pStyle w:val="SingleTxtG"/>
              <w:keepNext/>
              <w:keepLines/>
              <w:spacing w:before="60" w:after="6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B7127ED" wp14:editId="7F158F14">
                  <wp:extent cx="576000" cy="576000"/>
                  <wp:effectExtent l="0" t="0" r="0" b="0"/>
                  <wp:docPr id="550" name="Picture 550" descr="http://apps.unece.org/rsms/ImageHandler_C.ashx?imgID=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01" w:type="dxa"/>
            <w:vAlign w:val="center"/>
          </w:tcPr>
          <w:p w:rsidR="001435A6" w:rsidRPr="004C5BF0" w:rsidRDefault="001435A6" w:rsidP="0058436A">
            <w:pPr>
              <w:pStyle w:val="SingleTxtG"/>
              <w:keepNext/>
              <w:keepLines/>
              <w:spacing w:before="60" w:after="6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791EE640" wp14:editId="31742C59">
                  <wp:extent cx="563407" cy="576000"/>
                  <wp:effectExtent l="0" t="0" r="8255" b="0"/>
                  <wp:docPr id="560" name="Picture 560" descr="http://apps.unece.org/rsms/ImageHandler_C.ashx?imgID=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63407" cy="576000"/>
                          </a:xfrm>
                          <a:prstGeom prst="rect">
                            <a:avLst/>
                          </a:prstGeom>
                          <a:noFill/>
                          <a:ln>
                            <a:noFill/>
                          </a:ln>
                        </pic:spPr>
                      </pic:pic>
                    </a:graphicData>
                  </a:graphic>
                </wp:inline>
              </w:drawing>
            </w:r>
          </w:p>
        </w:tc>
      </w:tr>
    </w:tbl>
    <w:p w:rsidR="001435A6" w:rsidRDefault="001435A6" w:rsidP="001435A6">
      <w:pPr>
        <w:keepNext/>
        <w:keepLines/>
        <w:tabs>
          <w:tab w:val="right" w:pos="851"/>
        </w:tabs>
        <w:spacing w:before="240" w:after="120" w:line="240" w:lineRule="exact"/>
        <w:ind w:left="1134" w:right="1134" w:hanging="1134"/>
        <w:rPr>
          <w:b/>
          <w:bCs/>
        </w:rPr>
      </w:pPr>
      <w:r w:rsidRPr="004C5BF0">
        <w:rPr>
          <w:b/>
        </w:rPr>
        <w:tab/>
      </w:r>
      <w:r w:rsidRPr="004C5BF0">
        <w:rPr>
          <w:b/>
        </w:rPr>
        <w:tab/>
      </w:r>
      <w:r w:rsidRPr="004C5BF0">
        <w:rPr>
          <w:b/>
          <w:bCs/>
        </w:rPr>
        <w:t>C, 4 b «ДВИЖЕНИЕ МЕХАНИЧЕСКИХ ТРАНСПОРТНЫХ СРЕДСТВ И ГУЖЕВОЕ ДВИЖЕНИЕ ЗАПРЕЩЕНО»</w:t>
      </w:r>
    </w:p>
    <w:p w:rsidR="001435A6" w:rsidRPr="004C5BF0" w:rsidRDefault="001435A6" w:rsidP="001435A6">
      <w:pPr>
        <w:keepNext/>
        <w:keepLines/>
        <w:tabs>
          <w:tab w:val="right" w:pos="851"/>
        </w:tabs>
        <w:spacing w:before="240" w:after="120" w:line="240" w:lineRule="exact"/>
        <w:ind w:left="1134" w:right="1134" w:hanging="1134"/>
        <w:rPr>
          <w:b/>
        </w:rPr>
      </w:pPr>
      <w:r>
        <w:tab/>
      </w:r>
      <w:r>
        <w:tab/>
        <w:t>Рассматривается в главе 1 – см. вопрос 17.</w:t>
      </w:r>
    </w:p>
    <w:p w:rsidR="001435A6" w:rsidRPr="004C5BF0" w:rsidRDefault="001435A6" w:rsidP="001435A6">
      <w:pPr>
        <w:pStyle w:val="SingleTxtG"/>
        <w:rPr>
          <w:strike/>
        </w:rPr>
      </w:pPr>
      <w:r w:rsidRPr="004C5BF0">
        <w:t>Группа сочла, что горизонтальная полоса не соответствует пункту 2 раздела С.I.</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1"/>
        <w:gridCol w:w="1341"/>
        <w:gridCol w:w="1341"/>
        <w:gridCol w:w="1341"/>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64"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101"/>
        </w:trPr>
        <w:tc>
          <w:tcPr>
            <w:tcW w:w="1985" w:type="dxa"/>
            <w:tcBorders>
              <w:top w:val="single" w:sz="4" w:space="0" w:color="auto"/>
              <w:right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50D618FD" wp14:editId="408986C4">
                  <wp:extent cx="576000" cy="576000"/>
                  <wp:effectExtent l="0" t="0" r="0" b="0"/>
                  <wp:docPr id="80" name="Picture 80" descr="http://apps.unece.org/rsms/ImageHandler_S.ashx?img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left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7703D368" wp14:editId="68D2448D">
                  <wp:extent cx="576000" cy="576000"/>
                  <wp:effectExtent l="0" t="0" r="0" b="0"/>
                  <wp:docPr id="103" name="Picture 103" descr="http://apps.unece.org/rsms/ImageHandler_C.ashx?imgID=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1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tcBorders>
            <w:vAlign w:val="center"/>
          </w:tcPr>
          <w:p w:rsidR="001435A6" w:rsidRPr="004C5BF0" w:rsidRDefault="001435A6" w:rsidP="0058436A">
            <w:pPr>
              <w:pStyle w:val="SingleTxtG"/>
              <w:keepNext/>
              <w:keepLines/>
              <w:spacing w:before="60" w:after="60"/>
              <w:ind w:left="0" w:right="6"/>
              <w:jc w:val="center"/>
            </w:pPr>
            <w:r w:rsidRPr="004C5BF0">
              <w:rPr>
                <w:rFonts w:ascii="Lucida Grande" w:hAnsi="Lucida Grande" w:cs="Lucida Grande"/>
                <w:noProof/>
                <w:sz w:val="19"/>
                <w:szCs w:val="19"/>
                <w:lang w:val="en-US" w:eastAsia="zh-CN"/>
              </w:rPr>
              <w:drawing>
                <wp:inline distT="0" distB="0" distL="0" distR="0" wp14:anchorId="659CB428" wp14:editId="47B841B1">
                  <wp:extent cx="576000" cy="576000"/>
                  <wp:effectExtent l="0" t="0" r="0" b="0"/>
                  <wp:docPr id="104" name="Picture 104" descr="http://apps.unece.org/rsms/ImageHandler_C.ashx?imgID=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22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02BCF101" wp14:editId="257674B4">
                  <wp:extent cx="589889" cy="576000"/>
                  <wp:effectExtent l="0" t="0" r="1270" b="0"/>
                  <wp:docPr id="124" name="Picture 124" descr="http://apps.unece.org/rsms/ImageHandler_C.ashx?imgID=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0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9889" cy="576000"/>
                          </a:xfrm>
                          <a:prstGeom prst="rect">
                            <a:avLst/>
                          </a:prstGeom>
                          <a:noFill/>
                          <a:ln>
                            <a:noFill/>
                          </a:ln>
                        </pic:spPr>
                      </pic:pic>
                    </a:graphicData>
                  </a:graphic>
                </wp:inline>
              </w:drawing>
            </w:r>
          </w:p>
        </w:tc>
        <w:tc>
          <w:tcPr>
            <w:tcW w:w="1341" w:type="dxa"/>
            <w:tcBorders>
              <w:top w:val="single" w:sz="4" w:space="0" w:color="auto"/>
            </w:tcBorders>
            <w:vAlign w:val="center"/>
          </w:tcPr>
          <w:p w:rsidR="001435A6" w:rsidRPr="004C5BF0" w:rsidRDefault="001435A6" w:rsidP="0058436A">
            <w:pPr>
              <w:pStyle w:val="SingleTxtG"/>
              <w:keepNext/>
              <w:keepLines/>
              <w:spacing w:before="60" w:after="6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4C67DFDB" wp14:editId="4803A375">
                  <wp:extent cx="576000" cy="576000"/>
                  <wp:effectExtent l="0" t="0" r="0" b="0"/>
                  <wp:docPr id="125" name="Picture 125" descr="http://apps.unece.org/rsms/ImageHandler_C.ashx?imgID=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5 «ДВИЖЕНИЕ ТРАНСПОРТНЫХ СРЕДСТВ, ГАБАРИТНАЯ ШИРИНА КОТОРЫХ ПРЕВЫШАЕТ … МЕТРОВ, ЗАПРЕЩЕНО»</w:t>
      </w:r>
    </w:p>
    <w:p w:rsidR="001435A6" w:rsidRDefault="001435A6" w:rsidP="001435A6">
      <w:pPr>
        <w:pStyle w:val="SingleTxtG"/>
      </w:pPr>
      <w:r w:rsidRPr="004C5BF0">
        <w:t xml:space="preserve">Группа сочла, что этот знак в Конвенции соответствует требованиям. </w:t>
      </w:r>
    </w:p>
    <w:p w:rsidR="001435A6" w:rsidRPr="004C5BF0" w:rsidRDefault="001435A6" w:rsidP="001435A6">
      <w:pPr>
        <w:pStyle w:val="SingleTxtG"/>
      </w:pPr>
      <w:r>
        <w:t>Рассматривается в главе 1 – см. вопрос 35.</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4EA2A39C" wp14:editId="506B64EC">
                  <wp:extent cx="583215" cy="576000"/>
                  <wp:effectExtent l="0" t="0" r="7620" b="0"/>
                  <wp:docPr id="25" name="Picture 25" descr="http://apps.unece.org/rsms/ImageHandler_S.ashx?img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832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430B95FD" wp14:editId="2E85E619">
                  <wp:extent cx="576000" cy="576000"/>
                  <wp:effectExtent l="0" t="0" r="0" b="0"/>
                  <wp:docPr id="79" name="Picture 79" descr="http://apps.unece.org/rsms/ImageHandler_C.ashx?imgID=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58436A">
            <w:pPr>
              <w:pStyle w:val="SingleTxtG"/>
              <w:keepNext/>
              <w:keepLines/>
              <w:spacing w:before="60" w:after="60"/>
              <w:ind w:left="0" w:right="6"/>
              <w:jc w:val="center"/>
            </w:pPr>
            <w:r w:rsidRPr="004C5BF0">
              <w:rPr>
                <w:rFonts w:ascii="Lucida Grande" w:hAnsi="Lucida Grande" w:cs="Lucida Grande"/>
                <w:noProof/>
                <w:sz w:val="19"/>
                <w:szCs w:val="19"/>
                <w:lang w:val="en-US" w:eastAsia="zh-CN"/>
              </w:rPr>
              <w:drawing>
                <wp:inline distT="0" distB="0" distL="0" distR="0" wp14:anchorId="61D92918" wp14:editId="630A59A7">
                  <wp:extent cx="576000" cy="576000"/>
                  <wp:effectExtent l="0" t="0" r="0" b="0"/>
                  <wp:docPr id="78" name="Picture 78" descr="http://apps.unece.org/rsms/ImageHandler_C.ashx?imgID=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58436A">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1F1E5701" wp14:editId="69FC7416">
                  <wp:extent cx="581832" cy="576000"/>
                  <wp:effectExtent l="0" t="0" r="8890" b="0"/>
                  <wp:docPr id="68" name="Picture 68" descr="http://apps.unece.org/rsms/ImageHandler_C.ashx?imgID=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2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1832"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tab/>
      </w:r>
      <w:r w:rsidRPr="004C5BF0">
        <w:tab/>
      </w:r>
      <w:r w:rsidRPr="004C5BF0">
        <w:rPr>
          <w:b/>
          <w:bCs/>
        </w:rPr>
        <w:t>C, 6 «ДВИЖЕНИЕ ТРАНСПОРТНЫХ СРЕДСТВ, ГАБАРИТНАЯ ВЫСОТА КОТОРЫХ ПРЕВЫШАЕТ … МЕТРОВ, ЗАПРЕЩЕНО»</w:t>
      </w:r>
    </w:p>
    <w:p w:rsidR="001435A6" w:rsidRDefault="001435A6" w:rsidP="001435A6">
      <w:pPr>
        <w:pStyle w:val="SingleTxtG"/>
      </w:pPr>
      <w:r w:rsidRPr="004C5BF0">
        <w:t>Группа сочла, что этот знак в Конвенции соответствует требованиям.</w:t>
      </w:r>
    </w:p>
    <w:p w:rsidR="001435A6" w:rsidRPr="004C5BF0" w:rsidRDefault="001435A6" w:rsidP="001435A6">
      <w:pPr>
        <w:pStyle w:val="SingleTxtG"/>
      </w:pPr>
      <w:r>
        <w:t>Рассматривается в главе 1 – см. вопрос 35.</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87"/>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CA7B64">
            <w:pPr>
              <w:pStyle w:val="SingleTxtG"/>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89" w:type="dxa"/>
            <w:gridSpan w:val="3"/>
            <w:tcBorders>
              <w:left w:val="single" w:sz="4" w:space="0" w:color="auto"/>
              <w:bottom w:val="single" w:sz="4" w:space="0" w:color="auto"/>
            </w:tcBorders>
            <w:vAlign w:val="bottom"/>
          </w:tcPr>
          <w:p w:rsidR="001435A6" w:rsidRPr="004C5BF0" w:rsidRDefault="001435A6" w:rsidP="00CA7B64">
            <w:pPr>
              <w:pStyle w:val="SingleTxtG"/>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88"/>
        </w:trPr>
        <w:tc>
          <w:tcPr>
            <w:tcW w:w="2146" w:type="dxa"/>
            <w:tcBorders>
              <w:top w:val="single" w:sz="4" w:space="0" w:color="auto"/>
              <w:right w:val="single" w:sz="4" w:space="0" w:color="auto"/>
            </w:tcBorders>
            <w:vAlign w:val="center"/>
          </w:tcPr>
          <w:p w:rsidR="001435A6" w:rsidRPr="004C5BF0" w:rsidRDefault="001435A6" w:rsidP="0058436A">
            <w:pPr>
              <w:pStyle w:val="SingleTxtG"/>
              <w:spacing w:before="40" w:after="80"/>
              <w:ind w:left="0" w:right="0"/>
              <w:jc w:val="center"/>
            </w:pPr>
            <w:r w:rsidRPr="004C5BF0">
              <w:rPr>
                <w:rFonts w:ascii="Lucida Grande" w:hAnsi="Lucida Grande" w:cs="Lucida Grande"/>
                <w:noProof/>
                <w:sz w:val="19"/>
                <w:szCs w:val="19"/>
                <w:lang w:val="en-US" w:eastAsia="zh-CN"/>
              </w:rPr>
              <w:drawing>
                <wp:inline distT="0" distB="0" distL="0" distR="0" wp14:anchorId="14FE6F13" wp14:editId="7FF7E1C6">
                  <wp:extent cx="586800" cy="579600"/>
                  <wp:effectExtent l="0" t="0" r="3810" b="0"/>
                  <wp:docPr id="928" name="Picture 3" descr="http://apps.unece.org/rsms/ImageHandler_S.ashx?imgI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86800" cy="57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58436A">
            <w:pPr>
              <w:pStyle w:val="SingleTxtG"/>
              <w:spacing w:before="40" w:after="80"/>
              <w:ind w:left="0" w:right="0"/>
              <w:jc w:val="center"/>
            </w:pPr>
            <w:r w:rsidRPr="004C5BF0">
              <w:rPr>
                <w:rFonts w:ascii="Lucida Grande" w:hAnsi="Lucida Grande" w:cs="Lucida Grande"/>
                <w:noProof/>
                <w:sz w:val="19"/>
                <w:szCs w:val="19"/>
                <w:lang w:val="en-US" w:eastAsia="zh-CN"/>
              </w:rPr>
              <w:drawing>
                <wp:inline distT="0" distB="0" distL="0" distR="0" wp14:anchorId="639D59C5" wp14:editId="2689C9B0">
                  <wp:extent cx="576000" cy="576000"/>
                  <wp:effectExtent l="0" t="0" r="0" b="0"/>
                  <wp:docPr id="4" name="Picture 4" descr="http://apps.unece.org/rsms/ImageHandler_C.ashx?imgID=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58436A">
            <w:pPr>
              <w:pStyle w:val="SingleTxtG"/>
              <w:spacing w:before="40" w:after="80"/>
              <w:ind w:left="0" w:right="6"/>
              <w:jc w:val="center"/>
            </w:pPr>
            <w:r w:rsidRPr="004C5BF0">
              <w:rPr>
                <w:rFonts w:ascii="Lucida Grande" w:hAnsi="Lucida Grande" w:cs="Lucida Grande"/>
                <w:noProof/>
                <w:sz w:val="19"/>
                <w:szCs w:val="19"/>
                <w:lang w:val="en-US" w:eastAsia="zh-CN"/>
              </w:rPr>
              <w:drawing>
                <wp:inline distT="0" distB="0" distL="0" distR="0" wp14:anchorId="0F0B26BA" wp14:editId="39D9737B">
                  <wp:extent cx="576000" cy="576000"/>
                  <wp:effectExtent l="0" t="0" r="0" b="0"/>
                  <wp:docPr id="5" name="Picture 5" descr="http://apps.unece.org/rsms/ImageHandler_C.ashx?imgID=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04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87" w:type="dxa"/>
            <w:tcBorders>
              <w:top w:val="single" w:sz="4" w:space="0" w:color="auto"/>
            </w:tcBorders>
            <w:vAlign w:val="center"/>
          </w:tcPr>
          <w:p w:rsidR="001435A6" w:rsidRPr="004C5BF0" w:rsidRDefault="001435A6" w:rsidP="0058436A">
            <w:pPr>
              <w:pStyle w:val="SingleTxtG"/>
              <w:spacing w:before="40" w:after="80"/>
              <w:ind w:left="0" w:right="0"/>
              <w:jc w:val="center"/>
            </w:pPr>
            <w:r w:rsidRPr="004C5BF0">
              <w:rPr>
                <w:rFonts w:ascii="Lucida Grande" w:hAnsi="Lucida Grande" w:cs="Lucida Grande"/>
                <w:noProof/>
                <w:sz w:val="19"/>
                <w:szCs w:val="19"/>
                <w:lang w:val="en-US" w:eastAsia="zh-CN"/>
              </w:rPr>
              <w:drawing>
                <wp:inline distT="0" distB="0" distL="0" distR="0" wp14:anchorId="662FFB37" wp14:editId="59C55C66">
                  <wp:extent cx="579600" cy="576000"/>
                  <wp:effectExtent l="0" t="0" r="0" b="0"/>
                  <wp:docPr id="23" name="Picture 23" descr="http://apps.unece.org/rsms/ImageHandler_C.ashx?imgID=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70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1435A6" w:rsidRPr="004C5BF0" w:rsidRDefault="001435A6" w:rsidP="00CA7B64">
      <w:pPr>
        <w:keepNext/>
        <w:keepLines/>
        <w:tabs>
          <w:tab w:val="right" w:pos="851"/>
        </w:tabs>
        <w:spacing w:before="240" w:after="120" w:line="240" w:lineRule="exact"/>
        <w:ind w:left="1134" w:right="1134" w:hanging="1134"/>
        <w:rPr>
          <w:b/>
        </w:rPr>
      </w:pPr>
      <w:r w:rsidRPr="004C5BF0">
        <w:rPr>
          <w:b/>
        </w:rPr>
        <w:lastRenderedPageBreak/>
        <w:tab/>
      </w:r>
      <w:r w:rsidRPr="004C5BF0">
        <w:rPr>
          <w:b/>
        </w:rPr>
        <w:tab/>
      </w:r>
      <w:r w:rsidRPr="004C5BF0">
        <w:rPr>
          <w:b/>
          <w:bCs/>
        </w:rPr>
        <w:t>C, 7 «ДВИЖЕНИЕ ТРАНСПОРТНЫХ СРЕДСТВ, МАССА КОТОРЫХ С НАГРУЗКОЙ ПРЕВЫШАЕТ … ТОНН, ЗАПРЕЩЕНО»</w:t>
      </w:r>
    </w:p>
    <w:p w:rsidR="001435A6" w:rsidRPr="004C5BF0" w:rsidRDefault="001435A6" w:rsidP="00CA7B64">
      <w:pPr>
        <w:pStyle w:val="SingleTxtG"/>
        <w:keepNext/>
        <w:keepLines/>
      </w:pPr>
      <w:r w:rsidRPr="004C5BF0">
        <w:t xml:space="preserve">Группа отметила, что одна из стран использует знак с изображением грузового транспортного средства, и выразила мнение, что это представляет собой изменение основных характеристик данного обозначения. Группа отметила также различие в использовании строчных и прописных букв для обозначения «Т» (т. е. в некоторых странах используется строчная буква «т»), а также в ее расположении на знаке; к тому же некоторые страны используют запятые и знаки периода. Группа сочла, что обозначение в Конвенции следует изменить с прописной буквы на строчную («т») и что буква «т» должна быть расположена там, где она расположена в настоящее время в Конвенции. </w:t>
      </w:r>
      <w:r>
        <w:t>Рассматривается в главе 1 – см. вопрос 37.</w:t>
      </w:r>
    </w:p>
    <w:p w:rsidR="001435A6" w:rsidRDefault="001435A6" w:rsidP="001435A6">
      <w:pPr>
        <w:pStyle w:val="SingleTxtG"/>
      </w:pPr>
      <w:r w:rsidRPr="004C5BF0">
        <w:t>Группа полагает также, что там, где используется запятая или знак периода, высота второй цифры должна составлять две трети от высоты первой цифры и что строчная буква «т» должна ставиться сразу же за второй цифрой и на том же уровне и должна выглядеть пропорционально. Если требуется указать часть, то, по мнению Группы, ее величина должна округляться до ближайшего десятичного знака (например, 3,5 т, 7,8 т). Если речь идет о целом числе (например, 7,00 т), то его следует изображать без нулей и без знаков периода (например, 7 т).</w:t>
      </w:r>
    </w:p>
    <w:p w:rsidR="001435A6" w:rsidRPr="004C5BF0" w:rsidRDefault="001435A6" w:rsidP="000B227A">
      <w:pPr>
        <w:pStyle w:val="SingleTxtG"/>
        <w:spacing w:after="240"/>
      </w:pPr>
      <w:r>
        <w:t>Рассматривается в главе 1 – см. вопрос 35.</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345"/>
        <w:gridCol w:w="1346"/>
        <w:gridCol w:w="1133"/>
        <w:gridCol w:w="213"/>
        <w:gridCol w:w="1346"/>
      </w:tblGrid>
      <w:tr w:rsidR="001435A6" w:rsidRPr="004C5BF0" w:rsidTr="001435A6">
        <w:tc>
          <w:tcPr>
            <w:tcW w:w="198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82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1988" w:type="dxa"/>
            <w:vMerge w:val="restart"/>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037692B8" wp14:editId="76E75244">
                  <wp:extent cx="583200" cy="576000"/>
                  <wp:effectExtent l="0" t="0" r="7620" b="0"/>
                  <wp:docPr id="42" name="Picture 42" descr="http://apps.unece.org/rsms/ImageHandler_S.ashx?img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345" w:type="dxa"/>
            <w:tcBorders>
              <w:top w:val="single" w:sz="4" w:space="0" w:color="auto"/>
              <w:left w:val="single" w:sz="4" w:space="0" w:color="auto"/>
            </w:tcBorders>
            <w:vAlign w:val="center"/>
          </w:tcPr>
          <w:p w:rsidR="001435A6" w:rsidRPr="004C5BF0" w:rsidRDefault="001435A6" w:rsidP="000B227A">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34BE81A" wp14:editId="3213E86A">
                  <wp:extent cx="576000" cy="576000"/>
                  <wp:effectExtent l="0" t="0" r="0" b="0"/>
                  <wp:docPr id="46" name="Picture 46" descr="http://apps.unece.org/rsms/ImageHandler_C.ashx?imgID=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4C5BF0" w:rsidRDefault="001435A6" w:rsidP="000B227A">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40C80279" wp14:editId="5413BF3C">
                  <wp:extent cx="576539" cy="576000"/>
                  <wp:effectExtent l="0" t="0" r="0" b="0"/>
                  <wp:docPr id="48" name="Picture 48" descr="http://apps.unece.org/rsms/ImageHandler_C.ashx?imgID=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76539" cy="576000"/>
                          </a:xfrm>
                          <a:prstGeom prst="rect">
                            <a:avLst/>
                          </a:prstGeom>
                          <a:noFill/>
                          <a:ln>
                            <a:noFill/>
                          </a:ln>
                        </pic:spPr>
                      </pic:pic>
                    </a:graphicData>
                  </a:graphic>
                </wp:inline>
              </w:drawing>
            </w:r>
          </w:p>
        </w:tc>
        <w:tc>
          <w:tcPr>
            <w:tcW w:w="1346" w:type="dxa"/>
            <w:gridSpan w:val="2"/>
            <w:tcBorders>
              <w:top w:val="single" w:sz="4" w:space="0" w:color="auto"/>
            </w:tcBorders>
            <w:vAlign w:val="center"/>
          </w:tcPr>
          <w:p w:rsidR="001435A6" w:rsidRPr="004C5BF0" w:rsidRDefault="001435A6" w:rsidP="000B227A">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49C547D" wp14:editId="4C620445">
                  <wp:extent cx="576000" cy="576000"/>
                  <wp:effectExtent l="0" t="0" r="0" b="0"/>
                  <wp:docPr id="50" name="Picture 50" descr="http://apps.unece.org/rsms/ImageHandler_C.ashx?imgID=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tcBorders>
          </w:tcPr>
          <w:p w:rsidR="001435A6" w:rsidRPr="004C5BF0" w:rsidRDefault="001435A6" w:rsidP="000B227A">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674AA222" wp14:editId="353ACEBD">
                  <wp:extent cx="547028" cy="612000"/>
                  <wp:effectExtent l="0" t="0" r="5715" b="0"/>
                  <wp:docPr id="52" name="Picture 52" descr="http://apps.unece.org/rsms/ImageHandler_C.ashx?imgID=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47028" cy="612000"/>
                          </a:xfrm>
                          <a:prstGeom prst="rect">
                            <a:avLst/>
                          </a:prstGeom>
                          <a:noFill/>
                          <a:ln>
                            <a:noFill/>
                          </a:ln>
                        </pic:spPr>
                      </pic:pic>
                    </a:graphicData>
                  </a:graphic>
                </wp:inline>
              </w:drawing>
            </w:r>
          </w:p>
        </w:tc>
      </w:tr>
      <w:tr w:rsidR="001435A6" w:rsidRPr="004C5BF0" w:rsidTr="001435A6">
        <w:tc>
          <w:tcPr>
            <w:tcW w:w="1988" w:type="dxa"/>
            <w:vMerge/>
            <w:tcBorders>
              <w:right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sz w:val="19"/>
                <w:szCs w:val="19"/>
                <w:lang w:eastAsia="en-GB"/>
              </w:rPr>
            </w:pPr>
          </w:p>
        </w:tc>
        <w:tc>
          <w:tcPr>
            <w:tcW w:w="1345" w:type="dxa"/>
            <w:tcBorders>
              <w:left w:val="single" w:sz="4" w:space="0" w:color="auto"/>
            </w:tcBorders>
            <w:vAlign w:val="center"/>
          </w:tcPr>
          <w:p w:rsidR="001435A6" w:rsidRPr="004C5BF0" w:rsidRDefault="001435A6" w:rsidP="000B227A">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2C1A0114" wp14:editId="7CA81CA0">
                  <wp:extent cx="576000" cy="576000"/>
                  <wp:effectExtent l="0" t="0" r="0" b="0"/>
                  <wp:docPr id="53" name="Picture 53" descr="http://apps.unece.org/rsms/ImageHandler_C.ashx?imgID=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2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vAlign w:val="center"/>
          </w:tcPr>
          <w:p w:rsidR="001435A6" w:rsidRPr="004C5BF0" w:rsidRDefault="001435A6" w:rsidP="000B227A">
            <w:pPr>
              <w:pStyle w:val="SingleTxtG"/>
              <w:keepNext/>
              <w:keepLines/>
              <w:spacing w:before="80"/>
              <w:ind w:left="0" w:right="6"/>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585F2773" wp14:editId="55795465">
                  <wp:extent cx="576000" cy="576000"/>
                  <wp:effectExtent l="0" t="0" r="0" b="0"/>
                  <wp:docPr id="54" name="Picture 54" descr="http://apps.unece.org/rsms/ImageHandler_C.ashx?imgID=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gridSpan w:val="2"/>
            <w:vAlign w:val="center"/>
          </w:tcPr>
          <w:p w:rsidR="001435A6" w:rsidRPr="004C5BF0" w:rsidRDefault="001435A6" w:rsidP="000B227A">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2AA79CEE" wp14:editId="7B3C220F">
                  <wp:extent cx="588387" cy="576000"/>
                  <wp:effectExtent l="0" t="0" r="2540" b="0"/>
                  <wp:docPr id="448" name="Picture 448" descr="http://apps.unece.org/rsms/ImageHandler_C.ashx?imgID=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88387" cy="576000"/>
                          </a:xfrm>
                          <a:prstGeom prst="rect">
                            <a:avLst/>
                          </a:prstGeom>
                          <a:noFill/>
                          <a:ln>
                            <a:noFill/>
                          </a:ln>
                        </pic:spPr>
                      </pic:pic>
                    </a:graphicData>
                  </a:graphic>
                </wp:inline>
              </w:drawing>
            </w:r>
          </w:p>
        </w:tc>
        <w:tc>
          <w:tcPr>
            <w:tcW w:w="1346" w:type="dxa"/>
          </w:tcPr>
          <w:p w:rsidR="001435A6" w:rsidRPr="004C5BF0" w:rsidRDefault="001435A6" w:rsidP="000B227A">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4CF3A437" wp14:editId="39EFBB1B">
                  <wp:extent cx="576000" cy="576000"/>
                  <wp:effectExtent l="0" t="0" r="0" b="0"/>
                  <wp:docPr id="449" name="Picture 449" descr="http://apps.unece.org/rsms/ImageHandler_C.ashx?imgID=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19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0B227A">
      <w:pPr>
        <w:spacing w:before="280" w:after="120"/>
        <w:ind w:left="1134" w:right="1134"/>
        <w:rPr>
          <w:b/>
        </w:rPr>
      </w:pPr>
      <w:r w:rsidRPr="004C5BF0">
        <w:rPr>
          <w:b/>
          <w:bCs/>
        </w:rPr>
        <w:t>C, 8 «ДВИЖЕНИЕ ТРАНСПОРТНЫХ СРЕДСТВ С НАГРУЗКОЙ НА ОСЬ, ПРЕВЫШАЮЩЕЙ … ТОНН, ЗАПРЕЩЕНО»</w:t>
      </w:r>
    </w:p>
    <w:p w:rsidR="001435A6" w:rsidRPr="004C5BF0" w:rsidRDefault="001435A6" w:rsidP="001435A6">
      <w:pPr>
        <w:pStyle w:val="SingleTxtG"/>
        <w:rPr>
          <w:rStyle w:val="SingleTxtGChar"/>
        </w:rPr>
      </w:pPr>
      <w:r w:rsidRPr="004C5BF0">
        <w:t xml:space="preserve">Группа отметила различие в использовании строчных и прописных букв для обозначения «Т» (т. е. в некоторых странах используется строчная буква «т»), а также в ее расположении на знаке; к тому же некоторые страны используют запятые и знаки периода. Группа отметила также различия в острие стрелок и осях. Группа сочла, что обозначение в Конвенции следует изменить с прописной буквы на строчную («т») и что буква «т» должна быть расположена там, где она расположена в настоящее время в Конвенции. </w:t>
      </w:r>
      <w:r>
        <w:t>Рассматривается в главе 1 – см. вопрос 37.</w:t>
      </w:r>
    </w:p>
    <w:p w:rsidR="001435A6" w:rsidRPr="004C5BF0" w:rsidRDefault="001435A6" w:rsidP="001435A6">
      <w:pPr>
        <w:pStyle w:val="SingleTxtG"/>
      </w:pPr>
      <w:r w:rsidRPr="004C5BF0">
        <w:t>И наконец, с точки зрения Группы, там, где используется запятая или знак периода, высота второй цифры должна составлять две трети от высоты первой цифры, а строчная буква «т» должна ставиться сразу же за второй цифрой и на том же уровне и выглядеть пропорционально. Если требуется указать часть, то, по мнению Группы, ее величина должна округляться до ближайшего десятичного знака (например, 3,5 т, 7,8 т). Если речь идет о целом числе (например, 7,00 т), то его следует изображать без нулей и без знаков периода (например, 7 т).</w:t>
      </w:r>
    </w:p>
    <w:p w:rsidR="00CA7B64" w:rsidRDefault="00CA7B64">
      <w:r>
        <w:br w:type="page"/>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335"/>
        <w:gridCol w:w="1335"/>
        <w:gridCol w:w="1254"/>
        <w:gridCol w:w="81"/>
        <w:gridCol w:w="1336"/>
      </w:tblGrid>
      <w:tr w:rsidR="001435A6" w:rsidRPr="004C5BF0" w:rsidTr="001435A6">
        <w:tc>
          <w:tcPr>
            <w:tcW w:w="2030" w:type="dxa"/>
            <w:tcBorders>
              <w:bottom w:val="single" w:sz="4" w:space="0" w:color="auto"/>
              <w:right w:val="single" w:sz="4" w:space="0" w:color="auto"/>
            </w:tcBorders>
            <w:vAlign w:val="center"/>
          </w:tcPr>
          <w:p w:rsidR="001435A6" w:rsidRPr="004C5BF0" w:rsidRDefault="001435A6" w:rsidP="0058436A">
            <w:pPr>
              <w:pStyle w:val="SingleTxtG"/>
              <w:keepNext/>
              <w:spacing w:before="40" w:after="40"/>
              <w:ind w:left="0" w:right="0"/>
              <w:jc w:val="left"/>
              <w:rPr>
                <w:sz w:val="19"/>
                <w:szCs w:val="19"/>
                <w:lang w:eastAsia="en-GB"/>
              </w:rPr>
            </w:pPr>
            <w:r w:rsidRPr="004C5BF0">
              <w:rPr>
                <w:sz w:val="19"/>
                <w:szCs w:val="19"/>
                <w:lang w:eastAsia="en-GB"/>
              </w:rPr>
              <w:lastRenderedPageBreak/>
              <w:t xml:space="preserve">Знак, предусмотренный </w:t>
            </w:r>
            <w:r w:rsidRPr="004C5BF0">
              <w:rPr>
                <w:sz w:val="19"/>
                <w:szCs w:val="19"/>
                <w:lang w:eastAsia="en-GB"/>
              </w:rPr>
              <w:br/>
              <w:t>в Конвенции:</w:t>
            </w:r>
          </w:p>
        </w:tc>
        <w:tc>
          <w:tcPr>
            <w:tcW w:w="3924" w:type="dxa"/>
            <w:gridSpan w:val="3"/>
            <w:tcBorders>
              <w:left w:val="single" w:sz="4" w:space="0" w:color="auto"/>
              <w:bottom w:val="single" w:sz="4" w:space="0" w:color="auto"/>
            </w:tcBorders>
            <w:vAlign w:val="bottom"/>
          </w:tcPr>
          <w:p w:rsidR="001435A6" w:rsidRPr="004C5BF0" w:rsidRDefault="001435A6" w:rsidP="0058436A">
            <w:pPr>
              <w:pStyle w:val="SingleTxtG"/>
              <w:keepNext/>
              <w:spacing w:before="40" w:after="40"/>
              <w:ind w:left="0" w:right="0"/>
              <w:jc w:val="left"/>
            </w:pPr>
            <w:r w:rsidRPr="004C5BF0">
              <w:rPr>
                <w:sz w:val="19"/>
                <w:szCs w:val="19"/>
                <w:lang w:eastAsia="en-GB"/>
              </w:rPr>
              <w:t xml:space="preserve"> Примеры из стран:</w:t>
            </w:r>
          </w:p>
        </w:tc>
        <w:tc>
          <w:tcPr>
            <w:tcW w:w="1417" w:type="dxa"/>
            <w:gridSpan w:val="2"/>
            <w:tcBorders>
              <w:bottom w:val="single" w:sz="4" w:space="0" w:color="auto"/>
            </w:tcBorders>
          </w:tcPr>
          <w:p w:rsidR="001435A6" w:rsidRPr="004C5BF0" w:rsidRDefault="001435A6" w:rsidP="0058436A">
            <w:pPr>
              <w:pStyle w:val="SingleTxtG"/>
              <w:keepNext/>
              <w:spacing w:before="40" w:after="40"/>
              <w:ind w:left="0" w:right="0"/>
              <w:jc w:val="left"/>
              <w:rPr>
                <w:sz w:val="19"/>
                <w:szCs w:val="19"/>
                <w:lang w:eastAsia="en-GB"/>
              </w:rPr>
            </w:pPr>
          </w:p>
        </w:tc>
      </w:tr>
      <w:tr w:rsidR="001435A6" w:rsidRPr="004C5BF0" w:rsidTr="001435A6">
        <w:trPr>
          <w:trHeight w:val="1115"/>
        </w:trPr>
        <w:tc>
          <w:tcPr>
            <w:tcW w:w="2030" w:type="dxa"/>
            <w:vMerge w:val="restart"/>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3CE9CE94" wp14:editId="70A6E073">
                  <wp:extent cx="583200" cy="576000"/>
                  <wp:effectExtent l="0" t="0" r="7620" b="0"/>
                  <wp:docPr id="31" name="Picture 31" descr="http://apps.unece.org/rsms/ImageHandler_S.ashx?imgI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335" w:type="dxa"/>
            <w:tcBorders>
              <w:top w:val="single" w:sz="4" w:space="0" w:color="auto"/>
              <w:left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4CFD9011" wp14:editId="368CB26B">
                  <wp:extent cx="576000" cy="576000"/>
                  <wp:effectExtent l="0" t="0" r="0" b="0"/>
                  <wp:docPr id="32" name="Picture 32" descr="http://apps.unece.org/rsms/ImageHandler_C.ashx?imgID=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5" w:type="dxa"/>
            <w:tcBorders>
              <w:top w:val="single" w:sz="4" w:space="0" w:color="auto"/>
            </w:tcBorders>
            <w:vAlign w:val="center"/>
          </w:tcPr>
          <w:p w:rsidR="001435A6" w:rsidRPr="004C5BF0" w:rsidRDefault="001435A6" w:rsidP="00CA7B64">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4EA58F55" wp14:editId="40788F43">
                  <wp:extent cx="421200" cy="612000"/>
                  <wp:effectExtent l="0" t="0" r="0" b="0"/>
                  <wp:docPr id="33" name="Picture 33" descr="http://apps.unece.org/rsms/ImageHandler_C.ashx?imgID=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1200" cy="612000"/>
                          </a:xfrm>
                          <a:prstGeom prst="rect">
                            <a:avLst/>
                          </a:prstGeom>
                          <a:noFill/>
                          <a:ln>
                            <a:noFill/>
                          </a:ln>
                        </pic:spPr>
                      </pic:pic>
                    </a:graphicData>
                  </a:graphic>
                </wp:inline>
              </w:drawing>
            </w:r>
          </w:p>
        </w:tc>
        <w:tc>
          <w:tcPr>
            <w:tcW w:w="1335" w:type="dxa"/>
            <w:gridSpan w:val="2"/>
            <w:tcBorders>
              <w:top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6C1CDFF1" wp14:editId="2AC82241">
                  <wp:extent cx="576000" cy="576000"/>
                  <wp:effectExtent l="0" t="0" r="0" b="0"/>
                  <wp:docPr id="34" name="Picture 34" descr="http://apps.unece.org/rsms/ImageHandler_C.ashx?imgID=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tcBorders>
              <w:top w:val="single" w:sz="4" w:space="0" w:color="auto"/>
            </w:tcBorders>
          </w:tcPr>
          <w:p w:rsidR="001435A6" w:rsidRPr="004C5BF0" w:rsidRDefault="001435A6" w:rsidP="00CA7B64">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13536" behindDoc="0" locked="0" layoutInCell="1" allowOverlap="1" wp14:anchorId="5AD6DB46" wp14:editId="7FA6E717">
                  <wp:simplePos x="0" y="0"/>
                  <wp:positionH relativeFrom="column">
                    <wp:posOffset>135890</wp:posOffset>
                  </wp:positionH>
                  <wp:positionV relativeFrom="paragraph">
                    <wp:posOffset>25121</wp:posOffset>
                  </wp:positionV>
                  <wp:extent cx="576000" cy="576000"/>
                  <wp:effectExtent l="0" t="0" r="0" b="0"/>
                  <wp:wrapNone/>
                  <wp:docPr id="36" name="Picture 36" descr="http://apps.unece.org/rsms/ImageHandler_C.ashx?imgI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8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r w:rsidR="001435A6" w:rsidRPr="004C5BF0" w:rsidTr="001435A6">
        <w:tc>
          <w:tcPr>
            <w:tcW w:w="2030" w:type="dxa"/>
            <w:vMerge/>
            <w:tcBorders>
              <w:right w:val="single" w:sz="4" w:space="0" w:color="auto"/>
            </w:tcBorders>
            <w:vAlign w:val="center"/>
          </w:tcPr>
          <w:p w:rsidR="001435A6" w:rsidRPr="004C5BF0" w:rsidRDefault="001435A6" w:rsidP="001435A6">
            <w:pPr>
              <w:pStyle w:val="SingleTxtG"/>
              <w:ind w:left="0" w:right="0"/>
              <w:jc w:val="center"/>
              <w:rPr>
                <w:rFonts w:ascii="Segoe UI" w:hAnsi="Segoe UI" w:cs="Segoe UI"/>
                <w:sz w:val="19"/>
                <w:szCs w:val="19"/>
                <w:lang w:eastAsia="en-GB"/>
              </w:rPr>
            </w:pPr>
          </w:p>
        </w:tc>
        <w:tc>
          <w:tcPr>
            <w:tcW w:w="1335" w:type="dxa"/>
            <w:tcBorders>
              <w:left w:val="single" w:sz="4" w:space="0" w:color="auto"/>
            </w:tcBorders>
            <w:vAlign w:val="center"/>
          </w:tcPr>
          <w:p w:rsidR="001435A6" w:rsidRPr="004C5BF0" w:rsidRDefault="001435A6" w:rsidP="00CA7B64">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40FC5551" wp14:editId="2B61D6EC">
                  <wp:extent cx="576000" cy="576000"/>
                  <wp:effectExtent l="0" t="0" r="0" b="0"/>
                  <wp:docPr id="37" name="Picture 37" descr="http://apps.unece.org/rsms/ImageHandler_C.ashx?imgID=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5" w:type="dxa"/>
            <w:vAlign w:val="center"/>
          </w:tcPr>
          <w:p w:rsidR="001435A6" w:rsidRPr="004C5BF0" w:rsidRDefault="001435A6" w:rsidP="00CA7B64">
            <w:pPr>
              <w:pStyle w:val="SingleTxtG"/>
              <w:spacing w:before="80"/>
              <w:ind w:left="0" w:right="6"/>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637EF50C" wp14:editId="188BBAFB">
                  <wp:extent cx="568800" cy="576000"/>
                  <wp:effectExtent l="0" t="0" r="3175" b="0"/>
                  <wp:docPr id="39" name="Picture 39" descr="http://apps.unece.org/rsms/ImageHandler_C.ashx?imgID=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335" w:type="dxa"/>
            <w:gridSpan w:val="2"/>
            <w:vAlign w:val="center"/>
          </w:tcPr>
          <w:p w:rsidR="001435A6" w:rsidRPr="004C5BF0" w:rsidRDefault="001435A6" w:rsidP="00CA7B64">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4390FF0F" wp14:editId="2C95AE0E">
                  <wp:extent cx="576000" cy="576000"/>
                  <wp:effectExtent l="0" t="0" r="0" b="0"/>
                  <wp:docPr id="40" name="Picture 40" descr="http://apps.unece.org/rsms/ImageHandler_C.ashx?imgID=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tcPr>
          <w:p w:rsidR="001435A6" w:rsidRPr="004C5BF0" w:rsidRDefault="001435A6" w:rsidP="00CA7B64">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05430D21" wp14:editId="785B6DBF">
                  <wp:extent cx="576000" cy="576000"/>
                  <wp:effectExtent l="0" t="0" r="0" b="0"/>
                  <wp:docPr id="41" name="Picture 41" descr="http://apps.unece.org/rsms/ImageHandler_C.ashx?imgID=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9 «ДВИЖЕНИЕ ТРАНСПОРТНЫХ СРЕДСТВ ИЛИ СОСТАВОВ ТРАНСПОРТНЫХ СРЕДСТВ ДЛИНОЙ БОЛЕЕ … МЕТРОВ ЗАПРЕЩЕНО»</w:t>
      </w:r>
    </w:p>
    <w:p w:rsidR="001435A6" w:rsidRPr="004C5BF0" w:rsidRDefault="001435A6" w:rsidP="001435A6">
      <w:pPr>
        <w:pStyle w:val="SingleTxtG"/>
        <w:rPr>
          <w:strike/>
        </w:rPr>
      </w:pPr>
      <w:r w:rsidRPr="004C5BF0">
        <w:t>Группа отметила различие в использовании строчных и прописных букв для обозначения «м» (т. е. в некоторых странах с кириллицей используется прописная буква «М») и тот факт, что одна из стран не использует обозначение грузового автомобиля. Группа сочла, что букву «м» следует ставить за числом, а не под ним.</w:t>
      </w:r>
      <w:r w:rsidRPr="001D5B5C">
        <w:t xml:space="preserve"> </w:t>
      </w: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317"/>
        <w:gridCol w:w="1318"/>
        <w:gridCol w:w="1077"/>
        <w:gridCol w:w="241"/>
        <w:gridCol w:w="1318"/>
      </w:tblGrid>
      <w:tr w:rsidR="001435A6" w:rsidRPr="004C5BF0" w:rsidTr="001435A6">
        <w:tc>
          <w:tcPr>
            <w:tcW w:w="2100"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71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2100" w:type="dxa"/>
            <w:vMerge w:val="restart"/>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668E3285" wp14:editId="7834F526">
                  <wp:extent cx="584170" cy="576000"/>
                  <wp:effectExtent l="0" t="0" r="6985" b="0"/>
                  <wp:docPr id="472" name="Picture 472" descr="http://apps.unece.org/rsms/ImageHandler_S.ashx?imgID=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84170" cy="576000"/>
                          </a:xfrm>
                          <a:prstGeom prst="rect">
                            <a:avLst/>
                          </a:prstGeom>
                          <a:noFill/>
                          <a:ln>
                            <a:noFill/>
                          </a:ln>
                        </pic:spPr>
                      </pic:pic>
                    </a:graphicData>
                  </a:graphic>
                </wp:inline>
              </w:drawing>
            </w:r>
          </w:p>
        </w:tc>
        <w:tc>
          <w:tcPr>
            <w:tcW w:w="1317" w:type="dxa"/>
            <w:tcBorders>
              <w:top w:val="single" w:sz="4" w:space="0" w:color="auto"/>
              <w:left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2ADB508" wp14:editId="7D06C20E">
                  <wp:extent cx="576000" cy="576000"/>
                  <wp:effectExtent l="0" t="0" r="0" b="0"/>
                  <wp:docPr id="473" name="Picture 473" descr="http://apps.unece.org/rsms/ImageHandler_C.ashx?imgID=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8" w:type="dxa"/>
            <w:tcBorders>
              <w:top w:val="single" w:sz="4" w:space="0" w:color="auto"/>
            </w:tcBorders>
            <w:vAlign w:val="center"/>
          </w:tcPr>
          <w:p w:rsidR="001435A6" w:rsidRPr="004C5BF0" w:rsidRDefault="001435A6" w:rsidP="00CA7B64">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074F7E3D" wp14:editId="0FAA940C">
                  <wp:extent cx="428400" cy="612000"/>
                  <wp:effectExtent l="0" t="0" r="0" b="0"/>
                  <wp:docPr id="474" name="Picture 474" descr="http://apps.unece.org/rsms/ImageHandler_C.ashx?imgID=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8400" cy="612000"/>
                          </a:xfrm>
                          <a:prstGeom prst="rect">
                            <a:avLst/>
                          </a:prstGeom>
                          <a:noFill/>
                          <a:ln>
                            <a:noFill/>
                          </a:ln>
                        </pic:spPr>
                      </pic:pic>
                    </a:graphicData>
                  </a:graphic>
                </wp:inline>
              </w:drawing>
            </w:r>
          </w:p>
        </w:tc>
        <w:tc>
          <w:tcPr>
            <w:tcW w:w="1318" w:type="dxa"/>
            <w:gridSpan w:val="2"/>
            <w:tcBorders>
              <w:top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DFE5871" wp14:editId="4193B6DA">
                  <wp:extent cx="578067" cy="576000"/>
                  <wp:effectExtent l="0" t="0" r="0" b="0"/>
                  <wp:docPr id="476" name="Picture 476" descr="http://apps.unece.org/rsms/ImageHandler_C.ashx?imgID=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78067" cy="576000"/>
                          </a:xfrm>
                          <a:prstGeom prst="rect">
                            <a:avLst/>
                          </a:prstGeom>
                          <a:noFill/>
                          <a:ln>
                            <a:noFill/>
                          </a:ln>
                        </pic:spPr>
                      </pic:pic>
                    </a:graphicData>
                  </a:graphic>
                </wp:inline>
              </w:drawing>
            </w:r>
          </w:p>
        </w:tc>
        <w:tc>
          <w:tcPr>
            <w:tcW w:w="1318" w:type="dxa"/>
            <w:tcBorders>
              <w:top w:val="single" w:sz="4" w:space="0" w:color="auto"/>
            </w:tcBorders>
          </w:tcPr>
          <w:p w:rsidR="001435A6" w:rsidRPr="004C5BF0" w:rsidRDefault="001435A6" w:rsidP="00CA7B64">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5ADA8DD4" wp14:editId="0D7FE68B">
                  <wp:extent cx="576000" cy="576000"/>
                  <wp:effectExtent l="0" t="0" r="0" b="0"/>
                  <wp:docPr id="480" name="Picture 480" descr="http://apps.unece.org/rsms/ImageHandler_C.ashx?imgI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1435A6" w:rsidRPr="004C5BF0" w:rsidTr="001435A6">
        <w:tc>
          <w:tcPr>
            <w:tcW w:w="2100" w:type="dxa"/>
            <w:vMerge/>
            <w:tcBorders>
              <w:right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sz w:val="19"/>
                <w:szCs w:val="19"/>
                <w:lang w:eastAsia="en-GB"/>
              </w:rPr>
            </w:pPr>
          </w:p>
        </w:tc>
        <w:tc>
          <w:tcPr>
            <w:tcW w:w="1317" w:type="dxa"/>
            <w:tcBorders>
              <w:left w:val="single" w:sz="4" w:space="0" w:color="auto"/>
            </w:tcBorders>
            <w:vAlign w:val="center"/>
          </w:tcPr>
          <w:p w:rsidR="001435A6" w:rsidRPr="004C5BF0" w:rsidRDefault="001435A6" w:rsidP="00CA7B64">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7EBC24E1" wp14:editId="12DFC965">
                  <wp:extent cx="578606" cy="576000"/>
                  <wp:effectExtent l="0" t="0" r="0" b="0"/>
                  <wp:docPr id="481" name="Picture 481" descr="http://apps.unece.org/rsms/ImageHandler_C.ashx?imgID=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78606" cy="576000"/>
                          </a:xfrm>
                          <a:prstGeom prst="rect">
                            <a:avLst/>
                          </a:prstGeom>
                          <a:noFill/>
                          <a:ln>
                            <a:noFill/>
                          </a:ln>
                        </pic:spPr>
                      </pic:pic>
                    </a:graphicData>
                  </a:graphic>
                </wp:inline>
              </w:drawing>
            </w:r>
          </w:p>
        </w:tc>
        <w:tc>
          <w:tcPr>
            <w:tcW w:w="1318" w:type="dxa"/>
            <w:vAlign w:val="center"/>
          </w:tcPr>
          <w:p w:rsidR="001435A6" w:rsidRPr="004C5BF0" w:rsidRDefault="001435A6" w:rsidP="00CA7B64">
            <w:pPr>
              <w:pStyle w:val="SingleTxtG"/>
              <w:keepNext/>
              <w:keepLines/>
              <w:spacing w:before="80"/>
              <w:ind w:left="0" w:right="6"/>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2E3DF2B2" wp14:editId="199469B0">
                  <wp:extent cx="574315" cy="576000"/>
                  <wp:effectExtent l="0" t="0" r="0" b="0"/>
                  <wp:docPr id="483" name="Picture 483" descr="http://apps.unece.org/rsms/ImageHandler_C.ashx?imgID=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c>
          <w:tcPr>
            <w:tcW w:w="1318" w:type="dxa"/>
            <w:gridSpan w:val="2"/>
            <w:vAlign w:val="center"/>
          </w:tcPr>
          <w:p w:rsidR="001435A6" w:rsidRPr="004C5BF0" w:rsidRDefault="001435A6" w:rsidP="00CA7B64">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6DA7424D" wp14:editId="44A77B1C">
                  <wp:extent cx="576540" cy="576000"/>
                  <wp:effectExtent l="0" t="0" r="0" b="0"/>
                  <wp:docPr id="489" name="Picture 489" descr="http://apps.unece.org/rsms/ImageHandler_C.ashx?imgID=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76540" cy="576000"/>
                          </a:xfrm>
                          <a:prstGeom prst="rect">
                            <a:avLst/>
                          </a:prstGeom>
                          <a:noFill/>
                          <a:ln>
                            <a:noFill/>
                          </a:ln>
                        </pic:spPr>
                      </pic:pic>
                    </a:graphicData>
                  </a:graphic>
                </wp:inline>
              </w:drawing>
            </w:r>
          </w:p>
        </w:tc>
        <w:tc>
          <w:tcPr>
            <w:tcW w:w="1318" w:type="dxa"/>
          </w:tcPr>
          <w:p w:rsidR="001435A6" w:rsidRPr="004C5BF0" w:rsidRDefault="001435A6" w:rsidP="00CA7B64">
            <w:pPr>
              <w:pStyle w:val="SingleTxtG"/>
              <w:keepNext/>
              <w:keepLines/>
              <w:spacing w:before="80"/>
              <w:ind w:left="0" w:right="0"/>
              <w:jc w:val="center"/>
              <w:rPr>
                <w:rFonts w:ascii="Segoe UI" w:hAnsi="Segoe UI" w:cs="Segoe UI"/>
                <w:sz w:val="19"/>
                <w:szCs w:val="19"/>
                <w:lang w:eastAsia="en-GB"/>
              </w:rPr>
            </w:pP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bCs/>
        </w:rPr>
        <w:tab/>
      </w:r>
      <w:r w:rsidRPr="004C5BF0">
        <w:rPr>
          <w:b/>
          <w:bCs/>
        </w:rPr>
        <w:tab/>
        <w:t xml:space="preserve">C, 10 «ДВИЖЕНИЕ ТРАНСПОРТНЫХ СРЕДСТВ С ДИСТАНЦИЕЙ МЕЖДУ НИМИ МЕНЬШЕ … МЕТРОВ ЗАПРЕЩЕНО» </w:t>
      </w:r>
    </w:p>
    <w:p w:rsidR="001435A6" w:rsidRPr="004C5BF0" w:rsidRDefault="001435A6" w:rsidP="001435A6">
      <w:pPr>
        <w:pStyle w:val="SingleTxtG"/>
        <w:spacing w:before="120"/>
      </w:pPr>
      <w:r w:rsidRPr="004C5BF0">
        <w:t xml:space="preserve">В некоторых странах (например, Финляндия, Швеция) обозначение «м» помещено под числом и используется стрелка. </w:t>
      </w:r>
    </w:p>
    <w:p w:rsidR="001435A6" w:rsidRPr="004C5BF0" w:rsidRDefault="001435A6" w:rsidP="001435A6">
      <w:pPr>
        <w:pStyle w:val="SingleTxtG"/>
      </w:pPr>
      <w:r w:rsidRPr="004C5BF0">
        <w:t xml:space="preserve">В одной стране (Хорватия) в дополнение к легковому автомобилю используется обозначение грузового автомобиля. По мнению Группы, это не соответствует Конвенции. Данный знак может применяться в отношении определенного типа автомобиля путем использования дополнительной таблички. </w:t>
      </w:r>
    </w:p>
    <w:p w:rsidR="001435A6" w:rsidRPr="004C5BF0" w:rsidRDefault="001435A6" w:rsidP="001435A6">
      <w:pPr>
        <w:pStyle w:val="SingleTxtG"/>
      </w:pPr>
      <w:r w:rsidRPr="004C5BF0">
        <w:t xml:space="preserve">Группа сочла, что обозначение «м» следует поместить после числа (не под числом).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701"/>
        <w:gridCol w:w="1701"/>
        <w:gridCol w:w="1701"/>
      </w:tblGrid>
      <w:tr w:rsidR="001435A6" w:rsidRPr="004C5BF0" w:rsidTr="001435A6">
        <w:trPr>
          <w:jc w:val="center"/>
        </w:trPr>
        <w:tc>
          <w:tcPr>
            <w:tcW w:w="2244"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74"/>
          <w:jc w:val="center"/>
        </w:trPr>
        <w:tc>
          <w:tcPr>
            <w:tcW w:w="2244" w:type="dxa"/>
            <w:tcBorders>
              <w:top w:val="single" w:sz="4" w:space="0" w:color="auto"/>
              <w:right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82AB3D1" wp14:editId="4941402D">
                  <wp:extent cx="584721" cy="576000"/>
                  <wp:effectExtent l="0" t="0" r="6350" b="0"/>
                  <wp:docPr id="85" name="Picture 85" descr="http://apps.unece.org/rsms/ImageHandler_S.ashx?imgID=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8472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747E3B9" wp14:editId="4BF82731">
                  <wp:extent cx="577688" cy="576000"/>
                  <wp:effectExtent l="0" t="0" r="0" b="0"/>
                  <wp:docPr id="86" name="Picture 86" descr="http://apps.unece.org/rsms/ImageHandler_C.ashx?imgID=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7688"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0A046DBA" wp14:editId="66F233C3">
                  <wp:extent cx="576000" cy="576000"/>
                  <wp:effectExtent l="0" t="0" r="0" b="0"/>
                  <wp:docPr id="87" name="Picture 87" descr="http://apps.unece.org/rsms/ImageHandler_C.ashx?imgID=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4B8ACB5" wp14:editId="6BC69908">
                  <wp:extent cx="576000" cy="576000"/>
                  <wp:effectExtent l="0" t="0" r="0" b="0"/>
                  <wp:docPr id="95" name="Picture 95" descr="http://apps.unece.org/rsms/ImageHandler_C.ashx?imgID=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11 a «ПОВОРОТ НАЛЕВО ЗАПРЕЩЕН»</w:t>
      </w:r>
    </w:p>
    <w:p w:rsidR="001435A6" w:rsidRPr="004C5BF0" w:rsidRDefault="001435A6" w:rsidP="001435A6">
      <w:pPr>
        <w:pStyle w:val="SingleTxtG"/>
      </w:pPr>
      <w:r w:rsidRPr="004C5BF0">
        <w:t>Группа сочла, что большинство стран используют этот знак в соответствии с Конвенцией. В некоторых странах (например, Финляндия) используется наклонная полоса, которая пересекает знак с левого верхнего края до правого нижнего. По мнению Группы, это не соответствует Конвенции.</w:t>
      </w:r>
    </w:p>
    <w:p w:rsidR="001435A6" w:rsidRPr="004C5BF0" w:rsidRDefault="001435A6" w:rsidP="001435A6">
      <w:pPr>
        <w:pStyle w:val="SingleTxtG"/>
      </w:pPr>
      <w:r w:rsidRPr="004C5BF0">
        <w:lastRenderedPageBreak/>
        <w:t xml:space="preserve">В некоторых странах (например, Чили) используется обозначение «стрелки» без изгиба.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c>
          <w:tcPr>
            <w:tcW w:w="2146" w:type="dxa"/>
            <w:tcBorders>
              <w:top w:val="single" w:sz="4" w:space="0" w:color="auto"/>
              <w:right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CE9BCB8" wp14:editId="6DF9BF93">
                  <wp:extent cx="577886" cy="576000"/>
                  <wp:effectExtent l="0" t="0" r="0" b="0"/>
                  <wp:docPr id="507" name="Picture 507" descr="http://apps.unece.org/rsms/ImageHandler_S.ashx?imgI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137575A" wp14:editId="631ECF5D">
                  <wp:extent cx="567910" cy="576000"/>
                  <wp:effectExtent l="0" t="0" r="3810" b="0"/>
                  <wp:docPr id="509" name="Picture 509" descr="http://apps.unece.org/rsms/ImageHandler_C.ashx?imgID=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6791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3006216A" wp14:editId="763CB84B">
                  <wp:extent cx="421705" cy="612000"/>
                  <wp:effectExtent l="0" t="0" r="0" b="0"/>
                  <wp:docPr id="64" name="Picture 64" descr="http://apps.unece.org/rsms/ImageHandler_C.ashx?imgID=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21705" cy="612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2771ED1" wp14:editId="7EE5FE48">
                  <wp:extent cx="576000" cy="576000"/>
                  <wp:effectExtent l="0" t="0" r="0" b="0"/>
                  <wp:docPr id="65" name="Picture 65" descr="http://apps.unece.org/rsms/ImageHandler_C.ashx?imgID=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rPr>
        <w:tab/>
      </w:r>
      <w:r w:rsidRPr="004C5BF0">
        <w:rPr>
          <w:b/>
        </w:rPr>
        <w:tab/>
      </w:r>
      <w:r w:rsidRPr="004C5BF0">
        <w:rPr>
          <w:b/>
          <w:bCs/>
        </w:rPr>
        <w:t>C, 11 b «ПОВОРОТ НАПРАВО ЗАПРЕЩЕН»</w:t>
      </w:r>
    </w:p>
    <w:p w:rsidR="001435A6" w:rsidRPr="004C5BF0" w:rsidRDefault="001435A6" w:rsidP="001435A6">
      <w:pPr>
        <w:pStyle w:val="SingleTxtG"/>
      </w:pPr>
      <w:r w:rsidRPr="004C5BF0">
        <w:t xml:space="preserve">Группа сочла, что большинство стран используют этот знак в соответствии с Конвенцией. В некоторых странах (например, Австрия, Швейцария) используется наклонная полоса, которая пересекает знак с левого верхнего края до правого нижнего. По мнению Группы, это не соответствует Конвенции. </w:t>
      </w:r>
    </w:p>
    <w:p w:rsidR="001435A6" w:rsidRPr="004C5BF0" w:rsidRDefault="001435A6" w:rsidP="001435A6">
      <w:pPr>
        <w:pStyle w:val="SingleTxtG"/>
      </w:pPr>
      <w:r w:rsidRPr="004C5BF0">
        <w:t xml:space="preserve">В некоторых странах (например, Чили) используется обозначение «стрелки» без изгиба.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43"/>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4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hRule="exact" w:val="1119"/>
        </w:trPr>
        <w:tc>
          <w:tcPr>
            <w:tcW w:w="2146"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pPr>
            <w:r w:rsidRPr="004C5BF0">
              <w:rPr>
                <w:rFonts w:ascii="Lucida Grande" w:hAnsi="Lucida Grande" w:cs="Lucida Grande"/>
                <w:noProof/>
                <w:sz w:val="19"/>
                <w:szCs w:val="19"/>
                <w:lang w:val="en-US" w:eastAsia="zh-CN"/>
              </w:rPr>
              <w:drawing>
                <wp:inline distT="0" distB="0" distL="0" distR="0" wp14:anchorId="5858FF80" wp14:editId="694EA857">
                  <wp:extent cx="576000" cy="576000"/>
                  <wp:effectExtent l="0" t="0" r="0" b="0"/>
                  <wp:docPr id="22" name="Picture 22" descr="http://apps.unece.org/rsms/ImageHandler_S.ashx?imgID=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pPr>
            <w:r w:rsidRPr="004C5BF0">
              <w:rPr>
                <w:rFonts w:ascii="Lucida Grande" w:hAnsi="Lucida Grande" w:cs="Lucida Grande"/>
                <w:noProof/>
                <w:sz w:val="19"/>
                <w:szCs w:val="19"/>
                <w:lang w:val="en-US" w:eastAsia="zh-CN"/>
              </w:rPr>
              <w:drawing>
                <wp:inline distT="0" distB="0" distL="0" distR="0" wp14:anchorId="099CFF74" wp14:editId="6700C38E">
                  <wp:extent cx="576000" cy="576000"/>
                  <wp:effectExtent l="0" t="0" r="0" b="0"/>
                  <wp:docPr id="492" name="Picture 492" descr="http://apps.unece.org/rsms/ImageHandler_C.ashx?imgID=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1435A6">
            <w:pPr>
              <w:pStyle w:val="SingleTxtG"/>
              <w:keepNext/>
              <w:keepLines/>
              <w:spacing w:before="120"/>
              <w:ind w:left="0" w:right="6"/>
              <w:jc w:val="center"/>
            </w:pPr>
            <w:r w:rsidRPr="004C5BF0">
              <w:rPr>
                <w:rFonts w:ascii="Lucida Grande" w:hAnsi="Lucida Grande" w:cs="Lucida Grande"/>
                <w:noProof/>
                <w:sz w:val="19"/>
                <w:szCs w:val="19"/>
                <w:lang w:val="en-US" w:eastAsia="zh-CN"/>
              </w:rPr>
              <w:drawing>
                <wp:inline distT="0" distB="0" distL="0" distR="0" wp14:anchorId="235B0431" wp14:editId="75BC8AF6">
                  <wp:extent cx="417478" cy="612000"/>
                  <wp:effectExtent l="0" t="0" r="1905" b="0"/>
                  <wp:docPr id="493" name="Picture 493" descr="http://apps.unece.org/rsms/ImageHandler_C.ashx?imgID=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7478" cy="612000"/>
                          </a:xfrm>
                          <a:prstGeom prst="rect">
                            <a:avLst/>
                          </a:prstGeom>
                          <a:noFill/>
                          <a:ln>
                            <a:noFill/>
                          </a:ln>
                        </pic:spPr>
                      </pic:pic>
                    </a:graphicData>
                  </a:graphic>
                </wp:inline>
              </w:drawing>
            </w:r>
          </w:p>
        </w:tc>
        <w:tc>
          <w:tcPr>
            <w:tcW w:w="1843" w:type="dxa"/>
            <w:tcBorders>
              <w:top w:val="single" w:sz="4" w:space="0" w:color="auto"/>
            </w:tcBorders>
            <w:vAlign w:val="center"/>
          </w:tcPr>
          <w:p w:rsidR="001435A6" w:rsidRPr="004C5BF0" w:rsidRDefault="001435A6" w:rsidP="001435A6">
            <w:pPr>
              <w:pStyle w:val="SingleTxtG"/>
              <w:keepNext/>
              <w:keepLines/>
              <w:spacing w:before="120"/>
              <w:ind w:left="0" w:right="0"/>
              <w:jc w:val="center"/>
            </w:pPr>
            <w:r w:rsidRPr="004C5BF0">
              <w:rPr>
                <w:rFonts w:ascii="Lucida Grande" w:hAnsi="Lucida Grande" w:cs="Lucida Grande"/>
                <w:noProof/>
                <w:sz w:val="19"/>
                <w:szCs w:val="19"/>
                <w:lang w:val="en-US" w:eastAsia="zh-CN"/>
              </w:rPr>
              <w:drawing>
                <wp:inline distT="0" distB="0" distL="0" distR="0" wp14:anchorId="5D2C044A" wp14:editId="7CAD6DB6">
                  <wp:extent cx="576000" cy="576000"/>
                  <wp:effectExtent l="0" t="0" r="0" b="0"/>
                  <wp:docPr id="494" name="Picture 494" descr="http://apps.unece.org/rsms/ImageHandler_C.ashx?imgID=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8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Cs/>
        </w:rPr>
        <w:tab/>
      </w:r>
      <w:r w:rsidRPr="004C5BF0">
        <w:rPr>
          <w:bCs/>
        </w:rPr>
        <w:tab/>
      </w:r>
      <w:r w:rsidRPr="004C5BF0">
        <w:rPr>
          <w:b/>
          <w:bCs/>
        </w:rPr>
        <w:t>C, 12 «РАЗВОРОТ ЗАПРЕЩЕН»</w:t>
      </w:r>
    </w:p>
    <w:p w:rsidR="001435A6" w:rsidRPr="004C5BF0" w:rsidRDefault="001435A6" w:rsidP="001435A6">
      <w:pPr>
        <w:pStyle w:val="SingleTxtG"/>
      </w:pPr>
      <w:r w:rsidRPr="004C5BF0">
        <w:t xml:space="preserve">Группа сочла, что большинство стран используют этот знак в соответствии с Конвенцией. В некоторых странах (например, Нидерланды) наклонная полоса на знаке не используется. По мнению Группы, это не соответствует Конвенции. </w:t>
      </w:r>
    </w:p>
    <w:p w:rsidR="001435A6" w:rsidRPr="004C5BF0" w:rsidRDefault="001435A6" w:rsidP="001435A6">
      <w:pPr>
        <w:pStyle w:val="SingleTxtG"/>
      </w:pPr>
      <w:r w:rsidRPr="004C5BF0">
        <w:t xml:space="preserve">В некоторых странах (например, Украина) используется знак с белым очертанием вокруг красной наклонной полосы.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15"/>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1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60"/>
        </w:trPr>
        <w:tc>
          <w:tcPr>
            <w:tcW w:w="2146" w:type="dxa"/>
            <w:tcBorders>
              <w:top w:val="single" w:sz="4" w:space="0" w:color="auto"/>
              <w:right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2456CF5D" wp14:editId="315DDA29">
                  <wp:extent cx="577886" cy="576000"/>
                  <wp:effectExtent l="0" t="0" r="0" b="0"/>
                  <wp:docPr id="6" name="Picture 6" descr="http://apps.unece.org/rsms/ImageHandler_S.ashx?imgI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78871349" wp14:editId="70FBC0CB">
                  <wp:extent cx="576000" cy="576000"/>
                  <wp:effectExtent l="0" t="0" r="0" b="0"/>
                  <wp:docPr id="17" name="Picture 17" descr="http://apps.unece.org/rsms/ImageHandler_C.ashx?imgID=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05200D88" wp14:editId="39B3CF88">
                  <wp:extent cx="585904" cy="576000"/>
                  <wp:effectExtent l="0" t="0" r="5080" b="0"/>
                  <wp:docPr id="18" name="Picture 18" descr="http://apps.unece.org/rsms/ImageHandler_C.ashx?imgID=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85904" cy="576000"/>
                          </a:xfrm>
                          <a:prstGeom prst="rect">
                            <a:avLst/>
                          </a:prstGeom>
                          <a:noFill/>
                          <a:ln>
                            <a:noFill/>
                          </a:ln>
                        </pic:spPr>
                      </pic:pic>
                    </a:graphicData>
                  </a:graphic>
                </wp:inline>
              </w:drawing>
            </w:r>
          </w:p>
        </w:tc>
        <w:tc>
          <w:tcPr>
            <w:tcW w:w="1815" w:type="dxa"/>
            <w:tcBorders>
              <w:top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422D65EE" wp14:editId="62AC26E9">
                  <wp:extent cx="576000" cy="576000"/>
                  <wp:effectExtent l="0" t="0" r="0" b="0"/>
                  <wp:docPr id="21" name="Picture 21" descr="http://apps.unece.org/rsms/ImageHandler_C.ashx?imgID=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5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CA7B64">
      <w:pPr>
        <w:tabs>
          <w:tab w:val="right" w:pos="851"/>
        </w:tabs>
        <w:spacing w:before="240" w:after="120" w:line="240" w:lineRule="exact"/>
        <w:ind w:left="1134" w:right="1134" w:hanging="1134"/>
        <w:rPr>
          <w:b/>
        </w:rPr>
      </w:pPr>
      <w:r w:rsidRPr="004C5BF0">
        <w:rPr>
          <w:bCs/>
        </w:rPr>
        <w:tab/>
      </w:r>
      <w:r w:rsidRPr="004C5BF0">
        <w:rPr>
          <w:bCs/>
        </w:rPr>
        <w:tab/>
      </w:r>
      <w:r w:rsidRPr="004C5BF0">
        <w:tab/>
      </w:r>
      <w:r w:rsidRPr="004C5BF0">
        <w:rPr>
          <w:b/>
          <w:bCs/>
        </w:rPr>
        <w:t xml:space="preserve">C, 13 </w:t>
      </w:r>
      <w:proofErr w:type="spellStart"/>
      <w:r w:rsidRPr="004C5BF0">
        <w:rPr>
          <w:b/>
          <w:bCs/>
        </w:rPr>
        <w:t>aa</w:t>
      </w:r>
      <w:proofErr w:type="spellEnd"/>
      <w:r w:rsidRPr="004C5BF0">
        <w:rPr>
          <w:b/>
          <w:bCs/>
        </w:rPr>
        <w:t xml:space="preserve"> «ОБГОН ЗАПРЕЩЕН»</w:t>
      </w:r>
    </w:p>
    <w:p w:rsidR="001435A6" w:rsidRPr="004C5BF0" w:rsidRDefault="001435A6" w:rsidP="00CA7B64">
      <w:pPr>
        <w:spacing w:before="80" w:after="120"/>
        <w:ind w:left="1077" w:right="1134"/>
        <w:jc w:val="both"/>
        <w:rPr>
          <w:b/>
        </w:rPr>
      </w:pPr>
      <w:r w:rsidRPr="004C5BF0">
        <w:t xml:space="preserve">Группа отметила, что в некоторых странах (Австрия, Латвия, Словакия, Чешская Республика, Швейцария, Швеция) на знаке добавлена линия, указывающая на дорожное покрытие.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0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CA7B64">
            <w:pPr>
              <w:pStyle w:val="SingleTxtG"/>
              <w:pBdr>
                <w:between w:val="single" w:sz="4" w:space="1" w:color="auto"/>
              </w:pBdr>
              <w:spacing w:before="80"/>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03" w:type="dxa"/>
            <w:gridSpan w:val="3"/>
            <w:tcBorders>
              <w:left w:val="single" w:sz="4" w:space="0" w:color="auto"/>
              <w:bottom w:val="single" w:sz="4" w:space="0" w:color="auto"/>
            </w:tcBorders>
            <w:vAlign w:val="bottom"/>
          </w:tcPr>
          <w:p w:rsidR="001435A6" w:rsidRPr="004C5BF0" w:rsidRDefault="001435A6" w:rsidP="00CA7B64">
            <w:pPr>
              <w:pStyle w:val="SingleTxtG"/>
              <w:pBdr>
                <w:between w:val="single" w:sz="4" w:space="1" w:color="auto"/>
              </w:pBdr>
              <w:spacing w:before="80"/>
              <w:ind w:left="0" w:right="0"/>
              <w:jc w:val="left"/>
            </w:pPr>
            <w:r w:rsidRPr="004C5BF0">
              <w:rPr>
                <w:sz w:val="19"/>
                <w:szCs w:val="19"/>
                <w:lang w:eastAsia="en-GB"/>
              </w:rPr>
              <w:t xml:space="preserve"> Примеры из стран:</w:t>
            </w:r>
          </w:p>
        </w:tc>
      </w:tr>
      <w:tr w:rsidR="001435A6" w:rsidRPr="004C5BF0" w:rsidTr="001435A6">
        <w:trPr>
          <w:trHeight w:val="1073"/>
        </w:trPr>
        <w:tc>
          <w:tcPr>
            <w:tcW w:w="2146" w:type="dxa"/>
            <w:tcBorders>
              <w:top w:val="single" w:sz="4" w:space="0" w:color="auto"/>
              <w:right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015DB57B" wp14:editId="0307D454">
                  <wp:extent cx="579600" cy="576000"/>
                  <wp:effectExtent l="0" t="0" r="0" b="0"/>
                  <wp:docPr id="200" name="Picture 200" descr="http://apps.unece.org/rsms/ImageHandler_S.ashx?imgI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5E69472C" wp14:editId="07DC5238">
                  <wp:extent cx="576000" cy="576000"/>
                  <wp:effectExtent l="0" t="0" r="0" b="0"/>
                  <wp:docPr id="203" name="Picture 203" descr="http://apps.unece.org/rsms/ImageHandler_C.ashx?imgID=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CA7B64">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2A4AD070" wp14:editId="132B24F8">
                  <wp:extent cx="576000" cy="576000"/>
                  <wp:effectExtent l="0" t="0" r="0" b="0"/>
                  <wp:docPr id="204" name="Picture 204" descr="http://apps.unece.org/rsms/ImageHandler_C.ashx?imgID=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01" w:type="dxa"/>
            <w:tcBorders>
              <w:top w:val="single" w:sz="4" w:space="0" w:color="auto"/>
            </w:tcBorders>
            <w:vAlign w:val="center"/>
          </w:tcPr>
          <w:p w:rsidR="001435A6" w:rsidRPr="004C5BF0" w:rsidRDefault="001435A6" w:rsidP="00CA7B64">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7935EE1F" wp14:editId="24FD05A9">
                  <wp:extent cx="576000" cy="576000"/>
                  <wp:effectExtent l="0" t="0" r="0" b="0"/>
                  <wp:docPr id="206" name="Picture 206" descr="http://apps.unece.org/rsms/ImageHandler_C.ashx?imgID=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CA7B64">
      <w:pPr>
        <w:pageBreakBefore/>
        <w:tabs>
          <w:tab w:val="right" w:pos="851"/>
        </w:tabs>
        <w:spacing w:before="240" w:after="120" w:line="240" w:lineRule="exact"/>
        <w:ind w:left="1134" w:right="1134" w:hanging="1134"/>
        <w:rPr>
          <w:b/>
        </w:rPr>
      </w:pPr>
      <w:r w:rsidRPr="004C5BF0">
        <w:rPr>
          <w:bCs/>
        </w:rPr>
        <w:lastRenderedPageBreak/>
        <w:tab/>
      </w:r>
      <w:r w:rsidRPr="004C5BF0">
        <w:rPr>
          <w:bCs/>
        </w:rPr>
        <w:tab/>
      </w:r>
      <w:r w:rsidRPr="004C5BF0">
        <w:rPr>
          <w:b/>
          <w:bCs/>
        </w:rPr>
        <w:t>C, 13 </w:t>
      </w:r>
      <w:proofErr w:type="spellStart"/>
      <w:r w:rsidRPr="004C5BF0">
        <w:rPr>
          <w:b/>
          <w:bCs/>
        </w:rPr>
        <w:t>ab</w:t>
      </w:r>
      <w:proofErr w:type="spellEnd"/>
      <w:r w:rsidRPr="004C5BF0">
        <w:rPr>
          <w:b/>
          <w:bCs/>
        </w:rPr>
        <w:t xml:space="preserve"> «ОБГОН ЗАПРЕЩЕН»</w:t>
      </w:r>
      <w:r w:rsidRPr="004C5BF0">
        <w:t xml:space="preserve"> </w:t>
      </w:r>
    </w:p>
    <w:p w:rsidR="001435A6" w:rsidRPr="004C5BF0" w:rsidRDefault="001435A6" w:rsidP="00CA7B64">
      <w:pPr>
        <w:pStyle w:val="SingleTxtG"/>
        <w:spacing w:before="80"/>
      </w:pPr>
      <w:r w:rsidRPr="004C5BF0">
        <w:t xml:space="preserve">Группа отметила, что в одной стране (Нигерия) обозначения автомобиля помещены один под другим и не выровнены по горизонтали. Группа отметила также, что в одной стране (Кувейт) наклонная полоса проходит поверх только обозначения грузового автомобиля и расположена не в середине знака. </w:t>
      </w:r>
    </w:p>
    <w:p w:rsidR="001435A6" w:rsidRPr="004C5BF0" w:rsidRDefault="001435A6" w:rsidP="001435A6">
      <w:pPr>
        <w:pStyle w:val="SingleTxtG"/>
      </w:pPr>
      <w:r w:rsidRPr="004C5BF0">
        <w:t>Группа рекомендовала Нигерии выровнять обозначения транспортных средств и Кувейту не использовать этот знак, особенно если учесть, что Кувейт использует также знак C, 13 </w:t>
      </w:r>
      <w:proofErr w:type="spellStart"/>
      <w:r w:rsidRPr="004C5BF0">
        <w:t>aa</w:t>
      </w:r>
      <w:proofErr w:type="spellEnd"/>
      <w:r w:rsidRPr="004C5BF0">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2056"/>
      </w:tblGrid>
      <w:tr w:rsidR="001435A6" w:rsidRPr="004C5BF0" w:rsidTr="001435A6">
        <w:tc>
          <w:tcPr>
            <w:tcW w:w="1999"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9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c>
          <w:tcPr>
            <w:tcW w:w="1999"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9CEFB8A" wp14:editId="34949A20">
                  <wp:extent cx="576000" cy="576000"/>
                  <wp:effectExtent l="0" t="0" r="0" b="0"/>
                  <wp:docPr id="244" name="Picture 244" descr="http://apps.unece.org/rsms/ImageHandler_S.ashx?imgI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43E991EB" wp14:editId="728FCB78">
                  <wp:extent cx="576000" cy="844385"/>
                  <wp:effectExtent l="0" t="0" r="0" b="0"/>
                  <wp:docPr id="246" name="Picture 246" descr="http://apps.unece.org/rsms/ImageHandler_C.ashx?imgID=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76000" cy="844385"/>
                          </a:xfrm>
                          <a:prstGeom prst="rect">
                            <a:avLst/>
                          </a:prstGeom>
                          <a:noFill/>
                          <a:ln>
                            <a:noFill/>
                          </a:ln>
                        </pic:spPr>
                      </pic:pic>
                    </a:graphicData>
                  </a:graphic>
                </wp:inline>
              </w:drawing>
            </w:r>
          </w:p>
        </w:tc>
        <w:tc>
          <w:tcPr>
            <w:tcW w:w="1669"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117DB867" wp14:editId="1F17F9FF">
                  <wp:extent cx="584856" cy="576000"/>
                  <wp:effectExtent l="0" t="0" r="5715" b="0"/>
                  <wp:docPr id="255" name="Picture 255" descr="http://apps.unece.org/rsms/ImageHandler_C.ashx?imgID=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84856" cy="576000"/>
                          </a:xfrm>
                          <a:prstGeom prst="rect">
                            <a:avLst/>
                          </a:prstGeom>
                          <a:noFill/>
                          <a:ln>
                            <a:noFill/>
                          </a:ln>
                        </pic:spPr>
                      </pic:pic>
                    </a:graphicData>
                  </a:graphic>
                </wp:inline>
              </w:drawing>
            </w:r>
          </w:p>
        </w:tc>
        <w:tc>
          <w:tcPr>
            <w:tcW w:w="2056" w:type="dxa"/>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5DE766A" wp14:editId="7271A4FC">
                  <wp:extent cx="579929" cy="576000"/>
                  <wp:effectExtent l="0" t="0" r="0" b="0"/>
                  <wp:docPr id="245" name="Picture 245" descr="http://apps.unece.org/rsms/ImageHandler_C.ashx?imgID=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79929" cy="576000"/>
                          </a:xfrm>
                          <a:prstGeom prst="rect">
                            <a:avLst/>
                          </a:prstGeom>
                          <a:noFill/>
                          <a:ln>
                            <a:noFill/>
                          </a:ln>
                        </pic:spPr>
                      </pic:pic>
                    </a:graphicData>
                  </a:graphic>
                </wp:inline>
              </w:drawing>
            </w:r>
          </w:p>
        </w:tc>
      </w:tr>
    </w:tbl>
    <w:p w:rsidR="001435A6" w:rsidRPr="004C5BF0" w:rsidRDefault="001435A6" w:rsidP="001435A6">
      <w:pPr>
        <w:tabs>
          <w:tab w:val="right" w:pos="851"/>
        </w:tabs>
        <w:spacing w:before="240" w:after="120" w:line="240" w:lineRule="exact"/>
        <w:ind w:left="1134" w:right="1134" w:hanging="1134"/>
        <w:rPr>
          <w:b/>
        </w:rPr>
      </w:pPr>
      <w:r w:rsidRPr="004C5BF0">
        <w:rPr>
          <w:bCs/>
        </w:rPr>
        <w:tab/>
      </w:r>
      <w:r w:rsidRPr="004C5BF0">
        <w:rPr>
          <w:bCs/>
        </w:rPr>
        <w:tab/>
      </w:r>
      <w:r w:rsidRPr="004C5BF0">
        <w:rPr>
          <w:b/>
          <w:bCs/>
        </w:rPr>
        <w:t>C, 13 </w:t>
      </w:r>
      <w:proofErr w:type="spellStart"/>
      <w:r w:rsidRPr="004C5BF0">
        <w:rPr>
          <w:b/>
          <w:bCs/>
        </w:rPr>
        <w:t>ba</w:t>
      </w:r>
      <w:proofErr w:type="spellEnd"/>
      <w:r w:rsidRPr="004C5BF0">
        <w:rPr>
          <w:b/>
          <w:bCs/>
        </w:rPr>
        <w:t xml:space="preserve"> «ГРУЗОВЫМ ТРАНСПОРТНЫМ СРЕДСТВАМ ОБГОН ЗАПРЕЩЕН»</w:t>
      </w:r>
      <w:r w:rsidRPr="004C5BF0">
        <w:t xml:space="preserve"> </w:t>
      </w:r>
    </w:p>
    <w:p w:rsidR="001435A6" w:rsidRPr="004C5BF0" w:rsidRDefault="001435A6" w:rsidP="001435A6">
      <w:pPr>
        <w:pStyle w:val="SingleTxtG"/>
      </w:pPr>
      <w:r w:rsidRPr="004C5BF0">
        <w:t>Группа отметила, что некоторые страны используют обозначения транспортных средств, отличающиеся от Конвенции. В одной стране (Словакия) для грузового транспортного средства используется очень узкое по ширине обозначение. Некоторые другие страны (Босния и Герцеговина, Сербия и Черногория) используют обозначение грузового транспортного средства, которое не похоже на обозначение грузового автомобиля, предусмотренное в Конвенции. В одной стране (Вьетнам) транспортное средство изображено спереди, что не указывает на маневр обгона. В одной стране (Узбекистан) обозначения транспортного средства не выровнены по горизонтали. В некоторых странах на знаке добавлена также линия, указывающая на дорожное покрытие.</w:t>
      </w:r>
    </w:p>
    <w:p w:rsidR="001435A6" w:rsidRPr="004C5BF0" w:rsidRDefault="001435A6" w:rsidP="001435A6">
      <w:pPr>
        <w:pStyle w:val="SingleTxtG"/>
      </w:pPr>
      <w:r w:rsidRPr="004C5BF0">
        <w:t xml:space="preserve">Группа рекомендовала не добавлять на знаке линию, указывающую на дорожное покрытие. Группа рекомендовала также странам уделять более пристальное внимание деталям схемы знака и обеспечению того, чтобы обозначения транспортных средств были похожи на обозначения, используемые в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31"/>
        <w:gridCol w:w="1331"/>
        <w:gridCol w:w="1246"/>
        <w:gridCol w:w="85"/>
        <w:gridCol w:w="1332"/>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0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417"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16"/>
        </w:trPr>
        <w:tc>
          <w:tcPr>
            <w:tcW w:w="2046" w:type="dxa"/>
            <w:vMerge w:val="restart"/>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0CD347B8" wp14:editId="20730E2D">
                  <wp:extent cx="577880" cy="576000"/>
                  <wp:effectExtent l="0" t="0" r="0" b="0"/>
                  <wp:docPr id="294" name="Picture 294" descr="http://apps.unece.org/rsms/ImageHandler_S.ashx?img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77880"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8F38DE4" wp14:editId="329750DA">
                  <wp:extent cx="576000" cy="576000"/>
                  <wp:effectExtent l="0" t="0" r="0" b="0"/>
                  <wp:docPr id="293" name="Picture 293" descr="http://apps.unece.org/rsms/ImageHandler_C.ashx?imgID=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86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720579C2" wp14:editId="571CFB04">
                  <wp:extent cx="590400" cy="576000"/>
                  <wp:effectExtent l="0" t="0" r="635" b="0"/>
                  <wp:docPr id="309" name="Picture 309" descr="http://apps.unece.org/rsms/ImageHandler_C.ashx?imgID=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0DD6A5E4" wp14:editId="7EA6E2B5">
                  <wp:extent cx="576000" cy="576000"/>
                  <wp:effectExtent l="0" t="0" r="0" b="0"/>
                  <wp:docPr id="315" name="Picture 315" descr="http://apps.unece.org/rsms/ImageHandler_C.ashx?imgID=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2" w:type="dxa"/>
            <w:tcBorders>
              <w:top w:val="single" w:sz="4" w:space="0" w:color="auto"/>
            </w:tcBorders>
          </w:tcPr>
          <w:p w:rsidR="001435A6" w:rsidRPr="004C5BF0" w:rsidRDefault="001435A6" w:rsidP="00246D15">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14560" behindDoc="0" locked="0" layoutInCell="1" allowOverlap="1" wp14:anchorId="63543383" wp14:editId="304908E0">
                  <wp:simplePos x="0" y="0"/>
                  <wp:positionH relativeFrom="column">
                    <wp:posOffset>138761</wp:posOffset>
                  </wp:positionH>
                  <wp:positionV relativeFrom="paragraph">
                    <wp:posOffset>55985</wp:posOffset>
                  </wp:positionV>
                  <wp:extent cx="576000" cy="576000"/>
                  <wp:effectExtent l="0" t="0" r="0" b="0"/>
                  <wp:wrapNone/>
                  <wp:docPr id="295" name="Picture 295" descr="http://apps.unece.org/rsms/ImageHandler_C.ashx?imgID=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r w:rsidR="001435A6" w:rsidRPr="004C5BF0" w:rsidTr="001435A6">
        <w:tc>
          <w:tcPr>
            <w:tcW w:w="2046" w:type="dxa"/>
            <w:vMerge/>
            <w:tcBorders>
              <w:right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sz w:val="19"/>
                <w:szCs w:val="19"/>
                <w:lang w:eastAsia="en-GB"/>
              </w:rPr>
            </w:pPr>
          </w:p>
        </w:tc>
        <w:tc>
          <w:tcPr>
            <w:tcW w:w="1331" w:type="dxa"/>
            <w:tcBorders>
              <w:left w:val="single" w:sz="4" w:space="0" w:color="auto"/>
            </w:tcBorders>
            <w:vAlign w:val="center"/>
          </w:tcPr>
          <w:p w:rsidR="001435A6" w:rsidRPr="004C5BF0" w:rsidRDefault="001435A6" w:rsidP="007713EE">
            <w:pPr>
              <w:pStyle w:val="SingleTxtG"/>
              <w:keepNext/>
              <w:keepLines/>
              <w:spacing w:before="4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7CE63C82" wp14:editId="27AC3DD7">
                  <wp:extent cx="576000" cy="576000"/>
                  <wp:effectExtent l="0" t="0" r="0" b="0"/>
                  <wp:docPr id="296" name="Picture 296" descr="http://apps.unece.org/rsms/ImageHandler_C.ashx?imgID=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vAlign w:val="center"/>
          </w:tcPr>
          <w:p w:rsidR="001435A6" w:rsidRPr="004C5BF0" w:rsidRDefault="001435A6" w:rsidP="007713EE">
            <w:pPr>
              <w:pStyle w:val="SingleTxtG"/>
              <w:keepNext/>
              <w:keepLines/>
              <w:spacing w:before="40"/>
              <w:ind w:left="0" w:right="6"/>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15CD2944" wp14:editId="7AB4C61B">
                  <wp:extent cx="576000" cy="576000"/>
                  <wp:effectExtent l="0" t="0" r="0" b="0"/>
                  <wp:docPr id="307" name="Picture 307" descr="http://apps.unece.org/rsms/ImageHandler_C.ashx?imgID=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gridSpan w:val="2"/>
            <w:vAlign w:val="center"/>
          </w:tcPr>
          <w:p w:rsidR="001435A6" w:rsidRPr="004C5BF0" w:rsidRDefault="001435A6" w:rsidP="00246D15">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0420E0B0" wp14:editId="7C58828C">
                  <wp:extent cx="576000" cy="679746"/>
                  <wp:effectExtent l="0" t="0" r="0" b="6350"/>
                  <wp:docPr id="316" name="Picture 316" descr="http://apps.unece.org/rsms/ImageHandler_C.ashx?imgID=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62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6000" cy="679746"/>
                          </a:xfrm>
                          <a:prstGeom prst="rect">
                            <a:avLst/>
                          </a:prstGeom>
                          <a:noFill/>
                          <a:ln>
                            <a:noFill/>
                          </a:ln>
                        </pic:spPr>
                      </pic:pic>
                    </a:graphicData>
                  </a:graphic>
                </wp:inline>
              </w:drawing>
            </w:r>
          </w:p>
        </w:tc>
        <w:tc>
          <w:tcPr>
            <w:tcW w:w="1332" w:type="dxa"/>
          </w:tcPr>
          <w:p w:rsidR="001435A6" w:rsidRPr="004C5BF0" w:rsidRDefault="001435A6" w:rsidP="00246D15">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6A95210E" wp14:editId="7621FB03">
                  <wp:extent cx="576000" cy="576000"/>
                  <wp:effectExtent l="0" t="0" r="0" b="0"/>
                  <wp:docPr id="308" name="Picture 308" descr="http://apps.unece.org/rsms/ImageHandler_C.ashx?imgID=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0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bCs/>
        </w:rPr>
        <w:tab/>
      </w:r>
      <w:r w:rsidRPr="004C5BF0">
        <w:rPr>
          <w:b/>
          <w:bCs/>
        </w:rPr>
        <w:tab/>
        <w:t>C, 13 </w:t>
      </w:r>
      <w:proofErr w:type="spellStart"/>
      <w:r w:rsidRPr="004C5BF0">
        <w:rPr>
          <w:b/>
          <w:bCs/>
        </w:rPr>
        <w:t>bb</w:t>
      </w:r>
      <w:proofErr w:type="spellEnd"/>
      <w:r w:rsidRPr="004C5BF0">
        <w:rPr>
          <w:b/>
          <w:bCs/>
        </w:rPr>
        <w:t xml:space="preserve"> «ГРУЗОВЫМ ТРАНСПОРТНЫМ СРЕДСТВАМ ОБГОН ЗАПРЕЩЕН»</w:t>
      </w:r>
    </w:p>
    <w:p w:rsidR="001435A6" w:rsidRPr="004C5BF0" w:rsidRDefault="001435A6" w:rsidP="001435A6">
      <w:pPr>
        <w:pStyle w:val="SingleTxtG"/>
      </w:pPr>
      <w:r w:rsidRPr="004C5BF0">
        <w:t xml:space="preserve">Группа отметила, что в одной стране (Кувейт) наклонная полоса проходит поверх обозначения грузового автомобиля и расположена не в середине знака. </w:t>
      </w:r>
    </w:p>
    <w:p w:rsidR="00246D15" w:rsidRDefault="001435A6" w:rsidP="001435A6">
      <w:pPr>
        <w:pStyle w:val="SingleTxtG"/>
      </w:pPr>
      <w:r w:rsidRPr="004C5BF0">
        <w:t>Группа рекомендовала Кувейту не использовать этот знак, особенно если учесть, что Кувейт использует также знак C, 13 </w:t>
      </w:r>
      <w:proofErr w:type="spellStart"/>
      <w:r w:rsidRPr="004C5BF0">
        <w:t>ba</w:t>
      </w:r>
      <w:proofErr w:type="spellEnd"/>
      <w:r w:rsidRPr="004C5BF0">
        <w:t xml:space="preserve">. В соответствии с пунктом 2 а) статьи 5 </w:t>
      </w:r>
      <w:r w:rsidR="00246D15">
        <w:br/>
      </w:r>
    </w:p>
    <w:p w:rsidR="001435A6" w:rsidRPr="004C5BF0" w:rsidRDefault="001435A6" w:rsidP="00246D15">
      <w:pPr>
        <w:pStyle w:val="SingleTxtG"/>
        <w:pageBreakBefore/>
      </w:pPr>
      <w:r w:rsidRPr="004C5BF0">
        <w:lastRenderedPageBreak/>
        <w:t xml:space="preserve">Конвенции Договаривающимся сторонам следует применять только один из этих знаков.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986"/>
      </w:tblGrid>
      <w:tr w:rsidR="001435A6" w:rsidRPr="004C5BF0" w:rsidTr="001435A6">
        <w:tc>
          <w:tcPr>
            <w:tcW w:w="1999"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2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074"/>
        </w:trPr>
        <w:tc>
          <w:tcPr>
            <w:tcW w:w="1999"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0A795A2" wp14:editId="08241EED">
                  <wp:extent cx="579467" cy="576000"/>
                  <wp:effectExtent l="0" t="0" r="0" b="0"/>
                  <wp:docPr id="333" name="Picture 333" descr="http://apps.unece.org/rsms/ImageHandler_S.ashx?imgI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79467"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CC330FA" wp14:editId="173AE095">
                  <wp:extent cx="583711" cy="576000"/>
                  <wp:effectExtent l="0" t="0" r="6985" b="0"/>
                  <wp:docPr id="334" name="Picture 334" descr="http://apps.unece.org/rsms/ImageHandler_C.ashx?imgID=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8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83711" cy="576000"/>
                          </a:xfrm>
                          <a:prstGeom prst="rect">
                            <a:avLst/>
                          </a:prstGeom>
                          <a:noFill/>
                          <a:ln>
                            <a:noFill/>
                          </a:ln>
                        </pic:spPr>
                      </pic:pic>
                    </a:graphicData>
                  </a:graphic>
                </wp:inline>
              </w:drawing>
            </w:r>
          </w:p>
        </w:tc>
        <w:tc>
          <w:tcPr>
            <w:tcW w:w="1669" w:type="dxa"/>
            <w:tcBorders>
              <w:top w:val="single" w:sz="4" w:space="0" w:color="auto"/>
            </w:tcBorders>
            <w:vAlign w:val="center"/>
          </w:tcPr>
          <w:p w:rsidR="001435A6" w:rsidRPr="004C5BF0" w:rsidRDefault="001435A6" w:rsidP="00246D15">
            <w:pPr>
              <w:pStyle w:val="SingleTxtG"/>
              <w:keepNext/>
              <w:keepLines/>
              <w:spacing w:before="80"/>
              <w:ind w:left="0" w:right="6"/>
              <w:jc w:val="center"/>
            </w:pPr>
          </w:p>
        </w:tc>
        <w:tc>
          <w:tcPr>
            <w:tcW w:w="1986" w:type="dxa"/>
            <w:tcBorders>
              <w:top w:val="single" w:sz="4" w:space="0" w:color="auto"/>
            </w:tcBorders>
            <w:vAlign w:val="center"/>
          </w:tcPr>
          <w:p w:rsidR="001435A6" w:rsidRPr="004C5BF0" w:rsidRDefault="001435A6" w:rsidP="00246D15">
            <w:pPr>
              <w:pStyle w:val="SingleTxtG"/>
              <w:keepNext/>
              <w:keepLines/>
              <w:spacing w:before="80"/>
              <w:ind w:left="0" w:right="0"/>
              <w:jc w:val="center"/>
            </w:pP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bCs/>
        </w:rPr>
        <w:tab/>
      </w:r>
      <w:r w:rsidRPr="004C5BF0">
        <w:rPr>
          <w:b/>
          <w:bCs/>
        </w:rPr>
        <w:tab/>
        <w:t>C, 14 «МАКСИМАЛЬНАЯ СКОРОСТЬ, ОГРАНИЧИВАЕМАЯ УКАЗАННОЙ ЦИФРОЙ»</w:t>
      </w:r>
    </w:p>
    <w:p w:rsidR="001435A6" w:rsidRPr="004C5BF0" w:rsidRDefault="001435A6" w:rsidP="001435A6">
      <w:pPr>
        <w:pStyle w:val="SingleTxtG"/>
      </w:pPr>
      <w:r w:rsidRPr="004C5BF0">
        <w:t>Группа отметила некоторые визуальные различия в ширине каймы красного круга и размере цифр, однако сочла, что основные характеристики знака сохранены.</w:t>
      </w:r>
    </w:p>
    <w:p w:rsidR="001435A6" w:rsidRDefault="001435A6" w:rsidP="001435A6">
      <w:pPr>
        <w:pStyle w:val="SingleTxtG"/>
      </w:pPr>
      <w:r w:rsidRPr="004C5BF0">
        <w:t xml:space="preserve">Группа отметила также, что в одной стране (Гайана) знак C, 14 размещен на прямоугольной табличке с дополнительными надписями. Хотя это разрешено в Конвенции (статья 8, пункт 3), Группа полагала, что знак C, 14 не следует размещать на табличках с дополнительными надписями. </w:t>
      </w:r>
    </w:p>
    <w:p w:rsidR="001435A6" w:rsidRPr="004C5BF0" w:rsidRDefault="001435A6" w:rsidP="001435A6">
      <w:pPr>
        <w:pStyle w:val="SingleTxtG"/>
      </w:pP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802"/>
        <w:gridCol w:w="1802"/>
        <w:gridCol w:w="1802"/>
      </w:tblGrid>
      <w:tr w:rsidR="001435A6" w:rsidRPr="004C5BF0" w:rsidTr="001435A6">
        <w:tc>
          <w:tcPr>
            <w:tcW w:w="1999"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40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c>
          <w:tcPr>
            <w:tcW w:w="1999"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48C66E0C" wp14:editId="7F78ABDB">
                  <wp:extent cx="576000" cy="576000"/>
                  <wp:effectExtent l="0" t="0" r="0" b="0"/>
                  <wp:docPr id="342" name="Picture 342" descr="http://apps.unece.org/rsms/ImageHandler_S.ashx?imgI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02"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5365E72B" wp14:editId="07624B25">
                  <wp:extent cx="576000" cy="921600"/>
                  <wp:effectExtent l="0" t="0" r="0" b="0"/>
                  <wp:docPr id="388" name="Picture 388" descr="http://apps.unece.org/rsms/ImageHandler_C.ashx?imgID=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6000" cy="921600"/>
                          </a:xfrm>
                          <a:prstGeom prst="rect">
                            <a:avLst/>
                          </a:prstGeom>
                          <a:noFill/>
                          <a:ln>
                            <a:noFill/>
                          </a:ln>
                        </pic:spPr>
                      </pic:pic>
                    </a:graphicData>
                  </a:graphic>
                </wp:inline>
              </w:drawing>
            </w:r>
          </w:p>
        </w:tc>
        <w:tc>
          <w:tcPr>
            <w:tcW w:w="1802" w:type="dxa"/>
            <w:tcBorders>
              <w:top w:val="single" w:sz="4" w:space="0" w:color="auto"/>
            </w:tcBorders>
            <w:vAlign w:val="center"/>
          </w:tcPr>
          <w:p w:rsidR="001435A6" w:rsidRPr="004C5BF0" w:rsidRDefault="001435A6" w:rsidP="001435A6">
            <w:pPr>
              <w:pStyle w:val="SingleTxtG"/>
              <w:keepNext/>
              <w:keepLines/>
              <w:ind w:left="0" w:right="6"/>
              <w:jc w:val="center"/>
            </w:pPr>
            <w:r w:rsidRPr="004C5BF0">
              <w:rPr>
                <w:rFonts w:ascii="Lucida Grande" w:hAnsi="Lucida Grande" w:cs="Lucida Grande"/>
                <w:noProof/>
                <w:sz w:val="19"/>
                <w:szCs w:val="19"/>
                <w:lang w:val="en-US" w:eastAsia="zh-CN"/>
              </w:rPr>
              <w:drawing>
                <wp:inline distT="0" distB="0" distL="0" distR="0" wp14:anchorId="60E97AD8" wp14:editId="781A9758">
                  <wp:extent cx="572400" cy="576000"/>
                  <wp:effectExtent l="0" t="0" r="0" b="0"/>
                  <wp:docPr id="387" name="Picture 387" descr="http://apps.unece.org/rsms/ImageHandler_C.ashx?imgID=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8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c>
          <w:tcPr>
            <w:tcW w:w="1802" w:type="dxa"/>
            <w:tcBorders>
              <w:top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2F2CF3DF" wp14:editId="6A9470E0">
                  <wp:extent cx="576000" cy="576000"/>
                  <wp:effectExtent l="0" t="0" r="0" b="0"/>
                  <wp:docPr id="343" name="Picture 343" descr="http://apps.unece.org/rsms/ImageHandler_C.ashx?imgID=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bCs/>
        </w:rPr>
        <w:tab/>
      </w:r>
      <w:r w:rsidRPr="004C5BF0">
        <w:rPr>
          <w:b/>
          <w:bCs/>
        </w:rPr>
        <w:tab/>
        <w:t>C, 15 «ПОДАЧА ЗВУКОВОГО СИГНАЛА ЗАПРЕЩЕНА»</w:t>
      </w:r>
    </w:p>
    <w:p w:rsidR="001435A6" w:rsidRPr="004C5BF0" w:rsidRDefault="001435A6" w:rsidP="001435A6">
      <w:pPr>
        <w:pStyle w:val="SingleTxtGR"/>
      </w:pPr>
      <w:r w:rsidRPr="004C5BF0">
        <w:t>Группа отметила некоторые визуальные различия в обозначении, но полагала, что основные характеристики знака сохранены.</w:t>
      </w:r>
    </w:p>
    <w:p w:rsidR="001435A6" w:rsidRPr="004C5BF0" w:rsidRDefault="001435A6" w:rsidP="001435A6">
      <w:pPr>
        <w:pStyle w:val="SingleTxtG"/>
      </w:pPr>
      <w:r w:rsidRPr="004C5BF0">
        <w:t>Некоторые страны (Латвия и Украина) не используют на знаке наклонную полосу, а в одной стране (Кувейт) наклонная полоса проходит справа налево. По мнению Группы, оба варианта не соответствуют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346"/>
        <w:gridCol w:w="1347"/>
      </w:tblGrid>
      <w:tr w:rsidR="001435A6" w:rsidRPr="004C5BF0" w:rsidTr="001435A6">
        <w:trPr>
          <w:trHeight w:val="351"/>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437"/>
        </w:trPr>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5BBB2A6C" wp14:editId="36576466">
                  <wp:extent cx="576000" cy="576000"/>
                  <wp:effectExtent l="0" t="0" r="0" b="0"/>
                  <wp:docPr id="398" name="Picture 398" descr="http://apps.unece.org/rsms/ImageHandler_S.ashx?imgI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15584" behindDoc="0" locked="0" layoutInCell="1" allowOverlap="1" wp14:anchorId="51B37DDC" wp14:editId="6DF054D5">
                  <wp:simplePos x="0" y="0"/>
                  <wp:positionH relativeFrom="column">
                    <wp:posOffset>138224</wp:posOffset>
                  </wp:positionH>
                  <wp:positionV relativeFrom="paragraph">
                    <wp:posOffset>169</wp:posOffset>
                  </wp:positionV>
                  <wp:extent cx="576000" cy="853123"/>
                  <wp:effectExtent l="0" t="0" r="0" b="4445"/>
                  <wp:wrapNone/>
                  <wp:docPr id="400" name="Picture 400" descr="http://apps.unece.org/rsms/ImageHandler_C.ashx?imgID=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76000" cy="853123"/>
                          </a:xfrm>
                          <a:prstGeom prst="rect">
                            <a:avLst/>
                          </a:prstGeom>
                          <a:noFill/>
                          <a:ln>
                            <a:noFill/>
                          </a:ln>
                        </pic:spPr>
                      </pic:pic>
                    </a:graphicData>
                  </a:graphic>
                </wp:anchor>
              </w:drawing>
            </w:r>
          </w:p>
        </w:tc>
        <w:tc>
          <w:tcPr>
            <w:tcW w:w="1347" w:type="dxa"/>
            <w:tcBorders>
              <w:top w:val="single" w:sz="4" w:space="0" w:color="auto"/>
            </w:tcBorders>
            <w:vAlign w:val="center"/>
          </w:tcPr>
          <w:p w:rsidR="001435A6" w:rsidRPr="004C5BF0" w:rsidRDefault="001435A6" w:rsidP="001435A6">
            <w:pPr>
              <w:pStyle w:val="SingleTxtG"/>
              <w:keepNext/>
              <w:keepLines/>
              <w:ind w:left="0" w:right="6"/>
              <w:jc w:val="center"/>
            </w:pPr>
            <w:r w:rsidRPr="004C5BF0">
              <w:rPr>
                <w:rFonts w:ascii="Lucida Grande" w:hAnsi="Lucida Grande" w:cs="Lucida Grande"/>
                <w:noProof/>
                <w:sz w:val="19"/>
                <w:szCs w:val="19"/>
                <w:lang w:val="en-US" w:eastAsia="zh-CN"/>
              </w:rPr>
              <w:drawing>
                <wp:inline distT="0" distB="0" distL="0" distR="0" wp14:anchorId="37F36F82" wp14:editId="11099915">
                  <wp:extent cx="576000" cy="576000"/>
                  <wp:effectExtent l="0" t="0" r="0" b="0"/>
                  <wp:docPr id="399" name="Picture 399" descr="http://apps.unece.org/rsms/ImageHandler_C.ashx?imgID=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2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38427FB7" wp14:editId="6A2A5516">
                  <wp:extent cx="579600" cy="576000"/>
                  <wp:effectExtent l="0" t="0" r="0" b="0"/>
                  <wp:docPr id="404" name="Picture 404" descr="http://apps.unece.org/rsms/ImageHandler_C.ashx?imgID=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8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1435A6">
            <w:pPr>
              <w:pStyle w:val="SingleTxtG"/>
              <w:keepNext/>
              <w:keepLines/>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750F2360" wp14:editId="60CD19C7">
                  <wp:extent cx="576000" cy="576000"/>
                  <wp:effectExtent l="0" t="0" r="0" b="0"/>
                  <wp:docPr id="405" name="Picture 405" descr="http://apps.unece.org/rsms/ImageHandler_C.ashx?imgID=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5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bCs/>
        </w:rPr>
        <w:tab/>
      </w:r>
      <w:r w:rsidRPr="004C5BF0">
        <w:rPr>
          <w:b/>
          <w:bCs/>
        </w:rPr>
        <w:tab/>
        <w:t>C, 16 «ПРОЕЗД БЕЗ ОСТАНОВКИ ЗАПРЕЩЕН»</w:t>
      </w:r>
    </w:p>
    <w:p w:rsidR="001435A6" w:rsidRPr="004C5BF0" w:rsidRDefault="001435A6" w:rsidP="001435A6">
      <w:pPr>
        <w:pStyle w:val="SingleTxtG"/>
      </w:pPr>
      <w:r w:rsidRPr="004C5BF0">
        <w:t>Группа отметила некоторые визуальные различия в ширине каймы красного круга, однако полагала, что основные характеристики знака сохранены.</w:t>
      </w:r>
    </w:p>
    <w:p w:rsidR="001435A6" w:rsidRPr="004C5BF0" w:rsidRDefault="001435A6" w:rsidP="001435A6">
      <w:pPr>
        <w:pStyle w:val="SingleTxtG"/>
      </w:pPr>
      <w:r w:rsidRPr="004C5BF0">
        <w:t>Группа отметила также, что одна страна (Дания) использует на знаке надпись «Стоп», которую следует убрать, поскольку полоса уже означает «Стоп».</w:t>
      </w:r>
    </w:p>
    <w:p w:rsidR="001435A6" w:rsidRPr="004C5BF0" w:rsidRDefault="001435A6" w:rsidP="00246D15">
      <w:pPr>
        <w:pStyle w:val="SingleTxtG"/>
        <w:pageBreakBefore/>
      </w:pPr>
      <w:r w:rsidRPr="004C5BF0">
        <w:lastRenderedPageBreak/>
        <w:t xml:space="preserve">Две страны (Словакия и Чешская Республика) используют вместо черной горизонтальной полосы тонкую горизонтальную линию. По мнению Группы, это не соответствует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346"/>
        <w:gridCol w:w="134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074"/>
        </w:trPr>
        <w:tc>
          <w:tcPr>
            <w:tcW w:w="1985"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762C388" wp14:editId="62F402E2">
                  <wp:extent cx="576000" cy="576000"/>
                  <wp:effectExtent l="0" t="0" r="0" b="0"/>
                  <wp:docPr id="417" name="Picture 417" descr="http://apps.unece.org/rsms/ImageHandler_S.ashx?imgID=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461F8712" wp14:editId="428D97C1">
                  <wp:extent cx="576000" cy="576000"/>
                  <wp:effectExtent l="0" t="0" r="0" b="0"/>
                  <wp:docPr id="421" name="Picture 421" descr="http://apps.unece.org/rsms/ImageHandler_C.ashx?imgID=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4D039543" wp14:editId="1D82167D">
                  <wp:extent cx="576000" cy="576000"/>
                  <wp:effectExtent l="0" t="0" r="0" b="0"/>
                  <wp:docPr id="423" name="Picture 423" descr="http://apps.unece.org/rsms/ImageHandler_C.ashx?imgID=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2A58983" wp14:editId="439920BC">
                  <wp:extent cx="576000" cy="576000"/>
                  <wp:effectExtent l="0" t="0" r="0" b="0"/>
                  <wp:docPr id="424" name="Picture 424" descr="http://apps.unece.org/rsms/ImageHandler_C.ashx?imgID=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53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246D15">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6489A456" wp14:editId="0F72617E">
                  <wp:extent cx="576000" cy="576000"/>
                  <wp:effectExtent l="0" t="0" r="0" b="0"/>
                  <wp:docPr id="427" name="Picture 427" descr="http://apps.unece.org/rsms/ImageHandler_C.ashx?imgID=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bCs/>
        </w:rPr>
      </w:pPr>
      <w:r w:rsidRPr="004C5BF0">
        <w:rPr>
          <w:b/>
          <w:bCs/>
        </w:rPr>
        <w:tab/>
      </w:r>
      <w:r w:rsidRPr="004C5BF0">
        <w:rPr>
          <w:b/>
          <w:bCs/>
        </w:rPr>
        <w:tab/>
        <w:t>C, 17</w:t>
      </w:r>
      <w:r w:rsidRPr="004C5BF0">
        <w:t> </w:t>
      </w:r>
      <w:r w:rsidRPr="004C5BF0">
        <w:rPr>
          <w:b/>
          <w:bCs/>
        </w:rPr>
        <w:t>a «КОНЕЦ ВСЕХ ЗАПРЕЩЕНИЙ МЕСТНОГО ХАРАКТЕРА, ОТНОСЯЩИХСЯ К ДВИЖУЩИМСЯ ТРАНСПОРТНЫМ СРЕДСТВАМ»</w:t>
      </w:r>
    </w:p>
    <w:p w:rsidR="001435A6" w:rsidRPr="004C5BF0" w:rsidRDefault="001435A6" w:rsidP="001435A6">
      <w:pPr>
        <w:pStyle w:val="SingleTxtG"/>
      </w:pPr>
      <w:r w:rsidRPr="004C5BF0">
        <w:t xml:space="preserve">Группа отметила многочисленные визуальные различия в ширине и типе черной/темно-серой полосы или серых параллельных линий на используемых Договаривающимися сторонами знаках, которые имеют наклон справа налево сверху вниз. Группа сочла, что всем Договаривающимся сторонам следует использовать черную/темно-серую полосу или серые параллельные линии, имеющие наклон справа налево сверху вниз. </w:t>
      </w:r>
    </w:p>
    <w:p w:rsidR="001435A6" w:rsidRDefault="001435A6" w:rsidP="001435A6">
      <w:pPr>
        <w:pStyle w:val="SingleTxtG"/>
      </w:pPr>
      <w:r w:rsidRPr="004C5BF0">
        <w:t>По мнению Группы, Договаривающимся сторонам следует уделять более пристальное внимание тому, чтобы полоса/параллельные линии проходили под таким же углом, что и в Конвенции.</w:t>
      </w:r>
    </w:p>
    <w:p w:rsidR="001435A6" w:rsidRPr="004C5BF0" w:rsidRDefault="001435A6" w:rsidP="001435A6">
      <w:pPr>
        <w:pStyle w:val="SingleTxtG"/>
      </w:pPr>
      <w:r>
        <w:t>Рассматривается в главе 1 – см. вопросы 7 и 12.</w:t>
      </w:r>
    </w:p>
    <w:p w:rsidR="001435A6" w:rsidRPr="004C5BF0" w:rsidRDefault="001435A6" w:rsidP="001435A6">
      <w:pPr>
        <w:pStyle w:val="SingleTxtG"/>
        <w:rPr>
          <w:strike/>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346"/>
        <w:gridCol w:w="1347"/>
      </w:tblGrid>
      <w:tr w:rsidR="001435A6" w:rsidRPr="004C5BF0" w:rsidTr="001435A6">
        <w:trPr>
          <w:trHeight w:val="346"/>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073"/>
        </w:trPr>
        <w:tc>
          <w:tcPr>
            <w:tcW w:w="1985"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212E7FB" wp14:editId="1A5A4D6C">
                  <wp:extent cx="574121" cy="576000"/>
                  <wp:effectExtent l="0" t="0" r="0" b="0"/>
                  <wp:docPr id="435" name="Picture 435" descr="http://apps.unece.org/rsms/ImageHandler_S.ashx?imgI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558D56B" wp14:editId="0C0031A8">
                  <wp:extent cx="576000" cy="576000"/>
                  <wp:effectExtent l="0" t="0" r="0" b="0"/>
                  <wp:docPr id="447" name="Picture 447" descr="http://apps.unece.org/rsms/ImageHandler_C.ashx?imgID=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4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7E7DADF4" wp14:editId="36876520">
                  <wp:extent cx="576000" cy="576000"/>
                  <wp:effectExtent l="0" t="0" r="0" b="0"/>
                  <wp:docPr id="640" name="Picture 640" descr="http://apps.unece.org/rsms/ImageHandler_C.ashx?imgID=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6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033F3D4B" wp14:editId="2C1F105B">
                  <wp:extent cx="576000" cy="576000"/>
                  <wp:effectExtent l="0" t="0" r="0" b="0"/>
                  <wp:docPr id="641" name="Picture 641" descr="http://apps.unece.org/rsms/ImageHandler_C.ashx?imgID=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4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246D15">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EC3500C" wp14:editId="65E2B6CC">
                  <wp:extent cx="576000" cy="576000"/>
                  <wp:effectExtent l="0" t="0" r="0" b="0"/>
                  <wp:docPr id="642" name="Picture 642" descr="http://apps.unece.org/rsms/ImageHandler_C.ashx?imgID=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69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pStyle w:val="SingleTxtG"/>
        <w:spacing w:before="240"/>
        <w:jc w:val="left"/>
        <w:rPr>
          <w:b/>
          <w:bCs/>
        </w:rPr>
      </w:pPr>
      <w:r w:rsidRPr="004C5BF0">
        <w:rPr>
          <w:b/>
          <w:bCs/>
        </w:rPr>
        <w:t xml:space="preserve">C, 17 b «КОНЕЦ ОГРАНИЧЕНИЯ СКОРОСТИ», C, 17 c «КОНЕЦ </w:t>
      </w:r>
      <w:r w:rsidRPr="004C5BF0">
        <w:rPr>
          <w:b/>
        </w:rPr>
        <w:t>ЗАПРЕЩЕНИЯ</w:t>
      </w:r>
      <w:r w:rsidRPr="004C5BF0">
        <w:rPr>
          <w:b/>
          <w:bCs/>
        </w:rPr>
        <w:t xml:space="preserve"> ОБГОНА», C, 17 d «КОНЕЦ ЗАПРЕЩЕНИЯ ОБГОНА ГРУЗОВЫМ ТРАНСПОРТНЫМ СРЕДСТВАМ»</w:t>
      </w:r>
    </w:p>
    <w:p w:rsidR="001435A6" w:rsidRPr="004C5BF0" w:rsidRDefault="001435A6" w:rsidP="001435A6">
      <w:pPr>
        <w:pStyle w:val="SingleTxtG"/>
      </w:pPr>
      <w:r w:rsidRPr="004C5BF0">
        <w:t>По мнению Группы, все, что было сказано относительно типа, ширины и угла черной полосы на знаке C, 17 a, относится также к знаку C, 17 b.</w:t>
      </w:r>
    </w:p>
    <w:p w:rsidR="001435A6" w:rsidRPr="004C5BF0" w:rsidRDefault="001435A6" w:rsidP="001435A6">
      <w:pPr>
        <w:pStyle w:val="SingleTxtG"/>
      </w:pPr>
      <w:r w:rsidRPr="004C5BF0">
        <w:t>Группа отметила многочисленные визуальные различия в типе цифр, используемых Договаривающимися сторонами, и рекомендовала, чтобы все цифры/обозначения были светло-серого, а не ярко-черного или белого цвета. Группа рекомендовала, чтобы наклонная полоса, состоящая из параллельных линий, пересекала обе цифры. Сплошная полоса над цифрой может быть прерывистой.</w:t>
      </w:r>
    </w:p>
    <w:p w:rsidR="001435A6" w:rsidRDefault="001435A6" w:rsidP="001435A6">
      <w:pPr>
        <w:pStyle w:val="SingleTxtG"/>
      </w:pPr>
      <w:r w:rsidRPr="004C5BF0">
        <w:t>Группа отметила, что одна страна (Вьетнам) использует на знаке C, 17 b окантовку синего цвета, что, как считается, не соответствует Конвенции.</w:t>
      </w:r>
    </w:p>
    <w:p w:rsidR="001435A6" w:rsidRPr="004C5BF0" w:rsidRDefault="001435A6" w:rsidP="001435A6">
      <w:pPr>
        <w:pStyle w:val="SingleTxtG"/>
      </w:pPr>
      <w:r>
        <w:t>Рассматривается в главе 1 – см. вопросы 7 и 12.</w:t>
      </w:r>
      <w:r w:rsidRPr="004C5BF0">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140"/>
        <w:gridCol w:w="211"/>
        <w:gridCol w:w="1211"/>
        <w:gridCol w:w="141"/>
        <w:gridCol w:w="418"/>
        <w:gridCol w:w="863"/>
        <w:gridCol w:w="70"/>
        <w:gridCol w:w="569"/>
        <w:gridCol w:w="783"/>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623" w:type="dxa"/>
            <w:gridSpan w:val="8"/>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783"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246D15">
            <w:pPr>
              <w:pStyle w:val="SingleTxtG"/>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17632" behindDoc="0" locked="0" layoutInCell="1" allowOverlap="1" wp14:anchorId="458B932A" wp14:editId="1699910C">
                  <wp:simplePos x="0" y="0"/>
                  <wp:positionH relativeFrom="column">
                    <wp:posOffset>342265</wp:posOffset>
                  </wp:positionH>
                  <wp:positionV relativeFrom="paragraph">
                    <wp:posOffset>-38100</wp:posOffset>
                  </wp:positionV>
                  <wp:extent cx="574040" cy="575945"/>
                  <wp:effectExtent l="0" t="0" r="0" b="0"/>
                  <wp:wrapNone/>
                  <wp:docPr id="663" name="Picture 663" descr="http://apps.unece.org/rsms/ImageHandler_S.ashx?imgID=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404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40" w:type="dxa"/>
            <w:tcBorders>
              <w:top w:val="single" w:sz="4" w:space="0" w:color="auto"/>
              <w:left w:val="single" w:sz="4" w:space="0" w:color="auto"/>
            </w:tcBorders>
            <w:vAlign w:val="center"/>
          </w:tcPr>
          <w:p w:rsidR="001435A6" w:rsidRPr="004C5BF0" w:rsidRDefault="001435A6" w:rsidP="00246D15">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1C5E2439" wp14:editId="62A04E49">
                  <wp:extent cx="576000" cy="576000"/>
                  <wp:effectExtent l="0" t="0" r="0" b="0"/>
                  <wp:docPr id="667" name="Picture 667" descr="http://apps.unece.org/rsms/ImageHandler_C.ashx?imgID=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2" w:type="dxa"/>
            <w:gridSpan w:val="2"/>
            <w:tcBorders>
              <w:top w:val="single" w:sz="4" w:space="0" w:color="auto"/>
            </w:tcBorders>
            <w:vAlign w:val="center"/>
          </w:tcPr>
          <w:p w:rsidR="001435A6" w:rsidRPr="004C5BF0" w:rsidRDefault="001435A6" w:rsidP="00246D15">
            <w:pPr>
              <w:pStyle w:val="SingleTxtG"/>
              <w:spacing w:before="80"/>
              <w:ind w:left="0" w:right="6"/>
              <w:jc w:val="center"/>
            </w:pPr>
            <w:r w:rsidRPr="004C5BF0">
              <w:rPr>
                <w:rFonts w:ascii="Lucida Grande" w:hAnsi="Lucida Grande" w:cs="Lucida Grande"/>
                <w:noProof/>
                <w:sz w:val="19"/>
                <w:szCs w:val="19"/>
                <w:lang w:val="en-US" w:eastAsia="zh-CN"/>
              </w:rPr>
              <w:drawing>
                <wp:anchor distT="0" distB="0" distL="114300" distR="114300" simplePos="0" relativeHeight="251719680" behindDoc="0" locked="0" layoutInCell="1" allowOverlap="1" wp14:anchorId="3AE82D79" wp14:editId="78254475">
                  <wp:simplePos x="0" y="0"/>
                  <wp:positionH relativeFrom="column">
                    <wp:posOffset>161925</wp:posOffset>
                  </wp:positionH>
                  <wp:positionV relativeFrom="paragraph">
                    <wp:posOffset>-44450</wp:posOffset>
                  </wp:positionV>
                  <wp:extent cx="575945" cy="575945"/>
                  <wp:effectExtent l="0" t="0" r="0" b="0"/>
                  <wp:wrapNone/>
                  <wp:docPr id="666" name="Picture 666" descr="http://apps.unece.org/rsms/ImageHandler_C.ashx?imgID=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3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2" w:type="dxa"/>
            <w:gridSpan w:val="3"/>
            <w:tcBorders>
              <w:top w:val="single" w:sz="4" w:space="0" w:color="auto"/>
            </w:tcBorders>
            <w:vAlign w:val="center"/>
          </w:tcPr>
          <w:p w:rsidR="001435A6" w:rsidRPr="004C5BF0" w:rsidRDefault="001435A6" w:rsidP="00246D15">
            <w:pPr>
              <w:pStyle w:val="SingleTxtG"/>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18656" behindDoc="0" locked="0" layoutInCell="1" allowOverlap="1" wp14:anchorId="48C043F9" wp14:editId="12FC90E2">
                  <wp:simplePos x="0" y="0"/>
                  <wp:positionH relativeFrom="column">
                    <wp:posOffset>158115</wp:posOffset>
                  </wp:positionH>
                  <wp:positionV relativeFrom="paragraph">
                    <wp:posOffset>-50800</wp:posOffset>
                  </wp:positionV>
                  <wp:extent cx="577215" cy="575945"/>
                  <wp:effectExtent l="0" t="0" r="0" b="0"/>
                  <wp:wrapNone/>
                  <wp:docPr id="664" name="Picture 664" descr="http://apps.unece.org/rsms/ImageHandler_C.ashx?imgID=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0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721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2" w:type="dxa"/>
            <w:gridSpan w:val="3"/>
            <w:tcBorders>
              <w:top w:val="single" w:sz="4" w:space="0" w:color="auto"/>
            </w:tcBorders>
          </w:tcPr>
          <w:p w:rsidR="001435A6" w:rsidRPr="004C5BF0" w:rsidRDefault="001435A6" w:rsidP="00246D15">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16608" behindDoc="0" locked="0" layoutInCell="1" allowOverlap="1" wp14:anchorId="7E4EF761" wp14:editId="367536CE">
                  <wp:simplePos x="0" y="0"/>
                  <wp:positionH relativeFrom="column">
                    <wp:posOffset>163830</wp:posOffset>
                  </wp:positionH>
                  <wp:positionV relativeFrom="paragraph">
                    <wp:posOffset>9881</wp:posOffset>
                  </wp:positionV>
                  <wp:extent cx="576000" cy="576000"/>
                  <wp:effectExtent l="0" t="0" r="0" b="0"/>
                  <wp:wrapNone/>
                  <wp:docPr id="678" name="Picture 678" descr="http://apps.unece.org/rsms/ImageHandler_C.ashx?imgID=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01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p w:rsidR="001435A6" w:rsidRPr="004C5BF0" w:rsidRDefault="001435A6" w:rsidP="00246D15">
            <w:pPr>
              <w:pStyle w:val="SingleTxtG"/>
              <w:spacing w:before="80"/>
              <w:ind w:left="0" w:right="0"/>
              <w:jc w:val="center"/>
              <w:rPr>
                <w:rFonts w:ascii="Segoe UI" w:hAnsi="Segoe UI" w:cs="Segoe UI"/>
                <w:sz w:val="19"/>
                <w:szCs w:val="19"/>
                <w:lang w:eastAsia="en-GB"/>
              </w:rPr>
            </w:pPr>
          </w:p>
        </w:tc>
      </w:tr>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3121" w:type="dxa"/>
            <w:gridSpan w:val="5"/>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285" w:type="dxa"/>
            <w:gridSpan w:val="4"/>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49C44C56" wp14:editId="0AB14E5F">
                  <wp:extent cx="574120" cy="576000"/>
                  <wp:effectExtent l="0" t="0" r="0" b="0"/>
                  <wp:docPr id="670" name="Picture 670" descr="http://apps.unece.org/rsms/ImageHandler_S.ashx?imgID=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351" w:type="dxa"/>
            <w:gridSpan w:val="2"/>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4F183ECB" wp14:editId="702DD8FF">
                  <wp:extent cx="567863" cy="576000"/>
                  <wp:effectExtent l="0" t="0" r="3810" b="0"/>
                  <wp:docPr id="668" name="Picture 668" descr="http://apps.unece.org/rsms/ImageHandler_C.ashx?imgID=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1435A6">
            <w:pPr>
              <w:pStyle w:val="SingleTxtG"/>
              <w:ind w:left="0" w:right="6"/>
              <w:jc w:val="center"/>
            </w:pPr>
            <w:r w:rsidRPr="004C5BF0">
              <w:rPr>
                <w:rFonts w:ascii="Lucida Grande" w:hAnsi="Lucida Grande" w:cs="Lucida Grande"/>
                <w:noProof/>
                <w:sz w:val="19"/>
                <w:szCs w:val="19"/>
                <w:lang w:val="en-US" w:eastAsia="zh-CN"/>
              </w:rPr>
              <w:drawing>
                <wp:inline distT="0" distB="0" distL="0" distR="0" wp14:anchorId="29EA9404" wp14:editId="273D2E27">
                  <wp:extent cx="561600" cy="576000"/>
                  <wp:effectExtent l="0" t="0" r="0" b="0"/>
                  <wp:docPr id="669" name="Picture 669" descr="http://apps.unece.org/rsms/ImageHandler_C.ashx?imgID=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7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c>
          <w:tcPr>
            <w:tcW w:w="1351" w:type="dxa"/>
            <w:gridSpan w:val="3"/>
            <w:tcBorders>
              <w:top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712059B1" wp14:editId="011DDF1B">
                  <wp:extent cx="684000" cy="602313"/>
                  <wp:effectExtent l="0" t="0" r="1905" b="7620"/>
                  <wp:docPr id="671" name="Picture 671" descr="http://apps.unece.org/rsms/ImageHandler_C.ashx?imgID=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6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84000" cy="602313"/>
                          </a:xfrm>
                          <a:prstGeom prst="rect">
                            <a:avLst/>
                          </a:prstGeom>
                          <a:noFill/>
                          <a:ln>
                            <a:noFill/>
                          </a:ln>
                        </pic:spPr>
                      </pic:pic>
                    </a:graphicData>
                  </a:graphic>
                </wp:inline>
              </w:drawing>
            </w:r>
          </w:p>
        </w:tc>
        <w:tc>
          <w:tcPr>
            <w:tcW w:w="1352" w:type="dxa"/>
            <w:gridSpan w:val="2"/>
            <w:tcBorders>
              <w:top w:val="single" w:sz="4" w:space="0" w:color="auto"/>
            </w:tcBorders>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inline distT="0" distB="0" distL="0" distR="0" wp14:anchorId="7204AF66" wp14:editId="38C9DCC9">
                  <wp:extent cx="576000" cy="576000"/>
                  <wp:effectExtent l="0" t="0" r="0" b="0"/>
                  <wp:docPr id="672" name="Picture 672" descr="http://apps.unece.org/rsms/ImageHandler_C.ashx?imgID=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2703"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2703" w:type="dxa"/>
            <w:gridSpan w:val="5"/>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74"/>
        </w:trPr>
        <w:tc>
          <w:tcPr>
            <w:tcW w:w="1985" w:type="dxa"/>
            <w:tcBorders>
              <w:top w:val="single" w:sz="4" w:space="0" w:color="auto"/>
              <w:righ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3327CC48" wp14:editId="18D4C804">
                  <wp:extent cx="574120" cy="576000"/>
                  <wp:effectExtent l="0" t="0" r="0" b="0"/>
                  <wp:docPr id="673" name="Picture 673" descr="http://apps.unece.org/rsms/ImageHandler_S.ashx?img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351" w:type="dxa"/>
            <w:gridSpan w:val="2"/>
            <w:tcBorders>
              <w:top w:val="single" w:sz="4" w:space="0" w:color="auto"/>
              <w:left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3609FD79" wp14:editId="384DD164">
                  <wp:extent cx="576000" cy="576000"/>
                  <wp:effectExtent l="0" t="0" r="0" b="0"/>
                  <wp:docPr id="675" name="Picture 675" descr="http://apps.unece.org/rsms/ImageHandler_C.ashx?imgID=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1435A6">
            <w:pPr>
              <w:pStyle w:val="SingleTxtG"/>
              <w:ind w:left="0" w:right="6"/>
              <w:jc w:val="center"/>
            </w:pPr>
            <w:r w:rsidRPr="004C5BF0">
              <w:rPr>
                <w:rFonts w:ascii="Lucida Grande" w:hAnsi="Lucida Grande" w:cs="Lucida Grande"/>
                <w:noProof/>
                <w:sz w:val="19"/>
                <w:szCs w:val="19"/>
                <w:lang w:val="en-US" w:eastAsia="zh-CN"/>
              </w:rPr>
              <w:drawing>
                <wp:inline distT="0" distB="0" distL="0" distR="0" wp14:anchorId="1C66B947" wp14:editId="2BDEAB5E">
                  <wp:extent cx="576000" cy="576000"/>
                  <wp:effectExtent l="0" t="0" r="0" b="0"/>
                  <wp:docPr id="676" name="Picture 676" descr="http://apps.unece.org/rsms/ImageHandler_C.ashx?imgID=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1" w:type="dxa"/>
            <w:gridSpan w:val="3"/>
            <w:tcBorders>
              <w:top w:val="single" w:sz="4" w:space="0" w:color="auto"/>
            </w:tcBorders>
            <w:vAlign w:val="center"/>
          </w:tcPr>
          <w:p w:rsidR="001435A6" w:rsidRPr="004C5BF0" w:rsidRDefault="001435A6" w:rsidP="001435A6">
            <w:pPr>
              <w:pStyle w:val="SingleTxtG"/>
              <w:ind w:left="0" w:right="0"/>
              <w:jc w:val="center"/>
            </w:pPr>
            <w:r w:rsidRPr="004C5BF0">
              <w:rPr>
                <w:rFonts w:ascii="Lucida Grande" w:hAnsi="Lucida Grande" w:cs="Lucida Grande"/>
                <w:noProof/>
                <w:sz w:val="19"/>
                <w:szCs w:val="19"/>
                <w:lang w:val="en-US" w:eastAsia="zh-CN"/>
              </w:rPr>
              <w:drawing>
                <wp:inline distT="0" distB="0" distL="0" distR="0" wp14:anchorId="1860EF12" wp14:editId="59C048AC">
                  <wp:extent cx="576000" cy="576000"/>
                  <wp:effectExtent l="0" t="0" r="0" b="0"/>
                  <wp:docPr id="677" name="Picture 677" descr="http://apps.unece.org/rsms/ImageHandler_C.ashx?imgID=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gridSpan w:val="2"/>
            <w:tcBorders>
              <w:top w:val="single" w:sz="4" w:space="0" w:color="auto"/>
            </w:tcBorders>
          </w:tcPr>
          <w:p w:rsidR="001435A6" w:rsidRPr="004C5BF0" w:rsidRDefault="001435A6" w:rsidP="001435A6">
            <w:pPr>
              <w:pStyle w:val="SingleTxtG"/>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0704" behindDoc="0" locked="0" layoutInCell="1" allowOverlap="1" wp14:anchorId="40B0E519" wp14:editId="5D51B829">
                  <wp:simplePos x="0" y="0"/>
                  <wp:positionH relativeFrom="column">
                    <wp:posOffset>140335</wp:posOffset>
                  </wp:positionH>
                  <wp:positionV relativeFrom="paragraph">
                    <wp:posOffset>16866</wp:posOffset>
                  </wp:positionV>
                  <wp:extent cx="576000" cy="576000"/>
                  <wp:effectExtent l="0" t="0" r="0" b="0"/>
                  <wp:wrapNone/>
                  <wp:docPr id="674" name="Picture 674" descr="http://apps.unece.org/rsms/ImageHandler_C.ashx?imgID=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bCs/>
        </w:rPr>
        <w:tab/>
      </w:r>
      <w:r w:rsidRPr="004C5BF0">
        <w:rPr>
          <w:b/>
          <w:bCs/>
        </w:rPr>
        <w:tab/>
        <w:t>C, 18 «СТОЯНКА ЗАПРЕЩЕНА», C, 19 «ОСТАНОВКА И СТОЯНКА ЗАПРЕЩЕНЫ»</w:t>
      </w:r>
    </w:p>
    <w:p w:rsidR="001435A6" w:rsidRPr="004C5BF0" w:rsidRDefault="001435A6" w:rsidP="001435A6">
      <w:pPr>
        <w:pStyle w:val="SingleTxtG"/>
      </w:pPr>
      <w:r w:rsidRPr="004C5BF0">
        <w:t>Группа отметила некоторые визуальные различия в ширине каймы красного круга (в том числе в пропорции по отношению к ширине наклонной полосы) и различия в оттенках синего цвета, а также в использовании белой разделительной линии внутри знака и белой внешней окантовки (что фактически сделано для различения цветов, используемых на знаке, и для выделения внешних очертаний знака). По мнению Группы, основные характеристики знака сохранены.</w:t>
      </w:r>
    </w:p>
    <w:p w:rsidR="001435A6" w:rsidRDefault="001435A6" w:rsidP="001435A6">
      <w:pPr>
        <w:pStyle w:val="SingleTxtG"/>
      </w:pPr>
      <w:r w:rsidRPr="004C5BF0">
        <w:t>Группа отметила, что в одной стране (Узбекистан) красная(</w:t>
      </w:r>
      <w:proofErr w:type="spellStart"/>
      <w:r w:rsidRPr="004C5BF0">
        <w:t>ые</w:t>
      </w:r>
      <w:proofErr w:type="spellEnd"/>
      <w:r w:rsidRPr="004C5BF0">
        <w:t>) наклонная(</w:t>
      </w:r>
      <w:proofErr w:type="spellStart"/>
      <w:r w:rsidRPr="004C5BF0">
        <w:t>ые</w:t>
      </w:r>
      <w:proofErr w:type="spellEnd"/>
      <w:r w:rsidRPr="004C5BF0">
        <w:t xml:space="preserve">) полоса(ы) отделена(ы) от красной каймы знака. </w:t>
      </w:r>
    </w:p>
    <w:p w:rsidR="001435A6" w:rsidRPr="004C5BF0" w:rsidRDefault="001435A6" w:rsidP="001435A6">
      <w:pPr>
        <w:pStyle w:val="SingleTxtG"/>
      </w:pPr>
      <w:r>
        <w:t>Рассматривается в главе 1 – см. вопросы 7, 12 и 19.</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311"/>
        <w:gridCol w:w="1311"/>
        <w:gridCol w:w="1311"/>
        <w:gridCol w:w="1311"/>
      </w:tblGrid>
      <w:tr w:rsidR="001435A6" w:rsidRPr="004C5BF0" w:rsidTr="001435A6">
        <w:trPr>
          <w:trHeight w:val="342"/>
        </w:trPr>
        <w:tc>
          <w:tcPr>
            <w:tcW w:w="2127"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44"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978"/>
        </w:trPr>
        <w:tc>
          <w:tcPr>
            <w:tcW w:w="2127"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312F30F" wp14:editId="29034B16">
                  <wp:extent cx="586800" cy="576000"/>
                  <wp:effectExtent l="0" t="0" r="3810" b="0"/>
                  <wp:docPr id="332" name="Picture 332" descr="http://apps.unece.org/rsms/ImageHandler_S.ashx?imgI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311"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E644D26" wp14:editId="68F0B9EA">
                  <wp:extent cx="582181" cy="576000"/>
                  <wp:effectExtent l="0" t="0" r="8890" b="0"/>
                  <wp:docPr id="335" name="Picture 335" descr="http://apps.unece.org/rsms/ImageHandler_C.ashx?imgID=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82181"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761943CF" wp14:editId="424B5B6D">
                  <wp:extent cx="576000" cy="576000"/>
                  <wp:effectExtent l="0" t="0" r="0" b="0"/>
                  <wp:docPr id="759" name="Picture 759" descr="http://apps.unece.org/rsms/ImageHandler_C.ashx?imgID=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5FFF4EEB" wp14:editId="608383E8">
                  <wp:extent cx="576000" cy="576000"/>
                  <wp:effectExtent l="0" t="0" r="0" b="0"/>
                  <wp:docPr id="780" name="Picture 780" descr="http://apps.unece.org/rsms/ImageHandler_C.ashx?imgID=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2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06842C2" wp14:editId="2AD5E066">
                  <wp:extent cx="468000" cy="576000"/>
                  <wp:effectExtent l="0" t="0" r="8255" b="0"/>
                  <wp:docPr id="781" name="Picture 781" descr="http://apps.unece.org/rsms/ImageHandler_C.ashx?imgID=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63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8000" cy="576000"/>
                          </a:xfrm>
                          <a:prstGeom prst="rect">
                            <a:avLst/>
                          </a:prstGeom>
                          <a:noFill/>
                          <a:ln>
                            <a:noFill/>
                          </a:ln>
                        </pic:spPr>
                      </pic:pic>
                    </a:graphicData>
                  </a:graphic>
                </wp:inline>
              </w:drawing>
            </w:r>
          </w:p>
        </w:tc>
      </w:tr>
      <w:tr w:rsidR="001435A6" w:rsidRPr="004C5BF0" w:rsidTr="001435A6">
        <w:trPr>
          <w:trHeight w:val="342"/>
        </w:trPr>
        <w:tc>
          <w:tcPr>
            <w:tcW w:w="2127"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44"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074"/>
        </w:trPr>
        <w:tc>
          <w:tcPr>
            <w:tcW w:w="2127" w:type="dxa"/>
            <w:tcBorders>
              <w:top w:val="single" w:sz="4" w:space="0" w:color="auto"/>
              <w:righ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A0E6D50" wp14:editId="4684821C">
                  <wp:extent cx="586800" cy="576000"/>
                  <wp:effectExtent l="0" t="0" r="3810" b="0"/>
                  <wp:docPr id="807" name="Picture 807" descr="http://apps.unece.org/rsms/ImageHandler_S.ashx?img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311" w:type="dxa"/>
            <w:tcBorders>
              <w:top w:val="single" w:sz="4" w:space="0" w:color="auto"/>
              <w:left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4804329" wp14:editId="279D77AE">
                  <wp:extent cx="576000" cy="576000"/>
                  <wp:effectExtent l="0" t="0" r="0" b="0"/>
                  <wp:docPr id="808" name="Picture 808" descr="http://apps.unece.org/rsms/ImageHandler_C.ashx?imgID=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5F050462" wp14:editId="5E8609F4">
                  <wp:extent cx="576000" cy="576000"/>
                  <wp:effectExtent l="0" t="0" r="0" b="0"/>
                  <wp:docPr id="813" name="Picture 813" descr="http://apps.unece.org/rsms/ImageHandler_C.ashx?imgID=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7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5738B420" wp14:editId="35630B57">
                  <wp:extent cx="550800" cy="576000"/>
                  <wp:effectExtent l="0" t="0" r="1905" b="0"/>
                  <wp:docPr id="816" name="Picture 816" descr="http://apps.unece.org/rsms/ImageHandler_C.ashx?imgID=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48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50800" cy="576000"/>
                          </a:xfrm>
                          <a:prstGeom prst="rect">
                            <a:avLst/>
                          </a:prstGeom>
                          <a:noFill/>
                          <a:ln>
                            <a:noFill/>
                          </a:ln>
                        </pic:spPr>
                      </pic:pic>
                    </a:graphicData>
                  </a:graphic>
                </wp:inline>
              </w:drawing>
            </w:r>
          </w:p>
        </w:tc>
        <w:tc>
          <w:tcPr>
            <w:tcW w:w="1311" w:type="dxa"/>
            <w:tcBorders>
              <w:top w:val="single" w:sz="4" w:space="0" w:color="auto"/>
            </w:tcBorders>
            <w:vAlign w:val="center"/>
          </w:tcPr>
          <w:p w:rsidR="001435A6" w:rsidRPr="004C5BF0" w:rsidRDefault="001435A6" w:rsidP="00246D15">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3B6C8AC" wp14:editId="063D2D94">
                  <wp:extent cx="576000" cy="576000"/>
                  <wp:effectExtent l="0" t="0" r="0" b="0"/>
                  <wp:docPr id="817" name="Picture 817" descr="http://apps.unece.org/rsms/ImageHandler_C.ashx?imgID=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98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keepNext/>
        <w:keepLines/>
        <w:tabs>
          <w:tab w:val="right" w:pos="851"/>
        </w:tabs>
        <w:spacing w:before="240" w:after="120" w:line="240" w:lineRule="exact"/>
        <w:ind w:left="1134" w:right="1134" w:hanging="1134"/>
        <w:rPr>
          <w:b/>
        </w:rPr>
      </w:pPr>
      <w:r w:rsidRPr="004C5BF0">
        <w:rPr>
          <w:b/>
          <w:bCs/>
        </w:rPr>
        <w:tab/>
      </w:r>
      <w:r w:rsidRPr="004C5BF0">
        <w:rPr>
          <w:b/>
          <w:bCs/>
        </w:rPr>
        <w:tab/>
        <w:t>C, 20 a</w:t>
      </w:r>
      <w:r>
        <w:rPr>
          <w:b/>
          <w:bCs/>
        </w:rPr>
        <w:t>,</w:t>
      </w:r>
      <w:r w:rsidRPr="004C5BF0">
        <w:t xml:space="preserve"> </w:t>
      </w:r>
      <w:r w:rsidRPr="004C5BF0">
        <w:rPr>
          <w:b/>
          <w:bCs/>
        </w:rPr>
        <w:t>C, 20 b «ПОПЕРЕМЕННАЯ СТОЯНКА</w:t>
      </w:r>
    </w:p>
    <w:p w:rsidR="001435A6" w:rsidRPr="004C5BF0" w:rsidRDefault="001435A6" w:rsidP="001435A6">
      <w:pPr>
        <w:pStyle w:val="SingleTxtG"/>
        <w:rPr>
          <w:bCs/>
        </w:rPr>
      </w:pPr>
      <w:r>
        <w:t>1.</w:t>
      </w:r>
      <w:r>
        <w:tab/>
      </w:r>
      <w:r w:rsidRPr="004C5BF0">
        <w:t>Группа отметила некоторые визуальные различия в ширине каймы красного круга, длине и ширине цифр I и II (обозначение для нечетных дней/обозначение для четных дней), в оттенках синего цвета, а также в использовании белой разделительной линии внутри знака и белой внешней окантовки знака. По мнению Группы, основные характеристики знака сохранены.</w:t>
      </w:r>
    </w:p>
    <w:p w:rsidR="001435A6" w:rsidRPr="004C5BF0" w:rsidRDefault="001435A6" w:rsidP="001435A6">
      <w:pPr>
        <w:pStyle w:val="SingleTxtG"/>
        <w:rPr>
          <w:bCs/>
        </w:rPr>
      </w:pPr>
      <w:r>
        <w:t>2.</w:t>
      </w:r>
      <w:r>
        <w:tab/>
      </w:r>
      <w:r w:rsidRPr="004C5BF0">
        <w:t>Группа отметила, что в одной стране (Узбекистан) красная(</w:t>
      </w:r>
      <w:proofErr w:type="spellStart"/>
      <w:r w:rsidRPr="004C5BF0">
        <w:t>ые</w:t>
      </w:r>
      <w:proofErr w:type="spellEnd"/>
      <w:r w:rsidRPr="004C5BF0">
        <w:t>) наклонная(</w:t>
      </w:r>
      <w:proofErr w:type="spellStart"/>
      <w:r w:rsidRPr="004C5BF0">
        <w:t>ые</w:t>
      </w:r>
      <w:proofErr w:type="spellEnd"/>
      <w:r w:rsidRPr="004C5BF0">
        <w:t xml:space="preserve">) полоса(ы) отделена(ы) от красной каймы знака. </w:t>
      </w:r>
    </w:p>
    <w:p w:rsidR="001435A6" w:rsidRPr="004C5BF0" w:rsidRDefault="001435A6" w:rsidP="001435A6">
      <w:pPr>
        <w:pStyle w:val="SingleTxtG"/>
      </w:pPr>
      <w:r>
        <w:t>3.</w:t>
      </w:r>
      <w:r>
        <w:tab/>
      </w:r>
      <w:r w:rsidRPr="004C5BF0">
        <w:t>Группа отметила, что страны, не применяющие цифры I и II для указания на период попеременной стоянки, не используют (Бельгия, Франция) между цифрами, указывающими даты месяца, дефис (например, «16 31» и «16.31»).</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352"/>
        <w:gridCol w:w="1352"/>
        <w:gridCol w:w="1352"/>
        <w:gridCol w:w="1353"/>
      </w:tblGrid>
      <w:tr w:rsidR="001435A6" w:rsidRPr="004C5BF0" w:rsidTr="001435A6">
        <w:trPr>
          <w:trHeight w:val="356"/>
        </w:trPr>
        <w:tc>
          <w:tcPr>
            <w:tcW w:w="1962"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5409" w:type="dxa"/>
            <w:gridSpan w:val="4"/>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198"/>
        </w:trPr>
        <w:tc>
          <w:tcPr>
            <w:tcW w:w="1962"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40A37FE" wp14:editId="4712F213">
                  <wp:extent cx="586800" cy="576000"/>
                  <wp:effectExtent l="0" t="0" r="3810" b="0"/>
                  <wp:docPr id="704" name="Picture 704" descr="http://apps.unece.org/rsms/ImageHandler_S.ashx?img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352"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CDDA4D6" wp14:editId="1E0968BB">
                  <wp:extent cx="576000" cy="576000"/>
                  <wp:effectExtent l="0" t="0" r="0" b="0"/>
                  <wp:docPr id="708" name="Picture 708" descr="http://apps.unece.org/rsms/ImageHandler_C.ashx?imgID=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8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A005F">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6A03903E" wp14:editId="25C19136">
                  <wp:extent cx="576000" cy="576000"/>
                  <wp:effectExtent l="0" t="0" r="0" b="0"/>
                  <wp:docPr id="707" name="Picture 707" descr="http://apps.unece.org/rsms/ImageHandler_C.ashx?imgID=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0DEC93AB" wp14:editId="47E9D2CC">
                  <wp:extent cx="576000" cy="576000"/>
                  <wp:effectExtent l="0" t="0" r="0" b="0"/>
                  <wp:docPr id="705" name="Picture 705" descr="http://apps.unece.org/rsms/ImageHandler_C.ashx?imgID=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5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3" w:type="dxa"/>
            <w:tcBorders>
              <w:top w:val="single" w:sz="4" w:space="0" w:color="auto"/>
            </w:tcBorders>
            <w:vAlign w:val="center"/>
          </w:tcPr>
          <w:p w:rsidR="001435A6" w:rsidRPr="004C5BF0" w:rsidRDefault="001435A6" w:rsidP="001A005F">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1728" behindDoc="0" locked="0" layoutInCell="1" allowOverlap="1" wp14:anchorId="7048C77B" wp14:editId="33199EB0">
                  <wp:simplePos x="0" y="0"/>
                  <wp:positionH relativeFrom="column">
                    <wp:posOffset>140058</wp:posOffset>
                  </wp:positionH>
                  <wp:positionV relativeFrom="paragraph">
                    <wp:posOffset>-1449</wp:posOffset>
                  </wp:positionV>
                  <wp:extent cx="576000" cy="688296"/>
                  <wp:effectExtent l="0" t="0" r="0" b="0"/>
                  <wp:wrapNone/>
                  <wp:docPr id="706" name="Picture 706" descr="http://apps.unece.org/rsms/ImageHandler_C.ashx?imgID=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63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76000" cy="688296"/>
                          </a:xfrm>
                          <a:prstGeom prst="rect">
                            <a:avLst/>
                          </a:prstGeom>
                          <a:noFill/>
                          <a:ln>
                            <a:noFill/>
                          </a:ln>
                        </pic:spPr>
                      </pic:pic>
                    </a:graphicData>
                  </a:graphic>
                </wp:anchor>
              </w:drawing>
            </w:r>
          </w:p>
        </w:tc>
      </w:tr>
      <w:tr w:rsidR="001435A6" w:rsidRPr="004C5BF0" w:rsidTr="001435A6">
        <w:trPr>
          <w:trHeight w:val="356"/>
        </w:trPr>
        <w:tc>
          <w:tcPr>
            <w:tcW w:w="1962" w:type="dxa"/>
            <w:tcBorders>
              <w:bottom w:val="single" w:sz="4" w:space="0" w:color="auto"/>
              <w:right w:val="single" w:sz="4" w:space="0" w:color="auto"/>
            </w:tcBorders>
            <w:vAlign w:val="center"/>
          </w:tcPr>
          <w:p w:rsidR="001435A6" w:rsidRPr="004C5BF0" w:rsidRDefault="001435A6" w:rsidP="00821996">
            <w:pPr>
              <w:pStyle w:val="SingleTxtG"/>
              <w:keepNext/>
              <w:keepLines/>
              <w:pBdr>
                <w:between w:val="single" w:sz="4" w:space="1" w:color="auto"/>
              </w:pBdr>
              <w:spacing w:before="120" w:after="60"/>
              <w:ind w:left="0" w:right="0"/>
              <w:jc w:val="left"/>
              <w:rPr>
                <w:sz w:val="19"/>
                <w:szCs w:val="19"/>
                <w:lang w:eastAsia="en-GB"/>
              </w:rPr>
            </w:pPr>
            <w:r w:rsidRPr="004C5BF0">
              <w:rPr>
                <w:sz w:val="19"/>
                <w:szCs w:val="19"/>
                <w:lang w:eastAsia="en-GB"/>
              </w:rPr>
              <w:t>Знак, предусмотренный в Конвенции:</w:t>
            </w:r>
          </w:p>
        </w:tc>
        <w:tc>
          <w:tcPr>
            <w:tcW w:w="5409" w:type="dxa"/>
            <w:gridSpan w:val="4"/>
            <w:tcBorders>
              <w:left w:val="single" w:sz="4" w:space="0" w:color="auto"/>
              <w:bottom w:val="single" w:sz="4" w:space="0" w:color="auto"/>
            </w:tcBorders>
            <w:vAlign w:val="bottom"/>
          </w:tcPr>
          <w:p w:rsidR="001435A6" w:rsidRPr="004C5BF0" w:rsidRDefault="001435A6" w:rsidP="00821996">
            <w:pPr>
              <w:pStyle w:val="SingleTxtG"/>
              <w:keepNext/>
              <w:keepLines/>
              <w:pBdr>
                <w:between w:val="single" w:sz="4" w:space="1" w:color="auto"/>
              </w:pBdr>
              <w:spacing w:before="60" w:after="60"/>
              <w:ind w:left="0" w:right="0"/>
              <w:jc w:val="left"/>
              <w:rPr>
                <w:sz w:val="19"/>
                <w:szCs w:val="19"/>
                <w:lang w:eastAsia="en-GB"/>
              </w:rPr>
            </w:pPr>
            <w:r w:rsidRPr="004C5BF0">
              <w:rPr>
                <w:sz w:val="19"/>
                <w:szCs w:val="19"/>
                <w:lang w:eastAsia="en-GB"/>
              </w:rPr>
              <w:t xml:space="preserve"> Примеры из стран:</w:t>
            </w:r>
          </w:p>
        </w:tc>
      </w:tr>
      <w:tr w:rsidR="001435A6" w:rsidRPr="004C5BF0" w:rsidTr="001435A6">
        <w:trPr>
          <w:trHeight w:val="1060"/>
        </w:trPr>
        <w:tc>
          <w:tcPr>
            <w:tcW w:w="1962"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78E99A14" wp14:editId="34C8F0CB">
                  <wp:extent cx="576000" cy="566539"/>
                  <wp:effectExtent l="0" t="0" r="0" b="5080"/>
                  <wp:docPr id="709" name="Picture 709" descr="http://apps.unece.org/rsms/ImageHandler_S.ashx?img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76000" cy="566539"/>
                          </a:xfrm>
                          <a:prstGeom prst="rect">
                            <a:avLst/>
                          </a:prstGeom>
                          <a:noFill/>
                          <a:ln>
                            <a:noFill/>
                          </a:ln>
                        </pic:spPr>
                      </pic:pic>
                    </a:graphicData>
                  </a:graphic>
                </wp:inline>
              </w:drawing>
            </w:r>
          </w:p>
        </w:tc>
        <w:tc>
          <w:tcPr>
            <w:tcW w:w="1352"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BCA7B95" wp14:editId="41F3C2D1">
                  <wp:extent cx="576000" cy="576000"/>
                  <wp:effectExtent l="0" t="0" r="0" b="0"/>
                  <wp:docPr id="710" name="Picture 710" descr="http://apps.unece.org/rsms/ImageHandler_C.ashx?imgID=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A005F">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3F85B4E7" wp14:editId="0779C7C1">
                  <wp:extent cx="576000" cy="576000"/>
                  <wp:effectExtent l="0" t="0" r="0" b="0"/>
                  <wp:docPr id="711" name="Picture 711" descr="http://apps.unece.org/rsms/ImageHandler_C.ashx?imgID=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4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5F0F5AD" wp14:editId="680DE163">
                  <wp:extent cx="576000" cy="576000"/>
                  <wp:effectExtent l="0" t="0" r="0" b="0"/>
                  <wp:docPr id="712" name="Picture 712" descr="http://apps.unece.org/rsms/ImageHandler_C.ashx?imgID=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1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3" w:type="dxa"/>
            <w:tcBorders>
              <w:top w:val="single" w:sz="4" w:space="0" w:color="auto"/>
            </w:tcBorders>
            <w:vAlign w:val="center"/>
          </w:tcPr>
          <w:p w:rsidR="001435A6" w:rsidRPr="004C5BF0" w:rsidRDefault="001435A6" w:rsidP="001A005F">
            <w:pPr>
              <w:pStyle w:val="SingleTxtG"/>
              <w:keepNext/>
              <w:keepLines/>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778C703F" wp14:editId="61BB268F">
                  <wp:extent cx="576000" cy="576000"/>
                  <wp:effectExtent l="0" t="0" r="0" b="0"/>
                  <wp:docPr id="713" name="Picture 713" descr="http://apps.unece.org/rsms/ImageHandler_C.ashx?imgID=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8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Default="001435A6" w:rsidP="001435A6">
      <w:pPr>
        <w:pStyle w:val="SingleTxtG"/>
        <w:spacing w:before="240"/>
        <w:rPr>
          <w:b/>
          <w:bCs/>
        </w:rPr>
      </w:pPr>
      <w:r w:rsidRPr="004C5BF0">
        <w:rPr>
          <w:b/>
        </w:rPr>
        <w:t>Замечания</w:t>
      </w:r>
      <w:r w:rsidRPr="004C5BF0">
        <w:rPr>
          <w:b/>
          <w:bCs/>
        </w:rPr>
        <w:t xml:space="preserve"> и рекомендации для Договаривающихся сторон в отношении знаков раздела D </w:t>
      </w:r>
    </w:p>
    <w:p w:rsidR="001435A6" w:rsidRPr="004C5BF0" w:rsidRDefault="001435A6" w:rsidP="001435A6">
      <w:pPr>
        <w:pStyle w:val="SingleTxtG"/>
        <w:spacing w:before="240"/>
        <w:rPr>
          <w:b/>
          <w:bCs/>
        </w:rPr>
      </w:pPr>
      <w:r>
        <w:t>Рассматривается в главе 1 – см. вопрос 22.</w:t>
      </w:r>
    </w:p>
    <w:p w:rsidR="001435A6" w:rsidRPr="004C5BF0" w:rsidRDefault="001435A6" w:rsidP="001435A6">
      <w:pPr>
        <w:keepNext/>
        <w:keepLines/>
        <w:tabs>
          <w:tab w:val="right" w:pos="851"/>
        </w:tabs>
        <w:spacing w:before="240" w:after="120" w:line="240" w:lineRule="exact"/>
        <w:ind w:left="1134" w:right="1134" w:hanging="1134"/>
        <w:rPr>
          <w:b/>
          <w:bCs/>
        </w:rPr>
      </w:pPr>
      <w:r w:rsidRPr="004C5BF0">
        <w:tab/>
      </w:r>
      <w:r w:rsidRPr="004C5BF0">
        <w:rPr>
          <w:b/>
          <w:bCs/>
        </w:rPr>
        <w:tab/>
      </w:r>
      <w:bookmarkStart w:id="8" w:name="_Hlk520220874"/>
      <w:r w:rsidRPr="004C5BF0">
        <w:rPr>
          <w:b/>
          <w:bCs/>
        </w:rPr>
        <w:tab/>
        <w:t>D, 1 a «ОБЯЗАТЕЛЬНОЕ НАПРАВЛЕНИЕ» (направления влево, вправо, прямо и т. д.)</w:t>
      </w:r>
    </w:p>
    <w:p w:rsidR="001435A6" w:rsidRPr="004C5BF0" w:rsidRDefault="001435A6" w:rsidP="001435A6">
      <w:pPr>
        <w:pStyle w:val="SingleTxtG"/>
      </w:pPr>
      <w:r w:rsidRPr="004C5BF0">
        <w:t xml:space="preserve">Существуют незначительные различия в форме острия стрелок и хвостовой части стрелок, в размерах стрелок на знаке и в присутствии/отсутствии белой окантовки. Вместе с тем Группа сочла, что все знаки соответствуют Конвенции. Группа рекомендовала Договаривающимся сторонам обратить более пристальное внимание на детали схемы знака, в частности на форму острия стрелки (следует увеличить его ширину для улучшения различимости). Стрелки, используемые в одной и той же категории знаков, должны быть одинаковой ширины. Хвостовая часть стрелки не должна касаться края знака. </w:t>
      </w:r>
    </w:p>
    <w:p w:rsidR="001435A6" w:rsidRDefault="001435A6" w:rsidP="001435A6">
      <w:pPr>
        <w:pStyle w:val="SingleTxtG"/>
        <w:spacing w:line="220" w:lineRule="atLeast"/>
      </w:pPr>
      <w:r w:rsidRPr="004C5BF0">
        <w:t>Кроме того, знаки со стрелкой, указывающей направление влево/вправо, различаются по изгибу стрелки. Группа сочла, что это соответствует Конвенции, однако рекомендовала Договаривающимся сторонам обеспечить, чтобы изображение изгиба стрелки находилось в центре знака.</w:t>
      </w:r>
    </w:p>
    <w:p w:rsidR="001435A6" w:rsidRPr="004C5BF0" w:rsidRDefault="001435A6" w:rsidP="001435A6">
      <w:pPr>
        <w:pStyle w:val="SingleTxtG"/>
        <w:spacing w:line="220" w:lineRule="atLeast"/>
      </w:pPr>
      <w:r>
        <w:t>Рассматривается в главе 1 – см. вопрос 1.</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31"/>
        <w:gridCol w:w="1331"/>
        <w:gridCol w:w="1104"/>
        <w:gridCol w:w="227"/>
        <w:gridCol w:w="1332"/>
      </w:tblGrid>
      <w:tr w:rsidR="001435A6" w:rsidRPr="004C5BF0" w:rsidTr="001435A6">
        <w:tc>
          <w:tcPr>
            <w:tcW w:w="2046" w:type="dxa"/>
            <w:tcBorders>
              <w:bottom w:val="single" w:sz="4" w:space="0" w:color="auto"/>
              <w:right w:val="single" w:sz="4" w:space="0" w:color="auto"/>
            </w:tcBorders>
            <w:vAlign w:val="center"/>
          </w:tcPr>
          <w:bookmarkEnd w:id="8"/>
          <w:p w:rsidR="001435A6" w:rsidRPr="004C5BF0" w:rsidRDefault="001435A6" w:rsidP="00821996">
            <w:pPr>
              <w:pStyle w:val="SingleTxtG"/>
              <w:keepNext/>
              <w:keepLines/>
              <w:spacing w:before="120" w:after="60"/>
              <w:ind w:left="0" w:right="0"/>
              <w:jc w:val="left"/>
              <w:rPr>
                <w:sz w:val="19"/>
                <w:szCs w:val="19"/>
                <w:lang w:eastAsia="en-GB"/>
              </w:rPr>
            </w:pPr>
            <w:r w:rsidRPr="004C5BF0">
              <w:rPr>
                <w:sz w:val="19"/>
                <w:szCs w:val="19"/>
                <w:lang w:eastAsia="en-GB"/>
              </w:rPr>
              <w:t>Знак, предусмотренный в Конвенции:</w:t>
            </w:r>
          </w:p>
        </w:tc>
        <w:tc>
          <w:tcPr>
            <w:tcW w:w="3766" w:type="dxa"/>
            <w:gridSpan w:val="3"/>
            <w:tcBorders>
              <w:left w:val="single" w:sz="4" w:space="0" w:color="auto"/>
              <w:bottom w:val="single" w:sz="4" w:space="0" w:color="auto"/>
            </w:tcBorders>
            <w:vAlign w:val="bottom"/>
          </w:tcPr>
          <w:p w:rsidR="001435A6" w:rsidRPr="004C5BF0" w:rsidRDefault="001435A6" w:rsidP="00821996">
            <w:pPr>
              <w:pStyle w:val="SingleTxtG"/>
              <w:keepNext/>
              <w:keepLines/>
              <w:spacing w:before="120" w:after="60"/>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45"/>
        </w:trPr>
        <w:tc>
          <w:tcPr>
            <w:tcW w:w="2046"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3C31796" wp14:editId="4E6CB4F3">
                  <wp:extent cx="587901" cy="576000"/>
                  <wp:effectExtent l="0" t="0" r="3175" b="0"/>
                  <wp:docPr id="499" name="Picture 499" descr="http://apps.unece.org/rsms/ImageHandler_S.ashx?img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B66B7DA" wp14:editId="6EA7FD69">
                  <wp:extent cx="576000" cy="576000"/>
                  <wp:effectExtent l="0" t="0" r="0" b="0"/>
                  <wp:docPr id="500" name="Picture 500" descr="http://apps.unece.org/rsms/ImageHandler_C.ashx?imgID=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1A005F">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3DB18F78" wp14:editId="5FD9BED7">
                  <wp:extent cx="576000" cy="576000"/>
                  <wp:effectExtent l="0" t="0" r="0" b="0"/>
                  <wp:docPr id="501" name="Picture 501" descr="http://apps.unece.org/rsms/ImageHandler_C.ashx?imgID=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F7B2C8D" wp14:editId="7368ED05">
                  <wp:extent cx="587520" cy="576000"/>
                  <wp:effectExtent l="0" t="0" r="3175" b="0"/>
                  <wp:docPr id="502" name="Picture 502" descr="http://apps.unece.org/rsms/ImageHandler_C.ashx?imgID=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1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87520" cy="576000"/>
                          </a:xfrm>
                          <a:prstGeom prst="rect">
                            <a:avLst/>
                          </a:prstGeom>
                          <a:noFill/>
                          <a:ln>
                            <a:noFill/>
                          </a:ln>
                        </pic:spPr>
                      </pic:pic>
                    </a:graphicData>
                  </a:graphic>
                </wp:inline>
              </w:drawing>
            </w:r>
          </w:p>
        </w:tc>
        <w:tc>
          <w:tcPr>
            <w:tcW w:w="1332" w:type="dxa"/>
            <w:tcBorders>
              <w:top w:val="single" w:sz="4" w:space="0" w:color="auto"/>
            </w:tcBorders>
          </w:tcPr>
          <w:p w:rsidR="001435A6" w:rsidRPr="004C5BF0" w:rsidRDefault="001435A6" w:rsidP="001A005F">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2752" behindDoc="0" locked="0" layoutInCell="1" allowOverlap="1" wp14:anchorId="1B59C3D1" wp14:editId="5DB9EB16">
                  <wp:simplePos x="0" y="0"/>
                  <wp:positionH relativeFrom="column">
                    <wp:posOffset>133350</wp:posOffset>
                  </wp:positionH>
                  <wp:positionV relativeFrom="paragraph">
                    <wp:posOffset>51278</wp:posOffset>
                  </wp:positionV>
                  <wp:extent cx="576399" cy="576000"/>
                  <wp:effectExtent l="0" t="0" r="0" b="0"/>
                  <wp:wrapNone/>
                  <wp:docPr id="503" name="Picture 503" descr="http://apps.unece.org/rsms/ImageHandler_C.ashx?imgID=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3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76399" cy="576000"/>
                          </a:xfrm>
                          <a:prstGeom prst="rect">
                            <a:avLst/>
                          </a:prstGeom>
                          <a:noFill/>
                          <a:ln>
                            <a:noFill/>
                          </a:ln>
                        </pic:spPr>
                      </pic:pic>
                    </a:graphicData>
                  </a:graphic>
                </wp:anchor>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2662" w:type="dxa"/>
            <w:gridSpan w:val="2"/>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2663" w:type="dxa"/>
            <w:gridSpan w:val="3"/>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87"/>
        </w:trPr>
        <w:tc>
          <w:tcPr>
            <w:tcW w:w="2046" w:type="dxa"/>
            <w:tcBorders>
              <w:top w:val="single" w:sz="4" w:space="0" w:color="auto"/>
              <w:right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407C93BE" wp14:editId="063CB752">
                  <wp:extent cx="587901" cy="576000"/>
                  <wp:effectExtent l="0" t="0" r="3175" b="0"/>
                  <wp:docPr id="69" name="Picture 69" descr="http://apps.unece.org/rsms/ImageHandler_S.ashx?imgI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6251695A" wp14:editId="6843941C">
                  <wp:extent cx="576000" cy="576000"/>
                  <wp:effectExtent l="0" t="0" r="0" b="0"/>
                  <wp:docPr id="70" name="Picture 70" descr="http://apps.unece.org/rsms/ImageHandler_C.ashx?imgID=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7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1A005F">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0395DE07" wp14:editId="27735C94">
                  <wp:extent cx="576000" cy="576000"/>
                  <wp:effectExtent l="0" t="0" r="0" b="0"/>
                  <wp:docPr id="71" name="Picture 71" descr="http://apps.unece.org/rsms/ImageHandler_C.ashx?imgID=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0FB36FC9" wp14:editId="71D43993">
                  <wp:extent cx="576000" cy="576000"/>
                  <wp:effectExtent l="0" t="0" r="0" b="0"/>
                  <wp:docPr id="72" name="Picture 72" descr="http://apps.unece.org/rsms/ImageHandler_C.ashx?imgID=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7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2" w:type="dxa"/>
            <w:tcBorders>
              <w:top w:val="single" w:sz="4" w:space="0" w:color="auto"/>
            </w:tcBorders>
          </w:tcPr>
          <w:p w:rsidR="001435A6" w:rsidRPr="004C5BF0" w:rsidRDefault="001435A6" w:rsidP="001A005F">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3776" behindDoc="0" locked="0" layoutInCell="1" allowOverlap="1" wp14:anchorId="75B1A825" wp14:editId="3B8C9B70">
                  <wp:simplePos x="0" y="0"/>
                  <wp:positionH relativeFrom="column">
                    <wp:posOffset>133350</wp:posOffset>
                  </wp:positionH>
                  <wp:positionV relativeFrom="paragraph">
                    <wp:posOffset>35282</wp:posOffset>
                  </wp:positionV>
                  <wp:extent cx="576000" cy="576000"/>
                  <wp:effectExtent l="0" t="0" r="0" b="0"/>
                  <wp:wrapNone/>
                  <wp:docPr id="77" name="Picture 77" descr="http://apps.unece.org/rsms/ImageHandler_C.ashx?imgID=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7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821996">
            <w:pPr>
              <w:pStyle w:val="SingleTxtG"/>
              <w:pageBreakBefore/>
              <w:spacing w:line="220" w:lineRule="atLeast"/>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2662" w:type="dxa"/>
            <w:gridSpan w:val="2"/>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663" w:type="dxa"/>
            <w:gridSpan w:val="3"/>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29"/>
        </w:trPr>
        <w:tc>
          <w:tcPr>
            <w:tcW w:w="2046"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1C33E53E" wp14:editId="0DEE2EED">
                  <wp:extent cx="581025" cy="569263"/>
                  <wp:effectExtent l="0" t="0" r="0" b="2540"/>
                  <wp:docPr id="88" name="Picture 88" descr="http://apps.unece.org/rsms/ImageHandler_S.ashx?imgI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81025" cy="569263"/>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058B04CE" wp14:editId="414409FC">
                  <wp:extent cx="576000" cy="576000"/>
                  <wp:effectExtent l="0" t="0" r="0" b="0"/>
                  <wp:docPr id="93" name="Picture 93" descr="http://apps.unece.org/rsms/ImageHandler_C.ashx?imgID=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1A005F">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6A3FD665" wp14:editId="2E10D655">
                  <wp:extent cx="576270" cy="576000"/>
                  <wp:effectExtent l="0" t="0" r="0" b="0"/>
                  <wp:docPr id="94" name="Picture 94" descr="http://apps.unece.org/rsms/ImageHandler_C.ashx?imgID=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9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7627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56FB3519" wp14:editId="7E30DF16">
                  <wp:extent cx="567683" cy="576000"/>
                  <wp:effectExtent l="0" t="0" r="4445" b="0"/>
                  <wp:docPr id="98" name="Picture 98" descr="http://apps.unece.org/rsms/ImageHandler_C.ashx?imgID=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7683" cy="576000"/>
                          </a:xfrm>
                          <a:prstGeom prst="rect">
                            <a:avLst/>
                          </a:prstGeom>
                          <a:noFill/>
                          <a:ln>
                            <a:noFill/>
                          </a:ln>
                        </pic:spPr>
                      </pic:pic>
                    </a:graphicData>
                  </a:graphic>
                </wp:inline>
              </w:drawing>
            </w:r>
          </w:p>
        </w:tc>
        <w:tc>
          <w:tcPr>
            <w:tcW w:w="1332" w:type="dxa"/>
            <w:tcBorders>
              <w:top w:val="single" w:sz="4" w:space="0" w:color="auto"/>
            </w:tcBorders>
          </w:tcPr>
          <w:p w:rsidR="001435A6" w:rsidRPr="004C5BF0" w:rsidRDefault="001435A6" w:rsidP="001A005F">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4800" behindDoc="0" locked="0" layoutInCell="1" allowOverlap="1" wp14:anchorId="33EB5B7C" wp14:editId="67216DB3">
                  <wp:simplePos x="0" y="0"/>
                  <wp:positionH relativeFrom="column">
                    <wp:posOffset>126365</wp:posOffset>
                  </wp:positionH>
                  <wp:positionV relativeFrom="paragraph">
                    <wp:posOffset>18771</wp:posOffset>
                  </wp:positionV>
                  <wp:extent cx="583279" cy="612000"/>
                  <wp:effectExtent l="0" t="0" r="7620" b="0"/>
                  <wp:wrapNone/>
                  <wp:docPr id="96" name="Picture 96" descr="http://apps.unece.org/rsms/ImageHandler_C.ashx?imgID=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83279" cy="612000"/>
                          </a:xfrm>
                          <a:prstGeom prst="rect">
                            <a:avLst/>
                          </a:prstGeom>
                          <a:noFill/>
                          <a:ln>
                            <a:noFill/>
                          </a:ln>
                        </pic:spPr>
                      </pic:pic>
                    </a:graphicData>
                  </a:graphic>
                </wp:anchor>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821996">
            <w:pPr>
              <w:pStyle w:val="SingleTxtG"/>
              <w:spacing w:before="120" w:after="60" w:line="220" w:lineRule="atLeast"/>
              <w:ind w:left="0" w:right="0"/>
              <w:jc w:val="left"/>
              <w:rPr>
                <w:sz w:val="19"/>
                <w:szCs w:val="19"/>
                <w:lang w:eastAsia="en-GB"/>
              </w:rPr>
            </w:pPr>
            <w:r w:rsidRPr="004C5BF0">
              <w:rPr>
                <w:sz w:val="19"/>
                <w:szCs w:val="19"/>
                <w:lang w:eastAsia="en-GB"/>
              </w:rPr>
              <w:t>Знак, предусмотренный в Конвенции:</w:t>
            </w:r>
          </w:p>
        </w:tc>
        <w:tc>
          <w:tcPr>
            <w:tcW w:w="2662" w:type="dxa"/>
            <w:gridSpan w:val="2"/>
            <w:tcBorders>
              <w:left w:val="single" w:sz="4" w:space="0" w:color="auto"/>
              <w:bottom w:val="single" w:sz="4" w:space="0" w:color="auto"/>
            </w:tcBorders>
            <w:vAlign w:val="bottom"/>
          </w:tcPr>
          <w:p w:rsidR="001435A6" w:rsidRPr="004C5BF0" w:rsidRDefault="001435A6" w:rsidP="00821996">
            <w:pPr>
              <w:pStyle w:val="SingleTxtG"/>
              <w:spacing w:before="120" w:after="60"/>
              <w:ind w:left="0" w:right="0"/>
              <w:jc w:val="left"/>
            </w:pPr>
            <w:r w:rsidRPr="004C5BF0">
              <w:rPr>
                <w:sz w:val="19"/>
                <w:szCs w:val="19"/>
                <w:lang w:eastAsia="en-GB"/>
              </w:rPr>
              <w:t xml:space="preserve"> Примеры из стран:</w:t>
            </w:r>
          </w:p>
        </w:tc>
        <w:tc>
          <w:tcPr>
            <w:tcW w:w="2663" w:type="dxa"/>
            <w:gridSpan w:val="3"/>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87"/>
        </w:trPr>
        <w:tc>
          <w:tcPr>
            <w:tcW w:w="2046" w:type="dxa"/>
            <w:tcBorders>
              <w:top w:val="single" w:sz="4" w:space="0" w:color="auto"/>
              <w:right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087A5B13" wp14:editId="5904A2B8">
                  <wp:extent cx="586800" cy="576000"/>
                  <wp:effectExtent l="0" t="0" r="3810" b="0"/>
                  <wp:docPr id="110" name="Picture 110" descr="http://apps.unece.org/rsms/ImageHandler_S.ashx?imgID=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21E35D3D" wp14:editId="2A7CB252">
                  <wp:extent cx="576000" cy="576000"/>
                  <wp:effectExtent l="0" t="0" r="0" b="0"/>
                  <wp:docPr id="111" name="Picture 111" descr="http://apps.unece.org/rsms/ImageHandler_C.ashx?imgID=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1A005F">
            <w:pPr>
              <w:pStyle w:val="SingleTxtG"/>
              <w:spacing w:before="80"/>
              <w:ind w:left="0" w:right="6"/>
              <w:jc w:val="center"/>
            </w:pPr>
            <w:r w:rsidRPr="004C5BF0">
              <w:rPr>
                <w:rFonts w:ascii="Lucida Grande" w:hAnsi="Lucida Grande" w:cs="Lucida Grande"/>
                <w:noProof/>
                <w:sz w:val="19"/>
                <w:szCs w:val="19"/>
                <w:lang w:val="en-US" w:eastAsia="zh-CN"/>
              </w:rPr>
              <w:drawing>
                <wp:inline distT="0" distB="0" distL="0" distR="0" wp14:anchorId="0CD1C05F" wp14:editId="65CDA20C">
                  <wp:extent cx="576000" cy="576000"/>
                  <wp:effectExtent l="0" t="0" r="0" b="0"/>
                  <wp:docPr id="114" name="Picture 114" descr="http://apps.unece.org/rsms/ImageHandler_C.ashx?imgID=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1A005F">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1CCEA6A4" wp14:editId="3EDB93DB">
                  <wp:extent cx="576000" cy="576000"/>
                  <wp:effectExtent l="0" t="0" r="0" b="0"/>
                  <wp:docPr id="115" name="Picture 115" descr="http://apps.unece.org/rsms/ImageHandler_C.ashx?imgID=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2" w:type="dxa"/>
            <w:tcBorders>
              <w:top w:val="single" w:sz="4" w:space="0" w:color="auto"/>
            </w:tcBorders>
          </w:tcPr>
          <w:p w:rsidR="001435A6" w:rsidRPr="004C5BF0" w:rsidRDefault="001435A6" w:rsidP="001A005F">
            <w:pPr>
              <w:pStyle w:val="SingleTxtG"/>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25824" behindDoc="0" locked="0" layoutInCell="1" allowOverlap="1" wp14:anchorId="08C40DD5" wp14:editId="64534C9D">
                  <wp:simplePos x="0" y="0"/>
                  <wp:positionH relativeFrom="column">
                    <wp:posOffset>133350</wp:posOffset>
                  </wp:positionH>
                  <wp:positionV relativeFrom="paragraph">
                    <wp:posOffset>16231</wp:posOffset>
                  </wp:positionV>
                  <wp:extent cx="576000" cy="576000"/>
                  <wp:effectExtent l="0" t="0" r="0" b="0"/>
                  <wp:wrapNone/>
                  <wp:docPr id="120" name="Picture 120" descr="http://apps.unece.org/rsms/ImageHandler_C.ashx?imgID=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99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Pr="004C5BF0" w:rsidRDefault="001435A6" w:rsidP="001435A6">
      <w:pPr>
        <w:pStyle w:val="H23G"/>
      </w:pPr>
      <w:r w:rsidRPr="004C5BF0">
        <w:tab/>
      </w:r>
      <w:r w:rsidRPr="004C5BF0">
        <w:tab/>
      </w:r>
      <w:r w:rsidRPr="004C5BF0">
        <w:rPr>
          <w:bCs/>
        </w:rPr>
        <w:t>D, 2 «ОБЯЗАТЕЛЬНЫЙ ОБЪЕЗД ПРЕПЯТСТВИЯ»</w:t>
      </w:r>
    </w:p>
    <w:p w:rsidR="001435A6" w:rsidRPr="004C5BF0" w:rsidRDefault="001435A6" w:rsidP="001435A6">
      <w:pPr>
        <w:pStyle w:val="SingleTxtG"/>
        <w:rPr>
          <w:bCs/>
        </w:rPr>
      </w:pPr>
      <w:r w:rsidRPr="004C5BF0">
        <w:t xml:space="preserve">Существуют незначительные различия в форме острия стрелок и хвостовой части стрелок, в размерах стрелок на знаке и в присутствии/отсутствии белой окантовки. Вместе с тем Группа сочла, что все знаки соответствуют Конвенции. Группа рекомендовала Договаривающимся сторонам обратить более пристальное внимание на детали схемы знака, в частности на форму острия стрелки (следует увеличить его ширину для улучшения различимости). Хвостовая часть стрелки не должна касаться края знака.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33"/>
        <w:gridCol w:w="1418"/>
        <w:gridCol w:w="1276"/>
        <w:gridCol w:w="141"/>
        <w:gridCol w:w="1418"/>
      </w:tblGrid>
      <w:tr w:rsidR="001435A6" w:rsidRPr="004C5BF0" w:rsidTr="001435A6">
        <w:trPr>
          <w:trHeight w:val="304"/>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82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01"/>
        </w:trPr>
        <w:tc>
          <w:tcPr>
            <w:tcW w:w="1985"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6AAF11A1" wp14:editId="59442B39">
                  <wp:extent cx="576000" cy="576000"/>
                  <wp:effectExtent l="0" t="0" r="0" b="0"/>
                  <wp:docPr id="513" name="Picture 513" descr="http://apps.unece.org/rsms/ImageHandler_S.ashx?img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33"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73B0C77" wp14:editId="1F59F425">
                  <wp:extent cx="576000" cy="576000"/>
                  <wp:effectExtent l="0" t="0" r="0" b="0"/>
                  <wp:docPr id="514" name="Picture 514" descr="http://apps.unece.org/rsms/ImageHandler_C.ashx?imgID=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8" w:type="dxa"/>
            <w:tcBorders>
              <w:top w:val="single" w:sz="4" w:space="0" w:color="auto"/>
            </w:tcBorders>
            <w:vAlign w:val="center"/>
          </w:tcPr>
          <w:p w:rsidR="001435A6" w:rsidRPr="004C5BF0" w:rsidRDefault="001435A6" w:rsidP="001A005F">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58F7EAC9" wp14:editId="39F6F577">
                  <wp:extent cx="576000" cy="576000"/>
                  <wp:effectExtent l="0" t="0" r="0" b="0"/>
                  <wp:docPr id="515" name="Picture 515" descr="http://apps.unece.org/rsms/ImageHandler_C.ashx?imgID=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1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gridSpan w:val="2"/>
            <w:tcBorders>
              <w:top w:val="single" w:sz="4" w:space="0" w:color="auto"/>
            </w:tcBorders>
            <w:vAlign w:val="center"/>
          </w:tcPr>
          <w:p w:rsidR="001435A6" w:rsidRPr="004C5BF0" w:rsidRDefault="001435A6" w:rsidP="001A005F">
            <w:pPr>
              <w:pStyle w:val="SingleTxtG"/>
              <w:keepNext/>
              <w:keepLines/>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53472" behindDoc="0" locked="0" layoutInCell="1" allowOverlap="1" wp14:anchorId="5233A4E8" wp14:editId="224A277C">
                  <wp:simplePos x="0" y="0"/>
                  <wp:positionH relativeFrom="column">
                    <wp:posOffset>156136</wp:posOffset>
                  </wp:positionH>
                  <wp:positionV relativeFrom="paragraph">
                    <wp:posOffset>5923</wp:posOffset>
                  </wp:positionV>
                  <wp:extent cx="582040" cy="612000"/>
                  <wp:effectExtent l="0" t="0" r="8890" b="0"/>
                  <wp:wrapNone/>
                  <wp:docPr id="516" name="Picture 516" descr="http://apps.unece.org/rsms/ImageHandler_C.ashx?imgID=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82040" cy="612000"/>
                          </a:xfrm>
                          <a:prstGeom prst="rect">
                            <a:avLst/>
                          </a:prstGeom>
                          <a:noFill/>
                          <a:ln>
                            <a:noFill/>
                          </a:ln>
                        </pic:spPr>
                      </pic:pic>
                    </a:graphicData>
                  </a:graphic>
                </wp:anchor>
              </w:drawing>
            </w:r>
          </w:p>
        </w:tc>
        <w:tc>
          <w:tcPr>
            <w:tcW w:w="1418" w:type="dxa"/>
            <w:tcBorders>
              <w:top w:val="single" w:sz="4" w:space="0" w:color="auto"/>
            </w:tcBorders>
          </w:tcPr>
          <w:p w:rsidR="001435A6" w:rsidRPr="004C5BF0" w:rsidRDefault="001435A6" w:rsidP="001A005F">
            <w:pPr>
              <w:pStyle w:val="SingleTxtG"/>
              <w:keepNext/>
              <w:keepLines/>
              <w:spacing w:before="80"/>
              <w:ind w:left="0" w:right="0"/>
              <w:jc w:val="center"/>
              <w:rPr>
                <w:rFonts w:ascii="Segoe UI" w:hAnsi="Segoe UI" w:cs="Segoe UI"/>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52448" behindDoc="0" locked="0" layoutInCell="1" allowOverlap="1" wp14:anchorId="11D9734D" wp14:editId="5E290DBD">
                  <wp:simplePos x="0" y="0"/>
                  <wp:positionH relativeFrom="column">
                    <wp:posOffset>163195</wp:posOffset>
                  </wp:positionH>
                  <wp:positionV relativeFrom="paragraph">
                    <wp:posOffset>28296</wp:posOffset>
                  </wp:positionV>
                  <wp:extent cx="576000" cy="576000"/>
                  <wp:effectExtent l="0" t="0" r="0" b="0"/>
                  <wp:wrapNone/>
                  <wp:docPr id="521" name="Picture 521" descr="http://apps.unece.org/rsms/ImageHandler_C.ashx?im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Pr="004C5BF0" w:rsidRDefault="001435A6" w:rsidP="001435A6">
      <w:pPr>
        <w:pStyle w:val="H23G"/>
        <w:keepNext w:val="0"/>
        <w:keepLines w:val="0"/>
      </w:pPr>
      <w:r w:rsidRPr="004C5BF0">
        <w:tab/>
      </w:r>
      <w:r w:rsidRPr="004C5BF0">
        <w:tab/>
      </w:r>
      <w:r w:rsidRPr="004C5BF0">
        <w:rPr>
          <w:bCs/>
        </w:rPr>
        <w:t>D, 3 «</w:t>
      </w:r>
      <w:r w:rsidRPr="004C5BF0">
        <w:t>ОБЯЗАТЕЛЬНОЕ</w:t>
      </w:r>
      <w:r w:rsidRPr="004C5BF0">
        <w:rPr>
          <w:bCs/>
        </w:rPr>
        <w:t xml:space="preserve"> КРУГОВОЕ ДВИЖЕНИЕ»</w:t>
      </w:r>
    </w:p>
    <w:p w:rsidR="001435A6" w:rsidRDefault="001435A6" w:rsidP="001435A6">
      <w:pPr>
        <w:pStyle w:val="SingleTxtG"/>
      </w:pPr>
      <w:r w:rsidRPr="004C5BF0">
        <w:t>Существуют незначительные различия в форме острия стрелок и хвостовой части стрелок, в размерах стрелок на знаке и в присутствии/отсутствии белой окантовки. Вместе с тем Группа сочла, что все знаки соответствуют Конвенции.</w:t>
      </w:r>
    </w:p>
    <w:p w:rsidR="001435A6" w:rsidRPr="004C5BF0" w:rsidRDefault="001435A6" w:rsidP="001435A6">
      <w:pPr>
        <w:pStyle w:val="SingleTxtG"/>
      </w:pP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344"/>
        <w:gridCol w:w="1345"/>
        <w:gridCol w:w="1344"/>
        <w:gridCol w:w="70"/>
        <w:gridCol w:w="1275"/>
      </w:tblGrid>
      <w:tr w:rsidR="001435A6" w:rsidRPr="004C5BF0" w:rsidTr="001435A6">
        <w:trPr>
          <w:trHeight w:val="340"/>
        </w:trPr>
        <w:tc>
          <w:tcPr>
            <w:tcW w:w="1993"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103"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27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30"/>
        </w:trPr>
        <w:tc>
          <w:tcPr>
            <w:tcW w:w="1993" w:type="dxa"/>
            <w:tcBorders>
              <w:top w:val="single" w:sz="4" w:space="0" w:color="auto"/>
              <w:right w:val="single" w:sz="4" w:space="0" w:color="auto"/>
            </w:tcBorders>
            <w:vAlign w:val="center"/>
          </w:tcPr>
          <w:p w:rsidR="001435A6" w:rsidRPr="004C5BF0" w:rsidRDefault="001435A6" w:rsidP="001A005F">
            <w:pPr>
              <w:pStyle w:val="SingleTxtG"/>
              <w:keepNext/>
              <w:keepLines/>
              <w:spacing w:before="80"/>
              <w:ind w:left="0" w:right="0"/>
              <w:jc w:val="center"/>
              <w:rPr>
                <w:b/>
              </w:rPr>
            </w:pPr>
            <w:r w:rsidRPr="004C5BF0">
              <w:rPr>
                <w:rFonts w:ascii="Lucida Grande" w:hAnsi="Lucida Grande" w:cs="Lucida Grande"/>
                <w:b/>
                <w:noProof/>
                <w:sz w:val="19"/>
                <w:szCs w:val="19"/>
                <w:lang w:val="en-US" w:eastAsia="zh-CN"/>
              </w:rPr>
              <w:drawing>
                <wp:inline distT="0" distB="0" distL="0" distR="0" wp14:anchorId="6800F169" wp14:editId="073A3C9D">
                  <wp:extent cx="576000" cy="576000"/>
                  <wp:effectExtent l="0" t="0" r="0" b="0"/>
                  <wp:docPr id="531" name="Picture 531" descr="http://apps.unece.org/rsms/ImageHandler_S.ashx?imgI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tcBorders>
              <w:top w:val="single" w:sz="4" w:space="0" w:color="auto"/>
              <w:left w:val="single" w:sz="4" w:space="0" w:color="auto"/>
            </w:tcBorders>
            <w:vAlign w:val="center"/>
          </w:tcPr>
          <w:p w:rsidR="001435A6" w:rsidRPr="004C5BF0" w:rsidRDefault="001435A6" w:rsidP="001A005F">
            <w:pPr>
              <w:pStyle w:val="SingleTxtG"/>
              <w:keepNext/>
              <w:keepLines/>
              <w:spacing w:before="80"/>
              <w:ind w:left="0" w:right="0"/>
              <w:jc w:val="center"/>
              <w:rPr>
                <w:b/>
              </w:rPr>
            </w:pPr>
            <w:r w:rsidRPr="004C5BF0">
              <w:rPr>
                <w:rFonts w:ascii="Lucida Grande" w:hAnsi="Lucida Grande" w:cs="Lucida Grande"/>
                <w:b/>
                <w:noProof/>
                <w:sz w:val="19"/>
                <w:szCs w:val="19"/>
                <w:lang w:val="en-US" w:eastAsia="zh-CN"/>
              </w:rPr>
              <w:drawing>
                <wp:inline distT="0" distB="0" distL="0" distR="0" wp14:anchorId="603402FD" wp14:editId="46638757">
                  <wp:extent cx="576000" cy="576000"/>
                  <wp:effectExtent l="0" t="0" r="0" b="0"/>
                  <wp:docPr id="532" name="Picture 532" descr="http://apps.unece.org/rsms/ImageHandler_C.ashx?imgID=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5" w:type="dxa"/>
            <w:tcBorders>
              <w:top w:val="single" w:sz="4" w:space="0" w:color="auto"/>
            </w:tcBorders>
            <w:vAlign w:val="center"/>
          </w:tcPr>
          <w:p w:rsidR="001435A6" w:rsidRPr="004C5BF0" w:rsidRDefault="001435A6" w:rsidP="001A005F">
            <w:pPr>
              <w:pStyle w:val="SingleTxtG"/>
              <w:keepNext/>
              <w:keepLines/>
              <w:spacing w:before="80"/>
              <w:ind w:left="0" w:right="6"/>
              <w:jc w:val="center"/>
              <w:rPr>
                <w:b/>
              </w:rPr>
            </w:pPr>
            <w:r w:rsidRPr="004C5BF0">
              <w:rPr>
                <w:rFonts w:ascii="Lucida Grande" w:hAnsi="Lucida Grande" w:cs="Lucida Grande"/>
                <w:b/>
                <w:noProof/>
                <w:sz w:val="19"/>
                <w:szCs w:val="19"/>
                <w:lang w:val="en-US" w:eastAsia="zh-CN"/>
              </w:rPr>
              <w:drawing>
                <wp:inline distT="0" distB="0" distL="0" distR="0" wp14:anchorId="734BEFDE" wp14:editId="433DFAA1">
                  <wp:extent cx="446344" cy="612000"/>
                  <wp:effectExtent l="0" t="0" r="0" b="0"/>
                  <wp:docPr id="533" name="Picture 533" descr="http://apps.unece.org/rsms/ImageHandler_C.ashx?imgID=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46344" cy="612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1A005F">
            <w:pPr>
              <w:pStyle w:val="SingleTxtG"/>
              <w:keepNext/>
              <w:keepLines/>
              <w:spacing w:before="80"/>
              <w:ind w:left="0" w:right="0"/>
              <w:jc w:val="center"/>
              <w:rPr>
                <w:b/>
              </w:rPr>
            </w:pPr>
            <w:r w:rsidRPr="004C5BF0">
              <w:rPr>
                <w:rFonts w:ascii="Lucida Grande" w:hAnsi="Lucida Grande" w:cs="Lucida Grande"/>
                <w:b/>
                <w:noProof/>
                <w:sz w:val="19"/>
                <w:szCs w:val="19"/>
                <w:lang w:val="en-US" w:eastAsia="zh-CN"/>
              </w:rPr>
              <w:drawing>
                <wp:inline distT="0" distB="0" distL="0" distR="0" wp14:anchorId="3BC4CA61" wp14:editId="0794C78E">
                  <wp:extent cx="607874" cy="576000"/>
                  <wp:effectExtent l="0" t="0" r="1905" b="0"/>
                  <wp:docPr id="539" name="Picture 539" descr="http://apps.unece.org/rsms/ImageHandler_C.ashx?imgID=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93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07874" cy="576000"/>
                          </a:xfrm>
                          <a:prstGeom prst="rect">
                            <a:avLst/>
                          </a:prstGeom>
                          <a:noFill/>
                          <a:ln>
                            <a:noFill/>
                          </a:ln>
                        </pic:spPr>
                      </pic:pic>
                    </a:graphicData>
                  </a:graphic>
                </wp:inline>
              </w:drawing>
            </w:r>
          </w:p>
        </w:tc>
        <w:tc>
          <w:tcPr>
            <w:tcW w:w="1345" w:type="dxa"/>
            <w:gridSpan w:val="2"/>
            <w:tcBorders>
              <w:top w:val="single" w:sz="4" w:space="0" w:color="auto"/>
            </w:tcBorders>
          </w:tcPr>
          <w:p w:rsidR="001435A6" w:rsidRPr="004C5BF0" w:rsidRDefault="001435A6" w:rsidP="001A005F">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b/>
                <w:noProof/>
                <w:sz w:val="19"/>
                <w:szCs w:val="19"/>
                <w:lang w:val="en-US" w:eastAsia="zh-CN"/>
              </w:rPr>
              <w:drawing>
                <wp:anchor distT="0" distB="0" distL="114300" distR="114300" simplePos="0" relativeHeight="251726848" behindDoc="0" locked="0" layoutInCell="1" allowOverlap="1" wp14:anchorId="71B83DAB" wp14:editId="4422B3F8">
                  <wp:simplePos x="0" y="0"/>
                  <wp:positionH relativeFrom="column">
                    <wp:posOffset>133140</wp:posOffset>
                  </wp:positionH>
                  <wp:positionV relativeFrom="paragraph">
                    <wp:posOffset>55802</wp:posOffset>
                  </wp:positionV>
                  <wp:extent cx="584200" cy="562708"/>
                  <wp:effectExtent l="0" t="0" r="6350" b="8890"/>
                  <wp:wrapNone/>
                  <wp:docPr id="540" name="Picture 540" descr="http://apps.unece.org/rsms/ImageHandler_C.ashx?imgID=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70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84670" cy="563161"/>
                          </a:xfrm>
                          <a:prstGeom prst="rect">
                            <a:avLst/>
                          </a:prstGeom>
                          <a:noFill/>
                          <a:ln>
                            <a:noFill/>
                          </a:ln>
                        </pic:spPr>
                      </pic:pic>
                    </a:graphicData>
                  </a:graphic>
                  <wp14:sizeRelV relativeFrom="margin">
                    <wp14:pctHeight>0</wp14:pctHeight>
                  </wp14:sizeRelV>
                </wp:anchor>
              </w:drawing>
            </w:r>
          </w:p>
        </w:tc>
      </w:tr>
    </w:tbl>
    <w:p w:rsidR="001435A6" w:rsidRPr="004C5BF0" w:rsidRDefault="001435A6" w:rsidP="001435A6">
      <w:pPr>
        <w:pStyle w:val="H23G"/>
      </w:pPr>
      <w:r w:rsidRPr="004C5BF0">
        <w:tab/>
      </w:r>
      <w:r w:rsidRPr="004C5BF0">
        <w:tab/>
      </w:r>
      <w:r w:rsidRPr="004C5BF0">
        <w:rPr>
          <w:bCs/>
        </w:rPr>
        <w:t>D, 4 «</w:t>
      </w:r>
      <w:r w:rsidRPr="004C5BF0">
        <w:t>ОБЯЗАТЕЛЬНАЯ</w:t>
      </w:r>
      <w:r w:rsidRPr="004C5BF0">
        <w:rPr>
          <w:bCs/>
        </w:rPr>
        <w:t xml:space="preserve"> ВЕЛОСИПЕДНАЯ ДОРОЖКА»</w:t>
      </w:r>
    </w:p>
    <w:p w:rsidR="001435A6" w:rsidRPr="004C5BF0" w:rsidRDefault="001435A6" w:rsidP="001435A6">
      <w:pPr>
        <w:pStyle w:val="SingleTxtG"/>
        <w:rPr>
          <w:strike/>
        </w:rPr>
      </w:pPr>
      <w:r w:rsidRPr="004C5BF0">
        <w:t xml:space="preserve">Существуют незначительные различия в обозначении и в наличии/отсутствии белой окантовки. Вместе с тем Группа сочла, что все знаки соответствуют Конвенции. </w:t>
      </w: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343"/>
        <w:gridCol w:w="1344"/>
        <w:gridCol w:w="1081"/>
        <w:gridCol w:w="263"/>
        <w:gridCol w:w="1344"/>
      </w:tblGrid>
      <w:tr w:rsidR="001435A6" w:rsidRPr="004C5BF0" w:rsidTr="001435A6">
        <w:trPr>
          <w:trHeight w:val="311"/>
        </w:trPr>
        <w:tc>
          <w:tcPr>
            <w:tcW w:w="2044" w:type="dxa"/>
            <w:tcBorders>
              <w:bottom w:val="single" w:sz="4" w:space="0" w:color="auto"/>
              <w:right w:val="single" w:sz="4" w:space="0" w:color="auto"/>
            </w:tcBorders>
            <w:vAlign w:val="center"/>
          </w:tcPr>
          <w:p w:rsidR="001435A6" w:rsidRPr="004C5BF0" w:rsidRDefault="001435A6" w:rsidP="001A005F">
            <w:pPr>
              <w:pStyle w:val="SingleTxtG"/>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768" w:type="dxa"/>
            <w:gridSpan w:val="3"/>
            <w:tcBorders>
              <w:left w:val="single" w:sz="4" w:space="0" w:color="auto"/>
              <w:bottom w:val="single" w:sz="4" w:space="0" w:color="auto"/>
            </w:tcBorders>
            <w:vAlign w:val="bottom"/>
          </w:tcPr>
          <w:p w:rsidR="001435A6" w:rsidRPr="004C5BF0" w:rsidRDefault="001435A6" w:rsidP="001A005F">
            <w:pPr>
              <w:pStyle w:val="SingleTxtG"/>
              <w:ind w:left="0" w:right="0"/>
              <w:jc w:val="left"/>
            </w:pPr>
            <w:r w:rsidRPr="004C5BF0">
              <w:rPr>
                <w:sz w:val="19"/>
                <w:szCs w:val="19"/>
                <w:lang w:eastAsia="en-GB"/>
              </w:rPr>
              <w:t xml:space="preserve"> Примеры из стран:</w:t>
            </w:r>
          </w:p>
        </w:tc>
        <w:tc>
          <w:tcPr>
            <w:tcW w:w="1607" w:type="dxa"/>
            <w:gridSpan w:val="2"/>
            <w:tcBorders>
              <w:bottom w:val="single" w:sz="4" w:space="0" w:color="auto"/>
            </w:tcBorders>
          </w:tcPr>
          <w:p w:rsidR="001435A6" w:rsidRPr="004C5BF0" w:rsidRDefault="001435A6" w:rsidP="001A005F">
            <w:pPr>
              <w:pStyle w:val="SingleTxtG"/>
              <w:ind w:left="0" w:right="0"/>
              <w:jc w:val="left"/>
              <w:rPr>
                <w:sz w:val="19"/>
                <w:szCs w:val="19"/>
                <w:lang w:eastAsia="en-GB"/>
              </w:rPr>
            </w:pPr>
          </w:p>
        </w:tc>
      </w:tr>
      <w:tr w:rsidR="001435A6" w:rsidRPr="004C5BF0" w:rsidTr="001435A6">
        <w:trPr>
          <w:trHeight w:val="1060"/>
        </w:trPr>
        <w:tc>
          <w:tcPr>
            <w:tcW w:w="2044" w:type="dxa"/>
            <w:tcBorders>
              <w:top w:val="single" w:sz="4" w:space="0" w:color="auto"/>
              <w:right w:val="single" w:sz="4" w:space="0" w:color="auto"/>
            </w:tcBorders>
            <w:vAlign w:val="center"/>
          </w:tcPr>
          <w:p w:rsidR="001435A6" w:rsidRPr="004C5BF0" w:rsidRDefault="001435A6" w:rsidP="001A005F">
            <w:pPr>
              <w:pStyle w:val="SingleTxtG"/>
              <w:ind w:left="0" w:right="0"/>
              <w:jc w:val="center"/>
              <w:rPr>
                <w:b/>
              </w:rPr>
            </w:pPr>
            <w:r w:rsidRPr="004C5BF0">
              <w:rPr>
                <w:rFonts w:ascii="Lucida Grande" w:hAnsi="Lucida Grande" w:cs="Lucida Grande"/>
                <w:noProof/>
                <w:sz w:val="19"/>
                <w:szCs w:val="19"/>
                <w:lang w:val="en-US" w:eastAsia="zh-CN"/>
              </w:rPr>
              <w:drawing>
                <wp:inline distT="0" distB="0" distL="0" distR="0" wp14:anchorId="025F0BD6" wp14:editId="1355C2F2">
                  <wp:extent cx="576000" cy="576000"/>
                  <wp:effectExtent l="0" t="0" r="0" b="0"/>
                  <wp:docPr id="551" name="Picture 551" descr="http://apps.unece.org/rsms/ImageHandler_S.ashx?imgID=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3" w:type="dxa"/>
            <w:tcBorders>
              <w:top w:val="single" w:sz="4" w:space="0" w:color="auto"/>
              <w:left w:val="single" w:sz="4" w:space="0" w:color="auto"/>
            </w:tcBorders>
            <w:vAlign w:val="center"/>
          </w:tcPr>
          <w:p w:rsidR="001435A6" w:rsidRPr="004C5BF0" w:rsidRDefault="001435A6" w:rsidP="001A005F">
            <w:pPr>
              <w:pStyle w:val="SingleTxtG"/>
              <w:ind w:left="0" w:right="0"/>
              <w:jc w:val="center"/>
              <w:rPr>
                <w:b/>
              </w:rPr>
            </w:pPr>
            <w:r w:rsidRPr="004C5BF0">
              <w:rPr>
                <w:rFonts w:ascii="Lucida Grande" w:hAnsi="Lucida Grande" w:cs="Lucida Grande"/>
                <w:noProof/>
                <w:sz w:val="19"/>
                <w:szCs w:val="19"/>
                <w:lang w:val="en-US" w:eastAsia="zh-CN"/>
              </w:rPr>
              <w:drawing>
                <wp:inline distT="0" distB="0" distL="0" distR="0" wp14:anchorId="5C248C37" wp14:editId="012403B5">
                  <wp:extent cx="576000" cy="576000"/>
                  <wp:effectExtent l="0" t="0" r="0" b="0"/>
                  <wp:docPr id="552" name="Picture 552" descr="http://apps.unece.org/rsms/ImageHandler_C.ashx?imgID=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tcBorders>
              <w:top w:val="single" w:sz="4" w:space="0" w:color="auto"/>
            </w:tcBorders>
            <w:vAlign w:val="center"/>
          </w:tcPr>
          <w:p w:rsidR="001435A6" w:rsidRPr="004C5BF0" w:rsidRDefault="001435A6" w:rsidP="001A005F">
            <w:pPr>
              <w:pStyle w:val="SingleTxtG"/>
              <w:ind w:left="0" w:right="6"/>
              <w:jc w:val="center"/>
              <w:rPr>
                <w:b/>
              </w:rPr>
            </w:pPr>
            <w:r w:rsidRPr="004C5BF0">
              <w:rPr>
                <w:rFonts w:ascii="Lucida Grande" w:hAnsi="Lucida Grande" w:cs="Lucida Grande"/>
                <w:noProof/>
                <w:sz w:val="19"/>
                <w:szCs w:val="19"/>
                <w:lang w:val="en-US" w:eastAsia="zh-CN"/>
              </w:rPr>
              <w:drawing>
                <wp:inline distT="0" distB="0" distL="0" distR="0" wp14:anchorId="5DAEF58B" wp14:editId="1C0EB795">
                  <wp:extent cx="541935" cy="576000"/>
                  <wp:effectExtent l="0" t="0" r="0" b="0"/>
                  <wp:docPr id="557" name="Picture 557" descr="http://apps.unece.org/rsms/ImageHandler_C.ashx?imgID=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41935" cy="576000"/>
                          </a:xfrm>
                          <a:prstGeom prst="rect">
                            <a:avLst/>
                          </a:prstGeom>
                          <a:noFill/>
                          <a:ln>
                            <a:noFill/>
                          </a:ln>
                        </pic:spPr>
                      </pic:pic>
                    </a:graphicData>
                  </a:graphic>
                </wp:inline>
              </w:drawing>
            </w:r>
          </w:p>
        </w:tc>
        <w:tc>
          <w:tcPr>
            <w:tcW w:w="1344" w:type="dxa"/>
            <w:gridSpan w:val="2"/>
            <w:tcBorders>
              <w:top w:val="single" w:sz="4" w:space="0" w:color="auto"/>
            </w:tcBorders>
            <w:vAlign w:val="center"/>
          </w:tcPr>
          <w:p w:rsidR="001435A6" w:rsidRPr="004C5BF0" w:rsidRDefault="001435A6" w:rsidP="001A005F">
            <w:pPr>
              <w:pStyle w:val="SingleTxtG"/>
              <w:ind w:left="0" w:right="0"/>
              <w:jc w:val="center"/>
              <w:rPr>
                <w:b/>
              </w:rPr>
            </w:pPr>
            <w:r w:rsidRPr="004C5BF0">
              <w:rPr>
                <w:rFonts w:ascii="Lucida Grande" w:hAnsi="Lucida Grande" w:cs="Lucida Grande"/>
                <w:noProof/>
                <w:sz w:val="19"/>
                <w:szCs w:val="19"/>
                <w:lang w:val="en-US" w:eastAsia="zh-CN"/>
              </w:rPr>
              <w:drawing>
                <wp:inline distT="0" distB="0" distL="0" distR="0" wp14:anchorId="7BA58526" wp14:editId="17F20196">
                  <wp:extent cx="576000" cy="576000"/>
                  <wp:effectExtent l="0" t="0" r="0" b="0"/>
                  <wp:docPr id="558" name="Picture 558" descr="http://apps.unece.org/rsms/ImageHandler_C.ashx?imgID=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99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tcBorders>
              <w:top w:val="single" w:sz="4" w:space="0" w:color="auto"/>
            </w:tcBorders>
          </w:tcPr>
          <w:p w:rsidR="001435A6" w:rsidRPr="004C5BF0" w:rsidRDefault="001435A6" w:rsidP="001A005F">
            <w:pPr>
              <w:pStyle w:val="SingleTxtG"/>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54496" behindDoc="0" locked="0" layoutInCell="1" allowOverlap="1" wp14:anchorId="3A3397DB" wp14:editId="68558785">
                  <wp:simplePos x="0" y="0"/>
                  <wp:positionH relativeFrom="column">
                    <wp:posOffset>139065</wp:posOffset>
                  </wp:positionH>
                  <wp:positionV relativeFrom="paragraph">
                    <wp:posOffset>23216</wp:posOffset>
                  </wp:positionV>
                  <wp:extent cx="576000" cy="576000"/>
                  <wp:effectExtent l="0" t="0" r="0" b="0"/>
                  <wp:wrapNone/>
                  <wp:docPr id="559" name="Picture 559" descr="http://apps.unece.org/rsms/ImageHandler_C.ashx?imgID=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Pr="004C5BF0" w:rsidRDefault="001435A6" w:rsidP="001A005F">
      <w:pPr>
        <w:pStyle w:val="H23G"/>
        <w:keepNext w:val="0"/>
        <w:keepLines w:val="0"/>
        <w:pageBreakBefore/>
      </w:pPr>
      <w:r w:rsidRPr="004C5BF0">
        <w:lastRenderedPageBreak/>
        <w:tab/>
      </w:r>
      <w:r w:rsidRPr="004C5BF0">
        <w:tab/>
      </w:r>
      <w:r w:rsidRPr="004C5BF0">
        <w:rPr>
          <w:bCs/>
        </w:rPr>
        <w:t>D, 5 «</w:t>
      </w:r>
      <w:r w:rsidRPr="004C5BF0">
        <w:t>ОБЯЗАТЕЛЬНАЯ</w:t>
      </w:r>
      <w:r w:rsidRPr="004C5BF0">
        <w:rPr>
          <w:bCs/>
        </w:rPr>
        <w:t xml:space="preserve"> ДОРОЖКА ДЛЯ ПЕШЕХОДОВ»</w:t>
      </w:r>
    </w:p>
    <w:p w:rsidR="001435A6" w:rsidRDefault="001435A6" w:rsidP="001435A6">
      <w:pPr>
        <w:pStyle w:val="SingleTxtG"/>
      </w:pPr>
      <w:r w:rsidRPr="004C5BF0">
        <w:t xml:space="preserve">Существуют различия в обозначении (два человеческих силуэта или один) и в наличии/отсутствии белой окантовки. Группа сочла, что обозначение с изображением одного силуэта человека не соответствует Конвенции. </w:t>
      </w:r>
    </w:p>
    <w:p w:rsidR="001435A6" w:rsidRPr="004C5BF0" w:rsidRDefault="001435A6" w:rsidP="001435A6">
      <w:pPr>
        <w:pStyle w:val="SingleTxtG"/>
      </w:pP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335"/>
        <w:gridCol w:w="1336"/>
        <w:gridCol w:w="1113"/>
        <w:gridCol w:w="223"/>
        <w:gridCol w:w="1336"/>
      </w:tblGrid>
      <w:tr w:rsidR="001435A6" w:rsidRPr="004C5BF0" w:rsidTr="001435A6">
        <w:trPr>
          <w:trHeight w:val="504"/>
        </w:trPr>
        <w:tc>
          <w:tcPr>
            <w:tcW w:w="202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78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440"/>
        </w:trPr>
        <w:tc>
          <w:tcPr>
            <w:tcW w:w="2028"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343CE6CA" wp14:editId="1F6E9552">
                  <wp:extent cx="567272" cy="576000"/>
                  <wp:effectExtent l="0" t="0" r="4445" b="0"/>
                  <wp:docPr id="570" name="Picture 570" descr="http://apps.unece.org/rsms/ImageHandler_S.ashx?img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335"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70633EA2" wp14:editId="2A66B082">
                  <wp:extent cx="576000" cy="576000"/>
                  <wp:effectExtent l="0" t="0" r="0" b="0"/>
                  <wp:docPr id="571" name="Picture 571" descr="http://apps.unece.org/rsms/ImageHandler_C.ashx?imgID=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tcBorders>
              <w:top w:val="single" w:sz="4" w:space="0" w:color="auto"/>
            </w:tcBorders>
            <w:vAlign w:val="center"/>
          </w:tcPr>
          <w:p w:rsidR="001435A6" w:rsidRPr="004C5BF0" w:rsidRDefault="001435A6" w:rsidP="001435A6">
            <w:pPr>
              <w:pStyle w:val="SingleTxtG"/>
              <w:keepNext/>
              <w:keepLines/>
              <w:ind w:left="0" w:right="6"/>
              <w:jc w:val="center"/>
              <w:rPr>
                <w:b/>
              </w:rPr>
            </w:pPr>
            <w:r w:rsidRPr="004C5BF0">
              <w:rPr>
                <w:rFonts w:ascii="Lucida Grande" w:hAnsi="Lucida Grande" w:cs="Lucida Grande"/>
                <w:noProof/>
                <w:sz w:val="19"/>
                <w:szCs w:val="19"/>
                <w:lang w:val="en-US" w:eastAsia="zh-CN"/>
              </w:rPr>
              <w:drawing>
                <wp:inline distT="0" distB="0" distL="0" distR="0" wp14:anchorId="408E352E" wp14:editId="2A9B0A44">
                  <wp:extent cx="576000" cy="576000"/>
                  <wp:effectExtent l="0" t="0" r="0" b="0"/>
                  <wp:docPr id="573" name="Picture 573" descr="http://apps.unece.org/rsms/ImageHandler_C.ashx?imgID=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gridSpan w:val="2"/>
            <w:tcBorders>
              <w:top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18E5A367" wp14:editId="3CBA71F2">
                  <wp:extent cx="540000" cy="540000"/>
                  <wp:effectExtent l="0" t="0" r="0" b="0"/>
                  <wp:docPr id="129" name="Picture 129" descr="http://apps.unece.org/rsms/ImageHandler_C.ashx?imgID=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36" w:type="dxa"/>
            <w:tcBorders>
              <w:top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7B22E59" wp14:editId="69A8F993">
                  <wp:extent cx="576000" cy="576000"/>
                  <wp:effectExtent l="0" t="0" r="0" b="0"/>
                  <wp:docPr id="130" name="Picture 130" descr="http://apps.unece.org/rsms/ImageHandler_C.ashx?imgID=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pStyle w:val="H23G"/>
      </w:pPr>
      <w:r w:rsidRPr="004C5BF0">
        <w:tab/>
      </w:r>
      <w:r w:rsidRPr="004C5BF0">
        <w:tab/>
      </w:r>
      <w:r w:rsidRPr="004C5BF0">
        <w:rPr>
          <w:bCs/>
        </w:rPr>
        <w:t>D, 6 «ОБЯЗАТЕЛЬНАЯ ДОРОЖКА ДЛЯ ВСАДНИКОВ»</w:t>
      </w:r>
    </w:p>
    <w:p w:rsidR="001435A6" w:rsidRPr="004C5BF0" w:rsidRDefault="001435A6" w:rsidP="001435A6">
      <w:pPr>
        <w:pStyle w:val="SingleTxtG"/>
      </w:pPr>
      <w:r w:rsidRPr="004C5BF0">
        <w:t xml:space="preserve">Существуют незначительные различия в обозначении и в наличии/отсутствии белой окантовки. Вместе с тем Группа сочла, что все знаки соответствуют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32"/>
        <w:gridCol w:w="1333"/>
        <w:gridCol w:w="1333"/>
        <w:gridCol w:w="193"/>
        <w:gridCol w:w="1140"/>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191"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14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2046" w:type="dxa"/>
            <w:tcBorders>
              <w:top w:val="single" w:sz="4" w:space="0" w:color="auto"/>
              <w:right w:val="single" w:sz="4" w:space="0" w:color="auto"/>
            </w:tcBorders>
            <w:vAlign w:val="center"/>
          </w:tcPr>
          <w:p w:rsidR="001435A6" w:rsidRPr="004C5BF0" w:rsidRDefault="001435A6" w:rsidP="00982230">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27B762A" wp14:editId="2570E31B">
                  <wp:extent cx="567272" cy="576000"/>
                  <wp:effectExtent l="0" t="0" r="4445" b="0"/>
                  <wp:docPr id="164" name="Picture 164" descr="http://apps.unece.org/rsms/ImageHandler_S.ashx?imgI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332" w:type="dxa"/>
            <w:tcBorders>
              <w:top w:val="single" w:sz="4" w:space="0" w:color="auto"/>
              <w:left w:val="single" w:sz="4" w:space="0" w:color="auto"/>
            </w:tcBorders>
            <w:vAlign w:val="center"/>
          </w:tcPr>
          <w:p w:rsidR="001435A6" w:rsidRPr="004C5BF0" w:rsidRDefault="001435A6" w:rsidP="00982230">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6C53EF9" wp14:editId="080DD131">
                  <wp:extent cx="576000" cy="576000"/>
                  <wp:effectExtent l="0" t="0" r="0" b="0"/>
                  <wp:docPr id="171" name="Picture 171" descr="http://apps.unece.org/rsms/ImageHandler_C.ashx?imgID=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982230">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151F0CA9" wp14:editId="63356A49">
                  <wp:extent cx="596169" cy="576000"/>
                  <wp:effectExtent l="0" t="0" r="0" b="0"/>
                  <wp:docPr id="167" name="Picture 167" descr="http://apps.unece.org/rsms/ImageHandler_C.ashx?imgID=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4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96169" cy="576000"/>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982230">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33B69E2" wp14:editId="6959C423">
                  <wp:extent cx="585095" cy="576000"/>
                  <wp:effectExtent l="0" t="0" r="5715" b="0"/>
                  <wp:docPr id="170" name="Picture 170" descr="http://apps.unece.org/rsms/ImageHandler_C.ashx?imgID=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4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85095" cy="576000"/>
                          </a:xfrm>
                          <a:prstGeom prst="rect">
                            <a:avLst/>
                          </a:prstGeom>
                          <a:noFill/>
                          <a:ln>
                            <a:noFill/>
                          </a:ln>
                        </pic:spPr>
                      </pic:pic>
                    </a:graphicData>
                  </a:graphic>
                </wp:inline>
              </w:drawing>
            </w:r>
          </w:p>
        </w:tc>
        <w:tc>
          <w:tcPr>
            <w:tcW w:w="1333" w:type="dxa"/>
            <w:gridSpan w:val="2"/>
            <w:tcBorders>
              <w:top w:val="single" w:sz="4" w:space="0" w:color="auto"/>
            </w:tcBorders>
            <w:vAlign w:val="center"/>
          </w:tcPr>
          <w:p w:rsidR="001435A6" w:rsidRPr="004C5BF0" w:rsidRDefault="001435A6" w:rsidP="00982230">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33C66608" wp14:editId="5D450949">
                  <wp:extent cx="576000" cy="576000"/>
                  <wp:effectExtent l="0" t="0" r="0" b="0"/>
                  <wp:docPr id="172" name="Picture 172" descr="http://apps.unece.org/rsms/ImageHandler_C.ashx?imgID=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Default="001435A6" w:rsidP="001435A6">
      <w:pPr>
        <w:pStyle w:val="H23G"/>
        <w:keepNext w:val="0"/>
        <w:keepLines w:val="0"/>
        <w:rPr>
          <w:bCs/>
        </w:rPr>
      </w:pPr>
      <w:r w:rsidRPr="004C5BF0">
        <w:tab/>
      </w:r>
      <w:r w:rsidRPr="004C5BF0">
        <w:tab/>
      </w:r>
      <w:bookmarkStart w:id="9" w:name="_Hlk520221031"/>
      <w:r w:rsidRPr="004C5BF0">
        <w:rPr>
          <w:bCs/>
        </w:rPr>
        <w:t>D, 7 «ОБЯЗАТЕЛЬНАЯ МИНИМАЛЬНАЯ СКОРОСТЬ»</w:t>
      </w:r>
    </w:p>
    <w:p w:rsidR="001435A6" w:rsidRPr="00AC0BDF" w:rsidRDefault="001435A6" w:rsidP="003A3229">
      <w:pPr>
        <w:spacing w:after="120"/>
        <w:rPr>
          <w:lang w:eastAsia="ru-RU"/>
        </w:rPr>
      </w:pPr>
      <w:r>
        <w:tab/>
      </w:r>
      <w:r>
        <w:tab/>
        <w:t>Рассматривается в главе 1 – см. вопрос 37.</w:t>
      </w:r>
    </w:p>
    <w:p w:rsidR="001435A6" w:rsidRPr="004C5BF0" w:rsidRDefault="001435A6" w:rsidP="001435A6">
      <w:pPr>
        <w:pStyle w:val="SingleTxtG"/>
        <w:rPr>
          <w:strike/>
        </w:rPr>
      </w:pPr>
      <w:r w:rsidRPr="004C5BF0">
        <w:t>Никаких конкретных замечаний или рекомендаций для Договаривающихся сторон.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1435A6" w:rsidRPr="004C5BF0" w:rsidTr="001435A6">
        <w:trPr>
          <w:jc w:val="center"/>
        </w:trPr>
        <w:tc>
          <w:tcPr>
            <w:tcW w:w="2146" w:type="dxa"/>
            <w:tcBorders>
              <w:bottom w:val="single" w:sz="4" w:space="0" w:color="auto"/>
              <w:right w:val="single" w:sz="4" w:space="0" w:color="auto"/>
            </w:tcBorders>
            <w:vAlign w:val="center"/>
          </w:tcPr>
          <w:bookmarkEnd w:id="9"/>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10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87"/>
          <w:jc w:val="center"/>
        </w:trPr>
        <w:tc>
          <w:tcPr>
            <w:tcW w:w="2146" w:type="dxa"/>
            <w:tcBorders>
              <w:top w:val="single" w:sz="4" w:space="0" w:color="auto"/>
              <w:right w:val="single" w:sz="4" w:space="0" w:color="auto"/>
            </w:tcBorders>
            <w:vAlign w:val="center"/>
          </w:tcPr>
          <w:p w:rsidR="001435A6" w:rsidRPr="004C5BF0" w:rsidRDefault="001435A6" w:rsidP="00982230">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3C822131" wp14:editId="67402F50">
                  <wp:extent cx="584429" cy="576000"/>
                  <wp:effectExtent l="0" t="0" r="6350" b="0"/>
                  <wp:docPr id="173" name="Picture 173" descr="http://apps.unece.org/rsms/ImageHandler_S.ashx?imgID=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982230">
            <w:pPr>
              <w:pStyle w:val="SingleTxtG"/>
              <w:keepNext/>
              <w:keepLines/>
              <w:spacing w:before="80"/>
              <w:ind w:left="0" w:right="0"/>
              <w:jc w:val="center"/>
            </w:pPr>
            <w:r w:rsidRPr="004C5BF0">
              <w:rPr>
                <w:rFonts w:ascii="Lucida Grande" w:hAnsi="Lucida Grande" w:cs="Lucida Grande"/>
                <w:noProof/>
                <w:sz w:val="19"/>
                <w:szCs w:val="19"/>
                <w:lang w:val="en-US" w:eastAsia="zh-CN"/>
              </w:rPr>
              <w:drawing>
                <wp:inline distT="0" distB="0" distL="0" distR="0" wp14:anchorId="2463FA17" wp14:editId="2A7DF8A8">
                  <wp:extent cx="576000" cy="576000"/>
                  <wp:effectExtent l="0" t="0" r="0" b="0"/>
                  <wp:docPr id="174" name="Picture 174" descr="http://apps.unece.org/rsms/ImageHandler_C.ashx?imgID=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82230">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3DB916A1" wp14:editId="00A5F0EA">
                  <wp:extent cx="567273" cy="576000"/>
                  <wp:effectExtent l="0" t="0" r="4445" b="0"/>
                  <wp:docPr id="176" name="Picture 176" descr="http://apps.unece.org/rsms/ImageHandler_C.ashx?imgID=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1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67273"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82230">
            <w:pPr>
              <w:pStyle w:val="SingleTxtG"/>
              <w:keepNext/>
              <w:keepLines/>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27872" behindDoc="0" locked="0" layoutInCell="1" allowOverlap="1" wp14:anchorId="7917ECFD" wp14:editId="25EB97A8">
                  <wp:simplePos x="0" y="0"/>
                  <wp:positionH relativeFrom="column">
                    <wp:posOffset>298023</wp:posOffset>
                  </wp:positionH>
                  <wp:positionV relativeFrom="paragraph">
                    <wp:posOffset>208</wp:posOffset>
                  </wp:positionV>
                  <wp:extent cx="486124" cy="612000"/>
                  <wp:effectExtent l="0" t="0" r="0" b="0"/>
                  <wp:wrapNone/>
                  <wp:docPr id="181" name="Picture 181" descr="http://apps.unece.org/rsms/ImageHandler_C.ashx?imgID=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86124" cy="612000"/>
                          </a:xfrm>
                          <a:prstGeom prst="rect">
                            <a:avLst/>
                          </a:prstGeom>
                          <a:noFill/>
                          <a:ln>
                            <a:noFill/>
                          </a:ln>
                        </pic:spPr>
                      </pic:pic>
                    </a:graphicData>
                  </a:graphic>
                </wp:anchor>
              </w:drawing>
            </w:r>
          </w:p>
        </w:tc>
      </w:tr>
    </w:tbl>
    <w:p w:rsidR="001435A6" w:rsidRDefault="001435A6" w:rsidP="001435A6">
      <w:pPr>
        <w:pStyle w:val="H23G"/>
        <w:rPr>
          <w:bCs/>
        </w:rPr>
      </w:pPr>
      <w:r w:rsidRPr="004C5BF0">
        <w:tab/>
      </w:r>
      <w:r w:rsidRPr="004C5BF0">
        <w:tab/>
      </w:r>
      <w:bookmarkStart w:id="10" w:name="_Hlk520221091"/>
      <w:r w:rsidRPr="004C5BF0">
        <w:rPr>
          <w:bCs/>
        </w:rPr>
        <w:t>D, 8 «КОНЕЦ ОБЯЗАТЕЛЬНОЙ МИНИМАЛЬНОЙ СКОРОСТИ»</w:t>
      </w:r>
    </w:p>
    <w:p w:rsidR="001435A6" w:rsidRPr="00CA3CA5" w:rsidRDefault="001435A6" w:rsidP="003A3229">
      <w:pPr>
        <w:spacing w:after="120"/>
        <w:rPr>
          <w:lang w:eastAsia="ru-RU"/>
        </w:rPr>
      </w:pPr>
      <w:r>
        <w:tab/>
      </w:r>
      <w:r>
        <w:tab/>
        <w:t>Рассматривается в главе 1 – см. вопрос 37.</w:t>
      </w:r>
    </w:p>
    <w:p w:rsidR="001435A6" w:rsidRDefault="001435A6" w:rsidP="001435A6">
      <w:pPr>
        <w:pStyle w:val="SingleTxtG"/>
      </w:pPr>
      <w:r w:rsidRPr="004C5BF0">
        <w:t xml:space="preserve">Группа решила, что слишком большое расстояние между цифрами (Чешская Республика) не соответствует Конвенции. Наклонная красная полоса должна находиться перед цифровым значением, а не за ним. </w:t>
      </w:r>
    </w:p>
    <w:p w:rsidR="001435A6" w:rsidRPr="004C5BF0" w:rsidRDefault="001435A6" w:rsidP="001435A6">
      <w:pPr>
        <w:pStyle w:val="SingleTxtG"/>
      </w:pPr>
      <w:r>
        <w:t>Рассматривается в главе 1 – см. вопросы 7 и 12.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43"/>
        <w:gridCol w:w="1744"/>
        <w:gridCol w:w="1744"/>
      </w:tblGrid>
      <w:tr w:rsidR="001435A6" w:rsidRPr="004C5BF0" w:rsidTr="001435A6">
        <w:tc>
          <w:tcPr>
            <w:tcW w:w="2146" w:type="dxa"/>
            <w:tcBorders>
              <w:bottom w:val="single" w:sz="4" w:space="0" w:color="auto"/>
              <w:right w:val="single" w:sz="4" w:space="0" w:color="auto"/>
            </w:tcBorders>
            <w:vAlign w:val="center"/>
          </w:tcPr>
          <w:bookmarkEnd w:id="10"/>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5231"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073"/>
        </w:trPr>
        <w:tc>
          <w:tcPr>
            <w:tcW w:w="2146"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28896" behindDoc="0" locked="0" layoutInCell="1" allowOverlap="1" wp14:anchorId="5A25BCB4" wp14:editId="74C539D4">
                  <wp:simplePos x="0" y="0"/>
                  <wp:positionH relativeFrom="column">
                    <wp:posOffset>385089</wp:posOffset>
                  </wp:positionH>
                  <wp:positionV relativeFrom="paragraph">
                    <wp:posOffset>-142</wp:posOffset>
                  </wp:positionV>
                  <wp:extent cx="584429" cy="576000"/>
                  <wp:effectExtent l="0" t="0" r="6350" b="0"/>
                  <wp:wrapNone/>
                  <wp:docPr id="182" name="Picture 182" descr="http://apps.unece.org/rsms/ImageHandler_S.ashx?imgID=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anchor>
              </w:drawing>
            </w:r>
          </w:p>
        </w:tc>
        <w:tc>
          <w:tcPr>
            <w:tcW w:w="1743" w:type="dxa"/>
            <w:tcBorders>
              <w:top w:val="single" w:sz="4" w:space="0" w:color="auto"/>
              <w:left w:val="single" w:sz="4" w:space="0" w:color="auto"/>
            </w:tcBorders>
            <w:vAlign w:val="center"/>
          </w:tcPr>
          <w:p w:rsidR="001435A6" w:rsidRPr="004C5BF0" w:rsidRDefault="001435A6" w:rsidP="00982230">
            <w:pPr>
              <w:pStyle w:val="SingleTxtG"/>
              <w:keepNext/>
              <w:keepLines/>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29920" behindDoc="0" locked="0" layoutInCell="1" allowOverlap="1" wp14:anchorId="4D485E32" wp14:editId="6C527875">
                  <wp:simplePos x="0" y="0"/>
                  <wp:positionH relativeFrom="column">
                    <wp:posOffset>300355</wp:posOffset>
                  </wp:positionH>
                  <wp:positionV relativeFrom="paragraph">
                    <wp:posOffset>-69850</wp:posOffset>
                  </wp:positionV>
                  <wp:extent cx="575945" cy="575945"/>
                  <wp:effectExtent l="0" t="0" r="0" b="0"/>
                  <wp:wrapNone/>
                  <wp:docPr id="183" name="Picture 183" descr="http://apps.unece.org/rsms/ImageHandler_C.ashx?imgID=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44" w:type="dxa"/>
            <w:tcBorders>
              <w:top w:val="single" w:sz="4" w:space="0" w:color="auto"/>
            </w:tcBorders>
            <w:vAlign w:val="center"/>
          </w:tcPr>
          <w:p w:rsidR="001435A6" w:rsidRPr="004C5BF0" w:rsidRDefault="001435A6" w:rsidP="00982230">
            <w:pPr>
              <w:pStyle w:val="SingleTxtG"/>
              <w:keepNext/>
              <w:keepLines/>
              <w:spacing w:before="80"/>
              <w:ind w:left="0" w:right="6"/>
              <w:jc w:val="center"/>
            </w:pPr>
            <w:r w:rsidRPr="004C5BF0">
              <w:rPr>
                <w:rFonts w:ascii="Lucida Grande" w:hAnsi="Lucida Grande" w:cs="Lucida Grande"/>
                <w:noProof/>
                <w:sz w:val="19"/>
                <w:szCs w:val="19"/>
                <w:lang w:val="en-US" w:eastAsia="zh-CN"/>
              </w:rPr>
              <w:drawing>
                <wp:inline distT="0" distB="0" distL="0" distR="0" wp14:anchorId="32E4079B" wp14:editId="71049CBF">
                  <wp:extent cx="576000" cy="576000"/>
                  <wp:effectExtent l="0" t="0" r="0" b="0"/>
                  <wp:docPr id="185" name="Picture 185" descr="http://apps.unece.org/rsms/ImageHandler_C.ashx?imgID=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8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44" w:type="dxa"/>
            <w:tcBorders>
              <w:top w:val="single" w:sz="4" w:space="0" w:color="auto"/>
            </w:tcBorders>
            <w:vAlign w:val="center"/>
          </w:tcPr>
          <w:p w:rsidR="001435A6" w:rsidRPr="004C5BF0" w:rsidRDefault="001435A6" w:rsidP="00982230">
            <w:pPr>
              <w:pStyle w:val="SingleTxtG"/>
              <w:keepNext/>
              <w:keepLines/>
              <w:spacing w:before="80"/>
              <w:ind w:left="0" w:right="0"/>
              <w:jc w:val="center"/>
            </w:pPr>
            <w:r w:rsidRPr="004C5BF0">
              <w:rPr>
                <w:rFonts w:ascii="Lucida Grande" w:hAnsi="Lucida Grande" w:cs="Lucida Grande"/>
                <w:noProof/>
                <w:sz w:val="19"/>
                <w:szCs w:val="19"/>
                <w:lang w:val="en-US" w:eastAsia="zh-CN"/>
              </w:rPr>
              <w:drawing>
                <wp:anchor distT="0" distB="0" distL="114300" distR="114300" simplePos="0" relativeHeight="251730944" behindDoc="0" locked="0" layoutInCell="1" allowOverlap="1" wp14:anchorId="58FE4A9D" wp14:editId="2E81535C">
                  <wp:simplePos x="0" y="0"/>
                  <wp:positionH relativeFrom="column">
                    <wp:posOffset>269240</wp:posOffset>
                  </wp:positionH>
                  <wp:positionV relativeFrom="paragraph">
                    <wp:posOffset>-50800</wp:posOffset>
                  </wp:positionV>
                  <wp:extent cx="575945" cy="575945"/>
                  <wp:effectExtent l="0" t="0" r="0" b="0"/>
                  <wp:wrapNone/>
                  <wp:docPr id="189" name="Picture 189" descr="http://apps.unece.org/rsms/ImageHandler_C.ashx?imgID=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435A6" w:rsidRPr="004C5BF0" w:rsidRDefault="001435A6" w:rsidP="00AC1CAC">
      <w:pPr>
        <w:pStyle w:val="H23G"/>
        <w:pageBreakBefore/>
      </w:pPr>
      <w:r w:rsidRPr="004C5BF0">
        <w:lastRenderedPageBreak/>
        <w:tab/>
      </w:r>
      <w:r w:rsidRPr="004C5BF0">
        <w:tab/>
      </w:r>
      <w:r w:rsidRPr="004C5BF0">
        <w:rPr>
          <w:bCs/>
        </w:rPr>
        <w:t>D, 9 «ЦЕПИ ПРОТИВОСКОЛЬЖЕНИЯ ОБЯЗАТЕЛЬНЫ»</w:t>
      </w:r>
    </w:p>
    <w:p w:rsidR="001435A6" w:rsidRPr="004C5BF0" w:rsidRDefault="001435A6" w:rsidP="001435A6">
      <w:pPr>
        <w:pStyle w:val="SingleTxtG"/>
      </w:pPr>
      <w:r w:rsidRPr="004C5BF0">
        <w:t xml:space="preserve">Группа отметила, что в иллюстрации обозначения существуют различия, однако они не противоречат Конвенции. Группа рекомендовала нескольким странам (Сербия, Черногория и Чешская Республика) использовать более широкие черные линии, изображающие цепи на шине.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871"/>
      </w:tblGrid>
      <w:tr w:rsidR="001435A6" w:rsidRPr="004C5BF0" w:rsidTr="001435A6">
        <w:tc>
          <w:tcPr>
            <w:tcW w:w="2146" w:type="dxa"/>
            <w:tcBorders>
              <w:bottom w:val="single" w:sz="4" w:space="0" w:color="auto"/>
              <w:right w:val="single" w:sz="4" w:space="0" w:color="auto"/>
            </w:tcBorders>
            <w:vAlign w:val="center"/>
          </w:tcPr>
          <w:p w:rsidR="001435A6" w:rsidRPr="004C5BF0" w:rsidRDefault="001435A6" w:rsidP="001435A6">
            <w:pPr>
              <w:pStyle w:val="SingleTxtG"/>
              <w:keepNext/>
              <w:keepLines/>
              <w:pBdr>
                <w:between w:val="single" w:sz="4" w:space="1" w:color="auto"/>
              </w:pBdr>
              <w:ind w:left="0" w:right="0"/>
              <w:jc w:val="left"/>
              <w:rPr>
                <w:sz w:val="19"/>
                <w:szCs w:val="19"/>
                <w:lang w:eastAsia="en-GB"/>
              </w:rPr>
            </w:pPr>
            <w:r w:rsidRPr="004C5BF0">
              <w:rPr>
                <w:sz w:val="19"/>
                <w:szCs w:val="19"/>
                <w:lang w:eastAsia="en-GB"/>
              </w:rPr>
              <w:t>Знак, предусмотренный</w:t>
            </w:r>
            <w:r w:rsidRPr="004C5BF0">
              <w:rPr>
                <w:sz w:val="19"/>
                <w:szCs w:val="19"/>
                <w:lang w:eastAsia="en-GB"/>
              </w:rPr>
              <w:br/>
              <w:t>в Конвенции:</w:t>
            </w:r>
          </w:p>
        </w:tc>
        <w:tc>
          <w:tcPr>
            <w:tcW w:w="527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pBdr>
                <w:between w:val="single" w:sz="4" w:space="1" w:color="auto"/>
              </w:pBdr>
              <w:ind w:left="0" w:right="0"/>
              <w:jc w:val="left"/>
            </w:pPr>
            <w:r w:rsidRPr="004C5BF0">
              <w:rPr>
                <w:sz w:val="19"/>
                <w:szCs w:val="19"/>
                <w:lang w:eastAsia="en-GB"/>
              </w:rPr>
              <w:t xml:space="preserve"> Примеры из стран:</w:t>
            </w:r>
          </w:p>
        </w:tc>
      </w:tr>
      <w:tr w:rsidR="001435A6" w:rsidRPr="004C5BF0" w:rsidTr="001435A6">
        <w:trPr>
          <w:trHeight w:val="1158"/>
        </w:trPr>
        <w:tc>
          <w:tcPr>
            <w:tcW w:w="2146" w:type="dxa"/>
            <w:tcBorders>
              <w:top w:val="single" w:sz="4" w:space="0" w:color="auto"/>
              <w:right w:val="single" w:sz="4" w:space="0" w:color="auto"/>
            </w:tcBorders>
            <w:vAlign w:val="center"/>
          </w:tcPr>
          <w:p w:rsidR="001435A6" w:rsidRPr="004C5BF0" w:rsidRDefault="001435A6" w:rsidP="00982230">
            <w:pPr>
              <w:pStyle w:val="SingleTxtG"/>
              <w:keepNext/>
              <w:keepLines/>
              <w:spacing w:after="80"/>
              <w:ind w:left="0" w:right="0"/>
              <w:jc w:val="center"/>
            </w:pPr>
            <w:r w:rsidRPr="004C5BF0">
              <w:rPr>
                <w:rFonts w:ascii="Lucida Grande" w:hAnsi="Lucida Grande" w:cs="Lucida Grande"/>
                <w:noProof/>
                <w:sz w:val="19"/>
                <w:szCs w:val="19"/>
                <w:lang w:val="en-US" w:eastAsia="zh-CN"/>
              </w:rPr>
              <w:drawing>
                <wp:inline distT="0" distB="0" distL="0" distR="0" wp14:anchorId="3267C099" wp14:editId="51546EB2">
                  <wp:extent cx="578865" cy="576000"/>
                  <wp:effectExtent l="0" t="0" r="0" b="0"/>
                  <wp:docPr id="190" name="Picture 190" descr="http://apps.unece.org/rsms/ImageHandler_S.ashx?imgI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7886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1435A6" w:rsidRPr="004C5BF0" w:rsidRDefault="001435A6" w:rsidP="00982230">
            <w:pPr>
              <w:pStyle w:val="SingleTxtG"/>
              <w:keepNext/>
              <w:keepLines/>
              <w:spacing w:after="80"/>
              <w:ind w:left="0" w:right="0"/>
              <w:jc w:val="center"/>
            </w:pPr>
            <w:r w:rsidRPr="004C5BF0">
              <w:rPr>
                <w:rFonts w:ascii="Lucida Grande" w:hAnsi="Lucida Grande" w:cs="Lucida Grande"/>
                <w:noProof/>
                <w:sz w:val="19"/>
                <w:szCs w:val="19"/>
                <w:lang w:val="en-US" w:eastAsia="zh-CN"/>
              </w:rPr>
              <w:drawing>
                <wp:inline distT="0" distB="0" distL="0" distR="0" wp14:anchorId="2F277696" wp14:editId="17FD1CC1">
                  <wp:extent cx="576000" cy="576000"/>
                  <wp:effectExtent l="0" t="0" r="0" b="0"/>
                  <wp:docPr id="579" name="Picture 579" descr="http://apps.unece.org/rsms/ImageHandler_C.ashx?imgID=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1435A6" w:rsidRPr="004C5BF0" w:rsidRDefault="001435A6" w:rsidP="00982230">
            <w:pPr>
              <w:pStyle w:val="SingleTxtG"/>
              <w:keepNext/>
              <w:keepLines/>
              <w:spacing w:after="80"/>
              <w:ind w:left="0" w:right="6"/>
              <w:jc w:val="center"/>
            </w:pPr>
            <w:r w:rsidRPr="004C5BF0">
              <w:rPr>
                <w:rFonts w:ascii="Lucida Grande" w:hAnsi="Lucida Grande" w:cs="Lucida Grande"/>
                <w:noProof/>
                <w:sz w:val="19"/>
                <w:szCs w:val="19"/>
                <w:lang w:val="en-US" w:eastAsia="zh-CN"/>
              </w:rPr>
              <w:drawing>
                <wp:inline distT="0" distB="0" distL="0" distR="0" wp14:anchorId="6444DDCB" wp14:editId="40FDB21A">
                  <wp:extent cx="577440" cy="576000"/>
                  <wp:effectExtent l="0" t="0" r="0" b="0"/>
                  <wp:docPr id="578" name="Picture 578" descr="http://apps.unece.org/rsms/ImageHandler_C.ashx?imgID=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5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77440" cy="576000"/>
                          </a:xfrm>
                          <a:prstGeom prst="rect">
                            <a:avLst/>
                          </a:prstGeom>
                          <a:noFill/>
                          <a:ln>
                            <a:noFill/>
                          </a:ln>
                        </pic:spPr>
                      </pic:pic>
                    </a:graphicData>
                  </a:graphic>
                </wp:inline>
              </w:drawing>
            </w:r>
          </w:p>
        </w:tc>
        <w:tc>
          <w:tcPr>
            <w:tcW w:w="1871" w:type="dxa"/>
            <w:tcBorders>
              <w:top w:val="single" w:sz="4" w:space="0" w:color="auto"/>
            </w:tcBorders>
            <w:vAlign w:val="center"/>
          </w:tcPr>
          <w:p w:rsidR="001435A6" w:rsidRPr="004C5BF0" w:rsidRDefault="001435A6" w:rsidP="00982230">
            <w:pPr>
              <w:pStyle w:val="SingleTxtG"/>
              <w:keepNext/>
              <w:keepLines/>
              <w:spacing w:after="80"/>
              <w:ind w:left="0" w:right="0"/>
              <w:jc w:val="center"/>
            </w:pPr>
            <w:r w:rsidRPr="004C5BF0">
              <w:rPr>
                <w:rFonts w:ascii="Lucida Grande" w:hAnsi="Lucida Grande" w:cs="Lucida Grande"/>
                <w:noProof/>
                <w:sz w:val="19"/>
                <w:szCs w:val="19"/>
                <w:lang w:val="en-US" w:eastAsia="zh-CN"/>
              </w:rPr>
              <w:drawing>
                <wp:inline distT="0" distB="0" distL="0" distR="0" wp14:anchorId="5FA664DD" wp14:editId="0D784ED3">
                  <wp:extent cx="576500" cy="576000"/>
                  <wp:effectExtent l="0" t="0" r="0" b="0"/>
                  <wp:docPr id="191" name="Picture 191" descr="http://apps.unece.org/rsms/ImageHandler_C.ashx?imgID=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76500" cy="576000"/>
                          </a:xfrm>
                          <a:prstGeom prst="rect">
                            <a:avLst/>
                          </a:prstGeom>
                          <a:noFill/>
                          <a:ln>
                            <a:noFill/>
                          </a:ln>
                        </pic:spPr>
                      </pic:pic>
                    </a:graphicData>
                  </a:graphic>
                </wp:inline>
              </w:drawing>
            </w:r>
          </w:p>
        </w:tc>
      </w:tr>
    </w:tbl>
    <w:p w:rsidR="001435A6" w:rsidRPr="004C5BF0" w:rsidRDefault="001435A6" w:rsidP="001435A6">
      <w:pPr>
        <w:pStyle w:val="H23G"/>
        <w:keepNext w:val="0"/>
        <w:keepLines w:val="0"/>
      </w:pPr>
      <w:r w:rsidRPr="004C5BF0">
        <w:tab/>
      </w:r>
      <w:r w:rsidRPr="004C5BF0">
        <w:tab/>
      </w:r>
      <w:r w:rsidRPr="004C5BF0">
        <w:rPr>
          <w:bCs/>
        </w:rPr>
        <w:t>D, 10 a, D, 10 b, D, 10 c «ОБЯЗАТЕЛЬНОЕ НАПРАВЛЕНИЕ ДВИЖЕНИЯ ТРАНСПОРТНЫХ СРЕДСТВ, ПЕРЕВОЗЯЩИХ ОПАСНЫЕ ГРУЗЫ»</w:t>
      </w:r>
    </w:p>
    <w:p w:rsidR="001435A6" w:rsidRPr="004C5BF0" w:rsidRDefault="001435A6" w:rsidP="001435A6">
      <w:pPr>
        <w:pStyle w:val="SingleTxtG"/>
      </w:pPr>
      <w:r w:rsidRPr="004C5BF0">
        <w:t xml:space="preserve">Группа приняла к сведению, что некоторые страны используют для обозначения транспортных средств, перевозящих опасные грузы, неодинаковые цвета (желтый, оранжевый и красный). Группа рекомендовала использовать в данном случае оранжевый цвет (как показано на обозначении в Конвенции) с внутренней черной окантовкой. На этом обозначении должна быть изображена задняя часть грузового транспортного средства, которую следует поместить в верхней части знака. </w:t>
      </w:r>
    </w:p>
    <w:p w:rsidR="001435A6" w:rsidRPr="004C5BF0" w:rsidRDefault="001435A6" w:rsidP="001435A6">
      <w:pPr>
        <w:pStyle w:val="SingleTxtG"/>
      </w:pPr>
      <w:r w:rsidRPr="004C5BF0">
        <w:t xml:space="preserve">Группа сочла, что использование в некоторых странах изображения задней части грузового транспортного средства, перевозящего опасные грузы, окрашенной не в оранжевый, а в иной цвет, не соответствует Конвенции. </w:t>
      </w:r>
    </w:p>
    <w:p w:rsidR="001435A6" w:rsidRPr="004C5BF0" w:rsidRDefault="001435A6" w:rsidP="001435A6">
      <w:pPr>
        <w:pStyle w:val="SingleTxtG"/>
      </w:pPr>
      <w:r w:rsidRPr="004C5BF0">
        <w:t>В некоторых странах (например, Албания) обозначение грузового транспортного средства и знак направления указаны в обратном порядке, что, по мнению Группы, не соответствует Конвенции.</w:t>
      </w:r>
    </w:p>
    <w:p w:rsidR="001435A6" w:rsidRDefault="001435A6" w:rsidP="001435A6">
      <w:pPr>
        <w:pStyle w:val="SingleTxtG"/>
      </w:pPr>
      <w:r w:rsidRPr="004C5BF0">
        <w:t>Некоторые страны поместили неверный указатель направления соответственно на знаках D, 10 a (например, Бельгия, Босния и Герцеговина, Литва, Польша, Сербия и Черногория), D, 10 b (например, Бельгия, Босния и Герцеговина, Италия, Польша и Швеция) и D, 10 c (например, Венгрия, Литва, Сербия и Швеция).</w:t>
      </w:r>
    </w:p>
    <w:p w:rsidR="001435A6" w:rsidRPr="004C5BF0" w:rsidRDefault="001435A6" w:rsidP="001435A6">
      <w:pPr>
        <w:pStyle w:val="SingleTxtG"/>
      </w:pPr>
      <w:r>
        <w:t>Рассматривается в главе 1 – см. вопросы 2, 12 и 35.</w:t>
      </w:r>
    </w:p>
    <w:p w:rsidR="001435A6" w:rsidRPr="004C5BF0" w:rsidRDefault="001435A6" w:rsidP="001435A6">
      <w:pPr>
        <w:pStyle w:val="SingleTxtG"/>
      </w:pPr>
      <w:r w:rsidRPr="004C5BF0">
        <w:tab/>
        <w:t>Группа отметила, что Греция использует знаки категории Е с обозначением C, 3 n вместо собственно знака D, 10 и стрелки вместо собственно знаков D, 1 a, а это не соответствует Конвенции.</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369"/>
        <w:gridCol w:w="1369"/>
        <w:gridCol w:w="383"/>
        <w:gridCol w:w="986"/>
        <w:gridCol w:w="505"/>
        <w:gridCol w:w="864"/>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612" w:type="dxa"/>
            <w:gridSpan w:val="5"/>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864"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088"/>
        </w:trPr>
        <w:tc>
          <w:tcPr>
            <w:tcW w:w="1985" w:type="dxa"/>
            <w:tcBorders>
              <w:top w:val="single" w:sz="4" w:space="0" w:color="auto"/>
              <w:right w:val="single" w:sz="4" w:space="0" w:color="auto"/>
            </w:tcBorders>
            <w:vAlign w:val="center"/>
          </w:tcPr>
          <w:p w:rsidR="001435A6" w:rsidRPr="004C5BF0" w:rsidRDefault="001435A6" w:rsidP="00AC1CAC">
            <w:pPr>
              <w:pStyle w:val="SingleTxtG"/>
              <w:spacing w:before="12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31968" behindDoc="0" locked="0" layoutInCell="1" allowOverlap="1" wp14:anchorId="3FFEB4E1" wp14:editId="296DFAE6">
                  <wp:simplePos x="0" y="0"/>
                  <wp:positionH relativeFrom="column">
                    <wp:posOffset>419735</wp:posOffset>
                  </wp:positionH>
                  <wp:positionV relativeFrom="paragraph">
                    <wp:posOffset>-81280</wp:posOffset>
                  </wp:positionV>
                  <wp:extent cx="421005" cy="575945"/>
                  <wp:effectExtent l="0" t="0" r="0" b="0"/>
                  <wp:wrapNone/>
                  <wp:docPr id="624" name="Picture 624" descr="http://apps.unece.org/rsms/ImageHandler_S.ashx?imgI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210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9" w:type="dxa"/>
            <w:tcBorders>
              <w:top w:val="single" w:sz="4" w:space="0" w:color="auto"/>
              <w:left w:val="single" w:sz="4" w:space="0" w:color="auto"/>
            </w:tcBorders>
            <w:vAlign w:val="center"/>
          </w:tcPr>
          <w:p w:rsidR="001435A6" w:rsidRPr="004C5BF0" w:rsidRDefault="001435A6" w:rsidP="00AC1CAC">
            <w:pPr>
              <w:pStyle w:val="SingleTxtG"/>
              <w:spacing w:before="12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32992" behindDoc="0" locked="0" layoutInCell="1" allowOverlap="1" wp14:anchorId="7B3F1741" wp14:editId="3E6C0051">
                  <wp:simplePos x="0" y="0"/>
                  <wp:positionH relativeFrom="column">
                    <wp:posOffset>243205</wp:posOffset>
                  </wp:positionH>
                  <wp:positionV relativeFrom="paragraph">
                    <wp:posOffset>-83185</wp:posOffset>
                  </wp:positionV>
                  <wp:extent cx="384175" cy="575945"/>
                  <wp:effectExtent l="0" t="0" r="0" b="0"/>
                  <wp:wrapNone/>
                  <wp:docPr id="625" name="Picture 625" descr="http://apps.unece.org/rsms/ImageHandler_C.ashx?imgID=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417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9" w:type="dxa"/>
            <w:tcBorders>
              <w:top w:val="single" w:sz="4" w:space="0" w:color="auto"/>
            </w:tcBorders>
            <w:vAlign w:val="center"/>
          </w:tcPr>
          <w:p w:rsidR="001435A6" w:rsidRPr="004C5BF0" w:rsidRDefault="001435A6" w:rsidP="00AC1CAC">
            <w:pPr>
              <w:pStyle w:val="SingleTxtG"/>
              <w:spacing w:before="120"/>
              <w:ind w:left="0" w:right="6"/>
              <w:jc w:val="center"/>
              <w:rPr>
                <w:b/>
              </w:rPr>
            </w:pPr>
            <w:r w:rsidRPr="004C5BF0">
              <w:rPr>
                <w:rFonts w:ascii="Lucida Grande" w:hAnsi="Lucida Grande" w:cs="Lucida Grande"/>
                <w:noProof/>
                <w:sz w:val="19"/>
                <w:szCs w:val="19"/>
                <w:lang w:val="en-US" w:eastAsia="zh-CN"/>
              </w:rPr>
              <w:drawing>
                <wp:anchor distT="0" distB="0" distL="114300" distR="114300" simplePos="0" relativeHeight="251734016" behindDoc="0" locked="0" layoutInCell="1" allowOverlap="1" wp14:anchorId="5054E5E3" wp14:editId="640413B9">
                  <wp:simplePos x="0" y="0"/>
                  <wp:positionH relativeFrom="column">
                    <wp:posOffset>251460</wp:posOffset>
                  </wp:positionH>
                  <wp:positionV relativeFrom="paragraph">
                    <wp:posOffset>-88900</wp:posOffset>
                  </wp:positionV>
                  <wp:extent cx="382905" cy="575945"/>
                  <wp:effectExtent l="0" t="0" r="0" b="0"/>
                  <wp:wrapNone/>
                  <wp:docPr id="627" name="Picture 627" descr="http://apps.unece.org/rsms/ImageHandler_C.ashx?imgID=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51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829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9" w:type="dxa"/>
            <w:gridSpan w:val="2"/>
            <w:tcBorders>
              <w:top w:val="single" w:sz="4" w:space="0" w:color="auto"/>
            </w:tcBorders>
            <w:vAlign w:val="center"/>
          </w:tcPr>
          <w:p w:rsidR="001435A6" w:rsidRPr="004C5BF0" w:rsidRDefault="001435A6" w:rsidP="00AC1CAC">
            <w:pPr>
              <w:pStyle w:val="SingleTxtG"/>
              <w:spacing w:before="12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35040" behindDoc="0" locked="0" layoutInCell="1" allowOverlap="1" wp14:anchorId="0B758D62" wp14:editId="37BD8EAA">
                  <wp:simplePos x="0" y="0"/>
                  <wp:positionH relativeFrom="column">
                    <wp:posOffset>223520</wp:posOffset>
                  </wp:positionH>
                  <wp:positionV relativeFrom="paragraph">
                    <wp:posOffset>-95885</wp:posOffset>
                  </wp:positionV>
                  <wp:extent cx="461010" cy="575945"/>
                  <wp:effectExtent l="0" t="0" r="0" b="0"/>
                  <wp:wrapNone/>
                  <wp:docPr id="629" name="Picture 629" descr="http://apps.unece.org/rsms/ImageHandler_C.ashx?imgID=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9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101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9" w:type="dxa"/>
            <w:gridSpan w:val="2"/>
            <w:tcBorders>
              <w:top w:val="single" w:sz="4" w:space="0" w:color="auto"/>
            </w:tcBorders>
            <w:vAlign w:val="center"/>
          </w:tcPr>
          <w:p w:rsidR="001435A6" w:rsidRPr="004C5BF0" w:rsidRDefault="001435A6" w:rsidP="00AC1CAC">
            <w:pPr>
              <w:pStyle w:val="SingleTxtG"/>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19ED226" wp14:editId="54F0D3D8">
                  <wp:extent cx="403688" cy="576000"/>
                  <wp:effectExtent l="0" t="0" r="0" b="0"/>
                  <wp:docPr id="631" name="Picture 631" descr="http://apps.unece.org/rsms/ImageHandler_C.ashx?imgI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2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3688" cy="576000"/>
                          </a:xfrm>
                          <a:prstGeom prst="rect">
                            <a:avLst/>
                          </a:prstGeom>
                          <a:noFill/>
                          <a:ln>
                            <a:noFill/>
                          </a:ln>
                        </pic:spPr>
                      </pic:pic>
                    </a:graphicData>
                  </a:graphic>
                </wp:inline>
              </w:drawing>
            </w:r>
          </w:p>
        </w:tc>
      </w:tr>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821996">
            <w:pPr>
              <w:pStyle w:val="SingleTxtG"/>
              <w:spacing w:before="120" w:after="60"/>
              <w:ind w:left="0" w:right="0"/>
              <w:jc w:val="left"/>
              <w:rPr>
                <w:sz w:val="19"/>
                <w:szCs w:val="19"/>
                <w:lang w:eastAsia="en-GB"/>
              </w:rPr>
            </w:pPr>
            <w:r w:rsidRPr="004C5BF0">
              <w:rPr>
                <w:sz w:val="19"/>
                <w:szCs w:val="19"/>
                <w:lang w:eastAsia="en-GB"/>
              </w:rPr>
              <w:t>Знак, предусмотренный в Конвенции:</w:t>
            </w:r>
          </w:p>
        </w:tc>
        <w:tc>
          <w:tcPr>
            <w:tcW w:w="2738" w:type="dxa"/>
            <w:gridSpan w:val="2"/>
            <w:tcBorders>
              <w:left w:val="single" w:sz="4" w:space="0" w:color="auto"/>
              <w:bottom w:val="single" w:sz="4" w:space="0" w:color="auto"/>
            </w:tcBorders>
            <w:vAlign w:val="bottom"/>
          </w:tcPr>
          <w:p w:rsidR="001435A6" w:rsidRPr="004C5BF0" w:rsidRDefault="001435A6" w:rsidP="00821996">
            <w:pPr>
              <w:pStyle w:val="SingleTxtG"/>
              <w:spacing w:before="120" w:after="60"/>
              <w:ind w:left="0" w:right="0"/>
              <w:jc w:val="left"/>
            </w:pPr>
            <w:r w:rsidRPr="004C5BF0">
              <w:rPr>
                <w:sz w:val="19"/>
                <w:szCs w:val="19"/>
                <w:lang w:eastAsia="en-GB"/>
              </w:rPr>
              <w:t xml:space="preserve"> Примеры из стран:</w:t>
            </w:r>
          </w:p>
        </w:tc>
        <w:tc>
          <w:tcPr>
            <w:tcW w:w="2738" w:type="dxa"/>
            <w:gridSpan w:val="4"/>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82AA366" wp14:editId="36CB4F1B">
                  <wp:extent cx="417195" cy="596624"/>
                  <wp:effectExtent l="0" t="0" r="1905" b="0"/>
                  <wp:docPr id="632" name="Picture 632" descr="http://apps.unece.org/rsms/ImageHandler_S.ashx?imgID=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19069" cy="599305"/>
                          </a:xfrm>
                          <a:prstGeom prst="rect">
                            <a:avLst/>
                          </a:prstGeom>
                          <a:noFill/>
                          <a:ln>
                            <a:noFill/>
                          </a:ln>
                        </pic:spPr>
                      </pic:pic>
                    </a:graphicData>
                  </a:graphic>
                </wp:inline>
              </w:drawing>
            </w:r>
          </w:p>
        </w:tc>
        <w:tc>
          <w:tcPr>
            <w:tcW w:w="1369" w:type="dxa"/>
            <w:tcBorders>
              <w:top w:val="single" w:sz="4" w:space="0" w:color="auto"/>
              <w:left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36064" behindDoc="0" locked="0" layoutInCell="1" allowOverlap="1" wp14:anchorId="30A68A7D" wp14:editId="001BA26C">
                  <wp:simplePos x="0" y="0"/>
                  <wp:positionH relativeFrom="column">
                    <wp:posOffset>222956</wp:posOffset>
                  </wp:positionH>
                  <wp:positionV relativeFrom="paragraph">
                    <wp:posOffset>-1513</wp:posOffset>
                  </wp:positionV>
                  <wp:extent cx="421200" cy="576000"/>
                  <wp:effectExtent l="0" t="0" r="0" b="0"/>
                  <wp:wrapNone/>
                  <wp:docPr id="635" name="Picture 635" descr="http://apps.unece.org/rsms/ImageHandler_C.ashx?imgID=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9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anchor>
              </w:drawing>
            </w:r>
          </w:p>
        </w:tc>
        <w:tc>
          <w:tcPr>
            <w:tcW w:w="1369" w:type="dxa"/>
            <w:tcBorders>
              <w:top w:val="single" w:sz="4" w:space="0" w:color="auto"/>
            </w:tcBorders>
            <w:vAlign w:val="center"/>
          </w:tcPr>
          <w:p w:rsidR="001435A6" w:rsidRPr="004C5BF0" w:rsidRDefault="001435A6" w:rsidP="00982230">
            <w:pPr>
              <w:pStyle w:val="SingleTxtG"/>
              <w:spacing w:before="80"/>
              <w:ind w:left="0" w:right="6"/>
              <w:jc w:val="center"/>
              <w:rPr>
                <w:b/>
              </w:rPr>
            </w:pPr>
            <w:r w:rsidRPr="004C5BF0">
              <w:rPr>
                <w:rFonts w:ascii="Lucida Grande" w:hAnsi="Lucida Grande" w:cs="Lucida Grande"/>
                <w:noProof/>
                <w:sz w:val="19"/>
                <w:szCs w:val="19"/>
                <w:lang w:val="en-US" w:eastAsia="zh-CN"/>
              </w:rPr>
              <w:drawing>
                <wp:anchor distT="0" distB="0" distL="114300" distR="114300" simplePos="0" relativeHeight="251737088" behindDoc="0" locked="0" layoutInCell="1" allowOverlap="1" wp14:anchorId="3F32C7E0" wp14:editId="1A2AB086">
                  <wp:simplePos x="0" y="0"/>
                  <wp:positionH relativeFrom="column">
                    <wp:posOffset>239442</wp:posOffset>
                  </wp:positionH>
                  <wp:positionV relativeFrom="paragraph">
                    <wp:posOffset>-1513</wp:posOffset>
                  </wp:positionV>
                  <wp:extent cx="385200" cy="576000"/>
                  <wp:effectExtent l="0" t="0" r="0" b="0"/>
                  <wp:wrapNone/>
                  <wp:docPr id="633" name="Picture 633" descr="http://apps.unece.org/rsms/ImageHandler_C.ashx?imgID=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3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anchor>
              </w:drawing>
            </w:r>
          </w:p>
        </w:tc>
        <w:tc>
          <w:tcPr>
            <w:tcW w:w="1369" w:type="dxa"/>
            <w:gridSpan w:val="2"/>
            <w:tcBorders>
              <w:top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38112" behindDoc="0" locked="0" layoutInCell="1" allowOverlap="1" wp14:anchorId="72C2C5DD" wp14:editId="352DB08A">
                  <wp:simplePos x="0" y="0"/>
                  <wp:positionH relativeFrom="column">
                    <wp:posOffset>259813</wp:posOffset>
                  </wp:positionH>
                  <wp:positionV relativeFrom="paragraph">
                    <wp:posOffset>-1513</wp:posOffset>
                  </wp:positionV>
                  <wp:extent cx="349817" cy="576000"/>
                  <wp:effectExtent l="0" t="0" r="0" b="0"/>
                  <wp:wrapNone/>
                  <wp:docPr id="630" name="Picture 630" descr="http://apps.unece.org/rsms/ImageHandler_C.ashx?imgID=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4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49817" cy="576000"/>
                          </a:xfrm>
                          <a:prstGeom prst="rect">
                            <a:avLst/>
                          </a:prstGeom>
                          <a:noFill/>
                          <a:ln>
                            <a:noFill/>
                          </a:ln>
                        </pic:spPr>
                      </pic:pic>
                    </a:graphicData>
                  </a:graphic>
                </wp:anchor>
              </w:drawing>
            </w:r>
          </w:p>
        </w:tc>
        <w:tc>
          <w:tcPr>
            <w:tcW w:w="1369" w:type="dxa"/>
            <w:gridSpan w:val="2"/>
            <w:tcBorders>
              <w:top w:val="single" w:sz="4" w:space="0" w:color="auto"/>
            </w:tcBorders>
            <w:vAlign w:val="center"/>
          </w:tcPr>
          <w:p w:rsidR="001435A6" w:rsidRPr="004C5BF0" w:rsidRDefault="001435A6" w:rsidP="00982230">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39136" behindDoc="0" locked="0" layoutInCell="1" allowOverlap="1" wp14:anchorId="34DA5E59" wp14:editId="3862495C">
                  <wp:simplePos x="0" y="0"/>
                  <wp:positionH relativeFrom="column">
                    <wp:posOffset>234288</wp:posOffset>
                  </wp:positionH>
                  <wp:positionV relativeFrom="paragraph">
                    <wp:posOffset>-1513</wp:posOffset>
                  </wp:positionV>
                  <wp:extent cx="400774" cy="576000"/>
                  <wp:effectExtent l="0" t="0" r="0" b="0"/>
                  <wp:wrapNone/>
                  <wp:docPr id="634" name="Picture 634" descr="http://apps.unece.org/rsms/ImageHandler_C.ashx?imgID=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00774" cy="576000"/>
                          </a:xfrm>
                          <a:prstGeom prst="rect">
                            <a:avLst/>
                          </a:prstGeom>
                          <a:noFill/>
                          <a:ln>
                            <a:noFill/>
                          </a:ln>
                        </pic:spPr>
                      </pic:pic>
                    </a:graphicData>
                  </a:graphic>
                </wp:anchor>
              </w:drawing>
            </w:r>
          </w:p>
        </w:tc>
      </w:tr>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982230">
            <w:pPr>
              <w:pStyle w:val="SingleTxtG"/>
              <w:pageBreakBefore/>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3121"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2355" w:type="dxa"/>
            <w:gridSpan w:val="3"/>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2DA51DC6" wp14:editId="3273F61E">
                  <wp:extent cx="419952" cy="576000"/>
                  <wp:effectExtent l="0" t="0" r="0" b="0"/>
                  <wp:docPr id="636" name="Picture 636" descr="http://apps.unece.org/rsms/ImageHandler_S.ashx?img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19952" cy="576000"/>
                          </a:xfrm>
                          <a:prstGeom prst="rect">
                            <a:avLst/>
                          </a:prstGeom>
                          <a:noFill/>
                          <a:ln>
                            <a:noFill/>
                          </a:ln>
                        </pic:spPr>
                      </pic:pic>
                    </a:graphicData>
                  </a:graphic>
                </wp:inline>
              </w:drawing>
            </w:r>
          </w:p>
        </w:tc>
        <w:tc>
          <w:tcPr>
            <w:tcW w:w="1369" w:type="dxa"/>
            <w:tcBorders>
              <w:top w:val="single" w:sz="4" w:space="0" w:color="auto"/>
              <w:left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25B5B7CA" wp14:editId="47588085">
                  <wp:extent cx="384808" cy="576000"/>
                  <wp:effectExtent l="0" t="0" r="0" b="0"/>
                  <wp:docPr id="628" name="Picture 628" descr="http://apps.unece.org/rsms/ImageHandler_C.ashx?imgID=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84808" cy="576000"/>
                          </a:xfrm>
                          <a:prstGeom prst="rect">
                            <a:avLst/>
                          </a:prstGeom>
                          <a:noFill/>
                          <a:ln>
                            <a:noFill/>
                          </a:ln>
                        </pic:spPr>
                      </pic:pic>
                    </a:graphicData>
                  </a:graphic>
                </wp:inline>
              </w:drawing>
            </w:r>
          </w:p>
        </w:tc>
        <w:tc>
          <w:tcPr>
            <w:tcW w:w="1369" w:type="dxa"/>
            <w:tcBorders>
              <w:top w:val="single" w:sz="4" w:space="0" w:color="auto"/>
            </w:tcBorders>
            <w:vAlign w:val="center"/>
          </w:tcPr>
          <w:p w:rsidR="001435A6" w:rsidRPr="004C5BF0" w:rsidRDefault="001435A6" w:rsidP="00982230">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29475ABD" wp14:editId="3170D822">
                  <wp:extent cx="451048" cy="576000"/>
                  <wp:effectExtent l="0" t="0" r="6350" b="0"/>
                  <wp:docPr id="626" name="Picture 626" descr="http://apps.unece.org/rsms/ImageHandler_C.ashx?imgID=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51048" cy="576000"/>
                          </a:xfrm>
                          <a:prstGeom prst="rect">
                            <a:avLst/>
                          </a:prstGeom>
                          <a:noFill/>
                          <a:ln>
                            <a:noFill/>
                          </a:ln>
                        </pic:spPr>
                      </pic:pic>
                    </a:graphicData>
                  </a:graphic>
                </wp:inline>
              </w:drawing>
            </w:r>
          </w:p>
        </w:tc>
        <w:tc>
          <w:tcPr>
            <w:tcW w:w="1369" w:type="dxa"/>
            <w:gridSpan w:val="2"/>
            <w:tcBorders>
              <w:top w:val="single" w:sz="4" w:space="0" w:color="auto"/>
            </w:tcBorders>
            <w:vAlign w:val="center"/>
          </w:tcPr>
          <w:p w:rsidR="001435A6" w:rsidRPr="004C5BF0" w:rsidRDefault="001435A6" w:rsidP="00982230">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120512A" wp14:editId="5FD696AA">
                  <wp:extent cx="448104" cy="576000"/>
                  <wp:effectExtent l="0" t="0" r="9525" b="0"/>
                  <wp:docPr id="637" name="Picture 637" descr="http://apps.unece.org/rsms/ImageHandler_C.ashx?imgID=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48104" cy="576000"/>
                          </a:xfrm>
                          <a:prstGeom prst="rect">
                            <a:avLst/>
                          </a:prstGeom>
                          <a:noFill/>
                          <a:ln>
                            <a:noFill/>
                          </a:ln>
                        </pic:spPr>
                      </pic:pic>
                    </a:graphicData>
                  </a:graphic>
                </wp:inline>
              </w:drawing>
            </w:r>
          </w:p>
        </w:tc>
        <w:tc>
          <w:tcPr>
            <w:tcW w:w="1369" w:type="dxa"/>
            <w:gridSpan w:val="2"/>
            <w:tcBorders>
              <w:top w:val="single" w:sz="4" w:space="0" w:color="auto"/>
            </w:tcBorders>
            <w:vAlign w:val="center"/>
          </w:tcPr>
          <w:p w:rsidR="001435A6" w:rsidRPr="004C5BF0" w:rsidRDefault="001435A6" w:rsidP="00982230">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465EF2DD" wp14:editId="4397F2D5">
                  <wp:extent cx="448574" cy="576000"/>
                  <wp:effectExtent l="0" t="0" r="8890" b="0"/>
                  <wp:docPr id="638" name="Picture 638" descr="http://apps.unece.org/rsms/ImageHandler_C.ashx?imgID=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8574" cy="576000"/>
                          </a:xfrm>
                          <a:prstGeom prst="rect">
                            <a:avLst/>
                          </a:prstGeom>
                          <a:noFill/>
                          <a:ln>
                            <a:noFill/>
                          </a:ln>
                        </pic:spPr>
                      </pic:pic>
                    </a:graphicData>
                  </a:graphic>
                </wp:inline>
              </w:drawing>
            </w:r>
          </w:p>
        </w:tc>
      </w:tr>
    </w:tbl>
    <w:p w:rsidR="001435A6" w:rsidRPr="004C5BF0" w:rsidRDefault="001435A6" w:rsidP="001435A6">
      <w:pPr>
        <w:pStyle w:val="H23G"/>
        <w:keepNext w:val="0"/>
        <w:keepLines w:val="0"/>
      </w:pPr>
      <w:r w:rsidRPr="004C5BF0">
        <w:tab/>
      </w:r>
      <w:r w:rsidRPr="004C5BF0">
        <w:tab/>
      </w:r>
      <w:r w:rsidRPr="004C5BF0">
        <w:rPr>
          <w:bCs/>
        </w:rPr>
        <w:t>D, 11 a и D, 11 b</w:t>
      </w:r>
    </w:p>
    <w:p w:rsidR="001435A6" w:rsidRPr="004C5BF0" w:rsidRDefault="001435A6" w:rsidP="001435A6">
      <w:pPr>
        <w:pStyle w:val="SingleTxtG"/>
        <w:rPr>
          <w:szCs w:val="16"/>
          <w:u w:val="single"/>
        </w:rPr>
      </w:pPr>
      <w:r>
        <w:t>1.</w:t>
      </w:r>
      <w:r>
        <w:tab/>
      </w:r>
      <w:r w:rsidRPr="004C5BF0">
        <w:t>Группа рекомендовала точно воспроизвести на знаке D, 11 обозначения, используемые на знаках D, 4 и D, 5 (например, направление обозначения велосипеда). Фактический формат этих обозначений будет определен на будущей сессии.</w:t>
      </w:r>
    </w:p>
    <w:p w:rsidR="001435A6" w:rsidRPr="004C5BF0" w:rsidRDefault="001435A6" w:rsidP="001435A6">
      <w:pPr>
        <w:pStyle w:val="SingleTxtG"/>
      </w:pPr>
      <w:r>
        <w:t>2.</w:t>
      </w:r>
      <w:r>
        <w:tab/>
      </w:r>
      <w:r w:rsidRPr="004C5BF0">
        <w:t xml:space="preserve">Группа отметила белую горизонтальную линию на знаке D, 11 b, разделяющую обозначения (например, Польша). Группа отметила, что в случае разделения дорожки или пути для различных пользователей дороги (физическими средствами </w:t>
      </w:r>
      <w:r w:rsidR="003A3229">
        <w:br/>
      </w:r>
      <w:r w:rsidRPr="004C5BF0">
        <w:t xml:space="preserve">либо дорожной разметкой) обозначения на знаке D, 11 a следует поместить рядом, разделив их вертикальной линией, проходящей через центр знака. Если дорожка или путь никак не разделены (физическими средствами либо дорожной разметкой), то данные обозначения следует поместить один над другим без каких бы то ни было линий. </w:t>
      </w:r>
    </w:p>
    <w:p w:rsidR="001435A6" w:rsidRPr="004C5BF0" w:rsidRDefault="001435A6" w:rsidP="001435A6">
      <w:pPr>
        <w:pStyle w:val="SingleTxtG"/>
        <w:rPr>
          <w:u w:val="single"/>
        </w:rPr>
      </w:pPr>
      <w:r w:rsidRPr="004C5BF0">
        <w:tab/>
      </w:r>
      <w:r>
        <w:t>3.</w:t>
      </w:r>
      <w:r>
        <w:tab/>
      </w:r>
      <w:r w:rsidRPr="004C5BF0">
        <w:t>Группа решила, что использование белой горизонтальной линии не соответствует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31"/>
        <w:gridCol w:w="1331"/>
        <w:gridCol w:w="1246"/>
        <w:gridCol w:w="85"/>
        <w:gridCol w:w="1332"/>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0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417"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48"/>
        </w:trPr>
        <w:tc>
          <w:tcPr>
            <w:tcW w:w="2046"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74BBA75" wp14:editId="6F3CF59D">
                  <wp:extent cx="594286" cy="576000"/>
                  <wp:effectExtent l="0" t="0" r="0" b="0"/>
                  <wp:docPr id="590" name="Picture 590" descr="http://apps.unece.org/rsms/ImageHandler_S.ashx?imgI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94286"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0A78372" wp14:editId="056A6630">
                  <wp:extent cx="576000" cy="576000"/>
                  <wp:effectExtent l="0" t="0" r="0" b="0"/>
                  <wp:docPr id="591" name="Picture 591" descr="http://apps.unece.org/rsms/ImageHandler_C.ashx?imgID=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1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5DDEF4A3" wp14:editId="4D5BE9B4">
                  <wp:extent cx="570240" cy="576000"/>
                  <wp:effectExtent l="0" t="0" r="1270" b="0"/>
                  <wp:docPr id="597" name="Picture 597" descr="http://apps.unece.org/rsms/ImageHandler_C.ashx?imgID=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A218C16" wp14:editId="5407FED5">
                  <wp:extent cx="576000" cy="576000"/>
                  <wp:effectExtent l="0" t="0" r="0" b="0"/>
                  <wp:docPr id="598" name="Picture 598" descr="http://apps.unece.org/rsms/ImageHandler_C.ashx?imgID=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26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2" w:type="dxa"/>
            <w:tcBorders>
              <w:top w:val="single" w:sz="4" w:space="0" w:color="auto"/>
            </w:tcBorders>
            <w:vAlign w:val="center"/>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1C81F39" wp14:editId="0562B27D">
                  <wp:extent cx="576000" cy="576000"/>
                  <wp:effectExtent l="0" t="0" r="0" b="0"/>
                  <wp:docPr id="599" name="Picture 599" descr="http://apps.unece.org/rsms/ImageHandler_C.ashx?imgI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821996">
            <w:pPr>
              <w:pStyle w:val="SingleTxtG"/>
              <w:keepNext/>
              <w:keepLines/>
              <w:spacing w:before="120" w:after="60"/>
              <w:ind w:left="0" w:right="0"/>
              <w:jc w:val="left"/>
              <w:rPr>
                <w:sz w:val="19"/>
                <w:szCs w:val="19"/>
                <w:lang w:eastAsia="en-GB"/>
              </w:rPr>
            </w:pPr>
            <w:r w:rsidRPr="004C5BF0">
              <w:rPr>
                <w:sz w:val="19"/>
                <w:szCs w:val="19"/>
                <w:lang w:eastAsia="en-GB"/>
              </w:rPr>
              <w:t>Знак, предусмотренный в Конвенции:</w:t>
            </w:r>
          </w:p>
        </w:tc>
        <w:tc>
          <w:tcPr>
            <w:tcW w:w="2662" w:type="dxa"/>
            <w:gridSpan w:val="2"/>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663" w:type="dxa"/>
            <w:gridSpan w:val="3"/>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8"/>
        </w:trPr>
        <w:tc>
          <w:tcPr>
            <w:tcW w:w="2046"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66624A7" wp14:editId="0798D9D6">
                  <wp:extent cx="594000" cy="576000"/>
                  <wp:effectExtent l="0" t="0" r="0" b="0"/>
                  <wp:docPr id="609" name="Picture 609" descr="http://apps.unece.org/rsms/ImageHandler_S.ashx?imgID=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8"/>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31"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DE99EF1" wp14:editId="56833FDE">
                  <wp:extent cx="576000" cy="576000"/>
                  <wp:effectExtent l="0" t="0" r="0" b="0"/>
                  <wp:docPr id="610" name="Picture 610" descr="http://apps.unece.org/rsms/ImageHandler_C.ashx?imgID=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043609F5" wp14:editId="2828BB78">
                  <wp:extent cx="576000" cy="576000"/>
                  <wp:effectExtent l="0" t="0" r="0" b="0"/>
                  <wp:docPr id="611" name="Picture 611" descr="http://apps.unece.org/rsms/ImageHandler_C.ashx?imgID=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5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1" w:type="dxa"/>
            <w:gridSpan w:val="2"/>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DACBEAA" wp14:editId="271B51F5">
                  <wp:extent cx="571268" cy="576000"/>
                  <wp:effectExtent l="0" t="0" r="635" b="0"/>
                  <wp:docPr id="612" name="Picture 612" descr="http://apps.unece.org/rsms/ImageHandler_C.ashx?imgID=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71268" cy="576000"/>
                          </a:xfrm>
                          <a:prstGeom prst="rect">
                            <a:avLst/>
                          </a:prstGeom>
                          <a:noFill/>
                          <a:ln>
                            <a:noFill/>
                          </a:ln>
                        </pic:spPr>
                      </pic:pic>
                    </a:graphicData>
                  </a:graphic>
                </wp:inline>
              </w:drawing>
            </w:r>
          </w:p>
        </w:tc>
        <w:tc>
          <w:tcPr>
            <w:tcW w:w="1332" w:type="dxa"/>
            <w:tcBorders>
              <w:top w:val="single" w:sz="4" w:space="0" w:color="auto"/>
            </w:tcBorders>
            <w:vAlign w:val="center"/>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E23E172" wp14:editId="218CAA28">
                  <wp:extent cx="593280" cy="576000"/>
                  <wp:effectExtent l="0" t="0" r="0" b="0"/>
                  <wp:docPr id="613" name="Picture 613" descr="http://apps.unece.org/rsms/ImageHandler_C.ashx?imgID=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93280" cy="576000"/>
                          </a:xfrm>
                          <a:prstGeom prst="rect">
                            <a:avLst/>
                          </a:prstGeom>
                          <a:noFill/>
                          <a:ln>
                            <a:noFill/>
                          </a:ln>
                        </pic:spPr>
                      </pic:pic>
                    </a:graphicData>
                  </a:graphic>
                </wp:inline>
              </w:drawing>
            </w:r>
          </w:p>
        </w:tc>
      </w:tr>
    </w:tbl>
    <w:p w:rsidR="001435A6" w:rsidRPr="004C5BF0" w:rsidRDefault="001435A6" w:rsidP="001435A6">
      <w:pPr>
        <w:pStyle w:val="H23G"/>
      </w:pPr>
      <w:r w:rsidRPr="004C5BF0">
        <w:tab/>
      </w:r>
      <w:r w:rsidRPr="004C5BF0">
        <w:tab/>
        <w:t xml:space="preserve">Замечания и рекомендации </w:t>
      </w:r>
      <w:r w:rsidRPr="004C5BF0">
        <w:rPr>
          <w:rFonts w:eastAsiaTheme="minorEastAsia"/>
          <w:lang w:eastAsia="zh-CN"/>
        </w:rPr>
        <w:t xml:space="preserve">для </w:t>
      </w:r>
      <w:r w:rsidRPr="004C5BF0">
        <w:t xml:space="preserve">Договаривающихся сторон в отношении знаков раздела E </w:t>
      </w:r>
    </w:p>
    <w:p w:rsidR="001435A6" w:rsidRDefault="001435A6" w:rsidP="001435A6">
      <w:pPr>
        <w:pStyle w:val="SingleTxtG"/>
      </w:pPr>
      <w:r w:rsidRPr="004C5BF0">
        <w:t>Группа отметила, что во многих странах для улучшения видимости знака используется белая окантовка.</w:t>
      </w:r>
    </w:p>
    <w:p w:rsidR="001435A6" w:rsidRPr="004C5BF0" w:rsidRDefault="001435A6" w:rsidP="001435A6">
      <w:pPr>
        <w:pStyle w:val="SingleTxtG"/>
      </w:pPr>
      <w:r>
        <w:t>Рассматривается в главе 1 – см. вопросы 12 и 19.</w:t>
      </w:r>
    </w:p>
    <w:p w:rsidR="001435A6" w:rsidRPr="004C5BF0" w:rsidRDefault="001435A6" w:rsidP="001435A6">
      <w:pPr>
        <w:pStyle w:val="H23G"/>
      </w:pPr>
      <w:r w:rsidRPr="004C5BF0">
        <w:tab/>
      </w:r>
      <w:r w:rsidRPr="004C5BF0">
        <w:tab/>
      </w:r>
      <w:r w:rsidRPr="004C5BF0">
        <w:tab/>
      </w:r>
      <w:r w:rsidRPr="004C5BF0">
        <w:rPr>
          <w:bCs/>
        </w:rPr>
        <w:t>E, 1 a «ОБЯЗАТЕЛЬНАЯ МИНИМАЛЬНАЯ СКОРОСТЬ НА РАЗЛИЧНЫХ ПОЛОСАХ ДВИЖЕНИЯ»</w:t>
      </w:r>
    </w:p>
    <w:p w:rsidR="001435A6" w:rsidRPr="004C5BF0" w:rsidRDefault="001435A6" w:rsidP="001435A6">
      <w:pPr>
        <w:pStyle w:val="SingleTxtG"/>
      </w:pPr>
      <w:r>
        <w:t>1.</w:t>
      </w:r>
      <w:r>
        <w:tab/>
      </w:r>
      <w:r w:rsidRPr="004C5BF0">
        <w:t>Азербайджан, Венгрия, Молдова, Российская Федерация, Узбекистан, Украина и Черногория ошибочно используют примеры для E, 1 b вместо E, 1 a.</w:t>
      </w:r>
    </w:p>
    <w:p w:rsidR="001435A6" w:rsidRPr="004C5BF0" w:rsidRDefault="001435A6" w:rsidP="001435A6">
      <w:pPr>
        <w:pStyle w:val="SingleTxtG"/>
      </w:pPr>
      <w:r>
        <w:tab/>
        <w:t>2.</w:t>
      </w:r>
      <w:r>
        <w:tab/>
      </w:r>
      <w:r w:rsidRPr="004C5BF0">
        <w:t>Многие страны на этом знаке используют дорожную разметку (прерывистую линию). Группа рекомендовала, чтобы на обозначениях на этом знаке не было дорожной разметки, т. е. прерывистой линии, так как стрелки указывают «полосы движения».</w:t>
      </w:r>
    </w:p>
    <w:p w:rsidR="001435A6" w:rsidRPr="004C5BF0" w:rsidRDefault="001435A6" w:rsidP="00AC1CAC">
      <w:pPr>
        <w:pStyle w:val="SingleTxtG"/>
        <w:pageBreakBefore/>
      </w:pPr>
      <w:r>
        <w:lastRenderedPageBreak/>
        <w:t>3.</w:t>
      </w:r>
      <w:r>
        <w:tab/>
      </w:r>
      <w:r w:rsidRPr="004C5BF0">
        <w:t xml:space="preserve">Группа рекомендовала в случае знака Е, 1 a использовать знак D, 7 с белой окантовкой.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6"/>
        <w:gridCol w:w="1350"/>
        <w:gridCol w:w="1265"/>
        <w:gridCol w:w="1151"/>
        <w:gridCol w:w="207"/>
        <w:gridCol w:w="1428"/>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76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635"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AC1CAC">
        <w:trPr>
          <w:trHeight w:val="1087"/>
        </w:trPr>
        <w:tc>
          <w:tcPr>
            <w:tcW w:w="2046"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2C688EE8" wp14:editId="423F33F8">
                  <wp:extent cx="581120" cy="576000"/>
                  <wp:effectExtent l="0" t="0" r="9525" b="0"/>
                  <wp:docPr id="7" name="Picture 7" descr="http://apps.unece.org/rsms/ImageHandler_S.ashx?img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81120" cy="576000"/>
                          </a:xfrm>
                          <a:prstGeom prst="rect">
                            <a:avLst/>
                          </a:prstGeom>
                          <a:noFill/>
                          <a:ln>
                            <a:noFill/>
                          </a:ln>
                        </pic:spPr>
                      </pic:pic>
                    </a:graphicData>
                  </a:graphic>
                </wp:inline>
              </w:drawing>
            </w:r>
          </w:p>
        </w:tc>
        <w:tc>
          <w:tcPr>
            <w:tcW w:w="1350"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DB99B32" wp14:editId="2483886F">
                  <wp:extent cx="576000" cy="576000"/>
                  <wp:effectExtent l="0" t="0" r="0" b="0"/>
                  <wp:docPr id="8" name="Picture 8" descr="http://apps.unece.org/rsms/ImageHandler_C.ashx?imgID=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4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65"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6515D7CC" wp14:editId="1204A646">
                  <wp:extent cx="518400" cy="576000"/>
                  <wp:effectExtent l="0" t="0" r="0" b="0"/>
                  <wp:docPr id="11" name="Picture 11" descr="http://apps.unece.org/rsms/ImageHandler_C.ashx?imgID=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4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18400" cy="576000"/>
                          </a:xfrm>
                          <a:prstGeom prst="rect">
                            <a:avLst/>
                          </a:prstGeom>
                          <a:noFill/>
                          <a:ln>
                            <a:noFill/>
                          </a:ln>
                        </pic:spPr>
                      </pic:pic>
                    </a:graphicData>
                  </a:graphic>
                </wp:inline>
              </w:drawing>
            </w:r>
          </w:p>
        </w:tc>
        <w:tc>
          <w:tcPr>
            <w:tcW w:w="1358" w:type="dxa"/>
            <w:gridSpan w:val="2"/>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6373E9E" wp14:editId="406A3852">
                  <wp:extent cx="576000" cy="576000"/>
                  <wp:effectExtent l="0" t="0" r="0" b="0"/>
                  <wp:docPr id="12" name="Picture 12" descr="http://apps.unece.org/rsms/ImageHandler_C.ashx?imgID=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8" w:type="dxa"/>
            <w:tcBorders>
              <w:top w:val="single" w:sz="4" w:space="0" w:color="auto"/>
            </w:tcBorders>
          </w:tcPr>
          <w:p w:rsidR="001435A6" w:rsidRPr="004C5BF0" w:rsidRDefault="00AC1CAC" w:rsidP="001435A6">
            <w:pPr>
              <w:pStyle w:val="SingleTxtG"/>
              <w:keepNext/>
              <w:keepLines/>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0160" behindDoc="0" locked="0" layoutInCell="1" allowOverlap="1" wp14:anchorId="7CD31E29" wp14:editId="4A390627">
                  <wp:simplePos x="0" y="0"/>
                  <wp:positionH relativeFrom="column">
                    <wp:posOffset>-19542</wp:posOffset>
                  </wp:positionH>
                  <wp:positionV relativeFrom="paragraph">
                    <wp:posOffset>30266</wp:posOffset>
                  </wp:positionV>
                  <wp:extent cx="881380" cy="575945"/>
                  <wp:effectExtent l="0" t="0" r="0" b="0"/>
                  <wp:wrapNone/>
                  <wp:docPr id="16" name="Picture 16" descr="http://apps.unece.org/rsms/ImageHandler_C.ashx?imgID=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3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88138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435A6" w:rsidRPr="004C5BF0" w:rsidRDefault="001435A6" w:rsidP="001435A6">
      <w:pPr>
        <w:pStyle w:val="H23G"/>
      </w:pPr>
      <w:r w:rsidRPr="004C5BF0">
        <w:tab/>
      </w:r>
      <w:r w:rsidRPr="004C5BF0">
        <w:tab/>
      </w:r>
      <w:r w:rsidRPr="004C5BF0">
        <w:rPr>
          <w:bCs/>
        </w:rPr>
        <w:t>E, 1 b «</w:t>
      </w:r>
      <w:r w:rsidRPr="004C5BF0">
        <w:t>ОБЯЗАТЕЛЬНАЯ</w:t>
      </w:r>
      <w:r w:rsidRPr="004C5BF0">
        <w:rPr>
          <w:bCs/>
        </w:rPr>
        <w:t xml:space="preserve"> МИНИМАЛЬНАЯ СКОРОСТЬ НА ПОЛОСЕ»</w:t>
      </w:r>
    </w:p>
    <w:p w:rsidR="001435A6" w:rsidRPr="004C5BF0" w:rsidRDefault="001435A6" w:rsidP="001435A6">
      <w:pPr>
        <w:pStyle w:val="SingleTxtG"/>
      </w:pPr>
      <w:r w:rsidRPr="004C5BF0">
        <w:t>Албания, Греция и Хорватия ошибочно используют примеры для E, 1 a вместо E, 1 b.</w:t>
      </w:r>
    </w:p>
    <w:p w:rsidR="001435A6" w:rsidRPr="004C5BF0" w:rsidRDefault="001435A6" w:rsidP="001435A6">
      <w:pPr>
        <w:pStyle w:val="SingleTxtG"/>
      </w:pPr>
      <w:r w:rsidRPr="004C5BF0">
        <w:t xml:space="preserve">Многие страны на этом знаке используют дорожную разметку (прерывистую </w:t>
      </w:r>
      <w:r w:rsidR="00AC1CAC">
        <w:br/>
      </w:r>
      <w:r w:rsidRPr="004C5BF0">
        <w:t>линию). Группа рекомендовала, чтобы на обозначениях на этом знаке не было дорожной разметки, т. е. прерывистой линии, так как стрелки указывают «полосы движения».</w:t>
      </w:r>
    </w:p>
    <w:p w:rsidR="001435A6" w:rsidRPr="004C5BF0" w:rsidRDefault="001435A6" w:rsidP="001435A6">
      <w:pPr>
        <w:pStyle w:val="SingleTxtG"/>
      </w:pPr>
      <w:r w:rsidRPr="004C5BF0">
        <w:t xml:space="preserve">Группа рекомендовала в случае знака E, 1 b использовать знак D, 7 с белой окантовкой.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2045"/>
      </w:tblGrid>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2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059"/>
        </w:trPr>
        <w:tc>
          <w:tcPr>
            <w:tcW w:w="2047"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1CA96DE" wp14:editId="540A668A">
                  <wp:extent cx="455680" cy="576000"/>
                  <wp:effectExtent l="0" t="0" r="1905" b="0"/>
                  <wp:docPr id="24" name="Picture 24" descr="http://apps.unece.org/rsms/ImageHandler_S.ashx?img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5568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2E0C9633" wp14:editId="33EAF9BF">
                  <wp:extent cx="461020" cy="576000"/>
                  <wp:effectExtent l="0" t="0" r="0" b="0"/>
                  <wp:docPr id="30" name="Picture 30" descr="http://apps.unece.org/rsms/ImageHandler_C.ashx?imgID=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2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61020" cy="576000"/>
                          </a:xfrm>
                          <a:prstGeom prst="rect">
                            <a:avLst/>
                          </a:prstGeom>
                          <a:noFill/>
                          <a:ln>
                            <a:noFill/>
                          </a:ln>
                        </pic:spPr>
                      </pic:pic>
                    </a:graphicData>
                  </a:graphic>
                </wp:inline>
              </w:drawing>
            </w:r>
          </w:p>
        </w:tc>
        <w:tc>
          <w:tcPr>
            <w:tcW w:w="1639"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587BD858" wp14:editId="22279E82">
                  <wp:extent cx="439578" cy="576000"/>
                  <wp:effectExtent l="0" t="0" r="0" b="0"/>
                  <wp:docPr id="51" name="Picture 51" descr="http://apps.unece.org/rsms/ImageHandler_C.ashx?imgID=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39578" cy="576000"/>
                          </a:xfrm>
                          <a:prstGeom prst="rect">
                            <a:avLst/>
                          </a:prstGeom>
                          <a:noFill/>
                          <a:ln>
                            <a:noFill/>
                          </a:ln>
                        </pic:spPr>
                      </pic:pic>
                    </a:graphicData>
                  </a:graphic>
                </wp:inline>
              </w:drawing>
            </w:r>
          </w:p>
        </w:tc>
        <w:tc>
          <w:tcPr>
            <w:tcW w:w="2045" w:type="dxa"/>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p>
        </w:tc>
      </w:tr>
    </w:tbl>
    <w:p w:rsidR="001435A6" w:rsidRPr="004C5BF0" w:rsidRDefault="001435A6" w:rsidP="001435A6">
      <w:pPr>
        <w:pStyle w:val="H23G"/>
      </w:pPr>
      <w:r w:rsidRPr="004C5BF0">
        <w:tab/>
      </w:r>
      <w:r w:rsidRPr="004C5BF0">
        <w:tab/>
      </w:r>
      <w:r w:rsidRPr="004C5BF0">
        <w:rPr>
          <w:bCs/>
        </w:rPr>
        <w:t>E, 1 c «ОГРАНИЧЕНИЯ СКОРОСТИ, ДЕЙСТВУЮЩИЕ НА РАЗЛИЧНЫХ ПОЛОСАХ ДВИЖЕНИЯ»</w:t>
      </w:r>
    </w:p>
    <w:p w:rsidR="001435A6" w:rsidRPr="004C5BF0" w:rsidRDefault="001435A6" w:rsidP="001435A6">
      <w:pPr>
        <w:pStyle w:val="SingleTxtG"/>
      </w:pPr>
      <w:r w:rsidRPr="004C5BF0">
        <w:t>Азербайджан использует ошибочный пример для знака E, 1 c (знак запрещения въезда грузового автомобиля вместо знака ограничения скорости).</w:t>
      </w:r>
    </w:p>
    <w:p w:rsidR="001435A6" w:rsidRPr="004C5BF0" w:rsidRDefault="001435A6" w:rsidP="001435A6">
      <w:pPr>
        <w:pStyle w:val="SingleTxtG"/>
      </w:pPr>
      <w:r w:rsidRPr="004C5BF0">
        <w:t xml:space="preserve">Группа рекомендовала усовершенствовать знак E, 1 c посредством помещения на стрелках знака C, 14 и добавления белой окантовки.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8"/>
        <w:gridCol w:w="1454"/>
        <w:gridCol w:w="1455"/>
        <w:gridCol w:w="1067"/>
        <w:gridCol w:w="1843"/>
      </w:tblGrid>
      <w:tr w:rsidR="001435A6" w:rsidRPr="004C5BF0" w:rsidTr="001435A6">
        <w:tc>
          <w:tcPr>
            <w:tcW w:w="1978"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7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84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1978"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4F8A256" wp14:editId="3178B787">
                  <wp:extent cx="588800" cy="576000"/>
                  <wp:effectExtent l="0" t="0" r="1905" b="0"/>
                  <wp:docPr id="450" name="Picture 450" descr="http://apps.unece.org/rsms/ImageHandler_S.ashx?img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8800" cy="576000"/>
                          </a:xfrm>
                          <a:prstGeom prst="rect">
                            <a:avLst/>
                          </a:prstGeom>
                          <a:noFill/>
                          <a:ln>
                            <a:noFill/>
                          </a:ln>
                        </pic:spPr>
                      </pic:pic>
                    </a:graphicData>
                  </a:graphic>
                </wp:inline>
              </w:drawing>
            </w:r>
          </w:p>
        </w:tc>
        <w:tc>
          <w:tcPr>
            <w:tcW w:w="1454"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F257A4D" wp14:editId="5BD1C805">
                  <wp:extent cx="859006" cy="576000"/>
                  <wp:effectExtent l="0" t="0" r="0" b="0"/>
                  <wp:docPr id="451" name="Picture 451" descr="http://apps.unece.org/rsms/ImageHandler_C.ashx?imgID=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59006" cy="576000"/>
                          </a:xfrm>
                          <a:prstGeom prst="rect">
                            <a:avLst/>
                          </a:prstGeom>
                          <a:noFill/>
                          <a:ln>
                            <a:noFill/>
                          </a:ln>
                        </pic:spPr>
                      </pic:pic>
                    </a:graphicData>
                  </a:graphic>
                </wp:inline>
              </w:drawing>
            </w:r>
          </w:p>
        </w:tc>
        <w:tc>
          <w:tcPr>
            <w:tcW w:w="1455"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19F33EF6" wp14:editId="23C3205C">
                  <wp:extent cx="596728" cy="576000"/>
                  <wp:effectExtent l="0" t="0" r="0" b="0"/>
                  <wp:docPr id="452" name="Picture 452" descr="http://apps.unece.org/rsms/ImageHandler_C.ashx?imgID=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9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6728" cy="576000"/>
                          </a:xfrm>
                          <a:prstGeom prst="rect">
                            <a:avLst/>
                          </a:prstGeom>
                          <a:noFill/>
                          <a:ln>
                            <a:noFill/>
                          </a:ln>
                        </pic:spPr>
                      </pic:pic>
                    </a:graphicData>
                  </a:graphic>
                </wp:inline>
              </w:drawing>
            </w:r>
          </w:p>
        </w:tc>
        <w:tc>
          <w:tcPr>
            <w:tcW w:w="1067" w:type="dxa"/>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FBD3DB8" wp14:editId="69F57C94">
                  <wp:extent cx="576000" cy="576000"/>
                  <wp:effectExtent l="0" t="0" r="0" b="0"/>
                  <wp:docPr id="463" name="Picture 463" descr="http://apps.unece.org/rsms/ImageHandler_C.ashx?imgID=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843" w:type="dxa"/>
            <w:tcBorders>
              <w:top w:val="single" w:sz="4" w:space="0" w:color="auto"/>
            </w:tcBorders>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09B93793" wp14:editId="2195B4E8">
                  <wp:extent cx="1115009" cy="576000"/>
                  <wp:effectExtent l="0" t="0" r="9525" b="0"/>
                  <wp:docPr id="453" name="Picture 453" descr="http://apps.unece.org/rsms/ImageHandler_C.ashx?imgID=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43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15009" cy="576000"/>
                          </a:xfrm>
                          <a:prstGeom prst="rect">
                            <a:avLst/>
                          </a:prstGeom>
                          <a:noFill/>
                          <a:ln>
                            <a:noFill/>
                          </a:ln>
                        </pic:spPr>
                      </pic:pic>
                    </a:graphicData>
                  </a:graphic>
                </wp:inline>
              </w:drawing>
            </w:r>
          </w:p>
        </w:tc>
      </w:tr>
    </w:tbl>
    <w:p w:rsidR="001435A6" w:rsidRDefault="001435A6" w:rsidP="001435A6">
      <w:pPr>
        <w:pStyle w:val="H23G"/>
        <w:rPr>
          <w:bCs/>
        </w:rPr>
      </w:pPr>
      <w:r w:rsidRPr="004C5BF0">
        <w:tab/>
      </w:r>
      <w:r w:rsidRPr="004C5BF0">
        <w:tab/>
      </w:r>
      <w:r w:rsidRPr="004C5BF0">
        <w:rPr>
          <w:bCs/>
        </w:rPr>
        <w:t>E, 2 a «ЗНАКИ, УКАЗЫВАЮЩИЕ ПОЛОСЫ ДВИЖЕНИЯ, ВЫДЕЛЕННЫЕ ДЛЯ АВТОБУСОВ»</w:t>
      </w:r>
    </w:p>
    <w:p w:rsidR="001435A6" w:rsidRPr="0094523A" w:rsidRDefault="001435A6" w:rsidP="003A3229">
      <w:pPr>
        <w:spacing w:after="120"/>
        <w:rPr>
          <w:lang w:eastAsia="ru-RU"/>
        </w:rPr>
      </w:pPr>
      <w:r>
        <w:tab/>
      </w:r>
      <w:r>
        <w:tab/>
        <w:t>Рассматривается в главе 1 – см. вопрос 23.</w:t>
      </w:r>
    </w:p>
    <w:p w:rsidR="001435A6" w:rsidRDefault="001435A6" w:rsidP="001435A6">
      <w:pPr>
        <w:pStyle w:val="SingleTxtG"/>
      </w:pPr>
      <w:r w:rsidRPr="004C5BF0">
        <w:tab/>
        <w:t xml:space="preserve">Несколько стран (Азербайджан, Бельгия, Латвия, Люксембург, Украина, Хорватия и Черногория) используют примеры для знака E, 2 a, не соответствующие примерам знаков, содержащимся в Конвенции. </w:t>
      </w:r>
    </w:p>
    <w:p w:rsidR="001435A6" w:rsidRPr="004C5BF0" w:rsidRDefault="001435A6" w:rsidP="001435A6">
      <w:pPr>
        <w:pStyle w:val="SingleTxtG"/>
      </w:pPr>
      <w:r w:rsidRPr="004C5BF0">
        <w:tab/>
        <w:t>Многие страны используют на этом знаке дорожную разметку (прерывистую или непрерывную линию). Группа рекомендовала, чтобы на обозначениях на этом знаке не было дорожной разметки, так как стрелки указывают «полосы движения».</w:t>
      </w:r>
    </w:p>
    <w:p w:rsidR="001435A6" w:rsidRPr="004C5BF0" w:rsidRDefault="001435A6" w:rsidP="00AC1CAC">
      <w:pPr>
        <w:pStyle w:val="SingleTxtG"/>
        <w:pageBreakBefore/>
        <w:rPr>
          <w:strike/>
        </w:rPr>
      </w:pPr>
      <w:r w:rsidRPr="004C5BF0">
        <w:lastRenderedPageBreak/>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498"/>
        <w:gridCol w:w="1166"/>
        <w:gridCol w:w="1363"/>
        <w:gridCol w:w="55"/>
        <w:gridCol w:w="1309"/>
      </w:tblGrid>
      <w:tr w:rsidR="001435A6" w:rsidRPr="004C5BF0" w:rsidTr="001435A6">
        <w:trPr>
          <w:trHeight w:val="339"/>
        </w:trPr>
        <w:tc>
          <w:tcPr>
            <w:tcW w:w="2016"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082"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309"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2016"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749EC18" wp14:editId="39F316F5">
                  <wp:extent cx="573570" cy="576000"/>
                  <wp:effectExtent l="0" t="0" r="0" b="0"/>
                  <wp:docPr id="464" name="Picture 464" descr="http://apps.unece.org/rsms/ImageHandler_S.ashx?img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73570" cy="576000"/>
                          </a:xfrm>
                          <a:prstGeom prst="rect">
                            <a:avLst/>
                          </a:prstGeom>
                          <a:noFill/>
                          <a:ln>
                            <a:noFill/>
                          </a:ln>
                        </pic:spPr>
                      </pic:pic>
                    </a:graphicData>
                  </a:graphic>
                </wp:inline>
              </w:drawing>
            </w:r>
          </w:p>
        </w:tc>
        <w:tc>
          <w:tcPr>
            <w:tcW w:w="1498"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DC47E5C" wp14:editId="36306298">
                  <wp:extent cx="822856" cy="576000"/>
                  <wp:effectExtent l="0" t="0" r="0" b="0"/>
                  <wp:docPr id="465" name="Picture 465" descr="http://apps.unece.org/rsms/ImageHandler_C.ashx?imgID=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1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22856" cy="576000"/>
                          </a:xfrm>
                          <a:prstGeom prst="rect">
                            <a:avLst/>
                          </a:prstGeom>
                          <a:noFill/>
                          <a:ln>
                            <a:noFill/>
                          </a:ln>
                        </pic:spPr>
                      </pic:pic>
                    </a:graphicData>
                  </a:graphic>
                </wp:inline>
              </w:drawing>
            </w:r>
          </w:p>
        </w:tc>
        <w:tc>
          <w:tcPr>
            <w:tcW w:w="1166"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79432C85" wp14:editId="210FD936">
                  <wp:extent cx="576000" cy="576000"/>
                  <wp:effectExtent l="0" t="0" r="0" b="0"/>
                  <wp:docPr id="466" name="Picture 466" descr="http://apps.unece.org/rsms/ImageHandler_C.ashx?imgID=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2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3" w:type="dxa"/>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80CBFDC" wp14:editId="1C29538F">
                  <wp:extent cx="576000" cy="576000"/>
                  <wp:effectExtent l="0" t="0" r="0" b="0"/>
                  <wp:docPr id="471" name="Picture 471" descr="http://apps.unece.org/rsms/ImageHandler_C.ashx?imgID=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1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4" w:type="dxa"/>
            <w:gridSpan w:val="2"/>
            <w:tcBorders>
              <w:top w:val="single" w:sz="4" w:space="0" w:color="auto"/>
            </w:tcBorders>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1184" behindDoc="0" locked="0" layoutInCell="1" allowOverlap="1" wp14:anchorId="78775981" wp14:editId="15B1B1C9">
                  <wp:simplePos x="0" y="0"/>
                  <wp:positionH relativeFrom="column">
                    <wp:posOffset>144780</wp:posOffset>
                  </wp:positionH>
                  <wp:positionV relativeFrom="paragraph">
                    <wp:posOffset>16231</wp:posOffset>
                  </wp:positionV>
                  <wp:extent cx="576000" cy="576000"/>
                  <wp:effectExtent l="0" t="0" r="0" b="0"/>
                  <wp:wrapNone/>
                  <wp:docPr id="482" name="Picture 482" descr="http://apps.unece.org/rsms/ImageHandler_C.ashx?imgID=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0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r>
    </w:tbl>
    <w:p w:rsidR="001435A6" w:rsidRDefault="001435A6" w:rsidP="001435A6">
      <w:pPr>
        <w:pStyle w:val="H23G"/>
        <w:rPr>
          <w:bCs/>
        </w:rPr>
      </w:pPr>
      <w:r w:rsidRPr="004C5BF0">
        <w:tab/>
      </w:r>
      <w:r w:rsidRPr="004C5BF0">
        <w:tab/>
      </w:r>
      <w:bookmarkStart w:id="11" w:name="_Hlk520221520"/>
      <w:r w:rsidRPr="004C5BF0">
        <w:rPr>
          <w:bCs/>
        </w:rPr>
        <w:t>E, 2 b «ЗНАКИ, УКАЗЫВАЮЩИЕ ПОЛОСЫ ДВИЖЕНИЯ, ВЫДЕЛЕННЫЕ ДЛЯ АВТОБУСОВ»</w:t>
      </w:r>
    </w:p>
    <w:p w:rsidR="001435A6" w:rsidRPr="005A111A" w:rsidRDefault="001435A6" w:rsidP="003A3229">
      <w:pPr>
        <w:spacing w:after="120"/>
        <w:rPr>
          <w:lang w:eastAsia="ru-RU"/>
        </w:rPr>
      </w:pPr>
      <w:r>
        <w:tab/>
      </w:r>
      <w:r>
        <w:tab/>
        <w:t>Рассматривается в главе 1 – см. вопрос 22.</w:t>
      </w:r>
    </w:p>
    <w:p w:rsidR="001435A6" w:rsidRPr="004C5BF0" w:rsidRDefault="001435A6" w:rsidP="001435A6">
      <w:pPr>
        <w:pStyle w:val="SingleTxtG"/>
      </w:pPr>
      <w:r w:rsidRPr="004C5BF0">
        <w:t xml:space="preserve">Несколько стран (Бельгия, Латвия, Польша, Украина, Финляндия, Хорватия и Черногория) используют примеры для знака E, 2 b, не соответствующие примерам знаков, содержащимся в Конвенции. </w:t>
      </w:r>
    </w:p>
    <w:p w:rsidR="001435A6" w:rsidRDefault="001435A6" w:rsidP="001435A6">
      <w:pPr>
        <w:pStyle w:val="SingleTxtG"/>
      </w:pPr>
      <w:r w:rsidRPr="004C5BF0">
        <w:t>Многие страны используют на этом знаке дорожную разметку (прерывистую или непрерывную линию). Группа рекомендовала, чтобы на обозначениях на этом знаке не было дорожной разметки, так как стрелки указывают «полосы движения».</w:t>
      </w:r>
    </w:p>
    <w:p w:rsidR="001435A6" w:rsidRPr="004C5BF0" w:rsidRDefault="001435A6" w:rsidP="001435A6">
      <w:pPr>
        <w:pStyle w:val="SingleTxtG"/>
      </w:pPr>
      <w:r>
        <w:t>Рассматривается в главе 1 – см. вопрос 23.</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66"/>
        <w:gridCol w:w="1367"/>
        <w:gridCol w:w="1367"/>
        <w:gridCol w:w="91"/>
        <w:gridCol w:w="1182"/>
      </w:tblGrid>
      <w:tr w:rsidR="001435A6" w:rsidRPr="004C5BF0" w:rsidTr="001435A6">
        <w:tc>
          <w:tcPr>
            <w:tcW w:w="2046" w:type="dxa"/>
            <w:tcBorders>
              <w:bottom w:val="single" w:sz="4" w:space="0" w:color="auto"/>
              <w:right w:val="single" w:sz="4" w:space="0" w:color="auto"/>
            </w:tcBorders>
            <w:vAlign w:val="center"/>
          </w:tcPr>
          <w:bookmarkEnd w:id="11"/>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191"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182"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2046"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CFE32AD" wp14:editId="1EEAFBB4">
                  <wp:extent cx="550119" cy="552450"/>
                  <wp:effectExtent l="0" t="0" r="2540" b="0"/>
                  <wp:docPr id="490" name="Picture 490" descr="http://apps.unece.org/rsms/ImageHandler_S.ashx?img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50119" cy="552450"/>
                          </a:xfrm>
                          <a:prstGeom prst="rect">
                            <a:avLst/>
                          </a:prstGeom>
                          <a:noFill/>
                          <a:ln>
                            <a:noFill/>
                          </a:ln>
                        </pic:spPr>
                      </pic:pic>
                    </a:graphicData>
                  </a:graphic>
                </wp:inline>
              </w:drawing>
            </w:r>
          </w:p>
        </w:tc>
        <w:tc>
          <w:tcPr>
            <w:tcW w:w="1366"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7C6EE99" wp14:editId="65BC44FD">
                  <wp:extent cx="738266" cy="576000"/>
                  <wp:effectExtent l="0" t="0" r="5080" b="0"/>
                  <wp:docPr id="265" name="Picture 265" descr="http://apps.unece.org/rsms/ImageHandler_C.ashx?imgID=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738266" cy="576000"/>
                          </a:xfrm>
                          <a:prstGeom prst="rect">
                            <a:avLst/>
                          </a:prstGeom>
                          <a:noFill/>
                          <a:ln>
                            <a:noFill/>
                          </a:ln>
                        </pic:spPr>
                      </pic:pic>
                    </a:graphicData>
                  </a:graphic>
                </wp:inline>
              </w:drawing>
            </w:r>
          </w:p>
        </w:tc>
        <w:tc>
          <w:tcPr>
            <w:tcW w:w="1367"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02AF7CD9" wp14:editId="215549A1">
                  <wp:extent cx="572517" cy="576000"/>
                  <wp:effectExtent l="0" t="0" r="0" b="0"/>
                  <wp:docPr id="272" name="Picture 272" descr="http://apps.unece.org/rsms/ImageHandler_C.ashx?imgID=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0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72517" cy="576000"/>
                          </a:xfrm>
                          <a:prstGeom prst="rect">
                            <a:avLst/>
                          </a:prstGeom>
                          <a:noFill/>
                          <a:ln>
                            <a:noFill/>
                          </a:ln>
                        </pic:spPr>
                      </pic:pic>
                    </a:graphicData>
                  </a:graphic>
                </wp:inline>
              </w:drawing>
            </w:r>
          </w:p>
        </w:tc>
        <w:tc>
          <w:tcPr>
            <w:tcW w:w="1367" w:type="dxa"/>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FF67331" wp14:editId="0CADF725">
                  <wp:extent cx="777600" cy="576000"/>
                  <wp:effectExtent l="0" t="0" r="3810" b="0"/>
                  <wp:docPr id="491" name="Picture 491" descr="http://apps.unece.org/rsms/ImageHandler_C.ashx?imgID=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3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77600" cy="576000"/>
                          </a:xfrm>
                          <a:prstGeom prst="rect">
                            <a:avLst/>
                          </a:prstGeom>
                          <a:noFill/>
                          <a:ln>
                            <a:noFill/>
                          </a:ln>
                        </pic:spPr>
                      </pic:pic>
                    </a:graphicData>
                  </a:graphic>
                </wp:inline>
              </w:drawing>
            </w:r>
          </w:p>
        </w:tc>
        <w:tc>
          <w:tcPr>
            <w:tcW w:w="1273" w:type="dxa"/>
            <w:gridSpan w:val="2"/>
            <w:tcBorders>
              <w:top w:val="single" w:sz="4" w:space="0" w:color="auto"/>
            </w:tcBorders>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2208" behindDoc="0" locked="0" layoutInCell="1" allowOverlap="1" wp14:anchorId="08EEFFD7" wp14:editId="53D993D3">
                  <wp:simplePos x="0" y="0"/>
                  <wp:positionH relativeFrom="column">
                    <wp:posOffset>175260</wp:posOffset>
                  </wp:positionH>
                  <wp:positionV relativeFrom="paragraph">
                    <wp:posOffset>16866</wp:posOffset>
                  </wp:positionV>
                  <wp:extent cx="459240" cy="576000"/>
                  <wp:effectExtent l="0" t="0" r="0" b="0"/>
                  <wp:wrapNone/>
                  <wp:docPr id="273" name="Picture 273" descr="http://apps.unece.org/rsms/ImageHandler_C.ashx?imgID=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25"/>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59240" cy="576000"/>
                          </a:xfrm>
                          <a:prstGeom prst="rect">
                            <a:avLst/>
                          </a:prstGeom>
                          <a:noFill/>
                          <a:ln>
                            <a:noFill/>
                          </a:ln>
                        </pic:spPr>
                      </pic:pic>
                    </a:graphicData>
                  </a:graphic>
                </wp:anchor>
              </w:drawing>
            </w:r>
          </w:p>
        </w:tc>
      </w:tr>
    </w:tbl>
    <w:p w:rsidR="001435A6" w:rsidRPr="004C5BF0" w:rsidRDefault="001435A6" w:rsidP="001435A6">
      <w:pPr>
        <w:pStyle w:val="H23G"/>
      </w:pPr>
      <w:r w:rsidRPr="004C5BF0">
        <w:tab/>
      </w:r>
      <w:r w:rsidRPr="004C5BF0">
        <w:tab/>
      </w:r>
      <w:r w:rsidRPr="004C5BF0">
        <w:rPr>
          <w:bCs/>
        </w:rPr>
        <w:t>Е, 3 a «ОДНОСТОРОННЕЕ ДВИЖЕНИЕ»</w:t>
      </w:r>
    </w:p>
    <w:p w:rsidR="001435A6" w:rsidRPr="004C5BF0" w:rsidRDefault="001435A6" w:rsidP="001435A6">
      <w:pPr>
        <w:pStyle w:val="SingleTxtG"/>
      </w:pPr>
      <w:r w:rsidRPr="004C5BF0">
        <w:t xml:space="preserve">Существуют незначительные различия в форме острия стрелок, хвостовой части стрелок и в размерах стрелок на знаке. Группа рекомендовала Договаривающимся сторонам обратить более пристальное внимание на детали схемы знака, в частности на форму острия стрелки (следует увеличить его ширину для улучшения различимости). Хвостовая часть стрелки не должна касаться края знака. </w:t>
      </w:r>
    </w:p>
    <w:p w:rsidR="001435A6" w:rsidRDefault="001435A6" w:rsidP="001435A6">
      <w:pPr>
        <w:pStyle w:val="SingleTxtG"/>
      </w:pPr>
      <w:r w:rsidRPr="004C5BF0">
        <w:t xml:space="preserve">Некоторые страны (например, Швеция) используют для этого знака прямоугольную форму. </w:t>
      </w:r>
    </w:p>
    <w:p w:rsidR="001435A6" w:rsidRPr="004C5BF0" w:rsidRDefault="001435A6" w:rsidP="001435A6">
      <w:pPr>
        <w:pStyle w:val="SingleTxtG"/>
      </w:pP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342"/>
        <w:gridCol w:w="1343"/>
        <w:gridCol w:w="1126"/>
        <w:gridCol w:w="216"/>
        <w:gridCol w:w="1343"/>
      </w:tblGrid>
      <w:tr w:rsidR="001435A6" w:rsidRPr="004C5BF0" w:rsidTr="001435A6">
        <w:trPr>
          <w:trHeight w:val="344"/>
        </w:trPr>
        <w:tc>
          <w:tcPr>
            <w:tcW w:w="2001"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811"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5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984"/>
        </w:trPr>
        <w:tc>
          <w:tcPr>
            <w:tcW w:w="2001" w:type="dxa"/>
            <w:tcBorders>
              <w:top w:val="single" w:sz="4" w:space="0" w:color="auto"/>
              <w:righ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D08F2BF" wp14:editId="3B557536">
                  <wp:extent cx="568778" cy="576000"/>
                  <wp:effectExtent l="0" t="0" r="3175" b="0"/>
                  <wp:docPr id="291" name="Picture 291" descr="http://apps.unece.org/rsms/ImageHandler_S.ashx?img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68778" cy="576000"/>
                          </a:xfrm>
                          <a:prstGeom prst="rect">
                            <a:avLst/>
                          </a:prstGeom>
                          <a:noFill/>
                          <a:ln>
                            <a:noFill/>
                          </a:ln>
                        </pic:spPr>
                      </pic:pic>
                    </a:graphicData>
                  </a:graphic>
                </wp:inline>
              </w:drawing>
            </w:r>
          </w:p>
        </w:tc>
        <w:tc>
          <w:tcPr>
            <w:tcW w:w="1342" w:type="dxa"/>
            <w:tcBorders>
              <w:top w:val="single" w:sz="4" w:space="0" w:color="auto"/>
              <w:left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87E5AB4" wp14:editId="026A8D2D">
                  <wp:extent cx="576000" cy="576000"/>
                  <wp:effectExtent l="0" t="0" r="0" b="0"/>
                  <wp:docPr id="290" name="Picture 290" descr="http://apps.unece.org/rsms/ImageHandler_C.ashx?imgID=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3" w:type="dxa"/>
            <w:tcBorders>
              <w:top w:val="single" w:sz="4" w:space="0" w:color="auto"/>
            </w:tcBorders>
            <w:vAlign w:val="center"/>
          </w:tcPr>
          <w:p w:rsidR="001435A6" w:rsidRPr="004C5BF0" w:rsidRDefault="001435A6" w:rsidP="00AC1CA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4CB6AC65" wp14:editId="17008F9D">
                  <wp:extent cx="576000" cy="576000"/>
                  <wp:effectExtent l="0" t="0" r="0" b="0"/>
                  <wp:docPr id="289" name="Picture 289" descr="http://apps.unece.org/rsms/ImageHandler_C.ashx?imgID=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2" w:type="dxa"/>
            <w:gridSpan w:val="2"/>
            <w:tcBorders>
              <w:top w:val="single" w:sz="4" w:space="0" w:color="auto"/>
            </w:tcBorders>
            <w:vAlign w:val="center"/>
          </w:tcPr>
          <w:p w:rsidR="001435A6" w:rsidRPr="004C5BF0" w:rsidRDefault="001435A6" w:rsidP="00AC1CA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B923A41" wp14:editId="03D17648">
                  <wp:extent cx="576000" cy="576000"/>
                  <wp:effectExtent l="0" t="0" r="0" b="0"/>
                  <wp:docPr id="284" name="Picture 284" descr="http://apps.unece.org/rsms/ImageHandler_C.ashx?imgID=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3" w:type="dxa"/>
            <w:tcBorders>
              <w:top w:val="single" w:sz="4" w:space="0" w:color="auto"/>
            </w:tcBorders>
          </w:tcPr>
          <w:p w:rsidR="001435A6" w:rsidRPr="004C5BF0" w:rsidRDefault="001435A6" w:rsidP="00AC1CAC">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15B35125" wp14:editId="1B3CB9A2">
                  <wp:extent cx="381600" cy="576000"/>
                  <wp:effectExtent l="0" t="0" r="0" b="0"/>
                  <wp:docPr id="283" name="Picture 283" descr="http://apps.unece.org/rsms/ImageHandler_C.ashx?imgID=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r>
    </w:tbl>
    <w:p w:rsidR="001435A6" w:rsidRPr="004C5BF0" w:rsidRDefault="001435A6" w:rsidP="001435A6">
      <w:pPr>
        <w:pStyle w:val="H23G"/>
      </w:pPr>
      <w:r w:rsidRPr="004C5BF0">
        <w:tab/>
      </w:r>
      <w:r w:rsidRPr="004C5BF0">
        <w:tab/>
      </w:r>
      <w:r w:rsidRPr="004C5BF0">
        <w:rPr>
          <w:bCs/>
        </w:rPr>
        <w:t>Е, 3 b «ОДНОСТОРОННЕЕ ДВИЖЕНИЕ»</w:t>
      </w:r>
    </w:p>
    <w:p w:rsidR="001435A6" w:rsidRDefault="001435A6" w:rsidP="001435A6">
      <w:pPr>
        <w:pStyle w:val="SingleTxtG"/>
      </w:pPr>
      <w:r w:rsidRPr="004C5BF0">
        <w:t xml:space="preserve">Существуют незначительные различия в форме острия стрелок, хвостовой части стрелок и в размерах стрелок на знаке. Группа рекомендовала Договаривающимся сторонам обратить более пристальное внимание на детали схемы знака, в частности на форму острия стрелки (следует увеличить его ширину для улучшения различимости). Хвостовая часть стрелки не должна касаться края знака. </w:t>
      </w:r>
    </w:p>
    <w:p w:rsidR="001435A6" w:rsidRPr="004C5BF0" w:rsidRDefault="001435A6" w:rsidP="001435A6">
      <w:pPr>
        <w:pStyle w:val="SingleTxtG"/>
        <w:rPr>
          <w:bCs/>
        </w:rPr>
      </w:pPr>
      <w:r>
        <w:lastRenderedPageBreak/>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8"/>
        <w:gridCol w:w="1348"/>
        <w:gridCol w:w="1131"/>
        <w:gridCol w:w="217"/>
        <w:gridCol w:w="1348"/>
      </w:tblGrid>
      <w:tr w:rsidR="001435A6" w:rsidRPr="004C5BF0" w:rsidTr="001435A6">
        <w:trPr>
          <w:trHeight w:val="354"/>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82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65"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802"/>
        </w:trPr>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03AA3061" wp14:editId="330EB961">
                  <wp:extent cx="941401" cy="216000"/>
                  <wp:effectExtent l="0" t="0" r="0" b="0"/>
                  <wp:docPr id="297" name="Picture 297" descr="http://apps.unece.org/rsms/ImageHandler_S.ashx?img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41401" cy="216000"/>
                          </a:xfrm>
                          <a:prstGeom prst="rect">
                            <a:avLst/>
                          </a:prstGeom>
                          <a:noFill/>
                          <a:ln>
                            <a:noFill/>
                          </a:ln>
                        </pic:spPr>
                      </pic:pic>
                    </a:graphicData>
                  </a:graphic>
                </wp:inline>
              </w:drawing>
            </w:r>
          </w:p>
        </w:tc>
        <w:tc>
          <w:tcPr>
            <w:tcW w:w="1348"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56EA844C" wp14:editId="7DE22B13">
                  <wp:extent cx="565467" cy="216000"/>
                  <wp:effectExtent l="0" t="0" r="6350" b="0"/>
                  <wp:docPr id="298" name="Picture 298" descr="http://apps.unece.org/rsms/ImageHandler_C.ashx?imgID=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65467" cy="216000"/>
                          </a:xfrm>
                          <a:prstGeom prst="rect">
                            <a:avLst/>
                          </a:prstGeom>
                          <a:noFill/>
                          <a:ln>
                            <a:noFill/>
                          </a:ln>
                        </pic:spPr>
                      </pic:pic>
                    </a:graphicData>
                  </a:graphic>
                </wp:inline>
              </w:drawing>
            </w:r>
          </w:p>
        </w:tc>
        <w:tc>
          <w:tcPr>
            <w:tcW w:w="1348" w:type="dxa"/>
            <w:tcBorders>
              <w:top w:val="single" w:sz="4" w:space="0" w:color="auto"/>
            </w:tcBorders>
            <w:vAlign w:val="center"/>
          </w:tcPr>
          <w:p w:rsidR="001435A6" w:rsidRPr="004C5BF0" w:rsidRDefault="001435A6" w:rsidP="001435A6">
            <w:pPr>
              <w:pStyle w:val="SingleTxtG"/>
              <w:keepNext/>
              <w:keepLines/>
              <w:ind w:left="0" w:right="6"/>
              <w:jc w:val="center"/>
              <w:rPr>
                <w:b/>
              </w:rPr>
            </w:pPr>
            <w:r w:rsidRPr="004C5BF0">
              <w:rPr>
                <w:rFonts w:ascii="Lucida Grande" w:hAnsi="Lucida Grande" w:cs="Lucida Grande"/>
                <w:noProof/>
                <w:sz w:val="19"/>
                <w:szCs w:val="19"/>
                <w:lang w:val="en-US" w:eastAsia="zh-CN"/>
              </w:rPr>
              <w:drawing>
                <wp:inline distT="0" distB="0" distL="0" distR="0" wp14:anchorId="689B8571" wp14:editId="315B1E89">
                  <wp:extent cx="630000" cy="216000"/>
                  <wp:effectExtent l="0" t="0" r="0" b="0"/>
                  <wp:docPr id="300" name="Picture 300" descr="http://apps.unece.org/rsms/ImageHandler_C.ashx?imgID=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30000" cy="216000"/>
                          </a:xfrm>
                          <a:prstGeom prst="rect">
                            <a:avLst/>
                          </a:prstGeom>
                          <a:noFill/>
                          <a:ln>
                            <a:noFill/>
                          </a:ln>
                        </pic:spPr>
                      </pic:pic>
                    </a:graphicData>
                  </a:graphic>
                </wp:inline>
              </w:drawing>
            </w:r>
          </w:p>
        </w:tc>
        <w:tc>
          <w:tcPr>
            <w:tcW w:w="1348" w:type="dxa"/>
            <w:gridSpan w:val="2"/>
            <w:tcBorders>
              <w:top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0FAF497C" wp14:editId="52A2DA1C">
                  <wp:extent cx="621810" cy="432000"/>
                  <wp:effectExtent l="0" t="0" r="6985" b="6350"/>
                  <wp:docPr id="305" name="Picture 305" descr="http://apps.unece.org/rsms/ImageHandler_C.ashx?imgID=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95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621810" cy="432000"/>
                          </a:xfrm>
                          <a:prstGeom prst="rect">
                            <a:avLst/>
                          </a:prstGeom>
                          <a:noFill/>
                          <a:ln>
                            <a:noFill/>
                          </a:ln>
                        </pic:spPr>
                      </pic:pic>
                    </a:graphicData>
                  </a:graphic>
                </wp:inline>
              </w:drawing>
            </w:r>
          </w:p>
        </w:tc>
        <w:tc>
          <w:tcPr>
            <w:tcW w:w="1348" w:type="dxa"/>
            <w:tcBorders>
              <w:top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4C9649A0" wp14:editId="3C9356B7">
                  <wp:extent cx="721106" cy="216000"/>
                  <wp:effectExtent l="0" t="0" r="3175" b="0"/>
                  <wp:docPr id="306" name="Picture 306" descr="http://apps.unece.org/rsms/ImageHandler_C.ashx?imgID=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03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721106" cy="216000"/>
                          </a:xfrm>
                          <a:prstGeom prst="rect">
                            <a:avLst/>
                          </a:prstGeom>
                          <a:noFill/>
                          <a:ln>
                            <a:noFill/>
                          </a:ln>
                        </pic:spPr>
                      </pic:pic>
                    </a:graphicData>
                  </a:graphic>
                </wp:inline>
              </w:drawing>
            </w:r>
          </w:p>
        </w:tc>
      </w:tr>
    </w:tbl>
    <w:p w:rsidR="001435A6" w:rsidRDefault="001435A6" w:rsidP="001435A6">
      <w:pPr>
        <w:pStyle w:val="H23G"/>
        <w:rPr>
          <w:bCs/>
        </w:rPr>
      </w:pPr>
      <w:r w:rsidRPr="004C5BF0">
        <w:tab/>
      </w:r>
      <w:r w:rsidRPr="004C5BF0">
        <w:tab/>
      </w:r>
      <w:bookmarkStart w:id="12" w:name="_Hlk520221624"/>
      <w:r w:rsidRPr="004C5BF0">
        <w:rPr>
          <w:bCs/>
        </w:rPr>
        <w:t>E, 4 «ПРЕДВАРИТЕЛЬНОЕ ПЕРЕСТРОЕНИЕ В РЯДАХ»</w:t>
      </w:r>
    </w:p>
    <w:p w:rsidR="001435A6" w:rsidRPr="005A111A" w:rsidRDefault="001435A6" w:rsidP="003A3229">
      <w:pPr>
        <w:spacing w:after="120"/>
        <w:rPr>
          <w:lang w:eastAsia="ru-RU"/>
        </w:rPr>
      </w:pPr>
      <w:r>
        <w:tab/>
      </w:r>
      <w:r>
        <w:tab/>
        <w:t>Рассматривается в главе 1 – см. вопросы 20 и 37.</w:t>
      </w:r>
    </w:p>
    <w:p w:rsidR="001435A6" w:rsidRPr="004C5BF0" w:rsidRDefault="001435A6" w:rsidP="001435A6">
      <w:pPr>
        <w:spacing w:after="120"/>
        <w:ind w:left="1134" w:right="1134"/>
        <w:jc w:val="both"/>
      </w:pPr>
      <w:bookmarkStart w:id="13" w:name="_Hlk520221048"/>
      <w:r w:rsidRPr="004C5BF0">
        <w:t>Никаких конкретных замечаний или рекомендаций для Договаривающихся сторон.</w:t>
      </w:r>
      <w:bookmarkEnd w:id="13"/>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231"/>
        <w:gridCol w:w="1417"/>
        <w:gridCol w:w="1276"/>
        <w:gridCol w:w="1984"/>
      </w:tblGrid>
      <w:tr w:rsidR="001435A6" w:rsidRPr="004C5BF0" w:rsidTr="001435A6">
        <w:trPr>
          <w:trHeight w:val="357"/>
        </w:trPr>
        <w:tc>
          <w:tcPr>
            <w:tcW w:w="2030" w:type="dxa"/>
            <w:tcBorders>
              <w:bottom w:val="single" w:sz="4" w:space="0" w:color="auto"/>
              <w:right w:val="single" w:sz="4" w:space="0" w:color="auto"/>
            </w:tcBorders>
            <w:vAlign w:val="center"/>
          </w:tcPr>
          <w:bookmarkEnd w:id="12"/>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24"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984"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59"/>
        </w:trPr>
        <w:tc>
          <w:tcPr>
            <w:tcW w:w="2030"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7B729147" wp14:editId="753C5916">
                  <wp:extent cx="509326" cy="576000"/>
                  <wp:effectExtent l="0" t="0" r="5080" b="0"/>
                  <wp:docPr id="317" name="Picture 317" descr="http://apps.unece.org/rsms/ImageHandler_S.ashx?img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09326" cy="576000"/>
                          </a:xfrm>
                          <a:prstGeom prst="rect">
                            <a:avLst/>
                          </a:prstGeom>
                          <a:noFill/>
                          <a:ln>
                            <a:noFill/>
                          </a:ln>
                        </pic:spPr>
                      </pic:pic>
                    </a:graphicData>
                  </a:graphic>
                </wp:inline>
              </w:drawing>
            </w:r>
          </w:p>
        </w:tc>
        <w:tc>
          <w:tcPr>
            <w:tcW w:w="1231"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27328A6B" wp14:editId="58F4F43A">
                  <wp:extent cx="576000" cy="576000"/>
                  <wp:effectExtent l="0" t="0" r="0" b="0"/>
                  <wp:docPr id="326" name="Picture 326" descr="http://apps.unece.org/rsms/ImageHandler_C.ashx?imgID=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rsidR="001435A6" w:rsidRPr="004C5BF0" w:rsidRDefault="001435A6" w:rsidP="001435A6">
            <w:pPr>
              <w:pStyle w:val="SingleTxtG"/>
              <w:keepNext/>
              <w:keepLines/>
              <w:ind w:left="0" w:right="6"/>
              <w:jc w:val="center"/>
              <w:rPr>
                <w:b/>
              </w:rPr>
            </w:pPr>
            <w:r w:rsidRPr="004C5BF0">
              <w:rPr>
                <w:rFonts w:ascii="Lucida Grande" w:hAnsi="Lucida Grande" w:cs="Lucida Grande"/>
                <w:noProof/>
                <w:sz w:val="19"/>
                <w:szCs w:val="19"/>
                <w:lang w:val="en-US" w:eastAsia="zh-CN"/>
              </w:rPr>
              <w:drawing>
                <wp:inline distT="0" distB="0" distL="0" distR="0" wp14:anchorId="484A283E" wp14:editId="5FF69DD3">
                  <wp:extent cx="865865" cy="576000"/>
                  <wp:effectExtent l="0" t="0" r="0" b="0"/>
                  <wp:docPr id="325" name="Picture 325" descr="http://apps.unece.org/rsms/ImageHandler_C.ashx?imgID=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5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865865" cy="576000"/>
                          </a:xfrm>
                          <a:prstGeom prst="rect">
                            <a:avLst/>
                          </a:prstGeom>
                          <a:noFill/>
                          <a:ln>
                            <a:noFill/>
                          </a:ln>
                        </pic:spPr>
                      </pic:pic>
                    </a:graphicData>
                  </a:graphic>
                </wp:inline>
              </w:drawing>
            </w:r>
          </w:p>
        </w:tc>
        <w:tc>
          <w:tcPr>
            <w:tcW w:w="1276" w:type="dxa"/>
            <w:tcBorders>
              <w:top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1311968D" wp14:editId="24C94C1B">
                  <wp:extent cx="691208" cy="576000"/>
                  <wp:effectExtent l="0" t="0" r="0" b="0"/>
                  <wp:docPr id="319" name="Picture 319" descr="http://apps.unece.org/rsms/ImageHandler_C.ashx?imgID=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7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91208" cy="576000"/>
                          </a:xfrm>
                          <a:prstGeom prst="rect">
                            <a:avLst/>
                          </a:prstGeom>
                          <a:noFill/>
                          <a:ln>
                            <a:noFill/>
                          </a:ln>
                        </pic:spPr>
                      </pic:pic>
                    </a:graphicData>
                  </a:graphic>
                </wp:inline>
              </w:drawing>
            </w:r>
          </w:p>
        </w:tc>
        <w:tc>
          <w:tcPr>
            <w:tcW w:w="1984" w:type="dxa"/>
            <w:tcBorders>
              <w:top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9797A14" wp14:editId="244D3C0A">
                  <wp:extent cx="1084189" cy="576000"/>
                  <wp:effectExtent l="0" t="0" r="1905" b="0"/>
                  <wp:docPr id="318" name="Picture 318" descr="http://apps.unece.org/rsms/ImageHandler_C.ashx?imgID=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75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084189" cy="576000"/>
                          </a:xfrm>
                          <a:prstGeom prst="rect">
                            <a:avLst/>
                          </a:prstGeom>
                          <a:noFill/>
                          <a:ln>
                            <a:noFill/>
                          </a:ln>
                        </pic:spPr>
                      </pic:pic>
                    </a:graphicData>
                  </a:graphic>
                </wp:inline>
              </w:drawing>
            </w:r>
          </w:p>
        </w:tc>
      </w:tr>
    </w:tbl>
    <w:p w:rsidR="001435A6" w:rsidRPr="004C5BF0" w:rsidRDefault="001435A6" w:rsidP="001435A6">
      <w:pPr>
        <w:pStyle w:val="SingleTxtG"/>
        <w:spacing w:before="120" w:line="240" w:lineRule="auto"/>
        <w:rPr>
          <w:b/>
          <w:bCs/>
        </w:rPr>
      </w:pPr>
      <w:bookmarkStart w:id="14" w:name="_Hlk520221696"/>
      <w:r w:rsidRPr="004C5BF0">
        <w:rPr>
          <w:b/>
          <w:bCs/>
        </w:rPr>
        <w:t>E, 5 a «АВТОМАГИСТРАЛЬ»</w:t>
      </w:r>
    </w:p>
    <w:p w:rsidR="001435A6" w:rsidRPr="004C5BF0" w:rsidRDefault="001435A6" w:rsidP="001435A6">
      <w:pPr>
        <w:pStyle w:val="SingleTxtG"/>
      </w:pPr>
      <w:r w:rsidRPr="004C5BF0">
        <w:t xml:space="preserve">Все знаки соответствуют Конвенции. </w:t>
      </w:r>
    </w:p>
    <w:p w:rsidR="001435A6" w:rsidRDefault="001435A6" w:rsidP="001435A6">
      <w:pPr>
        <w:pStyle w:val="SingleTxtG"/>
      </w:pPr>
      <w:r w:rsidRPr="004C5BF0">
        <w:t>Группа рекомендовала Договаривающимся сторонам обратить более пристальное внимание на детали схемы знака. В частности, обозначение не должно касаться края знака (для улучшения различимости).</w:t>
      </w:r>
    </w:p>
    <w:p w:rsidR="001435A6" w:rsidRPr="004C5BF0" w:rsidRDefault="001435A6" w:rsidP="001435A6">
      <w:pPr>
        <w:pStyle w:val="SingleTxtG"/>
        <w:rPr>
          <w:rStyle w:val="SingleTxtGChar"/>
        </w:rPr>
      </w:pPr>
      <w:r>
        <w:t>Рассматривается в главе 1 – см. вопрос 12.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2"/>
        <w:gridCol w:w="1362"/>
        <w:gridCol w:w="1245"/>
        <w:gridCol w:w="117"/>
        <w:gridCol w:w="1362"/>
      </w:tblGrid>
      <w:tr w:rsidR="001435A6" w:rsidRPr="004C5BF0" w:rsidTr="001435A6">
        <w:trPr>
          <w:trHeight w:val="347"/>
        </w:trPr>
        <w:tc>
          <w:tcPr>
            <w:tcW w:w="1985" w:type="dxa"/>
            <w:tcBorders>
              <w:bottom w:val="single" w:sz="4" w:space="0" w:color="auto"/>
              <w:right w:val="single" w:sz="4" w:space="0" w:color="auto"/>
            </w:tcBorders>
            <w:vAlign w:val="center"/>
          </w:tcPr>
          <w:bookmarkEnd w:id="14"/>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3969" w:type="dxa"/>
            <w:gridSpan w:val="3"/>
            <w:tcBorders>
              <w:left w:val="single" w:sz="4" w:space="0" w:color="auto"/>
              <w:bottom w:val="single" w:sz="4" w:space="0" w:color="auto"/>
            </w:tcBorders>
            <w:vAlign w:val="bottom"/>
          </w:tcPr>
          <w:p w:rsidR="001435A6" w:rsidRPr="004C5BF0" w:rsidRDefault="001435A6" w:rsidP="001435A6">
            <w:pPr>
              <w:pStyle w:val="SingleTxtG"/>
              <w:ind w:left="0" w:right="0"/>
              <w:jc w:val="left"/>
            </w:pPr>
            <w:r>
              <w:rPr>
                <w:sz w:val="19"/>
                <w:szCs w:val="19"/>
                <w:lang w:eastAsia="en-GB"/>
              </w:rPr>
              <w:t xml:space="preserve"> </w:t>
            </w:r>
            <w:r w:rsidRPr="004C5BF0">
              <w:rPr>
                <w:sz w:val="19"/>
                <w:szCs w:val="19"/>
                <w:lang w:eastAsia="en-GB"/>
              </w:rPr>
              <w:t>Примеры из стран:</w:t>
            </w:r>
          </w:p>
        </w:tc>
        <w:tc>
          <w:tcPr>
            <w:tcW w:w="1479" w:type="dxa"/>
            <w:gridSpan w:val="2"/>
            <w:tcBorders>
              <w:bottom w:val="single" w:sz="4" w:space="0" w:color="auto"/>
            </w:tcBorders>
            <w:vAlign w:val="center"/>
          </w:tcPr>
          <w:p w:rsidR="001435A6" w:rsidRPr="004C5BF0" w:rsidRDefault="001435A6" w:rsidP="001435A6">
            <w:pPr>
              <w:pStyle w:val="SingleTxtG"/>
              <w:ind w:left="0" w:right="0"/>
              <w:jc w:val="center"/>
              <w:rPr>
                <w:sz w:val="19"/>
                <w:szCs w:val="19"/>
                <w:lang w:eastAsia="en-GB"/>
              </w:rPr>
            </w:pPr>
          </w:p>
        </w:tc>
      </w:tr>
      <w:tr w:rsidR="001435A6" w:rsidRPr="004C5BF0" w:rsidTr="001435A6">
        <w:trPr>
          <w:trHeight w:val="996"/>
        </w:trPr>
        <w:tc>
          <w:tcPr>
            <w:tcW w:w="1985" w:type="dxa"/>
            <w:tcBorders>
              <w:top w:val="single" w:sz="4" w:space="0" w:color="auto"/>
              <w:right w:val="single" w:sz="4" w:space="0" w:color="auto"/>
            </w:tcBorders>
            <w:vAlign w:val="center"/>
          </w:tcPr>
          <w:p w:rsidR="001435A6" w:rsidRPr="004C5BF0" w:rsidRDefault="001435A6" w:rsidP="00AC1CA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42051F41" wp14:editId="598CCF5D">
                  <wp:extent cx="406800" cy="576000"/>
                  <wp:effectExtent l="0" t="0" r="0" b="0"/>
                  <wp:docPr id="143" name="Picture 143" descr="http://apps.unece.org/rsms/ImageHandler_S.ashx?img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362" w:type="dxa"/>
            <w:tcBorders>
              <w:top w:val="single" w:sz="4" w:space="0" w:color="auto"/>
              <w:left w:val="single" w:sz="4" w:space="0" w:color="auto"/>
            </w:tcBorders>
            <w:vAlign w:val="center"/>
          </w:tcPr>
          <w:p w:rsidR="001435A6" w:rsidRPr="004C5BF0" w:rsidRDefault="001435A6" w:rsidP="00AC1CA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9FBF8F5" wp14:editId="228A7E23">
                  <wp:extent cx="385200" cy="576000"/>
                  <wp:effectExtent l="0" t="0" r="0" b="0"/>
                  <wp:docPr id="149" name="Picture 149" descr="http://apps.unece.org/rsms/ImageHandler_C.ashx?imgID=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AC1CAC">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3615C1DB" wp14:editId="7BBAD0C9">
                  <wp:extent cx="388800" cy="576000"/>
                  <wp:effectExtent l="0" t="0" r="0" b="0"/>
                  <wp:docPr id="150" name="Picture 150" descr="http://apps.unece.org/rsms/ImageHandler_C.ashx?imgID=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62" w:type="dxa"/>
            <w:gridSpan w:val="2"/>
            <w:tcBorders>
              <w:top w:val="single" w:sz="4" w:space="0" w:color="auto"/>
            </w:tcBorders>
            <w:vAlign w:val="center"/>
          </w:tcPr>
          <w:p w:rsidR="001435A6" w:rsidRPr="004C5BF0" w:rsidRDefault="001435A6" w:rsidP="00AC1CA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48E8B43E" wp14:editId="225786DE">
                  <wp:extent cx="530952" cy="576000"/>
                  <wp:effectExtent l="0" t="0" r="2540" b="0"/>
                  <wp:docPr id="151" name="Picture 151" descr="http://apps.unece.org/rsms/ImageHandler_C.ashx?imgI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5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30952" cy="57600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AC1CAC">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12DDAC0C" wp14:editId="5D1E0114">
                  <wp:extent cx="561600" cy="576000"/>
                  <wp:effectExtent l="0" t="0" r="0" b="0"/>
                  <wp:docPr id="152" name="Picture 152" descr="http://apps.unece.org/rsms/ImageHandler_C.ashx?imgID=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4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r>
    </w:tbl>
    <w:p w:rsidR="001435A6" w:rsidRPr="004C5BF0" w:rsidRDefault="001435A6" w:rsidP="001435A6">
      <w:pPr>
        <w:pStyle w:val="H23G"/>
      </w:pPr>
      <w:bookmarkStart w:id="15" w:name="_Hlk520221731"/>
      <w:r w:rsidRPr="004C5BF0">
        <w:tab/>
      </w:r>
      <w:r w:rsidRPr="004C5BF0">
        <w:tab/>
        <w:t>E, 5 b «КОНЕЦ АВТОМАГИСТРАЛИ»</w:t>
      </w:r>
    </w:p>
    <w:p w:rsidR="001435A6" w:rsidRPr="004C5BF0" w:rsidRDefault="001435A6" w:rsidP="001435A6">
      <w:pPr>
        <w:pStyle w:val="SingleTxtG"/>
      </w:pPr>
      <w:r w:rsidRPr="004C5BF0">
        <w:t>Знак, используемый в Кувейте, пересекает наклонная полоса с верхнего левого края до нижнего правого края. Группа отметила, что в Конвенции не определено местоположение наклонной полосы для знака Е, 5 b. Однако для всех других знаков в разделе Е, обозначающих прекращение действия предписывающих знаков, наклонная полоса пересекает знак с правого верхнего края до нижнего левого края.</w:t>
      </w:r>
    </w:p>
    <w:p w:rsidR="001435A6" w:rsidRDefault="001435A6" w:rsidP="001435A6">
      <w:pPr>
        <w:pStyle w:val="SingleTxtG"/>
      </w:pPr>
      <w:r w:rsidRPr="004C5BF0">
        <w:t>На знаке Е, 5 b в Нидерландах используется красная наклонная полоса с белым очертанием.</w:t>
      </w:r>
    </w:p>
    <w:p w:rsidR="001435A6" w:rsidRPr="004C5BF0" w:rsidRDefault="001435A6" w:rsidP="001435A6">
      <w:pPr>
        <w:pStyle w:val="SingleTxtG"/>
      </w:pPr>
      <w:r>
        <w:t>Рассматривается в главе 1 – см. вопрос 24.</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8"/>
        <w:gridCol w:w="1359"/>
        <w:gridCol w:w="968"/>
        <w:gridCol w:w="390"/>
        <w:gridCol w:w="1359"/>
      </w:tblGrid>
      <w:tr w:rsidR="001435A6" w:rsidRPr="004C5BF0" w:rsidTr="001435A6">
        <w:tc>
          <w:tcPr>
            <w:tcW w:w="1985" w:type="dxa"/>
            <w:tcBorders>
              <w:bottom w:val="single" w:sz="4" w:space="0" w:color="auto"/>
              <w:right w:val="single" w:sz="4" w:space="0" w:color="auto"/>
            </w:tcBorders>
            <w:vAlign w:val="center"/>
          </w:tcPr>
          <w:bookmarkEnd w:id="15"/>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68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749"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16"/>
        </w:trPr>
        <w:tc>
          <w:tcPr>
            <w:tcW w:w="1985" w:type="dxa"/>
            <w:tcBorders>
              <w:top w:val="single" w:sz="4" w:space="0" w:color="auto"/>
              <w:right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31C495C" wp14:editId="4F373A3E">
                  <wp:extent cx="406800" cy="576000"/>
                  <wp:effectExtent l="0" t="0" r="0" b="0"/>
                  <wp:docPr id="567" name="Picture 567" descr="http://apps.unece.org/rsms/ImageHandler_S.ashx?img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358" w:type="dxa"/>
            <w:tcBorders>
              <w:top w:val="single" w:sz="4" w:space="0" w:color="auto"/>
              <w:left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4C244FA" wp14:editId="7BDCE63C">
                  <wp:extent cx="410400" cy="612000"/>
                  <wp:effectExtent l="0" t="0" r="8890" b="0"/>
                  <wp:docPr id="569" name="Picture 569" descr="http://apps.unece.org/rsms/ImageHandler_C.ashx?imgID=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10400" cy="612000"/>
                          </a:xfrm>
                          <a:prstGeom prst="rect">
                            <a:avLst/>
                          </a:prstGeom>
                          <a:noFill/>
                          <a:ln>
                            <a:noFill/>
                          </a:ln>
                        </pic:spPr>
                      </pic:pic>
                    </a:graphicData>
                  </a:graphic>
                </wp:inline>
              </w:drawing>
            </w:r>
          </w:p>
        </w:tc>
        <w:tc>
          <w:tcPr>
            <w:tcW w:w="1359" w:type="dxa"/>
            <w:tcBorders>
              <w:top w:val="single" w:sz="4" w:space="0" w:color="auto"/>
            </w:tcBorders>
            <w:vAlign w:val="center"/>
          </w:tcPr>
          <w:p w:rsidR="001435A6" w:rsidRPr="004C5BF0" w:rsidRDefault="001435A6" w:rsidP="00821996">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64798D92" wp14:editId="26390AF5">
                  <wp:extent cx="584099" cy="576000"/>
                  <wp:effectExtent l="0" t="0" r="6985" b="0"/>
                  <wp:docPr id="131" name="Picture 131" descr="http://apps.unece.org/rsms/ImageHandler_C.ashx?imgID=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84099" cy="576000"/>
                          </a:xfrm>
                          <a:prstGeom prst="rect">
                            <a:avLst/>
                          </a:prstGeom>
                          <a:noFill/>
                          <a:ln>
                            <a:noFill/>
                          </a:ln>
                        </pic:spPr>
                      </pic:pic>
                    </a:graphicData>
                  </a:graphic>
                </wp:inline>
              </w:drawing>
            </w:r>
          </w:p>
        </w:tc>
        <w:tc>
          <w:tcPr>
            <w:tcW w:w="1358" w:type="dxa"/>
            <w:gridSpan w:val="2"/>
            <w:tcBorders>
              <w:top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5662893" wp14:editId="6B2F8BDB">
                  <wp:extent cx="403200" cy="576000"/>
                  <wp:effectExtent l="0" t="0" r="0" b="0"/>
                  <wp:docPr id="132" name="Picture 132" descr="http://apps.unece.org/rsms/ImageHandler_C.ashx?imgID=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359" w:type="dxa"/>
            <w:tcBorders>
              <w:top w:val="single" w:sz="4" w:space="0" w:color="auto"/>
            </w:tcBorders>
          </w:tcPr>
          <w:p w:rsidR="001435A6" w:rsidRPr="004C5BF0" w:rsidRDefault="001435A6" w:rsidP="00821996">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3232" behindDoc="0" locked="0" layoutInCell="1" allowOverlap="1" wp14:anchorId="1A154586" wp14:editId="3D18EDFC">
                  <wp:simplePos x="0" y="0"/>
                  <wp:positionH relativeFrom="column">
                    <wp:posOffset>222250</wp:posOffset>
                  </wp:positionH>
                  <wp:positionV relativeFrom="paragraph">
                    <wp:posOffset>29566</wp:posOffset>
                  </wp:positionV>
                  <wp:extent cx="411387" cy="576000"/>
                  <wp:effectExtent l="0" t="0" r="8255" b="0"/>
                  <wp:wrapNone/>
                  <wp:docPr id="568" name="Picture 568" descr="http://apps.unece.org/rsms/ImageHandler_C.ashx?imgID=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11387" cy="576000"/>
                          </a:xfrm>
                          <a:prstGeom prst="rect">
                            <a:avLst/>
                          </a:prstGeom>
                          <a:noFill/>
                          <a:ln>
                            <a:noFill/>
                          </a:ln>
                        </pic:spPr>
                      </pic:pic>
                    </a:graphicData>
                  </a:graphic>
                </wp:anchor>
              </w:drawing>
            </w:r>
          </w:p>
        </w:tc>
      </w:tr>
    </w:tbl>
    <w:p w:rsidR="001435A6" w:rsidRPr="004C5BF0" w:rsidRDefault="001435A6" w:rsidP="00AC1CAC">
      <w:pPr>
        <w:pStyle w:val="SingleTxtG"/>
        <w:keepNext/>
        <w:keepLines/>
        <w:pageBreakBefore/>
        <w:spacing w:before="120"/>
        <w:rPr>
          <w:b/>
          <w:bCs/>
        </w:rPr>
      </w:pPr>
      <w:bookmarkStart w:id="16" w:name="_Hlk520221767"/>
      <w:r w:rsidRPr="004C5BF0">
        <w:rPr>
          <w:b/>
          <w:bCs/>
        </w:rPr>
        <w:lastRenderedPageBreak/>
        <w:t>E, 6 a «АВТОМОБИЛЬНАЯ ДОРОГА»</w:t>
      </w:r>
    </w:p>
    <w:p w:rsidR="001435A6" w:rsidRDefault="001435A6" w:rsidP="001435A6">
      <w:pPr>
        <w:pStyle w:val="SingleTxtG"/>
      </w:pPr>
      <w:r w:rsidRPr="004C5BF0">
        <w:t>Группа отметила, что в некоторых случаях (Латвия) обозначение автомобиля находится не в центре знака. В некоторых странах (Бельгия, Нидерланды) используется белая окантовка. Считается, что все знаки соответствуют Конвенции.</w:t>
      </w:r>
    </w:p>
    <w:p w:rsidR="001435A6" w:rsidRPr="004C5BF0" w:rsidRDefault="001435A6" w:rsidP="001435A6">
      <w:pPr>
        <w:pStyle w:val="SingleTxtG"/>
      </w:pPr>
      <w:r>
        <w:t>Рассматривается в главе 1 – см. вопрос 12.</w:t>
      </w:r>
      <w:r w:rsidRPr="004C5BF0">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319"/>
        <w:gridCol w:w="1320"/>
        <w:gridCol w:w="1046"/>
        <w:gridCol w:w="273"/>
        <w:gridCol w:w="1320"/>
      </w:tblGrid>
      <w:tr w:rsidR="001435A6" w:rsidRPr="004C5BF0" w:rsidTr="001435A6">
        <w:trPr>
          <w:trHeight w:val="353"/>
        </w:trPr>
        <w:tc>
          <w:tcPr>
            <w:tcW w:w="2127" w:type="dxa"/>
            <w:tcBorders>
              <w:bottom w:val="single" w:sz="4" w:space="0" w:color="auto"/>
              <w:right w:val="single" w:sz="4" w:space="0" w:color="auto"/>
            </w:tcBorders>
            <w:vAlign w:val="center"/>
          </w:tcPr>
          <w:bookmarkEnd w:id="16"/>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68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593"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8"/>
        </w:trPr>
        <w:tc>
          <w:tcPr>
            <w:tcW w:w="2127" w:type="dxa"/>
            <w:tcBorders>
              <w:top w:val="single" w:sz="4" w:space="0" w:color="auto"/>
              <w:right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06EC141" wp14:editId="33F892E3">
                  <wp:extent cx="405750" cy="576000"/>
                  <wp:effectExtent l="0" t="0" r="0" b="0"/>
                  <wp:docPr id="529" name="Picture 529" descr="http://apps.unece.org/rsms/ImageHandler_S.ashx?img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05750" cy="576000"/>
                          </a:xfrm>
                          <a:prstGeom prst="rect">
                            <a:avLst/>
                          </a:prstGeom>
                          <a:noFill/>
                          <a:ln>
                            <a:noFill/>
                          </a:ln>
                        </pic:spPr>
                      </pic:pic>
                    </a:graphicData>
                  </a:graphic>
                </wp:inline>
              </w:drawing>
            </w:r>
          </w:p>
        </w:tc>
        <w:tc>
          <w:tcPr>
            <w:tcW w:w="1319" w:type="dxa"/>
            <w:tcBorders>
              <w:top w:val="single" w:sz="4" w:space="0" w:color="auto"/>
              <w:left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227D1C0" wp14:editId="2CA69C70">
                  <wp:extent cx="576000" cy="576000"/>
                  <wp:effectExtent l="0" t="0" r="0" b="0"/>
                  <wp:docPr id="524" name="Picture 524" descr="http://apps.unece.org/rsms/ImageHandler_C.ashx?imgID=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20" w:type="dxa"/>
            <w:tcBorders>
              <w:top w:val="single" w:sz="4" w:space="0" w:color="auto"/>
            </w:tcBorders>
            <w:vAlign w:val="center"/>
          </w:tcPr>
          <w:p w:rsidR="001435A6" w:rsidRPr="004C5BF0" w:rsidRDefault="001435A6" w:rsidP="00821996">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0ECC4337" wp14:editId="4D3B563E">
                  <wp:extent cx="576000" cy="576000"/>
                  <wp:effectExtent l="0" t="0" r="0" b="0"/>
                  <wp:docPr id="530" name="Picture 530" descr="http://apps.unece.org/rsms/ImageHandler_C.ashx?imgID=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9" w:type="dxa"/>
            <w:gridSpan w:val="2"/>
            <w:tcBorders>
              <w:top w:val="single" w:sz="4" w:space="0" w:color="auto"/>
            </w:tcBorders>
            <w:vAlign w:val="center"/>
          </w:tcPr>
          <w:p w:rsidR="001435A6" w:rsidRPr="004C5BF0" w:rsidRDefault="001435A6" w:rsidP="00821996">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8686A60" wp14:editId="58C5ED9E">
                  <wp:extent cx="375848" cy="576000"/>
                  <wp:effectExtent l="0" t="0" r="5715" b="0"/>
                  <wp:docPr id="541" name="Picture 541" descr="http://apps.unece.org/rsms/ImageHandler_C.ashx?imgI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7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5848" cy="576000"/>
                          </a:xfrm>
                          <a:prstGeom prst="rect">
                            <a:avLst/>
                          </a:prstGeom>
                          <a:noFill/>
                          <a:ln>
                            <a:noFill/>
                          </a:ln>
                        </pic:spPr>
                      </pic:pic>
                    </a:graphicData>
                  </a:graphic>
                </wp:inline>
              </w:drawing>
            </w:r>
          </w:p>
        </w:tc>
        <w:tc>
          <w:tcPr>
            <w:tcW w:w="1320" w:type="dxa"/>
            <w:tcBorders>
              <w:top w:val="single" w:sz="4" w:space="0" w:color="auto"/>
            </w:tcBorders>
          </w:tcPr>
          <w:p w:rsidR="001435A6" w:rsidRPr="004C5BF0" w:rsidRDefault="001435A6" w:rsidP="00821996">
            <w:pPr>
              <w:pStyle w:val="SingleTxtG"/>
              <w:keepNext/>
              <w:keepLines/>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4256" behindDoc="0" locked="0" layoutInCell="1" allowOverlap="1" wp14:anchorId="3C39B345" wp14:editId="0C9F34FD">
                  <wp:simplePos x="0" y="0"/>
                  <wp:positionH relativeFrom="column">
                    <wp:posOffset>227965</wp:posOffset>
                  </wp:positionH>
                  <wp:positionV relativeFrom="paragraph">
                    <wp:posOffset>23851</wp:posOffset>
                  </wp:positionV>
                  <wp:extent cx="384421" cy="576000"/>
                  <wp:effectExtent l="0" t="0" r="0" b="0"/>
                  <wp:wrapNone/>
                  <wp:docPr id="542" name="Picture 542" descr="http://apps.unece.org/rsms/ImageHandler_C.ashx?imgID=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84421" cy="576000"/>
                          </a:xfrm>
                          <a:prstGeom prst="rect">
                            <a:avLst/>
                          </a:prstGeom>
                          <a:noFill/>
                          <a:ln>
                            <a:noFill/>
                          </a:ln>
                        </pic:spPr>
                      </pic:pic>
                    </a:graphicData>
                  </a:graphic>
                </wp:anchor>
              </w:drawing>
            </w:r>
          </w:p>
        </w:tc>
      </w:tr>
    </w:tbl>
    <w:p w:rsidR="001435A6" w:rsidRPr="004C5BF0" w:rsidRDefault="001435A6" w:rsidP="001435A6">
      <w:pPr>
        <w:pStyle w:val="SingleTxtG"/>
        <w:keepNext/>
        <w:keepLines/>
        <w:spacing w:before="120"/>
        <w:rPr>
          <w:b/>
          <w:bCs/>
        </w:rPr>
      </w:pPr>
      <w:bookmarkStart w:id="17" w:name="_Hlk520221794"/>
      <w:r w:rsidRPr="004C5BF0">
        <w:rPr>
          <w:b/>
          <w:bCs/>
        </w:rPr>
        <w:t>E, 6 b «КОНЕЦ АВТОМОБИЛЬНОЙ ДОРОГИ»</w:t>
      </w:r>
    </w:p>
    <w:p w:rsidR="001435A6" w:rsidRDefault="001435A6" w:rsidP="001435A6">
      <w:pPr>
        <w:pStyle w:val="SingleTxtG"/>
        <w:keepNext/>
        <w:keepLines/>
        <w:spacing w:before="120"/>
      </w:pPr>
      <w:r w:rsidRPr="004C5BF0">
        <w:t xml:space="preserve">Группа отметила, что в некоторых случаях (Латвия) обозначение автомобиля находится не в центре знака. В некоторых странах (Бельгия, Нидерланды) используется белая окантовка. Считается, что все знаки соответствуют Конвенции. </w:t>
      </w:r>
    </w:p>
    <w:p w:rsidR="001435A6" w:rsidRPr="004C5BF0" w:rsidRDefault="001435A6" w:rsidP="001435A6">
      <w:pPr>
        <w:pStyle w:val="SingleTxtG"/>
        <w:keepNext/>
        <w:keepLines/>
        <w:spacing w:before="120"/>
      </w:pPr>
      <w:r>
        <w:t>Рассматривается в главе 1 – см. вопросы 12 и 24.</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316"/>
        <w:gridCol w:w="1316"/>
        <w:gridCol w:w="911"/>
        <w:gridCol w:w="405"/>
        <w:gridCol w:w="1316"/>
      </w:tblGrid>
      <w:tr w:rsidR="001435A6" w:rsidRPr="004C5BF0" w:rsidTr="001435A6">
        <w:trPr>
          <w:trHeight w:val="314"/>
        </w:trPr>
        <w:tc>
          <w:tcPr>
            <w:tcW w:w="2127" w:type="dxa"/>
            <w:tcBorders>
              <w:bottom w:val="single" w:sz="4" w:space="0" w:color="auto"/>
              <w:right w:val="single" w:sz="4" w:space="0" w:color="auto"/>
            </w:tcBorders>
            <w:vAlign w:val="center"/>
          </w:tcPr>
          <w:bookmarkEnd w:id="17"/>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3543"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721"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05"/>
        </w:trPr>
        <w:tc>
          <w:tcPr>
            <w:tcW w:w="2127"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52C075FF" wp14:editId="3C7B984B">
                  <wp:extent cx="402403" cy="576000"/>
                  <wp:effectExtent l="0" t="0" r="0" b="0"/>
                  <wp:docPr id="105" name="Picture 105" descr="http://apps.unece.org/rsms/ImageHandler_S.ashx?img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02403" cy="576000"/>
                          </a:xfrm>
                          <a:prstGeom prst="rect">
                            <a:avLst/>
                          </a:prstGeom>
                          <a:noFill/>
                          <a:ln>
                            <a:noFill/>
                          </a:ln>
                        </pic:spPr>
                      </pic:pic>
                    </a:graphicData>
                  </a:graphic>
                </wp:inline>
              </w:drawing>
            </w:r>
          </w:p>
        </w:tc>
        <w:tc>
          <w:tcPr>
            <w:tcW w:w="1316"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6C8E5B39" wp14:editId="2C4E7BB7">
                  <wp:extent cx="382628" cy="576000"/>
                  <wp:effectExtent l="0" t="0" r="0" b="0"/>
                  <wp:docPr id="106" name="Picture 106" descr="http://apps.unece.org/rsms/ImageHandler_C.ashx?imgID=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4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82628" cy="576000"/>
                          </a:xfrm>
                          <a:prstGeom prst="rect">
                            <a:avLst/>
                          </a:prstGeom>
                          <a:noFill/>
                          <a:ln>
                            <a:noFill/>
                          </a:ln>
                        </pic:spPr>
                      </pic:pic>
                    </a:graphicData>
                  </a:graphic>
                </wp:inline>
              </w:drawing>
            </w:r>
          </w:p>
        </w:tc>
        <w:tc>
          <w:tcPr>
            <w:tcW w:w="1316"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59ECE56F" wp14:editId="702AB7E0">
                  <wp:extent cx="578432" cy="576000"/>
                  <wp:effectExtent l="0" t="0" r="0" b="0"/>
                  <wp:docPr id="108" name="Picture 108" descr="http://apps.unece.org/rsms/ImageHandler_C.ashx?imgID=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5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78432" cy="576000"/>
                          </a:xfrm>
                          <a:prstGeom prst="rect">
                            <a:avLst/>
                          </a:prstGeom>
                          <a:noFill/>
                          <a:ln>
                            <a:noFill/>
                          </a:ln>
                        </pic:spPr>
                      </pic:pic>
                    </a:graphicData>
                  </a:graphic>
                </wp:inline>
              </w:drawing>
            </w:r>
          </w:p>
        </w:tc>
        <w:tc>
          <w:tcPr>
            <w:tcW w:w="1316" w:type="dxa"/>
            <w:gridSpan w:val="2"/>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31DD0370" wp14:editId="06D9AB4B">
                  <wp:extent cx="411511" cy="576000"/>
                  <wp:effectExtent l="0" t="0" r="7620" b="0"/>
                  <wp:docPr id="122" name="Picture 122" descr="http://apps.unece.org/rsms/ImageHandler_C.ashx?imgID=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11511" cy="576000"/>
                          </a:xfrm>
                          <a:prstGeom prst="rect">
                            <a:avLst/>
                          </a:prstGeom>
                          <a:noFill/>
                          <a:ln>
                            <a:noFill/>
                          </a:ln>
                        </pic:spPr>
                      </pic:pic>
                    </a:graphicData>
                  </a:graphic>
                </wp:inline>
              </w:drawing>
            </w:r>
          </w:p>
        </w:tc>
        <w:tc>
          <w:tcPr>
            <w:tcW w:w="1316" w:type="dxa"/>
            <w:tcBorders>
              <w:top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678D1A49" wp14:editId="2B364BA5">
                  <wp:extent cx="383147" cy="576000"/>
                  <wp:effectExtent l="0" t="0" r="0" b="0"/>
                  <wp:docPr id="123" name="Picture 123" descr="http://apps.unece.org/rsms/ImageHandler_C.ashx?imgID=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83147" cy="576000"/>
                          </a:xfrm>
                          <a:prstGeom prst="rect">
                            <a:avLst/>
                          </a:prstGeom>
                          <a:noFill/>
                          <a:ln>
                            <a:noFill/>
                          </a:ln>
                        </pic:spPr>
                      </pic:pic>
                    </a:graphicData>
                  </a:graphic>
                </wp:inline>
              </w:drawing>
            </w:r>
          </w:p>
        </w:tc>
      </w:tr>
    </w:tbl>
    <w:p w:rsidR="001435A6" w:rsidRPr="004C5BF0" w:rsidRDefault="001435A6" w:rsidP="001435A6">
      <w:pPr>
        <w:pStyle w:val="SingleTxtG"/>
        <w:keepNext/>
        <w:keepLines/>
        <w:spacing w:before="120"/>
        <w:rPr>
          <w:b/>
          <w:bCs/>
        </w:rPr>
      </w:pPr>
      <w:r w:rsidRPr="004C5BF0">
        <w:rPr>
          <w:b/>
          <w:bCs/>
        </w:rPr>
        <w:t>E, 7 a</w:t>
      </w:r>
      <w:r>
        <w:rPr>
          <w:b/>
          <w:bCs/>
        </w:rPr>
        <w:t>,</w:t>
      </w:r>
      <w:r w:rsidRPr="004C5BF0">
        <w:t xml:space="preserve"> </w:t>
      </w:r>
      <w:r w:rsidRPr="004C5BF0">
        <w:rPr>
          <w:b/>
          <w:bCs/>
        </w:rPr>
        <w:t>E, 7 b</w:t>
      </w:r>
      <w:r>
        <w:rPr>
          <w:b/>
          <w:bCs/>
        </w:rPr>
        <w:t>,</w:t>
      </w:r>
      <w:r w:rsidRPr="004C5BF0">
        <w:t xml:space="preserve"> </w:t>
      </w:r>
      <w:r w:rsidRPr="004C5BF0">
        <w:rPr>
          <w:b/>
          <w:bCs/>
        </w:rPr>
        <w:t>E, 7 c</w:t>
      </w:r>
      <w:r>
        <w:rPr>
          <w:b/>
          <w:bCs/>
        </w:rPr>
        <w:t>,</w:t>
      </w:r>
      <w:r w:rsidRPr="004C5BF0">
        <w:t xml:space="preserve"> </w:t>
      </w:r>
      <w:r w:rsidRPr="004C5BF0">
        <w:rPr>
          <w:b/>
          <w:bCs/>
        </w:rPr>
        <w:t>E, 7 d и E, 8 a</w:t>
      </w:r>
      <w:r>
        <w:rPr>
          <w:b/>
          <w:bCs/>
        </w:rPr>
        <w:t>,</w:t>
      </w:r>
      <w:r w:rsidRPr="004C5BF0">
        <w:t xml:space="preserve"> </w:t>
      </w:r>
      <w:r w:rsidRPr="004C5BF0">
        <w:rPr>
          <w:b/>
          <w:bCs/>
        </w:rPr>
        <w:t>E, 8 b</w:t>
      </w:r>
      <w:r>
        <w:rPr>
          <w:b/>
          <w:bCs/>
        </w:rPr>
        <w:t>,</w:t>
      </w:r>
      <w:r w:rsidRPr="004C5BF0">
        <w:t xml:space="preserve"> </w:t>
      </w:r>
      <w:r w:rsidRPr="004C5BF0">
        <w:rPr>
          <w:b/>
          <w:bCs/>
        </w:rPr>
        <w:t>E, 8 c,</w:t>
      </w:r>
      <w:r w:rsidRPr="004C5BF0">
        <w:t xml:space="preserve"> </w:t>
      </w:r>
      <w:r w:rsidRPr="004C5BF0">
        <w:rPr>
          <w:b/>
          <w:bCs/>
        </w:rPr>
        <w:t>E, 8 d «ЗНАКИ, УКАЗЫВАЮЩИЕ НАЧАЛО И КОНЕЦ НАСЕЛЕННОГО ПУНКТА» (общее замечание)</w:t>
      </w:r>
    </w:p>
    <w:p w:rsidR="001435A6" w:rsidRPr="004C5BF0" w:rsidRDefault="001435A6" w:rsidP="001435A6">
      <w:pPr>
        <w:pStyle w:val="SingleTxtG"/>
      </w:pPr>
      <w:r w:rsidRPr="004C5BF0">
        <w:t xml:space="preserve">Группа подробно обсудила взаимосвязь между знаками E, 7 и E, 8 и указателями наименований (определенными в статье 18). Некоторые страны (например, Российская Федерация, Финляндия, Швеция) проинформировали Группу о том, что они используют в качестве «указателей наименований» знак, напоминающий знаки E, 7 a или Е, 7 d (воспроизведенные в приложении 3). Группа решила, что использование в качестве указателей наименований знака, напоминающего знаки E, 7 a или Е, 7 d, противоречит статье 18. Однако Группа полагала, что не следует требовать, чтобы указатели наименований заметно отличались от знаков E, 7 a или Е, 7 d (как предписано статьей 18) за исключением тех случаев, если знак, указывающий на населенный пункт, должен иметь соответствующее обозначение с силуэтом населенного пункта. </w:t>
      </w:r>
    </w:p>
    <w:p w:rsidR="001435A6" w:rsidRDefault="001435A6" w:rsidP="001435A6">
      <w:pPr>
        <w:pStyle w:val="SingleTxtG"/>
      </w:pPr>
      <w:r w:rsidRPr="004C5BF0">
        <w:t xml:space="preserve">Группа отметила также различия в знаках. </w:t>
      </w:r>
    </w:p>
    <w:p w:rsidR="001435A6" w:rsidRPr="004C5BF0" w:rsidRDefault="001435A6" w:rsidP="001435A6">
      <w:pPr>
        <w:pStyle w:val="SingleTxtG"/>
      </w:pPr>
      <w:r>
        <w:t>Рассматривается в главе 1 – см. вопросы 11, 12 и 36.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356"/>
        <w:gridCol w:w="1276"/>
        <w:gridCol w:w="1418"/>
        <w:gridCol w:w="1351"/>
      </w:tblGrid>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AC1CAC">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050" w:type="dxa"/>
            <w:gridSpan w:val="3"/>
            <w:tcBorders>
              <w:left w:val="single" w:sz="4" w:space="0" w:color="auto"/>
              <w:bottom w:val="single" w:sz="4" w:space="0" w:color="auto"/>
            </w:tcBorders>
            <w:vAlign w:val="bottom"/>
          </w:tcPr>
          <w:p w:rsidR="001435A6" w:rsidRPr="004C5BF0" w:rsidRDefault="001435A6" w:rsidP="00AC1CAC">
            <w:pPr>
              <w:pStyle w:val="SingleTxtG"/>
              <w:ind w:left="0" w:right="0"/>
              <w:jc w:val="left"/>
            </w:pPr>
            <w:r w:rsidRPr="004C5BF0">
              <w:rPr>
                <w:sz w:val="19"/>
                <w:szCs w:val="19"/>
                <w:lang w:eastAsia="en-GB"/>
              </w:rPr>
              <w:t xml:space="preserve"> Примеры из стран:</w:t>
            </w:r>
          </w:p>
        </w:tc>
        <w:tc>
          <w:tcPr>
            <w:tcW w:w="1351" w:type="dxa"/>
            <w:tcBorders>
              <w:bottom w:val="single" w:sz="4" w:space="0" w:color="auto"/>
            </w:tcBorders>
          </w:tcPr>
          <w:p w:rsidR="001435A6" w:rsidRPr="004C5BF0" w:rsidRDefault="001435A6" w:rsidP="00AC1CAC">
            <w:pPr>
              <w:pStyle w:val="SingleTxtG"/>
              <w:ind w:left="0" w:right="0"/>
              <w:jc w:val="left"/>
              <w:rPr>
                <w:sz w:val="19"/>
                <w:szCs w:val="19"/>
                <w:lang w:eastAsia="en-GB"/>
              </w:rPr>
            </w:pPr>
          </w:p>
        </w:tc>
      </w:tr>
      <w:tr w:rsidR="001435A6" w:rsidRPr="004C5BF0" w:rsidTr="001435A6">
        <w:trPr>
          <w:trHeight w:val="1423"/>
        </w:trPr>
        <w:tc>
          <w:tcPr>
            <w:tcW w:w="2046" w:type="dxa"/>
            <w:tcBorders>
              <w:top w:val="single" w:sz="4" w:space="0" w:color="auto"/>
              <w:righ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D00CCB6" wp14:editId="02BA3ECF">
                  <wp:extent cx="576000" cy="336552"/>
                  <wp:effectExtent l="0" t="0" r="0" b="6350"/>
                  <wp:docPr id="344" name="Picture 344" descr="http://apps.unece.org/rsms/ImageHandler_S.ashx?img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76000" cy="336552"/>
                          </a:xfrm>
                          <a:prstGeom prst="rect">
                            <a:avLst/>
                          </a:prstGeom>
                          <a:noFill/>
                          <a:ln>
                            <a:noFill/>
                          </a:ln>
                        </pic:spPr>
                      </pic:pic>
                    </a:graphicData>
                  </a:graphic>
                </wp:inline>
              </w:drawing>
            </w:r>
          </w:p>
        </w:tc>
        <w:tc>
          <w:tcPr>
            <w:tcW w:w="1356" w:type="dxa"/>
            <w:tcBorders>
              <w:top w:val="single" w:sz="4" w:space="0" w:color="auto"/>
              <w:lef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E0832C3" wp14:editId="5B903915">
                  <wp:extent cx="408480" cy="792000"/>
                  <wp:effectExtent l="0" t="0" r="0" b="8255"/>
                  <wp:docPr id="352" name="Picture 352" descr="http://apps.unece.org/rsms/ImageHandler_C.ashx?imgID=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7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08480" cy="792000"/>
                          </a:xfrm>
                          <a:prstGeom prst="rect">
                            <a:avLst/>
                          </a:prstGeom>
                          <a:noFill/>
                          <a:ln>
                            <a:noFill/>
                          </a:ln>
                        </pic:spPr>
                      </pic:pic>
                    </a:graphicData>
                  </a:graphic>
                </wp:inline>
              </w:drawing>
            </w:r>
          </w:p>
        </w:tc>
        <w:tc>
          <w:tcPr>
            <w:tcW w:w="1276" w:type="dxa"/>
            <w:tcBorders>
              <w:top w:val="single" w:sz="4" w:space="0" w:color="auto"/>
            </w:tcBorders>
            <w:vAlign w:val="center"/>
          </w:tcPr>
          <w:p w:rsidR="001435A6" w:rsidRPr="004C5BF0" w:rsidRDefault="001435A6" w:rsidP="00821996">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46EACE18" wp14:editId="38F14509">
                  <wp:extent cx="576000" cy="291600"/>
                  <wp:effectExtent l="0" t="0" r="0" b="0"/>
                  <wp:docPr id="345" name="Picture 345" descr="http://apps.unece.org/rsms/ImageHandler_C.ashx?imgID=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418" w:type="dxa"/>
            <w:tcBorders>
              <w:top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AF24DB4" wp14:editId="5C9BA74A">
                  <wp:extent cx="576000" cy="244825"/>
                  <wp:effectExtent l="0" t="0" r="0" b="3175"/>
                  <wp:docPr id="351" name="Picture 351" descr="http://apps.unece.org/rsms/ImageHandler_C.ashx?imgID=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6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6000" cy="244825"/>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821996">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A6DA4DD" wp14:editId="3B5A8A1A">
                  <wp:extent cx="576000" cy="424257"/>
                  <wp:effectExtent l="0" t="0" r="0" b="0"/>
                  <wp:docPr id="353" name="Picture 353" descr="http://apps.unece.org/rsms/ImageHandler_C.ashx?imgID=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76000" cy="424257"/>
                          </a:xfrm>
                          <a:prstGeom prst="rect">
                            <a:avLst/>
                          </a:prstGeom>
                          <a:noFill/>
                          <a:ln>
                            <a:noFill/>
                          </a:ln>
                        </pic:spPr>
                      </pic:pic>
                    </a:graphicData>
                  </a:graphic>
                </wp:inline>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AC1CAC">
            <w:pPr>
              <w:pStyle w:val="SingleTxtG"/>
              <w:pageBreakBefore/>
              <w:spacing w:after="80"/>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4050" w:type="dxa"/>
            <w:gridSpan w:val="3"/>
            <w:tcBorders>
              <w:left w:val="single" w:sz="4" w:space="0" w:color="auto"/>
              <w:bottom w:val="single" w:sz="4" w:space="0" w:color="auto"/>
            </w:tcBorders>
            <w:vAlign w:val="bottom"/>
          </w:tcPr>
          <w:p w:rsidR="001435A6" w:rsidRPr="004C5BF0" w:rsidRDefault="001435A6" w:rsidP="00AC1CAC">
            <w:pPr>
              <w:pStyle w:val="SingleTxtG"/>
              <w:spacing w:after="80"/>
              <w:ind w:left="0" w:right="0"/>
              <w:jc w:val="left"/>
            </w:pPr>
            <w:r w:rsidRPr="004C5BF0">
              <w:rPr>
                <w:sz w:val="19"/>
                <w:szCs w:val="19"/>
                <w:lang w:eastAsia="en-GB"/>
              </w:rPr>
              <w:t xml:space="preserve"> Примеры из стран:</w:t>
            </w:r>
          </w:p>
        </w:tc>
        <w:tc>
          <w:tcPr>
            <w:tcW w:w="1351" w:type="dxa"/>
            <w:tcBorders>
              <w:bottom w:val="single" w:sz="4" w:space="0" w:color="auto"/>
            </w:tcBorders>
          </w:tcPr>
          <w:p w:rsidR="001435A6" w:rsidRPr="004C5BF0" w:rsidRDefault="001435A6" w:rsidP="00AC1CAC">
            <w:pPr>
              <w:pStyle w:val="SingleTxtG"/>
              <w:ind w:left="0" w:right="0"/>
              <w:jc w:val="left"/>
              <w:rPr>
                <w:sz w:val="19"/>
                <w:szCs w:val="19"/>
                <w:lang w:eastAsia="en-GB"/>
              </w:rPr>
            </w:pPr>
          </w:p>
        </w:tc>
      </w:tr>
      <w:tr w:rsidR="001435A6" w:rsidRPr="004C5BF0" w:rsidTr="001435A6">
        <w:tc>
          <w:tcPr>
            <w:tcW w:w="2046" w:type="dxa"/>
            <w:tcBorders>
              <w:top w:val="single" w:sz="4" w:space="0" w:color="auto"/>
              <w:righ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B70DCCB" wp14:editId="53D306F3">
                  <wp:extent cx="576000" cy="221814"/>
                  <wp:effectExtent l="0" t="0" r="0" b="6985"/>
                  <wp:docPr id="354" name="Picture 354" descr="http://apps.unece.org/rsms/ImageHandler_S.ashx?img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76000" cy="221814"/>
                          </a:xfrm>
                          <a:prstGeom prst="rect">
                            <a:avLst/>
                          </a:prstGeom>
                          <a:noFill/>
                          <a:ln>
                            <a:noFill/>
                          </a:ln>
                        </pic:spPr>
                      </pic:pic>
                    </a:graphicData>
                  </a:graphic>
                </wp:inline>
              </w:drawing>
            </w:r>
          </w:p>
        </w:tc>
        <w:tc>
          <w:tcPr>
            <w:tcW w:w="1356" w:type="dxa"/>
            <w:tcBorders>
              <w:top w:val="single" w:sz="4" w:space="0" w:color="auto"/>
              <w:lef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1BE82C0" wp14:editId="64AADDDC">
                  <wp:extent cx="576000" cy="307200"/>
                  <wp:effectExtent l="0" t="0" r="0" b="0"/>
                  <wp:docPr id="365" name="Picture 365" descr="http://apps.unece.org/rsms/ImageHandler_C.ashx?img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76000" cy="307200"/>
                          </a:xfrm>
                          <a:prstGeom prst="rect">
                            <a:avLst/>
                          </a:prstGeom>
                          <a:noFill/>
                          <a:ln>
                            <a:noFill/>
                          </a:ln>
                        </pic:spPr>
                      </pic:pic>
                    </a:graphicData>
                  </a:graphic>
                </wp:inline>
              </w:drawing>
            </w:r>
          </w:p>
        </w:tc>
        <w:tc>
          <w:tcPr>
            <w:tcW w:w="1276" w:type="dxa"/>
            <w:tcBorders>
              <w:top w:val="single" w:sz="4" w:space="0" w:color="auto"/>
            </w:tcBorders>
            <w:vAlign w:val="center"/>
          </w:tcPr>
          <w:p w:rsidR="001435A6" w:rsidRPr="004C5BF0" w:rsidRDefault="001435A6" w:rsidP="00821996">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0A0E2029" wp14:editId="5AF47333">
                  <wp:extent cx="575733" cy="390666"/>
                  <wp:effectExtent l="0" t="0" r="0" b="0"/>
                  <wp:docPr id="362" name="Picture 362" descr="http://apps.unece.org/rsms/ImageHandler_C.ashx?imgID=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5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5701" cy="390644"/>
                          </a:xfrm>
                          <a:prstGeom prst="rect">
                            <a:avLst/>
                          </a:prstGeom>
                          <a:noFill/>
                          <a:ln>
                            <a:noFill/>
                          </a:ln>
                        </pic:spPr>
                      </pic:pic>
                    </a:graphicData>
                  </a:graphic>
                </wp:inline>
              </w:drawing>
            </w:r>
          </w:p>
        </w:tc>
        <w:tc>
          <w:tcPr>
            <w:tcW w:w="1418" w:type="dxa"/>
            <w:tcBorders>
              <w:top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EF44F1B" wp14:editId="2D8BA802">
                  <wp:extent cx="576000" cy="384128"/>
                  <wp:effectExtent l="0" t="0" r="0" b="0"/>
                  <wp:docPr id="361" name="Picture 361" descr="http://apps.unece.org/rsms/ImageHandler_C.ashx?imgID=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6000" cy="384128"/>
                          </a:xfrm>
                          <a:prstGeom prst="rect">
                            <a:avLst/>
                          </a:prstGeom>
                          <a:noFill/>
                          <a:ln>
                            <a:noFill/>
                          </a:ln>
                        </pic:spPr>
                      </pic:pic>
                    </a:graphicData>
                  </a:graphic>
                </wp:inline>
              </w:drawing>
            </w:r>
          </w:p>
        </w:tc>
        <w:tc>
          <w:tcPr>
            <w:tcW w:w="1351" w:type="dxa"/>
            <w:tcBorders>
              <w:top w:val="single" w:sz="4" w:space="0" w:color="auto"/>
            </w:tcBorders>
          </w:tcPr>
          <w:p w:rsidR="001435A6" w:rsidRPr="004C5BF0" w:rsidRDefault="001435A6" w:rsidP="00821996">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61B92F77" wp14:editId="185EC0CC">
                  <wp:extent cx="576000" cy="480152"/>
                  <wp:effectExtent l="0" t="0" r="0" b="0"/>
                  <wp:docPr id="355" name="Picture 355" descr="http://apps.unece.org/rsms/ImageHandler_C.ashx?imgID=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36"/>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76000" cy="480152"/>
                          </a:xfrm>
                          <a:prstGeom prst="rect">
                            <a:avLst/>
                          </a:prstGeom>
                          <a:noFill/>
                          <a:ln>
                            <a:noFill/>
                          </a:ln>
                        </pic:spPr>
                      </pic:pic>
                    </a:graphicData>
                  </a:graphic>
                </wp:inline>
              </w:drawing>
            </w: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821996">
            <w:pPr>
              <w:pStyle w:val="SingleTxtG"/>
              <w:spacing w:before="120"/>
              <w:ind w:left="0" w:right="0"/>
              <w:jc w:val="left"/>
              <w:rPr>
                <w:sz w:val="19"/>
                <w:szCs w:val="19"/>
                <w:lang w:eastAsia="en-GB"/>
              </w:rPr>
            </w:pPr>
            <w:r w:rsidRPr="004C5BF0">
              <w:rPr>
                <w:sz w:val="19"/>
                <w:szCs w:val="19"/>
                <w:lang w:eastAsia="en-GB"/>
              </w:rPr>
              <w:t>Знак, предусмотренный в Конвенции:</w:t>
            </w:r>
          </w:p>
        </w:tc>
        <w:tc>
          <w:tcPr>
            <w:tcW w:w="4050" w:type="dxa"/>
            <w:gridSpan w:val="3"/>
            <w:tcBorders>
              <w:left w:val="single" w:sz="4" w:space="0" w:color="auto"/>
              <w:bottom w:val="single" w:sz="4" w:space="0" w:color="auto"/>
            </w:tcBorders>
            <w:vAlign w:val="bottom"/>
          </w:tcPr>
          <w:p w:rsidR="001435A6" w:rsidRPr="004C5BF0" w:rsidRDefault="001435A6" w:rsidP="00821996">
            <w:pPr>
              <w:pStyle w:val="SingleTxtG"/>
              <w:spacing w:before="120"/>
              <w:ind w:left="0" w:right="0"/>
              <w:jc w:val="left"/>
            </w:pPr>
            <w:r w:rsidRPr="004C5BF0">
              <w:rPr>
                <w:sz w:val="19"/>
                <w:szCs w:val="19"/>
                <w:lang w:eastAsia="en-GB"/>
              </w:rPr>
              <w:t xml:space="preserve"> Примеры из стран:</w:t>
            </w:r>
          </w:p>
        </w:tc>
        <w:tc>
          <w:tcPr>
            <w:tcW w:w="1351" w:type="dxa"/>
            <w:tcBorders>
              <w:bottom w:val="single" w:sz="4" w:space="0" w:color="auto"/>
            </w:tcBorders>
          </w:tcPr>
          <w:p w:rsidR="001435A6" w:rsidRPr="004C5BF0" w:rsidRDefault="001435A6" w:rsidP="00AC1CAC">
            <w:pPr>
              <w:pStyle w:val="SingleTxtG"/>
              <w:ind w:left="0" w:right="0"/>
              <w:jc w:val="left"/>
              <w:rPr>
                <w:sz w:val="19"/>
                <w:szCs w:val="19"/>
                <w:lang w:eastAsia="en-GB"/>
              </w:rPr>
            </w:pPr>
          </w:p>
        </w:tc>
      </w:tr>
      <w:tr w:rsidR="001435A6" w:rsidRPr="004C5BF0" w:rsidTr="001435A6">
        <w:tc>
          <w:tcPr>
            <w:tcW w:w="2046" w:type="dxa"/>
            <w:tcBorders>
              <w:top w:val="single" w:sz="4" w:space="0" w:color="auto"/>
              <w:righ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617206A" wp14:editId="40432EDE">
                  <wp:extent cx="576000" cy="221511"/>
                  <wp:effectExtent l="0" t="0" r="0" b="7620"/>
                  <wp:docPr id="366" name="Picture 366" descr="http://apps.unece.org/rsms/ImageHandler_S.ashx?img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76000" cy="221511"/>
                          </a:xfrm>
                          <a:prstGeom prst="rect">
                            <a:avLst/>
                          </a:prstGeom>
                          <a:noFill/>
                          <a:ln>
                            <a:noFill/>
                          </a:ln>
                        </pic:spPr>
                      </pic:pic>
                    </a:graphicData>
                  </a:graphic>
                </wp:inline>
              </w:drawing>
            </w:r>
          </w:p>
        </w:tc>
        <w:tc>
          <w:tcPr>
            <w:tcW w:w="1356" w:type="dxa"/>
            <w:tcBorders>
              <w:top w:val="single" w:sz="4" w:space="0" w:color="auto"/>
              <w:lef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C69C281" wp14:editId="3057B01F">
                  <wp:extent cx="576000" cy="367310"/>
                  <wp:effectExtent l="0" t="0" r="0" b="0"/>
                  <wp:docPr id="371" name="Picture 371" descr="http://apps.unece.org/rsms/ImageHandler_C.ashx?imgID=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2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76000" cy="367310"/>
                          </a:xfrm>
                          <a:prstGeom prst="rect">
                            <a:avLst/>
                          </a:prstGeom>
                          <a:noFill/>
                          <a:ln>
                            <a:noFill/>
                          </a:ln>
                        </pic:spPr>
                      </pic:pic>
                    </a:graphicData>
                  </a:graphic>
                </wp:inline>
              </w:drawing>
            </w:r>
          </w:p>
        </w:tc>
        <w:tc>
          <w:tcPr>
            <w:tcW w:w="1276" w:type="dxa"/>
            <w:tcBorders>
              <w:top w:val="single" w:sz="4" w:space="0" w:color="auto"/>
            </w:tcBorders>
            <w:vAlign w:val="center"/>
          </w:tcPr>
          <w:p w:rsidR="001435A6" w:rsidRPr="004C5BF0" w:rsidRDefault="001435A6" w:rsidP="00821996">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2F0C6669" wp14:editId="09C1991F">
                  <wp:extent cx="576000" cy="293301"/>
                  <wp:effectExtent l="0" t="0" r="0" b="0"/>
                  <wp:docPr id="372" name="Picture 372" descr="http://apps.unece.org/rsms/ImageHandler_C.ashx?imgID=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76000" cy="293301"/>
                          </a:xfrm>
                          <a:prstGeom prst="rect">
                            <a:avLst/>
                          </a:prstGeom>
                          <a:noFill/>
                          <a:ln>
                            <a:noFill/>
                          </a:ln>
                        </pic:spPr>
                      </pic:pic>
                    </a:graphicData>
                  </a:graphic>
                </wp:inline>
              </w:drawing>
            </w:r>
          </w:p>
        </w:tc>
        <w:tc>
          <w:tcPr>
            <w:tcW w:w="1418" w:type="dxa"/>
            <w:tcBorders>
              <w:top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31BFEF8" wp14:editId="44115F96">
                  <wp:extent cx="576000" cy="330662"/>
                  <wp:effectExtent l="0" t="0" r="0" b="0"/>
                  <wp:docPr id="377" name="Picture 377" descr="http://apps.unece.org/rsms/ImageHandler_C.ashx?img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76000" cy="330662"/>
                          </a:xfrm>
                          <a:prstGeom prst="rect">
                            <a:avLst/>
                          </a:prstGeom>
                          <a:noFill/>
                          <a:ln>
                            <a:noFill/>
                          </a:ln>
                        </pic:spPr>
                      </pic:pic>
                    </a:graphicData>
                  </a:graphic>
                </wp:inline>
              </w:drawing>
            </w:r>
          </w:p>
        </w:tc>
        <w:tc>
          <w:tcPr>
            <w:tcW w:w="1351" w:type="dxa"/>
            <w:tcBorders>
              <w:top w:val="single" w:sz="4" w:space="0" w:color="auto"/>
            </w:tcBorders>
          </w:tcPr>
          <w:p w:rsidR="001435A6" w:rsidRPr="004C5BF0" w:rsidRDefault="001435A6" w:rsidP="00821996">
            <w:pPr>
              <w:pStyle w:val="SingleTxtG"/>
              <w:spacing w:before="80"/>
              <w:ind w:left="0" w:right="0"/>
              <w:jc w:val="center"/>
              <w:rPr>
                <w:rFonts w:ascii="Segoe UI" w:hAnsi="Segoe UI" w:cs="Segoe UI"/>
                <w:b/>
                <w:sz w:val="19"/>
                <w:szCs w:val="19"/>
                <w:lang w:eastAsia="en-GB"/>
              </w:rPr>
            </w:pPr>
          </w:p>
        </w:tc>
      </w:tr>
      <w:tr w:rsidR="001435A6" w:rsidRPr="004C5BF0" w:rsidTr="001435A6">
        <w:tc>
          <w:tcPr>
            <w:tcW w:w="2046" w:type="dxa"/>
            <w:tcBorders>
              <w:bottom w:val="single" w:sz="4" w:space="0" w:color="auto"/>
              <w:right w:val="single" w:sz="4" w:space="0" w:color="auto"/>
            </w:tcBorders>
            <w:vAlign w:val="center"/>
          </w:tcPr>
          <w:p w:rsidR="001435A6" w:rsidRPr="004C5BF0" w:rsidRDefault="001435A6" w:rsidP="00821996">
            <w:pPr>
              <w:pStyle w:val="SingleTxtG"/>
              <w:spacing w:before="120"/>
              <w:ind w:left="0" w:right="0"/>
              <w:jc w:val="left"/>
              <w:rPr>
                <w:sz w:val="19"/>
                <w:szCs w:val="19"/>
                <w:lang w:eastAsia="en-GB"/>
              </w:rPr>
            </w:pPr>
            <w:r w:rsidRPr="004C5BF0">
              <w:rPr>
                <w:sz w:val="19"/>
                <w:szCs w:val="19"/>
                <w:lang w:eastAsia="en-GB"/>
              </w:rPr>
              <w:t>Знак, предусмотренный в Конвенции:</w:t>
            </w:r>
          </w:p>
        </w:tc>
        <w:tc>
          <w:tcPr>
            <w:tcW w:w="4050" w:type="dxa"/>
            <w:gridSpan w:val="3"/>
            <w:tcBorders>
              <w:left w:val="single" w:sz="4" w:space="0" w:color="auto"/>
              <w:bottom w:val="single" w:sz="4" w:space="0" w:color="auto"/>
            </w:tcBorders>
            <w:vAlign w:val="bottom"/>
          </w:tcPr>
          <w:p w:rsidR="001435A6" w:rsidRPr="004C5BF0" w:rsidRDefault="001435A6" w:rsidP="00AC1CAC">
            <w:pPr>
              <w:pStyle w:val="SingleTxtG"/>
              <w:ind w:left="0" w:right="0"/>
              <w:jc w:val="left"/>
            </w:pPr>
            <w:r w:rsidRPr="004C5BF0">
              <w:rPr>
                <w:sz w:val="19"/>
                <w:szCs w:val="19"/>
                <w:lang w:eastAsia="en-GB"/>
              </w:rPr>
              <w:t xml:space="preserve"> Примеры из стран:</w:t>
            </w:r>
          </w:p>
        </w:tc>
        <w:tc>
          <w:tcPr>
            <w:tcW w:w="1351" w:type="dxa"/>
            <w:tcBorders>
              <w:bottom w:val="single" w:sz="4" w:space="0" w:color="auto"/>
            </w:tcBorders>
          </w:tcPr>
          <w:p w:rsidR="001435A6" w:rsidRPr="004C5BF0" w:rsidRDefault="001435A6" w:rsidP="00AC1CAC">
            <w:pPr>
              <w:pStyle w:val="SingleTxtG"/>
              <w:ind w:left="0" w:right="0"/>
              <w:jc w:val="left"/>
              <w:rPr>
                <w:sz w:val="19"/>
                <w:szCs w:val="19"/>
                <w:lang w:eastAsia="en-GB"/>
              </w:rPr>
            </w:pPr>
          </w:p>
        </w:tc>
      </w:tr>
      <w:tr w:rsidR="001435A6" w:rsidRPr="004C5BF0" w:rsidTr="001435A6">
        <w:tc>
          <w:tcPr>
            <w:tcW w:w="2046" w:type="dxa"/>
            <w:tcBorders>
              <w:top w:val="single" w:sz="4" w:space="0" w:color="auto"/>
              <w:righ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698CE21E" wp14:editId="5CCB96ED">
                  <wp:extent cx="576000" cy="345991"/>
                  <wp:effectExtent l="0" t="0" r="0" b="0"/>
                  <wp:docPr id="378" name="Picture 378" descr="http://apps.unece.org/rsms/ImageHandler_S.ashx?img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76000" cy="345991"/>
                          </a:xfrm>
                          <a:prstGeom prst="rect">
                            <a:avLst/>
                          </a:prstGeom>
                          <a:noFill/>
                          <a:ln>
                            <a:noFill/>
                          </a:ln>
                        </pic:spPr>
                      </pic:pic>
                    </a:graphicData>
                  </a:graphic>
                </wp:inline>
              </w:drawing>
            </w:r>
          </w:p>
        </w:tc>
        <w:tc>
          <w:tcPr>
            <w:tcW w:w="1356" w:type="dxa"/>
            <w:tcBorders>
              <w:top w:val="single" w:sz="4" w:space="0" w:color="auto"/>
              <w:left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0969EFDF" wp14:editId="4023F575">
                  <wp:extent cx="576000" cy="167960"/>
                  <wp:effectExtent l="0" t="0" r="0" b="3810"/>
                  <wp:docPr id="379" name="Picture 379" descr="http://apps.unece.org/rsms/ImageHandler_C.ashx?imgID=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2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6000" cy="167960"/>
                          </a:xfrm>
                          <a:prstGeom prst="rect">
                            <a:avLst/>
                          </a:prstGeom>
                          <a:noFill/>
                          <a:ln>
                            <a:noFill/>
                          </a:ln>
                        </pic:spPr>
                      </pic:pic>
                    </a:graphicData>
                  </a:graphic>
                </wp:inline>
              </w:drawing>
            </w:r>
          </w:p>
        </w:tc>
        <w:tc>
          <w:tcPr>
            <w:tcW w:w="1276" w:type="dxa"/>
            <w:tcBorders>
              <w:top w:val="single" w:sz="4" w:space="0" w:color="auto"/>
            </w:tcBorders>
            <w:vAlign w:val="center"/>
          </w:tcPr>
          <w:p w:rsidR="001435A6" w:rsidRPr="004C5BF0" w:rsidRDefault="001435A6" w:rsidP="00821996">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3E8C733A" wp14:editId="2D2D5D3A">
                  <wp:extent cx="576000" cy="173791"/>
                  <wp:effectExtent l="0" t="0" r="0" b="0"/>
                  <wp:docPr id="380" name="Picture 380" descr="http://apps.unece.org/rsms/ImageHandler_C.ashx?imgID=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76000" cy="173791"/>
                          </a:xfrm>
                          <a:prstGeom prst="rect">
                            <a:avLst/>
                          </a:prstGeom>
                          <a:noFill/>
                          <a:ln>
                            <a:noFill/>
                          </a:ln>
                        </pic:spPr>
                      </pic:pic>
                    </a:graphicData>
                  </a:graphic>
                </wp:inline>
              </w:drawing>
            </w:r>
          </w:p>
        </w:tc>
        <w:tc>
          <w:tcPr>
            <w:tcW w:w="1418" w:type="dxa"/>
            <w:tcBorders>
              <w:top w:val="single" w:sz="4" w:space="0" w:color="auto"/>
            </w:tcBorders>
            <w:vAlign w:val="center"/>
          </w:tcPr>
          <w:p w:rsidR="001435A6" w:rsidRPr="004C5BF0" w:rsidRDefault="001435A6" w:rsidP="00821996">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405E35CA" wp14:editId="7942574D">
                  <wp:extent cx="576000" cy="363048"/>
                  <wp:effectExtent l="0" t="0" r="0" b="0"/>
                  <wp:docPr id="385" name="Picture 385" descr="http://apps.unece.org/rsms/ImageHandler_C.ashx?imgID=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7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576000" cy="363048"/>
                          </a:xfrm>
                          <a:prstGeom prst="rect">
                            <a:avLst/>
                          </a:prstGeom>
                          <a:noFill/>
                          <a:ln>
                            <a:noFill/>
                          </a:ln>
                        </pic:spPr>
                      </pic:pic>
                    </a:graphicData>
                  </a:graphic>
                </wp:inline>
              </w:drawing>
            </w:r>
          </w:p>
        </w:tc>
        <w:tc>
          <w:tcPr>
            <w:tcW w:w="1351" w:type="dxa"/>
            <w:tcBorders>
              <w:top w:val="single" w:sz="4" w:space="0" w:color="auto"/>
            </w:tcBorders>
          </w:tcPr>
          <w:p w:rsidR="001435A6" w:rsidRPr="004C5BF0" w:rsidRDefault="001435A6" w:rsidP="00821996">
            <w:pPr>
              <w:pStyle w:val="SingleTxtG"/>
              <w:spacing w:before="8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011C2BC6" wp14:editId="30C7F5B7">
                  <wp:extent cx="576000" cy="414344"/>
                  <wp:effectExtent l="0" t="0" r="0" b="5080"/>
                  <wp:docPr id="386" name="Picture 386" descr="http://apps.unece.org/rsms/ImageHandler_C.ashx?imgID=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12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76000" cy="414344"/>
                          </a:xfrm>
                          <a:prstGeom prst="rect">
                            <a:avLst/>
                          </a:prstGeom>
                          <a:noFill/>
                          <a:ln>
                            <a:noFill/>
                          </a:ln>
                        </pic:spPr>
                      </pic:pic>
                    </a:graphicData>
                  </a:graphic>
                </wp:inline>
              </w:drawing>
            </w:r>
          </w:p>
        </w:tc>
      </w:tr>
    </w:tbl>
    <w:p w:rsidR="001435A6" w:rsidRPr="00B3701A" w:rsidRDefault="001435A6" w:rsidP="00AC1CAC">
      <w:pPr>
        <w:pStyle w:val="H23G"/>
        <w:keepNext w:val="0"/>
        <w:keepLines w:val="0"/>
        <w:rPr>
          <w:b w:val="0"/>
          <w:bCs/>
        </w:rPr>
      </w:pPr>
      <w:r w:rsidRPr="004C5BF0">
        <w:tab/>
      </w:r>
      <w:r w:rsidRPr="004C5BF0">
        <w:tab/>
      </w:r>
      <w:r w:rsidRPr="00B3701A">
        <w:rPr>
          <w:b w:val="0"/>
          <w:bCs/>
        </w:rPr>
        <w:t>Рассматривается в главе 1 – см. вопрос</w:t>
      </w:r>
      <w:r>
        <w:rPr>
          <w:b w:val="0"/>
          <w:bCs/>
        </w:rPr>
        <w:t>ы</w:t>
      </w:r>
      <w:r w:rsidRPr="00B3701A">
        <w:rPr>
          <w:b w:val="0"/>
          <w:bCs/>
        </w:rPr>
        <w:t xml:space="preserve"> </w:t>
      </w:r>
      <w:r>
        <w:rPr>
          <w:b w:val="0"/>
          <w:bCs/>
        </w:rPr>
        <w:t xml:space="preserve">7, 10, 12, 24 и </w:t>
      </w:r>
      <w:r w:rsidRPr="00B3701A">
        <w:rPr>
          <w:b w:val="0"/>
          <w:bCs/>
        </w:rPr>
        <w:t>3</w:t>
      </w:r>
      <w:r>
        <w:rPr>
          <w:b w:val="0"/>
          <w:bCs/>
        </w:rPr>
        <w:t>4</w:t>
      </w:r>
      <w:r w:rsidRPr="00B3701A">
        <w:rPr>
          <w:b w:val="0"/>
          <w:bCs/>
        </w:rPr>
        <w:t>.</w:t>
      </w:r>
    </w:p>
    <w:p w:rsidR="001435A6" w:rsidRPr="004C5BF0" w:rsidRDefault="001435A6" w:rsidP="00AB772D">
      <w:pPr>
        <w:pStyle w:val="H23G"/>
        <w:spacing w:before="280"/>
      </w:pPr>
      <w:r>
        <w:tab/>
      </w:r>
      <w:r>
        <w:tab/>
      </w:r>
      <w:r w:rsidRPr="004C5BF0">
        <w:t>E, 9 a и E, 9 b «ЗНАКИ, ИМЕЮЩИЕ ЗОНАЛЬНОЕ ДЕЙСТВИЕ»</w:t>
      </w:r>
    </w:p>
    <w:p w:rsidR="001435A6" w:rsidRPr="004C5BF0" w:rsidRDefault="001435A6" w:rsidP="001435A6">
      <w:pPr>
        <w:pStyle w:val="SingleTxtG"/>
        <w:rPr>
          <w:bCs/>
        </w:rPr>
      </w:pPr>
      <w:r w:rsidRPr="004C5BF0">
        <w:t>Группа отметила, что все знаки, по всей видимости, соответствуют Конвенции, за исключением одной страны (Австрия), в которой надпись «</w:t>
      </w:r>
      <w:proofErr w:type="spellStart"/>
      <w:r w:rsidRPr="004C5BF0">
        <w:t>Zone</w:t>
      </w:r>
      <w:proofErr w:type="spellEnd"/>
      <w:r w:rsidRPr="004C5BF0">
        <w:t xml:space="preserve">» изменена на знаке E, 9 b.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282"/>
        <w:gridCol w:w="1369"/>
        <w:gridCol w:w="1103"/>
        <w:gridCol w:w="266"/>
        <w:gridCol w:w="1369"/>
      </w:tblGrid>
      <w:tr w:rsidR="001435A6" w:rsidRPr="004C5BF0" w:rsidTr="00AB772D">
        <w:trPr>
          <w:trHeight w:val="340"/>
        </w:trPr>
        <w:tc>
          <w:tcPr>
            <w:tcW w:w="2058" w:type="dxa"/>
            <w:tcBorders>
              <w:bottom w:val="single" w:sz="4" w:space="0" w:color="auto"/>
              <w:right w:val="single" w:sz="4" w:space="0" w:color="auto"/>
            </w:tcBorders>
            <w:vAlign w:val="center"/>
          </w:tcPr>
          <w:p w:rsidR="001435A6" w:rsidRPr="004C5BF0" w:rsidRDefault="001435A6" w:rsidP="00AC1CAC">
            <w:pPr>
              <w:pStyle w:val="SingleTxtG"/>
              <w:keepNext/>
              <w:keepLines/>
              <w:spacing w:after="80"/>
              <w:ind w:left="0" w:right="0"/>
              <w:jc w:val="left"/>
              <w:rPr>
                <w:sz w:val="19"/>
                <w:szCs w:val="19"/>
                <w:lang w:eastAsia="en-GB"/>
              </w:rPr>
            </w:pPr>
            <w:r w:rsidRPr="004C5BF0">
              <w:rPr>
                <w:sz w:val="19"/>
                <w:szCs w:val="19"/>
                <w:lang w:eastAsia="en-GB"/>
              </w:rPr>
              <w:t>Знак, предусмотренный в Конвенции:</w:t>
            </w:r>
          </w:p>
        </w:tc>
        <w:tc>
          <w:tcPr>
            <w:tcW w:w="3754" w:type="dxa"/>
            <w:gridSpan w:val="3"/>
            <w:tcBorders>
              <w:left w:val="single" w:sz="4" w:space="0" w:color="auto"/>
              <w:bottom w:val="single" w:sz="4" w:space="0" w:color="auto"/>
            </w:tcBorders>
            <w:vAlign w:val="bottom"/>
          </w:tcPr>
          <w:p w:rsidR="001435A6" w:rsidRPr="004C5BF0" w:rsidRDefault="001435A6" w:rsidP="00AC1CAC">
            <w:pPr>
              <w:pStyle w:val="SingleTxtG"/>
              <w:keepNext/>
              <w:keepLines/>
              <w:spacing w:after="80"/>
              <w:ind w:left="0" w:right="0"/>
              <w:jc w:val="left"/>
            </w:pPr>
            <w:r w:rsidRPr="004C5BF0">
              <w:rPr>
                <w:sz w:val="19"/>
                <w:szCs w:val="19"/>
                <w:lang w:eastAsia="en-GB"/>
              </w:rPr>
              <w:t xml:space="preserve"> Примеры из стран:</w:t>
            </w:r>
          </w:p>
        </w:tc>
        <w:tc>
          <w:tcPr>
            <w:tcW w:w="1635"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AB772D">
        <w:trPr>
          <w:trHeight w:val="1086"/>
        </w:trPr>
        <w:tc>
          <w:tcPr>
            <w:tcW w:w="2058" w:type="dxa"/>
            <w:tcBorders>
              <w:top w:val="single" w:sz="4" w:space="0" w:color="auto"/>
              <w:bottom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022A3C76" wp14:editId="295E24B7">
                  <wp:extent cx="381600" cy="576000"/>
                  <wp:effectExtent l="0" t="0" r="0" b="0"/>
                  <wp:docPr id="389" name="Picture 389" descr="http://apps.unece.org/rsms/ImageHandler_S.ashx?imgI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282" w:type="dxa"/>
            <w:tcBorders>
              <w:top w:val="single" w:sz="4" w:space="0" w:color="auto"/>
              <w:left w:val="single" w:sz="4" w:space="0" w:color="auto"/>
              <w:bottom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1BB35844" wp14:editId="4A4DD805">
                  <wp:extent cx="385200" cy="576000"/>
                  <wp:effectExtent l="0" t="0" r="0" b="0"/>
                  <wp:docPr id="390" name="Picture 390" descr="http://apps.unece.org/rsms/ImageHandler_C.ashx?imgID=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369" w:type="dxa"/>
            <w:tcBorders>
              <w:top w:val="single" w:sz="4" w:space="0" w:color="auto"/>
              <w:bottom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27651990" wp14:editId="6C926E18">
                  <wp:extent cx="471600" cy="576000"/>
                  <wp:effectExtent l="0" t="0" r="5080" b="0"/>
                  <wp:docPr id="391" name="Picture 391" descr="http://apps.unece.org/rsms/ImageHandler_C.ashx?imgID=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369" w:type="dxa"/>
            <w:gridSpan w:val="2"/>
            <w:tcBorders>
              <w:top w:val="single" w:sz="4" w:space="0" w:color="auto"/>
              <w:bottom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4896852E" wp14:editId="5180164B">
                  <wp:extent cx="568800" cy="576000"/>
                  <wp:effectExtent l="0" t="0" r="3175" b="0"/>
                  <wp:docPr id="392" name="Picture 392" descr="http://apps.unece.org/rsms/ImageHandler_C.ashx?imgID=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1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369" w:type="dxa"/>
            <w:tcBorders>
              <w:top w:val="single" w:sz="4" w:space="0" w:color="auto"/>
              <w:bottom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39E41A42" wp14:editId="7ED015BD">
                  <wp:extent cx="460800" cy="576000"/>
                  <wp:effectExtent l="0" t="0" r="0" b="0"/>
                  <wp:docPr id="397" name="Picture 397" descr="http://apps.unece.org/rsms/ImageHandler_C.ashx?imgID=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29"/>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1435A6" w:rsidRPr="004C5BF0" w:rsidTr="00AB772D">
        <w:trPr>
          <w:trHeight w:val="1086"/>
        </w:trPr>
        <w:tc>
          <w:tcPr>
            <w:tcW w:w="2058"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0FDEE39B" wp14:editId="74CE732B">
                  <wp:extent cx="381600" cy="576000"/>
                  <wp:effectExtent l="0" t="0" r="0" b="0"/>
                  <wp:docPr id="406" name="Picture 406" descr="http://apps.unece.org/rsms/ImageHandler_S.ashx?imgI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282"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F252BDD" wp14:editId="40107ED9">
                  <wp:extent cx="594000" cy="576000"/>
                  <wp:effectExtent l="0" t="0" r="0" b="0"/>
                  <wp:docPr id="416" name="Picture 416" descr="http://apps.unece.org/rsms/ImageHandler_C.ashx?imgID=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2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69" w:type="dxa"/>
            <w:tcBorders>
              <w:top w:val="single" w:sz="4" w:space="0" w:color="auto"/>
            </w:tcBorders>
            <w:vAlign w:val="center"/>
          </w:tcPr>
          <w:p w:rsidR="001435A6" w:rsidRPr="004C5BF0" w:rsidRDefault="001435A6" w:rsidP="001435A6">
            <w:pPr>
              <w:pStyle w:val="SingleTxtG"/>
              <w:keepNext/>
              <w:keepLines/>
              <w:spacing w:before="12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53DF2233" wp14:editId="322FD06D">
                  <wp:extent cx="370800" cy="576000"/>
                  <wp:effectExtent l="0" t="0" r="0" b="0"/>
                  <wp:docPr id="415" name="Picture 415" descr="http://apps.unece.org/rsms/ImageHandler_C.ashx?imgID=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369" w:type="dxa"/>
            <w:gridSpan w:val="2"/>
            <w:tcBorders>
              <w:top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6F5BAD87" wp14:editId="2B1CFC45">
                  <wp:extent cx="432000" cy="576000"/>
                  <wp:effectExtent l="0" t="0" r="6350" b="0"/>
                  <wp:docPr id="408" name="Picture 408" descr="http://apps.unece.org/rsms/ImageHandler_C.ashx?imgID=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3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369" w:type="dxa"/>
            <w:tcBorders>
              <w:top w:val="single" w:sz="4" w:space="0" w:color="auto"/>
            </w:tcBorders>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1206B005" wp14:editId="259B7833">
                  <wp:extent cx="399600" cy="576000"/>
                  <wp:effectExtent l="0" t="0" r="635" b="0"/>
                  <wp:docPr id="407" name="Picture 407" descr="http://apps.unece.org/rsms/ImageHandler_C.ashx?imgID=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rsidR="001435A6" w:rsidRPr="004C5BF0" w:rsidRDefault="001435A6" w:rsidP="00821996">
      <w:pPr>
        <w:pStyle w:val="SingleTxtG"/>
        <w:spacing w:before="280"/>
        <w:rPr>
          <w:b/>
        </w:rPr>
      </w:pPr>
      <w:r w:rsidRPr="004C5BF0">
        <w:rPr>
          <w:b/>
          <w:bCs/>
        </w:rPr>
        <w:t>E, 9 c «ЗНАКИ, ИМЕЮЩИЕ ЗОНАЛЬНОЕ ДЕЙСТВИЕ»</w:t>
      </w:r>
    </w:p>
    <w:p w:rsidR="001435A6" w:rsidRPr="004C5BF0" w:rsidRDefault="001435A6" w:rsidP="001435A6">
      <w:pPr>
        <w:pStyle w:val="SingleTxtG"/>
        <w:rPr>
          <w:bCs/>
        </w:rPr>
      </w:pPr>
      <w:r>
        <w:t>1.</w:t>
      </w:r>
      <w:r>
        <w:tab/>
      </w:r>
      <w:r w:rsidRPr="004C5BF0">
        <w:t xml:space="preserve">Группа отметила, что все знаки, по всей видимости, соответствуют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1243"/>
        <w:gridCol w:w="1352"/>
        <w:gridCol w:w="862"/>
        <w:gridCol w:w="490"/>
        <w:gridCol w:w="1352"/>
      </w:tblGrid>
      <w:tr w:rsidR="001435A6" w:rsidRPr="004C5BF0" w:rsidTr="00AB772D">
        <w:trPr>
          <w:trHeight w:val="337"/>
        </w:trPr>
        <w:tc>
          <w:tcPr>
            <w:tcW w:w="2072" w:type="dxa"/>
            <w:tcBorders>
              <w:bottom w:val="single" w:sz="4" w:space="0" w:color="auto"/>
              <w:right w:val="single" w:sz="4" w:space="0" w:color="auto"/>
            </w:tcBorders>
            <w:vAlign w:val="center"/>
          </w:tcPr>
          <w:p w:rsidR="001435A6" w:rsidRPr="004C5BF0" w:rsidRDefault="001435A6" w:rsidP="00AC1CAC">
            <w:pPr>
              <w:pStyle w:val="SingleTxtG"/>
              <w:keepNext/>
              <w:keepLines/>
              <w:spacing w:after="80"/>
              <w:ind w:left="0" w:right="0"/>
              <w:jc w:val="left"/>
              <w:rPr>
                <w:sz w:val="19"/>
                <w:szCs w:val="19"/>
                <w:lang w:eastAsia="en-GB"/>
              </w:rPr>
            </w:pPr>
            <w:r w:rsidRPr="004C5BF0">
              <w:rPr>
                <w:sz w:val="19"/>
                <w:szCs w:val="19"/>
                <w:lang w:eastAsia="en-GB"/>
              </w:rPr>
              <w:t>Знак, предусмотренный в Конвенции:</w:t>
            </w:r>
          </w:p>
        </w:tc>
        <w:tc>
          <w:tcPr>
            <w:tcW w:w="3457" w:type="dxa"/>
            <w:gridSpan w:val="3"/>
            <w:tcBorders>
              <w:left w:val="single" w:sz="4" w:space="0" w:color="auto"/>
              <w:bottom w:val="single" w:sz="4" w:space="0" w:color="auto"/>
            </w:tcBorders>
            <w:vAlign w:val="bottom"/>
          </w:tcPr>
          <w:p w:rsidR="001435A6" w:rsidRPr="004C5BF0" w:rsidRDefault="001435A6" w:rsidP="00AC1CAC">
            <w:pPr>
              <w:pStyle w:val="SingleTxtG"/>
              <w:keepNext/>
              <w:keepLines/>
              <w:spacing w:after="80"/>
              <w:ind w:left="0" w:right="0"/>
              <w:jc w:val="left"/>
            </w:pPr>
            <w:r w:rsidRPr="004C5BF0">
              <w:rPr>
                <w:sz w:val="19"/>
                <w:szCs w:val="19"/>
                <w:lang w:eastAsia="en-GB"/>
              </w:rPr>
              <w:t xml:space="preserve"> Примеры из стран:</w:t>
            </w:r>
          </w:p>
        </w:tc>
        <w:tc>
          <w:tcPr>
            <w:tcW w:w="1842"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AB772D">
        <w:trPr>
          <w:trHeight w:val="1077"/>
        </w:trPr>
        <w:tc>
          <w:tcPr>
            <w:tcW w:w="2072"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585F01D6" wp14:editId="4FD64941">
                  <wp:extent cx="381600" cy="576000"/>
                  <wp:effectExtent l="0" t="0" r="0" b="0"/>
                  <wp:docPr id="434" name="Picture 434" descr="http://apps.unece.org/rsms/ImageHandler_S.ashx?imgI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243"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6AC52CA2" wp14:editId="294E43E1">
                  <wp:extent cx="579840" cy="576000"/>
                  <wp:effectExtent l="0" t="0" r="0" b="0"/>
                  <wp:docPr id="446" name="Picture 446" descr="http://apps.unece.org/rsms/ImageHandler_C.ashx?imgID=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95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79840"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3A8EE07C" wp14:editId="1646D568">
                  <wp:extent cx="450000" cy="576000"/>
                  <wp:effectExtent l="0" t="0" r="7620" b="0"/>
                  <wp:docPr id="614" name="Picture 614" descr="http://apps.unece.org/rsms/ImageHandler_C.ashx?imgID=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16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3675C0E3" wp14:editId="5E759097">
                  <wp:extent cx="403200" cy="576000"/>
                  <wp:effectExtent l="0" t="0" r="0" b="0"/>
                  <wp:docPr id="643" name="Picture 643" descr="http://apps.unece.org/rsms/ImageHandler_C.ashx?imgID=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5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352" w:type="dxa"/>
            <w:tcBorders>
              <w:top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F38DFAC" wp14:editId="23E9BC20">
                  <wp:extent cx="576000" cy="576000"/>
                  <wp:effectExtent l="0" t="0" r="0" b="0"/>
                  <wp:docPr id="644" name="Picture 644" descr="http://apps.unece.org/rsms/ImageHandler_C.ashx?imgI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01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AB772D">
      <w:pPr>
        <w:pStyle w:val="SingleTxtG"/>
        <w:keepNext/>
        <w:keepLines/>
        <w:pageBreakBefore/>
        <w:spacing w:before="240"/>
        <w:rPr>
          <w:b/>
        </w:rPr>
      </w:pPr>
      <w:r w:rsidRPr="004C5BF0">
        <w:rPr>
          <w:b/>
          <w:bCs/>
        </w:rPr>
        <w:lastRenderedPageBreak/>
        <w:t>E, 9 d «ЗНАКИ, ИМЕЮЩИЕ ЗОНАЛЬНОЕ ДЕЙСТВИЕ»</w:t>
      </w:r>
    </w:p>
    <w:p w:rsidR="001435A6" w:rsidRPr="004C5BF0" w:rsidRDefault="001435A6" w:rsidP="001435A6">
      <w:pPr>
        <w:pStyle w:val="SingleTxtG"/>
        <w:rPr>
          <w:bCs/>
        </w:rPr>
      </w:pPr>
      <w:r>
        <w:t>2.</w:t>
      </w:r>
      <w:r>
        <w:tab/>
      </w:r>
      <w:r w:rsidRPr="004C5BF0">
        <w:t xml:space="preserve">Группа отметила, что все знаки, по всей видимости, соответствуют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350"/>
        <w:gridCol w:w="1351"/>
        <w:gridCol w:w="860"/>
        <w:gridCol w:w="491"/>
        <w:gridCol w:w="1351"/>
      </w:tblGrid>
      <w:tr w:rsidR="001435A6" w:rsidRPr="004C5BF0" w:rsidTr="001435A6">
        <w:trPr>
          <w:trHeight w:val="335"/>
        </w:trPr>
        <w:tc>
          <w:tcPr>
            <w:tcW w:w="1968" w:type="dxa"/>
            <w:tcBorders>
              <w:bottom w:val="single" w:sz="4" w:space="0" w:color="auto"/>
              <w:right w:val="single" w:sz="4" w:space="0" w:color="auto"/>
            </w:tcBorders>
            <w:vAlign w:val="center"/>
          </w:tcPr>
          <w:p w:rsidR="001435A6" w:rsidRPr="004C5BF0" w:rsidRDefault="001435A6" w:rsidP="00AC1CAC">
            <w:pPr>
              <w:pStyle w:val="SingleTxtG"/>
              <w:keepNext/>
              <w:keepLines/>
              <w:spacing w:after="80"/>
              <w:ind w:left="0" w:right="0"/>
              <w:jc w:val="left"/>
              <w:rPr>
                <w:sz w:val="19"/>
                <w:szCs w:val="19"/>
                <w:lang w:eastAsia="en-GB"/>
              </w:rPr>
            </w:pPr>
            <w:r w:rsidRPr="004C5BF0">
              <w:rPr>
                <w:sz w:val="19"/>
                <w:szCs w:val="19"/>
                <w:lang w:eastAsia="en-GB"/>
              </w:rPr>
              <w:t>Знак, предусмотренный в Конвенции:</w:t>
            </w:r>
          </w:p>
        </w:tc>
        <w:tc>
          <w:tcPr>
            <w:tcW w:w="3561" w:type="dxa"/>
            <w:gridSpan w:val="3"/>
            <w:tcBorders>
              <w:left w:val="single" w:sz="4" w:space="0" w:color="auto"/>
              <w:bottom w:val="single" w:sz="4" w:space="0" w:color="auto"/>
            </w:tcBorders>
            <w:vAlign w:val="bottom"/>
          </w:tcPr>
          <w:p w:rsidR="001435A6" w:rsidRPr="004C5BF0" w:rsidRDefault="001435A6" w:rsidP="00AC1CAC">
            <w:pPr>
              <w:pStyle w:val="SingleTxtG"/>
              <w:keepNext/>
              <w:keepLines/>
              <w:spacing w:after="80"/>
              <w:ind w:left="0" w:right="0"/>
              <w:jc w:val="left"/>
            </w:pPr>
            <w:r w:rsidRPr="004C5BF0">
              <w:rPr>
                <w:sz w:val="19"/>
                <w:szCs w:val="19"/>
                <w:lang w:eastAsia="en-GB"/>
              </w:rPr>
              <w:t xml:space="preserve"> Примеры из стран:</w:t>
            </w:r>
          </w:p>
        </w:tc>
        <w:tc>
          <w:tcPr>
            <w:tcW w:w="1842"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70"/>
        </w:trPr>
        <w:tc>
          <w:tcPr>
            <w:tcW w:w="1968" w:type="dxa"/>
            <w:tcBorders>
              <w:top w:val="single" w:sz="4" w:space="0" w:color="auto"/>
              <w:right w:val="single" w:sz="4" w:space="0" w:color="auto"/>
            </w:tcBorders>
            <w:vAlign w:val="center"/>
          </w:tcPr>
          <w:p w:rsidR="001435A6" w:rsidRPr="004C5BF0" w:rsidRDefault="001435A6" w:rsidP="00AC1CA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58E2EE04" wp14:editId="14D1F9DB">
                  <wp:extent cx="388800" cy="576000"/>
                  <wp:effectExtent l="0" t="0" r="0" b="0"/>
                  <wp:docPr id="650" name="Picture 650" descr="http://apps.unece.org/rsms/ImageHandler_S.ashx?imgI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50" w:type="dxa"/>
            <w:tcBorders>
              <w:top w:val="single" w:sz="4" w:space="0" w:color="auto"/>
              <w:left w:val="single" w:sz="4" w:space="0" w:color="auto"/>
            </w:tcBorders>
            <w:vAlign w:val="center"/>
          </w:tcPr>
          <w:p w:rsidR="001435A6" w:rsidRPr="004C5BF0" w:rsidRDefault="001435A6" w:rsidP="00AC1CA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566AF756" wp14:editId="609F8198">
                  <wp:extent cx="406800" cy="576000"/>
                  <wp:effectExtent l="0" t="0" r="0" b="0"/>
                  <wp:docPr id="654" name="Picture 654" descr="http://apps.unece.org/rsms/ImageHandler_C.ashx?imgID=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67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AC1CAC">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623B9EE0" wp14:editId="244ADE7A">
                  <wp:extent cx="450000" cy="576000"/>
                  <wp:effectExtent l="0" t="0" r="7620" b="0"/>
                  <wp:docPr id="653" name="Picture 653" descr="http://apps.unece.org/rsms/ImageHandler_C.ashx?imgID=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351" w:type="dxa"/>
            <w:gridSpan w:val="2"/>
            <w:tcBorders>
              <w:top w:val="single" w:sz="4" w:space="0" w:color="auto"/>
            </w:tcBorders>
            <w:vAlign w:val="center"/>
          </w:tcPr>
          <w:p w:rsidR="001435A6" w:rsidRPr="004C5BF0" w:rsidRDefault="001435A6" w:rsidP="00AC1CA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6745C5C2" wp14:editId="7AC0A2B4">
                  <wp:extent cx="576000" cy="576000"/>
                  <wp:effectExtent l="0" t="0" r="0" b="0"/>
                  <wp:docPr id="652" name="Picture 652" descr="http://apps.unece.org/rsms/ImageHandler_C.ashx?imgID=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445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1" w:type="dxa"/>
            <w:tcBorders>
              <w:top w:val="single" w:sz="4" w:space="0" w:color="auto"/>
            </w:tcBorders>
          </w:tcPr>
          <w:p w:rsidR="001435A6" w:rsidRPr="004C5BF0" w:rsidRDefault="001435A6" w:rsidP="00AC1CAC">
            <w:pPr>
              <w:pStyle w:val="SingleTxtG"/>
              <w:keepNext/>
              <w:keepLines/>
              <w:spacing w:before="60" w:after="6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4B2EBD90" wp14:editId="5B2B25FC">
                  <wp:extent cx="396000" cy="576000"/>
                  <wp:effectExtent l="0" t="0" r="4445" b="0"/>
                  <wp:docPr id="651" name="Picture 651" descr="http://apps.unece.org/rsms/ImageHandler_C.ashx?imgID=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9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10 a «ЗНАКИ, ИМЕЮЩИЕ ЗОНАЛЬНОЕ ДЕЙСТВИЕ»</w:t>
      </w:r>
    </w:p>
    <w:p w:rsidR="001435A6" w:rsidRPr="004C5BF0" w:rsidRDefault="001435A6" w:rsidP="001435A6">
      <w:pPr>
        <w:pStyle w:val="SingleTxtG"/>
        <w:tabs>
          <w:tab w:val="left" w:pos="1956"/>
        </w:tabs>
      </w:pPr>
      <w:r w:rsidRPr="004C5BF0">
        <w:t>Группа отметила, что в некоторых странах (Босния и Герцеговина, Иран, Украина, Хорватия и Черногория) на прямоугольной табличке не используется серый цвет, что, как считается, не соответствует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266"/>
        <w:gridCol w:w="1356"/>
        <w:gridCol w:w="1355"/>
        <w:gridCol w:w="597"/>
        <w:gridCol w:w="759"/>
      </w:tblGrid>
      <w:tr w:rsidR="001435A6" w:rsidRPr="004C5BF0" w:rsidTr="001435A6">
        <w:trPr>
          <w:trHeight w:val="323"/>
        </w:trPr>
        <w:tc>
          <w:tcPr>
            <w:tcW w:w="2030"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574"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759"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31"/>
        </w:trPr>
        <w:tc>
          <w:tcPr>
            <w:tcW w:w="2030"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215D2B3C" wp14:editId="0E506BD9">
                  <wp:extent cx="388800" cy="576000"/>
                  <wp:effectExtent l="0" t="0" r="0" b="0"/>
                  <wp:docPr id="660" name="Picture 660" descr="http://apps.unece.org/rsms/ImageHandler_S.ashx?imgI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266"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3E462F83" wp14:editId="2599799A">
                  <wp:extent cx="568800" cy="576000"/>
                  <wp:effectExtent l="0" t="0" r="3175" b="0"/>
                  <wp:docPr id="661" name="Picture 661" descr="http://apps.unece.org/rsms/ImageHandler_C.ashx?imgID=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8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356"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0BDAC797" wp14:editId="632799A3">
                  <wp:extent cx="471600" cy="576000"/>
                  <wp:effectExtent l="0" t="0" r="5080" b="0"/>
                  <wp:docPr id="662" name="Picture 662" descr="http://apps.unece.org/rsms/ImageHandler_C.ashx?imgID=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013DDB62" wp14:editId="3D15F7EC">
                  <wp:extent cx="576000" cy="576000"/>
                  <wp:effectExtent l="0" t="0" r="0" b="0"/>
                  <wp:docPr id="665" name="Picture 665" descr="http://apps.unece.org/rsms/ImageHandler_C.ashx?imgID=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6" w:type="dxa"/>
            <w:gridSpan w:val="2"/>
            <w:tcBorders>
              <w:top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0ED4F0DB" wp14:editId="1A28B184">
                  <wp:extent cx="432000" cy="576000"/>
                  <wp:effectExtent l="0" t="0" r="6350" b="0"/>
                  <wp:docPr id="679" name="Picture 679" descr="http://apps.unece.org/rsms/ImageHandler_C.ashx?imgID=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3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10 b «ЗНАКИ, ИМЕЮЩИЕ ЗОНАЛЬНОЕ ДЕЙСТВИЕ»</w:t>
      </w:r>
    </w:p>
    <w:p w:rsidR="001435A6" w:rsidRPr="004C5BF0" w:rsidRDefault="001435A6" w:rsidP="001435A6">
      <w:pPr>
        <w:pStyle w:val="SingleTxtG"/>
        <w:tabs>
          <w:tab w:val="left" w:pos="1956"/>
        </w:tabs>
      </w:pPr>
      <w:r w:rsidRPr="004C5BF0">
        <w:t>Группа отметила, что в некоторых странах (Иран, Хорватия и Черногория) на прямоугольной табличке не используется серый цвет, что, как считается, не соответствует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1304"/>
        <w:gridCol w:w="1366"/>
        <w:gridCol w:w="1366"/>
        <w:gridCol w:w="629"/>
        <w:gridCol w:w="668"/>
      </w:tblGrid>
      <w:tr w:rsidR="001435A6" w:rsidRPr="004C5BF0" w:rsidTr="001435A6">
        <w:trPr>
          <w:trHeight w:val="333"/>
        </w:trPr>
        <w:tc>
          <w:tcPr>
            <w:tcW w:w="2030"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665"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668"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4"/>
        </w:trPr>
        <w:tc>
          <w:tcPr>
            <w:tcW w:w="2030"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262ED206" wp14:editId="6D3BE514">
                  <wp:extent cx="388800" cy="576000"/>
                  <wp:effectExtent l="0" t="0" r="0" b="0"/>
                  <wp:docPr id="696" name="Picture 696" descr="http://apps.unece.org/rsms/ImageHandler_S.ashx?imgI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04"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2DD0133F" wp14:editId="227F2FC8">
                  <wp:extent cx="385200" cy="576000"/>
                  <wp:effectExtent l="0" t="0" r="0" b="0"/>
                  <wp:docPr id="700" name="Picture 700" descr="http://apps.unece.org/rsms/ImageHandler_C.ashx?imgID=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3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366"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0458C19C" wp14:editId="5C0828C1">
                  <wp:extent cx="370800" cy="576000"/>
                  <wp:effectExtent l="0" t="0" r="0" b="0"/>
                  <wp:docPr id="698" name="Picture 698" descr="http://apps.unece.org/rsms/ImageHandler_C.ashx?imgID=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366" w:type="dxa"/>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40105EF6" wp14:editId="4F17DDF4">
                  <wp:extent cx="576000" cy="576000"/>
                  <wp:effectExtent l="0" t="0" r="0" b="0"/>
                  <wp:docPr id="699" name="Picture 699" descr="http://apps.unece.org/rsms/ImageHandler_C.ashx?imgID=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2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97" w:type="dxa"/>
            <w:gridSpan w:val="2"/>
            <w:tcBorders>
              <w:top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61AACAA1" wp14:editId="702C7F64">
                  <wp:extent cx="403200" cy="576000"/>
                  <wp:effectExtent l="0" t="0" r="0" b="0"/>
                  <wp:docPr id="697" name="Picture 697" descr="http://apps.unece.org/rsms/ImageHandler_C.ashx?imgID=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4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10 c «ЗНАКИ, ИМЕЮЩИЕ ЗОНАЛЬНОЕ ДЕЙСТВИЕ»</w:t>
      </w:r>
    </w:p>
    <w:p w:rsidR="001435A6" w:rsidRDefault="001435A6" w:rsidP="001435A6">
      <w:pPr>
        <w:pStyle w:val="SingleTxtG"/>
        <w:tabs>
          <w:tab w:val="left" w:pos="1956"/>
        </w:tabs>
      </w:pPr>
      <w:r w:rsidRPr="004C5BF0">
        <w:t xml:space="preserve">Группа отметила, что в некоторых странах (Греция и Украина) на прямоугольной табличке не используется серый цвет, в одной стране (Польша) используется диагональная полоса красного, а не серого цвета. </w:t>
      </w:r>
    </w:p>
    <w:p w:rsidR="001435A6" w:rsidRPr="004C5BF0" w:rsidRDefault="001435A6" w:rsidP="001435A6">
      <w:pPr>
        <w:pStyle w:val="SingleTxtG"/>
        <w:tabs>
          <w:tab w:val="left" w:pos="1956"/>
        </w:tabs>
        <w:rPr>
          <w:strike/>
        </w:rPr>
      </w:pPr>
      <w:r>
        <w:t>Рассматривается в главе 1 – см.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361"/>
        <w:gridCol w:w="1362"/>
        <w:gridCol w:w="1361"/>
        <w:gridCol w:w="688"/>
        <w:gridCol w:w="674"/>
      </w:tblGrid>
      <w:tr w:rsidR="001435A6" w:rsidRPr="004C5BF0" w:rsidTr="001435A6">
        <w:trPr>
          <w:trHeight w:val="339"/>
        </w:trPr>
        <w:tc>
          <w:tcPr>
            <w:tcW w:w="198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772"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674"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3"/>
        </w:trPr>
        <w:tc>
          <w:tcPr>
            <w:tcW w:w="1987"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762017A9" wp14:editId="4838A3CF">
                  <wp:extent cx="388800" cy="576000"/>
                  <wp:effectExtent l="0" t="0" r="0" b="0"/>
                  <wp:docPr id="701" name="Picture 701" descr="http://apps.unece.org/rsms/ImageHandler_S.ashx?img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61"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3FF107F4" wp14:editId="1CCAE79F">
                  <wp:extent cx="489600" cy="576000"/>
                  <wp:effectExtent l="0" t="0" r="5715" b="0"/>
                  <wp:docPr id="702" name="Picture 702" descr="http://apps.unece.org/rsms/ImageHandler_C.ashx?imgID=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6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89600" cy="57600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2F247948" wp14:editId="254D93AD">
                  <wp:extent cx="586800" cy="576000"/>
                  <wp:effectExtent l="0" t="0" r="3810" b="0"/>
                  <wp:docPr id="703" name="Picture 703" descr="http://apps.unece.org/rsms/ImageHandler_C.ashx?imgI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361" w:type="dxa"/>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2C27297E" wp14:editId="756F91D9">
                  <wp:extent cx="460800" cy="576000"/>
                  <wp:effectExtent l="0" t="0" r="0" b="0"/>
                  <wp:docPr id="714" name="Picture 714" descr="http://apps.unece.org/rsms/ImageHandler_C.ashx?imgID=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c>
          <w:tcPr>
            <w:tcW w:w="1362" w:type="dxa"/>
            <w:gridSpan w:val="2"/>
            <w:tcBorders>
              <w:top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43B322F" wp14:editId="7E0114C1">
                  <wp:extent cx="399600" cy="576000"/>
                  <wp:effectExtent l="0" t="0" r="635" b="0"/>
                  <wp:docPr id="715" name="Picture 715" descr="http://apps.unece.org/rsms/ImageHandler_C.ashx?imgID=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08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10 d «ЗНАКИ, ИМЕЮЩИЕ ЗОНАЛЬНОЕ ДЕЙСТВИЕ»</w:t>
      </w:r>
    </w:p>
    <w:p w:rsidR="001435A6" w:rsidRPr="004C5BF0" w:rsidRDefault="001435A6" w:rsidP="001435A6">
      <w:pPr>
        <w:pStyle w:val="SingleTxtG"/>
        <w:tabs>
          <w:tab w:val="left" w:pos="1956"/>
        </w:tabs>
      </w:pPr>
      <w:r w:rsidRPr="004C5BF0">
        <w:t xml:space="preserve">Группа отметила, что в некоторых странах (Босния и Герцеговина, Иран, Хорватия и Черногория) на прямоугольной табличке не используется серый цвет. В одной стране (Франция) используется надпись «Конец зоны» вместо «Зона». В одной стране (Италия) не используется </w:t>
      </w:r>
      <w:proofErr w:type="gramStart"/>
      <w:r w:rsidRPr="004C5BF0">
        <w:t>серый цвет</w:t>
      </w:r>
      <w:proofErr w:type="gramEnd"/>
      <w:r w:rsidRPr="004C5BF0">
        <w:t xml:space="preserve"> и полоса не полностью пересекает знак E, 10 d. </w:t>
      </w:r>
      <w:r w:rsidRPr="004C5BF0">
        <w:lastRenderedPageBreak/>
        <w:t xml:space="preserve">В одной стране (Украина) полоса не полностью пересекает знак E, 10 d. Считается, что это не соответствует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364"/>
        <w:gridCol w:w="1365"/>
        <w:gridCol w:w="1365"/>
        <w:gridCol w:w="648"/>
        <w:gridCol w:w="633"/>
      </w:tblGrid>
      <w:tr w:rsidR="001435A6" w:rsidRPr="004C5BF0" w:rsidTr="001435A6">
        <w:trPr>
          <w:trHeight w:val="343"/>
        </w:trPr>
        <w:tc>
          <w:tcPr>
            <w:tcW w:w="1974" w:type="dxa"/>
            <w:tcBorders>
              <w:bottom w:val="single" w:sz="4" w:space="0" w:color="auto"/>
              <w:right w:val="single" w:sz="4" w:space="0" w:color="auto"/>
            </w:tcBorders>
            <w:vAlign w:val="center"/>
          </w:tcPr>
          <w:p w:rsidR="001435A6" w:rsidRPr="004C5BF0" w:rsidRDefault="001435A6" w:rsidP="004F3B14">
            <w:pPr>
              <w:pStyle w:val="SingleTxtG"/>
              <w:keepNext/>
              <w:keepLines/>
              <w:spacing w:after="60"/>
              <w:ind w:left="0" w:right="0"/>
              <w:jc w:val="left"/>
              <w:rPr>
                <w:sz w:val="19"/>
                <w:szCs w:val="19"/>
                <w:lang w:eastAsia="en-GB"/>
              </w:rPr>
            </w:pPr>
            <w:r w:rsidRPr="004C5BF0">
              <w:rPr>
                <w:sz w:val="19"/>
                <w:szCs w:val="19"/>
                <w:lang w:eastAsia="en-GB"/>
              </w:rPr>
              <w:t>Знак, предусмотренный в Конвенции:</w:t>
            </w:r>
          </w:p>
        </w:tc>
        <w:tc>
          <w:tcPr>
            <w:tcW w:w="4742" w:type="dxa"/>
            <w:gridSpan w:val="4"/>
            <w:tcBorders>
              <w:left w:val="single" w:sz="4" w:space="0" w:color="auto"/>
              <w:bottom w:val="single" w:sz="4" w:space="0" w:color="auto"/>
            </w:tcBorders>
            <w:vAlign w:val="bottom"/>
          </w:tcPr>
          <w:p w:rsidR="001435A6" w:rsidRPr="004C5BF0" w:rsidRDefault="001435A6" w:rsidP="004F3B14">
            <w:pPr>
              <w:pStyle w:val="SingleTxtG"/>
              <w:keepNext/>
              <w:keepLines/>
              <w:spacing w:after="60"/>
              <w:ind w:left="0" w:right="0"/>
              <w:jc w:val="left"/>
            </w:pPr>
            <w:r w:rsidRPr="004C5BF0">
              <w:rPr>
                <w:sz w:val="19"/>
                <w:szCs w:val="19"/>
                <w:lang w:eastAsia="en-GB"/>
              </w:rPr>
              <w:t xml:space="preserve"> Примеры из стран:</w:t>
            </w:r>
          </w:p>
        </w:tc>
        <w:tc>
          <w:tcPr>
            <w:tcW w:w="63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96"/>
        </w:trPr>
        <w:tc>
          <w:tcPr>
            <w:tcW w:w="1974" w:type="dxa"/>
            <w:tcBorders>
              <w:top w:val="single" w:sz="4" w:space="0" w:color="auto"/>
              <w:right w:val="single" w:sz="4" w:space="0" w:color="auto"/>
            </w:tcBorders>
            <w:vAlign w:val="center"/>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0A862E99" wp14:editId="58B64812">
                  <wp:extent cx="388800" cy="576000"/>
                  <wp:effectExtent l="0" t="0" r="0" b="0"/>
                  <wp:docPr id="716" name="Picture 716" descr="http://apps.unece.org/rsms/ImageHandler_S.ashx?imgI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64" w:type="dxa"/>
            <w:tcBorders>
              <w:top w:val="single" w:sz="4" w:space="0" w:color="auto"/>
              <w:left w:val="single" w:sz="4" w:space="0" w:color="auto"/>
            </w:tcBorders>
            <w:vAlign w:val="center"/>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63F7C5FC" wp14:editId="33734085">
                  <wp:extent cx="823393" cy="575906"/>
                  <wp:effectExtent l="0" t="0" r="0" b="0"/>
                  <wp:docPr id="720" name="Picture 720" descr="http://apps.unece.org/rsms/ImageHandler_C.ashx?imgID=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0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833081" cy="582682"/>
                          </a:xfrm>
                          <a:prstGeom prst="rect">
                            <a:avLst/>
                          </a:prstGeom>
                          <a:noFill/>
                          <a:ln>
                            <a:noFill/>
                          </a:ln>
                        </pic:spPr>
                      </pic:pic>
                    </a:graphicData>
                  </a:graphic>
                </wp:inline>
              </w:drawing>
            </w:r>
          </w:p>
        </w:tc>
        <w:tc>
          <w:tcPr>
            <w:tcW w:w="1365" w:type="dxa"/>
            <w:tcBorders>
              <w:top w:val="single" w:sz="4" w:space="0" w:color="auto"/>
            </w:tcBorders>
            <w:vAlign w:val="center"/>
          </w:tcPr>
          <w:p w:rsidR="001435A6" w:rsidRPr="004C5BF0" w:rsidRDefault="001435A6" w:rsidP="004F3B14">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677EFE56" wp14:editId="0DF02926">
                  <wp:extent cx="450000" cy="576000"/>
                  <wp:effectExtent l="0" t="0" r="7620" b="0"/>
                  <wp:docPr id="719" name="Picture 719" descr="http://apps.unece.org/rsms/ImageHandler_C.ashx?imgID=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365" w:type="dxa"/>
            <w:tcBorders>
              <w:top w:val="single" w:sz="4" w:space="0" w:color="auto"/>
            </w:tcBorders>
            <w:vAlign w:val="center"/>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51674C9A" wp14:editId="02F299D3">
                  <wp:extent cx="766800" cy="576000"/>
                  <wp:effectExtent l="0" t="0" r="0" b="0"/>
                  <wp:docPr id="717" name="Picture 717" descr="http://apps.unece.org/rsms/ImageHandler_C.ashx?imgID=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2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66800" cy="576000"/>
                          </a:xfrm>
                          <a:prstGeom prst="rect">
                            <a:avLst/>
                          </a:prstGeom>
                          <a:noFill/>
                          <a:ln>
                            <a:noFill/>
                          </a:ln>
                        </pic:spPr>
                      </pic:pic>
                    </a:graphicData>
                  </a:graphic>
                </wp:inline>
              </w:drawing>
            </w:r>
          </w:p>
        </w:tc>
        <w:tc>
          <w:tcPr>
            <w:tcW w:w="1281" w:type="dxa"/>
            <w:gridSpan w:val="2"/>
            <w:tcBorders>
              <w:top w:val="single" w:sz="4" w:space="0" w:color="auto"/>
            </w:tcBorders>
          </w:tcPr>
          <w:p w:rsidR="001435A6" w:rsidRPr="004C5BF0" w:rsidRDefault="001435A6" w:rsidP="004F3B14">
            <w:pPr>
              <w:pStyle w:val="SingleTxtG"/>
              <w:keepNext/>
              <w:keepLines/>
              <w:spacing w:before="60" w:after="6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3003DA04" wp14:editId="1ECFA54C">
                  <wp:extent cx="396000" cy="576000"/>
                  <wp:effectExtent l="0" t="0" r="4445" b="0"/>
                  <wp:docPr id="718" name="Picture 718" descr="http://apps.unece.org/rsms/ImageHandler_C.ashx?imgID=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59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11 a «ТУННЕЛЬ» и E, 11 b «КОНЕЦ ТУННЕЛЯ»</w:t>
      </w:r>
    </w:p>
    <w:p w:rsidR="001435A6" w:rsidRDefault="001435A6" w:rsidP="001435A6">
      <w:pPr>
        <w:pStyle w:val="SingleTxtG"/>
        <w:tabs>
          <w:tab w:val="left" w:pos="1956"/>
        </w:tabs>
      </w:pPr>
      <w:r w:rsidRPr="004C5BF0">
        <w:t xml:space="preserve">Группа отметила, что страны используют различные варианты дизайна для знаков Е, 11 a и Е, 11 b. По мнению Группы, это объясняется тем, что воспроизведение (изображение) этих знаков не соответствует описанию общих характеристик для знаков раздела Е. Некоторые страны (Республика Молдова, Украина, Черногория, Чили) используют обозначение туннеля на предупреждающем знаке из раздела А. </w:t>
      </w:r>
    </w:p>
    <w:p w:rsidR="001435A6" w:rsidRPr="004C5BF0" w:rsidRDefault="001435A6" w:rsidP="001435A6">
      <w:pPr>
        <w:pStyle w:val="SingleTxtG"/>
        <w:tabs>
          <w:tab w:val="left" w:pos="1956"/>
        </w:tabs>
      </w:pPr>
      <w:r>
        <w:t>Рассматривается в главе 1 – см. вопросы 11, 12 и 24.</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4"/>
        <w:gridCol w:w="1365"/>
        <w:gridCol w:w="1365"/>
        <w:gridCol w:w="458"/>
        <w:gridCol w:w="907"/>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552"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907"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1985" w:type="dxa"/>
            <w:tcBorders>
              <w:top w:val="single" w:sz="4" w:space="0" w:color="auto"/>
              <w:bottom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1F0516EC" wp14:editId="214D2C0F">
                  <wp:extent cx="428400" cy="576000"/>
                  <wp:effectExtent l="0" t="0" r="0" b="0"/>
                  <wp:docPr id="721" name="Picture 721" descr="http://apps.unece.org/rsms/ImageHandler_S.ashx?imgI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364" w:type="dxa"/>
            <w:tcBorders>
              <w:top w:val="single" w:sz="4" w:space="0" w:color="auto"/>
              <w:left w:val="single" w:sz="4" w:space="0" w:color="auto"/>
              <w:bottom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28A00A80" wp14:editId="1EBF9C2E">
                  <wp:extent cx="457200" cy="648000"/>
                  <wp:effectExtent l="0" t="0" r="0" b="0"/>
                  <wp:docPr id="722" name="Picture 722" descr="http://apps.unece.org/rsms/ImageHandler_C.ashx?imgID=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57200" cy="648000"/>
                          </a:xfrm>
                          <a:prstGeom prst="rect">
                            <a:avLst/>
                          </a:prstGeom>
                          <a:noFill/>
                          <a:ln>
                            <a:noFill/>
                          </a:ln>
                        </pic:spPr>
                      </pic:pic>
                    </a:graphicData>
                  </a:graphic>
                </wp:inline>
              </w:drawing>
            </w:r>
          </w:p>
        </w:tc>
        <w:tc>
          <w:tcPr>
            <w:tcW w:w="1365" w:type="dxa"/>
            <w:tcBorders>
              <w:top w:val="single" w:sz="4" w:space="0" w:color="auto"/>
              <w:bottom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rFonts w:ascii="Lucida Grande" w:hAnsi="Lucida Grande" w:cs="Lucida Grande"/>
                <w:noProof/>
                <w:sz w:val="19"/>
                <w:szCs w:val="19"/>
                <w:lang w:val="en-US" w:eastAsia="zh-CN"/>
              </w:rPr>
              <w:drawing>
                <wp:inline distT="0" distB="0" distL="0" distR="0" wp14:anchorId="37D755B9" wp14:editId="5B0058D9">
                  <wp:extent cx="576000" cy="576000"/>
                  <wp:effectExtent l="0" t="0" r="0" b="0"/>
                  <wp:docPr id="723" name="Picture 723" descr="http://apps.unece.org/rsms/ImageHandler_C.ashx?imgID=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6"/>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5" w:type="dxa"/>
            <w:tcBorders>
              <w:top w:val="single" w:sz="4" w:space="0" w:color="auto"/>
              <w:bottom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rFonts w:ascii="Lucida Grande" w:hAnsi="Lucida Grande" w:cs="Lucida Grande"/>
                <w:noProof/>
                <w:sz w:val="19"/>
                <w:szCs w:val="19"/>
                <w:lang w:val="en-US" w:eastAsia="zh-CN"/>
              </w:rPr>
              <w:drawing>
                <wp:inline distT="0" distB="0" distL="0" distR="0" wp14:anchorId="375D50FA" wp14:editId="11F85FFD">
                  <wp:extent cx="576000" cy="576000"/>
                  <wp:effectExtent l="0" t="0" r="0" b="0"/>
                  <wp:docPr id="724" name="Picture 724" descr="http://apps.unece.org/rsms/ImageHandler_C.ashx?imgID=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3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5" w:type="dxa"/>
            <w:gridSpan w:val="2"/>
            <w:tcBorders>
              <w:top w:val="single" w:sz="4" w:space="0" w:color="auto"/>
              <w:bottom w:val="single" w:sz="4" w:space="0" w:color="auto"/>
            </w:tcBorders>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0087263C" wp14:editId="5BD27D8C">
                  <wp:extent cx="460800" cy="576000"/>
                  <wp:effectExtent l="0" t="0" r="0" b="0"/>
                  <wp:docPr id="725" name="Picture 725" descr="http://apps.unece.org/rsms/ImageHandler_C.ashx?imgI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55"/>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1435A6" w:rsidRPr="004C5BF0" w:rsidTr="001435A6">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5275514" wp14:editId="40F7B0D0">
                  <wp:extent cx="428400" cy="576000"/>
                  <wp:effectExtent l="0" t="0" r="0" b="0"/>
                  <wp:docPr id="726" name="Picture 726" descr="http://apps.unece.org/rsms/ImageHandler_S.ashx?imgI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364"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7946FF83" wp14:editId="33C550A2">
                  <wp:extent cx="414000" cy="576000"/>
                  <wp:effectExtent l="0" t="0" r="5715" b="0"/>
                  <wp:docPr id="730" name="Picture 730" descr="http://apps.unece.org/rsms/ImageHandler_C.ashx?imgID=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3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14000" cy="576000"/>
                          </a:xfrm>
                          <a:prstGeom prst="rect">
                            <a:avLst/>
                          </a:prstGeom>
                          <a:noFill/>
                          <a:ln>
                            <a:noFill/>
                          </a:ln>
                        </pic:spPr>
                      </pic:pic>
                    </a:graphicData>
                  </a:graphic>
                </wp:inline>
              </w:drawing>
            </w:r>
          </w:p>
        </w:tc>
        <w:tc>
          <w:tcPr>
            <w:tcW w:w="1365" w:type="dxa"/>
            <w:tcBorders>
              <w:top w:val="single" w:sz="4" w:space="0" w:color="auto"/>
            </w:tcBorders>
            <w:vAlign w:val="center"/>
          </w:tcPr>
          <w:p w:rsidR="001435A6" w:rsidRPr="004C5BF0" w:rsidRDefault="001435A6" w:rsidP="001435A6">
            <w:pPr>
              <w:pStyle w:val="SingleTxtG"/>
              <w:keepNext/>
              <w:keepLines/>
              <w:spacing w:before="12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3B31D0F" wp14:editId="796EA9DA">
                  <wp:extent cx="543600" cy="576000"/>
                  <wp:effectExtent l="0" t="0" r="8890" b="0"/>
                  <wp:docPr id="729" name="Picture 729" descr="http://apps.unece.org/rsms/ImageHandler_C.ashx?imgID=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2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3600" cy="576000"/>
                          </a:xfrm>
                          <a:prstGeom prst="rect">
                            <a:avLst/>
                          </a:prstGeom>
                          <a:noFill/>
                          <a:ln>
                            <a:noFill/>
                          </a:ln>
                        </pic:spPr>
                      </pic:pic>
                    </a:graphicData>
                  </a:graphic>
                </wp:inline>
              </w:drawing>
            </w:r>
          </w:p>
        </w:tc>
        <w:tc>
          <w:tcPr>
            <w:tcW w:w="1365" w:type="dxa"/>
            <w:tcBorders>
              <w:top w:val="single" w:sz="4" w:space="0" w:color="auto"/>
            </w:tcBorders>
            <w:vAlign w:val="center"/>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577157F" wp14:editId="64806201">
                  <wp:extent cx="547200" cy="576000"/>
                  <wp:effectExtent l="0" t="0" r="5715" b="0"/>
                  <wp:docPr id="728" name="Picture 728" descr="http://apps.unece.org/rsms/ImageHandler_C.ashx?imgID=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6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47200" cy="576000"/>
                          </a:xfrm>
                          <a:prstGeom prst="rect">
                            <a:avLst/>
                          </a:prstGeom>
                          <a:noFill/>
                          <a:ln>
                            <a:noFill/>
                          </a:ln>
                        </pic:spPr>
                      </pic:pic>
                    </a:graphicData>
                  </a:graphic>
                </wp:inline>
              </w:drawing>
            </w:r>
          </w:p>
        </w:tc>
        <w:tc>
          <w:tcPr>
            <w:tcW w:w="1365" w:type="dxa"/>
            <w:gridSpan w:val="2"/>
            <w:tcBorders>
              <w:top w:val="single" w:sz="4" w:space="0" w:color="auto"/>
            </w:tcBorders>
          </w:tcPr>
          <w:p w:rsidR="001435A6" w:rsidRPr="004C5BF0" w:rsidRDefault="001435A6" w:rsidP="001435A6">
            <w:pPr>
              <w:pStyle w:val="SingleTxtG"/>
              <w:keepNext/>
              <w:keepLines/>
              <w:spacing w:before="12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C3CBB66" wp14:editId="30EDF546">
                  <wp:extent cx="576000" cy="576000"/>
                  <wp:effectExtent l="0" t="0" r="0" b="0"/>
                  <wp:docPr id="727" name="Picture 727" descr="http://apps.unece.org/rsms/ImageHandler_C.ashx?imgID=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8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rPr>
          <w:b/>
          <w:bCs/>
        </w:rPr>
      </w:pPr>
      <w:r w:rsidRPr="004C5BF0">
        <w:rPr>
          <w:b/>
          <w:bCs/>
        </w:rPr>
        <w:t>E, 12 a</w:t>
      </w:r>
      <w:r>
        <w:rPr>
          <w:b/>
          <w:bCs/>
        </w:rPr>
        <w:t>,</w:t>
      </w:r>
      <w:r w:rsidRPr="004C5BF0">
        <w:t xml:space="preserve"> </w:t>
      </w:r>
      <w:r w:rsidRPr="004C5BF0">
        <w:rPr>
          <w:b/>
          <w:bCs/>
        </w:rPr>
        <w:t>E, 12 b</w:t>
      </w:r>
      <w:r>
        <w:rPr>
          <w:b/>
          <w:bCs/>
        </w:rPr>
        <w:t>,</w:t>
      </w:r>
      <w:r w:rsidRPr="004C5BF0">
        <w:t xml:space="preserve"> </w:t>
      </w:r>
      <w:r w:rsidRPr="004C5BF0">
        <w:rPr>
          <w:b/>
          <w:bCs/>
        </w:rPr>
        <w:t>E, 12 c «ПЕШЕХОДНЫЙ ПЕРЕХОД»</w:t>
      </w:r>
    </w:p>
    <w:p w:rsidR="001435A6" w:rsidRDefault="001435A6" w:rsidP="001435A6">
      <w:pPr>
        <w:pStyle w:val="SingleTxtG"/>
        <w:tabs>
          <w:tab w:val="left" w:pos="1956"/>
        </w:tabs>
      </w:pPr>
      <w:r w:rsidRPr="004C5BF0">
        <w:t>Группа отметила, что многие страны используют обозначение человека и пешеходного перехода с разметкой в виде «зебры» (</w:t>
      </w:r>
      <w:proofErr w:type="spellStart"/>
      <w:r w:rsidRPr="004C5BF0">
        <w:t>пóлосы</w:t>
      </w:r>
      <w:proofErr w:type="spellEnd"/>
      <w:r w:rsidRPr="004C5BF0">
        <w:t>), которое не включено в Конвенцию</w:t>
      </w:r>
      <w:r>
        <w:t xml:space="preserve"> </w:t>
      </w:r>
      <w:r w:rsidRPr="001435A6">
        <w:t>[</w:t>
      </w:r>
      <w:r>
        <w:t>предложенное изменение</w:t>
      </w:r>
      <w:r w:rsidRPr="001435A6">
        <w:t>]</w:t>
      </w:r>
      <w:r w:rsidRPr="004C5BF0">
        <w:t>. Ряд стран (Австрия, Бельгия, Вьетнам, Греция, Кувейт) используют обозначение A, 12 a.</w:t>
      </w:r>
    </w:p>
    <w:p w:rsidR="001435A6" w:rsidRPr="004C5BF0" w:rsidRDefault="001435A6" w:rsidP="001435A6">
      <w:pPr>
        <w:pStyle w:val="SingleTxtG"/>
        <w:tabs>
          <w:tab w:val="left" w:pos="1956"/>
        </w:tabs>
      </w:pPr>
      <w:r>
        <w:t>Рассматривается в главе 1 – см. вопросы 11, 12, 36 и 37.</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17"/>
        <w:gridCol w:w="378"/>
        <w:gridCol w:w="615"/>
        <w:gridCol w:w="1180"/>
        <w:gridCol w:w="1796"/>
      </w:tblGrid>
      <w:tr w:rsidR="001435A6" w:rsidRPr="004C5BF0" w:rsidTr="001435A6">
        <w:trPr>
          <w:trHeight w:val="333"/>
        </w:trPr>
        <w:tc>
          <w:tcPr>
            <w:tcW w:w="1985" w:type="dxa"/>
            <w:tcBorders>
              <w:bottom w:val="single" w:sz="4" w:space="0" w:color="auto"/>
              <w:right w:val="single" w:sz="4" w:space="0" w:color="auto"/>
            </w:tcBorders>
            <w:vAlign w:val="center"/>
          </w:tcPr>
          <w:p w:rsidR="001435A6" w:rsidRPr="004C5BF0" w:rsidRDefault="001435A6" w:rsidP="004F3B14">
            <w:pPr>
              <w:pStyle w:val="SingleTxtG"/>
              <w:spacing w:after="60"/>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5"/>
            <w:tcBorders>
              <w:left w:val="single" w:sz="4" w:space="0" w:color="auto"/>
              <w:bottom w:val="single" w:sz="4" w:space="0" w:color="auto"/>
            </w:tcBorders>
            <w:vAlign w:val="bottom"/>
          </w:tcPr>
          <w:p w:rsidR="001435A6" w:rsidRPr="004C5BF0" w:rsidRDefault="001435A6" w:rsidP="004F3B14">
            <w:pPr>
              <w:pStyle w:val="SingleTxtG"/>
              <w:spacing w:after="60"/>
              <w:ind w:left="0" w:right="0"/>
              <w:jc w:val="left"/>
            </w:pPr>
            <w:r w:rsidRPr="004C5BF0">
              <w:rPr>
                <w:sz w:val="19"/>
                <w:szCs w:val="19"/>
                <w:lang w:eastAsia="en-GB"/>
              </w:rPr>
              <w:t xml:space="preserve"> Примеры из стран:</w:t>
            </w:r>
          </w:p>
        </w:tc>
      </w:tr>
      <w:tr w:rsidR="001435A6" w:rsidRPr="004C5BF0" w:rsidTr="001435A6">
        <w:trPr>
          <w:trHeight w:val="1130"/>
        </w:trPr>
        <w:tc>
          <w:tcPr>
            <w:tcW w:w="1985" w:type="dxa"/>
            <w:tcBorders>
              <w:top w:val="single" w:sz="4" w:space="0" w:color="auto"/>
              <w:right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33E74144" wp14:editId="49BFA871">
                  <wp:extent cx="576000" cy="576000"/>
                  <wp:effectExtent l="0" t="0" r="0" b="0"/>
                  <wp:docPr id="733" name="Picture 733" descr="http://apps.unece.org/rsms/ImageHandler_S.ashx?imgI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95" w:type="dxa"/>
            <w:gridSpan w:val="2"/>
            <w:tcBorders>
              <w:top w:val="single" w:sz="4" w:space="0" w:color="auto"/>
              <w:left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8ADCF9D" wp14:editId="1F02AEB3">
                  <wp:extent cx="576000" cy="576000"/>
                  <wp:effectExtent l="0" t="0" r="0" b="0"/>
                  <wp:docPr id="734" name="Picture 734" descr="http://apps.unece.org/rsms/ImageHandler_C.ashx?imgID=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95" w:type="dxa"/>
            <w:gridSpan w:val="2"/>
            <w:tcBorders>
              <w:top w:val="single" w:sz="4" w:space="0" w:color="auto"/>
            </w:tcBorders>
            <w:vAlign w:val="center"/>
          </w:tcPr>
          <w:p w:rsidR="001435A6" w:rsidRPr="004C5BF0" w:rsidRDefault="001435A6" w:rsidP="00DF40EC">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44F4DBC0" wp14:editId="009F1C9C">
                  <wp:extent cx="567863" cy="576000"/>
                  <wp:effectExtent l="0" t="0" r="3810" b="0"/>
                  <wp:docPr id="735" name="Picture 735" descr="http://apps.unece.org/rsms/ImageHandler_C.ashx?imgID=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04"/>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796" w:type="dxa"/>
            <w:tcBorders>
              <w:top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3194790" wp14:editId="2BDB56AD">
                  <wp:extent cx="579600" cy="576000"/>
                  <wp:effectExtent l="0" t="0" r="0" b="0"/>
                  <wp:docPr id="736" name="Picture 736" descr="http://apps.unece.org/rsms/ImageHandler_C.ashx?imgID=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5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r w:rsidR="001435A6" w:rsidRPr="004C5BF0" w:rsidTr="001435A6">
        <w:trPr>
          <w:trHeight w:val="333"/>
        </w:trPr>
        <w:tc>
          <w:tcPr>
            <w:tcW w:w="1985" w:type="dxa"/>
            <w:tcBorders>
              <w:bottom w:val="single" w:sz="4" w:space="0" w:color="auto"/>
              <w:right w:val="single" w:sz="4" w:space="0" w:color="auto"/>
            </w:tcBorders>
            <w:vAlign w:val="center"/>
          </w:tcPr>
          <w:p w:rsidR="001435A6" w:rsidRPr="004C5BF0" w:rsidRDefault="001435A6" w:rsidP="004F3B14">
            <w:pPr>
              <w:pStyle w:val="SingleTxtG"/>
              <w:spacing w:after="60"/>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5"/>
            <w:tcBorders>
              <w:left w:val="single" w:sz="4" w:space="0" w:color="auto"/>
              <w:bottom w:val="single" w:sz="4" w:space="0" w:color="auto"/>
            </w:tcBorders>
            <w:vAlign w:val="bottom"/>
          </w:tcPr>
          <w:p w:rsidR="001435A6" w:rsidRPr="004C5BF0" w:rsidRDefault="001435A6" w:rsidP="004F3B14">
            <w:pPr>
              <w:pStyle w:val="SingleTxtG"/>
              <w:spacing w:after="60"/>
              <w:ind w:left="0" w:right="0"/>
              <w:jc w:val="left"/>
            </w:pPr>
            <w:r w:rsidRPr="004C5BF0">
              <w:rPr>
                <w:sz w:val="19"/>
                <w:szCs w:val="19"/>
                <w:lang w:eastAsia="en-GB"/>
              </w:rPr>
              <w:t xml:space="preserve"> Примеры из стран:</w:t>
            </w:r>
          </w:p>
        </w:tc>
      </w:tr>
      <w:tr w:rsidR="001435A6" w:rsidRPr="004C5BF0" w:rsidTr="001435A6">
        <w:trPr>
          <w:trHeight w:val="1031"/>
        </w:trPr>
        <w:tc>
          <w:tcPr>
            <w:tcW w:w="1985" w:type="dxa"/>
            <w:tcBorders>
              <w:top w:val="single" w:sz="4" w:space="0" w:color="auto"/>
              <w:right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55520" behindDoc="0" locked="0" layoutInCell="1" allowOverlap="1" wp14:anchorId="1898F781" wp14:editId="3F5BBC5F">
                  <wp:simplePos x="0" y="0"/>
                  <wp:positionH relativeFrom="column">
                    <wp:posOffset>339193</wp:posOffset>
                  </wp:positionH>
                  <wp:positionV relativeFrom="paragraph">
                    <wp:posOffset>-5</wp:posOffset>
                  </wp:positionV>
                  <wp:extent cx="576000" cy="633188"/>
                  <wp:effectExtent l="0" t="0" r="0" b="0"/>
                  <wp:wrapNone/>
                  <wp:docPr id="737" name="Picture 737" descr="http://apps.unece.org/rsms/ImageHandler_S.ashx?imgI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76000" cy="633188"/>
                          </a:xfrm>
                          <a:prstGeom prst="rect">
                            <a:avLst/>
                          </a:prstGeom>
                          <a:noFill/>
                          <a:ln>
                            <a:noFill/>
                          </a:ln>
                        </pic:spPr>
                      </pic:pic>
                    </a:graphicData>
                  </a:graphic>
                </wp:anchor>
              </w:drawing>
            </w:r>
          </w:p>
        </w:tc>
        <w:tc>
          <w:tcPr>
            <w:tcW w:w="1795" w:type="dxa"/>
            <w:gridSpan w:val="2"/>
            <w:tcBorders>
              <w:top w:val="single" w:sz="4" w:space="0" w:color="auto"/>
              <w:left w:val="single" w:sz="4" w:space="0" w:color="auto"/>
            </w:tcBorders>
            <w:vAlign w:val="center"/>
          </w:tcPr>
          <w:p w:rsidR="001435A6" w:rsidRPr="004C5BF0" w:rsidRDefault="001435A6" w:rsidP="00DF40EC">
            <w:pPr>
              <w:pStyle w:val="SingleTxtG"/>
              <w:spacing w:before="80"/>
              <w:ind w:left="0" w:right="0"/>
              <w:jc w:val="center"/>
            </w:pPr>
            <w:r w:rsidRPr="004C5BF0">
              <w:t>н. д.</w:t>
            </w:r>
          </w:p>
        </w:tc>
        <w:tc>
          <w:tcPr>
            <w:tcW w:w="1795" w:type="dxa"/>
            <w:gridSpan w:val="2"/>
            <w:tcBorders>
              <w:top w:val="single" w:sz="4" w:space="0" w:color="auto"/>
            </w:tcBorders>
            <w:vAlign w:val="center"/>
          </w:tcPr>
          <w:p w:rsidR="001435A6" w:rsidRPr="004C5BF0" w:rsidRDefault="001435A6" w:rsidP="00DF40EC">
            <w:pPr>
              <w:pStyle w:val="SingleTxtG"/>
              <w:spacing w:before="80"/>
              <w:ind w:left="0" w:right="6"/>
              <w:jc w:val="center"/>
              <w:rPr>
                <w:b/>
              </w:rPr>
            </w:pPr>
          </w:p>
        </w:tc>
        <w:tc>
          <w:tcPr>
            <w:tcW w:w="1796" w:type="dxa"/>
            <w:tcBorders>
              <w:top w:val="single" w:sz="4" w:space="0" w:color="auto"/>
            </w:tcBorders>
            <w:vAlign w:val="center"/>
          </w:tcPr>
          <w:p w:rsidR="001435A6" w:rsidRPr="004C5BF0" w:rsidRDefault="001435A6" w:rsidP="00DF40EC">
            <w:pPr>
              <w:pStyle w:val="SingleTxtG"/>
              <w:spacing w:before="80"/>
              <w:ind w:left="0" w:right="0"/>
              <w:jc w:val="center"/>
              <w:rPr>
                <w:b/>
              </w:rPr>
            </w:pPr>
          </w:p>
        </w:tc>
      </w:tr>
      <w:tr w:rsidR="001435A6" w:rsidRPr="004C5BF0" w:rsidTr="001435A6">
        <w:trPr>
          <w:trHeight w:val="333"/>
        </w:trPr>
        <w:tc>
          <w:tcPr>
            <w:tcW w:w="1985" w:type="dxa"/>
            <w:tcBorders>
              <w:bottom w:val="single" w:sz="4" w:space="0" w:color="auto"/>
              <w:right w:val="single" w:sz="4" w:space="0" w:color="auto"/>
            </w:tcBorders>
            <w:vAlign w:val="center"/>
          </w:tcPr>
          <w:p w:rsidR="001435A6" w:rsidRPr="004C5BF0" w:rsidRDefault="001435A6" w:rsidP="004F3B14">
            <w:pPr>
              <w:pStyle w:val="SingleTxtG"/>
              <w:pageBreakBefore/>
              <w:spacing w:after="60"/>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5386" w:type="dxa"/>
            <w:gridSpan w:val="5"/>
            <w:tcBorders>
              <w:left w:val="single" w:sz="4" w:space="0" w:color="auto"/>
              <w:bottom w:val="single" w:sz="4" w:space="0" w:color="auto"/>
            </w:tcBorders>
            <w:vAlign w:val="bottom"/>
          </w:tcPr>
          <w:p w:rsidR="001435A6" w:rsidRPr="004C5BF0" w:rsidRDefault="001435A6" w:rsidP="00AB772D">
            <w:pPr>
              <w:pStyle w:val="SingleTxtG"/>
              <w:spacing w:after="60"/>
              <w:ind w:left="0" w:right="0"/>
              <w:jc w:val="left"/>
            </w:pPr>
            <w:r w:rsidRPr="004C5BF0">
              <w:rPr>
                <w:sz w:val="19"/>
                <w:szCs w:val="19"/>
                <w:lang w:eastAsia="en-GB"/>
              </w:rPr>
              <w:t xml:space="preserve"> Примеры из стран:</w:t>
            </w:r>
          </w:p>
        </w:tc>
      </w:tr>
      <w:tr w:rsidR="001435A6" w:rsidRPr="004C5BF0" w:rsidTr="001435A6">
        <w:trPr>
          <w:trHeight w:val="1089"/>
        </w:trPr>
        <w:tc>
          <w:tcPr>
            <w:tcW w:w="1985" w:type="dxa"/>
            <w:tcBorders>
              <w:top w:val="single" w:sz="4" w:space="0" w:color="auto"/>
              <w:right w:val="single" w:sz="4" w:space="0" w:color="auto"/>
            </w:tcBorders>
            <w:vAlign w:val="center"/>
          </w:tcPr>
          <w:p w:rsidR="001435A6" w:rsidRPr="004C5BF0" w:rsidRDefault="001435A6" w:rsidP="004F3B14">
            <w:pPr>
              <w:pStyle w:val="SingleTxtG"/>
              <w:spacing w:after="0"/>
              <w:ind w:left="0" w:right="0"/>
              <w:jc w:val="center"/>
              <w:rPr>
                <w:b/>
              </w:rPr>
            </w:pPr>
            <w:r w:rsidRPr="004C5BF0">
              <w:rPr>
                <w:rFonts w:ascii="Lucida Grande" w:hAnsi="Lucida Grande" w:cs="Lucida Grande"/>
                <w:noProof/>
                <w:sz w:val="19"/>
                <w:szCs w:val="19"/>
                <w:lang w:val="en-US" w:eastAsia="zh-CN"/>
              </w:rPr>
              <w:drawing>
                <wp:inline distT="0" distB="0" distL="0" distR="0" wp14:anchorId="3D565E4E" wp14:editId="356CAF5A">
                  <wp:extent cx="590400" cy="576000"/>
                  <wp:effectExtent l="0" t="0" r="635" b="0"/>
                  <wp:docPr id="738" name="Picture 738" descr="http://apps.unece.org/rsms/ImageHandler_S.ashx?imgI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rsidR="001435A6" w:rsidRPr="004C5BF0" w:rsidRDefault="001435A6" w:rsidP="004F3B14">
            <w:pPr>
              <w:pStyle w:val="SingleTxtG"/>
              <w:spacing w:after="0"/>
              <w:ind w:left="0" w:right="0"/>
              <w:jc w:val="center"/>
              <w:rPr>
                <w:b/>
              </w:rPr>
            </w:pPr>
            <w:r w:rsidRPr="004C5BF0">
              <w:rPr>
                <w:rFonts w:ascii="Lucida Grande" w:hAnsi="Lucida Grande" w:cs="Lucida Grande"/>
                <w:noProof/>
                <w:sz w:val="19"/>
                <w:szCs w:val="19"/>
                <w:lang w:val="en-US" w:eastAsia="zh-CN"/>
              </w:rPr>
              <w:drawing>
                <wp:inline distT="0" distB="0" distL="0" distR="0" wp14:anchorId="258FE172" wp14:editId="1BC88C69">
                  <wp:extent cx="601200" cy="576000"/>
                  <wp:effectExtent l="0" t="0" r="8890" b="0"/>
                  <wp:docPr id="739" name="Picture 739" descr="http://apps.unece.org/rsms/ImageHandler_C.ashx?imgID=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6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601200" cy="576000"/>
                          </a:xfrm>
                          <a:prstGeom prst="rect">
                            <a:avLst/>
                          </a:prstGeom>
                          <a:noFill/>
                          <a:ln>
                            <a:noFill/>
                          </a:ln>
                        </pic:spPr>
                      </pic:pic>
                    </a:graphicData>
                  </a:graphic>
                </wp:inline>
              </w:drawing>
            </w:r>
          </w:p>
        </w:tc>
        <w:tc>
          <w:tcPr>
            <w:tcW w:w="993" w:type="dxa"/>
            <w:gridSpan w:val="2"/>
            <w:tcBorders>
              <w:top w:val="single" w:sz="4" w:space="0" w:color="auto"/>
            </w:tcBorders>
            <w:vAlign w:val="center"/>
          </w:tcPr>
          <w:p w:rsidR="001435A6" w:rsidRPr="004C5BF0" w:rsidRDefault="001435A6" w:rsidP="004F3B14">
            <w:pPr>
              <w:pStyle w:val="SingleTxtG"/>
              <w:spacing w:after="0"/>
              <w:ind w:left="0" w:right="6"/>
              <w:jc w:val="center"/>
              <w:rPr>
                <w:b/>
              </w:rPr>
            </w:pPr>
          </w:p>
        </w:tc>
        <w:tc>
          <w:tcPr>
            <w:tcW w:w="2976" w:type="dxa"/>
            <w:gridSpan w:val="2"/>
            <w:tcBorders>
              <w:top w:val="single" w:sz="4" w:space="0" w:color="auto"/>
            </w:tcBorders>
            <w:vAlign w:val="center"/>
          </w:tcPr>
          <w:p w:rsidR="001435A6" w:rsidRPr="004C5BF0" w:rsidRDefault="001435A6" w:rsidP="004F3B14">
            <w:pPr>
              <w:pStyle w:val="SingleTxtG"/>
              <w:spacing w:after="0"/>
              <w:ind w:left="0" w:right="0"/>
              <w:jc w:val="center"/>
              <w:rPr>
                <w:b/>
              </w:rPr>
            </w:pPr>
          </w:p>
        </w:tc>
      </w:tr>
    </w:tbl>
    <w:p w:rsidR="001435A6" w:rsidRPr="004C5BF0" w:rsidRDefault="001435A6" w:rsidP="001435A6">
      <w:pPr>
        <w:pStyle w:val="SingleTxtG"/>
        <w:tabs>
          <w:tab w:val="left" w:pos="1956"/>
        </w:tabs>
        <w:spacing w:before="240"/>
        <w:rPr>
          <w:b/>
          <w:bCs/>
        </w:rPr>
      </w:pPr>
      <w:r w:rsidRPr="004C5BF0">
        <w:rPr>
          <w:b/>
          <w:bCs/>
        </w:rPr>
        <w:t>E, 13 a «БОЛЬНИЦА»</w:t>
      </w:r>
    </w:p>
    <w:p w:rsidR="001435A6" w:rsidRPr="004C5BF0" w:rsidRDefault="001435A6" w:rsidP="001435A6">
      <w:pPr>
        <w:pStyle w:val="SingleTxtG"/>
      </w:pPr>
      <w:r w:rsidRPr="004C5BF0">
        <w:t>Группа отметила, что одна страна (Иран) использует несколько цветов (синий и белый) для фона знака, а также использует иной цвет (черный) для буквы «H» (по сравнению с белым цветом, применяемым в Конвенции).</w:t>
      </w:r>
    </w:p>
    <w:p w:rsidR="001435A6" w:rsidRPr="004C5BF0" w:rsidRDefault="001435A6" w:rsidP="001435A6">
      <w:pPr>
        <w:pStyle w:val="SingleTxtG"/>
      </w:pPr>
      <w:r w:rsidRPr="004C5BF0">
        <w:t>Группа отметила также, что в некоторых странах (Австрия, Босния и Герцеговина, Сербия, Хорватия, Черногория) используется дополнительное слово на национальном языке, означающее «больница».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776"/>
        <w:gridCol w:w="1777"/>
        <w:gridCol w:w="1777"/>
      </w:tblGrid>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AB772D">
            <w:pPr>
              <w:pStyle w:val="SingleTxtG"/>
              <w:keepNext/>
              <w:keepLines/>
              <w:spacing w:after="60"/>
              <w:ind w:left="0" w:right="0"/>
              <w:jc w:val="left"/>
              <w:rPr>
                <w:sz w:val="19"/>
                <w:szCs w:val="19"/>
                <w:lang w:eastAsia="en-GB"/>
              </w:rPr>
            </w:pPr>
            <w:r w:rsidRPr="004C5BF0">
              <w:rPr>
                <w:sz w:val="19"/>
                <w:szCs w:val="19"/>
                <w:lang w:eastAsia="en-GB"/>
              </w:rPr>
              <w:t>Знак, предусмотренный в Конвенции:</w:t>
            </w:r>
          </w:p>
        </w:tc>
        <w:tc>
          <w:tcPr>
            <w:tcW w:w="5330" w:type="dxa"/>
            <w:gridSpan w:val="3"/>
            <w:tcBorders>
              <w:left w:val="single" w:sz="4" w:space="0" w:color="auto"/>
              <w:bottom w:val="single" w:sz="4" w:space="0" w:color="auto"/>
            </w:tcBorders>
            <w:vAlign w:val="bottom"/>
          </w:tcPr>
          <w:p w:rsidR="001435A6" w:rsidRPr="004C5BF0" w:rsidRDefault="001435A6" w:rsidP="00AB772D">
            <w:pPr>
              <w:pStyle w:val="SingleTxtG"/>
              <w:keepNext/>
              <w:keepLines/>
              <w:spacing w:after="60"/>
              <w:ind w:left="0" w:right="0"/>
              <w:jc w:val="left"/>
            </w:pPr>
            <w:r w:rsidRPr="004C5BF0">
              <w:rPr>
                <w:sz w:val="19"/>
                <w:szCs w:val="19"/>
                <w:lang w:eastAsia="en-GB"/>
              </w:rPr>
              <w:t xml:space="preserve"> Примеры из стран:</w:t>
            </w:r>
          </w:p>
        </w:tc>
      </w:tr>
      <w:tr w:rsidR="001435A6" w:rsidRPr="004C5BF0" w:rsidTr="001435A6">
        <w:trPr>
          <w:trHeight w:val="1102"/>
        </w:trPr>
        <w:tc>
          <w:tcPr>
            <w:tcW w:w="2047" w:type="dxa"/>
            <w:tcBorders>
              <w:top w:val="single" w:sz="4" w:space="0" w:color="auto"/>
              <w:right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77BF623F" wp14:editId="0428FD62">
                  <wp:extent cx="666000" cy="576000"/>
                  <wp:effectExtent l="0" t="0" r="1270" b="0"/>
                  <wp:docPr id="743" name="Picture 743" descr="http://apps.unece.org/rsms/ImageHandler_S.ashx?imgI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776" w:type="dxa"/>
            <w:tcBorders>
              <w:top w:val="single" w:sz="4" w:space="0" w:color="auto"/>
              <w:left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338D3AB2" wp14:editId="4C118AF1">
                  <wp:extent cx="385200" cy="576000"/>
                  <wp:effectExtent l="0" t="0" r="0" b="0"/>
                  <wp:docPr id="744" name="Picture 744" descr="http://apps.unece.org/rsms/ImageHandler_C.ashx?imgID=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9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777" w:type="dxa"/>
            <w:tcBorders>
              <w:top w:val="single" w:sz="4" w:space="0" w:color="auto"/>
            </w:tcBorders>
            <w:vAlign w:val="center"/>
          </w:tcPr>
          <w:p w:rsidR="001435A6" w:rsidRPr="004C5BF0" w:rsidRDefault="001435A6" w:rsidP="00DF40EC">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580C15F1" wp14:editId="62B2A8F2">
                  <wp:extent cx="435600" cy="576000"/>
                  <wp:effectExtent l="0" t="0" r="3175" b="0"/>
                  <wp:docPr id="745" name="Picture 745" descr="http://apps.unece.org/rsms/ImageHandler_C.ashx?imgID=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3"/>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35600" cy="576000"/>
                          </a:xfrm>
                          <a:prstGeom prst="rect">
                            <a:avLst/>
                          </a:prstGeom>
                          <a:noFill/>
                          <a:ln>
                            <a:noFill/>
                          </a:ln>
                        </pic:spPr>
                      </pic:pic>
                    </a:graphicData>
                  </a:graphic>
                </wp:inline>
              </w:drawing>
            </w:r>
          </w:p>
        </w:tc>
        <w:tc>
          <w:tcPr>
            <w:tcW w:w="1777" w:type="dxa"/>
            <w:tcBorders>
              <w:top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7B08496A" wp14:editId="07F5713B">
                  <wp:extent cx="572400" cy="576000"/>
                  <wp:effectExtent l="0" t="0" r="0" b="0"/>
                  <wp:docPr id="746" name="Picture 746" descr="http://apps.unece.org/rsms/ImageHandler_C.ashx?imgID=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53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r>
    </w:tbl>
    <w:p w:rsidR="001435A6" w:rsidRDefault="001435A6" w:rsidP="001435A6">
      <w:pPr>
        <w:pStyle w:val="SingleTxtG"/>
        <w:tabs>
          <w:tab w:val="left" w:pos="1956"/>
        </w:tabs>
        <w:spacing w:before="240"/>
        <w:rPr>
          <w:b/>
          <w:bCs/>
        </w:rPr>
      </w:pPr>
      <w:r w:rsidRPr="004C5BF0">
        <w:rPr>
          <w:b/>
          <w:bCs/>
        </w:rPr>
        <w:t>E, 13 b «БОЛЬНИЦА»</w:t>
      </w:r>
    </w:p>
    <w:p w:rsidR="001435A6" w:rsidRPr="004C5BF0" w:rsidRDefault="001435A6" w:rsidP="001435A6">
      <w:pPr>
        <w:pStyle w:val="SingleTxtG"/>
        <w:tabs>
          <w:tab w:val="left" w:pos="1956"/>
        </w:tabs>
        <w:spacing w:before="240"/>
        <w:rPr>
          <w:b/>
          <w:bCs/>
        </w:rPr>
      </w:pPr>
      <w:r>
        <w:t>Рассматривается в главе 1 – см. вопрос 37.</w:t>
      </w:r>
    </w:p>
    <w:p w:rsidR="001435A6" w:rsidRPr="004C5BF0" w:rsidRDefault="001435A6" w:rsidP="001435A6">
      <w:pPr>
        <w:pStyle w:val="SingleTxtG"/>
      </w:pPr>
      <w:r w:rsidRPr="004C5BF0">
        <w:t xml:space="preserve">Одна страна (Нигерия) использует для фона на знаке Е, 13 b зеленый цвет, что не соответствует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774"/>
        <w:gridCol w:w="1775"/>
        <w:gridCol w:w="1775"/>
      </w:tblGrid>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AB772D">
            <w:pPr>
              <w:pStyle w:val="SingleTxtG"/>
              <w:keepNext/>
              <w:keepLines/>
              <w:spacing w:after="60"/>
              <w:ind w:left="0" w:right="0"/>
              <w:jc w:val="left"/>
              <w:rPr>
                <w:sz w:val="19"/>
                <w:szCs w:val="19"/>
                <w:lang w:eastAsia="en-GB"/>
              </w:rPr>
            </w:pPr>
            <w:r w:rsidRPr="004C5BF0">
              <w:rPr>
                <w:sz w:val="19"/>
                <w:szCs w:val="19"/>
                <w:lang w:eastAsia="en-GB"/>
              </w:rPr>
              <w:t>Знак, предусмотренный в Конвенции:</w:t>
            </w:r>
          </w:p>
        </w:tc>
        <w:tc>
          <w:tcPr>
            <w:tcW w:w="5324" w:type="dxa"/>
            <w:gridSpan w:val="3"/>
            <w:tcBorders>
              <w:left w:val="single" w:sz="4" w:space="0" w:color="auto"/>
              <w:bottom w:val="single" w:sz="4" w:space="0" w:color="auto"/>
            </w:tcBorders>
            <w:vAlign w:val="bottom"/>
          </w:tcPr>
          <w:p w:rsidR="001435A6" w:rsidRPr="004C5BF0" w:rsidRDefault="001435A6" w:rsidP="00AB772D">
            <w:pPr>
              <w:pStyle w:val="SingleTxtG"/>
              <w:keepNext/>
              <w:keepLines/>
              <w:spacing w:after="60"/>
              <w:ind w:left="0" w:right="0"/>
              <w:jc w:val="left"/>
            </w:pPr>
            <w:r w:rsidRPr="004C5BF0">
              <w:rPr>
                <w:sz w:val="19"/>
                <w:szCs w:val="19"/>
                <w:lang w:eastAsia="en-GB"/>
              </w:rPr>
              <w:t xml:space="preserve"> Примеры из стран:</w:t>
            </w:r>
          </w:p>
        </w:tc>
      </w:tr>
      <w:tr w:rsidR="001435A6" w:rsidRPr="004C5BF0" w:rsidTr="001435A6">
        <w:tc>
          <w:tcPr>
            <w:tcW w:w="2047" w:type="dxa"/>
            <w:tcBorders>
              <w:top w:val="single" w:sz="4" w:space="0" w:color="auto"/>
              <w:right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6E059283" wp14:editId="66D2A0A0">
                  <wp:extent cx="666000" cy="576000"/>
                  <wp:effectExtent l="0" t="0" r="1270" b="0"/>
                  <wp:docPr id="751" name="Picture 751" descr="http://apps.unece.org/rsms/ImageHandler_S.ashx?imgI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774" w:type="dxa"/>
            <w:tcBorders>
              <w:top w:val="single" w:sz="4" w:space="0" w:color="auto"/>
              <w:left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39690FD7" wp14:editId="0E916C4C">
                  <wp:extent cx="576000" cy="576000"/>
                  <wp:effectExtent l="0" t="0" r="0" b="0"/>
                  <wp:docPr id="754" name="Picture 754" descr="http://apps.unece.org/rsms/ImageHandler_C.ashx?imgID=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4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75" w:type="dxa"/>
            <w:tcBorders>
              <w:top w:val="single" w:sz="4" w:space="0" w:color="auto"/>
            </w:tcBorders>
            <w:vAlign w:val="center"/>
          </w:tcPr>
          <w:p w:rsidR="001435A6" w:rsidRPr="004C5BF0" w:rsidRDefault="001435A6" w:rsidP="00DF40EC">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7BF45421" wp14:editId="674C82DA">
                  <wp:extent cx="568800" cy="576000"/>
                  <wp:effectExtent l="0" t="0" r="3175" b="0"/>
                  <wp:docPr id="752" name="Picture 752" descr="http://apps.unece.org/rsms/ImageHandler_C.ashx?imgID=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5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775" w:type="dxa"/>
            <w:tcBorders>
              <w:top w:val="single" w:sz="4" w:space="0" w:color="auto"/>
            </w:tcBorders>
            <w:vAlign w:val="center"/>
          </w:tcPr>
          <w:p w:rsidR="001435A6" w:rsidRPr="004C5BF0" w:rsidRDefault="001435A6" w:rsidP="00DF40EC">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7D44D19D" wp14:editId="542A6DDE">
                  <wp:extent cx="576000" cy="858276"/>
                  <wp:effectExtent l="0" t="0" r="0" b="0"/>
                  <wp:docPr id="753" name="Picture 753" descr="http://apps.unece.org/rsms/ImageHandler_C.ashx?imgID=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6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76000" cy="858276"/>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120"/>
        <w:rPr>
          <w:b/>
          <w:bCs/>
        </w:rPr>
      </w:pPr>
      <w:r w:rsidRPr="004C5BF0">
        <w:rPr>
          <w:b/>
          <w:bCs/>
        </w:rPr>
        <w:t>E, 14 a «МЕСТО СТОЯНКИ»</w:t>
      </w:r>
    </w:p>
    <w:p w:rsidR="001435A6" w:rsidRPr="004C5BF0" w:rsidRDefault="001435A6" w:rsidP="001435A6">
      <w:pPr>
        <w:pStyle w:val="SingleTxtG"/>
        <w:tabs>
          <w:tab w:val="left" w:pos="1956"/>
        </w:tabs>
        <w:spacing w:before="120"/>
      </w:pPr>
      <w:r w:rsidRPr="004C5BF0">
        <w:t xml:space="preserve">Все страны используют одно и то же исполнение знака в соответствии с положениями Конвенции. Существует весьма незначительное различие в обозначении и оттенках синего фона, применяемых в Конвенции. Одна страна (Нигерия) использует для фона знака темно-зеленый цвет, что, как считается, не соответствует Конвенции [добавлено]. </w:t>
      </w:r>
    </w:p>
    <w:p w:rsidR="001435A6" w:rsidRPr="004C5BF0" w:rsidRDefault="001435A6" w:rsidP="001435A6">
      <w:pPr>
        <w:pStyle w:val="SingleTxtG"/>
        <w:tabs>
          <w:tab w:val="left" w:pos="1956"/>
        </w:tabs>
      </w:pPr>
      <w:r w:rsidRPr="004C5BF0">
        <w:t xml:space="preserve">Группа рекомендовала в качестве предпочтительного варианта применять для обозначения места стоянки букву «P» (что требуется, например, в Договаривающихся сторонах Европейского соглашения). Однако Группа признала широкое использование буквы «E» на других континентах.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5"/>
        <w:gridCol w:w="1365"/>
        <w:gridCol w:w="1365"/>
        <w:gridCol w:w="459"/>
        <w:gridCol w:w="907"/>
      </w:tblGrid>
      <w:tr w:rsidR="001435A6" w:rsidRPr="004C5BF0" w:rsidTr="001435A6">
        <w:trPr>
          <w:trHeight w:val="308"/>
        </w:trPr>
        <w:tc>
          <w:tcPr>
            <w:tcW w:w="1985" w:type="dxa"/>
            <w:tcBorders>
              <w:bottom w:val="single" w:sz="4" w:space="0" w:color="auto"/>
              <w:right w:val="single" w:sz="4" w:space="0" w:color="auto"/>
            </w:tcBorders>
            <w:vAlign w:val="center"/>
          </w:tcPr>
          <w:p w:rsidR="001435A6" w:rsidRPr="004C5BF0" w:rsidRDefault="001435A6" w:rsidP="00AB772D">
            <w:pPr>
              <w:pStyle w:val="SingleTxtG"/>
              <w:keepNext/>
              <w:keepLines/>
              <w:spacing w:after="60"/>
              <w:ind w:left="0" w:right="0"/>
              <w:jc w:val="left"/>
              <w:rPr>
                <w:sz w:val="19"/>
                <w:szCs w:val="19"/>
                <w:lang w:eastAsia="en-GB"/>
              </w:rPr>
            </w:pPr>
            <w:r w:rsidRPr="004C5BF0">
              <w:rPr>
                <w:sz w:val="19"/>
                <w:szCs w:val="19"/>
                <w:lang w:eastAsia="en-GB"/>
              </w:rPr>
              <w:t>Знак, предусмотренный в Конвенции:</w:t>
            </w:r>
          </w:p>
        </w:tc>
        <w:tc>
          <w:tcPr>
            <w:tcW w:w="4554" w:type="dxa"/>
            <w:gridSpan w:val="4"/>
            <w:tcBorders>
              <w:left w:val="single" w:sz="4" w:space="0" w:color="auto"/>
              <w:bottom w:val="single" w:sz="4" w:space="0" w:color="auto"/>
            </w:tcBorders>
            <w:vAlign w:val="bottom"/>
          </w:tcPr>
          <w:p w:rsidR="001435A6" w:rsidRPr="004C5BF0" w:rsidRDefault="001435A6" w:rsidP="00AB772D">
            <w:pPr>
              <w:pStyle w:val="SingleTxtG"/>
              <w:keepNext/>
              <w:keepLines/>
              <w:spacing w:after="60"/>
              <w:ind w:left="0" w:right="0"/>
              <w:jc w:val="left"/>
            </w:pPr>
            <w:r w:rsidRPr="004C5BF0">
              <w:rPr>
                <w:sz w:val="19"/>
                <w:szCs w:val="19"/>
                <w:lang w:eastAsia="en-GB"/>
              </w:rPr>
              <w:t xml:space="preserve"> Примеры из стран:</w:t>
            </w:r>
          </w:p>
        </w:tc>
        <w:tc>
          <w:tcPr>
            <w:tcW w:w="907"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480"/>
        </w:trPr>
        <w:tc>
          <w:tcPr>
            <w:tcW w:w="1985" w:type="dxa"/>
            <w:tcBorders>
              <w:top w:val="single" w:sz="4" w:space="0" w:color="auto"/>
              <w:right w:val="single" w:sz="4" w:space="0" w:color="auto"/>
            </w:tcBorders>
            <w:vAlign w:val="center"/>
          </w:tcPr>
          <w:p w:rsidR="001435A6" w:rsidRPr="004C5BF0" w:rsidRDefault="001435A6" w:rsidP="00DF40EC">
            <w:pPr>
              <w:pStyle w:val="SingleTxtG"/>
              <w:keepNext/>
              <w:keepLines/>
              <w:spacing w:before="40" w:after="40"/>
              <w:ind w:left="0" w:right="0"/>
              <w:jc w:val="center"/>
              <w:rPr>
                <w:b/>
              </w:rPr>
            </w:pPr>
            <w:r w:rsidRPr="004C5BF0">
              <w:rPr>
                <w:rFonts w:ascii="Lucida Grande" w:hAnsi="Lucida Grande" w:cs="Lucida Grande"/>
                <w:noProof/>
                <w:sz w:val="19"/>
                <w:szCs w:val="19"/>
                <w:lang w:val="en-US" w:eastAsia="zh-CN"/>
              </w:rPr>
              <w:drawing>
                <wp:inline distT="0" distB="0" distL="0" distR="0" wp14:anchorId="7AC5C4F9" wp14:editId="102270CE">
                  <wp:extent cx="669600" cy="576000"/>
                  <wp:effectExtent l="0" t="0" r="0" b="0"/>
                  <wp:docPr id="760" name="Picture 760" descr="http://apps.unece.org/rsms/ImageHandler_S.ashx?imgI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69600" cy="576000"/>
                          </a:xfrm>
                          <a:prstGeom prst="rect">
                            <a:avLst/>
                          </a:prstGeom>
                          <a:noFill/>
                          <a:ln>
                            <a:noFill/>
                          </a:ln>
                        </pic:spPr>
                      </pic:pic>
                    </a:graphicData>
                  </a:graphic>
                </wp:inline>
              </w:drawing>
            </w:r>
          </w:p>
        </w:tc>
        <w:tc>
          <w:tcPr>
            <w:tcW w:w="1365" w:type="dxa"/>
            <w:tcBorders>
              <w:top w:val="single" w:sz="4" w:space="0" w:color="auto"/>
              <w:left w:val="single" w:sz="4" w:space="0" w:color="auto"/>
            </w:tcBorders>
          </w:tcPr>
          <w:p w:rsidR="001435A6" w:rsidRPr="004C5BF0" w:rsidRDefault="001435A6" w:rsidP="007713EE">
            <w:pPr>
              <w:pStyle w:val="SingleTxtG"/>
              <w:keepNext/>
              <w:keepLines/>
              <w:spacing w:before="60" w:after="4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45280" behindDoc="0" locked="0" layoutInCell="1" allowOverlap="1" wp14:anchorId="144E5B7E" wp14:editId="1D189D49">
                  <wp:simplePos x="0" y="0"/>
                  <wp:positionH relativeFrom="column">
                    <wp:posOffset>144780</wp:posOffset>
                  </wp:positionH>
                  <wp:positionV relativeFrom="paragraph">
                    <wp:posOffset>13691</wp:posOffset>
                  </wp:positionV>
                  <wp:extent cx="576000" cy="853332"/>
                  <wp:effectExtent l="0" t="0" r="0" b="4445"/>
                  <wp:wrapNone/>
                  <wp:docPr id="761" name="Picture 761" descr="http://apps.unece.org/rsms/ImageHandler_C.ashx?imgI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4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76000" cy="853332"/>
                          </a:xfrm>
                          <a:prstGeom prst="rect">
                            <a:avLst/>
                          </a:prstGeom>
                          <a:noFill/>
                          <a:ln>
                            <a:noFill/>
                          </a:ln>
                        </pic:spPr>
                      </pic:pic>
                    </a:graphicData>
                  </a:graphic>
                </wp:anchor>
              </w:drawing>
            </w:r>
          </w:p>
        </w:tc>
        <w:tc>
          <w:tcPr>
            <w:tcW w:w="1365" w:type="dxa"/>
            <w:tcBorders>
              <w:top w:val="single" w:sz="4" w:space="0" w:color="auto"/>
            </w:tcBorders>
          </w:tcPr>
          <w:p w:rsidR="001435A6" w:rsidRPr="004C5BF0" w:rsidRDefault="001435A6" w:rsidP="007713EE">
            <w:pPr>
              <w:pStyle w:val="SingleTxtG"/>
              <w:keepNext/>
              <w:keepLines/>
              <w:spacing w:before="60" w:after="40"/>
              <w:ind w:left="0" w:right="6"/>
              <w:jc w:val="center"/>
              <w:rPr>
                <w:b/>
              </w:rPr>
            </w:pPr>
            <w:r w:rsidRPr="004C5BF0">
              <w:rPr>
                <w:rFonts w:ascii="Lucida Grande" w:hAnsi="Lucida Grande" w:cs="Lucida Grande"/>
                <w:noProof/>
                <w:sz w:val="19"/>
                <w:szCs w:val="19"/>
                <w:lang w:val="en-US" w:eastAsia="zh-CN"/>
              </w:rPr>
              <w:drawing>
                <wp:inline distT="0" distB="0" distL="0" distR="0" wp14:anchorId="5456A8F3" wp14:editId="1B9C4B4B">
                  <wp:extent cx="576000" cy="576000"/>
                  <wp:effectExtent l="0" t="0" r="0" b="4445"/>
                  <wp:docPr id="762" name="Picture 762" descr="http://apps.unece.org/rsms/ImageHandler_C.ashx?imgID=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5" w:type="dxa"/>
            <w:tcBorders>
              <w:top w:val="single" w:sz="4" w:space="0" w:color="auto"/>
            </w:tcBorders>
          </w:tcPr>
          <w:p w:rsidR="001435A6" w:rsidRPr="004C5BF0" w:rsidRDefault="001435A6" w:rsidP="007713EE">
            <w:pPr>
              <w:pStyle w:val="SingleTxtG"/>
              <w:keepNext/>
              <w:keepLines/>
              <w:spacing w:before="60" w:after="4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47328" behindDoc="0" locked="0" layoutInCell="1" allowOverlap="1" wp14:anchorId="56014DFE" wp14:editId="0B19E9A3">
                  <wp:simplePos x="0" y="0"/>
                  <wp:positionH relativeFrom="column">
                    <wp:posOffset>120015</wp:posOffset>
                  </wp:positionH>
                  <wp:positionV relativeFrom="paragraph">
                    <wp:posOffset>67205</wp:posOffset>
                  </wp:positionV>
                  <wp:extent cx="626400" cy="576000"/>
                  <wp:effectExtent l="0" t="0" r="2540" b="0"/>
                  <wp:wrapNone/>
                  <wp:docPr id="763" name="Picture 763" descr="http://apps.unece.org/rsms/ImageHandler_C.ashx?imgID=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0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626400" cy="576000"/>
                          </a:xfrm>
                          <a:prstGeom prst="rect">
                            <a:avLst/>
                          </a:prstGeom>
                          <a:noFill/>
                          <a:ln>
                            <a:noFill/>
                          </a:ln>
                        </pic:spPr>
                      </pic:pic>
                    </a:graphicData>
                  </a:graphic>
                </wp:anchor>
              </w:drawing>
            </w:r>
          </w:p>
        </w:tc>
        <w:tc>
          <w:tcPr>
            <w:tcW w:w="1366" w:type="dxa"/>
            <w:gridSpan w:val="2"/>
            <w:tcBorders>
              <w:top w:val="single" w:sz="4" w:space="0" w:color="auto"/>
            </w:tcBorders>
          </w:tcPr>
          <w:p w:rsidR="001435A6" w:rsidRPr="004C5BF0" w:rsidRDefault="001435A6" w:rsidP="007713EE">
            <w:pPr>
              <w:pStyle w:val="SingleTxtG"/>
              <w:keepNext/>
              <w:keepLines/>
              <w:spacing w:before="60" w:after="4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46304" behindDoc="0" locked="0" layoutInCell="1" allowOverlap="1" wp14:anchorId="7C24B5F4" wp14:editId="27654422">
                  <wp:simplePos x="0" y="0"/>
                  <wp:positionH relativeFrom="column">
                    <wp:posOffset>150799</wp:posOffset>
                  </wp:positionH>
                  <wp:positionV relativeFrom="paragraph">
                    <wp:posOffset>53923</wp:posOffset>
                  </wp:positionV>
                  <wp:extent cx="576000" cy="540000"/>
                  <wp:effectExtent l="0" t="0" r="0" b="0"/>
                  <wp:wrapNone/>
                  <wp:docPr id="764" name="Picture 764" descr="http://apps.unece.org/rsms/ImageHandler_C.ashx?imgID=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5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76000" cy="540000"/>
                          </a:xfrm>
                          <a:prstGeom prst="rect">
                            <a:avLst/>
                          </a:prstGeom>
                          <a:noFill/>
                          <a:ln>
                            <a:noFill/>
                          </a:ln>
                        </pic:spPr>
                      </pic:pic>
                    </a:graphicData>
                  </a:graphic>
                </wp:anchor>
              </w:drawing>
            </w:r>
          </w:p>
        </w:tc>
      </w:tr>
    </w:tbl>
    <w:p w:rsidR="001435A6" w:rsidRPr="004C5BF0" w:rsidRDefault="001435A6" w:rsidP="004F3B14">
      <w:pPr>
        <w:pStyle w:val="SingleTxtG"/>
        <w:pageBreakBefore/>
        <w:tabs>
          <w:tab w:val="left" w:pos="1956"/>
        </w:tabs>
        <w:spacing w:before="240"/>
        <w:rPr>
          <w:b/>
          <w:bCs/>
        </w:rPr>
      </w:pPr>
      <w:r w:rsidRPr="004C5BF0">
        <w:rPr>
          <w:b/>
          <w:bCs/>
        </w:rPr>
        <w:lastRenderedPageBreak/>
        <w:t>E, 14 b</w:t>
      </w:r>
      <w:r>
        <w:rPr>
          <w:b/>
          <w:bCs/>
        </w:rPr>
        <w:t>,</w:t>
      </w:r>
      <w:r w:rsidRPr="004C5BF0">
        <w:t xml:space="preserve"> </w:t>
      </w:r>
      <w:r w:rsidRPr="004C5BF0">
        <w:rPr>
          <w:b/>
          <w:bCs/>
        </w:rPr>
        <w:t>E, 14 c «МЕСТО СТОЯНКИ»</w:t>
      </w:r>
    </w:p>
    <w:p w:rsidR="001435A6" w:rsidRPr="004C5BF0" w:rsidRDefault="001435A6" w:rsidP="001435A6">
      <w:pPr>
        <w:pStyle w:val="SingleTxtG"/>
        <w:tabs>
          <w:tab w:val="left" w:pos="1956"/>
        </w:tabs>
      </w:pPr>
      <w:r w:rsidRPr="004C5BF0">
        <w:t xml:space="preserve">Группа отметила, что большинство стран используют знак иного формата, отличающийся от примера знаков E, 14 b и E, 14 c. </w:t>
      </w:r>
    </w:p>
    <w:p w:rsidR="001435A6" w:rsidRDefault="001435A6" w:rsidP="001435A6">
      <w:pPr>
        <w:pStyle w:val="SingleTxtG"/>
      </w:pPr>
      <w:r w:rsidRPr="004C5BF0">
        <w:t>Группа сочла, что использование символа «+» на знаках Е, 14 b и E, 14 с требуется Конвенцией, но это предписание в ряде стран (Иран, Сербия, Черногория) не выполняется. Когда в сочетании со знаком Е, 14 a используются дополнительные таблички, то на табличке вместе с обозначением или, если это невозможно, вместе с названием вида транспорта должен быть указан знак «+».</w:t>
      </w:r>
    </w:p>
    <w:p w:rsidR="001435A6" w:rsidRPr="004C5BF0" w:rsidRDefault="001435A6" w:rsidP="001435A6">
      <w:pPr>
        <w:pStyle w:val="SingleTxtG"/>
      </w:pPr>
      <w:r>
        <w:t>Рассматривается в главе 1 – вопросы 12 и 35.</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786"/>
        <w:gridCol w:w="1786"/>
        <w:gridCol w:w="1786"/>
        <w:gridCol w:w="20"/>
      </w:tblGrid>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5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494"/>
        </w:trPr>
        <w:tc>
          <w:tcPr>
            <w:tcW w:w="2047" w:type="dxa"/>
            <w:tcBorders>
              <w:top w:val="single" w:sz="4" w:space="0" w:color="auto"/>
              <w:right w:val="single" w:sz="4" w:space="0" w:color="auto"/>
            </w:tcBorders>
            <w:vAlign w:val="center"/>
          </w:tcPr>
          <w:p w:rsidR="001435A6" w:rsidRPr="004C5BF0" w:rsidRDefault="001435A6" w:rsidP="00DF40E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2F394CE" wp14:editId="05A0957B">
                  <wp:extent cx="576000" cy="495483"/>
                  <wp:effectExtent l="0" t="0" r="0" b="0"/>
                  <wp:docPr id="772" name="Picture 772" descr="http://apps.unece.org/rsms/ImageHandler_S.ashx?imgI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76000" cy="495483"/>
                          </a:xfrm>
                          <a:prstGeom prst="rect">
                            <a:avLst/>
                          </a:prstGeom>
                          <a:noFill/>
                          <a:ln>
                            <a:noFill/>
                          </a:ln>
                        </pic:spPr>
                      </pic:pic>
                    </a:graphicData>
                  </a:graphic>
                </wp:inline>
              </w:drawing>
            </w:r>
          </w:p>
        </w:tc>
        <w:tc>
          <w:tcPr>
            <w:tcW w:w="1786" w:type="dxa"/>
            <w:tcBorders>
              <w:top w:val="single" w:sz="4" w:space="0" w:color="auto"/>
              <w:left w:val="single" w:sz="4" w:space="0" w:color="auto"/>
            </w:tcBorders>
            <w:vAlign w:val="center"/>
          </w:tcPr>
          <w:p w:rsidR="001435A6" w:rsidRPr="004C5BF0" w:rsidRDefault="001435A6" w:rsidP="00DF40E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7C933FDC" wp14:editId="3805D342">
                  <wp:extent cx="568800" cy="576000"/>
                  <wp:effectExtent l="0" t="0" r="3175" b="0"/>
                  <wp:docPr id="775" name="Picture 775" descr="http://apps.unece.org/rsms/ImageHandler_C.ashx?imgID=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1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786" w:type="dxa"/>
            <w:tcBorders>
              <w:top w:val="single" w:sz="4" w:space="0" w:color="auto"/>
            </w:tcBorders>
            <w:vAlign w:val="center"/>
          </w:tcPr>
          <w:p w:rsidR="001435A6" w:rsidRPr="004C5BF0" w:rsidRDefault="001435A6" w:rsidP="00DF40EC">
            <w:pPr>
              <w:pStyle w:val="SingleTxtG"/>
              <w:keepNext/>
              <w:keepLines/>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52865A06" wp14:editId="07388A39">
                  <wp:extent cx="576000" cy="860400"/>
                  <wp:effectExtent l="0" t="0" r="0" b="0"/>
                  <wp:docPr id="774" name="Picture 774" descr="http://apps.unece.org/rsms/ImageHandler_C.ashx?imgID=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96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786" w:type="dxa"/>
            <w:tcBorders>
              <w:top w:val="single" w:sz="4" w:space="0" w:color="auto"/>
            </w:tcBorders>
            <w:vAlign w:val="center"/>
          </w:tcPr>
          <w:p w:rsidR="001435A6" w:rsidRPr="004C5BF0" w:rsidRDefault="001435A6" w:rsidP="00DF40EC">
            <w:pPr>
              <w:pStyle w:val="SingleTxtG"/>
              <w:keepNext/>
              <w:keepLines/>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F1B71B8" wp14:editId="7AE65E7B">
                  <wp:extent cx="576000" cy="460800"/>
                  <wp:effectExtent l="0" t="0" r="0" b="0"/>
                  <wp:docPr id="773" name="Picture 773" descr="http://apps.unece.org/rsms/ImageHandler_C.ashx?imgID=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01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76000" cy="460800"/>
                          </a:xfrm>
                          <a:prstGeom prst="rect">
                            <a:avLst/>
                          </a:prstGeom>
                          <a:noFill/>
                          <a:ln>
                            <a:noFill/>
                          </a:ln>
                        </pic:spPr>
                      </pic:pic>
                    </a:graphicData>
                  </a:graphic>
                </wp:inline>
              </w:drawing>
            </w:r>
          </w:p>
        </w:tc>
        <w:tc>
          <w:tcPr>
            <w:tcW w:w="20" w:type="dxa"/>
            <w:tcBorders>
              <w:top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b/>
                <w:sz w:val="19"/>
                <w:szCs w:val="19"/>
                <w:lang w:eastAsia="en-GB"/>
              </w:rPr>
            </w:pPr>
          </w:p>
        </w:tc>
      </w:tr>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58"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423"/>
        </w:trPr>
        <w:tc>
          <w:tcPr>
            <w:tcW w:w="2047"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72C38F30" wp14:editId="5359240A">
                  <wp:extent cx="576000" cy="498440"/>
                  <wp:effectExtent l="0" t="0" r="0" b="0"/>
                  <wp:docPr id="776" name="Picture 776" descr="http://apps.unece.org/rsms/ImageHandler_S.ashx?img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76000" cy="498440"/>
                          </a:xfrm>
                          <a:prstGeom prst="rect">
                            <a:avLst/>
                          </a:prstGeom>
                          <a:noFill/>
                          <a:ln>
                            <a:noFill/>
                          </a:ln>
                        </pic:spPr>
                      </pic:pic>
                    </a:graphicData>
                  </a:graphic>
                </wp:inline>
              </w:drawing>
            </w:r>
          </w:p>
        </w:tc>
        <w:tc>
          <w:tcPr>
            <w:tcW w:w="1786" w:type="dxa"/>
            <w:tcBorders>
              <w:top w:val="single" w:sz="4" w:space="0" w:color="auto"/>
              <w:left w:val="single" w:sz="4" w:space="0" w:color="auto"/>
            </w:tcBorders>
            <w:vAlign w:val="center"/>
          </w:tcPr>
          <w:p w:rsidR="001435A6" w:rsidRPr="004C5BF0" w:rsidRDefault="001435A6" w:rsidP="001435A6">
            <w:pPr>
              <w:pStyle w:val="SingleTxtG"/>
              <w:keepNext/>
              <w:keepLines/>
              <w:ind w:left="0" w:right="0"/>
              <w:jc w:val="center"/>
            </w:pPr>
            <w:r w:rsidRPr="004C5BF0">
              <w:rPr>
                <w:rFonts w:ascii="Lucida Grande" w:hAnsi="Lucida Grande" w:cs="Lucida Grande"/>
                <w:noProof/>
                <w:sz w:val="19"/>
                <w:szCs w:val="19"/>
                <w:lang w:val="en-US" w:eastAsia="zh-CN"/>
              </w:rPr>
              <w:drawing>
                <wp:inline distT="0" distB="0" distL="0" distR="0" wp14:anchorId="1DC87A5D" wp14:editId="2F0AF663">
                  <wp:extent cx="576000" cy="576000"/>
                  <wp:effectExtent l="0" t="0" r="0" b="0"/>
                  <wp:docPr id="777" name="Picture 777" descr="http://apps.unece.org/rsms/ImageHandler_C.ashx?imgID=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3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86" w:type="dxa"/>
            <w:tcBorders>
              <w:top w:val="single" w:sz="4" w:space="0" w:color="auto"/>
            </w:tcBorders>
            <w:vAlign w:val="center"/>
          </w:tcPr>
          <w:p w:rsidR="001435A6" w:rsidRPr="004C5BF0" w:rsidRDefault="001435A6" w:rsidP="001435A6">
            <w:pPr>
              <w:pStyle w:val="SingleTxtG"/>
              <w:keepNext/>
              <w:keepLines/>
              <w:ind w:left="0" w:right="6"/>
              <w:jc w:val="center"/>
              <w:rPr>
                <w:b/>
              </w:rPr>
            </w:pPr>
            <w:r w:rsidRPr="004C5BF0">
              <w:rPr>
                <w:rFonts w:ascii="Lucida Grande" w:hAnsi="Lucida Grande" w:cs="Lucida Grande"/>
                <w:noProof/>
                <w:sz w:val="19"/>
                <w:szCs w:val="19"/>
                <w:lang w:val="en-US" w:eastAsia="zh-CN"/>
              </w:rPr>
              <w:drawing>
                <wp:inline distT="0" distB="0" distL="0" distR="0" wp14:anchorId="529AFB12" wp14:editId="1E9EC9D7">
                  <wp:extent cx="576000" cy="807064"/>
                  <wp:effectExtent l="0" t="0" r="0" b="0"/>
                  <wp:docPr id="778" name="Picture 778" descr="http://apps.unece.org/rsms/ImageHandler_C.ashx?imgI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76000" cy="807064"/>
                          </a:xfrm>
                          <a:prstGeom prst="rect">
                            <a:avLst/>
                          </a:prstGeom>
                          <a:noFill/>
                          <a:ln>
                            <a:noFill/>
                          </a:ln>
                        </pic:spPr>
                      </pic:pic>
                    </a:graphicData>
                  </a:graphic>
                </wp:inline>
              </w:drawing>
            </w:r>
          </w:p>
        </w:tc>
        <w:tc>
          <w:tcPr>
            <w:tcW w:w="1786" w:type="dxa"/>
            <w:tcBorders>
              <w:top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4CB210F3" wp14:editId="66411DEE">
                  <wp:extent cx="576000" cy="298800"/>
                  <wp:effectExtent l="0" t="0" r="0" b="6350"/>
                  <wp:docPr id="779" name="Picture 779" descr="http://apps.unece.org/rsms/ImageHandler_C.ashx?imgID=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9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20" w:type="dxa"/>
            <w:tcBorders>
              <w:top w:val="single" w:sz="4" w:space="0" w:color="auto"/>
            </w:tcBorders>
          </w:tcPr>
          <w:p w:rsidR="001435A6" w:rsidRPr="004C5BF0" w:rsidRDefault="001435A6" w:rsidP="001435A6">
            <w:pPr>
              <w:pStyle w:val="SingleTxtG"/>
              <w:keepNext/>
              <w:keepLines/>
              <w:ind w:left="0" w:right="0"/>
              <w:jc w:val="center"/>
              <w:rPr>
                <w:rFonts w:ascii="Segoe UI" w:hAnsi="Segoe UI" w:cs="Segoe UI"/>
                <w:b/>
                <w:sz w:val="19"/>
                <w:szCs w:val="19"/>
                <w:lang w:eastAsia="en-GB"/>
              </w:rPr>
            </w:pPr>
          </w:p>
        </w:tc>
      </w:tr>
    </w:tbl>
    <w:p w:rsidR="001435A6" w:rsidRPr="004C5BF0" w:rsidRDefault="001435A6" w:rsidP="001435A6">
      <w:pPr>
        <w:pStyle w:val="SingleTxtG"/>
        <w:tabs>
          <w:tab w:val="left" w:pos="1956"/>
        </w:tabs>
        <w:spacing w:before="240"/>
        <w:rPr>
          <w:b/>
          <w:bCs/>
        </w:rPr>
      </w:pPr>
      <w:r w:rsidRPr="004C5BF0">
        <w:rPr>
          <w:b/>
          <w:bCs/>
        </w:rPr>
        <w:t>E, 15 «АВТОБУСНАЯ ОСТАНОВКА» и E, 16 «ТРАМВАЙНАЯ ОСТАНОВКА»</w:t>
      </w:r>
    </w:p>
    <w:p w:rsidR="001435A6" w:rsidRDefault="001435A6" w:rsidP="001435A6">
      <w:pPr>
        <w:pStyle w:val="SingleTxtG"/>
        <w:tabs>
          <w:tab w:val="left" w:pos="1956"/>
        </w:tabs>
      </w:pPr>
      <w:r w:rsidRPr="004C5BF0">
        <w:t xml:space="preserve">Группа отметила, что страны используют различные варианты дизайна знаков Е, 15 и Е, 16. По мнению Группы, это объясняется тем, что воспроизведение (изображение) этих знаков не соответствует описанию общих характеристик для знаков раздела Е. </w:t>
      </w:r>
    </w:p>
    <w:p w:rsidR="001435A6" w:rsidRPr="004C5BF0" w:rsidRDefault="001435A6" w:rsidP="001435A6">
      <w:pPr>
        <w:pStyle w:val="SingleTxtG"/>
        <w:tabs>
          <w:tab w:val="left" w:pos="1956"/>
        </w:tabs>
      </w:pPr>
      <w:r>
        <w:t>Рассматривается в главе 1 – вопрос 2</w:t>
      </w:r>
      <w:r w:rsidR="00FE3477">
        <w:t>5</w:t>
      </w:r>
      <w:r>
        <w:t>.</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737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1333"/>
        <w:gridCol w:w="1333"/>
        <w:gridCol w:w="1333"/>
        <w:gridCol w:w="54"/>
        <w:gridCol w:w="1282"/>
      </w:tblGrid>
      <w:tr w:rsidR="001435A6" w:rsidRPr="004C5BF0" w:rsidTr="001435A6">
        <w:tc>
          <w:tcPr>
            <w:tcW w:w="2044"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5333" w:type="dxa"/>
            <w:gridSpan w:val="5"/>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r>
      <w:tr w:rsidR="001435A6" w:rsidRPr="004C5BF0" w:rsidTr="001435A6">
        <w:trPr>
          <w:trHeight w:val="1521"/>
        </w:trPr>
        <w:tc>
          <w:tcPr>
            <w:tcW w:w="2044" w:type="dxa"/>
            <w:vMerge w:val="restart"/>
            <w:tcBorders>
              <w:top w:val="single" w:sz="4" w:space="0" w:color="auto"/>
              <w:right w:val="single" w:sz="4" w:space="0" w:color="auto"/>
            </w:tcBorders>
            <w:vAlign w:val="center"/>
          </w:tcPr>
          <w:p w:rsidR="001435A6" w:rsidRPr="004C5BF0" w:rsidRDefault="001435A6" w:rsidP="001435A6">
            <w:pPr>
              <w:pStyle w:val="SingleTxtG"/>
              <w:ind w:left="0" w:right="0"/>
              <w:jc w:val="center"/>
              <w:rPr>
                <w:b/>
              </w:rPr>
            </w:pPr>
            <w:r w:rsidRPr="004C5BF0">
              <w:rPr>
                <w:rFonts w:ascii="Lucida Grande" w:hAnsi="Lucida Grande" w:cs="Lucida Grande"/>
                <w:noProof/>
                <w:sz w:val="19"/>
                <w:szCs w:val="19"/>
                <w:lang w:val="en-US" w:eastAsia="zh-CN"/>
              </w:rPr>
              <w:drawing>
                <wp:inline distT="0" distB="0" distL="0" distR="0" wp14:anchorId="6B2623A0" wp14:editId="3131AE1B">
                  <wp:extent cx="576000" cy="705600"/>
                  <wp:effectExtent l="0" t="0" r="0" b="0"/>
                  <wp:docPr id="788" name="Picture 788" descr="http://apps.unece.org/rsms/ImageHandler_S.ashx?img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333" w:type="dxa"/>
            <w:tcBorders>
              <w:left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59F11ABF" wp14:editId="119C0288">
                  <wp:extent cx="576000" cy="817200"/>
                  <wp:effectExtent l="0" t="0" r="0" b="2540"/>
                  <wp:docPr id="791" name="Picture 791" descr="http://apps.unece.org/rsms/ImageHandler_C.ashx?imgID=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4"/>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DF40EC">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2919D986" wp14:editId="5FBAB368">
                  <wp:extent cx="576000" cy="291600"/>
                  <wp:effectExtent l="0" t="0" r="0" b="0"/>
                  <wp:docPr id="790" name="Picture 790" descr="http://apps.unece.org/rsms/ImageHandler_C.ashx?imgID=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88192CC" wp14:editId="3DE952CF">
                  <wp:extent cx="576000" cy="864000"/>
                  <wp:effectExtent l="0" t="0" r="0" b="0"/>
                  <wp:docPr id="789" name="Picture 789" descr="http://apps.unece.org/rsms/ImageHandler_C.ashx?imgID=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9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334" w:type="dxa"/>
            <w:gridSpan w:val="2"/>
            <w:tcBorders>
              <w:top w:val="single" w:sz="4" w:space="0" w:color="auto"/>
            </w:tcBorders>
            <w:vAlign w:val="center"/>
          </w:tcPr>
          <w:p w:rsidR="001435A6" w:rsidRPr="004C5BF0" w:rsidRDefault="001435A6" w:rsidP="00DF40EC">
            <w:pPr>
              <w:pStyle w:val="SingleTxtG"/>
              <w:spacing w:before="80"/>
              <w:ind w:left="0" w:right="0"/>
              <w:jc w:val="center"/>
              <w:rPr>
                <w:rFonts w:ascii="Segoe UI" w:hAnsi="Segoe UI" w:cs="Segoe UI"/>
                <w:b/>
                <w:sz w:val="19"/>
                <w:szCs w:val="19"/>
                <w:lang w:eastAsia="en-GB"/>
              </w:rPr>
            </w:pPr>
          </w:p>
        </w:tc>
      </w:tr>
      <w:tr w:rsidR="001435A6" w:rsidRPr="004C5BF0" w:rsidTr="001435A6">
        <w:tc>
          <w:tcPr>
            <w:tcW w:w="2044" w:type="dxa"/>
            <w:vMerge/>
            <w:tcBorders>
              <w:right w:val="single" w:sz="4" w:space="0" w:color="auto"/>
            </w:tcBorders>
            <w:vAlign w:val="center"/>
          </w:tcPr>
          <w:p w:rsidR="001435A6" w:rsidRPr="004C5BF0" w:rsidRDefault="001435A6" w:rsidP="001435A6">
            <w:pPr>
              <w:pStyle w:val="SingleTxtG"/>
              <w:ind w:left="0" w:right="0"/>
              <w:jc w:val="center"/>
              <w:rPr>
                <w:rFonts w:ascii="Lucida Grande" w:hAnsi="Lucida Grande" w:cs="Lucida Grande"/>
                <w:sz w:val="19"/>
                <w:szCs w:val="19"/>
                <w:lang w:eastAsia="en-GB"/>
              </w:rPr>
            </w:pPr>
          </w:p>
        </w:tc>
        <w:tc>
          <w:tcPr>
            <w:tcW w:w="1333" w:type="dxa"/>
            <w:tcBorders>
              <w:left w:val="single" w:sz="4" w:space="0" w:color="auto"/>
            </w:tcBorders>
            <w:vAlign w:val="center"/>
          </w:tcPr>
          <w:p w:rsidR="001435A6" w:rsidRPr="004C5BF0" w:rsidRDefault="001435A6" w:rsidP="001435A6">
            <w:pPr>
              <w:pStyle w:val="SingleTxtG"/>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3B1A999B" wp14:editId="068390F3">
                  <wp:extent cx="576000" cy="294190"/>
                  <wp:effectExtent l="0" t="0" r="0" b="0"/>
                  <wp:docPr id="792" name="Picture 792" descr="http://apps.unece.org/rsms/ImageHandler_C.ashx?imgID=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76000" cy="294190"/>
                          </a:xfrm>
                          <a:prstGeom prst="rect">
                            <a:avLst/>
                          </a:prstGeom>
                          <a:noFill/>
                          <a:ln>
                            <a:noFill/>
                          </a:ln>
                        </pic:spPr>
                      </pic:pic>
                    </a:graphicData>
                  </a:graphic>
                </wp:inline>
              </w:drawing>
            </w:r>
          </w:p>
        </w:tc>
        <w:tc>
          <w:tcPr>
            <w:tcW w:w="1333" w:type="dxa"/>
            <w:vAlign w:val="center"/>
          </w:tcPr>
          <w:p w:rsidR="001435A6" w:rsidRPr="004C5BF0" w:rsidRDefault="001435A6" w:rsidP="001435A6">
            <w:pPr>
              <w:pStyle w:val="SingleTxtG"/>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005C7241" wp14:editId="7597CF06">
                  <wp:extent cx="576000" cy="313200"/>
                  <wp:effectExtent l="0" t="0" r="0" b="0"/>
                  <wp:docPr id="793" name="Picture 793" descr="http://apps.unece.org/rsms/ImageHandler_C.ashx?imgID=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34"/>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76000" cy="313200"/>
                          </a:xfrm>
                          <a:prstGeom prst="rect">
                            <a:avLst/>
                          </a:prstGeom>
                          <a:noFill/>
                          <a:ln>
                            <a:noFill/>
                          </a:ln>
                        </pic:spPr>
                      </pic:pic>
                    </a:graphicData>
                  </a:graphic>
                </wp:inline>
              </w:drawing>
            </w:r>
          </w:p>
        </w:tc>
        <w:tc>
          <w:tcPr>
            <w:tcW w:w="1333" w:type="dxa"/>
            <w:vAlign w:val="center"/>
          </w:tcPr>
          <w:p w:rsidR="001435A6" w:rsidRPr="004C5BF0" w:rsidRDefault="001435A6" w:rsidP="001435A6">
            <w:pPr>
              <w:pStyle w:val="SingleTxtG"/>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5BEE07D9" wp14:editId="55B002FF">
                  <wp:extent cx="576000" cy="615767"/>
                  <wp:effectExtent l="0" t="0" r="0" b="0"/>
                  <wp:docPr id="794" name="Picture 794" descr="http://apps.unece.org/rsms/ImageHandler_C.ashx?imgID=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76000" cy="615767"/>
                          </a:xfrm>
                          <a:prstGeom prst="rect">
                            <a:avLst/>
                          </a:prstGeom>
                          <a:noFill/>
                          <a:ln>
                            <a:noFill/>
                          </a:ln>
                        </pic:spPr>
                      </pic:pic>
                    </a:graphicData>
                  </a:graphic>
                </wp:inline>
              </w:drawing>
            </w:r>
          </w:p>
        </w:tc>
        <w:tc>
          <w:tcPr>
            <w:tcW w:w="1334" w:type="dxa"/>
            <w:gridSpan w:val="2"/>
            <w:vAlign w:val="center"/>
          </w:tcPr>
          <w:p w:rsidR="001435A6" w:rsidRPr="004C5BF0" w:rsidRDefault="001435A6" w:rsidP="001435A6">
            <w:pPr>
              <w:pStyle w:val="SingleTxtG"/>
              <w:ind w:left="0" w:right="0"/>
              <w:jc w:val="center"/>
              <w:rPr>
                <w:rFonts w:ascii="Segoe UI" w:hAnsi="Segoe UI" w:cs="Segoe UI"/>
                <w:b/>
                <w:sz w:val="19"/>
                <w:szCs w:val="19"/>
                <w:lang w:eastAsia="en-GB"/>
              </w:rPr>
            </w:pPr>
          </w:p>
        </w:tc>
      </w:tr>
      <w:tr w:rsidR="001435A6" w:rsidRPr="004C5BF0" w:rsidTr="001435A6">
        <w:tc>
          <w:tcPr>
            <w:tcW w:w="2044" w:type="dxa"/>
            <w:tcBorders>
              <w:bottom w:val="single" w:sz="4" w:space="0" w:color="auto"/>
              <w:right w:val="single" w:sz="4" w:space="0" w:color="auto"/>
            </w:tcBorders>
            <w:vAlign w:val="center"/>
          </w:tcPr>
          <w:p w:rsidR="001435A6" w:rsidRPr="004C5BF0" w:rsidRDefault="001435A6" w:rsidP="004F3B14">
            <w:pPr>
              <w:pStyle w:val="SingleTxtG"/>
              <w:pageBreakBefore/>
              <w:ind w:left="0" w:right="0"/>
              <w:jc w:val="left"/>
              <w:rPr>
                <w:sz w:val="19"/>
                <w:szCs w:val="19"/>
                <w:lang w:eastAsia="en-GB"/>
              </w:rPr>
            </w:pPr>
            <w:r w:rsidRPr="004C5BF0">
              <w:rPr>
                <w:sz w:val="19"/>
                <w:szCs w:val="19"/>
                <w:lang w:eastAsia="en-GB"/>
              </w:rPr>
              <w:lastRenderedPageBreak/>
              <w:t>Знак, предусмотренный в Конвенции:</w:t>
            </w:r>
          </w:p>
        </w:tc>
        <w:tc>
          <w:tcPr>
            <w:tcW w:w="4053"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280"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256"/>
        </w:trPr>
        <w:tc>
          <w:tcPr>
            <w:tcW w:w="2044" w:type="dxa"/>
            <w:vMerge w:val="restart"/>
            <w:tcBorders>
              <w:top w:val="single" w:sz="4" w:space="0" w:color="auto"/>
              <w:right w:val="single" w:sz="4" w:space="0" w:color="auto"/>
            </w:tcBorders>
            <w:vAlign w:val="center"/>
          </w:tcPr>
          <w:p w:rsidR="001435A6" w:rsidRPr="004C5BF0" w:rsidRDefault="001435A6" w:rsidP="001435A6">
            <w:pPr>
              <w:pStyle w:val="SingleTxtG"/>
              <w:ind w:left="0" w:right="0"/>
              <w:jc w:val="center"/>
              <w:rPr>
                <w:b/>
              </w:rPr>
            </w:pPr>
            <w:r w:rsidRPr="004C5BF0">
              <w:rPr>
                <w:rFonts w:ascii="Lucida Grande" w:hAnsi="Lucida Grande" w:cs="Lucida Grande"/>
                <w:noProof/>
                <w:sz w:val="19"/>
                <w:szCs w:val="19"/>
                <w:lang w:val="en-US" w:eastAsia="zh-CN"/>
              </w:rPr>
              <w:drawing>
                <wp:inline distT="0" distB="0" distL="0" distR="0" wp14:anchorId="5C6FD171" wp14:editId="48C2CFF7">
                  <wp:extent cx="576000" cy="705600"/>
                  <wp:effectExtent l="0" t="0" r="0" b="0"/>
                  <wp:docPr id="795" name="Picture 795" descr="http://apps.unece.org/rsms/ImageHandler_S.ashx?imgI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332" w:type="dxa"/>
            <w:tcBorders>
              <w:top w:val="single" w:sz="4" w:space="0" w:color="auto"/>
              <w:left w:val="single" w:sz="4" w:space="0" w:color="auto"/>
            </w:tcBorders>
            <w:vAlign w:val="center"/>
          </w:tcPr>
          <w:p w:rsidR="001435A6" w:rsidRPr="004C5BF0" w:rsidRDefault="001435A6" w:rsidP="00DF40EC">
            <w:pPr>
              <w:pStyle w:val="SingleTxtG"/>
              <w:spacing w:before="80"/>
              <w:ind w:left="0" w:right="0"/>
              <w:jc w:val="center"/>
            </w:pPr>
            <w:r w:rsidRPr="004C5BF0">
              <w:rPr>
                <w:rFonts w:ascii="Lucida Grande" w:hAnsi="Lucida Grande" w:cs="Lucida Grande"/>
                <w:noProof/>
                <w:sz w:val="19"/>
                <w:szCs w:val="19"/>
                <w:lang w:val="en-US" w:eastAsia="zh-CN"/>
              </w:rPr>
              <w:drawing>
                <wp:inline distT="0" distB="0" distL="0" distR="0" wp14:anchorId="74B1107E" wp14:editId="47D2A2D7">
                  <wp:extent cx="576000" cy="702633"/>
                  <wp:effectExtent l="0" t="0" r="0" b="2540"/>
                  <wp:docPr id="796" name="Picture 796" descr="http://apps.unece.org/rsms/ImageHandler_C.ashx?imgID=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23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76000" cy="702633"/>
                          </a:xfrm>
                          <a:prstGeom prst="rect">
                            <a:avLst/>
                          </a:prstGeom>
                          <a:noFill/>
                          <a:ln>
                            <a:noFill/>
                          </a:ln>
                        </pic:spPr>
                      </pic:pic>
                    </a:graphicData>
                  </a:graphic>
                </wp:inline>
              </w:drawing>
            </w:r>
          </w:p>
        </w:tc>
        <w:tc>
          <w:tcPr>
            <w:tcW w:w="1333" w:type="dxa"/>
            <w:tcBorders>
              <w:top w:val="single" w:sz="4" w:space="0" w:color="auto"/>
            </w:tcBorders>
            <w:vAlign w:val="center"/>
          </w:tcPr>
          <w:p w:rsidR="001435A6" w:rsidRPr="004C5BF0" w:rsidRDefault="001435A6" w:rsidP="00DF40EC">
            <w:pPr>
              <w:pStyle w:val="SingleTxtG"/>
              <w:spacing w:before="80"/>
              <w:ind w:left="0" w:right="6"/>
              <w:jc w:val="center"/>
              <w:rPr>
                <w:b/>
              </w:rPr>
            </w:pPr>
            <w:r w:rsidRPr="004C5BF0">
              <w:rPr>
                <w:rFonts w:ascii="Lucida Grande" w:hAnsi="Lucida Grande" w:cs="Lucida Grande"/>
                <w:noProof/>
                <w:sz w:val="19"/>
                <w:szCs w:val="19"/>
                <w:lang w:val="en-US" w:eastAsia="zh-CN"/>
              </w:rPr>
              <w:drawing>
                <wp:inline distT="0" distB="0" distL="0" distR="0" wp14:anchorId="76BDEFB0" wp14:editId="6FA12E1E">
                  <wp:extent cx="576000" cy="576000"/>
                  <wp:effectExtent l="0" t="0" r="0" b="0"/>
                  <wp:docPr id="797" name="Picture 797" descr="http://apps.unece.org/rsms/ImageHandler_C.ashx?imgID=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2" w:type="dxa"/>
            <w:tcBorders>
              <w:top w:val="single" w:sz="4" w:space="0" w:color="auto"/>
            </w:tcBorders>
            <w:vAlign w:val="center"/>
          </w:tcPr>
          <w:p w:rsidR="001435A6" w:rsidRPr="004C5BF0" w:rsidRDefault="001435A6" w:rsidP="00DF40EC">
            <w:pPr>
              <w:pStyle w:val="SingleTxtG"/>
              <w:spacing w:before="80"/>
              <w:ind w:left="0" w:right="0"/>
              <w:jc w:val="center"/>
              <w:rPr>
                <w:b/>
              </w:rPr>
            </w:pPr>
            <w:r w:rsidRPr="004C5BF0">
              <w:rPr>
                <w:rFonts w:ascii="Lucida Grande" w:hAnsi="Lucida Grande" w:cs="Lucida Grande"/>
                <w:noProof/>
                <w:sz w:val="19"/>
                <w:szCs w:val="19"/>
                <w:lang w:val="en-US" w:eastAsia="zh-CN"/>
              </w:rPr>
              <w:drawing>
                <wp:inline distT="0" distB="0" distL="0" distR="0" wp14:anchorId="1573266B" wp14:editId="7D959189">
                  <wp:extent cx="576000" cy="576000"/>
                  <wp:effectExtent l="0" t="0" r="0" b="0"/>
                  <wp:docPr id="798" name="Picture 798" descr="http://apps.unece.org/rsms/ImageHandler_C.ashx?imgID=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9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gridSpan w:val="2"/>
            <w:tcBorders>
              <w:top w:val="single" w:sz="4" w:space="0" w:color="auto"/>
            </w:tcBorders>
          </w:tcPr>
          <w:p w:rsidR="001435A6" w:rsidRPr="004C5BF0" w:rsidRDefault="001435A6" w:rsidP="001435A6">
            <w:pPr>
              <w:pStyle w:val="SingleTxtG"/>
              <w:ind w:left="0" w:right="0"/>
              <w:jc w:val="center"/>
              <w:rPr>
                <w:rFonts w:ascii="Segoe UI" w:hAnsi="Segoe UI" w:cs="Segoe UI"/>
                <w:b/>
                <w:sz w:val="19"/>
                <w:szCs w:val="19"/>
                <w:lang w:eastAsia="en-GB"/>
              </w:rPr>
            </w:pPr>
          </w:p>
        </w:tc>
      </w:tr>
      <w:tr w:rsidR="001435A6" w:rsidRPr="004C5BF0" w:rsidTr="001435A6">
        <w:trPr>
          <w:trHeight w:val="1531"/>
        </w:trPr>
        <w:tc>
          <w:tcPr>
            <w:tcW w:w="2044" w:type="dxa"/>
            <w:vMerge/>
            <w:tcBorders>
              <w:right w:val="single" w:sz="4" w:space="0" w:color="auto"/>
            </w:tcBorders>
            <w:vAlign w:val="center"/>
          </w:tcPr>
          <w:p w:rsidR="001435A6" w:rsidRPr="004C5BF0" w:rsidRDefault="001435A6" w:rsidP="001435A6">
            <w:pPr>
              <w:pStyle w:val="SingleTxtG"/>
              <w:ind w:left="0" w:right="0"/>
              <w:jc w:val="center"/>
              <w:rPr>
                <w:rFonts w:ascii="Lucida Grande" w:hAnsi="Lucida Grande" w:cs="Lucida Grande"/>
                <w:sz w:val="19"/>
                <w:szCs w:val="19"/>
                <w:lang w:eastAsia="en-GB"/>
              </w:rPr>
            </w:pPr>
          </w:p>
        </w:tc>
        <w:tc>
          <w:tcPr>
            <w:tcW w:w="1332" w:type="dxa"/>
            <w:tcBorders>
              <w:left w:val="single" w:sz="4" w:space="0" w:color="auto"/>
            </w:tcBorders>
            <w:vAlign w:val="center"/>
          </w:tcPr>
          <w:p w:rsidR="001435A6" w:rsidRPr="004C5BF0" w:rsidRDefault="001435A6" w:rsidP="00DF40E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6DFD3D96" wp14:editId="27309768">
                  <wp:extent cx="576000" cy="817200"/>
                  <wp:effectExtent l="0" t="0" r="0" b="2540"/>
                  <wp:docPr id="799" name="Picture 799" descr="http://apps.unece.org/rsms/ImageHandler_C.ashx?imgID=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333" w:type="dxa"/>
            <w:vAlign w:val="center"/>
          </w:tcPr>
          <w:p w:rsidR="001435A6" w:rsidRPr="004C5BF0" w:rsidRDefault="001435A6" w:rsidP="00DF40EC">
            <w:pPr>
              <w:pStyle w:val="SingleTxtG"/>
              <w:spacing w:before="80"/>
              <w:ind w:left="0" w:right="6"/>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0E2D4AA0" wp14:editId="7A94876E">
                  <wp:extent cx="576000" cy="862312"/>
                  <wp:effectExtent l="0" t="0" r="0" b="0"/>
                  <wp:docPr id="800" name="Picture 800" descr="http://apps.unece.org/rsms/ImageHandler_C.ashx?imgID=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6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576000" cy="862312"/>
                          </a:xfrm>
                          <a:prstGeom prst="rect">
                            <a:avLst/>
                          </a:prstGeom>
                          <a:noFill/>
                          <a:ln>
                            <a:noFill/>
                          </a:ln>
                        </pic:spPr>
                      </pic:pic>
                    </a:graphicData>
                  </a:graphic>
                </wp:inline>
              </w:drawing>
            </w:r>
          </w:p>
        </w:tc>
        <w:tc>
          <w:tcPr>
            <w:tcW w:w="1332" w:type="dxa"/>
            <w:vAlign w:val="center"/>
          </w:tcPr>
          <w:p w:rsidR="001435A6" w:rsidRPr="004C5BF0" w:rsidRDefault="001435A6" w:rsidP="00DF40EC">
            <w:pPr>
              <w:pStyle w:val="SingleTxtG"/>
              <w:spacing w:before="80"/>
              <w:ind w:left="0" w:right="0"/>
              <w:jc w:val="center"/>
              <w:rPr>
                <w:rFonts w:ascii="Lucida Grande" w:hAnsi="Lucida Grande" w:cs="Lucida Grande"/>
                <w:sz w:val="19"/>
                <w:szCs w:val="19"/>
                <w:lang w:eastAsia="en-GB"/>
              </w:rPr>
            </w:pPr>
            <w:r w:rsidRPr="004C5BF0">
              <w:rPr>
                <w:rFonts w:ascii="Lucida Grande" w:hAnsi="Lucida Grande" w:cs="Lucida Grande"/>
                <w:noProof/>
                <w:sz w:val="19"/>
                <w:szCs w:val="19"/>
                <w:lang w:val="en-US" w:eastAsia="zh-CN"/>
              </w:rPr>
              <w:drawing>
                <wp:inline distT="0" distB="0" distL="0" distR="0" wp14:anchorId="2F1C86B7" wp14:editId="7468E8C7">
                  <wp:extent cx="576000" cy="766800"/>
                  <wp:effectExtent l="0" t="0" r="0" b="0"/>
                  <wp:docPr id="801" name="Picture 801" descr="http://apps.unece.org/rsms/ImageHandler_C.ashx?imgID=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5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c>
          <w:tcPr>
            <w:tcW w:w="1336" w:type="dxa"/>
            <w:gridSpan w:val="2"/>
          </w:tcPr>
          <w:p w:rsidR="001435A6" w:rsidRPr="004C5BF0" w:rsidRDefault="001435A6" w:rsidP="001435A6">
            <w:pPr>
              <w:pStyle w:val="SingleTxtG"/>
              <w:ind w:left="0" w:right="0"/>
              <w:jc w:val="center"/>
              <w:rPr>
                <w:rFonts w:ascii="Segoe UI" w:hAnsi="Segoe UI" w:cs="Segoe UI"/>
                <w:b/>
                <w:sz w:val="19"/>
                <w:szCs w:val="19"/>
                <w:lang w:eastAsia="en-GB"/>
              </w:rPr>
            </w:pPr>
          </w:p>
        </w:tc>
      </w:tr>
    </w:tbl>
    <w:p w:rsidR="001435A6" w:rsidRPr="004C5BF0" w:rsidRDefault="001435A6" w:rsidP="001435A6">
      <w:pPr>
        <w:pStyle w:val="SingleTxtG"/>
        <w:tabs>
          <w:tab w:val="left" w:pos="1956"/>
        </w:tabs>
        <w:spacing w:before="240"/>
        <w:rPr>
          <w:b/>
          <w:bCs/>
        </w:rPr>
      </w:pPr>
      <w:r w:rsidRPr="004C5BF0">
        <w:rPr>
          <w:b/>
          <w:bCs/>
        </w:rPr>
        <w:t>E, 17 a, E, 17 b «ЖИЛАЯ ЗОНА и КОНЕЦ ЖИЛОЙ ЗОНЫ»</w:t>
      </w:r>
    </w:p>
    <w:p w:rsidR="001435A6" w:rsidRDefault="001435A6" w:rsidP="001435A6">
      <w:pPr>
        <w:pStyle w:val="SingleTxtG"/>
      </w:pPr>
      <w:r w:rsidRPr="004C5BF0">
        <w:t xml:space="preserve">Группа считает, что существенными элементами этого знака служат изображения дома, тротуара, взрослого человека, ребенка, мяча и легкового автомобиля. Группа приняла к сведению, что ряд стран (Албания, Италия, Российская Федерация, Украина и Швеция) изменили этот знак, включив в него дополнительные элементы (например, изображение дерева) либо исключив из него некоторые существенные элементы. По мнению Группы, в этих странах не обеспечено соответствие положениям Европейского соглашения. </w:t>
      </w:r>
    </w:p>
    <w:p w:rsidR="001435A6" w:rsidRPr="004C5BF0" w:rsidRDefault="001435A6" w:rsidP="001435A6">
      <w:pPr>
        <w:pStyle w:val="SingleTxtG"/>
      </w:pPr>
      <w:r>
        <w:t>Рассматривается в главе 1 – вопросы 2, 12 и 24.</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767"/>
        <w:gridCol w:w="1767"/>
        <w:gridCol w:w="1768"/>
        <w:gridCol w:w="20"/>
      </w:tblGrid>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0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c>
          <w:tcPr>
            <w:tcW w:w="2047"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77B71360" wp14:editId="456F3818">
                  <wp:extent cx="576000" cy="349200"/>
                  <wp:effectExtent l="0" t="0" r="0" b="0"/>
                  <wp:docPr id="649" name="Picture 649" descr="http://apps.unece.org/rsms/ImageHandler_S.ashx?imgI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767" w:type="dxa"/>
            <w:tcBorders>
              <w:left w:val="single" w:sz="4" w:space="0" w:color="auto"/>
            </w:tcBorders>
            <w:vAlign w:val="center"/>
          </w:tcPr>
          <w:p w:rsidR="001435A6" w:rsidRPr="004C5BF0" w:rsidRDefault="001435A6" w:rsidP="00E94A0F">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56C7D20D" wp14:editId="4AD214B0">
                  <wp:extent cx="576000" cy="576000"/>
                  <wp:effectExtent l="0" t="0" r="0" b="0"/>
                  <wp:docPr id="655" name="Picture 655" descr="http://apps.unece.org/rsms/ImageHandler_C.ashx?imgID=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67" w:type="dxa"/>
            <w:tcBorders>
              <w:top w:val="single" w:sz="4" w:space="0" w:color="auto"/>
            </w:tcBorders>
            <w:vAlign w:val="center"/>
          </w:tcPr>
          <w:p w:rsidR="001435A6" w:rsidRPr="004C5BF0" w:rsidRDefault="001435A6" w:rsidP="00E94A0F">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78708737" wp14:editId="10003CAC">
                  <wp:extent cx="576000" cy="846000"/>
                  <wp:effectExtent l="0" t="0" r="0" b="0"/>
                  <wp:docPr id="656" name="Picture 656" descr="http://apps.unece.org/rsms/ImageHandler_C.ashx?imgID=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347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76000" cy="846000"/>
                          </a:xfrm>
                          <a:prstGeom prst="rect">
                            <a:avLst/>
                          </a:prstGeom>
                          <a:noFill/>
                          <a:ln>
                            <a:noFill/>
                          </a:ln>
                        </pic:spPr>
                      </pic:pic>
                    </a:graphicData>
                  </a:graphic>
                </wp:inline>
              </w:drawing>
            </w:r>
          </w:p>
        </w:tc>
        <w:tc>
          <w:tcPr>
            <w:tcW w:w="1768" w:type="dxa"/>
            <w:tcBorders>
              <w:top w:val="single" w:sz="4" w:space="0" w:color="auto"/>
            </w:tcBorders>
            <w:vAlign w:val="center"/>
          </w:tcPr>
          <w:p w:rsidR="001435A6" w:rsidRPr="004C5BF0" w:rsidRDefault="001435A6" w:rsidP="00E94A0F">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74245757" wp14:editId="3137A209">
                  <wp:extent cx="576000" cy="414000"/>
                  <wp:effectExtent l="0" t="0" r="0" b="5715"/>
                  <wp:docPr id="657" name="Picture 657" descr="http://apps.unece.org/rsms/ImageHandler_C.ashx?imgID=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301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76000" cy="414000"/>
                          </a:xfrm>
                          <a:prstGeom prst="rect">
                            <a:avLst/>
                          </a:prstGeom>
                          <a:noFill/>
                          <a:ln>
                            <a:noFill/>
                          </a:ln>
                        </pic:spPr>
                      </pic:pic>
                    </a:graphicData>
                  </a:graphic>
                </wp:inline>
              </w:drawing>
            </w:r>
          </w:p>
        </w:tc>
        <w:tc>
          <w:tcPr>
            <w:tcW w:w="20" w:type="dxa"/>
            <w:tcBorders>
              <w:top w:val="single" w:sz="4" w:space="0" w:color="auto"/>
            </w:tcBorders>
            <w:vAlign w:val="center"/>
          </w:tcPr>
          <w:p w:rsidR="001435A6" w:rsidRPr="004C5BF0" w:rsidRDefault="001435A6" w:rsidP="001435A6">
            <w:pPr>
              <w:pStyle w:val="SingleTxtG"/>
              <w:keepNext/>
              <w:keepLines/>
              <w:ind w:left="0" w:right="0"/>
              <w:jc w:val="center"/>
              <w:rPr>
                <w:rFonts w:ascii="Segoe UI" w:hAnsi="Segoe UI" w:cs="Segoe UI"/>
                <w:b/>
                <w:sz w:val="19"/>
                <w:szCs w:val="19"/>
                <w:lang w:eastAsia="en-GB"/>
              </w:rPr>
            </w:pPr>
          </w:p>
        </w:tc>
      </w:tr>
      <w:tr w:rsidR="001435A6" w:rsidRPr="004C5BF0" w:rsidTr="001435A6">
        <w:tc>
          <w:tcPr>
            <w:tcW w:w="2047"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02"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2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521"/>
        </w:trPr>
        <w:tc>
          <w:tcPr>
            <w:tcW w:w="2047" w:type="dxa"/>
            <w:tcBorders>
              <w:top w:val="single" w:sz="4" w:space="0" w:color="auto"/>
              <w:right w:val="single" w:sz="4" w:space="0" w:color="auto"/>
            </w:tcBorders>
            <w:vAlign w:val="center"/>
          </w:tcPr>
          <w:p w:rsidR="001435A6" w:rsidRPr="004C5BF0" w:rsidRDefault="001435A6" w:rsidP="001435A6">
            <w:pPr>
              <w:pStyle w:val="SingleTxtG"/>
              <w:keepNext/>
              <w:keepLines/>
              <w:ind w:left="0" w:right="0"/>
              <w:jc w:val="center"/>
              <w:rPr>
                <w:b/>
              </w:rPr>
            </w:pPr>
            <w:r w:rsidRPr="004C5BF0">
              <w:rPr>
                <w:rFonts w:ascii="Lucida Grande" w:hAnsi="Lucida Grande" w:cs="Lucida Grande"/>
                <w:noProof/>
                <w:sz w:val="19"/>
                <w:szCs w:val="19"/>
                <w:lang w:val="en-US" w:eastAsia="zh-CN"/>
              </w:rPr>
              <w:drawing>
                <wp:inline distT="0" distB="0" distL="0" distR="0" wp14:anchorId="3E500FCE" wp14:editId="207B3831">
                  <wp:extent cx="576000" cy="349200"/>
                  <wp:effectExtent l="0" t="0" r="0" b="0"/>
                  <wp:docPr id="658" name="Picture 658" descr="http://apps.unece.org/rsms/ImageHandler_S.ashx?imgI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767" w:type="dxa"/>
            <w:tcBorders>
              <w:top w:val="single" w:sz="4" w:space="0" w:color="auto"/>
              <w:left w:val="single" w:sz="4" w:space="0" w:color="auto"/>
            </w:tcBorders>
            <w:vAlign w:val="center"/>
          </w:tcPr>
          <w:p w:rsidR="001435A6" w:rsidRPr="004C5BF0" w:rsidRDefault="001435A6" w:rsidP="00E94A0F">
            <w:pPr>
              <w:pStyle w:val="SingleTxtG"/>
              <w:keepNext/>
              <w:keepLines/>
              <w:spacing w:before="60" w:after="60"/>
              <w:ind w:left="0" w:right="0"/>
              <w:jc w:val="center"/>
            </w:pPr>
            <w:r w:rsidRPr="004C5BF0">
              <w:rPr>
                <w:rFonts w:ascii="Lucida Grande" w:hAnsi="Lucida Grande" w:cs="Lucida Grande"/>
                <w:noProof/>
                <w:sz w:val="19"/>
                <w:szCs w:val="19"/>
                <w:lang w:val="en-US" w:eastAsia="zh-CN"/>
              </w:rPr>
              <w:drawing>
                <wp:inline distT="0" distB="0" distL="0" distR="0" wp14:anchorId="322767EC" wp14:editId="2CCAA473">
                  <wp:extent cx="576000" cy="576000"/>
                  <wp:effectExtent l="0" t="0" r="0" b="0"/>
                  <wp:docPr id="659" name="Picture 659" descr="http://apps.unece.org/rsms/ImageHandler_C.ashx?imgID=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63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67" w:type="dxa"/>
            <w:tcBorders>
              <w:top w:val="single" w:sz="4" w:space="0" w:color="auto"/>
            </w:tcBorders>
            <w:vAlign w:val="center"/>
          </w:tcPr>
          <w:p w:rsidR="001435A6" w:rsidRPr="004C5BF0" w:rsidRDefault="001435A6" w:rsidP="00E94A0F">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inline distT="0" distB="0" distL="0" distR="0" wp14:anchorId="75138FD7" wp14:editId="0A821090">
                  <wp:extent cx="576000" cy="864000"/>
                  <wp:effectExtent l="0" t="0" r="0" b="0"/>
                  <wp:docPr id="680" name="Picture 680" descr="http://apps.unece.org/rsms/ImageHandler_C.ashx?imgID=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09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768" w:type="dxa"/>
            <w:tcBorders>
              <w:top w:val="single" w:sz="4" w:space="0" w:color="auto"/>
            </w:tcBorders>
            <w:vAlign w:val="center"/>
          </w:tcPr>
          <w:p w:rsidR="001435A6" w:rsidRPr="004C5BF0" w:rsidRDefault="001435A6" w:rsidP="00E94A0F">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3AC215B1" wp14:editId="42C6F5AD">
                  <wp:extent cx="576000" cy="381600"/>
                  <wp:effectExtent l="0" t="0" r="0" b="0"/>
                  <wp:docPr id="681" name="Picture 681" descr="http://apps.unece.org/rsms/ImageHandler_C.ashx?imgID=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47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20" w:type="dxa"/>
            <w:tcBorders>
              <w:top w:val="single" w:sz="4" w:space="0" w:color="auto"/>
              <w:bottom w:val="single" w:sz="4" w:space="0" w:color="auto"/>
            </w:tcBorders>
          </w:tcPr>
          <w:p w:rsidR="001435A6" w:rsidRPr="004C5BF0" w:rsidRDefault="001435A6" w:rsidP="001435A6">
            <w:pPr>
              <w:pStyle w:val="SingleTxtG"/>
              <w:keepNext/>
              <w:keepLines/>
              <w:ind w:left="0" w:right="0"/>
              <w:jc w:val="center"/>
              <w:rPr>
                <w:rFonts w:ascii="Segoe UI" w:hAnsi="Segoe UI" w:cs="Segoe UI"/>
                <w:b/>
                <w:sz w:val="19"/>
                <w:szCs w:val="19"/>
                <w:lang w:eastAsia="en-GB"/>
              </w:rPr>
            </w:pPr>
          </w:p>
        </w:tc>
      </w:tr>
    </w:tbl>
    <w:p w:rsidR="001435A6" w:rsidRPr="004C5BF0" w:rsidRDefault="001435A6" w:rsidP="001435A6">
      <w:pPr>
        <w:pStyle w:val="SingleTxtG"/>
        <w:tabs>
          <w:tab w:val="left" w:pos="1956"/>
        </w:tabs>
        <w:spacing w:before="240"/>
        <w:jc w:val="left"/>
        <w:rPr>
          <w:b/>
          <w:bCs/>
        </w:rPr>
      </w:pPr>
      <w:bookmarkStart w:id="18" w:name="_Hlk520801511"/>
      <w:r w:rsidRPr="004C5BF0">
        <w:rPr>
          <w:b/>
          <w:bCs/>
        </w:rPr>
        <w:t>E, 18 a «МЕСТО ОСТАНОВКИ В СЛУЧАЕ АВАРИЙНОЙ СИТУАЦИИ ИЛИ ОПАСНОСТИ»</w:t>
      </w:r>
      <w:r w:rsidRPr="004C5BF0">
        <w:t xml:space="preserve"> </w:t>
      </w:r>
    </w:p>
    <w:p w:rsidR="001435A6" w:rsidRPr="004C5BF0" w:rsidRDefault="001435A6" w:rsidP="001435A6">
      <w:pPr>
        <w:pStyle w:val="SingleTxtG"/>
      </w:pPr>
      <w:r w:rsidRPr="004C5BF0">
        <w:t>Группа отметила, что в некоторых странах (Норвегия и Хорватия) в знаке используется надпись «S.O.S». По мнению Группы, использование надписи «S.O.S» соответствует Конвенции. Вместе с тем было решено, что использование этой надписи в красном квадрате на знаке (Хорватия) не соответствует положениям Конвенции.</w:t>
      </w:r>
    </w:p>
    <w:p w:rsidR="001435A6" w:rsidRDefault="001435A6" w:rsidP="001435A6">
      <w:pPr>
        <w:pStyle w:val="SingleTxtG"/>
      </w:pPr>
      <w:r w:rsidRPr="004C5BF0">
        <w:t>Группа также приняла к сведению, что в одной из стран (Австрия) используется знак с надписью, указывающей расстояние до места остановки, а это, как было решено, не соответствует положениям Конвенции.</w:t>
      </w:r>
    </w:p>
    <w:p w:rsidR="001435A6" w:rsidRPr="004C5BF0" w:rsidRDefault="001435A6" w:rsidP="001435A6">
      <w:pPr>
        <w:pStyle w:val="SingleTxtG"/>
      </w:pPr>
      <w:r>
        <w:t>Рассматривается в главе 1 – вопросы 7 и 36.</w:t>
      </w:r>
      <w:r w:rsidRPr="004C5BF0">
        <w:t xml:space="preserve"> </w:t>
      </w:r>
    </w:p>
    <w:p w:rsidR="001435A6" w:rsidRPr="004C5BF0" w:rsidRDefault="001435A6" w:rsidP="001435A6">
      <w:pPr>
        <w:pStyle w:val="SingleTxtG"/>
        <w:rPr>
          <w:strike/>
        </w:rPr>
      </w:pPr>
      <w:r w:rsidRPr="004C5BF0">
        <w:lastRenderedPageBreak/>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6"/>
        <w:gridCol w:w="1347"/>
        <w:gridCol w:w="1346"/>
        <w:gridCol w:w="397"/>
        <w:gridCol w:w="950"/>
      </w:tblGrid>
      <w:tr w:rsidR="001435A6" w:rsidRPr="004C5BF0" w:rsidTr="001435A6">
        <w:trPr>
          <w:trHeight w:val="324"/>
        </w:trPr>
        <w:tc>
          <w:tcPr>
            <w:tcW w:w="1985" w:type="dxa"/>
            <w:tcBorders>
              <w:bottom w:val="single" w:sz="4" w:space="0" w:color="auto"/>
              <w:right w:val="single" w:sz="4" w:space="0" w:color="auto"/>
            </w:tcBorders>
            <w:vAlign w:val="center"/>
          </w:tcPr>
          <w:bookmarkEnd w:id="18"/>
          <w:p w:rsidR="001435A6" w:rsidRPr="004C5BF0" w:rsidRDefault="001435A6" w:rsidP="004F3B14">
            <w:pPr>
              <w:pStyle w:val="SingleTxtG"/>
              <w:keepNext/>
              <w:keepLines/>
              <w:spacing w:after="40"/>
              <w:ind w:left="0" w:right="0"/>
              <w:jc w:val="left"/>
              <w:rPr>
                <w:sz w:val="19"/>
                <w:szCs w:val="19"/>
                <w:lang w:eastAsia="en-GB"/>
              </w:rPr>
            </w:pPr>
            <w:r w:rsidRPr="004C5BF0">
              <w:rPr>
                <w:sz w:val="19"/>
                <w:szCs w:val="19"/>
                <w:lang w:eastAsia="en-GB"/>
              </w:rPr>
              <w:t>Знак, предусмотренный в Конвенции:</w:t>
            </w:r>
          </w:p>
        </w:tc>
        <w:tc>
          <w:tcPr>
            <w:tcW w:w="4436" w:type="dxa"/>
            <w:gridSpan w:val="4"/>
            <w:tcBorders>
              <w:left w:val="single" w:sz="4" w:space="0" w:color="auto"/>
              <w:bottom w:val="single" w:sz="4" w:space="0" w:color="auto"/>
            </w:tcBorders>
            <w:vAlign w:val="bottom"/>
          </w:tcPr>
          <w:p w:rsidR="001435A6" w:rsidRPr="004C5BF0" w:rsidRDefault="001435A6" w:rsidP="004F3B14">
            <w:pPr>
              <w:pStyle w:val="SingleTxtG"/>
              <w:keepNext/>
              <w:keepLines/>
              <w:spacing w:after="40"/>
              <w:ind w:left="0" w:right="0"/>
              <w:jc w:val="left"/>
            </w:pPr>
            <w:r w:rsidRPr="004C5BF0">
              <w:rPr>
                <w:sz w:val="19"/>
                <w:szCs w:val="19"/>
                <w:lang w:eastAsia="en-GB"/>
              </w:rPr>
              <w:t xml:space="preserve"> Примеры из стран:</w:t>
            </w:r>
          </w:p>
        </w:tc>
        <w:tc>
          <w:tcPr>
            <w:tcW w:w="950" w:type="dxa"/>
            <w:tcBorders>
              <w:bottom w:val="single" w:sz="4" w:space="0" w:color="auto"/>
            </w:tcBorders>
          </w:tcPr>
          <w:p w:rsidR="001435A6" w:rsidRPr="004C5BF0" w:rsidRDefault="001435A6" w:rsidP="004F3B14">
            <w:pPr>
              <w:pStyle w:val="SingleTxtG"/>
              <w:keepNext/>
              <w:keepLines/>
              <w:spacing w:after="20"/>
              <w:ind w:left="0" w:right="0"/>
              <w:jc w:val="left"/>
              <w:rPr>
                <w:sz w:val="19"/>
                <w:szCs w:val="19"/>
                <w:lang w:eastAsia="en-GB"/>
              </w:rPr>
            </w:pPr>
          </w:p>
        </w:tc>
      </w:tr>
      <w:tr w:rsidR="001435A6" w:rsidRPr="004C5BF0" w:rsidTr="001435A6">
        <w:trPr>
          <w:trHeight w:val="1535"/>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after="40"/>
              <w:ind w:left="0" w:right="0"/>
              <w:jc w:val="center"/>
              <w:rPr>
                <w:b/>
              </w:rPr>
            </w:pPr>
            <w:r w:rsidRPr="004C5BF0">
              <w:rPr>
                <w:rFonts w:ascii="Lucida Grande" w:hAnsi="Lucida Grande" w:cs="Lucida Grande"/>
                <w:noProof/>
                <w:sz w:val="19"/>
                <w:szCs w:val="19"/>
                <w:lang w:val="en-US" w:eastAsia="zh-CN"/>
              </w:rPr>
              <w:drawing>
                <wp:inline distT="0" distB="0" distL="0" distR="0" wp14:anchorId="708CCFBF" wp14:editId="650AB630">
                  <wp:extent cx="576000" cy="579600"/>
                  <wp:effectExtent l="0" t="0" r="0" b="0"/>
                  <wp:docPr id="682" name="Picture 682" descr="http://apps.unece.org/rsms/ImageHandler_S.ashx?img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76000" cy="5796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rsidR="001435A6" w:rsidRPr="004C5BF0" w:rsidRDefault="001435A6" w:rsidP="004F3B14">
            <w:pPr>
              <w:pStyle w:val="SingleTxtG"/>
              <w:keepNext/>
              <w:keepLines/>
              <w:spacing w:after="40"/>
              <w:ind w:left="0" w:right="0"/>
              <w:jc w:val="center"/>
              <w:rPr>
                <w:b/>
              </w:rPr>
            </w:pPr>
            <w:r w:rsidRPr="004C5BF0">
              <w:rPr>
                <w:rFonts w:ascii="Lucida Grande" w:hAnsi="Lucida Grande" w:cs="Lucida Grande"/>
                <w:noProof/>
                <w:sz w:val="19"/>
                <w:szCs w:val="19"/>
                <w:lang w:val="en-US" w:eastAsia="zh-CN"/>
              </w:rPr>
              <w:drawing>
                <wp:inline distT="0" distB="0" distL="0" distR="0" wp14:anchorId="66FC4D8A" wp14:editId="78379BDE">
                  <wp:extent cx="576000" cy="838800"/>
                  <wp:effectExtent l="0" t="0" r="0" b="0"/>
                  <wp:docPr id="683" name="Picture 683" descr="http://apps.unece.org/rsms/ImageHandler_C.ashx?imgID=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2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76000" cy="838800"/>
                          </a:xfrm>
                          <a:prstGeom prst="rect">
                            <a:avLst/>
                          </a:prstGeom>
                          <a:noFill/>
                          <a:ln>
                            <a:noFill/>
                          </a:ln>
                        </pic:spPr>
                      </pic:pic>
                    </a:graphicData>
                  </a:graphic>
                </wp:inline>
              </w:drawing>
            </w:r>
          </w:p>
        </w:tc>
        <w:tc>
          <w:tcPr>
            <w:tcW w:w="1347" w:type="dxa"/>
            <w:tcBorders>
              <w:top w:val="single" w:sz="4" w:space="0" w:color="auto"/>
            </w:tcBorders>
            <w:vAlign w:val="center"/>
          </w:tcPr>
          <w:p w:rsidR="001435A6" w:rsidRPr="004C5BF0" w:rsidRDefault="001435A6" w:rsidP="004F3B14">
            <w:pPr>
              <w:pStyle w:val="SingleTxtG"/>
              <w:keepNext/>
              <w:keepLines/>
              <w:spacing w:after="40"/>
              <w:ind w:left="0" w:right="6"/>
              <w:jc w:val="center"/>
              <w:rPr>
                <w:b/>
              </w:rPr>
            </w:pPr>
            <w:r w:rsidRPr="004C5BF0">
              <w:rPr>
                <w:rFonts w:ascii="Lucida Grande" w:hAnsi="Lucida Grande" w:cs="Lucida Grande"/>
                <w:noProof/>
                <w:sz w:val="19"/>
                <w:szCs w:val="19"/>
                <w:lang w:val="en-US" w:eastAsia="zh-CN"/>
              </w:rPr>
              <w:drawing>
                <wp:inline distT="0" distB="0" distL="0" distR="0" wp14:anchorId="086393B4" wp14:editId="6F262433">
                  <wp:extent cx="576000" cy="864000"/>
                  <wp:effectExtent l="0" t="0" r="0" b="0"/>
                  <wp:docPr id="694" name="Picture 694" descr="http://apps.unece.org/rsms/ImageHandler_C.ashx?imgID=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346" w:type="dxa"/>
            <w:tcBorders>
              <w:top w:val="single" w:sz="4" w:space="0" w:color="auto"/>
            </w:tcBorders>
            <w:vAlign w:val="center"/>
          </w:tcPr>
          <w:p w:rsidR="001435A6" w:rsidRPr="004C5BF0" w:rsidRDefault="001435A6" w:rsidP="004F3B14">
            <w:pPr>
              <w:pStyle w:val="SingleTxtG"/>
              <w:keepNext/>
              <w:keepLines/>
              <w:spacing w:after="40"/>
              <w:ind w:left="0" w:right="0"/>
              <w:jc w:val="center"/>
              <w:rPr>
                <w:b/>
              </w:rPr>
            </w:pPr>
            <w:r w:rsidRPr="004C5BF0">
              <w:rPr>
                <w:rFonts w:ascii="Lucida Grande" w:hAnsi="Lucida Grande" w:cs="Lucida Grande"/>
                <w:noProof/>
                <w:sz w:val="19"/>
                <w:szCs w:val="19"/>
                <w:lang w:val="en-US" w:eastAsia="zh-CN"/>
              </w:rPr>
              <w:drawing>
                <wp:inline distT="0" distB="0" distL="0" distR="0" wp14:anchorId="2547A121" wp14:editId="47FD3858">
                  <wp:extent cx="576000" cy="720000"/>
                  <wp:effectExtent l="0" t="0" r="0" b="4445"/>
                  <wp:docPr id="695" name="Picture 695" descr="http://apps.unece.org/rsms/ImageHandler_C.ashx?imgID=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76000" cy="720000"/>
                          </a:xfrm>
                          <a:prstGeom prst="rect">
                            <a:avLst/>
                          </a:prstGeom>
                          <a:noFill/>
                          <a:ln>
                            <a:noFill/>
                          </a:ln>
                        </pic:spPr>
                      </pic:pic>
                    </a:graphicData>
                  </a:graphic>
                </wp:inline>
              </w:drawing>
            </w:r>
          </w:p>
        </w:tc>
        <w:tc>
          <w:tcPr>
            <w:tcW w:w="1347" w:type="dxa"/>
            <w:gridSpan w:val="2"/>
            <w:tcBorders>
              <w:top w:val="single" w:sz="4" w:space="0" w:color="auto"/>
            </w:tcBorders>
            <w:vAlign w:val="center"/>
          </w:tcPr>
          <w:p w:rsidR="001435A6" w:rsidRPr="004C5BF0" w:rsidRDefault="001435A6" w:rsidP="004F3B14">
            <w:pPr>
              <w:pStyle w:val="SingleTxtG"/>
              <w:keepNext/>
              <w:keepLines/>
              <w:spacing w:after="4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58675B23" wp14:editId="10203F62">
                  <wp:extent cx="576000" cy="864000"/>
                  <wp:effectExtent l="0" t="0" r="0" b="0"/>
                  <wp:docPr id="731" name="Picture 731" descr="http://apps.unece.org/rsms/ImageHandler_C.ashx?imgID=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9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r>
    </w:tbl>
    <w:p w:rsidR="001435A6" w:rsidRPr="004C5BF0" w:rsidRDefault="001435A6" w:rsidP="004F3B14">
      <w:pPr>
        <w:pStyle w:val="SingleTxtG"/>
        <w:tabs>
          <w:tab w:val="left" w:pos="1956"/>
        </w:tabs>
        <w:spacing w:before="200"/>
        <w:jc w:val="left"/>
        <w:rPr>
          <w:b/>
          <w:bCs/>
        </w:rPr>
      </w:pPr>
      <w:r w:rsidRPr="004C5BF0">
        <w:rPr>
          <w:b/>
          <w:bCs/>
        </w:rPr>
        <w:t>E, 18 b «МЕСТО ОСТАНОВКИ В СЛУЧАЕ АВАРИЙНОЙ СИТУАЦИИ ИЛИ ОПАСНОСТИ»</w:t>
      </w:r>
    </w:p>
    <w:p w:rsidR="001435A6" w:rsidRPr="004C5BF0" w:rsidRDefault="001435A6" w:rsidP="004F3B14">
      <w:pPr>
        <w:pStyle w:val="SingleTxtGR"/>
        <w:spacing w:after="100"/>
      </w:pPr>
      <w:r w:rsidRPr="004C5BF0">
        <w:t xml:space="preserve">Группа отметила, что в некоторых странах (Бельгия, Дания, Нидерланды, Португалия, Финляндия, Швейцария и Швеция) в знаке используется надпись «S.O.S». По мнению Группы, использование надписи «S.O.S» соответствует Конвенции. Использование этой надписи в красном квадрате на знаке в Сербии не соответствует положениям Конвенции. </w:t>
      </w:r>
    </w:p>
    <w:p w:rsidR="001435A6" w:rsidRPr="004C5BF0" w:rsidRDefault="001435A6" w:rsidP="004F3B14">
      <w:pPr>
        <w:pStyle w:val="SingleTxtGR"/>
        <w:spacing w:after="100"/>
      </w:pPr>
      <w:r w:rsidRPr="004C5BF0">
        <w:t xml:space="preserve">Группа также приняла к сведению, что схема знака, используемого в Германии, иная. Она, по-видимому, представляет собой сочетание схем E, 18 a и E, 18 b, что, как было решено, не соответствует положениям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5"/>
        <w:gridCol w:w="1355"/>
        <w:gridCol w:w="1355"/>
        <w:gridCol w:w="165"/>
        <w:gridCol w:w="1190"/>
      </w:tblGrid>
      <w:tr w:rsidR="001435A6" w:rsidRPr="004C5BF0" w:rsidTr="001435A6">
        <w:trPr>
          <w:trHeight w:val="358"/>
        </w:trPr>
        <w:tc>
          <w:tcPr>
            <w:tcW w:w="1985" w:type="dxa"/>
            <w:tcBorders>
              <w:bottom w:val="single" w:sz="4" w:space="0" w:color="auto"/>
              <w:right w:val="single" w:sz="4" w:space="0" w:color="auto"/>
            </w:tcBorders>
            <w:vAlign w:val="center"/>
          </w:tcPr>
          <w:p w:rsidR="001435A6" w:rsidRPr="004C5BF0" w:rsidRDefault="001435A6" w:rsidP="004F3B14">
            <w:pPr>
              <w:pStyle w:val="SingleTxtG"/>
              <w:keepNext/>
              <w:keepLines/>
              <w:spacing w:after="40"/>
              <w:ind w:left="0" w:right="0"/>
              <w:jc w:val="left"/>
              <w:rPr>
                <w:sz w:val="19"/>
                <w:szCs w:val="19"/>
                <w:lang w:eastAsia="en-GB"/>
              </w:rPr>
            </w:pPr>
            <w:r w:rsidRPr="004C5BF0">
              <w:rPr>
                <w:sz w:val="19"/>
                <w:szCs w:val="19"/>
                <w:lang w:eastAsia="en-GB"/>
              </w:rPr>
              <w:t>Знак, предусмотренный в Конвенции:</w:t>
            </w:r>
          </w:p>
        </w:tc>
        <w:tc>
          <w:tcPr>
            <w:tcW w:w="4230" w:type="dxa"/>
            <w:gridSpan w:val="4"/>
            <w:tcBorders>
              <w:left w:val="single" w:sz="4" w:space="0" w:color="auto"/>
              <w:bottom w:val="single" w:sz="4" w:space="0" w:color="auto"/>
            </w:tcBorders>
            <w:vAlign w:val="bottom"/>
          </w:tcPr>
          <w:p w:rsidR="001435A6" w:rsidRPr="004C5BF0" w:rsidRDefault="001435A6" w:rsidP="004F3B14">
            <w:pPr>
              <w:pStyle w:val="SingleTxtG"/>
              <w:keepNext/>
              <w:keepLines/>
              <w:spacing w:after="40"/>
              <w:ind w:left="0" w:right="0"/>
              <w:jc w:val="left"/>
            </w:pPr>
            <w:r w:rsidRPr="004C5BF0">
              <w:rPr>
                <w:sz w:val="19"/>
                <w:szCs w:val="19"/>
                <w:lang w:eastAsia="en-GB"/>
              </w:rPr>
              <w:t xml:space="preserve"> Примеры из стран:</w:t>
            </w:r>
          </w:p>
        </w:tc>
        <w:tc>
          <w:tcPr>
            <w:tcW w:w="119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423"/>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inline distT="0" distB="0" distL="0" distR="0" wp14:anchorId="43929BB4" wp14:editId="6A6C24F6">
                  <wp:extent cx="576000" cy="763200"/>
                  <wp:effectExtent l="0" t="0" r="0" b="0"/>
                  <wp:docPr id="732" name="Picture 732" descr="http://apps.unece.org/rsms/ImageHandler_S.ashx?img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76000" cy="763200"/>
                          </a:xfrm>
                          <a:prstGeom prst="rect">
                            <a:avLst/>
                          </a:prstGeom>
                          <a:noFill/>
                          <a:ln>
                            <a:noFill/>
                          </a:ln>
                        </pic:spPr>
                      </pic:pic>
                    </a:graphicData>
                  </a:graphic>
                </wp:inline>
              </w:drawing>
            </w:r>
          </w:p>
        </w:tc>
        <w:tc>
          <w:tcPr>
            <w:tcW w:w="1355" w:type="dxa"/>
            <w:tcBorders>
              <w:top w:val="single" w:sz="4" w:space="0" w:color="auto"/>
              <w:left w:val="single" w:sz="4" w:space="0" w:color="auto"/>
            </w:tcBorders>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48352" behindDoc="0" locked="0" layoutInCell="1" allowOverlap="1" wp14:anchorId="51D2EE59" wp14:editId="240EA546">
                  <wp:simplePos x="0" y="0"/>
                  <wp:positionH relativeFrom="column">
                    <wp:posOffset>141605</wp:posOffset>
                  </wp:positionH>
                  <wp:positionV relativeFrom="paragraph">
                    <wp:posOffset>13056</wp:posOffset>
                  </wp:positionV>
                  <wp:extent cx="576000" cy="864000"/>
                  <wp:effectExtent l="0" t="0" r="0" b="0"/>
                  <wp:wrapNone/>
                  <wp:docPr id="747" name="Picture 747" descr="http://apps.unece.org/rsms/ImageHandler_C.ashx?imgID=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anchor>
              </w:drawing>
            </w:r>
          </w:p>
        </w:tc>
        <w:tc>
          <w:tcPr>
            <w:tcW w:w="1355" w:type="dxa"/>
            <w:tcBorders>
              <w:top w:val="single" w:sz="4" w:space="0" w:color="auto"/>
            </w:tcBorders>
          </w:tcPr>
          <w:p w:rsidR="001435A6" w:rsidRPr="004C5BF0" w:rsidRDefault="001435A6" w:rsidP="004F3B14">
            <w:pPr>
              <w:pStyle w:val="SingleTxtG"/>
              <w:keepNext/>
              <w:keepLines/>
              <w:spacing w:before="60" w:after="60"/>
              <w:ind w:left="0" w:right="6"/>
              <w:jc w:val="center"/>
              <w:rPr>
                <w:b/>
              </w:rPr>
            </w:pPr>
            <w:r w:rsidRPr="004C5BF0">
              <w:rPr>
                <w:rFonts w:ascii="Lucida Grande" w:hAnsi="Lucida Grande" w:cs="Lucida Grande"/>
                <w:noProof/>
                <w:sz w:val="19"/>
                <w:szCs w:val="19"/>
                <w:lang w:val="en-US" w:eastAsia="zh-CN"/>
              </w:rPr>
              <w:drawing>
                <wp:anchor distT="0" distB="0" distL="114300" distR="114300" simplePos="0" relativeHeight="251749376" behindDoc="0" locked="0" layoutInCell="1" allowOverlap="1" wp14:anchorId="60E73935" wp14:editId="218A8ABC">
                  <wp:simplePos x="0" y="0"/>
                  <wp:positionH relativeFrom="column">
                    <wp:posOffset>138642</wp:posOffset>
                  </wp:positionH>
                  <wp:positionV relativeFrom="paragraph">
                    <wp:posOffset>63715</wp:posOffset>
                  </wp:positionV>
                  <wp:extent cx="576000" cy="756000"/>
                  <wp:effectExtent l="0" t="0" r="0" b="6350"/>
                  <wp:wrapNone/>
                  <wp:docPr id="748" name="Picture 748" descr="http://apps.unece.org/rsms/ImageHandler_C.ashx?imgID=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76000" cy="756000"/>
                          </a:xfrm>
                          <a:prstGeom prst="rect">
                            <a:avLst/>
                          </a:prstGeom>
                          <a:noFill/>
                          <a:ln>
                            <a:noFill/>
                          </a:ln>
                        </pic:spPr>
                      </pic:pic>
                    </a:graphicData>
                  </a:graphic>
                </wp:anchor>
              </w:drawing>
            </w:r>
          </w:p>
        </w:tc>
        <w:tc>
          <w:tcPr>
            <w:tcW w:w="1355" w:type="dxa"/>
            <w:tcBorders>
              <w:top w:val="single" w:sz="4" w:space="0" w:color="auto"/>
            </w:tcBorders>
          </w:tcPr>
          <w:p w:rsidR="001435A6" w:rsidRPr="004C5BF0" w:rsidRDefault="001435A6" w:rsidP="004F3B14">
            <w:pPr>
              <w:pStyle w:val="SingleTxtG"/>
              <w:keepNext/>
              <w:keepLines/>
              <w:spacing w:before="60" w:after="60"/>
              <w:ind w:left="0" w:right="0"/>
              <w:jc w:val="center"/>
              <w:rPr>
                <w:b/>
              </w:rPr>
            </w:pPr>
            <w:r w:rsidRPr="004C5BF0">
              <w:rPr>
                <w:rFonts w:ascii="Lucida Grande" w:hAnsi="Lucida Grande" w:cs="Lucida Grande"/>
                <w:noProof/>
                <w:sz w:val="19"/>
                <w:szCs w:val="19"/>
                <w:lang w:val="en-US" w:eastAsia="zh-CN"/>
              </w:rPr>
              <w:drawing>
                <wp:anchor distT="0" distB="0" distL="114300" distR="114300" simplePos="0" relativeHeight="251756544" behindDoc="0" locked="0" layoutInCell="1" allowOverlap="1" wp14:anchorId="5AF91806" wp14:editId="211B9432">
                  <wp:simplePos x="0" y="0"/>
                  <wp:positionH relativeFrom="column">
                    <wp:posOffset>142875</wp:posOffset>
                  </wp:positionH>
                  <wp:positionV relativeFrom="paragraph">
                    <wp:posOffset>68685</wp:posOffset>
                  </wp:positionV>
                  <wp:extent cx="576000" cy="576000"/>
                  <wp:effectExtent l="0" t="0" r="0" b="0"/>
                  <wp:wrapNone/>
                  <wp:docPr id="742" name="Picture 742" descr="http://apps.unece.org/rsms/ImageHandler_C.ashx?imgID=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880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tc>
        <w:tc>
          <w:tcPr>
            <w:tcW w:w="1355" w:type="dxa"/>
            <w:gridSpan w:val="2"/>
            <w:tcBorders>
              <w:top w:val="single" w:sz="4" w:space="0" w:color="auto"/>
            </w:tcBorders>
          </w:tcPr>
          <w:p w:rsidR="001435A6" w:rsidRPr="004C5BF0" w:rsidRDefault="001435A6" w:rsidP="004F3B14">
            <w:pPr>
              <w:pStyle w:val="SingleTxtG"/>
              <w:keepNext/>
              <w:keepLines/>
              <w:spacing w:before="60" w:after="6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anchor distT="0" distB="0" distL="114300" distR="114300" simplePos="0" relativeHeight="251750400" behindDoc="0" locked="0" layoutInCell="1" allowOverlap="1" wp14:anchorId="3A10F8DD" wp14:editId="382800B1">
                  <wp:simplePos x="0" y="0"/>
                  <wp:positionH relativeFrom="column">
                    <wp:posOffset>140335</wp:posOffset>
                  </wp:positionH>
                  <wp:positionV relativeFrom="paragraph">
                    <wp:posOffset>83343</wp:posOffset>
                  </wp:positionV>
                  <wp:extent cx="576000" cy="766800"/>
                  <wp:effectExtent l="0" t="0" r="0" b="0"/>
                  <wp:wrapNone/>
                  <wp:docPr id="740" name="Picture 740" descr="http://apps.unece.org/rsms/ImageHandler_C.ashx?imgID=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8"/>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anchor>
              </w:drawing>
            </w:r>
          </w:p>
        </w:tc>
      </w:tr>
    </w:tbl>
    <w:p w:rsidR="001435A6" w:rsidRDefault="001435A6" w:rsidP="004F3B14">
      <w:pPr>
        <w:pStyle w:val="SingleTxtG"/>
        <w:tabs>
          <w:tab w:val="right" w:pos="8505"/>
        </w:tabs>
        <w:spacing w:after="80"/>
        <w:jc w:val="left"/>
        <w:rPr>
          <w:b/>
          <w:bCs/>
        </w:rPr>
      </w:pPr>
      <w:r w:rsidRPr="004C5BF0">
        <w:rPr>
          <w:b/>
          <w:bCs/>
        </w:rPr>
        <w:t>Замечания и рекомендации для Договаривающихся сторон в отношении знаков раздела F</w:t>
      </w:r>
    </w:p>
    <w:p w:rsidR="001435A6" w:rsidRPr="00BC6073" w:rsidRDefault="001435A6" w:rsidP="004F3B14">
      <w:pPr>
        <w:tabs>
          <w:tab w:val="right" w:pos="8505"/>
        </w:tabs>
        <w:spacing w:after="80"/>
        <w:ind w:left="1134" w:right="1134"/>
        <w:jc w:val="both"/>
        <w:rPr>
          <w:bCs/>
          <w:strike/>
        </w:rPr>
      </w:pPr>
      <w:bookmarkStart w:id="19" w:name="_Hlk520802011"/>
      <w:r>
        <w:t>Рассматривается в главе 1 – вопросы 11 и 12.</w:t>
      </w:r>
    </w:p>
    <w:bookmarkEnd w:id="19"/>
    <w:p w:rsidR="001435A6" w:rsidRPr="00BC6073" w:rsidRDefault="001435A6" w:rsidP="004F3B14">
      <w:pPr>
        <w:tabs>
          <w:tab w:val="right" w:pos="8505"/>
        </w:tabs>
        <w:spacing w:after="80"/>
        <w:ind w:left="1134" w:right="1134"/>
        <w:jc w:val="both"/>
      </w:pPr>
      <w:r>
        <w:t>Группа отметила, что Италия использует знаки категории F с синим и зеленым фоном в зависимости от типа дороги. По мнению Группы, в тех случаях, когда принят какой-либо фоновый цвет (зеленый или синий), такой цвет следует использовать для всех знаков данной категории.</w:t>
      </w:r>
    </w:p>
    <w:p w:rsidR="001435A6" w:rsidRPr="004C5BF0" w:rsidRDefault="001435A6" w:rsidP="004F3B14">
      <w:pPr>
        <w:pStyle w:val="SingleTxtG"/>
        <w:tabs>
          <w:tab w:val="right" w:pos="8505"/>
        </w:tabs>
        <w:spacing w:after="80"/>
        <w:jc w:val="left"/>
        <w:rPr>
          <w:b/>
        </w:rPr>
      </w:pPr>
      <w:r>
        <w:t>Рассматривается в главе 1 – вопросы 11 и 12.</w:t>
      </w:r>
    </w:p>
    <w:p w:rsidR="001435A6" w:rsidRPr="004C5BF0" w:rsidRDefault="001435A6" w:rsidP="004F3B14">
      <w:pPr>
        <w:pStyle w:val="SingleTxtG"/>
        <w:tabs>
          <w:tab w:val="right" w:pos="8505"/>
        </w:tabs>
        <w:spacing w:after="80"/>
      </w:pPr>
      <w:r w:rsidRPr="004C5BF0">
        <w:rPr>
          <w:b/>
          <w:bCs/>
        </w:rPr>
        <w:t>F, 1 a, b, c «ПУНКТ ПЕРВОЙ ПОМОЩИ»</w:t>
      </w:r>
      <w:r w:rsidRPr="004C5BF0">
        <w:t xml:space="preserve"> </w:t>
      </w:r>
    </w:p>
    <w:p w:rsidR="001435A6" w:rsidRDefault="001435A6" w:rsidP="004F3B14">
      <w:pPr>
        <w:pStyle w:val="SingleTxtGR"/>
        <w:spacing w:after="80"/>
      </w:pPr>
      <w:r w:rsidRPr="004C5BF0">
        <w:t>Группа отметила, что в одной из стран (Словакия) используется изображение, не соответствующее примерам, приведенным в Конвенции. В другой стране (Чили) этот знак не соответствует Конвенции с учетом используемого определения.</w:t>
      </w:r>
    </w:p>
    <w:p w:rsidR="001435A6" w:rsidRPr="004C5BF0" w:rsidRDefault="001435A6" w:rsidP="004F3B14">
      <w:pPr>
        <w:pStyle w:val="SingleTxtGR"/>
        <w:spacing w:after="80"/>
      </w:pPr>
      <w:r>
        <w:t>Рассматривается в главе 1 – вопрос 36.</w:t>
      </w:r>
    </w:p>
    <w:p w:rsidR="001435A6" w:rsidRPr="004C5BF0" w:rsidRDefault="001435A6" w:rsidP="004F3B14">
      <w:pPr>
        <w:pStyle w:val="SingleTxtG"/>
        <w:spacing w:after="80"/>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242"/>
        <w:gridCol w:w="1110"/>
      </w:tblGrid>
      <w:tr w:rsidR="001435A6" w:rsidRPr="004C5BF0" w:rsidTr="001435A6">
        <w:trPr>
          <w:trHeight w:val="308"/>
        </w:trPr>
        <w:tc>
          <w:tcPr>
            <w:tcW w:w="1985" w:type="dxa"/>
            <w:tcBorders>
              <w:bottom w:val="single" w:sz="4" w:space="0" w:color="auto"/>
              <w:right w:val="single" w:sz="4" w:space="0" w:color="auto"/>
            </w:tcBorders>
            <w:vAlign w:val="center"/>
          </w:tcPr>
          <w:p w:rsidR="001435A6" w:rsidRPr="004C5BF0" w:rsidRDefault="001435A6" w:rsidP="004F3B14">
            <w:pPr>
              <w:pStyle w:val="SingleTxtG"/>
              <w:keepNext/>
              <w:keepLines/>
              <w:spacing w:after="40"/>
              <w:ind w:left="0" w:right="0"/>
              <w:jc w:val="left"/>
              <w:rPr>
                <w:sz w:val="19"/>
                <w:szCs w:val="19"/>
                <w:lang w:eastAsia="en-GB"/>
              </w:rPr>
            </w:pPr>
            <w:r w:rsidRPr="004C5BF0">
              <w:rPr>
                <w:sz w:val="19"/>
                <w:szCs w:val="19"/>
                <w:lang w:eastAsia="en-GB"/>
              </w:rPr>
              <w:t>Знак, предусмотренный в Конвенции:</w:t>
            </w:r>
          </w:p>
        </w:tc>
        <w:tc>
          <w:tcPr>
            <w:tcW w:w="4296" w:type="dxa"/>
            <w:gridSpan w:val="4"/>
            <w:tcBorders>
              <w:left w:val="single" w:sz="4" w:space="0" w:color="auto"/>
              <w:bottom w:val="single" w:sz="4" w:space="0" w:color="auto"/>
            </w:tcBorders>
            <w:vAlign w:val="bottom"/>
          </w:tcPr>
          <w:p w:rsidR="001435A6" w:rsidRPr="004C5BF0" w:rsidRDefault="001435A6" w:rsidP="004F3B14">
            <w:pPr>
              <w:pStyle w:val="SingleTxtG"/>
              <w:keepNext/>
              <w:keepLines/>
              <w:spacing w:after="40"/>
              <w:ind w:left="0" w:right="0"/>
              <w:jc w:val="left"/>
            </w:pPr>
            <w:r w:rsidRPr="004C5BF0">
              <w:rPr>
                <w:sz w:val="19"/>
                <w:szCs w:val="19"/>
                <w:lang w:eastAsia="en-GB"/>
              </w:rPr>
              <w:t xml:space="preserve"> Примеры из стран:</w:t>
            </w:r>
          </w:p>
        </w:tc>
        <w:tc>
          <w:tcPr>
            <w:tcW w:w="111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507"/>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after="0"/>
              <w:ind w:left="0" w:right="0"/>
              <w:jc w:val="center"/>
              <w:rPr>
                <w:b/>
              </w:rPr>
            </w:pPr>
            <w:r w:rsidRPr="004C5BF0">
              <w:rPr>
                <w:rFonts w:ascii="Lucida Grande" w:hAnsi="Lucida Grande" w:cs="Lucida Grande"/>
                <w:noProof/>
                <w:sz w:val="19"/>
                <w:szCs w:val="19"/>
                <w:lang w:val="en-US" w:eastAsia="zh-CN"/>
              </w:rPr>
              <w:drawing>
                <wp:inline distT="0" distB="0" distL="0" distR="0" wp14:anchorId="71AF47EF" wp14:editId="6C67A085">
                  <wp:extent cx="576000" cy="529200"/>
                  <wp:effectExtent l="0" t="0" r="0" b="4445"/>
                  <wp:docPr id="749" name="Picture 749" descr="http://apps.unece.org/rsms/ImageHandler_S.ashx?img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76000" cy="529200"/>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4F3B14">
            <w:pPr>
              <w:pStyle w:val="SingleTxtG"/>
              <w:keepNext/>
              <w:keepLines/>
              <w:spacing w:after="0"/>
              <w:ind w:left="0" w:right="0"/>
              <w:jc w:val="center"/>
              <w:rPr>
                <w:b/>
              </w:rPr>
            </w:pPr>
            <w:r w:rsidRPr="004C5BF0">
              <w:rPr>
                <w:rFonts w:ascii="Lucida Grande" w:hAnsi="Lucida Grande" w:cs="Lucida Grande"/>
                <w:noProof/>
                <w:sz w:val="19"/>
                <w:szCs w:val="19"/>
                <w:lang w:val="en-US" w:eastAsia="zh-CN"/>
              </w:rPr>
              <w:drawing>
                <wp:inline distT="0" distB="0" distL="0" distR="0" wp14:anchorId="5E860287" wp14:editId="561BEAC1">
                  <wp:extent cx="576000" cy="856800"/>
                  <wp:effectExtent l="0" t="0" r="0" b="635"/>
                  <wp:docPr id="750" name="Picture 750" descr="http://apps.unece.org/rsms/ImageHandler_C.ashx?imgID=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6000" cy="8568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4F3B14">
            <w:pPr>
              <w:pStyle w:val="SingleTxtG"/>
              <w:keepNext/>
              <w:keepLines/>
              <w:spacing w:after="0"/>
              <w:ind w:left="0" w:right="6"/>
              <w:jc w:val="center"/>
              <w:rPr>
                <w:b/>
              </w:rPr>
            </w:pPr>
            <w:r w:rsidRPr="004C5BF0">
              <w:rPr>
                <w:rFonts w:ascii="Lucida Grande" w:hAnsi="Lucida Grande" w:cs="Lucida Grande"/>
                <w:noProof/>
                <w:sz w:val="19"/>
                <w:szCs w:val="19"/>
                <w:lang w:val="en-US" w:eastAsia="zh-CN"/>
              </w:rPr>
              <w:drawing>
                <wp:inline distT="0" distB="0" distL="0" distR="0" wp14:anchorId="0809D5AB" wp14:editId="7C56B5A4">
                  <wp:extent cx="576000" cy="860400"/>
                  <wp:effectExtent l="0" t="0" r="0" b="0"/>
                  <wp:docPr id="756" name="Picture 756" descr="http://apps.unece.org/rsms/ImageHandler_C.ashx?imgI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2"/>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4F3B14">
            <w:pPr>
              <w:pStyle w:val="SingleTxtG"/>
              <w:keepNext/>
              <w:keepLines/>
              <w:spacing w:after="0"/>
              <w:ind w:left="0" w:right="0"/>
              <w:jc w:val="center"/>
              <w:rPr>
                <w:b/>
              </w:rPr>
            </w:pPr>
            <w:r w:rsidRPr="004C5BF0">
              <w:rPr>
                <w:rFonts w:ascii="Lucida Grande" w:hAnsi="Lucida Grande" w:cs="Lucida Grande"/>
                <w:noProof/>
                <w:sz w:val="19"/>
                <w:szCs w:val="19"/>
                <w:lang w:val="en-US" w:eastAsia="zh-CN"/>
              </w:rPr>
              <w:drawing>
                <wp:inline distT="0" distB="0" distL="0" distR="0" wp14:anchorId="25836172" wp14:editId="3C3E1879">
                  <wp:extent cx="576000" cy="597600"/>
                  <wp:effectExtent l="0" t="0" r="0" b="0"/>
                  <wp:docPr id="755" name="Picture 755" descr="http://apps.unece.org/rsms/ImageHandler_C.ashx?imgID=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76000" cy="597600"/>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4F3B14">
            <w:pPr>
              <w:pStyle w:val="SingleTxtG"/>
              <w:keepNext/>
              <w:keepLines/>
              <w:spacing w:after="0"/>
              <w:ind w:left="0" w:right="0"/>
              <w:jc w:val="center"/>
              <w:rPr>
                <w:rFonts w:ascii="Segoe UI" w:hAnsi="Segoe UI" w:cs="Segoe UI"/>
                <w:b/>
                <w:sz w:val="19"/>
                <w:szCs w:val="19"/>
                <w:lang w:eastAsia="en-GB"/>
              </w:rPr>
            </w:pPr>
            <w:r w:rsidRPr="004C5BF0">
              <w:rPr>
                <w:rFonts w:ascii="Lucida Grande" w:hAnsi="Lucida Grande" w:cs="Lucida Grande"/>
                <w:noProof/>
                <w:sz w:val="19"/>
                <w:szCs w:val="19"/>
                <w:lang w:val="en-US" w:eastAsia="zh-CN"/>
              </w:rPr>
              <w:drawing>
                <wp:inline distT="0" distB="0" distL="0" distR="0" wp14:anchorId="353DAD6E" wp14:editId="1A3315C7">
                  <wp:extent cx="576000" cy="568800"/>
                  <wp:effectExtent l="0" t="0" r="0" b="3175"/>
                  <wp:docPr id="757" name="Picture 757" descr="http://apps.unece.org/rsms/ImageHandler_C.ashx?imgID=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847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76000" cy="568800"/>
                          </a:xfrm>
                          <a:prstGeom prst="rect">
                            <a:avLst/>
                          </a:prstGeom>
                          <a:noFill/>
                          <a:ln>
                            <a:noFill/>
                          </a:ln>
                        </pic:spPr>
                      </pic:pic>
                    </a:graphicData>
                  </a:graphic>
                </wp:inline>
              </w:drawing>
            </w:r>
          </w:p>
        </w:tc>
      </w:tr>
    </w:tbl>
    <w:p w:rsidR="001435A6" w:rsidRPr="004C5BF0" w:rsidRDefault="001435A6" w:rsidP="004F3B14">
      <w:pPr>
        <w:pStyle w:val="SingleTxtG"/>
        <w:pageBreakBefore/>
        <w:tabs>
          <w:tab w:val="left" w:pos="1956"/>
        </w:tabs>
        <w:spacing w:before="240"/>
        <w:jc w:val="left"/>
        <w:rPr>
          <w:b/>
          <w:bCs/>
        </w:rPr>
      </w:pPr>
      <w:r w:rsidRPr="004C5BF0">
        <w:rPr>
          <w:b/>
          <w:bCs/>
        </w:rPr>
        <w:lastRenderedPageBreak/>
        <w:t>F, 2 «ПУНКТ ТЕХНИЧЕСКОГО ОБСЛУЖИВАНИЯ»</w:t>
      </w:r>
    </w:p>
    <w:p w:rsidR="001435A6" w:rsidRPr="004C5BF0" w:rsidRDefault="001435A6" w:rsidP="001435A6">
      <w:pPr>
        <w:pStyle w:val="SingleTxtG"/>
      </w:pPr>
      <w:r w:rsidRPr="004C5BF0">
        <w:t>1.</w:t>
      </w:r>
      <w:r w:rsidRPr="004C5BF0">
        <w:tab/>
        <w:t xml:space="preserve">Группа отметила, что некоторые страны (Иран, Нигерия и Чили) используют обозначение, отличающееся от обозначения, предусмотренного в Конвенции. Группа согласилась с тем, что эти обозначения отражают основные характеристики знака. </w:t>
      </w:r>
    </w:p>
    <w:p w:rsidR="001435A6" w:rsidRPr="004C5BF0" w:rsidRDefault="001435A6" w:rsidP="001435A6">
      <w:pPr>
        <w:pStyle w:val="SingleTxtG"/>
      </w:pPr>
      <w:r w:rsidRPr="004C5BF0">
        <w:t>2.</w:t>
      </w:r>
      <w:r w:rsidRPr="004C5BF0">
        <w:tab/>
        <w:t>Кроме того, Чили использует обозначение с синим фоном без белого или желтого прямоугольника, на котором должен быть указан знак. Группа сочла, что это не соответствует Конвенции и что следует использовать белый/желтый прямоугольник.</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95"/>
        <w:gridCol w:w="1795"/>
        <w:gridCol w:w="1796"/>
      </w:tblGrid>
      <w:tr w:rsidR="001435A6" w:rsidRPr="004C5BF0" w:rsidTr="001435A6">
        <w:trPr>
          <w:trHeight w:val="312"/>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5386"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r>
      <w:tr w:rsidR="001435A6" w:rsidRPr="004C5BF0" w:rsidTr="001435A6">
        <w:trPr>
          <w:trHeight w:val="1205"/>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34D72B57" wp14:editId="3DA67D5A">
                  <wp:extent cx="354018" cy="576000"/>
                  <wp:effectExtent l="0" t="0" r="8255" b="0"/>
                  <wp:docPr id="331" name="Picture 331" descr="http://apps.unece.org/rsms/ImageHandler_S.ashx?img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54018" cy="576000"/>
                          </a:xfrm>
                          <a:prstGeom prst="rect">
                            <a:avLst/>
                          </a:prstGeom>
                          <a:noFill/>
                          <a:ln>
                            <a:noFill/>
                          </a:ln>
                        </pic:spPr>
                      </pic:pic>
                    </a:graphicData>
                  </a:graphic>
                </wp:inline>
              </w:drawing>
            </w:r>
          </w:p>
        </w:tc>
        <w:tc>
          <w:tcPr>
            <w:tcW w:w="1795" w:type="dxa"/>
            <w:tcBorders>
              <w:top w:val="single" w:sz="4" w:space="0" w:color="auto"/>
              <w:lef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3723A9E2" wp14:editId="6E3901D0">
                  <wp:extent cx="576000" cy="561989"/>
                  <wp:effectExtent l="0" t="0" r="0" b="0"/>
                  <wp:docPr id="199" name="MainContent_InputsList_imgPreview_5" descr="http://apps.unece.org/rsms/ImageHandler_C.ashx?imgID=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6000" cy="561989"/>
                          </a:xfrm>
                          <a:prstGeom prst="rect">
                            <a:avLst/>
                          </a:prstGeom>
                          <a:noFill/>
                          <a:ln>
                            <a:noFill/>
                          </a:ln>
                        </pic:spPr>
                      </pic:pic>
                    </a:graphicData>
                  </a:graphic>
                </wp:inline>
              </w:drawing>
            </w:r>
          </w:p>
        </w:tc>
        <w:tc>
          <w:tcPr>
            <w:tcW w:w="1795" w:type="dxa"/>
            <w:tcBorders>
              <w:top w:val="single" w:sz="4" w:space="0" w:color="auto"/>
            </w:tcBorders>
            <w:vAlign w:val="center"/>
          </w:tcPr>
          <w:p w:rsidR="001435A6" w:rsidRPr="004C5BF0" w:rsidRDefault="001435A6" w:rsidP="004F3B14">
            <w:pPr>
              <w:pStyle w:val="SingleTxtG"/>
              <w:keepNext/>
              <w:keepLines/>
              <w:spacing w:before="80"/>
              <w:ind w:left="0" w:right="6"/>
              <w:jc w:val="center"/>
              <w:rPr>
                <w:b/>
              </w:rPr>
            </w:pPr>
            <w:r w:rsidRPr="004C5BF0">
              <w:rPr>
                <w:noProof/>
                <w:lang w:val="en-US" w:eastAsia="zh-CN"/>
              </w:rPr>
              <w:drawing>
                <wp:inline distT="0" distB="0" distL="0" distR="0" wp14:anchorId="1C078A0B" wp14:editId="684776AD">
                  <wp:extent cx="576000" cy="804866"/>
                  <wp:effectExtent l="0" t="0" r="0" b="0"/>
                  <wp:docPr id="211" name="MainContent_InputsList_imgPreview_2" descr="http://apps.unece.org/rsms/ImageHandler_C.ashx?imgID=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3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76000" cy="804866"/>
                          </a:xfrm>
                          <a:prstGeom prst="rect">
                            <a:avLst/>
                          </a:prstGeom>
                          <a:noFill/>
                          <a:ln>
                            <a:noFill/>
                          </a:ln>
                        </pic:spPr>
                      </pic:pic>
                    </a:graphicData>
                  </a:graphic>
                </wp:inline>
              </w:drawing>
            </w:r>
          </w:p>
        </w:tc>
        <w:tc>
          <w:tcPr>
            <w:tcW w:w="1796" w:type="dxa"/>
            <w:tcBorders>
              <w:top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18A0AAE9" wp14:editId="66C95AE0">
                  <wp:extent cx="576000" cy="607886"/>
                  <wp:effectExtent l="0" t="0" r="0" b="1905"/>
                  <wp:docPr id="212" name="MainContent_InputsList_imgPreview_0" descr="http://apps.unece.org/rsms/ImageHandler_C.ashx?imgID=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58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76000" cy="607886"/>
                          </a:xfrm>
                          <a:prstGeom prst="rect">
                            <a:avLst/>
                          </a:prstGeom>
                          <a:noFill/>
                          <a:ln>
                            <a:noFill/>
                          </a:ln>
                        </pic:spPr>
                      </pic:pic>
                    </a:graphicData>
                  </a:graphic>
                </wp:inline>
              </w:drawing>
            </w:r>
          </w:p>
        </w:tc>
      </w:tr>
    </w:tbl>
    <w:p w:rsidR="001435A6" w:rsidRPr="004C5BF0" w:rsidRDefault="001435A6" w:rsidP="00DF40EC">
      <w:pPr>
        <w:pStyle w:val="SingleTxtG"/>
        <w:tabs>
          <w:tab w:val="left" w:pos="1956"/>
        </w:tabs>
        <w:spacing w:before="280"/>
        <w:jc w:val="left"/>
      </w:pPr>
      <w:r w:rsidRPr="004C5BF0">
        <w:rPr>
          <w:b/>
          <w:bCs/>
        </w:rPr>
        <w:t>F, 3 «ТЕЛЕФОН»</w:t>
      </w:r>
    </w:p>
    <w:p w:rsidR="001435A6" w:rsidRPr="004C5BF0" w:rsidRDefault="001435A6" w:rsidP="001435A6">
      <w:pPr>
        <w:pStyle w:val="SingleTxtG"/>
      </w:pPr>
      <w:r w:rsidRPr="004C5BF0">
        <w:t>Группа отметила, что Чили использует обозначение с синим фоном без белого или желтого прямоугольника, на котором должен быть указан знак. Группа сочла, что это не соответствует Конвенции и что следует использовать белый/желтый прямоугольник.</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374"/>
        <w:gridCol w:w="1374"/>
        <w:gridCol w:w="1374"/>
        <w:gridCol w:w="714"/>
        <w:gridCol w:w="584"/>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83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584"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74"/>
        </w:trPr>
        <w:tc>
          <w:tcPr>
            <w:tcW w:w="1985" w:type="dxa"/>
            <w:tcBorders>
              <w:top w:val="single" w:sz="4" w:space="0" w:color="auto"/>
              <w:right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55B01FFC" wp14:editId="60C7F3DE">
                  <wp:extent cx="426350" cy="576000"/>
                  <wp:effectExtent l="0" t="0" r="0" b="0"/>
                  <wp:docPr id="341" name="Picture 341" descr="http://apps.unece.org/rsms/ImageHandler_S.ashx?img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26350" cy="576000"/>
                          </a:xfrm>
                          <a:prstGeom prst="rect">
                            <a:avLst/>
                          </a:prstGeom>
                          <a:noFill/>
                          <a:ln>
                            <a:noFill/>
                          </a:ln>
                        </pic:spPr>
                      </pic:pic>
                    </a:graphicData>
                  </a:graphic>
                </wp:inline>
              </w:drawing>
            </w:r>
          </w:p>
        </w:tc>
        <w:tc>
          <w:tcPr>
            <w:tcW w:w="1374" w:type="dxa"/>
            <w:tcBorders>
              <w:top w:val="single" w:sz="4" w:space="0" w:color="auto"/>
              <w:left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71E36602" wp14:editId="3BCD5D2D">
                  <wp:extent cx="594167" cy="576000"/>
                  <wp:effectExtent l="0" t="0" r="0" b="0"/>
                  <wp:docPr id="370" name="Picture 370" descr="http://apps.unece.org/rsms/ImageHandler_C.ashx?imgID=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94167" cy="576000"/>
                          </a:xfrm>
                          <a:prstGeom prst="rect">
                            <a:avLst/>
                          </a:prstGeom>
                          <a:noFill/>
                          <a:ln>
                            <a:noFill/>
                          </a:ln>
                        </pic:spPr>
                      </pic:pic>
                    </a:graphicData>
                  </a:graphic>
                </wp:inline>
              </w:drawing>
            </w:r>
          </w:p>
        </w:tc>
        <w:tc>
          <w:tcPr>
            <w:tcW w:w="1374" w:type="dxa"/>
            <w:tcBorders>
              <w:top w:val="single" w:sz="4" w:space="0" w:color="auto"/>
            </w:tcBorders>
            <w:vAlign w:val="center"/>
          </w:tcPr>
          <w:p w:rsidR="001435A6" w:rsidRPr="004C5BF0" w:rsidRDefault="001435A6" w:rsidP="00DF40EC">
            <w:pPr>
              <w:pStyle w:val="SingleTxtG"/>
              <w:keepNext/>
              <w:keepLines/>
              <w:spacing w:before="120"/>
              <w:ind w:left="0" w:right="6"/>
              <w:jc w:val="center"/>
              <w:rPr>
                <w:b/>
              </w:rPr>
            </w:pPr>
            <w:r w:rsidRPr="004C5BF0">
              <w:rPr>
                <w:noProof/>
                <w:lang w:val="en-US" w:eastAsia="zh-CN"/>
              </w:rPr>
              <w:drawing>
                <wp:inline distT="0" distB="0" distL="0" distR="0" wp14:anchorId="507C6A54" wp14:editId="5007F055">
                  <wp:extent cx="388995" cy="576000"/>
                  <wp:effectExtent l="0" t="0" r="0" b="0"/>
                  <wp:docPr id="368" name="Picture 368" descr="http://apps.unece.org/rsms/ImageHandler_C.ashx?imgID=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34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88995" cy="576000"/>
                          </a:xfrm>
                          <a:prstGeom prst="rect">
                            <a:avLst/>
                          </a:prstGeom>
                          <a:noFill/>
                          <a:ln>
                            <a:noFill/>
                          </a:ln>
                        </pic:spPr>
                      </pic:pic>
                    </a:graphicData>
                  </a:graphic>
                </wp:inline>
              </w:drawing>
            </w:r>
          </w:p>
        </w:tc>
        <w:tc>
          <w:tcPr>
            <w:tcW w:w="1374" w:type="dxa"/>
            <w:tcBorders>
              <w:top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5B9BC239" wp14:editId="0176DA47">
                  <wp:extent cx="431970" cy="576000"/>
                  <wp:effectExtent l="0" t="0" r="6350" b="0"/>
                  <wp:docPr id="369" name="Picture 369" descr="http://apps.unece.org/rsms/ImageHandler_C.ashx?imgID=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5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31970" cy="576000"/>
                          </a:xfrm>
                          <a:prstGeom prst="rect">
                            <a:avLst/>
                          </a:prstGeom>
                          <a:noFill/>
                          <a:ln>
                            <a:noFill/>
                          </a:ln>
                        </pic:spPr>
                      </pic:pic>
                    </a:graphicData>
                  </a:graphic>
                </wp:inline>
              </w:drawing>
            </w:r>
          </w:p>
        </w:tc>
        <w:tc>
          <w:tcPr>
            <w:tcW w:w="1298" w:type="dxa"/>
            <w:gridSpan w:val="2"/>
            <w:tcBorders>
              <w:top w:val="single" w:sz="4" w:space="0" w:color="auto"/>
            </w:tcBorders>
            <w:vAlign w:val="center"/>
          </w:tcPr>
          <w:p w:rsidR="001435A6" w:rsidRPr="004C5BF0" w:rsidRDefault="001435A6" w:rsidP="00DF40EC">
            <w:pPr>
              <w:pStyle w:val="SingleTxtG"/>
              <w:keepNext/>
              <w:keepLines/>
              <w:spacing w:before="120"/>
              <w:ind w:left="0" w:right="0"/>
              <w:jc w:val="center"/>
              <w:rPr>
                <w:rFonts w:ascii="Segoe UI" w:hAnsi="Segoe UI" w:cs="Segoe UI"/>
                <w:b/>
                <w:sz w:val="19"/>
                <w:szCs w:val="19"/>
                <w:lang w:eastAsia="en-GB"/>
              </w:rPr>
            </w:pPr>
            <w:r w:rsidRPr="004C5BF0">
              <w:rPr>
                <w:noProof/>
                <w:lang w:val="en-US" w:eastAsia="zh-CN"/>
              </w:rPr>
              <w:drawing>
                <wp:inline distT="0" distB="0" distL="0" distR="0" wp14:anchorId="47A099E7" wp14:editId="773D1107">
                  <wp:extent cx="411800" cy="576000"/>
                  <wp:effectExtent l="0" t="0" r="7620" b="0"/>
                  <wp:docPr id="422" name="Picture 422" descr="http://apps.unece.org/rsms/ImageHandler_C.ashx?imgID=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6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r>
    </w:tbl>
    <w:p w:rsidR="001435A6" w:rsidRDefault="001435A6" w:rsidP="004F3B14">
      <w:pPr>
        <w:pStyle w:val="SingleTxtG"/>
        <w:tabs>
          <w:tab w:val="left" w:pos="1956"/>
        </w:tabs>
        <w:spacing w:before="280"/>
        <w:jc w:val="left"/>
        <w:rPr>
          <w:b/>
          <w:bCs/>
        </w:rPr>
      </w:pPr>
      <w:r w:rsidRPr="004C5BF0">
        <w:rPr>
          <w:b/>
          <w:bCs/>
        </w:rPr>
        <w:t>F, 4 «АВТОЗАПРАВОЧНАЯ СТАНЦИЯ»</w:t>
      </w:r>
    </w:p>
    <w:p w:rsidR="001435A6" w:rsidRPr="004C5BF0" w:rsidRDefault="001435A6" w:rsidP="001435A6">
      <w:pPr>
        <w:pStyle w:val="SingleTxtG"/>
        <w:tabs>
          <w:tab w:val="left" w:pos="1956"/>
        </w:tabs>
        <w:spacing w:before="240"/>
        <w:jc w:val="left"/>
        <w:rPr>
          <w:b/>
          <w:bCs/>
        </w:rPr>
      </w:pPr>
      <w:r>
        <w:t>Рассматривается в главе 1 – вопрос 37.</w:t>
      </w:r>
    </w:p>
    <w:p w:rsidR="001435A6" w:rsidRPr="004C5BF0" w:rsidRDefault="001435A6" w:rsidP="001435A6">
      <w:pPr>
        <w:pStyle w:val="SingleTxtG"/>
      </w:pPr>
      <w:r w:rsidRPr="004C5BF0">
        <w:t xml:space="preserve">Группа отметила, что Польша использует обозначение (одна бензоколонка черного цвета, а другая – зеленого), и считает, что использование разного цвета не соответствует Конвенции. </w:t>
      </w:r>
    </w:p>
    <w:p w:rsidR="001435A6" w:rsidRPr="004C5BF0" w:rsidRDefault="001435A6" w:rsidP="001435A6">
      <w:pPr>
        <w:pStyle w:val="SingleTxtG"/>
      </w:pPr>
      <w:r w:rsidRPr="004C5BF0">
        <w:t>Кроме того, Группа отметила, что Чили использует обозначение с синим и зеленым фоном. Группа сочла, что это также не соответствует Конвенции, что следует принять для фона один цвет (синий или зеленый) и использовать белый/желтый прямоугольник.</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93"/>
        <w:gridCol w:w="1423"/>
        <w:gridCol w:w="1871"/>
        <w:gridCol w:w="1005"/>
      </w:tblGrid>
      <w:tr w:rsidR="001435A6" w:rsidRPr="004C5BF0" w:rsidTr="001435A6">
        <w:trPr>
          <w:trHeight w:val="235"/>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387"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0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59"/>
        </w:trPr>
        <w:tc>
          <w:tcPr>
            <w:tcW w:w="1985" w:type="dxa"/>
            <w:tcBorders>
              <w:top w:val="single" w:sz="4" w:space="0" w:color="auto"/>
              <w:right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7CC3243D" wp14:editId="65522B2C">
                  <wp:extent cx="564864" cy="576000"/>
                  <wp:effectExtent l="0" t="0" r="6985" b="0"/>
                  <wp:docPr id="429" name="Picture 429" descr="http://apps.unece.org/rsms/ImageHandler_S.ashx?img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64864" cy="576000"/>
                          </a:xfrm>
                          <a:prstGeom prst="rect">
                            <a:avLst/>
                          </a:prstGeom>
                          <a:noFill/>
                          <a:ln>
                            <a:noFill/>
                          </a:ln>
                        </pic:spPr>
                      </pic:pic>
                    </a:graphicData>
                  </a:graphic>
                </wp:inline>
              </w:drawing>
            </w:r>
          </w:p>
        </w:tc>
        <w:tc>
          <w:tcPr>
            <w:tcW w:w="1093" w:type="dxa"/>
            <w:tcBorders>
              <w:top w:val="single" w:sz="4" w:space="0" w:color="auto"/>
              <w:left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1C4F304C" wp14:editId="24FC8A02">
                  <wp:extent cx="383916" cy="576000"/>
                  <wp:effectExtent l="0" t="0" r="0" b="0"/>
                  <wp:docPr id="646" name="Picture 646" descr="http://apps.unece.org/rsms/ImageHandler_C.ashx?imgID=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423" w:type="dxa"/>
            <w:tcBorders>
              <w:top w:val="single" w:sz="4" w:space="0" w:color="auto"/>
            </w:tcBorders>
            <w:vAlign w:val="center"/>
          </w:tcPr>
          <w:p w:rsidR="001435A6" w:rsidRPr="004C5BF0" w:rsidRDefault="001435A6" w:rsidP="00DF40EC">
            <w:pPr>
              <w:pStyle w:val="SingleTxtG"/>
              <w:keepNext/>
              <w:keepLines/>
              <w:spacing w:before="120"/>
              <w:ind w:left="0" w:right="6"/>
              <w:jc w:val="center"/>
              <w:rPr>
                <w:b/>
              </w:rPr>
            </w:pPr>
            <w:r w:rsidRPr="004C5BF0">
              <w:rPr>
                <w:noProof/>
                <w:lang w:val="en-US" w:eastAsia="zh-CN"/>
              </w:rPr>
              <w:drawing>
                <wp:inline distT="0" distB="0" distL="0" distR="0" wp14:anchorId="074743A0" wp14:editId="53F9FCE2">
                  <wp:extent cx="462716" cy="576000"/>
                  <wp:effectExtent l="0" t="0" r="0" b="0"/>
                  <wp:docPr id="647" name="Picture 647" descr="http://apps.unece.org/rsms/ImageHandler_C.ashx?imgID=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62716" cy="576000"/>
                          </a:xfrm>
                          <a:prstGeom prst="rect">
                            <a:avLst/>
                          </a:prstGeom>
                          <a:noFill/>
                          <a:ln>
                            <a:noFill/>
                          </a:ln>
                        </pic:spPr>
                      </pic:pic>
                    </a:graphicData>
                  </a:graphic>
                </wp:inline>
              </w:drawing>
            </w:r>
          </w:p>
        </w:tc>
        <w:tc>
          <w:tcPr>
            <w:tcW w:w="1871" w:type="dxa"/>
            <w:tcBorders>
              <w:top w:val="single" w:sz="4" w:space="0" w:color="auto"/>
            </w:tcBorders>
            <w:vAlign w:val="center"/>
          </w:tcPr>
          <w:p w:rsidR="001435A6" w:rsidRPr="004C5BF0" w:rsidRDefault="001435A6" w:rsidP="00DF40EC">
            <w:pPr>
              <w:pStyle w:val="SingleTxtG"/>
              <w:keepNext/>
              <w:keepLines/>
              <w:spacing w:before="120"/>
              <w:ind w:left="0" w:right="0"/>
              <w:jc w:val="center"/>
              <w:rPr>
                <w:b/>
              </w:rPr>
            </w:pPr>
            <w:r w:rsidRPr="004C5BF0">
              <w:rPr>
                <w:noProof/>
                <w:lang w:val="en-US" w:eastAsia="zh-CN"/>
              </w:rPr>
              <w:drawing>
                <wp:inline distT="0" distB="0" distL="0" distR="0" wp14:anchorId="386746F0" wp14:editId="6D19410C">
                  <wp:extent cx="1188334" cy="576000"/>
                  <wp:effectExtent l="0" t="0" r="0" b="0"/>
                  <wp:docPr id="648" name="Picture 648" descr="http://apps.unece.org/rsms/ImageHandler_C.ashx?imgID=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188334" cy="576000"/>
                          </a:xfrm>
                          <a:prstGeom prst="rect">
                            <a:avLst/>
                          </a:prstGeom>
                          <a:noFill/>
                          <a:ln>
                            <a:noFill/>
                          </a:ln>
                        </pic:spPr>
                      </pic:pic>
                    </a:graphicData>
                  </a:graphic>
                </wp:inline>
              </w:drawing>
            </w:r>
          </w:p>
        </w:tc>
        <w:tc>
          <w:tcPr>
            <w:tcW w:w="1005" w:type="dxa"/>
            <w:tcBorders>
              <w:top w:val="single" w:sz="4" w:space="0" w:color="auto"/>
            </w:tcBorders>
            <w:vAlign w:val="center"/>
          </w:tcPr>
          <w:p w:rsidR="001435A6" w:rsidRPr="004C5BF0" w:rsidRDefault="001435A6" w:rsidP="004F3B14">
            <w:pPr>
              <w:pStyle w:val="SingleTxtG"/>
              <w:keepNext/>
              <w:keepLines/>
              <w:spacing w:before="80"/>
              <w:ind w:left="0" w:right="0"/>
              <w:jc w:val="center"/>
              <w:rPr>
                <w:rFonts w:ascii="Segoe UI" w:hAnsi="Segoe UI" w:cs="Segoe UI"/>
                <w:b/>
                <w:sz w:val="19"/>
                <w:szCs w:val="19"/>
                <w:lang w:eastAsia="en-GB"/>
              </w:rPr>
            </w:pPr>
          </w:p>
        </w:tc>
      </w:tr>
    </w:tbl>
    <w:p w:rsidR="001435A6" w:rsidRPr="004C5BF0" w:rsidRDefault="001435A6" w:rsidP="004F3B14">
      <w:pPr>
        <w:pStyle w:val="SingleTxtG"/>
        <w:pageBreakBefore/>
        <w:tabs>
          <w:tab w:val="left" w:pos="1956"/>
        </w:tabs>
        <w:spacing w:before="240"/>
        <w:jc w:val="left"/>
      </w:pPr>
      <w:r w:rsidRPr="004C5BF0">
        <w:rPr>
          <w:b/>
          <w:bCs/>
        </w:rPr>
        <w:lastRenderedPageBreak/>
        <w:t>F, 5 «ГОСТИНИЦА или МОТЕЛЬ»</w:t>
      </w:r>
    </w:p>
    <w:p w:rsidR="001435A6" w:rsidRPr="004C5BF0" w:rsidRDefault="001435A6" w:rsidP="001435A6">
      <w:pPr>
        <w:pStyle w:val="SingleTxtG"/>
      </w:pPr>
      <w:r w:rsidRPr="004C5BF0">
        <w:t xml:space="preserve">Группа отметила, что некоторые страны используют обозначение, отличающееся от обозначения, предусмотренного в Конвенции. Группа отметила также, что Швейцария использует дополнительное обозначение (ресторан). Группа согласилась с тем, что эти обозначения отражают основные характеристики знака.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59"/>
        <w:gridCol w:w="1420"/>
        <w:gridCol w:w="1420"/>
        <w:gridCol w:w="401"/>
        <w:gridCol w:w="1020"/>
      </w:tblGrid>
      <w:tr w:rsidR="001435A6" w:rsidRPr="004C5BF0" w:rsidTr="001435A6">
        <w:trPr>
          <w:trHeight w:val="300"/>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00"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2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59"/>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7CE15DB8" wp14:editId="6CD55F7E">
                  <wp:extent cx="576000" cy="273555"/>
                  <wp:effectExtent l="0" t="0" r="0" b="0"/>
                  <wp:docPr id="766" name="Picture 766" descr="http://apps.unece.org/rsms/ImageHandler_S.ashx?img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76000" cy="273555"/>
                          </a:xfrm>
                          <a:prstGeom prst="rect">
                            <a:avLst/>
                          </a:prstGeom>
                          <a:noFill/>
                          <a:ln>
                            <a:noFill/>
                          </a:ln>
                        </pic:spPr>
                      </pic:pic>
                    </a:graphicData>
                  </a:graphic>
                </wp:inline>
              </w:drawing>
            </w:r>
          </w:p>
        </w:tc>
        <w:tc>
          <w:tcPr>
            <w:tcW w:w="1159" w:type="dxa"/>
            <w:tcBorders>
              <w:top w:val="single" w:sz="4" w:space="0" w:color="auto"/>
              <w:lef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50BD4428" wp14:editId="07EC9537">
                  <wp:extent cx="411800" cy="576000"/>
                  <wp:effectExtent l="0" t="0" r="7620" b="0"/>
                  <wp:docPr id="767" name="Picture 767" descr="http://apps.unece.org/rsms/ImageHandler_C.ashx?imgID=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420" w:type="dxa"/>
            <w:tcBorders>
              <w:top w:val="single" w:sz="4" w:space="0" w:color="auto"/>
            </w:tcBorders>
            <w:vAlign w:val="center"/>
          </w:tcPr>
          <w:p w:rsidR="001435A6" w:rsidRPr="004C5BF0" w:rsidRDefault="001435A6" w:rsidP="004F3B14">
            <w:pPr>
              <w:pStyle w:val="SingleTxtG"/>
              <w:keepNext/>
              <w:keepLines/>
              <w:spacing w:before="80"/>
              <w:ind w:left="0" w:right="6"/>
              <w:jc w:val="center"/>
              <w:rPr>
                <w:b/>
              </w:rPr>
            </w:pPr>
            <w:r w:rsidRPr="004C5BF0">
              <w:rPr>
                <w:noProof/>
                <w:lang w:val="en-US" w:eastAsia="zh-CN"/>
              </w:rPr>
              <w:drawing>
                <wp:inline distT="0" distB="0" distL="0" distR="0" wp14:anchorId="1A251AED" wp14:editId="1C86B590">
                  <wp:extent cx="576000" cy="576000"/>
                  <wp:effectExtent l="0" t="0" r="0" b="0"/>
                  <wp:docPr id="768" name="Picture 768" descr="http://apps.unece.org/rsms/ImageHandler_C.ashx?imgID=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1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0" w:type="dxa"/>
            <w:tcBorders>
              <w:top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76F02961" wp14:editId="767066CB">
                  <wp:extent cx="703859" cy="576000"/>
                  <wp:effectExtent l="0" t="0" r="1270" b="0"/>
                  <wp:docPr id="769" name="Picture 769" descr="http://apps.unece.org/rsms/ImageHandler_C.ashx?imgID=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9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703859" cy="576000"/>
                          </a:xfrm>
                          <a:prstGeom prst="rect">
                            <a:avLst/>
                          </a:prstGeom>
                          <a:noFill/>
                          <a:ln>
                            <a:noFill/>
                          </a:ln>
                        </pic:spPr>
                      </pic:pic>
                    </a:graphicData>
                  </a:graphic>
                </wp:inline>
              </w:drawing>
            </w:r>
          </w:p>
        </w:tc>
        <w:tc>
          <w:tcPr>
            <w:tcW w:w="1421" w:type="dxa"/>
            <w:gridSpan w:val="2"/>
            <w:tcBorders>
              <w:top w:val="single" w:sz="4" w:space="0" w:color="auto"/>
            </w:tcBorders>
            <w:vAlign w:val="center"/>
          </w:tcPr>
          <w:p w:rsidR="001435A6" w:rsidRPr="004C5BF0" w:rsidRDefault="001435A6" w:rsidP="004F3B14">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512483FD" wp14:editId="00E85FB3">
                  <wp:extent cx="576000" cy="576000"/>
                  <wp:effectExtent l="0" t="0" r="0" b="0"/>
                  <wp:docPr id="770" name="Picture 770" descr="http://apps.unece.org/rsms/ImageHandler_C.ashx?imgID=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98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jc w:val="left"/>
      </w:pPr>
      <w:r w:rsidRPr="004C5BF0">
        <w:rPr>
          <w:b/>
          <w:bCs/>
        </w:rPr>
        <w:t>F, 6 «РЕСТОРАН»</w:t>
      </w:r>
    </w:p>
    <w:p w:rsidR="001435A6" w:rsidRPr="004C5BF0" w:rsidRDefault="001435A6" w:rsidP="001435A6">
      <w:pPr>
        <w:pStyle w:val="SingleTxtG"/>
        <w:spacing w:before="120"/>
      </w:pPr>
      <w:r w:rsidRPr="004C5BF0">
        <w:t>Группа отметила, что некоторые страны используют обозначение, отличающееся от обозначения, предусмотренного в Конвенции. Нигерия использует изображение тарелки и кухонных принадлежностей, что, по мнению Группы, не соответствует Конвенции. Со своей стороны, Республика Молдова, Российская Федерация, Украина и Узбекистан используют изображение вилки и ножа (расположенных параллельно, а не крест-накрест). По мнению Группы, эти обозначения отражают основные характеристики знака.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36"/>
        <w:gridCol w:w="1337"/>
        <w:gridCol w:w="1322"/>
        <w:gridCol w:w="15"/>
        <w:gridCol w:w="1337"/>
      </w:tblGrid>
      <w:tr w:rsidR="001435A6" w:rsidRPr="004C5BF0" w:rsidTr="001435A6">
        <w:trPr>
          <w:trHeight w:val="286"/>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399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352" w:type="dxa"/>
            <w:gridSpan w:val="2"/>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1985" w:type="dxa"/>
            <w:tcBorders>
              <w:top w:val="single" w:sz="4" w:space="0" w:color="auto"/>
              <w:righ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4CA984F6" wp14:editId="1E5EB89F">
                  <wp:extent cx="463961" cy="576000"/>
                  <wp:effectExtent l="0" t="0" r="0" b="0"/>
                  <wp:docPr id="783" name="Picture 783" descr="http://apps.unece.org/rsms/ImageHandler_S.ashx?img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63961" cy="576000"/>
                          </a:xfrm>
                          <a:prstGeom prst="rect">
                            <a:avLst/>
                          </a:prstGeom>
                          <a:noFill/>
                          <a:ln>
                            <a:noFill/>
                          </a:ln>
                        </pic:spPr>
                      </pic:pic>
                    </a:graphicData>
                  </a:graphic>
                </wp:inline>
              </w:drawing>
            </w:r>
          </w:p>
        </w:tc>
        <w:tc>
          <w:tcPr>
            <w:tcW w:w="1336" w:type="dxa"/>
            <w:tcBorders>
              <w:top w:val="single" w:sz="4" w:space="0" w:color="auto"/>
              <w:left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32DD6AC7" wp14:editId="735624EA">
                  <wp:extent cx="576000" cy="528642"/>
                  <wp:effectExtent l="0" t="0" r="0" b="5080"/>
                  <wp:docPr id="785" name="Picture 785" descr="http://apps.unece.org/rsms/ImageHandler_C.ashx?imgID=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76000" cy="528642"/>
                          </a:xfrm>
                          <a:prstGeom prst="rect">
                            <a:avLst/>
                          </a:prstGeom>
                          <a:noFill/>
                          <a:ln>
                            <a:noFill/>
                          </a:ln>
                        </pic:spPr>
                      </pic:pic>
                    </a:graphicData>
                  </a:graphic>
                </wp:inline>
              </w:drawing>
            </w:r>
          </w:p>
        </w:tc>
        <w:tc>
          <w:tcPr>
            <w:tcW w:w="1337" w:type="dxa"/>
            <w:tcBorders>
              <w:top w:val="single" w:sz="4" w:space="0" w:color="auto"/>
            </w:tcBorders>
            <w:vAlign w:val="center"/>
          </w:tcPr>
          <w:p w:rsidR="001435A6" w:rsidRPr="004C5BF0" w:rsidRDefault="001435A6" w:rsidP="004F3B14">
            <w:pPr>
              <w:pStyle w:val="SingleTxtG"/>
              <w:keepNext/>
              <w:keepLines/>
              <w:spacing w:before="80"/>
              <w:ind w:left="0" w:right="6"/>
              <w:jc w:val="center"/>
              <w:rPr>
                <w:b/>
              </w:rPr>
            </w:pPr>
            <w:r w:rsidRPr="004C5BF0">
              <w:rPr>
                <w:noProof/>
                <w:lang w:val="en-US" w:eastAsia="zh-CN"/>
              </w:rPr>
              <w:drawing>
                <wp:inline distT="0" distB="0" distL="0" distR="0" wp14:anchorId="4AD30FEE" wp14:editId="1E16FF18">
                  <wp:extent cx="386681" cy="576000"/>
                  <wp:effectExtent l="0" t="0" r="0" b="0"/>
                  <wp:docPr id="786" name="Picture 786" descr="http://apps.unece.org/rsms/ImageHandler_C.ashx?imgID=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48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c>
          <w:tcPr>
            <w:tcW w:w="1337" w:type="dxa"/>
            <w:gridSpan w:val="2"/>
            <w:tcBorders>
              <w:top w:val="single" w:sz="4" w:space="0" w:color="auto"/>
            </w:tcBorders>
            <w:vAlign w:val="center"/>
          </w:tcPr>
          <w:p w:rsidR="001435A6" w:rsidRPr="004C5BF0" w:rsidRDefault="001435A6" w:rsidP="004F3B14">
            <w:pPr>
              <w:pStyle w:val="SingleTxtG"/>
              <w:keepNext/>
              <w:keepLines/>
              <w:spacing w:before="80"/>
              <w:ind w:left="0" w:right="0"/>
              <w:jc w:val="center"/>
              <w:rPr>
                <w:b/>
              </w:rPr>
            </w:pPr>
            <w:r w:rsidRPr="004C5BF0">
              <w:rPr>
                <w:noProof/>
                <w:lang w:val="en-US" w:eastAsia="zh-CN"/>
              </w:rPr>
              <w:drawing>
                <wp:inline distT="0" distB="0" distL="0" distR="0" wp14:anchorId="73450931" wp14:editId="3A7E95F6">
                  <wp:extent cx="411800" cy="576000"/>
                  <wp:effectExtent l="0" t="0" r="7620" b="0"/>
                  <wp:docPr id="787" name="Picture 787" descr="http://apps.unece.org/rsms/ImageHandler_C.ashx?imgID=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337" w:type="dxa"/>
            <w:tcBorders>
              <w:top w:val="single" w:sz="4" w:space="0" w:color="auto"/>
            </w:tcBorders>
            <w:vAlign w:val="center"/>
          </w:tcPr>
          <w:p w:rsidR="001435A6" w:rsidRPr="004C5BF0" w:rsidRDefault="001435A6" w:rsidP="004F3B14">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254BCD45" wp14:editId="680E8DCE">
                  <wp:extent cx="377865" cy="576000"/>
                  <wp:effectExtent l="0" t="0" r="3175" b="0"/>
                  <wp:docPr id="802" name="Picture 802" descr="http://apps.unece.org/rsms/ImageHandler_C.ashx?imgID=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0"/>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77865"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jc w:val="left"/>
        <w:rPr>
          <w:b/>
          <w:bCs/>
        </w:rPr>
      </w:pPr>
      <w:r w:rsidRPr="004C5BF0">
        <w:rPr>
          <w:b/>
          <w:bCs/>
        </w:rPr>
        <w:t>F, 7 «БУФЕТ или КАФЕТЕРИЙ»</w:t>
      </w:r>
    </w:p>
    <w:p w:rsidR="001435A6" w:rsidRPr="004C5BF0" w:rsidRDefault="001435A6" w:rsidP="001435A6">
      <w:pPr>
        <w:pStyle w:val="SingleTxtG"/>
      </w:pPr>
      <w:r w:rsidRPr="004C5BF0">
        <w:t xml:space="preserve">Группа отметила, что в ряде случаев (например, в Албании, Украине) обозначение незначительно отличается от предусмотренного в Конвенции, но основные характеристики сохранены.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389"/>
        <w:gridCol w:w="963"/>
      </w:tblGrid>
      <w:tr w:rsidR="001435A6" w:rsidRPr="004C5BF0" w:rsidTr="001435A6">
        <w:trPr>
          <w:trHeight w:val="304"/>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43"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96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869"/>
        </w:trPr>
        <w:tc>
          <w:tcPr>
            <w:tcW w:w="1985" w:type="dxa"/>
            <w:tcBorders>
              <w:top w:val="single" w:sz="4" w:space="0" w:color="auto"/>
              <w:righ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noProof/>
                <w:lang w:val="en-US" w:eastAsia="zh-CN"/>
              </w:rPr>
              <w:drawing>
                <wp:inline distT="0" distB="0" distL="0" distR="0" wp14:anchorId="11630B74" wp14:editId="1FBB1F09">
                  <wp:extent cx="576000" cy="286505"/>
                  <wp:effectExtent l="0" t="0" r="0" b="0"/>
                  <wp:docPr id="432" name="Picture 432" descr="http://apps.unece.org/rsms/ImageHandler_S.ashx?img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76000" cy="286505"/>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noProof/>
                <w:lang w:val="en-US" w:eastAsia="zh-CN"/>
              </w:rPr>
              <w:drawing>
                <wp:inline distT="0" distB="0" distL="0" distR="0" wp14:anchorId="68A25118" wp14:editId="360DE1BB">
                  <wp:extent cx="387444" cy="576000"/>
                  <wp:effectExtent l="0" t="0" r="0" b="0"/>
                  <wp:docPr id="433" name="Picture 433" descr="http://apps.unece.org/rsms/ImageHandler_C.ashx?imgID=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3"/>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435A6">
            <w:pPr>
              <w:pStyle w:val="SingleTxtG"/>
              <w:keepNext/>
              <w:keepLines/>
              <w:spacing w:before="120"/>
              <w:ind w:left="0" w:right="6"/>
              <w:jc w:val="center"/>
              <w:rPr>
                <w:b/>
              </w:rPr>
            </w:pPr>
            <w:r w:rsidRPr="004C5BF0">
              <w:rPr>
                <w:noProof/>
                <w:lang w:val="en-US" w:eastAsia="zh-CN"/>
              </w:rPr>
              <w:drawing>
                <wp:inline distT="0" distB="0" distL="0" distR="0" wp14:anchorId="4D999EDF" wp14:editId="1970A5FC">
                  <wp:extent cx="386560" cy="576000"/>
                  <wp:effectExtent l="0" t="0" r="0" b="0"/>
                  <wp:docPr id="445" name="Picture 445" descr="http://apps.unece.org/rsms/ImageHandler_C.ashx?imgID=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0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1435A6">
            <w:pPr>
              <w:pStyle w:val="SingleTxtG"/>
              <w:keepNext/>
              <w:keepLines/>
              <w:spacing w:before="120"/>
              <w:ind w:left="0" w:right="0"/>
              <w:jc w:val="center"/>
              <w:rPr>
                <w:b/>
              </w:rPr>
            </w:pPr>
            <w:r w:rsidRPr="004C5BF0">
              <w:rPr>
                <w:noProof/>
                <w:lang w:val="en-US" w:eastAsia="zh-CN"/>
              </w:rPr>
              <w:drawing>
                <wp:inline distT="0" distB="0" distL="0" distR="0" wp14:anchorId="119C6747" wp14:editId="3832C125">
                  <wp:extent cx="576000" cy="576000"/>
                  <wp:effectExtent l="0" t="0" r="0" b="0"/>
                  <wp:docPr id="741" name="Picture 741" descr="http://apps.unece.org/rsms/ImageHandler_C.ashx?imgID=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741"/>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1435A6">
            <w:pPr>
              <w:pStyle w:val="SingleTxtG"/>
              <w:keepNext/>
              <w:keepLines/>
              <w:spacing w:before="120"/>
              <w:ind w:left="0" w:right="0"/>
              <w:jc w:val="center"/>
              <w:rPr>
                <w:rFonts w:ascii="Segoe UI" w:hAnsi="Segoe UI" w:cs="Segoe UI"/>
                <w:b/>
                <w:sz w:val="19"/>
                <w:szCs w:val="19"/>
                <w:lang w:eastAsia="en-GB"/>
              </w:rPr>
            </w:pPr>
            <w:r w:rsidRPr="004C5BF0">
              <w:rPr>
                <w:noProof/>
                <w:lang w:val="en-US" w:eastAsia="zh-CN"/>
              </w:rPr>
              <w:drawing>
                <wp:inline distT="0" distB="0" distL="0" distR="0" wp14:anchorId="0E2884AE" wp14:editId="4376D1B1">
                  <wp:extent cx="376985" cy="576000"/>
                  <wp:effectExtent l="0" t="0" r="4445" b="0"/>
                  <wp:docPr id="758" name="Picture 758" descr="http://apps.unece.org/rsms/ImageHandler_C.ashx?imgID=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76985" cy="576000"/>
                          </a:xfrm>
                          <a:prstGeom prst="rect">
                            <a:avLst/>
                          </a:prstGeom>
                          <a:noFill/>
                          <a:ln>
                            <a:noFill/>
                          </a:ln>
                        </pic:spPr>
                      </pic:pic>
                    </a:graphicData>
                  </a:graphic>
                </wp:inline>
              </w:drawing>
            </w:r>
          </w:p>
        </w:tc>
      </w:tr>
    </w:tbl>
    <w:p w:rsidR="001435A6" w:rsidRPr="004C5BF0" w:rsidRDefault="001435A6" w:rsidP="001435A6">
      <w:pPr>
        <w:pStyle w:val="SingleTxtG"/>
        <w:tabs>
          <w:tab w:val="left" w:pos="1956"/>
        </w:tabs>
        <w:spacing w:before="240"/>
        <w:jc w:val="left"/>
        <w:rPr>
          <w:b/>
          <w:bCs/>
        </w:rPr>
      </w:pPr>
      <w:bookmarkStart w:id="20" w:name="_Hlk520802392"/>
      <w:r w:rsidRPr="004C5BF0">
        <w:rPr>
          <w:b/>
          <w:bCs/>
        </w:rPr>
        <w:t>F, 8 «УЧАСТОК ДЛЯ ПИКНИКА»</w:t>
      </w:r>
    </w:p>
    <w:p w:rsidR="001435A6" w:rsidRPr="004C5BF0" w:rsidRDefault="001435A6" w:rsidP="001435A6">
      <w:pPr>
        <w:pStyle w:val="SingleTxtG"/>
      </w:pPr>
      <w:r>
        <w:rPr>
          <w:bCs/>
        </w:rPr>
        <w:t>Н</w:t>
      </w:r>
      <w:r w:rsidRPr="00F1738C">
        <w:rPr>
          <w:bCs/>
        </w:rPr>
        <w:t>екоторые</w:t>
      </w:r>
      <w:r w:rsidRPr="00F1738C">
        <w:t xml:space="preserve"> </w:t>
      </w:r>
      <w:r w:rsidRPr="004C5BF0">
        <w:t xml:space="preserve">страны используют обозначение дерева из своего региона (например, Кувейт), что, по мнению Группы, соответствует Конвенции. </w:t>
      </w:r>
    </w:p>
    <w:p w:rsidR="001435A6" w:rsidRDefault="001435A6" w:rsidP="001435A6">
      <w:pPr>
        <w:pStyle w:val="SingleTxtG"/>
      </w:pPr>
      <w:r w:rsidRPr="004C5BF0">
        <w:t xml:space="preserve">Некоторые страны используют знаки с коричневым фоном (Албания, Италия и Чили), которые не соответствуют Конвенции. По мнению Группы, следует использовать синий или зеленый фон. Группа отметила, что знак, используемый Нигерией (с текстом «место для отдыха»), не соответствует Конвенции. Группа отметила также, что в Нигерии и Чили на знаках нет белого или желтого прямоугольника, на котором должно быть указано обозначение. </w:t>
      </w:r>
    </w:p>
    <w:p w:rsidR="001435A6" w:rsidRPr="004C5BF0" w:rsidRDefault="001435A6" w:rsidP="004F3B14">
      <w:pPr>
        <w:pStyle w:val="SingleTxtG"/>
        <w:pageBreakBefore/>
      </w:pPr>
      <w:r>
        <w:lastRenderedPageBreak/>
        <w:t>Рассматривается в главе 1 – вопросы 12 и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8"/>
        <w:gridCol w:w="1348"/>
        <w:gridCol w:w="1348"/>
        <w:gridCol w:w="141"/>
        <w:gridCol w:w="1207"/>
      </w:tblGrid>
      <w:tr w:rsidR="001435A6" w:rsidRPr="004C5BF0" w:rsidTr="001435A6">
        <w:trPr>
          <w:trHeight w:val="324"/>
        </w:trPr>
        <w:tc>
          <w:tcPr>
            <w:tcW w:w="1985" w:type="dxa"/>
            <w:tcBorders>
              <w:bottom w:val="single" w:sz="4" w:space="0" w:color="auto"/>
              <w:right w:val="single" w:sz="4" w:space="0" w:color="auto"/>
            </w:tcBorders>
            <w:vAlign w:val="center"/>
          </w:tcPr>
          <w:bookmarkEnd w:id="20"/>
          <w:p w:rsidR="001435A6" w:rsidRPr="004C5BF0" w:rsidRDefault="001435A6" w:rsidP="00DF40EC">
            <w:pPr>
              <w:pStyle w:val="SingleTxtG"/>
              <w:keepNext/>
              <w:keepLines/>
              <w:spacing w:before="40" w:after="40"/>
              <w:ind w:left="0" w:right="0"/>
              <w:jc w:val="left"/>
              <w:rPr>
                <w:sz w:val="19"/>
                <w:szCs w:val="19"/>
                <w:lang w:eastAsia="en-GB"/>
              </w:rPr>
            </w:pPr>
            <w:r w:rsidRPr="004C5BF0">
              <w:rPr>
                <w:sz w:val="19"/>
                <w:szCs w:val="19"/>
                <w:lang w:eastAsia="en-GB"/>
              </w:rPr>
              <w:t>Знак, предусмотренный в Конвенции:</w:t>
            </w:r>
          </w:p>
        </w:tc>
        <w:tc>
          <w:tcPr>
            <w:tcW w:w="4185" w:type="dxa"/>
            <w:gridSpan w:val="4"/>
            <w:tcBorders>
              <w:left w:val="single" w:sz="4" w:space="0" w:color="auto"/>
              <w:bottom w:val="single" w:sz="4" w:space="0" w:color="auto"/>
            </w:tcBorders>
            <w:vAlign w:val="bottom"/>
          </w:tcPr>
          <w:p w:rsidR="001435A6" w:rsidRPr="004C5BF0" w:rsidRDefault="001435A6" w:rsidP="00DF40EC">
            <w:pPr>
              <w:pStyle w:val="SingleTxtG"/>
              <w:keepNext/>
              <w:keepLines/>
              <w:spacing w:before="40" w:after="40"/>
              <w:ind w:left="0" w:right="0"/>
              <w:jc w:val="left"/>
            </w:pPr>
            <w:r w:rsidRPr="004C5BF0">
              <w:rPr>
                <w:sz w:val="19"/>
                <w:szCs w:val="19"/>
                <w:lang w:eastAsia="en-GB"/>
              </w:rPr>
              <w:t xml:space="preserve"> Примеры из стран:</w:t>
            </w:r>
          </w:p>
        </w:tc>
        <w:tc>
          <w:tcPr>
            <w:tcW w:w="1207"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927"/>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40573BE8" wp14:editId="6DA20D7E">
                  <wp:extent cx="576000" cy="525655"/>
                  <wp:effectExtent l="0" t="0" r="0" b="8255"/>
                  <wp:docPr id="782" name="Picture 782" descr="http://apps.unece.org/rsms/ImageHandler_S.ashx?img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76000" cy="525655"/>
                          </a:xfrm>
                          <a:prstGeom prst="rect">
                            <a:avLst/>
                          </a:prstGeom>
                          <a:noFill/>
                          <a:ln>
                            <a:noFill/>
                          </a:ln>
                        </pic:spPr>
                      </pic:pic>
                    </a:graphicData>
                  </a:graphic>
                </wp:inline>
              </w:drawing>
            </w:r>
          </w:p>
        </w:tc>
        <w:tc>
          <w:tcPr>
            <w:tcW w:w="1348" w:type="dxa"/>
            <w:tcBorders>
              <w:top w:val="single" w:sz="4" w:space="0" w:color="auto"/>
              <w:lef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7CEC8F49" wp14:editId="1A41CEBF">
                  <wp:extent cx="339314" cy="576000"/>
                  <wp:effectExtent l="0" t="0" r="3810" b="0"/>
                  <wp:docPr id="784" name="Picture 784" descr="http://apps.unece.org/rsms/ImageHandler_C.ashx?imgID=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39314" cy="576000"/>
                          </a:xfrm>
                          <a:prstGeom prst="rect">
                            <a:avLst/>
                          </a:prstGeom>
                          <a:noFill/>
                          <a:ln>
                            <a:noFill/>
                          </a:ln>
                        </pic:spPr>
                      </pic:pic>
                    </a:graphicData>
                  </a:graphic>
                </wp:inline>
              </w:drawing>
            </w:r>
          </w:p>
        </w:tc>
        <w:tc>
          <w:tcPr>
            <w:tcW w:w="1348" w:type="dxa"/>
            <w:tcBorders>
              <w:top w:val="single" w:sz="4" w:space="0" w:color="auto"/>
            </w:tcBorders>
            <w:vAlign w:val="center"/>
          </w:tcPr>
          <w:p w:rsidR="001435A6" w:rsidRPr="004C5BF0" w:rsidRDefault="001435A6" w:rsidP="00A72365">
            <w:pPr>
              <w:pStyle w:val="SingleTxtG"/>
              <w:keepNext/>
              <w:keepLines/>
              <w:spacing w:before="40" w:after="40"/>
              <w:ind w:left="0" w:right="6"/>
              <w:jc w:val="center"/>
              <w:rPr>
                <w:b/>
              </w:rPr>
            </w:pPr>
            <w:r w:rsidRPr="004C5BF0">
              <w:rPr>
                <w:noProof/>
                <w:lang w:val="en-US" w:eastAsia="zh-CN"/>
              </w:rPr>
              <w:drawing>
                <wp:inline distT="0" distB="0" distL="0" distR="0" wp14:anchorId="69A5262A" wp14:editId="7FB5FC9C">
                  <wp:extent cx="387444" cy="576000"/>
                  <wp:effectExtent l="0" t="0" r="0" b="0"/>
                  <wp:docPr id="803" name="Picture 803" descr="http://apps.unece.org/rsms/ImageHandler_C.ashx?imgID=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348" w:type="dxa"/>
            <w:tcBorders>
              <w:top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03A8E755" wp14:editId="01BF68B2">
                  <wp:extent cx="576000" cy="563029"/>
                  <wp:effectExtent l="0" t="0" r="0" b="8890"/>
                  <wp:docPr id="804" name="Picture 804" descr="http://apps.unece.org/rsms/ImageHandler_C.ashx?imgID=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76000" cy="563029"/>
                          </a:xfrm>
                          <a:prstGeom prst="rect">
                            <a:avLst/>
                          </a:prstGeom>
                          <a:noFill/>
                          <a:ln>
                            <a:noFill/>
                          </a:ln>
                        </pic:spPr>
                      </pic:pic>
                    </a:graphicData>
                  </a:graphic>
                </wp:inline>
              </w:drawing>
            </w:r>
          </w:p>
        </w:tc>
        <w:tc>
          <w:tcPr>
            <w:tcW w:w="1348" w:type="dxa"/>
            <w:gridSpan w:val="2"/>
            <w:tcBorders>
              <w:top w:val="single" w:sz="4" w:space="0" w:color="auto"/>
            </w:tcBorders>
            <w:vAlign w:val="center"/>
          </w:tcPr>
          <w:p w:rsidR="001435A6" w:rsidRPr="004C5BF0" w:rsidRDefault="001435A6" w:rsidP="00A72365">
            <w:pPr>
              <w:pStyle w:val="SingleTxtG"/>
              <w:keepNext/>
              <w:keepLines/>
              <w:spacing w:before="40" w:after="40"/>
              <w:ind w:left="0" w:right="0"/>
              <w:jc w:val="center"/>
              <w:rPr>
                <w:rFonts w:ascii="Segoe UI" w:hAnsi="Segoe UI" w:cs="Segoe UI"/>
                <w:b/>
                <w:sz w:val="19"/>
                <w:szCs w:val="19"/>
                <w:lang w:eastAsia="en-GB"/>
              </w:rPr>
            </w:pPr>
            <w:r w:rsidRPr="004C5BF0">
              <w:rPr>
                <w:noProof/>
                <w:lang w:val="en-US" w:eastAsia="zh-CN"/>
              </w:rPr>
              <w:drawing>
                <wp:inline distT="0" distB="0" distL="0" distR="0" wp14:anchorId="27202CB6" wp14:editId="186016DE">
                  <wp:extent cx="576000" cy="558920"/>
                  <wp:effectExtent l="0" t="0" r="0" b="0"/>
                  <wp:docPr id="805" name="Picture 805" descr="http://apps.unece.org/rsms/ImageHandler_C.ashx?imgID=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76000" cy="558920"/>
                          </a:xfrm>
                          <a:prstGeom prst="rect">
                            <a:avLst/>
                          </a:prstGeom>
                          <a:noFill/>
                          <a:ln>
                            <a:noFill/>
                          </a:ln>
                        </pic:spPr>
                      </pic:pic>
                    </a:graphicData>
                  </a:graphic>
                </wp:inline>
              </w:drawing>
            </w:r>
          </w:p>
        </w:tc>
      </w:tr>
    </w:tbl>
    <w:p w:rsidR="001435A6" w:rsidRPr="004C5BF0" w:rsidRDefault="001435A6" w:rsidP="00A72365">
      <w:pPr>
        <w:pStyle w:val="SingleTxtG"/>
        <w:tabs>
          <w:tab w:val="left" w:pos="1956"/>
        </w:tabs>
        <w:spacing w:before="160"/>
        <w:jc w:val="left"/>
        <w:rPr>
          <w:b/>
          <w:bCs/>
        </w:rPr>
      </w:pPr>
      <w:bookmarkStart w:id="21" w:name="_Hlk520802411"/>
      <w:r w:rsidRPr="004C5BF0">
        <w:rPr>
          <w:b/>
          <w:bCs/>
        </w:rPr>
        <w:t>F, 9 «УЧАСТОК ДЛЯ НАЧАЛЬНЫХ ПУНКТОВ ПЕШЕХОДНЫХ МАРШРУТОВ»</w:t>
      </w:r>
    </w:p>
    <w:p w:rsidR="001435A6" w:rsidRDefault="001435A6" w:rsidP="001435A6">
      <w:pPr>
        <w:pStyle w:val="SingleTxtG"/>
      </w:pPr>
      <w:r w:rsidRPr="004C5BF0">
        <w:t>Никаких конкретных замечаний или рекомендаций для Договаривающихся сторон.</w:t>
      </w:r>
    </w:p>
    <w:p w:rsidR="001435A6" w:rsidRPr="004C5BF0" w:rsidRDefault="001435A6" w:rsidP="001435A6">
      <w:pPr>
        <w:pStyle w:val="SingleTxtG"/>
        <w:rPr>
          <w:strike/>
        </w:rPr>
      </w:pPr>
      <w:r>
        <w:t>Рассматривается в главе 1 – вопрос 36.</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95"/>
        <w:gridCol w:w="1470"/>
        <w:gridCol w:w="1470"/>
        <w:gridCol w:w="1229"/>
      </w:tblGrid>
      <w:tr w:rsidR="001435A6" w:rsidRPr="004C5BF0" w:rsidTr="001435A6">
        <w:trPr>
          <w:trHeight w:val="268"/>
        </w:trPr>
        <w:tc>
          <w:tcPr>
            <w:tcW w:w="1985" w:type="dxa"/>
            <w:tcBorders>
              <w:bottom w:val="single" w:sz="4" w:space="0" w:color="auto"/>
              <w:right w:val="single" w:sz="4" w:space="0" w:color="auto"/>
            </w:tcBorders>
            <w:vAlign w:val="center"/>
          </w:tcPr>
          <w:bookmarkEnd w:id="21"/>
          <w:p w:rsidR="001435A6" w:rsidRPr="004C5BF0" w:rsidRDefault="001435A6" w:rsidP="00A72365">
            <w:pPr>
              <w:pStyle w:val="SingleTxtG"/>
              <w:keepNext/>
              <w:keepLines/>
              <w:spacing w:before="40" w:after="20"/>
              <w:ind w:left="0" w:right="0"/>
              <w:jc w:val="left"/>
              <w:rPr>
                <w:sz w:val="19"/>
                <w:szCs w:val="19"/>
                <w:lang w:eastAsia="en-GB"/>
              </w:rPr>
            </w:pPr>
            <w:r w:rsidRPr="004C5BF0">
              <w:rPr>
                <w:sz w:val="19"/>
                <w:szCs w:val="19"/>
                <w:lang w:eastAsia="en-GB"/>
              </w:rPr>
              <w:t>Знак, предусмотренный в Конвенции:</w:t>
            </w:r>
          </w:p>
        </w:tc>
        <w:tc>
          <w:tcPr>
            <w:tcW w:w="4135" w:type="dxa"/>
            <w:gridSpan w:val="3"/>
            <w:tcBorders>
              <w:left w:val="single" w:sz="4" w:space="0" w:color="auto"/>
              <w:bottom w:val="single" w:sz="4" w:space="0" w:color="auto"/>
            </w:tcBorders>
            <w:vAlign w:val="bottom"/>
          </w:tcPr>
          <w:p w:rsidR="001435A6" w:rsidRPr="004C5BF0" w:rsidRDefault="001435A6" w:rsidP="00A72365">
            <w:pPr>
              <w:pStyle w:val="SingleTxtG"/>
              <w:keepNext/>
              <w:keepLines/>
              <w:spacing w:before="20" w:after="20"/>
              <w:ind w:left="0" w:right="0"/>
              <w:jc w:val="left"/>
            </w:pPr>
            <w:r w:rsidRPr="004C5BF0">
              <w:rPr>
                <w:sz w:val="19"/>
                <w:szCs w:val="19"/>
                <w:lang w:eastAsia="en-GB"/>
              </w:rPr>
              <w:t xml:space="preserve"> </w:t>
            </w:r>
            <w:r>
              <w:rPr>
                <w:sz w:val="19"/>
                <w:szCs w:val="19"/>
                <w:lang w:eastAsia="en-GB"/>
              </w:rPr>
              <w:t>Примеры из стран:</w:t>
            </w:r>
          </w:p>
        </w:tc>
        <w:tc>
          <w:tcPr>
            <w:tcW w:w="1229"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04"/>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3959F779" wp14:editId="4B77B8F8">
                  <wp:extent cx="576000" cy="534835"/>
                  <wp:effectExtent l="0" t="0" r="0" b="0"/>
                  <wp:docPr id="811" name="Picture 811" descr="http://apps.unece.org/rsms/ImageHandler_S.ashx?img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76000" cy="534835"/>
                          </a:xfrm>
                          <a:prstGeom prst="rect">
                            <a:avLst/>
                          </a:prstGeom>
                          <a:noFill/>
                          <a:ln>
                            <a:noFill/>
                          </a:ln>
                        </pic:spPr>
                      </pic:pic>
                    </a:graphicData>
                  </a:graphic>
                </wp:inline>
              </w:drawing>
            </w:r>
          </w:p>
        </w:tc>
        <w:tc>
          <w:tcPr>
            <w:tcW w:w="1195" w:type="dxa"/>
            <w:tcBorders>
              <w:top w:val="single" w:sz="4" w:space="0" w:color="auto"/>
              <w:left w:val="single" w:sz="4" w:space="0" w:color="auto"/>
            </w:tcBorders>
            <w:vAlign w:val="center"/>
          </w:tcPr>
          <w:p w:rsidR="001435A6" w:rsidRPr="004C5BF0" w:rsidRDefault="001435A6" w:rsidP="00A72365">
            <w:pPr>
              <w:pStyle w:val="SingleTxtG"/>
              <w:keepNext/>
              <w:keepLines/>
              <w:spacing w:before="40" w:after="40"/>
              <w:ind w:left="0" w:right="0"/>
              <w:jc w:val="center"/>
              <w:rPr>
                <w:b/>
              </w:rPr>
            </w:pPr>
          </w:p>
        </w:tc>
        <w:tc>
          <w:tcPr>
            <w:tcW w:w="1470" w:type="dxa"/>
            <w:tcBorders>
              <w:top w:val="single" w:sz="4" w:space="0" w:color="auto"/>
            </w:tcBorders>
            <w:vAlign w:val="center"/>
          </w:tcPr>
          <w:p w:rsidR="001435A6" w:rsidRPr="004C5BF0" w:rsidRDefault="001435A6" w:rsidP="00A72365">
            <w:pPr>
              <w:pStyle w:val="SingleTxtG"/>
              <w:keepNext/>
              <w:keepLines/>
              <w:spacing w:before="40" w:after="40"/>
              <w:ind w:left="0" w:right="6"/>
              <w:jc w:val="center"/>
              <w:rPr>
                <w:b/>
              </w:rPr>
            </w:pPr>
          </w:p>
        </w:tc>
        <w:tc>
          <w:tcPr>
            <w:tcW w:w="1470" w:type="dxa"/>
            <w:tcBorders>
              <w:top w:val="single" w:sz="4" w:space="0" w:color="auto"/>
            </w:tcBorders>
            <w:vAlign w:val="center"/>
          </w:tcPr>
          <w:p w:rsidR="001435A6" w:rsidRPr="004C5BF0" w:rsidRDefault="001435A6" w:rsidP="00A72365">
            <w:pPr>
              <w:pStyle w:val="SingleTxtG"/>
              <w:keepNext/>
              <w:keepLines/>
              <w:spacing w:before="40" w:after="40"/>
              <w:ind w:left="0" w:right="0"/>
              <w:jc w:val="center"/>
              <w:rPr>
                <w:b/>
              </w:rPr>
            </w:pPr>
          </w:p>
        </w:tc>
        <w:tc>
          <w:tcPr>
            <w:tcW w:w="1229" w:type="dxa"/>
            <w:tcBorders>
              <w:top w:val="single" w:sz="4" w:space="0" w:color="auto"/>
            </w:tcBorders>
            <w:vAlign w:val="center"/>
          </w:tcPr>
          <w:p w:rsidR="001435A6" w:rsidRPr="004C5BF0" w:rsidRDefault="001435A6" w:rsidP="00A72365">
            <w:pPr>
              <w:pStyle w:val="SingleTxtG"/>
              <w:keepNext/>
              <w:keepLines/>
              <w:spacing w:before="40" w:after="40"/>
              <w:ind w:left="0" w:right="0"/>
              <w:jc w:val="center"/>
              <w:rPr>
                <w:rFonts w:ascii="Segoe UI" w:hAnsi="Segoe UI" w:cs="Segoe UI"/>
                <w:b/>
                <w:sz w:val="19"/>
                <w:szCs w:val="19"/>
                <w:lang w:eastAsia="en-GB"/>
              </w:rPr>
            </w:pPr>
          </w:p>
        </w:tc>
      </w:tr>
    </w:tbl>
    <w:p w:rsidR="001435A6" w:rsidRPr="004C5BF0" w:rsidRDefault="001435A6" w:rsidP="00A72365">
      <w:pPr>
        <w:pStyle w:val="SingleTxtG"/>
        <w:tabs>
          <w:tab w:val="left" w:pos="1956"/>
        </w:tabs>
        <w:spacing w:before="160"/>
        <w:jc w:val="left"/>
        <w:rPr>
          <w:b/>
          <w:bCs/>
        </w:rPr>
      </w:pPr>
      <w:r w:rsidRPr="004C5BF0">
        <w:rPr>
          <w:b/>
          <w:bCs/>
        </w:rPr>
        <w:t>F, 10 «ЛАГЕРЬ АВТОТУРИСТОВ (КЕМПИНГ)»</w:t>
      </w:r>
    </w:p>
    <w:p w:rsidR="001435A6" w:rsidRPr="004C5BF0" w:rsidRDefault="001435A6" w:rsidP="001435A6">
      <w:pPr>
        <w:pStyle w:val="SingleTxtG"/>
      </w:pPr>
      <w:r w:rsidRPr="004C5BF0">
        <w:t>Группа отметила, что в ряде случаев обозначение незначительно отличается от предусмотренного в Конвенции, но основные характеристики сохранены. Группа отметила также, что в Чили на знаке нет белого или желтого прямоугольника, на котором должно быть указано обозначение. Группа сочла, что это не соответствует Конвенции и что следует использовать белый/желтый прямоугольник.</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782"/>
        <w:gridCol w:w="570"/>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DF40EC">
            <w:pPr>
              <w:pStyle w:val="SingleTxtG"/>
              <w:keepNext/>
              <w:keepLines/>
              <w:spacing w:before="40" w:after="40"/>
              <w:ind w:left="0" w:right="0"/>
              <w:jc w:val="left"/>
              <w:rPr>
                <w:sz w:val="19"/>
                <w:szCs w:val="19"/>
                <w:lang w:eastAsia="en-GB"/>
              </w:rPr>
            </w:pPr>
            <w:r w:rsidRPr="004C5BF0">
              <w:rPr>
                <w:sz w:val="19"/>
                <w:szCs w:val="19"/>
                <w:lang w:eastAsia="en-GB"/>
              </w:rPr>
              <w:t>Знак, предусмотренный в Конвенции:</w:t>
            </w:r>
          </w:p>
        </w:tc>
        <w:tc>
          <w:tcPr>
            <w:tcW w:w="4836" w:type="dxa"/>
            <w:gridSpan w:val="4"/>
            <w:tcBorders>
              <w:left w:val="single" w:sz="4" w:space="0" w:color="auto"/>
              <w:bottom w:val="single" w:sz="4" w:space="0" w:color="auto"/>
            </w:tcBorders>
            <w:vAlign w:val="bottom"/>
          </w:tcPr>
          <w:p w:rsidR="001435A6" w:rsidRPr="004C5BF0" w:rsidRDefault="001435A6" w:rsidP="00DF40EC">
            <w:pPr>
              <w:pStyle w:val="SingleTxtG"/>
              <w:keepNext/>
              <w:keepLines/>
              <w:spacing w:before="40" w:after="40"/>
              <w:ind w:left="0" w:right="0"/>
              <w:jc w:val="left"/>
            </w:pPr>
            <w:r w:rsidRPr="004C5BF0">
              <w:rPr>
                <w:sz w:val="19"/>
                <w:szCs w:val="19"/>
                <w:lang w:eastAsia="en-GB"/>
              </w:rPr>
              <w:t xml:space="preserve"> Примеры из стран:</w:t>
            </w:r>
          </w:p>
        </w:tc>
        <w:tc>
          <w:tcPr>
            <w:tcW w:w="57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59"/>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0BC5E013" wp14:editId="4131FDB0">
                  <wp:extent cx="576000" cy="334711"/>
                  <wp:effectExtent l="0" t="0" r="0" b="8255"/>
                  <wp:docPr id="818" name="Picture 818" descr="http://apps.unece.org/rsms/ImageHandler_S.ashx?img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76000" cy="334711"/>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35DE1909" wp14:editId="24734EC7">
                  <wp:extent cx="576000" cy="272139"/>
                  <wp:effectExtent l="0" t="0" r="0" b="0"/>
                  <wp:docPr id="819" name="Picture 819" descr="http://apps.unece.org/rsms/ImageHandler_C.ashx?imgID=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76000" cy="272139"/>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A72365">
            <w:pPr>
              <w:pStyle w:val="SingleTxtG"/>
              <w:keepNext/>
              <w:keepLines/>
              <w:spacing w:before="40" w:after="40"/>
              <w:ind w:left="0" w:right="6"/>
              <w:jc w:val="center"/>
              <w:rPr>
                <w:b/>
              </w:rPr>
            </w:pPr>
            <w:r w:rsidRPr="004C5BF0">
              <w:rPr>
                <w:noProof/>
                <w:lang w:val="en-US" w:eastAsia="zh-CN"/>
              </w:rPr>
              <w:drawing>
                <wp:inline distT="0" distB="0" distL="0" distR="0" wp14:anchorId="76A20055" wp14:editId="3FF3A721">
                  <wp:extent cx="385948" cy="576000"/>
                  <wp:effectExtent l="0" t="0" r="0" b="0"/>
                  <wp:docPr id="820" name="Picture 820" descr="http://apps.unece.org/rsms/ImageHandler_C.ashx?imgID=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6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85948"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015F6659" wp14:editId="43E61124">
                  <wp:extent cx="576000" cy="471367"/>
                  <wp:effectExtent l="0" t="0" r="0" b="5080"/>
                  <wp:docPr id="821" name="Picture 821" descr="http://apps.unece.org/rsms/ImageHandler_C.ashx?imgID=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704"/>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76000" cy="471367"/>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A72365">
            <w:pPr>
              <w:pStyle w:val="SingleTxtG"/>
              <w:keepNext/>
              <w:keepLines/>
              <w:spacing w:before="40" w:after="40"/>
              <w:ind w:left="0" w:right="0"/>
              <w:jc w:val="center"/>
              <w:rPr>
                <w:rFonts w:ascii="Segoe UI" w:hAnsi="Segoe UI" w:cs="Segoe UI"/>
                <w:b/>
                <w:sz w:val="19"/>
                <w:szCs w:val="19"/>
                <w:lang w:eastAsia="en-GB"/>
              </w:rPr>
            </w:pPr>
            <w:r w:rsidRPr="004C5BF0">
              <w:rPr>
                <w:noProof/>
                <w:lang w:val="en-US" w:eastAsia="zh-CN"/>
              </w:rPr>
              <w:drawing>
                <wp:inline distT="0" distB="0" distL="0" distR="0" wp14:anchorId="6C2C5D61" wp14:editId="7D074C98">
                  <wp:extent cx="332982" cy="576000"/>
                  <wp:effectExtent l="0" t="0" r="0" b="0"/>
                  <wp:docPr id="822" name="Picture 822" descr="http://apps.unece.org/rsms/ImageHandler_C.ashx?imgID=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32982" cy="576000"/>
                          </a:xfrm>
                          <a:prstGeom prst="rect">
                            <a:avLst/>
                          </a:prstGeom>
                          <a:noFill/>
                          <a:ln>
                            <a:noFill/>
                          </a:ln>
                        </pic:spPr>
                      </pic:pic>
                    </a:graphicData>
                  </a:graphic>
                </wp:inline>
              </w:drawing>
            </w:r>
          </w:p>
        </w:tc>
      </w:tr>
    </w:tbl>
    <w:p w:rsidR="001435A6" w:rsidRPr="004C5BF0" w:rsidRDefault="001435A6" w:rsidP="00A72365">
      <w:pPr>
        <w:pStyle w:val="SingleTxtG"/>
        <w:tabs>
          <w:tab w:val="left" w:pos="1956"/>
        </w:tabs>
        <w:spacing w:before="160"/>
        <w:jc w:val="left"/>
        <w:rPr>
          <w:b/>
          <w:bCs/>
        </w:rPr>
      </w:pPr>
      <w:r w:rsidRPr="004C5BF0">
        <w:rPr>
          <w:b/>
          <w:bCs/>
        </w:rPr>
        <w:t>F, 11 «МЕСТО СТОЯНКИ ПРИЦЕПОВ ДЛЯ КЕМПИНГА»</w:t>
      </w:r>
    </w:p>
    <w:p w:rsidR="001435A6" w:rsidRPr="004C5BF0" w:rsidRDefault="001435A6" w:rsidP="001435A6">
      <w:pPr>
        <w:pStyle w:val="SingleTxtG"/>
      </w:pPr>
      <w:r w:rsidRPr="004C5BF0">
        <w:t>Группа отметила, что в ряде случаев обозначение незначительно отличается от предусмотренного в Конвенции, но основные характеристики сохранены. Группа отметила также, что Норвегия использует обозначение дома на колесах (жилого автофургона), а не обычного прицепа для кемпинга, что, по ее мнению, не соответствует Конвенции. По мнению Группы, обозначение прицепа для кемпинга, используемое Украиной, несколько отличается от обозначения, предусмотренного в Конвенции, и поэтому не соответствует ей. Группа просила указать знаки, используемые Данией (место стоянки прицепов для кемпинга), только в разделе F, 10, а знаки, используемые Нигерией (с текстом «автостоянка») и Норвегией, перенести в раздел знаков, не предусмотренных в Конвенции.</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8"/>
        <w:gridCol w:w="1359"/>
        <w:gridCol w:w="1358"/>
        <w:gridCol w:w="319"/>
        <w:gridCol w:w="1040"/>
      </w:tblGrid>
      <w:tr w:rsidR="001435A6" w:rsidRPr="004C5BF0" w:rsidTr="001435A6">
        <w:trPr>
          <w:trHeight w:val="330"/>
        </w:trPr>
        <w:tc>
          <w:tcPr>
            <w:tcW w:w="1985" w:type="dxa"/>
            <w:tcBorders>
              <w:bottom w:val="single" w:sz="4" w:space="0" w:color="auto"/>
              <w:right w:val="single" w:sz="4" w:space="0" w:color="auto"/>
            </w:tcBorders>
            <w:vAlign w:val="center"/>
          </w:tcPr>
          <w:p w:rsidR="001435A6" w:rsidRPr="004C5BF0" w:rsidRDefault="001435A6" w:rsidP="00DF40EC">
            <w:pPr>
              <w:pStyle w:val="SingleTxtG"/>
              <w:keepNext/>
              <w:keepLines/>
              <w:spacing w:before="40" w:after="40"/>
              <w:ind w:left="0" w:right="0"/>
              <w:jc w:val="left"/>
              <w:rPr>
                <w:sz w:val="19"/>
                <w:szCs w:val="19"/>
                <w:lang w:eastAsia="en-GB"/>
              </w:rPr>
            </w:pPr>
            <w:r w:rsidRPr="004C5BF0">
              <w:rPr>
                <w:sz w:val="19"/>
                <w:szCs w:val="19"/>
                <w:lang w:eastAsia="en-GB"/>
              </w:rPr>
              <w:t>Знак, предусмотренный в Конвенции:</w:t>
            </w:r>
          </w:p>
        </w:tc>
        <w:tc>
          <w:tcPr>
            <w:tcW w:w="4394" w:type="dxa"/>
            <w:gridSpan w:val="4"/>
            <w:tcBorders>
              <w:left w:val="single" w:sz="4" w:space="0" w:color="auto"/>
              <w:bottom w:val="single" w:sz="4" w:space="0" w:color="auto"/>
            </w:tcBorders>
            <w:vAlign w:val="bottom"/>
          </w:tcPr>
          <w:p w:rsidR="001435A6" w:rsidRPr="004C5BF0" w:rsidRDefault="001435A6" w:rsidP="00DF40EC">
            <w:pPr>
              <w:pStyle w:val="SingleTxtG"/>
              <w:keepNext/>
              <w:keepLines/>
              <w:spacing w:before="40" w:after="40"/>
              <w:ind w:left="0" w:right="0"/>
              <w:jc w:val="left"/>
            </w:pPr>
            <w:r w:rsidRPr="004C5BF0">
              <w:rPr>
                <w:sz w:val="19"/>
                <w:szCs w:val="19"/>
                <w:lang w:eastAsia="en-GB"/>
              </w:rPr>
              <w:t xml:space="preserve"> Примеры из стран:</w:t>
            </w:r>
          </w:p>
        </w:tc>
        <w:tc>
          <w:tcPr>
            <w:tcW w:w="1040"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1C1254E3" wp14:editId="064F5113">
                  <wp:extent cx="576000" cy="361384"/>
                  <wp:effectExtent l="0" t="0" r="0" b="635"/>
                  <wp:docPr id="828" name="Picture 828" descr="http://apps.unece.org/rsms/ImageHandler_S.ashx?img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76000" cy="361384"/>
                          </a:xfrm>
                          <a:prstGeom prst="rect">
                            <a:avLst/>
                          </a:prstGeom>
                          <a:noFill/>
                          <a:ln>
                            <a:noFill/>
                          </a:ln>
                        </pic:spPr>
                      </pic:pic>
                    </a:graphicData>
                  </a:graphic>
                </wp:inline>
              </w:drawing>
            </w:r>
          </w:p>
        </w:tc>
        <w:tc>
          <w:tcPr>
            <w:tcW w:w="1358" w:type="dxa"/>
            <w:tcBorders>
              <w:top w:val="single" w:sz="4" w:space="0" w:color="auto"/>
              <w:left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2BE5F9C1" wp14:editId="30AB2F44">
                  <wp:extent cx="576000" cy="576000"/>
                  <wp:effectExtent l="0" t="0" r="0" b="0"/>
                  <wp:docPr id="829" name="Picture 829" descr="http://apps.unece.org/rsms/ImageHandler_C.ashx?imgID=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6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9" w:type="dxa"/>
            <w:tcBorders>
              <w:top w:val="single" w:sz="4" w:space="0" w:color="auto"/>
            </w:tcBorders>
            <w:vAlign w:val="center"/>
          </w:tcPr>
          <w:p w:rsidR="001435A6" w:rsidRPr="004C5BF0" w:rsidRDefault="001435A6" w:rsidP="00A72365">
            <w:pPr>
              <w:pStyle w:val="SingleTxtG"/>
              <w:keepNext/>
              <w:keepLines/>
              <w:spacing w:before="40" w:after="40"/>
              <w:ind w:left="0" w:right="6"/>
              <w:jc w:val="center"/>
              <w:rPr>
                <w:b/>
              </w:rPr>
            </w:pPr>
            <w:r w:rsidRPr="004C5BF0">
              <w:rPr>
                <w:noProof/>
                <w:lang w:val="en-US" w:eastAsia="zh-CN"/>
              </w:rPr>
              <w:drawing>
                <wp:inline distT="0" distB="0" distL="0" distR="0" wp14:anchorId="3241087D" wp14:editId="03EF7383">
                  <wp:extent cx="386560" cy="576000"/>
                  <wp:effectExtent l="0" t="0" r="0" b="0"/>
                  <wp:docPr id="830" name="Picture 830" descr="http://apps.unece.org/rsms/ImageHandler_C.ashx?imgI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1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358" w:type="dxa"/>
            <w:tcBorders>
              <w:top w:val="single" w:sz="4" w:space="0" w:color="auto"/>
            </w:tcBorders>
            <w:vAlign w:val="center"/>
          </w:tcPr>
          <w:p w:rsidR="001435A6" w:rsidRPr="004C5BF0" w:rsidRDefault="001435A6" w:rsidP="00A72365">
            <w:pPr>
              <w:pStyle w:val="SingleTxtG"/>
              <w:keepNext/>
              <w:keepLines/>
              <w:spacing w:before="40" w:after="40"/>
              <w:ind w:left="0" w:right="0"/>
              <w:jc w:val="center"/>
              <w:rPr>
                <w:b/>
              </w:rPr>
            </w:pPr>
            <w:r w:rsidRPr="004C5BF0">
              <w:rPr>
                <w:noProof/>
                <w:lang w:val="en-US" w:eastAsia="zh-CN"/>
              </w:rPr>
              <w:drawing>
                <wp:inline distT="0" distB="0" distL="0" distR="0" wp14:anchorId="142F22BD" wp14:editId="6F545E56">
                  <wp:extent cx="576000" cy="564272"/>
                  <wp:effectExtent l="0" t="0" r="0" b="7620"/>
                  <wp:docPr id="831" name="Picture 831" descr="http://apps.unece.org/rsms/ImageHandler_C.ashx?imgID=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76000" cy="564272"/>
                          </a:xfrm>
                          <a:prstGeom prst="rect">
                            <a:avLst/>
                          </a:prstGeom>
                          <a:noFill/>
                          <a:ln>
                            <a:noFill/>
                          </a:ln>
                        </pic:spPr>
                      </pic:pic>
                    </a:graphicData>
                  </a:graphic>
                </wp:inline>
              </w:drawing>
            </w:r>
          </w:p>
        </w:tc>
        <w:tc>
          <w:tcPr>
            <w:tcW w:w="1359" w:type="dxa"/>
            <w:gridSpan w:val="2"/>
            <w:tcBorders>
              <w:top w:val="single" w:sz="4" w:space="0" w:color="auto"/>
            </w:tcBorders>
            <w:vAlign w:val="center"/>
          </w:tcPr>
          <w:p w:rsidR="001435A6" w:rsidRPr="004C5BF0" w:rsidRDefault="001435A6" w:rsidP="00A72365">
            <w:pPr>
              <w:pStyle w:val="SingleTxtG"/>
              <w:keepNext/>
              <w:keepLines/>
              <w:spacing w:before="40" w:after="40"/>
              <w:ind w:left="0" w:right="0"/>
              <w:jc w:val="center"/>
              <w:rPr>
                <w:rFonts w:ascii="Segoe UI" w:hAnsi="Segoe UI" w:cs="Segoe UI"/>
                <w:b/>
                <w:sz w:val="19"/>
                <w:szCs w:val="19"/>
                <w:lang w:eastAsia="en-GB"/>
              </w:rPr>
            </w:pPr>
            <w:r w:rsidRPr="004C5BF0">
              <w:rPr>
                <w:noProof/>
                <w:lang w:val="en-US" w:eastAsia="zh-CN"/>
              </w:rPr>
              <w:drawing>
                <wp:inline distT="0" distB="0" distL="0" distR="0" wp14:anchorId="12B3F37E" wp14:editId="1C90F221">
                  <wp:extent cx="383916" cy="576000"/>
                  <wp:effectExtent l="0" t="0" r="0" b="0"/>
                  <wp:docPr id="832" name="Picture 832" descr="http://apps.unece.org/rsms/ImageHandler_C.ashx?imgID=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8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r>
    </w:tbl>
    <w:p w:rsidR="001435A6" w:rsidRPr="004C5BF0" w:rsidRDefault="001435A6" w:rsidP="00A72365">
      <w:pPr>
        <w:pStyle w:val="SingleTxtG"/>
        <w:pageBreakBefore/>
        <w:tabs>
          <w:tab w:val="left" w:pos="1956"/>
        </w:tabs>
        <w:spacing w:before="240"/>
        <w:jc w:val="left"/>
        <w:rPr>
          <w:b/>
          <w:bCs/>
        </w:rPr>
      </w:pPr>
      <w:r w:rsidRPr="004C5BF0">
        <w:rPr>
          <w:b/>
          <w:bCs/>
        </w:rPr>
        <w:lastRenderedPageBreak/>
        <w:t>F, 12 «УЧАСТОК ДЛЯ ЛАГЕРЯ АВТОТУРИСТОВ И МЕСТО СТОЯНКИ ПРИЦЕПОВ ДЛЯ КЕМПИНГА»</w:t>
      </w:r>
    </w:p>
    <w:p w:rsidR="001435A6" w:rsidRDefault="001435A6" w:rsidP="001435A6">
      <w:pPr>
        <w:pStyle w:val="SingleTxtG"/>
      </w:pPr>
      <w:r w:rsidRPr="004C5BF0">
        <w:t>Группа отметила, что Албания, Италия и Кувейт используют коричневый фон, что не соответствует Конвенции. По мнению Группы, обозначение прицепа для кемпинга, используемое Украиной, несколько отличается от обозначения, предусмотренного в Конвенции, и поэтому не соответствует ей.</w:t>
      </w:r>
    </w:p>
    <w:p w:rsidR="001435A6" w:rsidRPr="004C5BF0" w:rsidRDefault="001435A6" w:rsidP="00A72365">
      <w:pPr>
        <w:pStyle w:val="SingleTxtG"/>
        <w:spacing w:after="240"/>
      </w:pPr>
      <w:r>
        <w:t>Рассматривается в главе 1 – вопрос 36.</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5"/>
        <w:gridCol w:w="1355"/>
        <w:gridCol w:w="1355"/>
        <w:gridCol w:w="350"/>
        <w:gridCol w:w="1005"/>
      </w:tblGrid>
      <w:tr w:rsidR="001435A6" w:rsidRPr="004C5BF0" w:rsidTr="001435A6">
        <w:trPr>
          <w:trHeight w:val="313"/>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15"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0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895"/>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7FA5AF28" wp14:editId="123D8333">
                  <wp:extent cx="465339" cy="576000"/>
                  <wp:effectExtent l="0" t="0" r="0" b="0"/>
                  <wp:docPr id="838" name="MainContent_StandardsList_imgPreview_0" descr="http://apps.unece.org/rsms/ImageHandler_S.ashx?img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65339" cy="576000"/>
                          </a:xfrm>
                          <a:prstGeom prst="rect">
                            <a:avLst/>
                          </a:prstGeom>
                          <a:noFill/>
                          <a:ln>
                            <a:noFill/>
                          </a:ln>
                        </pic:spPr>
                      </pic:pic>
                    </a:graphicData>
                  </a:graphic>
                </wp:inline>
              </w:drawing>
            </w:r>
          </w:p>
        </w:tc>
        <w:tc>
          <w:tcPr>
            <w:tcW w:w="1355" w:type="dxa"/>
            <w:tcBorders>
              <w:top w:val="single" w:sz="4" w:space="0" w:color="auto"/>
              <w:lef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5CDF0422" wp14:editId="72AE6690">
                  <wp:extent cx="406776" cy="576000"/>
                  <wp:effectExtent l="0" t="0" r="0" b="0"/>
                  <wp:docPr id="839" name="Picture 839" descr="http://apps.unece.org/rsms/ImageHandler_C.ashx?imgID=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92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A72365">
            <w:pPr>
              <w:pStyle w:val="SingleTxtG"/>
              <w:keepNext/>
              <w:keepLines/>
              <w:spacing w:before="80"/>
              <w:ind w:left="0" w:right="6"/>
              <w:jc w:val="center"/>
              <w:rPr>
                <w:b/>
              </w:rPr>
            </w:pPr>
            <w:r w:rsidRPr="004C5BF0">
              <w:rPr>
                <w:noProof/>
                <w:lang w:val="en-US" w:eastAsia="zh-CN"/>
              </w:rPr>
              <w:drawing>
                <wp:inline distT="0" distB="0" distL="0" distR="0" wp14:anchorId="27A196D4" wp14:editId="7D2407DF">
                  <wp:extent cx="576000" cy="380665"/>
                  <wp:effectExtent l="0" t="0" r="0" b="635"/>
                  <wp:docPr id="843" name="MainContent_InputsList_imgPreview_3" descr="http://apps.unece.org/rsms/ImageHandler_C.ashx?imgID=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384"/>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76000" cy="380665"/>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6A4EF370" wp14:editId="71DE1296">
                  <wp:extent cx="576000" cy="576000"/>
                  <wp:effectExtent l="0" t="0" r="0" b="0"/>
                  <wp:docPr id="840" name="Picture 840" descr="http://apps.unece.org/rsms/ImageHandler_C.ashx?imgID=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0"/>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5" w:type="dxa"/>
            <w:gridSpan w:val="2"/>
            <w:tcBorders>
              <w:top w:val="single" w:sz="4" w:space="0" w:color="auto"/>
            </w:tcBorders>
            <w:vAlign w:val="center"/>
          </w:tcPr>
          <w:p w:rsidR="001435A6" w:rsidRPr="004C5BF0" w:rsidRDefault="001435A6" w:rsidP="00A7236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6F7BEAD7" wp14:editId="7FED3F1A">
                  <wp:extent cx="386560" cy="576000"/>
                  <wp:effectExtent l="0" t="0" r="0" b="0"/>
                  <wp:docPr id="841" name="Picture 841" descr="http://apps.unece.org/rsms/ImageHandler_C.ashx?imgID=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11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r>
    </w:tbl>
    <w:p w:rsidR="001435A6" w:rsidRPr="004C5BF0" w:rsidRDefault="001435A6" w:rsidP="00A72365">
      <w:pPr>
        <w:pStyle w:val="SingleTxtG"/>
        <w:tabs>
          <w:tab w:val="left" w:pos="1956"/>
        </w:tabs>
        <w:spacing w:before="280"/>
        <w:jc w:val="left"/>
        <w:rPr>
          <w:b/>
          <w:bCs/>
        </w:rPr>
      </w:pPr>
      <w:r w:rsidRPr="004C5BF0">
        <w:rPr>
          <w:b/>
          <w:bCs/>
        </w:rPr>
        <w:t>F, 13 «ТУРИСТСКАЯ БАЗА ДЛЯ МОЛОДЕЖИ»</w:t>
      </w:r>
    </w:p>
    <w:p w:rsidR="001435A6" w:rsidRPr="004C5BF0" w:rsidRDefault="001435A6" w:rsidP="00A72365">
      <w:pPr>
        <w:pStyle w:val="SingleTxtG"/>
        <w:spacing w:before="120" w:after="240"/>
      </w:pPr>
      <w:r w:rsidRPr="004C5BF0">
        <w:t xml:space="preserve">Группа отметила, что Албания, Италия и Кувейт используют коричневый фон, что не соответствует Конвенции.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5"/>
        <w:gridCol w:w="1366"/>
        <w:gridCol w:w="1365"/>
        <w:gridCol w:w="740"/>
        <w:gridCol w:w="626"/>
      </w:tblGrid>
      <w:tr w:rsidR="001435A6" w:rsidRPr="004C5BF0" w:rsidTr="001435A6">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836"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626"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60"/>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4B9AB22B" wp14:editId="08B200DA">
                  <wp:extent cx="576000" cy="465560"/>
                  <wp:effectExtent l="0" t="0" r="0" b="0"/>
                  <wp:docPr id="849" name="Picture 849" descr="http://apps.unece.org/rsms/ImageHandler_S.ashx?img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76000" cy="465560"/>
                          </a:xfrm>
                          <a:prstGeom prst="rect">
                            <a:avLst/>
                          </a:prstGeom>
                          <a:noFill/>
                          <a:ln>
                            <a:noFill/>
                          </a:ln>
                        </pic:spPr>
                      </pic:pic>
                    </a:graphicData>
                  </a:graphic>
                </wp:inline>
              </w:drawing>
            </w:r>
          </w:p>
        </w:tc>
        <w:tc>
          <w:tcPr>
            <w:tcW w:w="1365" w:type="dxa"/>
            <w:tcBorders>
              <w:top w:val="single" w:sz="4" w:space="0" w:color="auto"/>
              <w:lef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2FD76DE2" wp14:editId="769F43E6">
                  <wp:extent cx="387444" cy="576000"/>
                  <wp:effectExtent l="0" t="0" r="0" b="0"/>
                  <wp:docPr id="850" name="Picture 850" descr="http://apps.unece.org/rsms/ImageHandler_C.ashx?imgID=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366" w:type="dxa"/>
            <w:tcBorders>
              <w:top w:val="single" w:sz="4" w:space="0" w:color="auto"/>
            </w:tcBorders>
            <w:vAlign w:val="center"/>
          </w:tcPr>
          <w:p w:rsidR="001435A6" w:rsidRPr="004C5BF0" w:rsidRDefault="001435A6" w:rsidP="00A72365">
            <w:pPr>
              <w:pStyle w:val="SingleTxtG"/>
              <w:keepNext/>
              <w:keepLines/>
              <w:spacing w:before="80"/>
              <w:ind w:left="0" w:right="6"/>
              <w:jc w:val="center"/>
              <w:rPr>
                <w:b/>
              </w:rPr>
            </w:pPr>
            <w:r w:rsidRPr="004C5BF0">
              <w:rPr>
                <w:noProof/>
                <w:lang w:val="en-US" w:eastAsia="zh-CN"/>
              </w:rPr>
              <w:drawing>
                <wp:inline distT="0" distB="0" distL="0" distR="0" wp14:anchorId="56FCD5B9" wp14:editId="3CA00E1F">
                  <wp:extent cx="406776" cy="576000"/>
                  <wp:effectExtent l="0" t="0" r="0" b="0"/>
                  <wp:docPr id="851" name="Picture 851" descr="http://apps.unece.org/rsms/ImageHandler_C.ashx?imgID=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92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365" w:type="dxa"/>
            <w:tcBorders>
              <w:top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634A9506" wp14:editId="3F43F83F">
                  <wp:extent cx="576000" cy="311571"/>
                  <wp:effectExtent l="0" t="0" r="0" b="0"/>
                  <wp:docPr id="852" name="Picture 852" descr="http://apps.unece.org/rsms/ImageHandler_C.ashx?imgID=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38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76000" cy="311571"/>
                          </a:xfrm>
                          <a:prstGeom prst="rect">
                            <a:avLst/>
                          </a:prstGeom>
                          <a:noFill/>
                          <a:ln>
                            <a:noFill/>
                          </a:ln>
                        </pic:spPr>
                      </pic:pic>
                    </a:graphicData>
                  </a:graphic>
                </wp:inline>
              </w:drawing>
            </w:r>
          </w:p>
        </w:tc>
        <w:tc>
          <w:tcPr>
            <w:tcW w:w="1366" w:type="dxa"/>
            <w:gridSpan w:val="2"/>
            <w:tcBorders>
              <w:top w:val="single" w:sz="4" w:space="0" w:color="auto"/>
            </w:tcBorders>
            <w:vAlign w:val="center"/>
          </w:tcPr>
          <w:p w:rsidR="001435A6" w:rsidRPr="004C5BF0" w:rsidRDefault="001435A6" w:rsidP="00A7236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2D976666" wp14:editId="244024E8">
                  <wp:extent cx="384101" cy="576000"/>
                  <wp:effectExtent l="0" t="0" r="0" b="0"/>
                  <wp:docPr id="853" name="Picture 853" descr="http://apps.unece.org/rsms/ImageHandler_C.ashx?imgID=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41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384101" cy="576000"/>
                          </a:xfrm>
                          <a:prstGeom prst="rect">
                            <a:avLst/>
                          </a:prstGeom>
                          <a:noFill/>
                          <a:ln>
                            <a:noFill/>
                          </a:ln>
                        </pic:spPr>
                      </pic:pic>
                    </a:graphicData>
                  </a:graphic>
                </wp:inline>
              </w:drawing>
            </w:r>
          </w:p>
        </w:tc>
      </w:tr>
    </w:tbl>
    <w:p w:rsidR="001435A6" w:rsidRPr="004C5BF0" w:rsidRDefault="001435A6" w:rsidP="00A72365">
      <w:pPr>
        <w:pStyle w:val="SingleTxtG"/>
        <w:tabs>
          <w:tab w:val="left" w:pos="1956"/>
        </w:tabs>
        <w:spacing w:before="280"/>
        <w:jc w:val="left"/>
        <w:rPr>
          <w:b/>
          <w:bCs/>
        </w:rPr>
      </w:pPr>
      <w:bookmarkStart w:id="22" w:name="_Hlk520816516"/>
      <w:r w:rsidRPr="004C5BF0">
        <w:rPr>
          <w:b/>
          <w:bCs/>
        </w:rPr>
        <w:t>F, 14 «РАДИОСТАНЦИИ, ПЕРЕДАЮЩИЕ ИНФОРМАЦИЮ О ДОРОЖНОМ ДВИЖЕНИИ»</w:t>
      </w:r>
    </w:p>
    <w:p w:rsidR="001435A6" w:rsidRDefault="001435A6" w:rsidP="001435A6">
      <w:pPr>
        <w:pStyle w:val="SingleTxtG"/>
      </w:pPr>
      <w:r w:rsidRPr="004C5BF0">
        <w:t xml:space="preserve">Группа отметила, что знаки ряда стран (Италии, Литвы, Российской Федерации, Румынии, Франции) не соответствуют Европейскому соглашению. Например, речь идет об отсутствии указания радиочастоты на белом прямоугольнике, указании надписи «радио» только на национальном языке или указании надписи «радио» на синем фоне. </w:t>
      </w:r>
    </w:p>
    <w:p w:rsidR="001435A6" w:rsidRPr="00D45C5E" w:rsidRDefault="001435A6" w:rsidP="001435A6">
      <w:pPr>
        <w:pStyle w:val="SingleTxtG"/>
        <w:rPr>
          <w:b/>
          <w:bCs/>
        </w:rPr>
      </w:pPr>
      <w:r>
        <w:t>Группа рекомендовала внести следующую поправку в пункт 23 приложения к Европейскому соглашению для обеспечения соответствия Конвенции: «</w:t>
      </w:r>
      <w:r w:rsidRPr="000E4E35">
        <w:rPr>
          <w:i/>
          <w:iCs/>
        </w:rPr>
        <w:t xml:space="preserve">Надпись на голубом </w:t>
      </w:r>
      <w:r w:rsidRPr="000E4E35">
        <w:rPr>
          <w:b/>
          <w:bCs/>
          <w:i/>
          <w:iCs/>
        </w:rPr>
        <w:t>или зеленом</w:t>
      </w:r>
      <w:r w:rsidRPr="000E4E35">
        <w:rPr>
          <w:i/>
          <w:iCs/>
        </w:rPr>
        <w:t xml:space="preserve"> фоне</w:t>
      </w:r>
      <w:r>
        <w:t>: Указание частоты…» (добавлены слова «или зеленом»). Рассматривается в главе 1 – вопросы 3 и 19.</w:t>
      </w:r>
    </w:p>
    <w:p w:rsidR="001435A6" w:rsidRPr="004C5BF0" w:rsidRDefault="001435A6" w:rsidP="00A72365">
      <w:pPr>
        <w:pStyle w:val="SingleTxtG"/>
        <w:spacing w:after="200"/>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8"/>
        <w:gridCol w:w="1359"/>
        <w:gridCol w:w="1358"/>
        <w:gridCol w:w="264"/>
        <w:gridCol w:w="1095"/>
      </w:tblGrid>
      <w:tr w:rsidR="001435A6" w:rsidRPr="004C5BF0" w:rsidTr="001435A6">
        <w:trPr>
          <w:trHeight w:val="330"/>
        </w:trPr>
        <w:tc>
          <w:tcPr>
            <w:tcW w:w="1985" w:type="dxa"/>
            <w:tcBorders>
              <w:bottom w:val="single" w:sz="4" w:space="0" w:color="auto"/>
              <w:right w:val="single" w:sz="4" w:space="0" w:color="auto"/>
            </w:tcBorders>
            <w:vAlign w:val="center"/>
          </w:tcPr>
          <w:bookmarkEnd w:id="22"/>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339"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9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46"/>
        </w:trPr>
        <w:tc>
          <w:tcPr>
            <w:tcW w:w="1985" w:type="dxa"/>
            <w:tcBorders>
              <w:top w:val="single" w:sz="4" w:space="0" w:color="auto"/>
              <w:righ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4BD4A78E" wp14:editId="382CD32B">
                  <wp:extent cx="378632" cy="576000"/>
                  <wp:effectExtent l="0" t="0" r="2540" b="0"/>
                  <wp:docPr id="859" name="Picture 859" descr="http://apps.unece.org/rsms/ImageHandler_S.ashx?imgI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358" w:type="dxa"/>
            <w:tcBorders>
              <w:top w:val="single" w:sz="4" w:space="0" w:color="auto"/>
              <w:left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2AADF7A2" wp14:editId="6F01C19D">
                  <wp:extent cx="576000" cy="576000"/>
                  <wp:effectExtent l="0" t="0" r="0" b="0"/>
                  <wp:docPr id="860" name="Picture 860" descr="http://apps.unece.org/rsms/ImageHandler_C.ashx?imgID=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9" w:type="dxa"/>
            <w:tcBorders>
              <w:top w:val="single" w:sz="4" w:space="0" w:color="auto"/>
            </w:tcBorders>
            <w:vAlign w:val="center"/>
          </w:tcPr>
          <w:p w:rsidR="001435A6" w:rsidRPr="004C5BF0" w:rsidRDefault="001435A6" w:rsidP="00A72365">
            <w:pPr>
              <w:pStyle w:val="SingleTxtG"/>
              <w:keepNext/>
              <w:keepLines/>
              <w:spacing w:before="80"/>
              <w:ind w:left="0" w:right="6"/>
              <w:jc w:val="center"/>
              <w:rPr>
                <w:b/>
              </w:rPr>
            </w:pPr>
            <w:r w:rsidRPr="004C5BF0">
              <w:rPr>
                <w:noProof/>
                <w:lang w:val="en-US" w:eastAsia="zh-CN"/>
              </w:rPr>
              <w:drawing>
                <wp:inline distT="0" distB="0" distL="0" distR="0" wp14:anchorId="316D93FB" wp14:editId="53D2C60B">
                  <wp:extent cx="406776" cy="576000"/>
                  <wp:effectExtent l="0" t="0" r="0" b="0"/>
                  <wp:docPr id="861" name="Picture 861" descr="http://apps.unece.org/rsms/ImageHandler_C.ashx?imgID=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92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358" w:type="dxa"/>
            <w:tcBorders>
              <w:top w:val="single" w:sz="4" w:space="0" w:color="auto"/>
            </w:tcBorders>
            <w:vAlign w:val="center"/>
          </w:tcPr>
          <w:p w:rsidR="001435A6" w:rsidRPr="004C5BF0" w:rsidRDefault="001435A6" w:rsidP="00A72365">
            <w:pPr>
              <w:pStyle w:val="SingleTxtG"/>
              <w:keepNext/>
              <w:keepLines/>
              <w:spacing w:before="80"/>
              <w:ind w:left="0" w:right="0"/>
              <w:jc w:val="center"/>
              <w:rPr>
                <w:b/>
              </w:rPr>
            </w:pPr>
            <w:r w:rsidRPr="004C5BF0">
              <w:rPr>
                <w:noProof/>
                <w:lang w:val="en-US" w:eastAsia="zh-CN"/>
              </w:rPr>
              <w:drawing>
                <wp:inline distT="0" distB="0" distL="0" distR="0" wp14:anchorId="5804873C" wp14:editId="40C4F093">
                  <wp:extent cx="496261" cy="576000"/>
                  <wp:effectExtent l="0" t="0" r="0" b="0"/>
                  <wp:docPr id="862" name="Picture 862" descr="http://apps.unece.org/rsms/ImageHandler_C.ashx?imgID=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89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96261" cy="576000"/>
                          </a:xfrm>
                          <a:prstGeom prst="rect">
                            <a:avLst/>
                          </a:prstGeom>
                          <a:noFill/>
                          <a:ln>
                            <a:noFill/>
                          </a:ln>
                        </pic:spPr>
                      </pic:pic>
                    </a:graphicData>
                  </a:graphic>
                </wp:inline>
              </w:drawing>
            </w:r>
          </w:p>
        </w:tc>
        <w:tc>
          <w:tcPr>
            <w:tcW w:w="1359" w:type="dxa"/>
            <w:gridSpan w:val="2"/>
            <w:tcBorders>
              <w:top w:val="single" w:sz="4" w:space="0" w:color="auto"/>
            </w:tcBorders>
            <w:vAlign w:val="center"/>
          </w:tcPr>
          <w:p w:rsidR="001435A6" w:rsidRPr="004C5BF0" w:rsidRDefault="001435A6" w:rsidP="00A7236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5E4E00D5" wp14:editId="7182C584">
                  <wp:extent cx="386681" cy="576000"/>
                  <wp:effectExtent l="0" t="0" r="0" b="0"/>
                  <wp:docPr id="863" name="Picture 863" descr="http://apps.unece.org/rsms/ImageHandler_C.ashx?imgID=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493"/>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r>
    </w:tbl>
    <w:p w:rsidR="001435A6" w:rsidRPr="004C5BF0" w:rsidRDefault="001435A6" w:rsidP="00A72365">
      <w:pPr>
        <w:pStyle w:val="SingleTxtG"/>
        <w:pageBreakBefore/>
        <w:tabs>
          <w:tab w:val="left" w:pos="1956"/>
        </w:tabs>
        <w:spacing w:before="240"/>
        <w:jc w:val="left"/>
        <w:rPr>
          <w:b/>
          <w:bCs/>
        </w:rPr>
      </w:pPr>
      <w:r w:rsidRPr="004C5BF0">
        <w:rPr>
          <w:b/>
          <w:bCs/>
        </w:rPr>
        <w:lastRenderedPageBreak/>
        <w:t>F, 15 «ОБЩЕСТВЕННЫЙ ТУАЛЕТ»</w:t>
      </w:r>
    </w:p>
    <w:p w:rsidR="001435A6" w:rsidRPr="004C5BF0" w:rsidRDefault="001435A6" w:rsidP="001435A6">
      <w:pPr>
        <w:pStyle w:val="SingleTxtG"/>
      </w:pPr>
      <w:r w:rsidRPr="004C5BF0">
        <w:t>Группа отметила, что ряд стран вместо надписи «WC» используют обозначения с мужским и женским силуэтами (Албания, Франция). Швеция использует единое обозначение для этого знака, применяя его также для туалетов, предназначенных для лиц с ограниченной мобильностью. По мнению Группы, это не соответствует Европейскому соглашению.</w:t>
      </w:r>
    </w:p>
    <w:p w:rsidR="001435A6" w:rsidRPr="004C5BF0" w:rsidRDefault="001435A6" w:rsidP="001435A6">
      <w:pPr>
        <w:pStyle w:val="SingleTxtG"/>
        <w:rPr>
          <w:strike/>
        </w:rPr>
      </w:pP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41"/>
        <w:gridCol w:w="1538"/>
        <w:gridCol w:w="1536"/>
        <w:gridCol w:w="991"/>
      </w:tblGrid>
      <w:tr w:rsidR="001435A6" w:rsidRPr="004C5BF0" w:rsidTr="001435A6">
        <w:trPr>
          <w:trHeight w:val="333"/>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15" w:type="dxa"/>
            <w:gridSpan w:val="3"/>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991"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75"/>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40E04680" wp14:editId="76FD658D">
                  <wp:extent cx="378632" cy="576000"/>
                  <wp:effectExtent l="0" t="0" r="2540" b="0"/>
                  <wp:docPr id="869" name="Picture 869" descr="http://apps.unece.org/rsms/ImageHandler_S.ashx?imgI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341"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722DD63E" wp14:editId="63810AD2">
                  <wp:extent cx="576000" cy="576000"/>
                  <wp:effectExtent l="0" t="0" r="0" b="0"/>
                  <wp:docPr id="870" name="Picture 870" descr="http://apps.unece.org/rsms/ImageHandler_C.ashx?imgID=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8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8"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688915B2" wp14:editId="6E122DB8">
                  <wp:extent cx="576000" cy="576000"/>
                  <wp:effectExtent l="0" t="0" r="0" b="0"/>
                  <wp:docPr id="871" name="Picture 871" descr="http://apps.unece.org/rsms/ImageHandler_C.ashx?imgID=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6"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4A70E6CD" wp14:editId="68532328">
                  <wp:extent cx="574905" cy="576000"/>
                  <wp:effectExtent l="0" t="0" r="0" b="0"/>
                  <wp:docPr id="872" name="Picture 872" descr="http://apps.unece.org/rsms/ImageHandler_C.ashx?imgID=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98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74905" cy="576000"/>
                          </a:xfrm>
                          <a:prstGeom prst="rect">
                            <a:avLst/>
                          </a:prstGeom>
                          <a:noFill/>
                          <a:ln>
                            <a:noFill/>
                          </a:ln>
                        </pic:spPr>
                      </pic:pic>
                    </a:graphicData>
                  </a:graphic>
                </wp:inline>
              </w:drawing>
            </w:r>
          </w:p>
        </w:tc>
        <w:tc>
          <w:tcPr>
            <w:tcW w:w="991" w:type="dxa"/>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p>
        </w:tc>
      </w:tr>
    </w:tbl>
    <w:p w:rsidR="001435A6" w:rsidRDefault="001435A6" w:rsidP="001435A6">
      <w:pPr>
        <w:pStyle w:val="SingleTxtG"/>
        <w:tabs>
          <w:tab w:val="left" w:pos="1956"/>
        </w:tabs>
        <w:spacing w:before="240"/>
        <w:jc w:val="left"/>
        <w:rPr>
          <w:b/>
          <w:bCs/>
        </w:rPr>
      </w:pPr>
      <w:bookmarkStart w:id="23" w:name="_Hlk520816559"/>
      <w:r w:rsidRPr="004C5BF0">
        <w:rPr>
          <w:b/>
          <w:bCs/>
        </w:rPr>
        <w:t>F, 16 «ПЛЯЖ ИЛИ ПЛАВАТЕЛЬНЫЙ БАССЕЙН»</w:t>
      </w:r>
    </w:p>
    <w:p w:rsidR="001435A6" w:rsidRPr="004C5BF0" w:rsidRDefault="001435A6" w:rsidP="001435A6">
      <w:pPr>
        <w:pStyle w:val="SingleTxtG"/>
        <w:tabs>
          <w:tab w:val="left" w:pos="1956"/>
        </w:tabs>
        <w:spacing w:before="240"/>
        <w:jc w:val="left"/>
        <w:rPr>
          <w:b/>
          <w:bCs/>
        </w:rPr>
      </w:pPr>
      <w:r>
        <w:t>Группа рекомендовала исключить этот знак из Европейского соглашения. Рассматривается в главе 1 – вопрос 36.</w:t>
      </w:r>
    </w:p>
    <w:p w:rsidR="001435A6" w:rsidRPr="004C5BF0" w:rsidRDefault="001435A6" w:rsidP="001435A6">
      <w:pPr>
        <w:pStyle w:val="SingleTxtG"/>
      </w:pPr>
      <w:r w:rsidRPr="004C5BF0">
        <w:t>Никаких конкретных замечаний или рекомендаций для Договаривающихся сторон.</w:t>
      </w:r>
    </w:p>
    <w:p w:rsidR="001435A6" w:rsidRPr="004C5BF0" w:rsidRDefault="001435A6" w:rsidP="001435A6">
      <w:pPr>
        <w:pStyle w:val="SingleTxtG"/>
      </w:pPr>
      <w:r w:rsidRPr="004C5BF0">
        <w:t xml:space="preserve">Договаривающимся сторонам следует принять к сведению рекомендацию в отношении этого знака, приведенную в разделе 1.2 настоящего документа. </w:t>
      </w:r>
    </w:p>
    <w:tbl>
      <w:tblPr>
        <w:tblStyle w:val="TableGrid"/>
        <w:tblW w:w="0" w:type="auto"/>
        <w:tblInd w:w="1129" w:type="dxa"/>
        <w:tblLook w:val="04A0" w:firstRow="1" w:lastRow="0" w:firstColumn="1" w:lastColumn="0" w:noHBand="0" w:noVBand="1"/>
      </w:tblPr>
      <w:tblGrid>
        <w:gridCol w:w="2127"/>
        <w:gridCol w:w="1217"/>
        <w:gridCol w:w="1546"/>
        <w:gridCol w:w="1545"/>
        <w:gridCol w:w="942"/>
      </w:tblGrid>
      <w:tr w:rsidR="001435A6" w:rsidRPr="004C5BF0" w:rsidTr="001435A6">
        <w:trPr>
          <w:trHeight w:val="431"/>
        </w:trPr>
        <w:tc>
          <w:tcPr>
            <w:tcW w:w="2127" w:type="dxa"/>
            <w:tcBorders>
              <w:top w:val="nil"/>
              <w:left w:val="nil"/>
              <w:bottom w:val="single" w:sz="4" w:space="0" w:color="auto"/>
            </w:tcBorders>
          </w:tcPr>
          <w:p w:rsidR="001435A6" w:rsidRPr="004C5BF0" w:rsidRDefault="001435A6" w:rsidP="001435A6">
            <w:pPr>
              <w:pStyle w:val="SingleTxtG"/>
              <w:keepNext/>
              <w:keepLines/>
              <w:spacing w:before="120"/>
              <w:ind w:left="0" w:right="0"/>
              <w:jc w:val="left"/>
              <w:rPr>
                <w:noProof/>
                <w:sz w:val="19"/>
                <w:szCs w:val="19"/>
                <w:lang w:eastAsia="en-GB"/>
              </w:rPr>
            </w:pPr>
            <w:r w:rsidRPr="004C5BF0">
              <w:rPr>
                <w:sz w:val="19"/>
                <w:szCs w:val="19"/>
                <w:lang w:eastAsia="en-GB"/>
              </w:rPr>
              <w:t xml:space="preserve">Знак, предусмотренный </w:t>
            </w:r>
            <w:r w:rsidRPr="004C5BF0">
              <w:rPr>
                <w:sz w:val="19"/>
                <w:szCs w:val="19"/>
                <w:lang w:eastAsia="en-GB"/>
              </w:rPr>
              <w:br/>
              <w:t>в Конвенции:</w:t>
            </w:r>
          </w:p>
        </w:tc>
        <w:tc>
          <w:tcPr>
            <w:tcW w:w="4308" w:type="dxa"/>
            <w:gridSpan w:val="3"/>
            <w:tcBorders>
              <w:top w:val="nil"/>
              <w:bottom w:val="single" w:sz="4" w:space="0" w:color="auto"/>
              <w:right w:val="nil"/>
            </w:tcBorders>
            <w:vAlign w:val="bottom"/>
          </w:tcPr>
          <w:p w:rsidR="001435A6" w:rsidRPr="004C5BF0" w:rsidRDefault="001435A6" w:rsidP="001435A6">
            <w:pPr>
              <w:pStyle w:val="SingleTxtG"/>
              <w:keepNext/>
              <w:keepLines/>
              <w:spacing w:before="120"/>
              <w:ind w:left="0" w:right="0"/>
              <w:jc w:val="left"/>
            </w:pPr>
            <w:r w:rsidRPr="004C5BF0">
              <w:rPr>
                <w:noProof/>
                <w:sz w:val="19"/>
                <w:szCs w:val="19"/>
                <w:lang w:eastAsia="en-GB"/>
              </w:rPr>
              <w:t xml:space="preserve"> </w:t>
            </w:r>
            <w:r>
              <w:rPr>
                <w:noProof/>
                <w:sz w:val="19"/>
                <w:szCs w:val="19"/>
                <w:lang w:eastAsia="en-GB"/>
              </w:rPr>
              <w:t>Примеры из стран:</w:t>
            </w:r>
          </w:p>
        </w:tc>
        <w:tc>
          <w:tcPr>
            <w:tcW w:w="942" w:type="dxa"/>
            <w:tcBorders>
              <w:top w:val="nil"/>
              <w:left w:val="nil"/>
              <w:bottom w:val="single" w:sz="4" w:space="0" w:color="auto"/>
              <w:right w:val="nil"/>
            </w:tcBorders>
          </w:tcPr>
          <w:p w:rsidR="001435A6" w:rsidRPr="004C5BF0" w:rsidRDefault="001435A6" w:rsidP="001435A6">
            <w:pPr>
              <w:pStyle w:val="SingleTxtG"/>
              <w:keepNext/>
              <w:keepLines/>
              <w:spacing w:before="120"/>
              <w:ind w:left="0" w:right="0"/>
              <w:jc w:val="left"/>
              <w:rPr>
                <w:noProof/>
                <w:sz w:val="19"/>
                <w:szCs w:val="19"/>
                <w:lang w:eastAsia="en-GB"/>
              </w:rPr>
            </w:pPr>
          </w:p>
        </w:tc>
      </w:tr>
      <w:bookmarkEnd w:id="23"/>
      <w:tr w:rsidR="001435A6" w:rsidRPr="004C5BF0" w:rsidTr="001435A6">
        <w:trPr>
          <w:trHeight w:val="1060"/>
        </w:trPr>
        <w:tc>
          <w:tcPr>
            <w:tcW w:w="2127" w:type="dxa"/>
            <w:tcBorders>
              <w:left w:val="nil"/>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304F44DE" wp14:editId="6C11D808">
                  <wp:extent cx="378632" cy="576000"/>
                  <wp:effectExtent l="0" t="0" r="2540" b="0"/>
                  <wp:docPr id="874" name="Picture 874" descr="http://apps.unece.org/rsms/ImageHandler_S.ashx?imgID=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217" w:type="dxa"/>
            <w:tcBorders>
              <w:left w:val="single" w:sz="4" w:space="0" w:color="auto"/>
              <w:right w:val="nil"/>
            </w:tcBorders>
            <w:vAlign w:val="center"/>
          </w:tcPr>
          <w:p w:rsidR="001435A6" w:rsidRPr="004C5BF0" w:rsidRDefault="001435A6" w:rsidP="007B22A5">
            <w:pPr>
              <w:pStyle w:val="SingleTxtG"/>
              <w:keepNext/>
              <w:keepLines/>
              <w:spacing w:before="80"/>
              <w:ind w:left="0" w:right="0"/>
              <w:jc w:val="center"/>
              <w:rPr>
                <w:b/>
              </w:rPr>
            </w:pPr>
          </w:p>
        </w:tc>
        <w:tc>
          <w:tcPr>
            <w:tcW w:w="1546" w:type="dxa"/>
            <w:tcBorders>
              <w:left w:val="nil"/>
              <w:right w:val="nil"/>
            </w:tcBorders>
            <w:vAlign w:val="center"/>
          </w:tcPr>
          <w:p w:rsidR="001435A6" w:rsidRPr="004C5BF0" w:rsidRDefault="001435A6" w:rsidP="007B22A5">
            <w:pPr>
              <w:pStyle w:val="SingleTxtG"/>
              <w:keepNext/>
              <w:keepLines/>
              <w:spacing w:before="80"/>
              <w:ind w:left="0" w:right="6"/>
              <w:jc w:val="center"/>
              <w:rPr>
                <w:b/>
              </w:rPr>
            </w:pPr>
          </w:p>
        </w:tc>
        <w:tc>
          <w:tcPr>
            <w:tcW w:w="1545" w:type="dxa"/>
            <w:tcBorders>
              <w:left w:val="nil"/>
              <w:right w:val="nil"/>
            </w:tcBorders>
            <w:vAlign w:val="center"/>
          </w:tcPr>
          <w:p w:rsidR="001435A6" w:rsidRPr="004C5BF0" w:rsidRDefault="001435A6" w:rsidP="007B22A5">
            <w:pPr>
              <w:pStyle w:val="SingleTxtG"/>
              <w:keepNext/>
              <w:keepLines/>
              <w:spacing w:before="80"/>
              <w:ind w:left="0" w:right="0"/>
              <w:jc w:val="center"/>
              <w:rPr>
                <w:b/>
              </w:rPr>
            </w:pPr>
          </w:p>
        </w:tc>
        <w:tc>
          <w:tcPr>
            <w:tcW w:w="942" w:type="dxa"/>
            <w:tcBorders>
              <w:left w:val="nil"/>
              <w:right w:val="nil"/>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p>
        </w:tc>
      </w:tr>
    </w:tbl>
    <w:p w:rsidR="001435A6" w:rsidRPr="004C5BF0" w:rsidRDefault="001435A6" w:rsidP="001435A6">
      <w:pPr>
        <w:pStyle w:val="SingleTxtG"/>
        <w:tabs>
          <w:tab w:val="left" w:pos="1956"/>
        </w:tabs>
        <w:spacing w:before="240"/>
        <w:jc w:val="left"/>
        <w:rPr>
          <w:b/>
          <w:bCs/>
        </w:rPr>
      </w:pPr>
      <w:r w:rsidRPr="004C5BF0">
        <w:rPr>
          <w:b/>
          <w:bCs/>
        </w:rPr>
        <w:t>F, 17 «ТЕЛЕФОН ЭКСТРЕННОЙ СВЯЗИ»</w:t>
      </w:r>
    </w:p>
    <w:p w:rsidR="001435A6" w:rsidRPr="004C5BF0" w:rsidRDefault="001435A6" w:rsidP="001435A6">
      <w:pPr>
        <w:pStyle w:val="SingleTxtG"/>
      </w:pPr>
      <w:r w:rsidRPr="004C5BF0">
        <w:tab/>
      </w:r>
      <w:r>
        <w:t>1.</w:t>
      </w:r>
      <w:r>
        <w:tab/>
      </w:r>
      <w:r w:rsidRPr="004C5BF0">
        <w:t>Группа отметила, что обозначения, используемые во многих странах, отличаются от обозначения, предусмотренного в Конвенции, и рекомендовала странам обеспечить соответствие своих обозначений Конвенции, в частности таким образом, чтобы обозначение (надпись «SOS» и изображение телефона) было нанесено одним цветом (красным или черным/темно-синим).</w:t>
      </w:r>
    </w:p>
    <w:p w:rsidR="001435A6" w:rsidRPr="004C5BF0" w:rsidRDefault="001435A6" w:rsidP="001435A6">
      <w:pPr>
        <w:pStyle w:val="SingleTxtG"/>
      </w:pPr>
      <w:r>
        <w:t>2.</w:t>
      </w:r>
      <w:r>
        <w:tab/>
      </w:r>
      <w:r w:rsidRPr="004C5BF0">
        <w:t xml:space="preserve">Группа отметила также, что </w:t>
      </w:r>
      <w:r>
        <w:t xml:space="preserve">некоторые страны (Италия, Хорватия) включили в СУДЗ не тот знак, а </w:t>
      </w:r>
      <w:r w:rsidRPr="004C5BF0">
        <w:t>некоторые страны используют обозначение только на дополнительной табличке (Дания, Иран, Польша). Кроме того, Дания использует белое обозначение (а не черное или красное).</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361"/>
        <w:gridCol w:w="991"/>
      </w:tblGrid>
      <w:tr w:rsidR="001435A6" w:rsidRPr="004C5BF0" w:rsidTr="001435A6">
        <w:trPr>
          <w:trHeight w:val="338"/>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15"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991"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59"/>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23746EE5" wp14:editId="44CF0190">
                  <wp:extent cx="563484" cy="576000"/>
                  <wp:effectExtent l="0" t="0" r="8255" b="0"/>
                  <wp:docPr id="879" name="Picture 879" descr="http://apps.unece.org/rsms/ImageHandler_S.ashx?imgI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3"/>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63484" cy="576000"/>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547BB7E5" wp14:editId="294AAA14">
                  <wp:extent cx="576000" cy="231108"/>
                  <wp:effectExtent l="0" t="0" r="0" b="0"/>
                  <wp:docPr id="880" name="Picture 880" descr="http://apps.unece.org/rsms/ImageHandler_C.ashx?imgID=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69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76000" cy="231108"/>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306B8B99" wp14:editId="28D72741">
                  <wp:extent cx="498520" cy="576000"/>
                  <wp:effectExtent l="0" t="0" r="0" b="0"/>
                  <wp:docPr id="881" name="Picture 881" descr="http://apps.unece.org/rsms/ImageHandler_C.ashx?imgID=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7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498520" cy="576000"/>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6109A4B4" wp14:editId="4A008128">
                  <wp:extent cx="576000" cy="279751"/>
                  <wp:effectExtent l="0" t="0" r="0" b="6350"/>
                  <wp:docPr id="882" name="Picture 882" descr="http://apps.unece.org/rsms/ImageHandler_C.ashx?imgID=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06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76000" cy="279751"/>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1067A75D" wp14:editId="738C475D">
                  <wp:extent cx="576000" cy="567976"/>
                  <wp:effectExtent l="0" t="0" r="0" b="3810"/>
                  <wp:docPr id="883" name="Picture 883" descr="http://apps.unece.org/rsms/ImageHandler_C.ashx?imgID=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9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76000" cy="567976"/>
                          </a:xfrm>
                          <a:prstGeom prst="rect">
                            <a:avLst/>
                          </a:prstGeom>
                          <a:noFill/>
                          <a:ln>
                            <a:noFill/>
                          </a:ln>
                        </pic:spPr>
                      </pic:pic>
                    </a:graphicData>
                  </a:graphic>
                </wp:inline>
              </w:drawing>
            </w:r>
          </w:p>
        </w:tc>
      </w:tr>
    </w:tbl>
    <w:p w:rsidR="001435A6" w:rsidRPr="004C5BF0" w:rsidRDefault="001435A6" w:rsidP="007B22A5">
      <w:pPr>
        <w:pStyle w:val="SingleTxtG"/>
        <w:pageBreakBefore/>
        <w:tabs>
          <w:tab w:val="left" w:pos="1956"/>
        </w:tabs>
        <w:spacing w:before="240"/>
        <w:jc w:val="left"/>
        <w:rPr>
          <w:b/>
          <w:bCs/>
        </w:rPr>
      </w:pPr>
      <w:r w:rsidRPr="004C5BF0">
        <w:rPr>
          <w:b/>
          <w:bCs/>
        </w:rPr>
        <w:lastRenderedPageBreak/>
        <w:t>F, 18 «ОГНЕТУШИТЕЛЬ»</w:t>
      </w:r>
    </w:p>
    <w:p w:rsidR="001435A6" w:rsidRPr="004C5BF0" w:rsidRDefault="001435A6" w:rsidP="001435A6">
      <w:pPr>
        <w:pStyle w:val="SingleTxtG"/>
        <w:spacing w:before="120"/>
      </w:pPr>
      <w:r w:rsidRPr="004C5BF0">
        <w:t xml:space="preserve">Группа отметила, что некоторые страны (Босния и Герцеговина, Норвегия, Словакия, Хорватия, Черногория, Швейцария) используют обозначения, в той или иной степени отличающиеся от обозначения, предусмотренного в Конвенции, и рекомендовала странам обеспечить большее сходство своих обозначений Конвенции. </w:t>
      </w:r>
    </w:p>
    <w:p w:rsidR="001435A6" w:rsidRPr="004C5BF0" w:rsidRDefault="001435A6" w:rsidP="001435A6">
      <w:pPr>
        <w:pStyle w:val="SingleTxtG"/>
      </w:pPr>
      <w:r w:rsidRPr="004C5BF0">
        <w:t xml:space="preserve">Группа отметила также, что </w:t>
      </w:r>
      <w:r w:rsidRPr="000E4E35">
        <w:rPr>
          <w:strike/>
        </w:rPr>
        <w:t xml:space="preserve">некоторые страны (Италия, </w:t>
      </w:r>
      <w:r w:rsidR="00FE3477">
        <w:rPr>
          <w:strike/>
        </w:rPr>
        <w:t>Франция</w:t>
      </w:r>
      <w:r w:rsidRPr="000E4E35">
        <w:rPr>
          <w:strike/>
        </w:rPr>
        <w:t xml:space="preserve">) включили в </w:t>
      </w:r>
      <w:r>
        <w:rPr>
          <w:strike/>
        </w:rPr>
        <w:t>СУДЗ</w:t>
      </w:r>
      <w:r w:rsidRPr="000E4E35">
        <w:rPr>
          <w:strike/>
        </w:rPr>
        <w:t xml:space="preserve"> не тот знак, а</w:t>
      </w:r>
      <w:r>
        <w:t xml:space="preserve"> </w:t>
      </w:r>
      <w:r w:rsidRPr="004C5BF0">
        <w:t xml:space="preserve">некоторые страны используют обозначение только на дополнительной табличке (Дания, Польша). Кроме того, Дания использует белое обозначение </w:t>
      </w:r>
      <w:r w:rsidR="00FE3477">
        <w:br/>
      </w:r>
      <w:r w:rsidRPr="004C5BF0">
        <w:t>(а не красное).</w:t>
      </w:r>
    </w:p>
    <w:tbl>
      <w:tblPr>
        <w:tblStyle w:val="TableGrid"/>
        <w:tblW w:w="743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62"/>
        <w:gridCol w:w="1362"/>
        <w:gridCol w:w="1362"/>
        <w:gridCol w:w="357"/>
        <w:gridCol w:w="1005"/>
      </w:tblGrid>
      <w:tr w:rsidR="001435A6" w:rsidRPr="004C5BF0" w:rsidTr="001435A6">
        <w:trPr>
          <w:trHeight w:val="326"/>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443"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00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933"/>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679ABDE8" wp14:editId="367468B0">
                  <wp:extent cx="267658" cy="576000"/>
                  <wp:effectExtent l="0" t="0" r="0" b="0"/>
                  <wp:docPr id="889" name="Picture 889" descr="http://apps.unece.org/rsms/ImageHandler_S.ashx?imgI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7658" cy="576000"/>
                          </a:xfrm>
                          <a:prstGeom prst="rect">
                            <a:avLst/>
                          </a:prstGeom>
                          <a:noFill/>
                          <a:ln>
                            <a:noFill/>
                          </a:ln>
                        </pic:spPr>
                      </pic:pic>
                    </a:graphicData>
                  </a:graphic>
                </wp:inline>
              </w:drawing>
            </w:r>
          </w:p>
        </w:tc>
        <w:tc>
          <w:tcPr>
            <w:tcW w:w="1362"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2AE107FF" wp14:editId="15FC963C">
                  <wp:extent cx="576000" cy="576000"/>
                  <wp:effectExtent l="0" t="0" r="0" b="0"/>
                  <wp:docPr id="890" name="Picture 890" descr="http://apps.unece.org/rsms/ImageHandler_C.ashx?imgID=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161C320C" wp14:editId="52B8BD51">
                  <wp:extent cx="576000" cy="283590"/>
                  <wp:effectExtent l="0" t="0" r="0" b="2540"/>
                  <wp:docPr id="891" name="Picture 891" descr="http://apps.unece.org/rsms/ImageHandler_C.ashx?imgID=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13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76000" cy="283590"/>
                          </a:xfrm>
                          <a:prstGeom prst="rect">
                            <a:avLst/>
                          </a:prstGeom>
                          <a:noFill/>
                          <a:ln>
                            <a:noFill/>
                          </a:ln>
                        </pic:spPr>
                      </pic:pic>
                    </a:graphicData>
                  </a:graphic>
                </wp:inline>
              </w:drawing>
            </w:r>
          </w:p>
        </w:tc>
        <w:tc>
          <w:tcPr>
            <w:tcW w:w="1362"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1443A6CB" wp14:editId="02626F79">
                  <wp:extent cx="383916" cy="576000"/>
                  <wp:effectExtent l="0" t="0" r="0" b="0"/>
                  <wp:docPr id="892" name="Picture 892" descr="http://apps.unece.org/rsms/ImageHandler_C.ashx?imgID=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9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362" w:type="dxa"/>
            <w:gridSpan w:val="2"/>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155B3181" wp14:editId="6686CC59">
                  <wp:extent cx="576000" cy="571107"/>
                  <wp:effectExtent l="0" t="0" r="0" b="635"/>
                  <wp:docPr id="893" name="Picture 893" descr="http://apps.unece.org/rsms/ImageHandler_C.ashx?imgID=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8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76000" cy="571107"/>
                          </a:xfrm>
                          <a:prstGeom prst="rect">
                            <a:avLst/>
                          </a:prstGeom>
                          <a:noFill/>
                          <a:ln>
                            <a:noFill/>
                          </a:ln>
                        </pic:spPr>
                      </pic:pic>
                    </a:graphicData>
                  </a:graphic>
                </wp:inline>
              </w:drawing>
            </w:r>
          </w:p>
        </w:tc>
      </w:tr>
    </w:tbl>
    <w:p w:rsidR="001435A6" w:rsidRDefault="001435A6" w:rsidP="001435A6">
      <w:pPr>
        <w:pStyle w:val="H23GR"/>
      </w:pPr>
      <w:bookmarkStart w:id="24" w:name="_Hlk520816862"/>
      <w:r w:rsidRPr="004C5BF0">
        <w:tab/>
      </w:r>
      <w:r w:rsidRPr="004C5BF0">
        <w:tab/>
        <w:t xml:space="preserve">Замечания и рекомендации для Договаривающихся сторон в отношении знаков </w:t>
      </w:r>
      <w:r w:rsidR="00B73F44">
        <w:t>раздела 6</w:t>
      </w:r>
    </w:p>
    <w:p w:rsidR="001435A6" w:rsidRPr="00AF16BC" w:rsidRDefault="001435A6" w:rsidP="001435A6">
      <w:pPr>
        <w:rPr>
          <w:lang w:eastAsia="ru-RU"/>
        </w:rPr>
      </w:pPr>
      <w:r>
        <w:rPr>
          <w:lang w:eastAsia="ru-RU"/>
        </w:rPr>
        <w:tab/>
      </w:r>
      <w:r>
        <w:rPr>
          <w:lang w:eastAsia="ru-RU"/>
        </w:rPr>
        <w:tab/>
        <w:t>Рассматривается в главе 1 – вопросы 9, 11, 12 и 26.</w:t>
      </w:r>
    </w:p>
    <w:p w:rsidR="001435A6" w:rsidRPr="004C5BF0" w:rsidRDefault="001435A6" w:rsidP="001435A6">
      <w:pPr>
        <w:suppressAutoHyphens w:val="0"/>
        <w:spacing w:before="120" w:after="120"/>
        <w:ind w:left="1134" w:right="998"/>
        <w:rPr>
          <w:b/>
        </w:rPr>
      </w:pPr>
      <w:r w:rsidRPr="004C5BF0">
        <w:rPr>
          <w:b/>
          <w:bCs/>
        </w:rPr>
        <w:t>G, 1 a, G, 1 b и G, 1 c Предварительные указатели направлений</w:t>
      </w:r>
    </w:p>
    <w:p w:rsidR="001435A6" w:rsidRDefault="001435A6" w:rsidP="001435A6">
      <w:pPr>
        <w:pStyle w:val="SingleTxtG"/>
      </w:pPr>
      <w:bookmarkStart w:id="25" w:name="_Hlk520816764"/>
      <w:r w:rsidRPr="004C5BF0">
        <w:t>Никаких конкретных замечаний или рекомендаций для Договаривающихся сторон.</w:t>
      </w:r>
    </w:p>
    <w:p w:rsidR="001435A6" w:rsidRPr="004C5BF0" w:rsidRDefault="001435A6" w:rsidP="001435A6">
      <w:pPr>
        <w:pStyle w:val="SingleTxtG"/>
      </w:pPr>
      <w:r>
        <w:rPr>
          <w:lang w:eastAsia="ru-RU"/>
        </w:rPr>
        <w:t>Рассматривается в главе 1 – вопросы 12 и 28.</w:t>
      </w:r>
    </w:p>
    <w:p w:rsidR="001435A6" w:rsidRPr="004C5BF0" w:rsidRDefault="001435A6" w:rsidP="001435A6">
      <w:pPr>
        <w:pStyle w:val="SingleTxtG"/>
      </w:pPr>
      <w:r w:rsidRPr="004C5BF0">
        <w:t>Договаривающимся сторонам следует принять к сведению рекомендацию в отношении этих знаков, приведенную в разделе 1.2 настоящего документа.</w:t>
      </w:r>
    </w:p>
    <w:bookmarkEnd w:id="25"/>
    <w:p w:rsidR="001435A6" w:rsidRPr="004C5BF0" w:rsidRDefault="001435A6" w:rsidP="001435A6">
      <w:pPr>
        <w:pStyle w:val="SingleTxtG"/>
        <w:spacing w:before="120"/>
        <w:jc w:val="left"/>
        <w:rPr>
          <w:b/>
          <w:bCs/>
        </w:rPr>
      </w:pPr>
      <w:r w:rsidRPr="004C5BF0">
        <w:rPr>
          <w:b/>
          <w:bCs/>
        </w:rPr>
        <w:t>G, 2 а и G, 2 b «ДОРОГА ВЕДЕТ В ТУПИК» (предварительные указатели направлений)</w:t>
      </w:r>
    </w:p>
    <w:p w:rsidR="001435A6" w:rsidRPr="004C5BF0" w:rsidRDefault="001435A6" w:rsidP="001435A6">
      <w:pPr>
        <w:pStyle w:val="SingleTxtG"/>
      </w:pPr>
      <w:r w:rsidRPr="004C5BF0">
        <w:tab/>
      </w:r>
      <w:r>
        <w:t>1.</w:t>
      </w:r>
      <w:r>
        <w:tab/>
      </w:r>
      <w:r w:rsidRPr="004C5BF0">
        <w:t>Группа отметила также, что в Словакии на знаке G, 2 a вокруг красной полосы имеется белая кайма, а не окантовка. Группа отметила далее, что в Нидерландах на знаке G, 2 а указана стрелка. По мнению Группы, эти знаки не соответствуют Конвенции.</w:t>
      </w:r>
    </w:p>
    <w:p w:rsidR="001435A6" w:rsidRDefault="001435A6" w:rsidP="001435A6">
      <w:pPr>
        <w:pStyle w:val="SingleTxtG"/>
      </w:pPr>
      <w:r w:rsidRPr="004C5BF0">
        <w:tab/>
      </w:r>
      <w:r>
        <w:t>2.</w:t>
      </w:r>
      <w:r>
        <w:tab/>
      </w:r>
      <w:r w:rsidRPr="004C5BF0">
        <w:t>Группа отметила, что в некоторых странах (Азербайджан, Вьетнам, Греция, Литва, Республика Молдова, Российская Федерация, Узбекистан и Украина) на знаках G, 2 a и на знаке G, 2 b в Греции отсутствует видимое пространство между обозначением и краем знака. По мнению Группы, это негативно отражается на удобочитаемости знака.</w:t>
      </w:r>
    </w:p>
    <w:p w:rsidR="001435A6" w:rsidRPr="004C5BF0" w:rsidRDefault="001435A6" w:rsidP="001435A6">
      <w:pPr>
        <w:pStyle w:val="SingleTxtG"/>
      </w:pPr>
      <w:r>
        <w:rPr>
          <w:lang w:eastAsia="ru-RU"/>
        </w:rPr>
        <w:t>Рассматривается в главе 1 – вопрос 12.</w:t>
      </w:r>
    </w:p>
    <w:p w:rsidR="001435A6" w:rsidRPr="004C5BF0" w:rsidRDefault="001435A6" w:rsidP="001435A6">
      <w:pPr>
        <w:pStyle w:val="SingleTxtG"/>
        <w:rPr>
          <w:strike/>
        </w:rPr>
      </w:pPr>
      <w:r>
        <w:t>3.</w:t>
      </w:r>
      <w:r>
        <w:tab/>
      </w:r>
      <w:r w:rsidRPr="004C5BF0">
        <w:t>Договаривающимся сторонам следует принять к сведению рекомендацию в отношении этого знака, приведенную в разделе 1.2 настоящего документа.</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11"/>
        <w:gridCol w:w="1311"/>
        <w:gridCol w:w="1311"/>
        <w:gridCol w:w="271"/>
        <w:gridCol w:w="1041"/>
      </w:tblGrid>
      <w:tr w:rsidR="001435A6" w:rsidRPr="004C5BF0" w:rsidTr="001435A6">
        <w:trPr>
          <w:trHeight w:val="259"/>
        </w:trPr>
        <w:tc>
          <w:tcPr>
            <w:tcW w:w="1985" w:type="dxa"/>
            <w:tcBorders>
              <w:bottom w:val="single" w:sz="4" w:space="0" w:color="auto"/>
              <w:right w:val="single" w:sz="4" w:space="0" w:color="auto"/>
            </w:tcBorders>
            <w:vAlign w:val="center"/>
          </w:tcPr>
          <w:bookmarkEnd w:id="24"/>
          <w:p w:rsidR="001435A6" w:rsidRPr="004C5BF0" w:rsidRDefault="001435A6" w:rsidP="007B22A5">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204" w:type="dxa"/>
            <w:gridSpan w:val="4"/>
            <w:tcBorders>
              <w:left w:val="single" w:sz="4" w:space="0" w:color="auto"/>
              <w:bottom w:val="single" w:sz="4" w:space="0" w:color="auto"/>
            </w:tcBorders>
            <w:vAlign w:val="bottom"/>
          </w:tcPr>
          <w:p w:rsidR="001435A6" w:rsidRPr="004C5BF0" w:rsidRDefault="001435A6" w:rsidP="007B22A5">
            <w:pPr>
              <w:pStyle w:val="SingleTxtG"/>
              <w:ind w:left="0" w:right="0"/>
              <w:jc w:val="left"/>
            </w:pPr>
            <w:r w:rsidRPr="004C5BF0">
              <w:rPr>
                <w:sz w:val="19"/>
                <w:szCs w:val="19"/>
                <w:lang w:eastAsia="en-GB"/>
              </w:rPr>
              <w:t xml:space="preserve"> Примеры из стран:</w:t>
            </w:r>
          </w:p>
        </w:tc>
        <w:tc>
          <w:tcPr>
            <w:tcW w:w="1041" w:type="dxa"/>
            <w:tcBorders>
              <w:bottom w:val="single" w:sz="4" w:space="0" w:color="auto"/>
            </w:tcBorders>
          </w:tcPr>
          <w:p w:rsidR="001435A6" w:rsidRPr="004C5BF0" w:rsidRDefault="001435A6" w:rsidP="007B22A5">
            <w:pPr>
              <w:pStyle w:val="SingleTxtG"/>
              <w:ind w:left="0" w:right="0"/>
              <w:jc w:val="left"/>
              <w:rPr>
                <w:sz w:val="19"/>
                <w:szCs w:val="19"/>
                <w:lang w:eastAsia="en-GB"/>
              </w:rPr>
            </w:pPr>
          </w:p>
        </w:tc>
      </w:tr>
      <w:tr w:rsidR="001435A6" w:rsidRPr="004C5BF0" w:rsidTr="001435A6">
        <w:trPr>
          <w:trHeight w:val="831"/>
        </w:trPr>
        <w:tc>
          <w:tcPr>
            <w:tcW w:w="1985" w:type="dxa"/>
            <w:tcBorders>
              <w:top w:val="single" w:sz="4" w:space="0" w:color="auto"/>
              <w:bottom w:val="single" w:sz="4" w:space="0" w:color="auto"/>
              <w:right w:val="single" w:sz="4" w:space="0" w:color="auto"/>
            </w:tcBorders>
            <w:vAlign w:val="center"/>
          </w:tcPr>
          <w:p w:rsidR="001435A6" w:rsidRDefault="001435A6" w:rsidP="007B22A5">
            <w:pPr>
              <w:pStyle w:val="SingleTxtG"/>
              <w:spacing w:before="80"/>
              <w:ind w:left="0" w:right="0"/>
              <w:jc w:val="center"/>
              <w:rPr>
                <w:b/>
              </w:rPr>
            </w:pPr>
            <w:r w:rsidRPr="004C5BF0">
              <w:rPr>
                <w:noProof/>
                <w:lang w:val="en-US" w:eastAsia="zh-CN"/>
              </w:rPr>
              <w:drawing>
                <wp:inline distT="0" distB="0" distL="0" distR="0" wp14:anchorId="5C5A62CC" wp14:editId="128D1E9A">
                  <wp:extent cx="443666" cy="599677"/>
                  <wp:effectExtent l="0" t="0" r="0" b="0"/>
                  <wp:docPr id="367" name="Picture 367" descr="http://apps.unece.org/rsms/ImageHandler_S.ashx?imgID=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58042" cy="619108"/>
                          </a:xfrm>
                          <a:prstGeom prst="rect">
                            <a:avLst/>
                          </a:prstGeom>
                          <a:noFill/>
                          <a:ln>
                            <a:noFill/>
                          </a:ln>
                        </pic:spPr>
                      </pic:pic>
                    </a:graphicData>
                  </a:graphic>
                </wp:inline>
              </w:drawing>
            </w:r>
          </w:p>
          <w:p w:rsidR="001435A6" w:rsidRPr="004C5BF0" w:rsidRDefault="001435A6" w:rsidP="007B22A5">
            <w:pPr>
              <w:pStyle w:val="SingleTxtG"/>
              <w:spacing w:before="80"/>
              <w:ind w:left="0" w:right="0"/>
              <w:jc w:val="center"/>
              <w:rPr>
                <w:b/>
              </w:rPr>
            </w:pPr>
          </w:p>
        </w:tc>
        <w:tc>
          <w:tcPr>
            <w:tcW w:w="1311" w:type="dxa"/>
            <w:tcBorders>
              <w:top w:val="single" w:sz="4" w:space="0" w:color="auto"/>
              <w:left w:val="single" w:sz="4" w:space="0" w:color="auto"/>
              <w:bottom w:val="single" w:sz="4" w:space="0" w:color="auto"/>
            </w:tcBorders>
            <w:vAlign w:val="center"/>
          </w:tcPr>
          <w:p w:rsidR="001435A6" w:rsidRPr="004C5BF0" w:rsidRDefault="001435A6" w:rsidP="007B22A5">
            <w:pPr>
              <w:pStyle w:val="SingleTxtG"/>
              <w:spacing w:before="80"/>
              <w:ind w:left="0" w:right="0"/>
              <w:jc w:val="center"/>
              <w:rPr>
                <w:b/>
              </w:rPr>
            </w:pPr>
            <w:r w:rsidRPr="004C5BF0">
              <w:rPr>
                <w:noProof/>
                <w:lang w:val="en-US" w:eastAsia="zh-CN"/>
              </w:rPr>
              <w:drawing>
                <wp:inline distT="0" distB="0" distL="0" distR="0" wp14:anchorId="67F0440E" wp14:editId="076FB790">
                  <wp:extent cx="574159" cy="574159"/>
                  <wp:effectExtent l="0" t="0" r="0" b="0"/>
                  <wp:docPr id="431" name="Picture 431" descr="http://apps.unece.org/rsms/ImageHandler_C.ashx?imgID=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8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85461" cy="585461"/>
                          </a:xfrm>
                          <a:prstGeom prst="rect">
                            <a:avLst/>
                          </a:prstGeom>
                          <a:noFill/>
                          <a:ln>
                            <a:noFill/>
                          </a:ln>
                        </pic:spPr>
                      </pic:pic>
                    </a:graphicData>
                  </a:graphic>
                </wp:inline>
              </w:drawing>
            </w:r>
          </w:p>
        </w:tc>
        <w:tc>
          <w:tcPr>
            <w:tcW w:w="1311" w:type="dxa"/>
            <w:tcBorders>
              <w:top w:val="single" w:sz="4" w:space="0" w:color="auto"/>
              <w:bottom w:val="single" w:sz="4" w:space="0" w:color="auto"/>
            </w:tcBorders>
            <w:vAlign w:val="center"/>
          </w:tcPr>
          <w:p w:rsidR="001435A6" w:rsidRPr="004C5BF0" w:rsidRDefault="001435A6" w:rsidP="007B22A5">
            <w:pPr>
              <w:pStyle w:val="SingleTxtG"/>
              <w:spacing w:before="80"/>
              <w:ind w:left="0" w:right="6"/>
              <w:jc w:val="center"/>
              <w:rPr>
                <w:b/>
              </w:rPr>
            </w:pPr>
            <w:r w:rsidRPr="004C5BF0">
              <w:rPr>
                <w:noProof/>
                <w:lang w:val="en-US" w:eastAsia="zh-CN"/>
              </w:rPr>
              <w:drawing>
                <wp:inline distT="0" distB="0" distL="0" distR="0" wp14:anchorId="63E1C70F" wp14:editId="679E69AE">
                  <wp:extent cx="434045" cy="653085"/>
                  <wp:effectExtent l="0" t="0" r="4445" b="0"/>
                  <wp:docPr id="645" name="Picture 645" descr="http://apps.unece.org/rsms/ImageHandler_C.ashx?imgID=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7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451253" cy="678978"/>
                          </a:xfrm>
                          <a:prstGeom prst="rect">
                            <a:avLst/>
                          </a:prstGeom>
                          <a:noFill/>
                          <a:ln>
                            <a:noFill/>
                          </a:ln>
                        </pic:spPr>
                      </pic:pic>
                    </a:graphicData>
                  </a:graphic>
                </wp:inline>
              </w:drawing>
            </w:r>
          </w:p>
        </w:tc>
        <w:tc>
          <w:tcPr>
            <w:tcW w:w="1311" w:type="dxa"/>
            <w:tcBorders>
              <w:top w:val="single" w:sz="4" w:space="0" w:color="auto"/>
              <w:bottom w:val="single" w:sz="4" w:space="0" w:color="auto"/>
            </w:tcBorders>
            <w:vAlign w:val="center"/>
          </w:tcPr>
          <w:p w:rsidR="001435A6" w:rsidRPr="004C5BF0" w:rsidRDefault="001435A6" w:rsidP="007B22A5">
            <w:pPr>
              <w:pStyle w:val="SingleTxtG"/>
              <w:spacing w:before="80"/>
              <w:ind w:left="0" w:right="0"/>
              <w:jc w:val="center"/>
              <w:rPr>
                <w:b/>
              </w:rPr>
            </w:pPr>
            <w:r w:rsidRPr="004C5BF0">
              <w:rPr>
                <w:noProof/>
                <w:lang w:val="en-US" w:eastAsia="zh-CN"/>
              </w:rPr>
              <w:drawing>
                <wp:inline distT="0" distB="0" distL="0" distR="0" wp14:anchorId="4349333E" wp14:editId="6A3FB51A">
                  <wp:extent cx="480843" cy="633244"/>
                  <wp:effectExtent l="0" t="0" r="0" b="0"/>
                  <wp:docPr id="765" name="Picture 765" descr="http://apps.unece.org/rsms/ImageHandler_C.ashx?imgID=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81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491584" cy="647390"/>
                          </a:xfrm>
                          <a:prstGeom prst="rect">
                            <a:avLst/>
                          </a:prstGeom>
                          <a:noFill/>
                          <a:ln>
                            <a:noFill/>
                          </a:ln>
                        </pic:spPr>
                      </pic:pic>
                    </a:graphicData>
                  </a:graphic>
                </wp:inline>
              </w:drawing>
            </w:r>
          </w:p>
        </w:tc>
        <w:tc>
          <w:tcPr>
            <w:tcW w:w="1312" w:type="dxa"/>
            <w:gridSpan w:val="2"/>
            <w:tcBorders>
              <w:top w:val="single" w:sz="4" w:space="0" w:color="auto"/>
              <w:bottom w:val="single" w:sz="4" w:space="0" w:color="auto"/>
            </w:tcBorders>
            <w:vAlign w:val="center"/>
          </w:tcPr>
          <w:p w:rsidR="001435A6" w:rsidRPr="004C5BF0" w:rsidRDefault="001435A6" w:rsidP="007B22A5">
            <w:pPr>
              <w:pStyle w:val="SingleTxtG"/>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29138FA5" wp14:editId="6E7A87AD">
                  <wp:extent cx="645488" cy="633701"/>
                  <wp:effectExtent l="0" t="0" r="2540" b="0"/>
                  <wp:docPr id="771" name="Picture 771" descr="http://apps.unece.org/rsms/ImageHandler_C.ashx?imgID=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50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59129" cy="647093"/>
                          </a:xfrm>
                          <a:prstGeom prst="rect">
                            <a:avLst/>
                          </a:prstGeom>
                          <a:noFill/>
                          <a:ln>
                            <a:noFill/>
                          </a:ln>
                        </pic:spPr>
                      </pic:pic>
                    </a:graphicData>
                  </a:graphic>
                </wp:inline>
              </w:drawing>
            </w:r>
          </w:p>
        </w:tc>
      </w:tr>
    </w:tbl>
    <w:p w:rsidR="00C5355A" w:rsidRDefault="00C5355A">
      <w:pPr>
        <w:suppressAutoHyphens w:val="0"/>
        <w:spacing w:line="240" w:lineRule="auto"/>
        <w:rPr>
          <w:rFonts w:eastAsia="Times New Roman" w:cs="Times New Roman"/>
          <w:szCs w:val="20"/>
        </w:rPr>
      </w:pPr>
      <w:bookmarkStart w:id="26" w:name="_Hlk520817164"/>
      <w:r>
        <w:br w:type="page"/>
      </w:r>
    </w:p>
    <w:p w:rsidR="001435A6" w:rsidRPr="004C5BF0" w:rsidRDefault="001435A6" w:rsidP="007B22A5">
      <w:pPr>
        <w:pStyle w:val="SingleTxtG"/>
        <w:spacing w:before="120"/>
        <w:jc w:val="left"/>
        <w:rPr>
          <w:b/>
          <w:bCs/>
        </w:rPr>
      </w:pPr>
      <w:r w:rsidRPr="004C5BF0">
        <w:rPr>
          <w:b/>
          <w:bCs/>
        </w:rPr>
        <w:lastRenderedPageBreak/>
        <w:t xml:space="preserve">G, 3 </w:t>
      </w:r>
      <w:r>
        <w:rPr>
          <w:b/>
          <w:bCs/>
        </w:rPr>
        <w:t>«</w:t>
      </w:r>
      <w:r w:rsidRPr="004C5BF0">
        <w:rPr>
          <w:b/>
          <w:bCs/>
        </w:rPr>
        <w:t>МАРШРУТ СЛЕДОВАНИЯ ДЛЯ ПОВОРОТА НАЛЕВО</w:t>
      </w:r>
      <w:r>
        <w:rPr>
          <w:b/>
          <w:bCs/>
        </w:rPr>
        <w:t>» (</w:t>
      </w:r>
      <w:r w:rsidRPr="006E0E50">
        <w:rPr>
          <w:b/>
          <w:bCs/>
        </w:rPr>
        <w:t>предварительны</w:t>
      </w:r>
      <w:r>
        <w:rPr>
          <w:b/>
          <w:bCs/>
        </w:rPr>
        <w:t>й</w:t>
      </w:r>
      <w:r w:rsidRPr="006E0E50">
        <w:rPr>
          <w:b/>
          <w:bCs/>
        </w:rPr>
        <w:t xml:space="preserve"> указател</w:t>
      </w:r>
      <w:r>
        <w:rPr>
          <w:b/>
          <w:bCs/>
        </w:rPr>
        <w:t>ь</w:t>
      </w:r>
      <w:r w:rsidRPr="006E0E50">
        <w:rPr>
          <w:b/>
          <w:bCs/>
        </w:rPr>
        <w:t xml:space="preserve"> направлений</w:t>
      </w:r>
      <w:r>
        <w:rPr>
          <w:b/>
          <w:bCs/>
        </w:rPr>
        <w:t>)</w:t>
      </w:r>
    </w:p>
    <w:p w:rsidR="001435A6" w:rsidRPr="004C5BF0" w:rsidRDefault="001435A6" w:rsidP="001435A6">
      <w:pPr>
        <w:suppressAutoHyphens w:val="0"/>
        <w:spacing w:before="120" w:after="120"/>
        <w:ind w:left="1134" w:right="998"/>
        <w:rPr>
          <w:strike/>
        </w:rPr>
      </w:pPr>
      <w:bookmarkStart w:id="27" w:name="_Hlk520816912"/>
      <w:r w:rsidRPr="004C5BF0">
        <w:t>Никаких конкретных замечаний или рекомендаций для Договаривающихся сторон.</w:t>
      </w:r>
    </w:p>
    <w:p w:rsidR="001435A6" w:rsidRPr="004C5BF0" w:rsidRDefault="001435A6" w:rsidP="001435A6">
      <w:pPr>
        <w:pStyle w:val="SingleTxtG"/>
        <w:jc w:val="left"/>
        <w:rPr>
          <w:b/>
          <w:bCs/>
        </w:rPr>
      </w:pPr>
      <w:r>
        <w:rPr>
          <w:b/>
          <w:bCs/>
        </w:rPr>
        <w:t xml:space="preserve">Знаки </w:t>
      </w:r>
      <w:r w:rsidRPr="004C5BF0">
        <w:rPr>
          <w:b/>
          <w:bCs/>
        </w:rPr>
        <w:t xml:space="preserve">G, 4 a – G, 9 b </w:t>
      </w:r>
    </w:p>
    <w:p w:rsidR="001435A6" w:rsidRDefault="001435A6" w:rsidP="001435A6">
      <w:pPr>
        <w:suppressAutoHyphens w:val="0"/>
        <w:spacing w:before="120" w:after="120"/>
        <w:ind w:left="1134" w:right="998"/>
      </w:pPr>
      <w:r w:rsidRPr="004C5BF0">
        <w:t>Никаких конкретных замечаний или рекомендаций для Договаривающихся сторон.</w:t>
      </w:r>
    </w:p>
    <w:p w:rsidR="001435A6" w:rsidRDefault="001435A6" w:rsidP="001435A6">
      <w:pPr>
        <w:suppressAutoHyphens w:val="0"/>
        <w:spacing w:before="120" w:after="120"/>
        <w:ind w:left="1134" w:right="998"/>
        <w:rPr>
          <w:lang w:eastAsia="ru-RU"/>
        </w:rPr>
      </w:pPr>
      <w:r>
        <w:rPr>
          <w:lang w:eastAsia="ru-RU"/>
        </w:rPr>
        <w:t>Рассматривается в главе 1 – вопросы 12 и 29.</w:t>
      </w:r>
    </w:p>
    <w:p w:rsidR="001435A6" w:rsidRPr="00227461" w:rsidRDefault="001435A6" w:rsidP="001435A6">
      <w:pPr>
        <w:suppressAutoHyphens w:val="0"/>
        <w:spacing w:before="120" w:after="120"/>
        <w:ind w:left="1134" w:right="998"/>
        <w:rPr>
          <w:highlight w:val="cyan"/>
          <w:lang w:eastAsia="zh-CN"/>
        </w:rPr>
      </w:pPr>
      <w:r>
        <w:rPr>
          <w:lang w:eastAsia="ru-RU"/>
        </w:rPr>
        <w:t>Рассматривается в главе 1 – вопросы 4, 11 и 12.</w:t>
      </w:r>
    </w:p>
    <w:p w:rsidR="001435A6" w:rsidRPr="004C5BF0" w:rsidRDefault="001435A6" w:rsidP="001435A6">
      <w:pPr>
        <w:pStyle w:val="SingleTxtG"/>
      </w:pPr>
      <w:r w:rsidRPr="004C5BF0">
        <w:t xml:space="preserve">Договаривающимся сторонам следует принять к сведению рекомендацию в отношении этого знака, приведенную в разделе 1.2 настоящего документа. </w:t>
      </w:r>
    </w:p>
    <w:bookmarkEnd w:id="27"/>
    <w:p w:rsidR="001435A6" w:rsidRPr="004C5BF0" w:rsidRDefault="001435A6" w:rsidP="001435A6">
      <w:pPr>
        <w:pStyle w:val="H23G"/>
      </w:pPr>
      <w:r w:rsidRPr="004C5BF0">
        <w:tab/>
      </w:r>
      <w:r w:rsidRPr="004C5BF0">
        <w:tab/>
        <w:t>G, 10 Подтверждающий знак</w:t>
      </w:r>
    </w:p>
    <w:p w:rsidR="001435A6" w:rsidRDefault="001435A6" w:rsidP="001435A6">
      <w:pPr>
        <w:pStyle w:val="SingleTxtG"/>
        <w:jc w:val="left"/>
      </w:pPr>
      <w:r w:rsidRPr="004C5BF0">
        <w:t>Никаких конкретных замечаний или рекомендаций для Договаривающихся сторон.</w:t>
      </w:r>
    </w:p>
    <w:p w:rsidR="001435A6" w:rsidRPr="00BC6073" w:rsidRDefault="001435A6" w:rsidP="001435A6">
      <w:pPr>
        <w:spacing w:after="120"/>
        <w:ind w:left="1134" w:right="1134"/>
        <w:jc w:val="both"/>
      </w:pPr>
      <w:r>
        <w:t>Рассматривается в главе 1 – вопросы 11 и 12.</w:t>
      </w:r>
    </w:p>
    <w:p w:rsidR="001435A6" w:rsidRPr="004C5BF0" w:rsidRDefault="001435A6" w:rsidP="00B73F44">
      <w:pPr>
        <w:pStyle w:val="SingleTxtG"/>
      </w:pPr>
      <w:r>
        <w:t>Договаривающимся сторонам следует принять к сведению рекомендацию в отношении этого знака, приведенную в разделе 1.2 настоящего документа.</w:t>
      </w:r>
    </w:p>
    <w:p w:rsidR="001435A6" w:rsidRPr="004C5BF0" w:rsidRDefault="001435A6" w:rsidP="001435A6">
      <w:pPr>
        <w:pStyle w:val="H23G"/>
      </w:pPr>
      <w:r w:rsidRPr="004C5BF0">
        <w:tab/>
      </w:r>
      <w:r w:rsidRPr="004C5BF0">
        <w:tab/>
        <w:t>Знаки G, 11 a, 11 b, 11 c, 12 a и 12 b, указывающие количество и направление полос движения</w:t>
      </w:r>
    </w:p>
    <w:p w:rsidR="001435A6" w:rsidRDefault="001435A6" w:rsidP="001435A6">
      <w:pPr>
        <w:pStyle w:val="SingleTxtG"/>
      </w:pPr>
      <w:r w:rsidRPr="004C5BF0">
        <w:t xml:space="preserve">Группа отметила, что некоторые страны используют для знака, предусмотренного в Конвенции, разные цвета для фона и обозначения (т. е. синий/зеленый фон и белое обозначение) в дополнение к белому фону и черному обозначению. В этой связи Группа констатировала, что в Конвенции не уточняется, какие цвета разрешены для данного знака. Вместе с тем она отметила, что, как предусмотрено в Конвенции, для временных указательных знаков могут использоваться обозначения оранжевого цвета. </w:t>
      </w:r>
      <w:bookmarkStart w:id="28" w:name="_Hlk520817059"/>
    </w:p>
    <w:p w:rsidR="001435A6" w:rsidRDefault="001435A6" w:rsidP="001435A6">
      <w:pPr>
        <w:pStyle w:val="SingleTxtG"/>
      </w:pPr>
      <w:r>
        <w:t>Рассматривается в главе 1 – вопрос 36.</w:t>
      </w:r>
    </w:p>
    <w:p w:rsidR="001435A6" w:rsidRDefault="001435A6" w:rsidP="001435A6">
      <w:pPr>
        <w:pStyle w:val="SingleTxtG"/>
      </w:pPr>
      <w:r>
        <w:t>Рассматривается в главе 1 – вопросы 11, 12 и 31.</w:t>
      </w:r>
    </w:p>
    <w:bookmarkEnd w:id="28"/>
    <w:p w:rsidR="001435A6" w:rsidRPr="004C5BF0" w:rsidRDefault="001435A6" w:rsidP="001435A6">
      <w:pPr>
        <w:pStyle w:val="SingleTxtG"/>
        <w:keepNext/>
        <w:keepLines/>
        <w:spacing w:before="240"/>
        <w:ind w:left="567" w:firstLine="567"/>
        <w:jc w:val="left"/>
        <w:rPr>
          <w:b/>
          <w:bCs/>
        </w:rPr>
      </w:pPr>
      <w:r w:rsidRPr="004C5BF0">
        <w:rPr>
          <w:b/>
          <w:bCs/>
        </w:rPr>
        <w:t>Указательный знак G, 13 «ДОРОГА ВЕДЕТ В ТУПИК»</w:t>
      </w:r>
    </w:p>
    <w:p w:rsidR="001435A6" w:rsidRPr="004C5BF0" w:rsidRDefault="001435A6" w:rsidP="001435A6">
      <w:pPr>
        <w:pStyle w:val="SingleTxtG"/>
      </w:pPr>
      <w:r w:rsidRPr="004C5BF0">
        <w:tab/>
      </w:r>
      <w:r>
        <w:t>1.</w:t>
      </w:r>
      <w:r>
        <w:tab/>
      </w:r>
      <w:r w:rsidRPr="004C5BF0">
        <w:t xml:space="preserve">Группа отметила также, что в ряде стран часть обозначения белого цвета не доходит до нижнего края знака. </w:t>
      </w:r>
    </w:p>
    <w:p w:rsidR="001435A6" w:rsidRDefault="001435A6" w:rsidP="001435A6">
      <w:pPr>
        <w:pStyle w:val="SingleTxtG"/>
      </w:pPr>
      <w:r w:rsidRPr="004C5BF0">
        <w:tab/>
      </w:r>
      <w:r>
        <w:t>2.</w:t>
      </w:r>
      <w:r>
        <w:tab/>
      </w:r>
      <w:r w:rsidRPr="004C5BF0">
        <w:t>Кроме того, Группа отметила, что белая узкая полоска вокруг красной полосы является обязательной для Договаривающихся сторон Европейского соглашения 1971 года. В</w:t>
      </w:r>
      <w:r w:rsidRPr="004C5BF0">
        <w:rPr>
          <w:lang w:val="en-US"/>
        </w:rPr>
        <w:t> </w:t>
      </w:r>
      <w:r w:rsidRPr="004C5BF0">
        <w:t>этом отношении знаки некоторых стран не соответствуют требованиям.</w:t>
      </w:r>
    </w:p>
    <w:p w:rsidR="001435A6" w:rsidRDefault="001435A6" w:rsidP="001435A6">
      <w:pPr>
        <w:pStyle w:val="SingleTxtG"/>
      </w:pPr>
      <w:r>
        <w:t>Рассматривается в главе 1 – вопросы 31 и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5"/>
        <w:gridCol w:w="1355"/>
        <w:gridCol w:w="1355"/>
        <w:gridCol w:w="62"/>
        <w:gridCol w:w="1293"/>
      </w:tblGrid>
      <w:tr w:rsidR="001435A6" w:rsidRPr="004C5BF0" w:rsidTr="001435A6">
        <w:trPr>
          <w:trHeight w:val="288"/>
        </w:trPr>
        <w:tc>
          <w:tcPr>
            <w:tcW w:w="1985" w:type="dxa"/>
            <w:tcBorders>
              <w:bottom w:val="single" w:sz="4" w:space="0" w:color="auto"/>
              <w:right w:val="single" w:sz="4" w:space="0" w:color="auto"/>
            </w:tcBorders>
            <w:vAlign w:val="center"/>
          </w:tcPr>
          <w:bookmarkEnd w:id="26"/>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127"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293"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130"/>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6DB3F6C6" wp14:editId="2C0EFEBF">
                  <wp:extent cx="614045" cy="603929"/>
                  <wp:effectExtent l="0" t="0" r="0" b="5715"/>
                  <wp:docPr id="809" name="Picture 809" descr="http://apps.unece.org/rsms/ImageHandler_S.ashx?imgID=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28617" cy="618261"/>
                          </a:xfrm>
                          <a:prstGeom prst="rect">
                            <a:avLst/>
                          </a:prstGeom>
                          <a:noFill/>
                          <a:ln>
                            <a:noFill/>
                          </a:ln>
                        </pic:spPr>
                      </pic:pic>
                    </a:graphicData>
                  </a:graphic>
                </wp:inline>
              </w:drawing>
            </w:r>
          </w:p>
        </w:tc>
        <w:tc>
          <w:tcPr>
            <w:tcW w:w="1355"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564F9FC1" wp14:editId="47B09C0F">
                  <wp:extent cx="489157" cy="609311"/>
                  <wp:effectExtent l="0" t="0" r="6350" b="635"/>
                  <wp:docPr id="810" name="Picture 810" descr="http://apps.unece.org/rsms/ImageHandler_C.ashx?imgID=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02833" cy="626347"/>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5D5FC955" wp14:editId="3EBBB292">
                  <wp:extent cx="477167" cy="620941"/>
                  <wp:effectExtent l="0" t="0" r="0" b="8255"/>
                  <wp:docPr id="812" name="Picture 812" descr="http://apps.unece.org/rsms/ImageHandler_C.ashx?imgID=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933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487915" cy="634927"/>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41BE6C12" wp14:editId="4144D0FF">
                  <wp:extent cx="619595" cy="612435"/>
                  <wp:effectExtent l="0" t="0" r="9525" b="0"/>
                  <wp:docPr id="815" name="Picture 815" descr="http://apps.unece.org/rsms/ImageHandler_C.ashx?imgID=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749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28348" cy="621086"/>
                          </a:xfrm>
                          <a:prstGeom prst="rect">
                            <a:avLst/>
                          </a:prstGeom>
                          <a:noFill/>
                          <a:ln>
                            <a:noFill/>
                          </a:ln>
                        </pic:spPr>
                      </pic:pic>
                    </a:graphicData>
                  </a:graphic>
                </wp:inline>
              </w:drawing>
            </w:r>
          </w:p>
        </w:tc>
        <w:tc>
          <w:tcPr>
            <w:tcW w:w="1355" w:type="dxa"/>
            <w:gridSpan w:val="2"/>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0812940B" wp14:editId="4BC60F76">
                  <wp:extent cx="394171" cy="591170"/>
                  <wp:effectExtent l="0" t="0" r="6350" b="0"/>
                  <wp:docPr id="814" name="Picture 814" descr="http://apps.unece.org/rsms/ImageHandler_C.ashx?imgI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6"/>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03732" cy="605510"/>
                          </a:xfrm>
                          <a:prstGeom prst="rect">
                            <a:avLst/>
                          </a:prstGeom>
                          <a:noFill/>
                          <a:ln>
                            <a:noFill/>
                          </a:ln>
                        </pic:spPr>
                      </pic:pic>
                    </a:graphicData>
                  </a:graphic>
                </wp:inline>
              </w:drawing>
            </w:r>
          </w:p>
        </w:tc>
      </w:tr>
    </w:tbl>
    <w:p w:rsidR="001435A6" w:rsidRPr="004C5BF0" w:rsidRDefault="001435A6" w:rsidP="001435A6">
      <w:pPr>
        <w:pStyle w:val="SingleTxtG"/>
        <w:spacing w:before="240"/>
        <w:rPr>
          <w:b/>
        </w:rPr>
      </w:pPr>
      <w:r w:rsidRPr="004C5BF0">
        <w:rPr>
          <w:b/>
        </w:rPr>
        <w:t>G, 14 «ОБЩИЕ ОГРАНИЧЕНИЯ СКОРОСТИ»</w:t>
      </w:r>
    </w:p>
    <w:p w:rsidR="001435A6" w:rsidRDefault="001435A6" w:rsidP="001435A6">
      <w:pPr>
        <w:pStyle w:val="SingleTxtG"/>
      </w:pPr>
      <w:r w:rsidRPr="004C5BF0">
        <w:t>Группа отметила, что в некоторых странах на знаках имеется более трех квадратов и содержится много информации. Группа рекомендовала не указывать избыточной информации на знаках. Группа сочла, что в зависимости от местного языка (например, чтение слева направо или справа налево) обозначение может размещаться соответственно слева или справа от ограничения скорости для обеспечения легкости понимания.</w:t>
      </w:r>
    </w:p>
    <w:p w:rsidR="001435A6" w:rsidRPr="004C5BF0" w:rsidRDefault="001435A6" w:rsidP="007B22A5">
      <w:pPr>
        <w:pStyle w:val="SingleTxtG"/>
        <w:pageBreakBefore/>
      </w:pPr>
      <w:r>
        <w:lastRenderedPageBreak/>
        <w:t>Рассматривается в главе 1 – вопрос 6.</w:t>
      </w:r>
    </w:p>
    <w:p w:rsidR="001435A6" w:rsidRDefault="001435A6" w:rsidP="001435A6">
      <w:pPr>
        <w:pStyle w:val="SingleTxtG"/>
      </w:pPr>
      <w:r w:rsidRPr="004C5BF0">
        <w:t xml:space="preserve">Группа рекомендовала также, чтобы применительно к знаку в целом ограничение скорости не указывалось без соответствующего применимого обозначения и наоборот.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347"/>
        <w:gridCol w:w="1005"/>
      </w:tblGrid>
      <w:tr w:rsidR="001435A6" w:rsidRPr="004C5BF0" w:rsidTr="001435A6">
        <w:trPr>
          <w:trHeight w:val="329"/>
        </w:trPr>
        <w:tc>
          <w:tcPr>
            <w:tcW w:w="1985" w:type="dxa"/>
            <w:tcBorders>
              <w:bottom w:val="single" w:sz="4" w:space="0" w:color="auto"/>
              <w:right w:val="single" w:sz="4" w:space="0" w:color="auto"/>
            </w:tcBorders>
            <w:vAlign w:val="center"/>
          </w:tcPr>
          <w:p w:rsidR="001435A6" w:rsidRPr="004C5BF0" w:rsidRDefault="001435A6" w:rsidP="001435A6">
            <w:pPr>
              <w:pStyle w:val="SingleTxtG"/>
              <w:ind w:left="0" w:right="0"/>
              <w:jc w:val="left"/>
              <w:rPr>
                <w:sz w:val="19"/>
                <w:szCs w:val="19"/>
                <w:lang w:eastAsia="en-GB"/>
              </w:rPr>
            </w:pPr>
            <w:r w:rsidRPr="004C5BF0">
              <w:rPr>
                <w:sz w:val="19"/>
                <w:szCs w:val="19"/>
                <w:lang w:eastAsia="en-GB"/>
              </w:rPr>
              <w:t>Знак, предусмотренный в Конвенции:</w:t>
            </w:r>
          </w:p>
        </w:tc>
        <w:tc>
          <w:tcPr>
            <w:tcW w:w="4401" w:type="dxa"/>
            <w:gridSpan w:val="4"/>
            <w:tcBorders>
              <w:left w:val="single" w:sz="4" w:space="0" w:color="auto"/>
              <w:bottom w:val="single" w:sz="4" w:space="0" w:color="auto"/>
            </w:tcBorders>
            <w:vAlign w:val="bottom"/>
          </w:tcPr>
          <w:p w:rsidR="001435A6" w:rsidRPr="004C5BF0" w:rsidRDefault="001435A6" w:rsidP="001435A6">
            <w:pPr>
              <w:pStyle w:val="SingleTxtG"/>
              <w:ind w:left="0" w:right="0"/>
              <w:jc w:val="left"/>
            </w:pPr>
            <w:r w:rsidRPr="004C5BF0">
              <w:rPr>
                <w:sz w:val="19"/>
                <w:szCs w:val="19"/>
                <w:lang w:eastAsia="en-GB"/>
              </w:rPr>
              <w:t xml:space="preserve"> Примеры из стран:</w:t>
            </w:r>
          </w:p>
        </w:tc>
        <w:tc>
          <w:tcPr>
            <w:tcW w:w="1005" w:type="dxa"/>
            <w:tcBorders>
              <w:bottom w:val="single" w:sz="4" w:space="0" w:color="auto"/>
            </w:tcBorders>
          </w:tcPr>
          <w:p w:rsidR="001435A6" w:rsidRPr="004C5BF0" w:rsidRDefault="001435A6" w:rsidP="001435A6">
            <w:pPr>
              <w:pStyle w:val="SingleTxtG"/>
              <w:ind w:left="0" w:right="0"/>
              <w:jc w:val="left"/>
              <w:rPr>
                <w:sz w:val="19"/>
                <w:szCs w:val="19"/>
                <w:lang w:eastAsia="en-GB"/>
              </w:rPr>
            </w:pPr>
          </w:p>
        </w:tc>
      </w:tr>
      <w:tr w:rsidR="001435A6" w:rsidRPr="004C5BF0" w:rsidTr="001435A6">
        <w:trPr>
          <w:trHeight w:val="1436"/>
        </w:trPr>
        <w:tc>
          <w:tcPr>
            <w:tcW w:w="1985" w:type="dxa"/>
            <w:tcBorders>
              <w:top w:val="single" w:sz="4" w:space="0" w:color="auto"/>
              <w:right w:val="single" w:sz="4" w:space="0" w:color="auto"/>
            </w:tcBorders>
            <w:vAlign w:val="center"/>
          </w:tcPr>
          <w:p w:rsidR="001435A6" w:rsidRPr="004C5BF0" w:rsidRDefault="001435A6" w:rsidP="001435A6">
            <w:pPr>
              <w:pStyle w:val="SingleTxtG"/>
              <w:spacing w:before="120"/>
              <w:ind w:left="0" w:right="0"/>
              <w:jc w:val="center"/>
              <w:rPr>
                <w:b/>
              </w:rPr>
            </w:pPr>
            <w:r w:rsidRPr="004C5BF0">
              <w:rPr>
                <w:noProof/>
                <w:lang w:val="en-US" w:eastAsia="zh-CN"/>
              </w:rPr>
              <w:drawing>
                <wp:inline distT="0" distB="0" distL="0" distR="0" wp14:anchorId="084BF4D1" wp14:editId="64FBAC52">
                  <wp:extent cx="556934" cy="830469"/>
                  <wp:effectExtent l="0" t="0" r="0" b="8255"/>
                  <wp:docPr id="912" name="Picture 912" descr="http://apps.unece.org/rsms/ImageHandler_S.ashx?imgID=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70343" cy="850464"/>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1435A6">
            <w:pPr>
              <w:pStyle w:val="SingleTxtG"/>
              <w:spacing w:before="120"/>
              <w:ind w:left="0" w:right="0"/>
              <w:jc w:val="center"/>
              <w:rPr>
                <w:b/>
              </w:rPr>
            </w:pPr>
            <w:r w:rsidRPr="004C5BF0">
              <w:rPr>
                <w:noProof/>
                <w:lang w:val="en-US" w:eastAsia="zh-CN"/>
              </w:rPr>
              <w:drawing>
                <wp:inline distT="0" distB="0" distL="0" distR="0" wp14:anchorId="260EC10C" wp14:editId="1F10BB7C">
                  <wp:extent cx="569905" cy="794998"/>
                  <wp:effectExtent l="0" t="0" r="1905" b="5715"/>
                  <wp:docPr id="913" name="Picture 913" descr="http://apps.unece.org/rsms/ImageHandler_C.ashx?imgID=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8498"/>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73463" cy="799961"/>
                          </a:xfrm>
                          <a:prstGeom prst="rect">
                            <a:avLst/>
                          </a:prstGeom>
                          <a:noFill/>
                          <a:ln>
                            <a:noFill/>
                          </a:ln>
                        </pic:spPr>
                      </pic:pic>
                    </a:graphicData>
                  </a:graphic>
                </wp:inline>
              </w:drawing>
            </w:r>
          </w:p>
        </w:tc>
        <w:tc>
          <w:tcPr>
            <w:tcW w:w="1352" w:type="dxa"/>
            <w:tcBorders>
              <w:top w:val="single" w:sz="4" w:space="0" w:color="auto"/>
            </w:tcBorders>
            <w:vAlign w:val="center"/>
          </w:tcPr>
          <w:p w:rsidR="001435A6" w:rsidRPr="004C5BF0" w:rsidRDefault="001435A6" w:rsidP="001435A6">
            <w:pPr>
              <w:pStyle w:val="SingleTxtG"/>
              <w:spacing w:before="120"/>
              <w:ind w:left="0" w:right="6"/>
              <w:jc w:val="center"/>
              <w:rPr>
                <w:b/>
              </w:rPr>
            </w:pPr>
            <w:r w:rsidRPr="004C5BF0">
              <w:rPr>
                <w:noProof/>
                <w:lang w:val="en-US" w:eastAsia="zh-CN"/>
              </w:rPr>
              <w:drawing>
                <wp:inline distT="0" distB="0" distL="0" distR="0" wp14:anchorId="5FF53A85" wp14:editId="5DD2DC2D">
                  <wp:extent cx="731893" cy="841168"/>
                  <wp:effectExtent l="0" t="0" r="0" b="0"/>
                  <wp:docPr id="915" name="Picture 915" descr="http://apps.unece.org/rsms/ImageHandler_C.ashx?imgID=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66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40426" cy="850975"/>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1435A6">
            <w:pPr>
              <w:pStyle w:val="SingleTxtG"/>
              <w:spacing w:before="120"/>
              <w:ind w:left="0" w:right="0"/>
              <w:jc w:val="center"/>
              <w:rPr>
                <w:b/>
              </w:rPr>
            </w:pPr>
            <w:r w:rsidRPr="004C5BF0">
              <w:rPr>
                <w:noProof/>
                <w:lang w:val="en-US" w:eastAsia="zh-CN"/>
              </w:rPr>
              <w:drawing>
                <wp:inline distT="0" distB="0" distL="0" distR="0" wp14:anchorId="7D559EB5" wp14:editId="58B68954">
                  <wp:extent cx="428404" cy="844119"/>
                  <wp:effectExtent l="0" t="0" r="0" b="0"/>
                  <wp:docPr id="916" name="Picture 916" descr="http://apps.unece.org/rsms/ImageHandler_C.ashx?imgID=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2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440799" cy="868542"/>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1435A6">
            <w:pPr>
              <w:pStyle w:val="SingleTxtG"/>
              <w:spacing w:before="120"/>
              <w:ind w:left="0" w:right="0"/>
              <w:jc w:val="center"/>
              <w:rPr>
                <w:rFonts w:ascii="Segoe UI" w:hAnsi="Segoe UI" w:cs="Segoe UI"/>
                <w:b/>
                <w:sz w:val="19"/>
                <w:szCs w:val="19"/>
                <w:lang w:eastAsia="en-GB"/>
              </w:rPr>
            </w:pPr>
            <w:r w:rsidRPr="004C5BF0">
              <w:rPr>
                <w:noProof/>
                <w:lang w:val="en-US" w:eastAsia="zh-CN"/>
              </w:rPr>
              <w:drawing>
                <wp:inline distT="0" distB="0" distL="0" distR="0" wp14:anchorId="6DBF33DB" wp14:editId="5B353851">
                  <wp:extent cx="556629" cy="822952"/>
                  <wp:effectExtent l="0" t="0" r="0" b="0"/>
                  <wp:docPr id="918" name="Picture 918" descr="http://apps.unece.org/rsms/ImageHandler_C.ashx?imgID=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83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568305" cy="840214"/>
                          </a:xfrm>
                          <a:prstGeom prst="rect">
                            <a:avLst/>
                          </a:prstGeom>
                          <a:noFill/>
                          <a:ln>
                            <a:noFill/>
                          </a:ln>
                        </pic:spPr>
                      </pic:pic>
                    </a:graphicData>
                  </a:graphic>
                </wp:inline>
              </w:drawing>
            </w:r>
          </w:p>
        </w:tc>
      </w:tr>
    </w:tbl>
    <w:p w:rsidR="001435A6" w:rsidRPr="004C5BF0" w:rsidRDefault="001435A6" w:rsidP="001435A6">
      <w:pPr>
        <w:pStyle w:val="SingleTxtG"/>
        <w:spacing w:before="240"/>
        <w:rPr>
          <w:b/>
        </w:rPr>
      </w:pPr>
      <w:r w:rsidRPr="004C5BF0">
        <w:rPr>
          <w:b/>
        </w:rPr>
        <w:t>G, 15 «ВОЗМОЖНОСТЬ ИСПОЛЬЗОВАНИЯ ДОРОГИ»</w:t>
      </w:r>
    </w:p>
    <w:p w:rsidR="001435A6" w:rsidRDefault="001435A6" w:rsidP="001435A6">
      <w:pPr>
        <w:pStyle w:val="SingleTxtG"/>
      </w:pPr>
      <w:r w:rsidRPr="004C5BF0">
        <w:t>Группа отметила, что рассмотренные знаки</w:t>
      </w:r>
      <w:r>
        <w:t>, включенные в СУДЗ,</w:t>
      </w:r>
      <w:r w:rsidRPr="004C5BF0">
        <w:t xml:space="preserve"> в основном соответствуют Конвенции, хотя в ряде стран предупреждающие знаки указываются на табличке 3. </w:t>
      </w:r>
    </w:p>
    <w:p w:rsidR="001435A6" w:rsidRPr="004C5BF0" w:rsidRDefault="001435A6" w:rsidP="001435A6">
      <w:pPr>
        <w:pStyle w:val="SingleTxtG"/>
      </w:pPr>
      <w:r>
        <w:t>Рассматривается в главе 1 – вопрос 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35"/>
        <w:gridCol w:w="1387"/>
        <w:gridCol w:w="1386"/>
        <w:gridCol w:w="575"/>
        <w:gridCol w:w="812"/>
      </w:tblGrid>
      <w:tr w:rsidR="001435A6" w:rsidRPr="004C5BF0" w:rsidTr="001435A6">
        <w:trPr>
          <w:trHeight w:val="350"/>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583"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812"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297"/>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23BE5AA9" wp14:editId="58A8DA10">
                  <wp:extent cx="511306" cy="693243"/>
                  <wp:effectExtent l="0" t="0" r="3175" b="0"/>
                  <wp:docPr id="919" name="Picture 919" descr="http://apps.unece.org/rsms/ImageHandler_S.ashx?imgID=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19053" cy="703746"/>
                          </a:xfrm>
                          <a:prstGeom prst="rect">
                            <a:avLst/>
                          </a:prstGeom>
                          <a:noFill/>
                          <a:ln>
                            <a:noFill/>
                          </a:ln>
                        </pic:spPr>
                      </pic:pic>
                    </a:graphicData>
                  </a:graphic>
                </wp:inline>
              </w:drawing>
            </w:r>
          </w:p>
        </w:tc>
        <w:tc>
          <w:tcPr>
            <w:tcW w:w="1235"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60C27B64" wp14:editId="20049488">
                  <wp:extent cx="486737" cy="724835"/>
                  <wp:effectExtent l="0" t="0" r="8890" b="0"/>
                  <wp:docPr id="920" name="Picture 920" descr="http://apps.unece.org/rsms/ImageHandler_C.ashx?imgID=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016"/>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97633" cy="741061"/>
                          </a:xfrm>
                          <a:prstGeom prst="rect">
                            <a:avLst/>
                          </a:prstGeom>
                          <a:noFill/>
                          <a:ln>
                            <a:noFill/>
                          </a:ln>
                        </pic:spPr>
                      </pic:pic>
                    </a:graphicData>
                  </a:graphic>
                </wp:inline>
              </w:drawing>
            </w:r>
          </w:p>
        </w:tc>
        <w:tc>
          <w:tcPr>
            <w:tcW w:w="1387"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6AC2D9C7" wp14:editId="5029A639">
                  <wp:extent cx="484786" cy="688844"/>
                  <wp:effectExtent l="0" t="0" r="0" b="0"/>
                  <wp:docPr id="921" name="Picture 921" descr="http://apps.unece.org/rsms/ImageHandler_C.ashx?imgID=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20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2676" cy="714265"/>
                          </a:xfrm>
                          <a:prstGeom prst="rect">
                            <a:avLst/>
                          </a:prstGeom>
                          <a:noFill/>
                          <a:ln>
                            <a:noFill/>
                          </a:ln>
                        </pic:spPr>
                      </pic:pic>
                    </a:graphicData>
                  </a:graphic>
                </wp:inline>
              </w:drawing>
            </w:r>
          </w:p>
        </w:tc>
        <w:tc>
          <w:tcPr>
            <w:tcW w:w="1386"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68DAA701" wp14:editId="2745CA73">
                  <wp:extent cx="693243" cy="693243"/>
                  <wp:effectExtent l="0" t="0" r="0" b="0"/>
                  <wp:docPr id="922" name="Picture 922" descr="http://apps.unece.org/rsms/ImageHandler_C.ashx?imgID=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9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697278" cy="697278"/>
                          </a:xfrm>
                          <a:prstGeom prst="rect">
                            <a:avLst/>
                          </a:prstGeom>
                          <a:noFill/>
                          <a:ln>
                            <a:noFill/>
                          </a:ln>
                        </pic:spPr>
                      </pic:pic>
                    </a:graphicData>
                  </a:graphic>
                </wp:inline>
              </w:drawing>
            </w:r>
          </w:p>
        </w:tc>
        <w:tc>
          <w:tcPr>
            <w:tcW w:w="1387" w:type="dxa"/>
            <w:gridSpan w:val="2"/>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3B7465A2" wp14:editId="7B6BD91B">
                  <wp:extent cx="506287" cy="695449"/>
                  <wp:effectExtent l="0" t="0" r="8255" b="0"/>
                  <wp:docPr id="923" name="Picture 923" descr="http://apps.unece.org/rsms/ImageHandler_C.ashx?imgID=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834"/>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13038" cy="704722"/>
                          </a:xfrm>
                          <a:prstGeom prst="rect">
                            <a:avLst/>
                          </a:prstGeom>
                          <a:noFill/>
                          <a:ln>
                            <a:noFill/>
                          </a:ln>
                        </pic:spPr>
                      </pic:pic>
                    </a:graphicData>
                  </a:graphic>
                </wp:inline>
              </w:drawing>
            </w:r>
          </w:p>
        </w:tc>
      </w:tr>
    </w:tbl>
    <w:p w:rsidR="001435A6" w:rsidRPr="004C5BF0" w:rsidRDefault="001435A6" w:rsidP="001435A6">
      <w:pPr>
        <w:pStyle w:val="SingleTxtG"/>
        <w:spacing w:before="240"/>
        <w:jc w:val="left"/>
        <w:rPr>
          <w:b/>
        </w:rPr>
      </w:pPr>
      <w:r w:rsidRPr="004C5BF0">
        <w:rPr>
          <w:b/>
        </w:rPr>
        <w:t>G, 16 «РЕКОМЕНДУЕТСЯ ПРИМЕНЕНИЕ ЦЕПЕЙ ПРОТИВОСКОЛЬЖЕНИЯ ИЛИ ЗИМНИХ ШИН»</w:t>
      </w:r>
    </w:p>
    <w:p w:rsidR="001435A6" w:rsidRPr="004C5BF0" w:rsidRDefault="001435A6" w:rsidP="001435A6">
      <w:pPr>
        <w:pStyle w:val="SingleTxtG"/>
      </w:pPr>
      <w:r w:rsidRPr="004C5BF0">
        <w:t>Никаких конкретных замечаний или рекомендаций для Договаривающихся сторон.</w:t>
      </w:r>
    </w:p>
    <w:p w:rsidR="001435A6" w:rsidRPr="004C5BF0" w:rsidRDefault="001435A6" w:rsidP="001435A6">
      <w:pPr>
        <w:pStyle w:val="SingleTxtG"/>
      </w:pPr>
      <w:r w:rsidRPr="004C5BF0">
        <w:t xml:space="preserve">Договаривающимся сторонам следует принять к сведению рекомендацию в отношении этого знака, приведенную в разделе 1.2 настоящего документа. </w:t>
      </w:r>
    </w:p>
    <w:p w:rsidR="001435A6" w:rsidRPr="004C5BF0" w:rsidRDefault="001435A6" w:rsidP="001435A6">
      <w:pPr>
        <w:pStyle w:val="SingleTxtG"/>
        <w:spacing w:before="120"/>
        <w:jc w:val="left"/>
        <w:rPr>
          <w:b/>
        </w:rPr>
      </w:pPr>
      <w:r w:rsidRPr="004C5BF0">
        <w:rPr>
          <w:b/>
          <w:bCs/>
        </w:rPr>
        <w:t>G, 17 «</w:t>
      </w:r>
      <w:r w:rsidRPr="004C5BF0">
        <w:rPr>
          <w:b/>
        </w:rPr>
        <w:t>РЕКОМЕНДУЕМАЯ</w:t>
      </w:r>
      <w:r w:rsidRPr="004C5BF0">
        <w:rPr>
          <w:b/>
          <w:bCs/>
        </w:rPr>
        <w:t xml:space="preserve"> СКОРОСТЬ»</w:t>
      </w:r>
    </w:p>
    <w:p w:rsidR="001435A6" w:rsidRPr="004C5BF0" w:rsidRDefault="001435A6" w:rsidP="001435A6">
      <w:pPr>
        <w:pStyle w:val="SingleTxtG"/>
      </w:pPr>
      <w:r w:rsidRPr="004C5BF0">
        <w:t xml:space="preserve">Группа отметила, что в большинстве стран используются темный фон и белые или светлые надписи либо белый или светлый фон с черными надписями. </w:t>
      </w:r>
    </w:p>
    <w:p w:rsidR="001435A6" w:rsidRPr="004C5BF0" w:rsidRDefault="001435A6" w:rsidP="001435A6">
      <w:pPr>
        <w:pStyle w:val="SingleTxtG"/>
      </w:pPr>
      <w:r w:rsidRPr="004C5BF0">
        <w:t xml:space="preserve">Группа рекомендовала использовать для этого знака синий фон и белое обозначение.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1"/>
        <w:gridCol w:w="1352"/>
        <w:gridCol w:w="1351"/>
        <w:gridCol w:w="148"/>
        <w:gridCol w:w="1204"/>
      </w:tblGrid>
      <w:tr w:rsidR="001435A6" w:rsidRPr="004C5BF0" w:rsidTr="001435A6">
        <w:trPr>
          <w:trHeight w:val="339"/>
        </w:trPr>
        <w:tc>
          <w:tcPr>
            <w:tcW w:w="1985" w:type="dxa"/>
            <w:tcBorders>
              <w:bottom w:val="single" w:sz="4" w:space="0" w:color="auto"/>
              <w:right w:val="single" w:sz="4" w:space="0" w:color="auto"/>
            </w:tcBorders>
            <w:vAlign w:val="center"/>
          </w:tcPr>
          <w:p w:rsidR="001435A6" w:rsidRPr="004C5BF0" w:rsidRDefault="001435A6" w:rsidP="001435A6">
            <w:pPr>
              <w:pStyle w:val="SingleTxtG"/>
              <w:keepNext/>
              <w:keepLines/>
              <w:ind w:left="0" w:right="0"/>
              <w:jc w:val="left"/>
              <w:rPr>
                <w:sz w:val="19"/>
                <w:szCs w:val="19"/>
                <w:lang w:eastAsia="en-GB"/>
              </w:rPr>
            </w:pPr>
            <w:r w:rsidRPr="004C5BF0">
              <w:rPr>
                <w:sz w:val="19"/>
                <w:szCs w:val="19"/>
                <w:lang w:eastAsia="en-GB"/>
              </w:rPr>
              <w:t>Знак, предусмотренный в Конвенции:</w:t>
            </w:r>
          </w:p>
        </w:tc>
        <w:tc>
          <w:tcPr>
            <w:tcW w:w="4202" w:type="dxa"/>
            <w:gridSpan w:val="4"/>
            <w:tcBorders>
              <w:left w:val="single" w:sz="4" w:space="0" w:color="auto"/>
              <w:bottom w:val="single" w:sz="4" w:space="0" w:color="auto"/>
            </w:tcBorders>
            <w:vAlign w:val="bottom"/>
          </w:tcPr>
          <w:p w:rsidR="001435A6" w:rsidRPr="004C5BF0" w:rsidRDefault="001435A6" w:rsidP="001435A6">
            <w:pPr>
              <w:pStyle w:val="SingleTxtG"/>
              <w:keepNext/>
              <w:keepLines/>
              <w:ind w:left="0" w:right="0"/>
              <w:jc w:val="left"/>
            </w:pPr>
            <w:r w:rsidRPr="004C5BF0">
              <w:rPr>
                <w:sz w:val="19"/>
                <w:szCs w:val="19"/>
                <w:lang w:eastAsia="en-GB"/>
              </w:rPr>
              <w:t xml:space="preserve"> Примеры из стран:</w:t>
            </w:r>
          </w:p>
        </w:tc>
        <w:tc>
          <w:tcPr>
            <w:tcW w:w="1204"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1083"/>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7374D82B" wp14:editId="6495D118">
                  <wp:extent cx="587080" cy="582664"/>
                  <wp:effectExtent l="0" t="0" r="3810" b="8255"/>
                  <wp:docPr id="931" name="Picture 931" descr="http://apps.unece.org/rsms/ImageHandler_S.ashx?imgID=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0"/>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08279" cy="603703"/>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anchor distT="0" distB="0" distL="114300" distR="114300" simplePos="0" relativeHeight="251758592" behindDoc="0" locked="0" layoutInCell="1" allowOverlap="1" wp14:anchorId="62838013" wp14:editId="69D54A7E">
                  <wp:simplePos x="0" y="0"/>
                  <wp:positionH relativeFrom="column">
                    <wp:posOffset>102919</wp:posOffset>
                  </wp:positionH>
                  <wp:positionV relativeFrom="paragraph">
                    <wp:posOffset>853</wp:posOffset>
                  </wp:positionV>
                  <wp:extent cx="649299" cy="650713"/>
                  <wp:effectExtent l="0" t="0" r="0" b="0"/>
                  <wp:wrapNone/>
                  <wp:docPr id="932" name="Picture 932" descr="http://apps.unece.org/rsms/ImageHandler_C.ashx?imgID=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49299" cy="650713"/>
                          </a:xfrm>
                          <a:prstGeom prst="rect">
                            <a:avLst/>
                          </a:prstGeom>
                          <a:noFill/>
                          <a:ln>
                            <a:noFill/>
                          </a:ln>
                        </pic:spPr>
                      </pic:pic>
                    </a:graphicData>
                  </a:graphic>
                </wp:anchor>
              </w:drawing>
            </w:r>
          </w:p>
        </w:tc>
        <w:tc>
          <w:tcPr>
            <w:tcW w:w="1352" w:type="dxa"/>
            <w:tcBorders>
              <w:top w:val="single" w:sz="4" w:space="0" w:color="auto"/>
            </w:tcBorders>
            <w:vAlign w:val="center"/>
          </w:tcPr>
          <w:p w:rsidR="001435A6" w:rsidRPr="004C5BF0" w:rsidRDefault="001435A6" w:rsidP="007B22A5">
            <w:pPr>
              <w:pStyle w:val="SingleTxtG"/>
              <w:keepNext/>
              <w:keepLines/>
              <w:spacing w:before="80"/>
              <w:ind w:left="0" w:right="6"/>
              <w:jc w:val="center"/>
              <w:rPr>
                <w:b/>
              </w:rPr>
            </w:pPr>
            <w:r w:rsidRPr="004C5BF0">
              <w:rPr>
                <w:noProof/>
                <w:lang w:val="en-US" w:eastAsia="zh-CN"/>
              </w:rPr>
              <w:drawing>
                <wp:inline distT="0" distB="0" distL="0" distR="0" wp14:anchorId="3697ABB3" wp14:editId="73A2C964">
                  <wp:extent cx="599528" cy="599528"/>
                  <wp:effectExtent l="0" t="0" r="0" b="0"/>
                  <wp:docPr id="934" name="Picture 934" descr="http://apps.unece.org/rsms/ImageHandler_C.ashx?imgID=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8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02165" cy="602165"/>
                          </a:xfrm>
                          <a:prstGeom prst="rect">
                            <a:avLst/>
                          </a:prstGeom>
                          <a:noFill/>
                          <a:ln>
                            <a:noFill/>
                          </a:ln>
                        </pic:spPr>
                      </pic:pic>
                    </a:graphicData>
                  </a:graphic>
                </wp:inline>
              </w:drawing>
            </w:r>
          </w:p>
        </w:tc>
        <w:tc>
          <w:tcPr>
            <w:tcW w:w="1351" w:type="dxa"/>
            <w:tcBorders>
              <w:top w:val="single" w:sz="4" w:space="0" w:color="auto"/>
            </w:tcBorders>
            <w:vAlign w:val="center"/>
          </w:tcPr>
          <w:p w:rsidR="001435A6" w:rsidRPr="004C5BF0" w:rsidRDefault="001435A6" w:rsidP="007B22A5">
            <w:pPr>
              <w:pStyle w:val="SingleTxtG"/>
              <w:keepNext/>
              <w:keepLines/>
              <w:spacing w:before="80"/>
              <w:ind w:left="0" w:right="0"/>
              <w:jc w:val="center"/>
              <w:rPr>
                <w:b/>
              </w:rPr>
            </w:pPr>
            <w:r w:rsidRPr="004C5BF0">
              <w:rPr>
                <w:noProof/>
                <w:lang w:val="en-US" w:eastAsia="zh-CN"/>
              </w:rPr>
              <w:drawing>
                <wp:inline distT="0" distB="0" distL="0" distR="0" wp14:anchorId="4714F997" wp14:editId="0AB7DDDD">
                  <wp:extent cx="663339" cy="621335"/>
                  <wp:effectExtent l="0" t="0" r="3810" b="7620"/>
                  <wp:docPr id="935" name="Picture 935" descr="http://apps.unece.org/rsms/ImageHandler_C.ashx?imgID=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36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670587" cy="628124"/>
                          </a:xfrm>
                          <a:prstGeom prst="rect">
                            <a:avLst/>
                          </a:prstGeom>
                          <a:noFill/>
                          <a:ln>
                            <a:noFill/>
                          </a:ln>
                        </pic:spPr>
                      </pic:pic>
                    </a:graphicData>
                  </a:graphic>
                </wp:inline>
              </w:drawing>
            </w:r>
          </w:p>
        </w:tc>
        <w:tc>
          <w:tcPr>
            <w:tcW w:w="1352" w:type="dxa"/>
            <w:gridSpan w:val="2"/>
            <w:tcBorders>
              <w:top w:val="single" w:sz="4" w:space="0" w:color="auto"/>
            </w:tcBorders>
            <w:vAlign w:val="center"/>
          </w:tcPr>
          <w:p w:rsidR="001435A6" w:rsidRPr="004C5BF0" w:rsidRDefault="001435A6" w:rsidP="007B22A5">
            <w:pPr>
              <w:pStyle w:val="SingleTxtG"/>
              <w:keepNext/>
              <w:keepLines/>
              <w:spacing w:before="80"/>
              <w:ind w:left="0" w:right="0"/>
              <w:jc w:val="center"/>
              <w:rPr>
                <w:rFonts w:ascii="Segoe UI" w:hAnsi="Segoe UI" w:cs="Segoe UI"/>
                <w:b/>
                <w:sz w:val="19"/>
                <w:szCs w:val="19"/>
                <w:lang w:eastAsia="en-GB"/>
              </w:rPr>
            </w:pPr>
            <w:r w:rsidRPr="004C5BF0">
              <w:rPr>
                <w:noProof/>
                <w:lang w:val="en-US" w:eastAsia="zh-CN"/>
              </w:rPr>
              <w:drawing>
                <wp:inline distT="0" distB="0" distL="0" distR="0" wp14:anchorId="4AC7301D" wp14:editId="568DB7A7">
                  <wp:extent cx="578323" cy="573651"/>
                  <wp:effectExtent l="0" t="0" r="0" b="0"/>
                  <wp:docPr id="936" name="Picture 936" descr="http://apps.unece.org/rsms/ImageHandler_C.ashx?imgID=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8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2827" cy="578118"/>
                          </a:xfrm>
                          <a:prstGeom prst="rect">
                            <a:avLst/>
                          </a:prstGeom>
                          <a:noFill/>
                          <a:ln>
                            <a:noFill/>
                          </a:ln>
                        </pic:spPr>
                      </pic:pic>
                    </a:graphicData>
                  </a:graphic>
                </wp:inline>
              </w:drawing>
            </w:r>
          </w:p>
        </w:tc>
      </w:tr>
    </w:tbl>
    <w:p w:rsidR="001435A6" w:rsidRPr="004C5BF0" w:rsidRDefault="001435A6" w:rsidP="001435A6">
      <w:pPr>
        <w:pStyle w:val="SingleTxtG"/>
        <w:spacing w:before="240"/>
        <w:jc w:val="left"/>
        <w:rPr>
          <w:b/>
        </w:rPr>
      </w:pPr>
      <w:bookmarkStart w:id="29" w:name="_Hlk520818104"/>
      <w:r w:rsidRPr="004C5BF0">
        <w:rPr>
          <w:b/>
        </w:rPr>
        <w:t>G, 18 «РЕКОМЕНДУЕМАЯ ДОРОГА ДЛЯ ТЯЖЕЛЫХ ТРАНСПОРТНЫХ СРЕДСТВ»</w:t>
      </w:r>
    </w:p>
    <w:p w:rsidR="001435A6" w:rsidRPr="004C5BF0" w:rsidRDefault="001435A6" w:rsidP="001435A6">
      <w:pPr>
        <w:pStyle w:val="SingleTxtG"/>
      </w:pPr>
      <w:r w:rsidRPr="004C5BF0">
        <w:t>Группа отметила, что в большинстве стран, где применяется этот знак, используется синий фон с белым обозначением, но в некоторых используется белый фон с черным обозначением. Кроме того, в ряде стран внутри знака указаны стрелки или используется знак в форме стрелки.</w:t>
      </w:r>
    </w:p>
    <w:p w:rsidR="001435A6" w:rsidRPr="004C5BF0" w:rsidRDefault="001435A6" w:rsidP="00FE3477">
      <w:pPr>
        <w:pStyle w:val="SingleTxtG"/>
      </w:pPr>
      <w:r w:rsidRPr="004C5BF0">
        <w:t xml:space="preserve">Группа рекомендовала использовать для этого знака синий фон и белое обозначение. </w:t>
      </w:r>
    </w:p>
    <w:p w:rsidR="001435A6" w:rsidRPr="004C5BF0" w:rsidRDefault="001435A6" w:rsidP="007B22A5">
      <w:pPr>
        <w:pStyle w:val="SingleTxtG"/>
        <w:spacing w:before="200"/>
        <w:jc w:val="left"/>
        <w:rPr>
          <w:b/>
        </w:rPr>
      </w:pPr>
      <w:r w:rsidRPr="004C5BF0">
        <w:rPr>
          <w:b/>
          <w:bCs/>
        </w:rPr>
        <w:lastRenderedPageBreak/>
        <w:t xml:space="preserve">G, 19 «ПОЛОСА ДЛЯ </w:t>
      </w:r>
      <w:r w:rsidRPr="004C5BF0">
        <w:rPr>
          <w:b/>
        </w:rPr>
        <w:t>АВАРИЙНОЙ</w:t>
      </w:r>
      <w:r w:rsidRPr="004C5BF0">
        <w:rPr>
          <w:b/>
          <w:bCs/>
        </w:rPr>
        <w:t xml:space="preserve"> ОСТАНОВКИ»</w:t>
      </w:r>
    </w:p>
    <w:p w:rsidR="001435A6" w:rsidRDefault="001435A6" w:rsidP="001435A6">
      <w:pPr>
        <w:pStyle w:val="SingleTxtG"/>
      </w:pPr>
      <w:r w:rsidRPr="004C5BF0">
        <w:t>Группа рекомендовала использовать для этого знака синий фон и красное обозначение.</w:t>
      </w:r>
    </w:p>
    <w:p w:rsidR="001435A6" w:rsidRPr="004C5BF0" w:rsidRDefault="001435A6" w:rsidP="001435A6">
      <w:pPr>
        <w:pStyle w:val="SingleTxtG"/>
      </w:pPr>
      <w:r>
        <w:t>Рассматривается в главе 1 – вопросы 6 и 30.</w:t>
      </w:r>
    </w:p>
    <w:p w:rsidR="001435A6" w:rsidRPr="004C5BF0" w:rsidRDefault="001435A6" w:rsidP="007B22A5">
      <w:pPr>
        <w:pStyle w:val="SingleTxtG"/>
        <w:spacing w:before="200"/>
        <w:jc w:val="left"/>
        <w:rPr>
          <w:b/>
        </w:rPr>
      </w:pPr>
      <w:r w:rsidRPr="004C5BF0">
        <w:rPr>
          <w:b/>
          <w:bCs/>
        </w:rPr>
        <w:t xml:space="preserve">G, 20 «НАДЗЕМНЫЙ </w:t>
      </w:r>
      <w:r w:rsidRPr="004C5BF0">
        <w:rPr>
          <w:b/>
        </w:rPr>
        <w:t>ПЕШЕХОДНЫЙ</w:t>
      </w:r>
      <w:r w:rsidRPr="004C5BF0">
        <w:rPr>
          <w:b/>
          <w:bCs/>
        </w:rPr>
        <w:t xml:space="preserve"> ПЕРЕХОД» и G, 21 «ПОДЗЕМНЫЙ ПЕШЕХОДНЫЙ ПЕРЕХОД»</w:t>
      </w:r>
    </w:p>
    <w:p w:rsidR="001435A6" w:rsidRDefault="001435A6" w:rsidP="001435A6">
      <w:pPr>
        <w:pStyle w:val="SingleTxtG"/>
      </w:pPr>
      <w:r w:rsidRPr="004C5BF0">
        <w:t>Группа рекомендовала использовать для этих знаков синий фон и белое обозначение</w:t>
      </w:r>
      <w:bookmarkStart w:id="30" w:name="_Hlk520817498"/>
      <w:r w:rsidRPr="004C5BF0">
        <w:t>.</w:t>
      </w:r>
    </w:p>
    <w:p w:rsidR="001435A6" w:rsidRPr="004C5BF0" w:rsidRDefault="001435A6" w:rsidP="001435A6">
      <w:pPr>
        <w:pStyle w:val="SingleTxtG"/>
        <w:rPr>
          <w:strike/>
        </w:rPr>
      </w:pPr>
      <w:r>
        <w:t>Рассматривается в главе 1 – вопрос 12.</w:t>
      </w:r>
    </w:p>
    <w:bookmarkEnd w:id="30"/>
    <w:p w:rsidR="001435A6" w:rsidRPr="004C5BF0" w:rsidRDefault="001435A6" w:rsidP="007B22A5">
      <w:pPr>
        <w:pStyle w:val="SingleTxtG"/>
        <w:spacing w:before="200"/>
        <w:jc w:val="left"/>
        <w:rPr>
          <w:b/>
        </w:rPr>
      </w:pPr>
      <w:r w:rsidRPr="004C5BF0">
        <w:rPr>
          <w:b/>
        </w:rPr>
        <w:t>G, 22 «СЪЕЗД С АВТОМАГИСТРАЛИ»</w:t>
      </w:r>
    </w:p>
    <w:p w:rsidR="001435A6" w:rsidRPr="004C5BF0" w:rsidRDefault="001435A6" w:rsidP="001435A6">
      <w:pPr>
        <w:pStyle w:val="SingleTxtG"/>
      </w:pPr>
      <w:r w:rsidRPr="004C5BF0">
        <w:t>Группа рекомендовала использовать для этого знака синий фон и зеленый фон и белые полосы.</w:t>
      </w:r>
    </w:p>
    <w:p w:rsidR="001435A6" w:rsidRPr="004C5BF0" w:rsidRDefault="001435A6" w:rsidP="001435A6">
      <w:pPr>
        <w:pStyle w:val="SingleTxtG"/>
      </w:pPr>
      <w:r>
        <w:t>Рассматривается в главе 1 – вопросы 27 и 35.</w:t>
      </w:r>
    </w:p>
    <w:p w:rsidR="001435A6" w:rsidRPr="004C5BF0" w:rsidRDefault="001435A6" w:rsidP="001435A6">
      <w:pPr>
        <w:pStyle w:val="H23G"/>
      </w:pPr>
      <w:r w:rsidRPr="004C5BF0">
        <w:tab/>
      </w:r>
      <w:r w:rsidRPr="004C5BF0">
        <w:tab/>
        <w:t xml:space="preserve">G, 23–G, 24 </w:t>
      </w:r>
      <w:r>
        <w:t>с «</w:t>
      </w:r>
      <w:r w:rsidRPr="004C5BF0">
        <w:t>АВАРИЙНЫЕ ВЫХОДЫ</w:t>
      </w:r>
      <w:r>
        <w:t>»</w:t>
      </w:r>
    </w:p>
    <w:p w:rsidR="001435A6" w:rsidRPr="004C5BF0" w:rsidRDefault="001435A6" w:rsidP="001435A6">
      <w:pPr>
        <w:pStyle w:val="SingleTxtG"/>
      </w:pPr>
      <w:r w:rsidRPr="004C5BF0">
        <w:t>Никаких конкретных замечаний или рекомендаций для Договаривающихся сторон.</w:t>
      </w:r>
    </w:p>
    <w:p w:rsidR="001435A6" w:rsidRDefault="001435A6" w:rsidP="001435A6">
      <w:pPr>
        <w:pStyle w:val="SingleTxtG"/>
        <w:rPr>
          <w:b/>
        </w:rPr>
      </w:pPr>
      <w:r w:rsidRPr="004C5BF0">
        <w:rPr>
          <w:b/>
        </w:rPr>
        <w:t>Замечания и рекомендации для Договаривающихся сторон в отношении знаков раздела H</w:t>
      </w:r>
    </w:p>
    <w:p w:rsidR="001435A6" w:rsidRPr="004C5BF0" w:rsidRDefault="001435A6" w:rsidP="001435A6">
      <w:pPr>
        <w:pStyle w:val="SingleTxtG"/>
        <w:rPr>
          <w:b/>
        </w:rPr>
      </w:pPr>
      <w:r>
        <w:t>Рассматривается в главе 1 – вопрос 32.</w:t>
      </w:r>
    </w:p>
    <w:p w:rsidR="001435A6" w:rsidRPr="004C5BF0" w:rsidRDefault="001435A6" w:rsidP="001435A6">
      <w:pPr>
        <w:spacing w:after="120"/>
        <w:ind w:left="1134" w:right="819"/>
        <w:rPr>
          <w:b/>
          <w:bCs/>
        </w:rPr>
      </w:pPr>
      <w:r w:rsidRPr="004C5BF0">
        <w:rPr>
          <w:b/>
          <w:bCs/>
        </w:rPr>
        <w:t>H, 1 Расстояние между знаком и началом опасного участка или зоны</w:t>
      </w:r>
    </w:p>
    <w:p w:rsidR="001435A6" w:rsidRPr="004C5BF0" w:rsidRDefault="001435A6" w:rsidP="001435A6">
      <w:pPr>
        <w:spacing w:after="120"/>
        <w:ind w:left="1134" w:right="819"/>
        <w:rPr>
          <w:b/>
          <w:bCs/>
        </w:rPr>
      </w:pPr>
      <w:r>
        <w:t>Рассматривается в главе 1 – вопрос 12.</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55"/>
        <w:gridCol w:w="1355"/>
        <w:gridCol w:w="1355"/>
        <w:gridCol w:w="50"/>
        <w:gridCol w:w="1305"/>
      </w:tblGrid>
      <w:tr w:rsidR="001435A6" w:rsidRPr="004C5BF0" w:rsidTr="001435A6">
        <w:trPr>
          <w:trHeight w:val="349"/>
        </w:trPr>
        <w:tc>
          <w:tcPr>
            <w:tcW w:w="1985" w:type="dxa"/>
            <w:tcBorders>
              <w:bottom w:val="single" w:sz="4" w:space="0" w:color="auto"/>
              <w:right w:val="single" w:sz="4" w:space="0" w:color="auto"/>
            </w:tcBorders>
            <w:vAlign w:val="center"/>
          </w:tcPr>
          <w:bookmarkEnd w:id="29"/>
          <w:p w:rsidR="001435A6" w:rsidRPr="004C5BF0" w:rsidRDefault="001435A6" w:rsidP="007B22A5">
            <w:pPr>
              <w:pStyle w:val="SingleTxtG"/>
              <w:keepNext/>
              <w:keepLines/>
              <w:spacing w:before="40" w:after="40"/>
              <w:ind w:left="0" w:right="0"/>
              <w:jc w:val="left"/>
              <w:rPr>
                <w:sz w:val="19"/>
                <w:szCs w:val="19"/>
                <w:lang w:eastAsia="en-GB"/>
              </w:rPr>
            </w:pPr>
            <w:r w:rsidRPr="004C5BF0">
              <w:rPr>
                <w:sz w:val="19"/>
                <w:szCs w:val="19"/>
                <w:lang w:eastAsia="en-GB"/>
              </w:rPr>
              <w:t>Знак, предусмотренный в Конвенции:</w:t>
            </w:r>
          </w:p>
        </w:tc>
        <w:tc>
          <w:tcPr>
            <w:tcW w:w="4115" w:type="dxa"/>
            <w:gridSpan w:val="4"/>
            <w:tcBorders>
              <w:left w:val="single" w:sz="4" w:space="0" w:color="auto"/>
              <w:bottom w:val="single" w:sz="4" w:space="0" w:color="auto"/>
            </w:tcBorders>
            <w:vAlign w:val="bottom"/>
          </w:tcPr>
          <w:p w:rsidR="001435A6" w:rsidRPr="004C5BF0" w:rsidRDefault="001435A6" w:rsidP="007B22A5">
            <w:pPr>
              <w:pStyle w:val="SingleTxtG"/>
              <w:keepNext/>
              <w:keepLines/>
              <w:spacing w:before="40" w:after="40"/>
              <w:ind w:left="0" w:right="0"/>
              <w:jc w:val="left"/>
            </w:pPr>
            <w:r w:rsidRPr="004C5BF0">
              <w:rPr>
                <w:sz w:val="19"/>
                <w:szCs w:val="19"/>
                <w:lang w:eastAsia="en-GB"/>
              </w:rPr>
              <w:t xml:space="preserve"> Примеры из стран:</w:t>
            </w:r>
          </w:p>
        </w:tc>
        <w:tc>
          <w:tcPr>
            <w:tcW w:w="1305" w:type="dxa"/>
            <w:tcBorders>
              <w:bottom w:val="single" w:sz="4" w:space="0" w:color="auto"/>
            </w:tcBorders>
          </w:tcPr>
          <w:p w:rsidR="001435A6" w:rsidRPr="004C5BF0" w:rsidRDefault="001435A6" w:rsidP="001435A6">
            <w:pPr>
              <w:pStyle w:val="SingleTxtG"/>
              <w:keepNext/>
              <w:keepLines/>
              <w:ind w:left="0" w:right="0"/>
              <w:jc w:val="left"/>
              <w:rPr>
                <w:sz w:val="19"/>
                <w:szCs w:val="19"/>
                <w:lang w:eastAsia="en-GB"/>
              </w:rPr>
            </w:pPr>
          </w:p>
        </w:tc>
      </w:tr>
      <w:tr w:rsidR="001435A6" w:rsidRPr="004C5BF0" w:rsidTr="001435A6">
        <w:trPr>
          <w:trHeight w:val="540"/>
        </w:trPr>
        <w:tc>
          <w:tcPr>
            <w:tcW w:w="1985" w:type="dxa"/>
            <w:tcBorders>
              <w:top w:val="single" w:sz="4" w:space="0" w:color="auto"/>
              <w:right w:val="single" w:sz="4" w:space="0" w:color="auto"/>
            </w:tcBorders>
            <w:vAlign w:val="center"/>
          </w:tcPr>
          <w:p w:rsidR="001435A6" w:rsidRPr="004C5BF0" w:rsidRDefault="001435A6" w:rsidP="007B22A5">
            <w:pPr>
              <w:pStyle w:val="SingleTxtG"/>
              <w:keepNext/>
              <w:keepLines/>
              <w:spacing w:before="40" w:after="40"/>
              <w:ind w:left="0" w:right="0"/>
              <w:jc w:val="center"/>
              <w:rPr>
                <w:b/>
              </w:rPr>
            </w:pPr>
            <w:r w:rsidRPr="004C5BF0">
              <w:rPr>
                <w:noProof/>
                <w:lang w:val="en-US" w:eastAsia="zh-CN"/>
              </w:rPr>
              <w:drawing>
                <wp:inline distT="0" distB="0" distL="0" distR="0" wp14:anchorId="45B0EB2B" wp14:editId="2F3A98B4">
                  <wp:extent cx="676526" cy="248224"/>
                  <wp:effectExtent l="0" t="0" r="0" b="0"/>
                  <wp:docPr id="937" name="Picture 937" descr="http://apps.unece.org/rsms/ImageHandler_S.ashx?imgI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13375" cy="261744"/>
                          </a:xfrm>
                          <a:prstGeom prst="rect">
                            <a:avLst/>
                          </a:prstGeom>
                          <a:noFill/>
                          <a:ln>
                            <a:noFill/>
                          </a:ln>
                        </pic:spPr>
                      </pic:pic>
                    </a:graphicData>
                  </a:graphic>
                </wp:inline>
              </w:drawing>
            </w:r>
          </w:p>
        </w:tc>
        <w:tc>
          <w:tcPr>
            <w:tcW w:w="1355" w:type="dxa"/>
            <w:tcBorders>
              <w:top w:val="single" w:sz="4" w:space="0" w:color="auto"/>
              <w:left w:val="single" w:sz="4" w:space="0" w:color="auto"/>
            </w:tcBorders>
            <w:vAlign w:val="center"/>
          </w:tcPr>
          <w:p w:rsidR="001435A6" w:rsidRPr="004C5BF0" w:rsidRDefault="001435A6" w:rsidP="007B22A5">
            <w:pPr>
              <w:pStyle w:val="SingleTxtG"/>
              <w:keepNext/>
              <w:keepLines/>
              <w:spacing w:before="40" w:after="40"/>
              <w:ind w:left="0" w:right="0"/>
              <w:jc w:val="center"/>
              <w:rPr>
                <w:b/>
              </w:rPr>
            </w:pPr>
            <w:r w:rsidRPr="004C5BF0">
              <w:rPr>
                <w:noProof/>
                <w:lang w:val="en-US" w:eastAsia="zh-CN"/>
              </w:rPr>
              <w:drawing>
                <wp:inline distT="0" distB="0" distL="0" distR="0" wp14:anchorId="76010130" wp14:editId="1F977970">
                  <wp:extent cx="561296" cy="245272"/>
                  <wp:effectExtent l="0" t="0" r="0" b="2540"/>
                  <wp:docPr id="938" name="Picture 938" descr="http://apps.unece.org/rsms/ImageHandler_C.ashx?imgID=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82225" cy="254417"/>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7B22A5">
            <w:pPr>
              <w:pStyle w:val="SingleTxtG"/>
              <w:keepNext/>
              <w:keepLines/>
              <w:spacing w:before="40" w:after="40"/>
              <w:ind w:left="0" w:right="6"/>
              <w:jc w:val="center"/>
              <w:rPr>
                <w:b/>
              </w:rPr>
            </w:pPr>
            <w:r w:rsidRPr="004C5BF0">
              <w:rPr>
                <w:noProof/>
                <w:lang w:val="en-US" w:eastAsia="zh-CN"/>
              </w:rPr>
              <w:drawing>
                <wp:inline distT="0" distB="0" distL="0" distR="0" wp14:anchorId="111A7FDA" wp14:editId="40A79095">
                  <wp:extent cx="642147" cy="192074"/>
                  <wp:effectExtent l="0" t="0" r="5715" b="0"/>
                  <wp:docPr id="939" name="Picture 939" descr="http://apps.unece.org/rsms/ImageHandler_C.ashx?imgID=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26523" cy="217312"/>
                          </a:xfrm>
                          <a:prstGeom prst="rect">
                            <a:avLst/>
                          </a:prstGeom>
                          <a:noFill/>
                          <a:ln>
                            <a:noFill/>
                          </a:ln>
                        </pic:spPr>
                      </pic:pic>
                    </a:graphicData>
                  </a:graphic>
                </wp:inline>
              </w:drawing>
            </w:r>
          </w:p>
        </w:tc>
        <w:tc>
          <w:tcPr>
            <w:tcW w:w="1355" w:type="dxa"/>
            <w:tcBorders>
              <w:top w:val="single" w:sz="4" w:space="0" w:color="auto"/>
            </w:tcBorders>
            <w:vAlign w:val="center"/>
          </w:tcPr>
          <w:p w:rsidR="001435A6" w:rsidRPr="004C5BF0" w:rsidRDefault="001435A6" w:rsidP="007B22A5">
            <w:pPr>
              <w:pStyle w:val="SingleTxtG"/>
              <w:keepNext/>
              <w:keepLines/>
              <w:spacing w:before="40" w:after="40"/>
              <w:ind w:left="0" w:right="0"/>
              <w:jc w:val="center"/>
              <w:rPr>
                <w:b/>
              </w:rPr>
            </w:pPr>
            <w:r w:rsidRPr="004C5BF0">
              <w:rPr>
                <w:noProof/>
                <w:lang w:val="en-US" w:eastAsia="zh-CN"/>
              </w:rPr>
              <w:drawing>
                <wp:inline distT="0" distB="0" distL="0" distR="0" wp14:anchorId="77627B6B" wp14:editId="1825A92A">
                  <wp:extent cx="730119" cy="233916"/>
                  <wp:effectExtent l="0" t="0" r="0" b="0"/>
                  <wp:docPr id="940" name="Picture 940" descr="http://apps.unece.org/rsms/ImageHandler_C.ashx?imgID=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769721" cy="246604"/>
                          </a:xfrm>
                          <a:prstGeom prst="rect">
                            <a:avLst/>
                          </a:prstGeom>
                          <a:noFill/>
                          <a:ln>
                            <a:noFill/>
                          </a:ln>
                        </pic:spPr>
                      </pic:pic>
                    </a:graphicData>
                  </a:graphic>
                </wp:inline>
              </w:drawing>
            </w:r>
          </w:p>
        </w:tc>
        <w:tc>
          <w:tcPr>
            <w:tcW w:w="1355" w:type="dxa"/>
            <w:gridSpan w:val="2"/>
            <w:tcBorders>
              <w:top w:val="single" w:sz="4" w:space="0" w:color="auto"/>
            </w:tcBorders>
            <w:vAlign w:val="center"/>
          </w:tcPr>
          <w:p w:rsidR="001435A6" w:rsidRPr="004C5BF0" w:rsidRDefault="001435A6" w:rsidP="007B22A5">
            <w:pPr>
              <w:pStyle w:val="SingleTxtG"/>
              <w:keepNext/>
              <w:keepLines/>
              <w:spacing w:before="40" w:after="40"/>
              <w:ind w:left="0" w:right="0"/>
              <w:jc w:val="center"/>
              <w:rPr>
                <w:rFonts w:ascii="Segoe UI" w:hAnsi="Segoe UI" w:cs="Segoe UI"/>
                <w:b/>
                <w:sz w:val="19"/>
                <w:szCs w:val="19"/>
                <w:lang w:eastAsia="en-GB"/>
              </w:rPr>
            </w:pPr>
            <w:r w:rsidRPr="004C5BF0">
              <w:rPr>
                <w:noProof/>
                <w:lang w:val="en-US" w:eastAsia="zh-CN"/>
              </w:rPr>
              <w:drawing>
                <wp:inline distT="0" distB="0" distL="0" distR="0" wp14:anchorId="77D77C4F" wp14:editId="20C8CA8D">
                  <wp:extent cx="514226" cy="276447"/>
                  <wp:effectExtent l="0" t="0" r="635" b="0"/>
                  <wp:docPr id="941" name="Picture 941" descr="http://apps.unece.org/rsms/ImageHandler_C.ashx?imgID=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3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29865" cy="284854"/>
                          </a:xfrm>
                          <a:prstGeom prst="rect">
                            <a:avLst/>
                          </a:prstGeom>
                          <a:noFill/>
                          <a:ln>
                            <a:noFill/>
                          </a:ln>
                        </pic:spPr>
                      </pic:pic>
                    </a:graphicData>
                  </a:graphic>
                </wp:inline>
              </w:drawing>
            </w:r>
          </w:p>
        </w:tc>
      </w:tr>
    </w:tbl>
    <w:p w:rsidR="001435A6" w:rsidRPr="004C5BF0" w:rsidRDefault="001435A6" w:rsidP="00FE3477">
      <w:pPr>
        <w:pStyle w:val="H23GR"/>
        <w:spacing w:before="120"/>
      </w:pPr>
      <w:bookmarkStart w:id="31" w:name="_Hlk520818162"/>
      <w:r w:rsidRPr="004C5BF0">
        <w:tab/>
      </w:r>
      <w:r w:rsidRPr="004C5BF0">
        <w:tab/>
        <w:t>H, 2 Длина опасного участка или зоны</w:t>
      </w:r>
    </w:p>
    <w:p w:rsidR="001435A6" w:rsidRDefault="001435A6" w:rsidP="001435A6">
      <w:pPr>
        <w:pStyle w:val="SingleTxtG"/>
      </w:pPr>
      <w:r>
        <w:t>1.</w:t>
      </w:r>
      <w:r>
        <w:tab/>
      </w:r>
      <w:r w:rsidRPr="004C5BF0">
        <w:t>Группа отметила</w:t>
      </w:r>
      <w:r w:rsidR="00FE3477">
        <w:t xml:space="preserve"> также</w:t>
      </w:r>
      <w:r w:rsidRPr="004C5BF0">
        <w:t>, что в некоторых странах на знаках нет двух стрелок. Группа сочла, что это не соответствует Конвенции и что на знаках должны использоваться две стрелки. Группа отметила также, что знак Чили, на котором имеется надпись «PROXIMOS», не соответствует Конвенции.</w:t>
      </w:r>
    </w:p>
    <w:p w:rsidR="001435A6" w:rsidRPr="004C5BF0" w:rsidRDefault="001435A6" w:rsidP="001435A6">
      <w:pPr>
        <w:pStyle w:val="SingleTxtG"/>
      </w:pPr>
      <w:r>
        <w:t>Рассматривается в главе 1 – вопрос 37.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02"/>
        <w:gridCol w:w="1473"/>
        <w:gridCol w:w="1474"/>
        <w:gridCol w:w="1386"/>
      </w:tblGrid>
      <w:tr w:rsidR="001435A6" w:rsidRPr="004C5BF0" w:rsidTr="001435A6">
        <w:trPr>
          <w:trHeight w:val="287"/>
        </w:trPr>
        <w:tc>
          <w:tcPr>
            <w:tcW w:w="1985" w:type="dxa"/>
            <w:tcBorders>
              <w:bottom w:val="single" w:sz="4" w:space="0" w:color="auto"/>
              <w:right w:val="single" w:sz="4" w:space="0" w:color="auto"/>
            </w:tcBorders>
            <w:vAlign w:val="center"/>
          </w:tcPr>
          <w:bookmarkEnd w:id="31"/>
          <w:p w:rsidR="001435A6" w:rsidRPr="004C5BF0" w:rsidRDefault="001435A6" w:rsidP="007B22A5">
            <w:pPr>
              <w:pStyle w:val="SingleTxtG"/>
              <w:spacing w:before="40" w:after="40"/>
              <w:ind w:left="0" w:right="0"/>
              <w:jc w:val="left"/>
              <w:rPr>
                <w:sz w:val="19"/>
                <w:szCs w:val="19"/>
                <w:lang w:eastAsia="en-GB"/>
              </w:rPr>
            </w:pPr>
            <w:r w:rsidRPr="004C5BF0">
              <w:rPr>
                <w:sz w:val="19"/>
                <w:szCs w:val="19"/>
                <w:lang w:eastAsia="en-GB"/>
              </w:rPr>
              <w:t>Знак, предусмотренный в Конвенции:</w:t>
            </w:r>
          </w:p>
        </w:tc>
        <w:tc>
          <w:tcPr>
            <w:tcW w:w="4149" w:type="dxa"/>
            <w:gridSpan w:val="3"/>
            <w:tcBorders>
              <w:left w:val="single" w:sz="4" w:space="0" w:color="auto"/>
              <w:bottom w:val="single" w:sz="4" w:space="0" w:color="auto"/>
            </w:tcBorders>
            <w:vAlign w:val="bottom"/>
          </w:tcPr>
          <w:p w:rsidR="001435A6" w:rsidRPr="004C5BF0" w:rsidRDefault="001435A6" w:rsidP="007B22A5">
            <w:pPr>
              <w:pStyle w:val="SingleTxtG"/>
              <w:spacing w:before="40" w:after="40"/>
              <w:ind w:left="0" w:right="0"/>
              <w:jc w:val="left"/>
            </w:pPr>
            <w:r w:rsidRPr="004C5BF0">
              <w:rPr>
                <w:sz w:val="19"/>
                <w:szCs w:val="19"/>
                <w:lang w:eastAsia="en-GB"/>
              </w:rPr>
              <w:t xml:space="preserve"> Примеры из стран:</w:t>
            </w:r>
          </w:p>
        </w:tc>
        <w:tc>
          <w:tcPr>
            <w:tcW w:w="1386" w:type="dxa"/>
            <w:tcBorders>
              <w:bottom w:val="single" w:sz="4" w:space="0" w:color="auto"/>
            </w:tcBorders>
          </w:tcPr>
          <w:p w:rsidR="001435A6" w:rsidRPr="004C5BF0" w:rsidRDefault="001435A6" w:rsidP="007B22A5">
            <w:pPr>
              <w:pStyle w:val="SingleTxtG"/>
              <w:ind w:left="0" w:right="0"/>
              <w:jc w:val="left"/>
              <w:rPr>
                <w:sz w:val="19"/>
                <w:szCs w:val="19"/>
                <w:lang w:eastAsia="en-GB"/>
              </w:rPr>
            </w:pPr>
          </w:p>
        </w:tc>
      </w:tr>
      <w:tr w:rsidR="001435A6" w:rsidRPr="004C5BF0" w:rsidTr="001435A6">
        <w:trPr>
          <w:trHeight w:val="682"/>
        </w:trPr>
        <w:tc>
          <w:tcPr>
            <w:tcW w:w="1985" w:type="dxa"/>
            <w:tcBorders>
              <w:top w:val="single" w:sz="4" w:space="0" w:color="auto"/>
              <w:right w:val="single" w:sz="4" w:space="0" w:color="auto"/>
            </w:tcBorders>
            <w:vAlign w:val="center"/>
          </w:tcPr>
          <w:p w:rsidR="001435A6" w:rsidRPr="004C5BF0" w:rsidRDefault="001435A6" w:rsidP="007B22A5">
            <w:pPr>
              <w:pStyle w:val="SingleTxtG"/>
              <w:spacing w:before="40"/>
              <w:ind w:left="0" w:right="0"/>
              <w:jc w:val="center"/>
              <w:rPr>
                <w:b/>
              </w:rPr>
            </w:pPr>
            <w:r w:rsidRPr="004C5BF0">
              <w:rPr>
                <w:noProof/>
                <w:lang w:val="en-US" w:eastAsia="zh-CN"/>
              </w:rPr>
              <w:drawing>
                <wp:inline distT="0" distB="0" distL="0" distR="0" wp14:anchorId="520F53C5" wp14:editId="310D9086">
                  <wp:extent cx="773961" cy="219570"/>
                  <wp:effectExtent l="0" t="0" r="7620" b="9525"/>
                  <wp:docPr id="942" name="Picture 942" descr="http://apps.unece.org/rsms/ImageHandler_S.ashx?imgI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01252" cy="227312"/>
                          </a:xfrm>
                          <a:prstGeom prst="rect">
                            <a:avLst/>
                          </a:prstGeom>
                          <a:noFill/>
                          <a:ln>
                            <a:noFill/>
                          </a:ln>
                        </pic:spPr>
                      </pic:pic>
                    </a:graphicData>
                  </a:graphic>
                </wp:inline>
              </w:drawing>
            </w:r>
          </w:p>
        </w:tc>
        <w:tc>
          <w:tcPr>
            <w:tcW w:w="1202" w:type="dxa"/>
            <w:tcBorders>
              <w:top w:val="single" w:sz="4" w:space="0" w:color="auto"/>
              <w:left w:val="single" w:sz="4" w:space="0" w:color="auto"/>
            </w:tcBorders>
            <w:vAlign w:val="center"/>
          </w:tcPr>
          <w:p w:rsidR="001435A6" w:rsidRPr="004C5BF0" w:rsidRDefault="001435A6" w:rsidP="007B22A5">
            <w:pPr>
              <w:pStyle w:val="SingleTxtG"/>
              <w:spacing w:before="40"/>
              <w:ind w:left="0" w:right="0"/>
              <w:jc w:val="center"/>
              <w:rPr>
                <w:b/>
              </w:rPr>
            </w:pPr>
            <w:r w:rsidRPr="004C5BF0">
              <w:rPr>
                <w:noProof/>
                <w:lang w:val="en-US" w:eastAsia="zh-CN"/>
              </w:rPr>
              <w:drawing>
                <wp:inline distT="0" distB="0" distL="0" distR="0" wp14:anchorId="706E23FE" wp14:editId="4C67B3C5">
                  <wp:extent cx="624959" cy="267940"/>
                  <wp:effectExtent l="0" t="0" r="3810" b="0"/>
                  <wp:docPr id="944" name="Picture 944" descr="http://apps.unece.org/rsms/ImageHandler_C.ashx?imgID=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7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44238" cy="276206"/>
                          </a:xfrm>
                          <a:prstGeom prst="rect">
                            <a:avLst/>
                          </a:prstGeom>
                          <a:noFill/>
                          <a:ln>
                            <a:noFill/>
                          </a:ln>
                        </pic:spPr>
                      </pic:pic>
                    </a:graphicData>
                  </a:graphic>
                </wp:inline>
              </w:drawing>
            </w:r>
          </w:p>
        </w:tc>
        <w:tc>
          <w:tcPr>
            <w:tcW w:w="1473" w:type="dxa"/>
            <w:tcBorders>
              <w:top w:val="single" w:sz="4" w:space="0" w:color="auto"/>
            </w:tcBorders>
            <w:vAlign w:val="center"/>
          </w:tcPr>
          <w:p w:rsidR="001435A6" w:rsidRPr="004C5BF0" w:rsidRDefault="001435A6" w:rsidP="007B22A5">
            <w:pPr>
              <w:pStyle w:val="SingleTxtG"/>
              <w:spacing w:before="40"/>
              <w:ind w:left="0" w:right="6"/>
              <w:jc w:val="center"/>
              <w:rPr>
                <w:b/>
              </w:rPr>
            </w:pPr>
            <w:r w:rsidRPr="004C5BF0">
              <w:rPr>
                <w:noProof/>
                <w:lang w:val="en-US" w:eastAsia="zh-CN"/>
              </w:rPr>
              <w:drawing>
                <wp:inline distT="0" distB="0" distL="0" distR="0" wp14:anchorId="41686701" wp14:editId="5D44746B">
                  <wp:extent cx="701793" cy="333520"/>
                  <wp:effectExtent l="0" t="0" r="3175" b="9525"/>
                  <wp:docPr id="945" name="Picture 945" descr="http://apps.unece.org/rsms/ImageHandler_C.ashx?imgID=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710954" cy="337874"/>
                          </a:xfrm>
                          <a:prstGeom prst="rect">
                            <a:avLst/>
                          </a:prstGeom>
                          <a:noFill/>
                          <a:ln>
                            <a:noFill/>
                          </a:ln>
                        </pic:spPr>
                      </pic:pic>
                    </a:graphicData>
                  </a:graphic>
                </wp:inline>
              </w:drawing>
            </w:r>
          </w:p>
        </w:tc>
        <w:tc>
          <w:tcPr>
            <w:tcW w:w="1474" w:type="dxa"/>
            <w:tcBorders>
              <w:top w:val="single" w:sz="4" w:space="0" w:color="auto"/>
            </w:tcBorders>
            <w:vAlign w:val="center"/>
          </w:tcPr>
          <w:p w:rsidR="001435A6" w:rsidRPr="004C5BF0" w:rsidRDefault="001435A6" w:rsidP="007B22A5">
            <w:pPr>
              <w:pStyle w:val="SingleTxtG"/>
              <w:spacing w:before="40"/>
              <w:ind w:left="0" w:right="0"/>
              <w:jc w:val="center"/>
              <w:rPr>
                <w:b/>
              </w:rPr>
            </w:pPr>
            <w:r w:rsidRPr="004C5BF0">
              <w:rPr>
                <w:noProof/>
                <w:lang w:val="en-US" w:eastAsia="zh-CN"/>
              </w:rPr>
              <w:drawing>
                <wp:inline distT="0" distB="0" distL="0" distR="0" wp14:anchorId="26330BA8" wp14:editId="0F52FD42">
                  <wp:extent cx="556586" cy="275642"/>
                  <wp:effectExtent l="0" t="0" r="0" b="0"/>
                  <wp:docPr id="946" name="Picture 946" descr="http://apps.unece.org/rsms/ImageHandler_C.ashx?imgID=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86"/>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600226" cy="297254"/>
                          </a:xfrm>
                          <a:prstGeom prst="rect">
                            <a:avLst/>
                          </a:prstGeom>
                          <a:noFill/>
                          <a:ln>
                            <a:noFill/>
                          </a:ln>
                        </pic:spPr>
                      </pic:pic>
                    </a:graphicData>
                  </a:graphic>
                </wp:inline>
              </w:drawing>
            </w:r>
          </w:p>
        </w:tc>
        <w:tc>
          <w:tcPr>
            <w:tcW w:w="1386" w:type="dxa"/>
            <w:tcBorders>
              <w:top w:val="single" w:sz="4" w:space="0" w:color="auto"/>
            </w:tcBorders>
            <w:vAlign w:val="center"/>
          </w:tcPr>
          <w:p w:rsidR="001435A6" w:rsidRPr="004C5BF0" w:rsidRDefault="001435A6" w:rsidP="007B22A5">
            <w:pPr>
              <w:pStyle w:val="SingleTxtG"/>
              <w:spacing w:before="40"/>
              <w:ind w:left="0" w:right="0"/>
              <w:jc w:val="center"/>
              <w:rPr>
                <w:rFonts w:ascii="Segoe UI" w:hAnsi="Segoe UI" w:cs="Segoe UI"/>
                <w:b/>
                <w:sz w:val="19"/>
                <w:szCs w:val="19"/>
                <w:lang w:eastAsia="en-GB"/>
              </w:rPr>
            </w:pPr>
            <w:r w:rsidRPr="004C5BF0">
              <w:rPr>
                <w:noProof/>
                <w:lang w:val="en-US" w:eastAsia="zh-CN"/>
              </w:rPr>
              <w:drawing>
                <wp:inline distT="0" distB="0" distL="0" distR="0" wp14:anchorId="7DCA7C8D" wp14:editId="5C193A89">
                  <wp:extent cx="778422" cy="224635"/>
                  <wp:effectExtent l="0" t="0" r="3175" b="4445"/>
                  <wp:docPr id="947" name="Picture 947" descr="http://apps.unece.org/rsms/ImageHandler_C.ashx?imgID=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16538" cy="235635"/>
                          </a:xfrm>
                          <a:prstGeom prst="rect">
                            <a:avLst/>
                          </a:prstGeom>
                          <a:noFill/>
                          <a:ln>
                            <a:noFill/>
                          </a:ln>
                        </pic:spPr>
                      </pic:pic>
                    </a:graphicData>
                  </a:graphic>
                </wp:inline>
              </w:drawing>
            </w:r>
          </w:p>
        </w:tc>
      </w:tr>
    </w:tbl>
    <w:p w:rsidR="001435A6" w:rsidRDefault="001435A6" w:rsidP="007B22A5">
      <w:pPr>
        <w:pStyle w:val="SingleTxtG"/>
        <w:rPr>
          <w:b/>
        </w:rPr>
      </w:pPr>
      <w:bookmarkStart w:id="32" w:name="_Hlk520221636"/>
      <w:r>
        <w:t>Рассматривается в главе 1 – вопрос 33.</w:t>
      </w:r>
    </w:p>
    <w:p w:rsidR="001435A6" w:rsidRDefault="001435A6" w:rsidP="001435A6">
      <w:pPr>
        <w:pStyle w:val="SingleTxtG"/>
        <w:spacing w:before="120"/>
        <w:rPr>
          <w:b/>
        </w:rPr>
      </w:pPr>
      <w:r w:rsidRPr="004C5BF0">
        <w:rPr>
          <w:b/>
        </w:rPr>
        <w:t xml:space="preserve">H, 3 а Начало зоны запрещения стоянки </w:t>
      </w:r>
    </w:p>
    <w:p w:rsidR="001435A6" w:rsidRPr="004C5BF0" w:rsidRDefault="001435A6" w:rsidP="001435A6">
      <w:pPr>
        <w:pStyle w:val="SingleTxtG"/>
        <w:spacing w:before="120"/>
        <w:rPr>
          <w:b/>
        </w:rPr>
      </w:pPr>
      <w:r>
        <w:t>Рассматривается в главе 1 – вопрос 33.</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8082" w:type="dxa"/>
        <w:tblInd w:w="1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486"/>
        <w:gridCol w:w="1557"/>
        <w:gridCol w:w="1558"/>
        <w:gridCol w:w="1465"/>
      </w:tblGrid>
      <w:tr w:rsidR="001435A6" w:rsidRPr="004C5BF0" w:rsidTr="00A6418E">
        <w:trPr>
          <w:trHeight w:val="359"/>
        </w:trPr>
        <w:tc>
          <w:tcPr>
            <w:tcW w:w="2016" w:type="dxa"/>
            <w:tcBorders>
              <w:bottom w:val="single" w:sz="4" w:space="0" w:color="auto"/>
              <w:right w:val="single" w:sz="4" w:space="0" w:color="auto"/>
            </w:tcBorders>
            <w:vAlign w:val="center"/>
          </w:tcPr>
          <w:p w:rsidR="001435A6" w:rsidRPr="004C5BF0" w:rsidRDefault="001435A6" w:rsidP="00FE3477">
            <w:pPr>
              <w:pStyle w:val="SingleTxtG"/>
              <w:keepNext/>
              <w:keepLines/>
              <w:spacing w:after="40"/>
              <w:ind w:left="0" w:right="0"/>
              <w:jc w:val="left"/>
              <w:rPr>
                <w:noProof/>
                <w:sz w:val="19"/>
                <w:szCs w:val="19"/>
                <w:lang w:eastAsia="en-GB"/>
              </w:rPr>
            </w:pPr>
            <w:r w:rsidRPr="004C5BF0">
              <w:rPr>
                <w:noProof/>
                <w:sz w:val="19"/>
                <w:szCs w:val="19"/>
                <w:lang w:eastAsia="en-GB"/>
              </w:rPr>
              <w:t>Знак, предусмотренный в Конвенции:</w:t>
            </w:r>
          </w:p>
        </w:tc>
        <w:tc>
          <w:tcPr>
            <w:tcW w:w="4601" w:type="dxa"/>
            <w:gridSpan w:val="3"/>
            <w:tcBorders>
              <w:left w:val="single" w:sz="4" w:space="0" w:color="auto"/>
              <w:bottom w:val="single" w:sz="4" w:space="0" w:color="auto"/>
            </w:tcBorders>
            <w:vAlign w:val="bottom"/>
          </w:tcPr>
          <w:p w:rsidR="001435A6" w:rsidRPr="004C5BF0" w:rsidRDefault="001435A6" w:rsidP="00FE3477">
            <w:pPr>
              <w:pStyle w:val="SingleTxtG"/>
              <w:keepNext/>
              <w:keepLines/>
              <w:spacing w:after="40"/>
              <w:ind w:left="0" w:right="0"/>
              <w:jc w:val="left"/>
            </w:pPr>
            <w:r w:rsidRPr="004C5BF0">
              <w:rPr>
                <w:noProof/>
                <w:sz w:val="19"/>
                <w:szCs w:val="19"/>
                <w:lang w:eastAsia="en-GB"/>
              </w:rPr>
              <w:t xml:space="preserve"> Примеры из стран:</w:t>
            </w:r>
          </w:p>
        </w:tc>
        <w:tc>
          <w:tcPr>
            <w:tcW w:w="1465" w:type="dxa"/>
            <w:tcBorders>
              <w:bottom w:val="single" w:sz="4" w:space="0" w:color="auto"/>
            </w:tcBorders>
          </w:tcPr>
          <w:p w:rsidR="001435A6" w:rsidRPr="004C5BF0" w:rsidRDefault="001435A6" w:rsidP="00FE3477">
            <w:pPr>
              <w:pStyle w:val="SingleTxtG"/>
              <w:keepNext/>
              <w:keepLines/>
              <w:spacing w:after="40"/>
              <w:ind w:left="0" w:right="0"/>
              <w:jc w:val="left"/>
              <w:rPr>
                <w:noProof/>
                <w:sz w:val="19"/>
                <w:szCs w:val="19"/>
                <w:lang w:eastAsia="en-GB"/>
              </w:rPr>
            </w:pPr>
          </w:p>
        </w:tc>
      </w:tr>
      <w:tr w:rsidR="001435A6" w:rsidRPr="004C5BF0" w:rsidTr="00A6418E">
        <w:trPr>
          <w:trHeight w:val="1182"/>
        </w:trPr>
        <w:tc>
          <w:tcPr>
            <w:tcW w:w="2016" w:type="dxa"/>
            <w:tcBorders>
              <w:top w:val="single" w:sz="4" w:space="0" w:color="auto"/>
              <w:right w:val="single" w:sz="4" w:space="0" w:color="auto"/>
            </w:tcBorders>
          </w:tcPr>
          <w:p w:rsidR="001435A6" w:rsidRPr="004C5BF0" w:rsidRDefault="001435A6" w:rsidP="00FE3477">
            <w:pPr>
              <w:pStyle w:val="SingleTxtG"/>
              <w:keepNext/>
              <w:keepLines/>
              <w:spacing w:before="60" w:after="60"/>
              <w:ind w:left="0" w:right="0"/>
              <w:jc w:val="center"/>
              <w:rPr>
                <w:b/>
              </w:rPr>
            </w:pPr>
            <w:r w:rsidRPr="004C5BF0">
              <w:rPr>
                <w:noProof/>
                <w:lang w:val="en-US" w:eastAsia="zh-CN"/>
              </w:rPr>
              <w:drawing>
                <wp:inline distT="0" distB="0" distL="0" distR="0" wp14:anchorId="0C520FD6" wp14:editId="43362F60">
                  <wp:extent cx="808001" cy="372804"/>
                  <wp:effectExtent l="0" t="0" r="0" b="8255"/>
                  <wp:docPr id="949" name="Picture 948" descr="http://apps.unece.org/rsms/ImageHandler_S.ashx?imgID=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849001" cy="391721"/>
                          </a:xfrm>
                          <a:prstGeom prst="rect">
                            <a:avLst/>
                          </a:prstGeom>
                          <a:noFill/>
                          <a:ln>
                            <a:noFill/>
                          </a:ln>
                        </pic:spPr>
                      </pic:pic>
                    </a:graphicData>
                  </a:graphic>
                </wp:inline>
              </w:drawing>
            </w:r>
          </w:p>
        </w:tc>
        <w:tc>
          <w:tcPr>
            <w:tcW w:w="1486" w:type="dxa"/>
            <w:tcBorders>
              <w:top w:val="single" w:sz="4" w:space="0" w:color="auto"/>
              <w:left w:val="single" w:sz="4" w:space="0" w:color="auto"/>
            </w:tcBorders>
          </w:tcPr>
          <w:p w:rsidR="001435A6" w:rsidRPr="004C5BF0" w:rsidRDefault="001435A6" w:rsidP="00FE3477">
            <w:pPr>
              <w:pStyle w:val="SingleTxtG"/>
              <w:keepNext/>
              <w:keepLines/>
              <w:spacing w:before="60" w:after="60"/>
              <w:ind w:left="0" w:right="0"/>
              <w:jc w:val="center"/>
              <w:rPr>
                <w:b/>
              </w:rPr>
            </w:pPr>
            <w:r w:rsidRPr="004C5BF0">
              <w:rPr>
                <w:noProof/>
                <w:lang w:val="en-US" w:eastAsia="zh-CN"/>
              </w:rPr>
              <w:drawing>
                <wp:inline distT="0" distB="0" distL="0" distR="0" wp14:anchorId="7736A79F" wp14:editId="06C97A19">
                  <wp:extent cx="780128" cy="404037"/>
                  <wp:effectExtent l="0" t="0" r="1270" b="0"/>
                  <wp:docPr id="693" name="Picture 949" descr="http://apps.unece.org/rsms/ImageHandler_C.ashx?imgID=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7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05860" cy="417364"/>
                          </a:xfrm>
                          <a:prstGeom prst="rect">
                            <a:avLst/>
                          </a:prstGeom>
                          <a:noFill/>
                          <a:ln>
                            <a:noFill/>
                          </a:ln>
                        </pic:spPr>
                      </pic:pic>
                    </a:graphicData>
                  </a:graphic>
                </wp:inline>
              </w:drawing>
            </w:r>
          </w:p>
        </w:tc>
        <w:tc>
          <w:tcPr>
            <w:tcW w:w="1557" w:type="dxa"/>
            <w:tcBorders>
              <w:top w:val="single" w:sz="4" w:space="0" w:color="auto"/>
            </w:tcBorders>
          </w:tcPr>
          <w:p w:rsidR="001435A6" w:rsidRPr="004C5BF0" w:rsidRDefault="001435A6" w:rsidP="00FE3477">
            <w:pPr>
              <w:pStyle w:val="SingleTxtG"/>
              <w:keepNext/>
              <w:keepLines/>
              <w:spacing w:before="60" w:after="60"/>
              <w:ind w:left="0" w:right="6"/>
              <w:jc w:val="center"/>
              <w:rPr>
                <w:b/>
              </w:rPr>
            </w:pPr>
            <w:r w:rsidRPr="004C5BF0">
              <w:rPr>
                <w:noProof/>
                <w:lang w:val="en-US" w:eastAsia="zh-CN"/>
              </w:rPr>
              <w:drawing>
                <wp:inline distT="0" distB="0" distL="0" distR="0" wp14:anchorId="7A5DC3F5" wp14:editId="7A3374A7">
                  <wp:extent cx="617518" cy="599145"/>
                  <wp:effectExtent l="0" t="0" r="0" b="0"/>
                  <wp:docPr id="836" name="Picture 951" descr="http://apps.unece.org/rsms/ImageHandler_C.ashx?imgID=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31539" cy="612749"/>
                          </a:xfrm>
                          <a:prstGeom prst="rect">
                            <a:avLst/>
                          </a:prstGeom>
                          <a:noFill/>
                          <a:ln>
                            <a:noFill/>
                          </a:ln>
                        </pic:spPr>
                      </pic:pic>
                    </a:graphicData>
                  </a:graphic>
                </wp:inline>
              </w:drawing>
            </w:r>
          </w:p>
        </w:tc>
        <w:tc>
          <w:tcPr>
            <w:tcW w:w="1558" w:type="dxa"/>
            <w:tcBorders>
              <w:top w:val="single" w:sz="4" w:space="0" w:color="auto"/>
            </w:tcBorders>
          </w:tcPr>
          <w:p w:rsidR="001435A6" w:rsidRPr="004C5BF0" w:rsidRDefault="001435A6" w:rsidP="00FE3477">
            <w:pPr>
              <w:pStyle w:val="SingleTxtG"/>
              <w:keepNext/>
              <w:keepLines/>
              <w:spacing w:before="60" w:after="60"/>
              <w:ind w:left="0" w:right="0"/>
              <w:jc w:val="center"/>
              <w:rPr>
                <w:b/>
              </w:rPr>
            </w:pPr>
            <w:r w:rsidRPr="004C5BF0">
              <w:rPr>
                <w:noProof/>
                <w:lang w:val="en-US" w:eastAsia="zh-CN"/>
              </w:rPr>
              <w:drawing>
                <wp:inline distT="0" distB="0" distL="0" distR="0" wp14:anchorId="230F252E" wp14:editId="17120897">
                  <wp:extent cx="822496" cy="238169"/>
                  <wp:effectExtent l="0" t="0" r="0" b="0"/>
                  <wp:docPr id="905" name="Picture 952" descr="http://apps.unece.org/rsms/ImageHandler_C.ashx?imgID=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864158" cy="250233"/>
                          </a:xfrm>
                          <a:prstGeom prst="rect">
                            <a:avLst/>
                          </a:prstGeom>
                          <a:noFill/>
                          <a:ln>
                            <a:noFill/>
                          </a:ln>
                        </pic:spPr>
                      </pic:pic>
                    </a:graphicData>
                  </a:graphic>
                </wp:inline>
              </w:drawing>
            </w:r>
          </w:p>
        </w:tc>
        <w:tc>
          <w:tcPr>
            <w:tcW w:w="1465" w:type="dxa"/>
            <w:tcBorders>
              <w:top w:val="single" w:sz="4" w:space="0" w:color="auto"/>
            </w:tcBorders>
          </w:tcPr>
          <w:p w:rsidR="001435A6" w:rsidRPr="004C5BF0" w:rsidRDefault="001435A6" w:rsidP="00FE3477">
            <w:pPr>
              <w:pStyle w:val="SingleTxtG"/>
              <w:keepNext/>
              <w:keepLines/>
              <w:spacing w:before="60" w:after="0"/>
              <w:ind w:left="0" w:right="0"/>
              <w:jc w:val="center"/>
              <w:rPr>
                <w:rFonts w:ascii="Segoe UI" w:hAnsi="Segoe UI" w:cs="Segoe UI"/>
                <w:b/>
                <w:noProof/>
                <w:sz w:val="19"/>
                <w:szCs w:val="19"/>
                <w:lang w:eastAsia="en-GB"/>
              </w:rPr>
            </w:pPr>
            <w:r w:rsidRPr="004C5BF0">
              <w:rPr>
                <w:noProof/>
                <w:lang w:val="en-US" w:eastAsia="zh-CN"/>
              </w:rPr>
              <w:drawing>
                <wp:inline distT="0" distB="0" distL="0" distR="0" wp14:anchorId="29E04925" wp14:editId="1C62E470">
                  <wp:extent cx="454105" cy="697496"/>
                  <wp:effectExtent l="0" t="0" r="3175" b="7620"/>
                  <wp:docPr id="951" name="Picture 955" descr="http://apps.unece.org/rsms/ImageHandler_C.ashx?img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703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61948" cy="709543"/>
                          </a:xfrm>
                          <a:prstGeom prst="rect">
                            <a:avLst/>
                          </a:prstGeom>
                          <a:noFill/>
                          <a:ln>
                            <a:noFill/>
                          </a:ln>
                        </pic:spPr>
                      </pic:pic>
                    </a:graphicData>
                  </a:graphic>
                </wp:inline>
              </w:drawing>
            </w:r>
          </w:p>
        </w:tc>
      </w:tr>
    </w:tbl>
    <w:bookmarkEnd w:id="32"/>
    <w:p w:rsidR="001435A6" w:rsidRPr="004C5BF0" w:rsidRDefault="001435A6" w:rsidP="00FE3477">
      <w:pPr>
        <w:pStyle w:val="SingleTxtG"/>
        <w:pageBreakBefore/>
        <w:spacing w:before="120"/>
        <w:rPr>
          <w:b/>
        </w:rPr>
      </w:pPr>
      <w:r w:rsidRPr="004C5BF0">
        <w:rPr>
          <w:b/>
          <w:bCs/>
        </w:rPr>
        <w:lastRenderedPageBreak/>
        <w:t>H, 3 b</w:t>
      </w:r>
      <w:r w:rsidRPr="004C5BF0">
        <w:rPr>
          <w:b/>
        </w:rPr>
        <w:t xml:space="preserve"> Направления</w:t>
      </w:r>
      <w:r w:rsidRPr="004C5BF0">
        <w:rPr>
          <w:b/>
          <w:bCs/>
        </w:rPr>
        <w:t xml:space="preserve"> действия запрещения стоянки</w:t>
      </w:r>
      <w:r w:rsidRPr="004C5BF0">
        <w:t xml:space="preserve"> </w:t>
      </w:r>
    </w:p>
    <w:p w:rsidR="001435A6" w:rsidRPr="004C5BF0" w:rsidRDefault="001435A6" w:rsidP="001435A6">
      <w:pPr>
        <w:pStyle w:val="SingleTxtG"/>
      </w:pPr>
      <w:r w:rsidRPr="004C5BF0">
        <w:t>Группа отметила, что в большинстве стран используется одна стрелка с двумя наконечниками (согласно Конвенции), но в некоторых странах используются две стрелки (каждая с наконечниками). По мнению Группы, последний подход соответствует Конвенции. Группа отметила также, что в некоторых странах (Литве, Австрии) используется одна стрелка с двумя наконечниками, а единица измерения указывается над стрелкой в середине.</w:t>
      </w:r>
    </w:p>
    <w:p w:rsidR="001435A6" w:rsidRPr="004C5BF0" w:rsidRDefault="001435A6" w:rsidP="001435A6">
      <w:pPr>
        <w:pStyle w:val="SingleTxtG"/>
      </w:pPr>
      <w:r w:rsidRPr="004C5BF0">
        <w:t xml:space="preserve">По мнению Группы, важно правильно размещать знак, чтобы направление запрещения стоянки было указано четко. </w:t>
      </w:r>
    </w:p>
    <w:p w:rsidR="001435A6" w:rsidRPr="004C5BF0" w:rsidRDefault="001435A6" w:rsidP="001435A6">
      <w:pPr>
        <w:pStyle w:val="SingleTxtG"/>
        <w:spacing w:before="120"/>
        <w:rPr>
          <w:b/>
          <w:bCs/>
        </w:rPr>
      </w:pPr>
      <w:r w:rsidRPr="004C5BF0">
        <w:rPr>
          <w:b/>
          <w:bCs/>
        </w:rPr>
        <w:t xml:space="preserve">H, 3 c Конец </w:t>
      </w:r>
      <w:r w:rsidRPr="004C5BF0">
        <w:rPr>
          <w:b/>
        </w:rPr>
        <w:t>зоны</w:t>
      </w:r>
      <w:r w:rsidRPr="004C5BF0">
        <w:rPr>
          <w:b/>
          <w:bCs/>
        </w:rPr>
        <w:t xml:space="preserve"> запрещения стоянки</w:t>
      </w:r>
      <w:r w:rsidRPr="004C5BF0">
        <w:t xml:space="preserve"> </w:t>
      </w:r>
    </w:p>
    <w:p w:rsidR="001435A6" w:rsidRPr="004C5BF0" w:rsidRDefault="001435A6" w:rsidP="001435A6">
      <w:pPr>
        <w:spacing w:after="120"/>
        <w:ind w:left="1134" w:right="1134"/>
        <w:jc w:val="both"/>
      </w:pPr>
      <w:r w:rsidRPr="004C5BF0">
        <w:t>Никаких конкретных замечаний или рекомендаций для Договаривающихся сторон.</w:t>
      </w:r>
    </w:p>
    <w:tbl>
      <w:tblPr>
        <w:tblStyle w:val="TableGrid"/>
        <w:tblW w:w="7407" w:type="dxa"/>
        <w:tblInd w:w="1129" w:type="dxa"/>
        <w:tblLook w:val="04A0" w:firstRow="1" w:lastRow="0" w:firstColumn="1" w:lastColumn="0" w:noHBand="0" w:noVBand="1"/>
      </w:tblPr>
      <w:tblGrid>
        <w:gridCol w:w="2030"/>
        <w:gridCol w:w="1923"/>
        <w:gridCol w:w="1455"/>
        <w:gridCol w:w="1134"/>
        <w:gridCol w:w="865"/>
      </w:tblGrid>
      <w:tr w:rsidR="001435A6" w:rsidRPr="004C5BF0" w:rsidTr="0007707B">
        <w:trPr>
          <w:gridAfter w:val="2"/>
          <w:wAfter w:w="1999" w:type="dxa"/>
          <w:trHeight w:val="573"/>
        </w:trPr>
        <w:tc>
          <w:tcPr>
            <w:tcW w:w="2030" w:type="dxa"/>
            <w:tcBorders>
              <w:top w:val="nil"/>
              <w:left w:val="nil"/>
            </w:tcBorders>
            <w:vAlign w:val="center"/>
          </w:tcPr>
          <w:p w:rsidR="001435A6" w:rsidRPr="004C5BF0" w:rsidRDefault="001435A6" w:rsidP="001435A6">
            <w:pPr>
              <w:pStyle w:val="SingleTxtG"/>
              <w:keepNext/>
              <w:keepLines/>
              <w:ind w:left="0" w:right="0"/>
              <w:jc w:val="left"/>
              <w:rPr>
                <w:noProof/>
                <w:sz w:val="19"/>
                <w:szCs w:val="19"/>
                <w:lang w:eastAsia="en-GB"/>
              </w:rPr>
            </w:pPr>
            <w:r w:rsidRPr="004C5BF0">
              <w:rPr>
                <w:noProof/>
                <w:sz w:val="19"/>
                <w:szCs w:val="19"/>
                <w:lang w:eastAsia="en-GB"/>
              </w:rPr>
              <w:t>Знак, предусмотренный в Конвенции:</w:t>
            </w:r>
          </w:p>
        </w:tc>
        <w:tc>
          <w:tcPr>
            <w:tcW w:w="1923" w:type="dxa"/>
            <w:tcBorders>
              <w:top w:val="nil"/>
              <w:bottom w:val="single" w:sz="4" w:space="0" w:color="auto"/>
              <w:right w:val="nil"/>
            </w:tcBorders>
            <w:vAlign w:val="bottom"/>
          </w:tcPr>
          <w:p w:rsidR="001435A6" w:rsidRPr="004C5BF0" w:rsidRDefault="001435A6" w:rsidP="001435A6">
            <w:pPr>
              <w:pStyle w:val="SingleTxtG"/>
              <w:ind w:left="0" w:right="0"/>
              <w:jc w:val="left"/>
            </w:pPr>
            <w:r w:rsidRPr="004C5BF0">
              <w:rPr>
                <w:noProof/>
                <w:sz w:val="19"/>
                <w:szCs w:val="19"/>
                <w:lang w:eastAsia="en-GB"/>
              </w:rPr>
              <w:t xml:space="preserve"> Примеры из стран:</w:t>
            </w:r>
          </w:p>
        </w:tc>
        <w:tc>
          <w:tcPr>
            <w:tcW w:w="1455" w:type="dxa"/>
            <w:tcBorders>
              <w:top w:val="nil"/>
              <w:left w:val="nil"/>
              <w:right w:val="nil"/>
            </w:tcBorders>
          </w:tcPr>
          <w:p w:rsidR="001435A6" w:rsidRPr="004C5BF0" w:rsidRDefault="001435A6" w:rsidP="001435A6">
            <w:pPr>
              <w:pStyle w:val="SingleTxtG"/>
              <w:ind w:left="0" w:right="0"/>
              <w:jc w:val="left"/>
              <w:rPr>
                <w:noProof/>
                <w:sz w:val="19"/>
                <w:szCs w:val="19"/>
                <w:lang w:eastAsia="en-GB"/>
              </w:rPr>
            </w:pPr>
          </w:p>
        </w:tc>
      </w:tr>
      <w:tr w:rsidR="001435A6" w:rsidRPr="004C5BF0" w:rsidTr="00C5355A">
        <w:trPr>
          <w:trHeight w:val="696"/>
        </w:trPr>
        <w:tc>
          <w:tcPr>
            <w:tcW w:w="2030" w:type="dxa"/>
            <w:tcBorders>
              <w:left w:val="nil"/>
              <w:bottom w:val="nil"/>
            </w:tcBorders>
          </w:tcPr>
          <w:p w:rsidR="001435A6" w:rsidRPr="004C5BF0" w:rsidRDefault="001435A6" w:rsidP="0007707B">
            <w:pPr>
              <w:pStyle w:val="SingleTxtG"/>
              <w:spacing w:before="80"/>
              <w:ind w:left="0" w:right="0"/>
              <w:jc w:val="center"/>
              <w:rPr>
                <w:b/>
              </w:rPr>
            </w:pPr>
            <w:r w:rsidRPr="004C5BF0">
              <w:rPr>
                <w:noProof/>
                <w:lang w:val="en-US" w:eastAsia="zh-CN"/>
              </w:rPr>
              <w:drawing>
                <wp:inline distT="0" distB="0" distL="0" distR="0" wp14:anchorId="6F084740" wp14:editId="2BA243CF">
                  <wp:extent cx="714537" cy="341385"/>
                  <wp:effectExtent l="0" t="0" r="0" b="1905"/>
                  <wp:docPr id="956" name="Picture 956" descr="http://apps.unece.org/rsms/ImageHandler_S.ashx?imgID=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46457" cy="356635"/>
                          </a:xfrm>
                          <a:prstGeom prst="rect">
                            <a:avLst/>
                          </a:prstGeom>
                          <a:noFill/>
                          <a:ln>
                            <a:noFill/>
                          </a:ln>
                        </pic:spPr>
                      </pic:pic>
                    </a:graphicData>
                  </a:graphic>
                </wp:inline>
              </w:drawing>
            </w:r>
          </w:p>
        </w:tc>
        <w:tc>
          <w:tcPr>
            <w:tcW w:w="1923" w:type="dxa"/>
            <w:tcBorders>
              <w:bottom w:val="nil"/>
              <w:right w:val="nil"/>
            </w:tcBorders>
          </w:tcPr>
          <w:p w:rsidR="001435A6" w:rsidRPr="004C5BF0" w:rsidRDefault="001435A6" w:rsidP="0007707B">
            <w:pPr>
              <w:pStyle w:val="SingleTxtG"/>
              <w:spacing w:before="80"/>
              <w:ind w:left="0" w:right="0"/>
              <w:jc w:val="center"/>
              <w:rPr>
                <w:b/>
              </w:rPr>
            </w:pPr>
            <w:r w:rsidRPr="004C5BF0">
              <w:rPr>
                <w:noProof/>
                <w:lang w:val="en-US" w:eastAsia="zh-CN"/>
              </w:rPr>
              <w:drawing>
                <wp:inline distT="0" distB="0" distL="0" distR="0" wp14:anchorId="0B1022DC" wp14:editId="0516106A">
                  <wp:extent cx="639917" cy="469884"/>
                  <wp:effectExtent l="0" t="0" r="8255" b="6985"/>
                  <wp:docPr id="957" name="Picture 957" descr="http://apps.unece.org/rsms/ImageHandler_C.ashx?imgID=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15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667616" cy="490223"/>
                          </a:xfrm>
                          <a:prstGeom prst="rect">
                            <a:avLst/>
                          </a:prstGeom>
                          <a:noFill/>
                          <a:ln>
                            <a:noFill/>
                          </a:ln>
                        </pic:spPr>
                      </pic:pic>
                    </a:graphicData>
                  </a:graphic>
                </wp:inline>
              </w:drawing>
            </w:r>
          </w:p>
        </w:tc>
        <w:tc>
          <w:tcPr>
            <w:tcW w:w="1455" w:type="dxa"/>
            <w:tcBorders>
              <w:left w:val="nil"/>
              <w:bottom w:val="nil"/>
              <w:right w:val="nil"/>
            </w:tcBorders>
          </w:tcPr>
          <w:p w:rsidR="001435A6" w:rsidRPr="004C5BF0" w:rsidRDefault="001435A6" w:rsidP="0007707B">
            <w:pPr>
              <w:pStyle w:val="SingleTxtG"/>
              <w:spacing w:before="120"/>
              <w:ind w:left="0" w:right="6"/>
              <w:jc w:val="center"/>
              <w:rPr>
                <w:b/>
              </w:rPr>
            </w:pPr>
            <w:r w:rsidRPr="004C5BF0">
              <w:rPr>
                <w:noProof/>
                <w:lang w:val="en-US" w:eastAsia="zh-CN"/>
              </w:rPr>
              <w:drawing>
                <wp:inline distT="0" distB="0" distL="0" distR="0" wp14:anchorId="3A8078B7" wp14:editId="6DA3E5E3">
                  <wp:extent cx="760945" cy="304495"/>
                  <wp:effectExtent l="0" t="0" r="1270" b="635"/>
                  <wp:docPr id="958" name="Picture 958" descr="http://apps.unece.org/rsms/ImageHandler_C.ashx?imgID=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96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760945" cy="304495"/>
                          </a:xfrm>
                          <a:prstGeom prst="rect">
                            <a:avLst/>
                          </a:prstGeom>
                          <a:noFill/>
                          <a:ln>
                            <a:noFill/>
                          </a:ln>
                        </pic:spPr>
                      </pic:pic>
                    </a:graphicData>
                  </a:graphic>
                </wp:inline>
              </w:drawing>
            </w:r>
          </w:p>
        </w:tc>
        <w:tc>
          <w:tcPr>
            <w:tcW w:w="1134" w:type="dxa"/>
            <w:tcBorders>
              <w:left w:val="nil"/>
              <w:bottom w:val="nil"/>
              <w:right w:val="nil"/>
            </w:tcBorders>
          </w:tcPr>
          <w:p w:rsidR="001435A6" w:rsidRPr="004C5BF0" w:rsidRDefault="001435A6" w:rsidP="0007707B">
            <w:pPr>
              <w:pStyle w:val="SingleTxtG"/>
              <w:spacing w:before="80"/>
              <w:ind w:left="0" w:right="0"/>
              <w:jc w:val="center"/>
              <w:rPr>
                <w:b/>
              </w:rPr>
            </w:pPr>
            <w:r w:rsidRPr="004C5BF0">
              <w:rPr>
                <w:noProof/>
                <w:lang w:val="en-US" w:eastAsia="zh-CN"/>
              </w:rPr>
              <w:drawing>
                <wp:inline distT="0" distB="0" distL="0" distR="0" wp14:anchorId="43B71466" wp14:editId="61966C49">
                  <wp:extent cx="650813" cy="265018"/>
                  <wp:effectExtent l="0" t="0" r="0" b="1905"/>
                  <wp:docPr id="960" name="Picture 960" descr="http://apps.unece.org/rsms/ImageHandler_C.ashx?imgID=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82286" cy="277834"/>
                          </a:xfrm>
                          <a:prstGeom prst="rect">
                            <a:avLst/>
                          </a:prstGeom>
                          <a:noFill/>
                          <a:ln>
                            <a:noFill/>
                          </a:ln>
                        </pic:spPr>
                      </pic:pic>
                    </a:graphicData>
                  </a:graphic>
                </wp:inline>
              </w:drawing>
            </w:r>
          </w:p>
        </w:tc>
        <w:tc>
          <w:tcPr>
            <w:tcW w:w="865" w:type="dxa"/>
            <w:tcBorders>
              <w:left w:val="nil"/>
              <w:bottom w:val="nil"/>
              <w:right w:val="nil"/>
            </w:tcBorders>
          </w:tcPr>
          <w:p w:rsidR="001435A6" w:rsidRPr="004C5BF0" w:rsidRDefault="001435A6" w:rsidP="0007707B">
            <w:pPr>
              <w:pStyle w:val="SingleTxtG"/>
              <w:spacing w:before="80"/>
              <w:ind w:left="0" w:right="0"/>
              <w:jc w:val="center"/>
              <w:rPr>
                <w:rFonts w:ascii="Segoe UI" w:hAnsi="Segoe UI" w:cs="Segoe UI"/>
                <w:b/>
                <w:noProof/>
                <w:sz w:val="19"/>
                <w:szCs w:val="19"/>
                <w:lang w:eastAsia="en-GB"/>
              </w:rPr>
            </w:pPr>
            <w:r w:rsidRPr="004C5BF0">
              <w:rPr>
                <w:noProof/>
                <w:lang w:val="en-US" w:eastAsia="zh-CN"/>
              </w:rPr>
              <w:drawing>
                <wp:inline distT="0" distB="0" distL="0" distR="0" wp14:anchorId="62C5278D" wp14:editId="408B2FCD">
                  <wp:extent cx="503310" cy="369363"/>
                  <wp:effectExtent l="0" t="0" r="0" b="0"/>
                  <wp:docPr id="961" name="Picture 961" descr="http://apps.unece.org/rsms/ImageHandler_C.ashx?imgID=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6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27450" cy="387079"/>
                          </a:xfrm>
                          <a:prstGeom prst="rect">
                            <a:avLst/>
                          </a:prstGeom>
                          <a:noFill/>
                          <a:ln>
                            <a:noFill/>
                          </a:ln>
                        </pic:spPr>
                      </pic:pic>
                    </a:graphicData>
                  </a:graphic>
                </wp:inline>
              </w:drawing>
            </w:r>
          </w:p>
        </w:tc>
      </w:tr>
    </w:tbl>
    <w:p w:rsidR="001435A6" w:rsidRPr="004C5BF0" w:rsidRDefault="001435A6" w:rsidP="001435A6">
      <w:pPr>
        <w:pStyle w:val="SingleTxtG"/>
        <w:spacing w:before="120"/>
        <w:jc w:val="left"/>
        <w:rPr>
          <w:b/>
          <w:szCs w:val="16"/>
        </w:rPr>
      </w:pPr>
      <w:r w:rsidRPr="004C5BF0">
        <w:rPr>
          <w:b/>
          <w:bCs/>
        </w:rPr>
        <w:t>H, 5 и H, 6 Обозначения пользователей дороги</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вопрос 33.</w:t>
      </w:r>
    </w:p>
    <w:p w:rsidR="001435A6" w:rsidRPr="004C5BF0" w:rsidRDefault="001435A6" w:rsidP="001435A6">
      <w:pPr>
        <w:pStyle w:val="SingleTxtG"/>
        <w:spacing w:before="120"/>
        <w:rPr>
          <w:b/>
        </w:rPr>
      </w:pPr>
      <w:r w:rsidRPr="004C5BF0">
        <w:rPr>
          <w:b/>
          <w:bCs/>
        </w:rPr>
        <w:t>H, 7 Инвалид</w:t>
      </w:r>
      <w:r w:rsidRPr="004C5BF0">
        <w:t xml:space="preserve"> </w:t>
      </w:r>
    </w:p>
    <w:p w:rsidR="001435A6" w:rsidRDefault="001435A6" w:rsidP="001435A6">
      <w:pPr>
        <w:spacing w:after="120"/>
        <w:ind w:left="1134" w:right="1134"/>
        <w:jc w:val="both"/>
      </w:pPr>
      <w:bookmarkStart w:id="33" w:name="_Hlk520818389"/>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вопрос 33.</w:t>
      </w:r>
    </w:p>
    <w:bookmarkEnd w:id="33"/>
    <w:p w:rsidR="001435A6" w:rsidRPr="004C5BF0" w:rsidRDefault="001435A6" w:rsidP="001435A6">
      <w:pPr>
        <w:pStyle w:val="H23GR"/>
      </w:pPr>
      <w:r w:rsidRPr="004C5BF0">
        <w:tab/>
      </w:r>
      <w:r w:rsidRPr="004C5BF0">
        <w:tab/>
        <w:t>H, 8 Схематичное изображение перекрестка</w:t>
      </w:r>
    </w:p>
    <w:p w:rsidR="001435A6" w:rsidRDefault="001435A6" w:rsidP="001435A6">
      <w:pPr>
        <w:spacing w:after="120"/>
        <w:ind w:left="1134" w:right="1134"/>
        <w:jc w:val="both"/>
      </w:pPr>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вопрос 33.</w:t>
      </w:r>
    </w:p>
    <w:p w:rsidR="001435A6" w:rsidRPr="004C5BF0" w:rsidRDefault="001435A6" w:rsidP="001435A6">
      <w:pPr>
        <w:pStyle w:val="SingleTxtG"/>
        <w:keepNext/>
        <w:keepLines/>
        <w:rPr>
          <w:b/>
        </w:rPr>
      </w:pPr>
      <w:r w:rsidRPr="004C5BF0">
        <w:rPr>
          <w:b/>
          <w:bCs/>
        </w:rPr>
        <w:t>H, 9 Снег или лед</w:t>
      </w:r>
    </w:p>
    <w:p w:rsidR="001435A6" w:rsidRDefault="001435A6" w:rsidP="001435A6">
      <w:pPr>
        <w:spacing w:after="120"/>
        <w:ind w:left="1134" w:right="1134"/>
        <w:jc w:val="both"/>
      </w:pPr>
      <w:bookmarkStart w:id="34" w:name="_Hlk520818411"/>
      <w:r w:rsidRPr="004C5BF0">
        <w:t>Никаких конкретных замечаний или рекомендаций для Договаривающихся сторон.</w:t>
      </w:r>
    </w:p>
    <w:p w:rsidR="001435A6" w:rsidRPr="004C5BF0" w:rsidRDefault="001435A6" w:rsidP="001435A6">
      <w:pPr>
        <w:spacing w:after="120"/>
        <w:ind w:left="1134" w:right="1134"/>
        <w:jc w:val="both"/>
      </w:pPr>
      <w:r>
        <w:t>Рассматривается в главе 1 – вопрос 33.</w:t>
      </w:r>
    </w:p>
    <w:bookmarkEnd w:id="34"/>
    <w:p w:rsidR="001435A6" w:rsidRPr="004C5BF0" w:rsidRDefault="001435A6" w:rsidP="001435A6">
      <w:pPr>
        <w:spacing w:before="240"/>
        <w:jc w:val="center"/>
        <w:rPr>
          <w:u w:val="single"/>
        </w:rPr>
      </w:pPr>
      <w:r w:rsidRPr="004C5BF0">
        <w:rPr>
          <w:u w:val="single"/>
        </w:rPr>
        <w:tab/>
      </w:r>
      <w:r w:rsidRPr="004C5BF0">
        <w:rPr>
          <w:u w:val="single"/>
        </w:rPr>
        <w:tab/>
      </w:r>
      <w:r w:rsidRPr="004C5BF0">
        <w:rPr>
          <w:u w:val="single"/>
        </w:rPr>
        <w:tab/>
      </w:r>
    </w:p>
    <w:sectPr w:rsidR="001435A6" w:rsidRPr="004C5BF0" w:rsidSect="001435A6">
      <w:headerReference w:type="even" r:id="rId890"/>
      <w:headerReference w:type="default" r:id="rId891"/>
      <w:footerReference w:type="even" r:id="rId892"/>
      <w:footerReference w:type="default" r:id="rId893"/>
      <w:footerReference w:type="first" r:id="rId894"/>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92D" w:rsidRPr="00A312BC" w:rsidRDefault="0073692D" w:rsidP="00A312BC"/>
  </w:endnote>
  <w:endnote w:type="continuationSeparator" w:id="0">
    <w:p w:rsidR="0073692D" w:rsidRPr="00A312BC" w:rsidRDefault="0073692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ucida Grande">
    <w:altName w:val="Lucida Console"/>
    <w:charset w:val="00"/>
    <w:family w:val="auto"/>
    <w:pitch w:val="variable"/>
    <w:sig w:usb0="E1000AEF" w:usb1="5000A1FF" w:usb2="00000000" w:usb3="00000000" w:csb0="000001B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2D" w:rsidRPr="001435A6" w:rsidRDefault="0073692D">
    <w:pPr>
      <w:pStyle w:val="Footer"/>
    </w:pPr>
    <w:r w:rsidRPr="001435A6">
      <w:rPr>
        <w:b/>
        <w:sz w:val="18"/>
      </w:rPr>
      <w:fldChar w:fldCharType="begin"/>
    </w:r>
    <w:r w:rsidRPr="001435A6">
      <w:rPr>
        <w:b/>
        <w:sz w:val="18"/>
      </w:rPr>
      <w:instrText xml:space="preserve"> PAGE  \* MERGEFORMAT </w:instrText>
    </w:r>
    <w:r w:rsidRPr="001435A6">
      <w:rPr>
        <w:b/>
        <w:sz w:val="18"/>
      </w:rPr>
      <w:fldChar w:fldCharType="separate"/>
    </w:r>
    <w:r w:rsidR="00882723">
      <w:rPr>
        <w:b/>
        <w:noProof/>
        <w:sz w:val="18"/>
      </w:rPr>
      <w:t>90</w:t>
    </w:r>
    <w:r w:rsidRPr="001435A6">
      <w:rPr>
        <w:b/>
        <w:sz w:val="18"/>
      </w:rPr>
      <w:fldChar w:fldCharType="end"/>
    </w:r>
    <w:r>
      <w:rPr>
        <w:b/>
        <w:sz w:val="18"/>
      </w:rPr>
      <w:tab/>
    </w:r>
    <w:r>
      <w:t>GE.19-11352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2D" w:rsidRPr="001435A6" w:rsidRDefault="0073692D" w:rsidP="001435A6">
    <w:pPr>
      <w:pStyle w:val="Footer"/>
      <w:tabs>
        <w:tab w:val="clear" w:pos="9639"/>
        <w:tab w:val="right" w:pos="9638"/>
      </w:tabs>
      <w:rPr>
        <w:b/>
        <w:sz w:val="18"/>
      </w:rPr>
    </w:pPr>
    <w:r>
      <w:t>GE.19-11352</w:t>
    </w:r>
    <w:r>
      <w:tab/>
    </w:r>
    <w:r w:rsidRPr="001435A6">
      <w:rPr>
        <w:b/>
        <w:sz w:val="18"/>
      </w:rPr>
      <w:fldChar w:fldCharType="begin"/>
    </w:r>
    <w:r w:rsidRPr="001435A6">
      <w:rPr>
        <w:b/>
        <w:sz w:val="18"/>
      </w:rPr>
      <w:instrText xml:space="preserve"> PAGE  \* MERGEFORMAT </w:instrText>
    </w:r>
    <w:r w:rsidRPr="001435A6">
      <w:rPr>
        <w:b/>
        <w:sz w:val="18"/>
      </w:rPr>
      <w:fldChar w:fldCharType="separate"/>
    </w:r>
    <w:r w:rsidR="00882723">
      <w:rPr>
        <w:b/>
        <w:noProof/>
        <w:sz w:val="18"/>
      </w:rPr>
      <w:t>89</w:t>
    </w:r>
    <w:r w:rsidRPr="001435A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2D" w:rsidRPr="001435A6" w:rsidRDefault="0073692D" w:rsidP="002716DD">
    <w:pPr>
      <w:spacing w:before="120" w:line="240" w:lineRule="auto"/>
    </w:pPr>
    <w:r>
      <w:t>GE.</w:t>
    </w:r>
    <w:r>
      <w:rPr>
        <w:b/>
        <w:noProof/>
        <w:lang w:val="en-US" w:eastAsia="zh-CN"/>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w:t>
    </w:r>
    <w:proofErr w:type="gramStart"/>
    <w:r>
      <w:t>11352  (</w:t>
    </w:r>
    <w:proofErr w:type="gramEnd"/>
    <w:r>
      <w:t>R)</w:t>
    </w:r>
    <w:r>
      <w:rPr>
        <w:lang w:val="en-US"/>
      </w:rPr>
      <w:t xml:space="preserve">  180719  </w:t>
    </w:r>
    <w:r w:rsidR="00B73F44">
      <w:t>0</w:t>
    </w:r>
    <w:r w:rsidR="002716DD">
      <w:rPr>
        <w:lang w:val="en-US"/>
      </w:rPr>
      <w:t>7</w:t>
    </w:r>
    <w:r>
      <w:rPr>
        <w:lang w:val="en-US"/>
      </w:rPr>
      <w:t>0</w:t>
    </w:r>
    <w:r w:rsidR="002716DD">
      <w:rPr>
        <w:lang w:val="en-US"/>
      </w:rPr>
      <w:t>8</w:t>
    </w:r>
    <w:r>
      <w:rPr>
        <w:lang w:val="en-US"/>
      </w:rPr>
      <w:t>19</w:t>
    </w:r>
    <w:r>
      <w:br/>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sidRPr="001435A6">
      <w:rPr>
        <w:rFonts w:ascii="C39T30Lfz" w:hAnsi="C39T30Lfz"/>
        <w:kern w:val="14"/>
        <w:sz w:val="56"/>
      </w:rPr>
      <w:t></w:t>
    </w:r>
    <w:r>
      <w:rPr>
        <w:noProof/>
        <w:lang w:val="en-US" w:eastAsia="zh-CN"/>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1/2019/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2019/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92D" w:rsidRPr="001075E9" w:rsidRDefault="0073692D" w:rsidP="001075E9">
      <w:pPr>
        <w:tabs>
          <w:tab w:val="right" w:pos="2155"/>
        </w:tabs>
        <w:spacing w:after="80" w:line="240" w:lineRule="auto"/>
        <w:ind w:left="680"/>
        <w:rPr>
          <w:u w:val="single"/>
        </w:rPr>
      </w:pPr>
      <w:r>
        <w:rPr>
          <w:u w:val="single"/>
        </w:rPr>
        <w:tab/>
      </w:r>
    </w:p>
  </w:footnote>
  <w:footnote w:type="continuationSeparator" w:id="0">
    <w:p w:rsidR="0073692D" w:rsidRDefault="0073692D" w:rsidP="00407B78">
      <w:pPr>
        <w:tabs>
          <w:tab w:val="right" w:pos="2155"/>
        </w:tabs>
        <w:spacing w:after="80"/>
        <w:ind w:left="680"/>
        <w:rPr>
          <w:u w:val="single"/>
        </w:rPr>
      </w:pPr>
      <w:r>
        <w:rPr>
          <w:u w:val="single"/>
        </w:rPr>
        <w:tab/>
      </w:r>
    </w:p>
  </w:footnote>
  <w:footnote w:id="1">
    <w:p w:rsidR="0073692D" w:rsidRPr="00F039D6" w:rsidRDefault="0073692D" w:rsidP="001435A6">
      <w:pPr>
        <w:pStyle w:val="FootnoteText"/>
      </w:pPr>
      <w:r>
        <w:tab/>
      </w:r>
      <w:r w:rsidRPr="007D39AF">
        <w:rPr>
          <w:rStyle w:val="FootnoteReference"/>
        </w:rPr>
        <w:footnoteRef/>
      </w:r>
      <w:r>
        <w:tab/>
        <w:t xml:space="preserve">Познаковая оценка охватывает лишь знаки, которые используются </w:t>
      </w:r>
      <w:proofErr w:type="gramStart"/>
      <w:r>
        <w:t>Договаривающимися сторонами</w:t>
      </w:r>
      <w:proofErr w:type="gramEnd"/>
      <w:r>
        <w:t xml:space="preserve"> и информация о которых была заблаговременно предоставлена до конкретной сессии, в ходе которой они рассматривались.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2D" w:rsidRPr="001435A6" w:rsidRDefault="00882723">
    <w:pPr>
      <w:pStyle w:val="Header"/>
    </w:pPr>
    <w:fldSimple w:instr=" TITLE  \* MERGEFORMAT ">
      <w:r>
        <w:t>ECE/TRANS/WP.1/2019/4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692D" w:rsidRPr="001435A6" w:rsidRDefault="00882723" w:rsidP="001435A6">
    <w:pPr>
      <w:pStyle w:val="Header"/>
      <w:jc w:val="right"/>
    </w:pPr>
    <w:fldSimple w:instr=" TITLE  \* MERGEFORMAT ">
      <w:r>
        <w:t>ECE/TRANS/WP.1/2019/4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0EBA39EB"/>
    <w:multiLevelType w:val="hybridMultilevel"/>
    <w:tmpl w:val="0A060696"/>
    <w:lvl w:ilvl="0" w:tplc="C5828B86">
      <w:start w:val="23"/>
      <w:numFmt w:val="bullet"/>
      <w:lvlText w:val="-"/>
      <w:lvlJc w:val="left"/>
      <w:pPr>
        <w:ind w:left="2214" w:hanging="360"/>
      </w:pPr>
      <w:rPr>
        <w:rFonts w:ascii="Times New Roman" w:eastAsia="Times New Roman" w:hAnsi="Times New Roman" w:cs="Times New Roman"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AE01D33"/>
    <w:multiLevelType w:val="hybridMultilevel"/>
    <w:tmpl w:val="C81C76F4"/>
    <w:lvl w:ilvl="0" w:tplc="A8C87D28">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41F8F"/>
    <w:multiLevelType w:val="hybridMultilevel"/>
    <w:tmpl w:val="7EFAE45E"/>
    <w:lvl w:ilvl="0" w:tplc="27DA460A">
      <w:numFmt w:val="bullet"/>
      <w:lvlText w:val="-"/>
      <w:lvlJc w:val="left"/>
      <w:pPr>
        <w:ind w:left="1494" w:hanging="360"/>
      </w:pPr>
      <w:rPr>
        <w:rFonts w:ascii="Times New Roman" w:eastAsia="Times New Roman" w:hAnsi="Times New Roman" w:cs="Times New Roman"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4CA35A6F"/>
    <w:multiLevelType w:val="hybridMultilevel"/>
    <w:tmpl w:val="A7923406"/>
    <w:lvl w:ilvl="0" w:tplc="BD3C1AC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24"/>
  </w:num>
  <w:num w:numId="2">
    <w:abstractNumId w:val="15"/>
  </w:num>
  <w:num w:numId="3">
    <w:abstractNumId w:val="13"/>
  </w:num>
  <w:num w:numId="4">
    <w:abstractNumId w:val="25"/>
  </w:num>
  <w:num w:numId="5">
    <w:abstractNumId w:val="19"/>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3"/>
  </w:num>
  <w:num w:numId="17">
    <w:abstractNumId w:val="16"/>
  </w:num>
  <w:num w:numId="18">
    <w:abstractNumId w:val="20"/>
  </w:num>
  <w:num w:numId="19">
    <w:abstractNumId w:val="23"/>
  </w:num>
  <w:num w:numId="20">
    <w:abstractNumId w:val="16"/>
  </w:num>
  <w:num w:numId="21">
    <w:abstractNumId w:val="20"/>
  </w:num>
  <w:num w:numId="22">
    <w:abstractNumId w:val="21"/>
  </w:num>
  <w:num w:numId="23">
    <w:abstractNumId w:val="12"/>
  </w:num>
  <w:num w:numId="24">
    <w:abstractNumId w:val="10"/>
  </w:num>
  <w:num w:numId="25">
    <w:abstractNumId w:val="22"/>
  </w:num>
  <w:num w:numId="26">
    <w:abstractNumId w:val="26"/>
  </w:num>
  <w:num w:numId="27">
    <w:abstractNumId w:val="22"/>
    <w:lvlOverride w:ilvl="0">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Override>
  </w:num>
  <w:num w:numId="28">
    <w:abstractNumId w:val="14"/>
    <w:lvlOverride w:ilvl="0">
      <w:lvl w:ilvl="0" w:tplc="A8C87D28">
        <w:numFmt w:val="bullet"/>
        <w:lvlText w:val="-"/>
        <w:lvlJc w:val="left"/>
        <w:pPr>
          <w:ind w:left="1494" w:hanging="360"/>
        </w:pPr>
        <w:rPr>
          <w:rFonts w:ascii="Times New Roman" w:eastAsia="Times New Roman" w:hAnsi="Times New Roman" w:cs="Times New Roman" w:hint="default"/>
        </w:rPr>
      </w:lvl>
    </w:lvlOverride>
  </w:num>
  <w:num w:numId="29">
    <w:abstractNumId w:val="18"/>
    <w:lvlOverride w:ilvl="0">
      <w:lvl w:ilvl="0" w:tplc="BD3C1AC0">
        <w:numFmt w:val="bullet"/>
        <w:lvlText w:val="-"/>
        <w:lvlJc w:val="left"/>
        <w:pPr>
          <w:ind w:left="1494" w:hanging="360"/>
        </w:pPr>
        <w:rPr>
          <w:rFonts w:ascii="Times New Roman" w:eastAsia="Times New Roman" w:hAnsi="Times New Roman" w:cs="Times New Roman" w:hint="default"/>
        </w:rPr>
      </w:lvl>
    </w:lvlOverride>
  </w:num>
  <w:num w:numId="30">
    <w:abstractNumId w:val="27"/>
    <w:lvlOverride w:ilvl="0">
      <w:lvl w:ilvl="0" w:tplc="6E228320">
        <w:numFmt w:val="bullet"/>
        <w:lvlText w:val="-"/>
        <w:lvlJc w:val="left"/>
        <w:pPr>
          <w:ind w:left="1494" w:hanging="360"/>
        </w:pPr>
        <w:rPr>
          <w:rFonts w:ascii="Times New Roman" w:eastAsia="Times New Roman" w:hAnsi="Times New Roman" w:cs="Times New Roman" w:hint="default"/>
        </w:rPr>
      </w:lvl>
    </w:lvlOverride>
  </w:num>
  <w:num w:numId="31">
    <w:abstractNumId w:val="17"/>
    <w:lvlOverride w:ilvl="0">
      <w:lvl w:ilvl="0" w:tplc="27DA460A">
        <w:numFmt w:val="bullet"/>
        <w:lvlText w:val="-"/>
        <w:lvlJc w:val="left"/>
        <w:pPr>
          <w:ind w:left="1494" w:hanging="360"/>
        </w:pPr>
        <w:rPr>
          <w:rFonts w:ascii="Times New Roman" w:eastAsia="Times New Roman" w:hAnsi="Times New Roman" w:cs="Times New Roman" w:hint="default"/>
        </w:rPr>
      </w:lvl>
    </w:lvlOverride>
  </w:num>
  <w:num w:numId="32">
    <w:abstractNumId w:val="11"/>
    <w:lvlOverride w:ilvl="0">
      <w:lvl w:ilvl="0" w:tplc="C5828B86">
        <w:start w:val="23"/>
        <w:numFmt w:val="bullet"/>
        <w:lvlText w:val="-"/>
        <w:lvlJc w:val="left"/>
        <w:pPr>
          <w:ind w:left="2214" w:hanging="360"/>
        </w:pPr>
        <w:rPr>
          <w:rFonts w:ascii="Times New Roman" w:eastAsia="Times New Roman" w:hAnsi="Times New Roman" w:cs="Times New Roman" w:hint="default"/>
        </w:rPr>
      </w:lvl>
    </w:lvlOverride>
  </w:num>
  <w:num w:numId="33">
    <w:abstractNumId w:val="22"/>
    <w:lvlOverride w:ilvl="0">
      <w:lvl w:ilvl="0" w:tplc="8C4849AC">
        <w:start w:val="1"/>
        <w:numFmt w:val="bullet"/>
        <w:lvlText w:val="•"/>
        <w:lvlJc w:val="left"/>
        <w:pPr>
          <w:tabs>
            <w:tab w:val="num" w:pos="1701"/>
          </w:tabs>
          <w:ind w:left="1701" w:hanging="17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02"/>
    <w:rsid w:val="00033EE1"/>
    <w:rsid w:val="00042B72"/>
    <w:rsid w:val="000558BD"/>
    <w:rsid w:val="0007707B"/>
    <w:rsid w:val="00096D71"/>
    <w:rsid w:val="000B227A"/>
    <w:rsid w:val="000B57E7"/>
    <w:rsid w:val="000B6373"/>
    <w:rsid w:val="000E4E5B"/>
    <w:rsid w:val="000F09DF"/>
    <w:rsid w:val="000F61B2"/>
    <w:rsid w:val="001075E9"/>
    <w:rsid w:val="0014152F"/>
    <w:rsid w:val="001435A6"/>
    <w:rsid w:val="00180183"/>
    <w:rsid w:val="0018024D"/>
    <w:rsid w:val="0018649F"/>
    <w:rsid w:val="00196389"/>
    <w:rsid w:val="00196ACD"/>
    <w:rsid w:val="001A005F"/>
    <w:rsid w:val="001B3EF6"/>
    <w:rsid w:val="001B4FFB"/>
    <w:rsid w:val="001C7A89"/>
    <w:rsid w:val="00246D15"/>
    <w:rsid w:val="00255343"/>
    <w:rsid w:val="0027151D"/>
    <w:rsid w:val="002716D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3229"/>
    <w:rsid w:val="003A48CE"/>
    <w:rsid w:val="003B00E5"/>
    <w:rsid w:val="003E0B46"/>
    <w:rsid w:val="00407B78"/>
    <w:rsid w:val="00424203"/>
    <w:rsid w:val="00452493"/>
    <w:rsid w:val="00453318"/>
    <w:rsid w:val="00454AF2"/>
    <w:rsid w:val="00454E07"/>
    <w:rsid w:val="00472C5C"/>
    <w:rsid w:val="004E05B7"/>
    <w:rsid w:val="004F3B14"/>
    <w:rsid w:val="0050108D"/>
    <w:rsid w:val="00513081"/>
    <w:rsid w:val="00517901"/>
    <w:rsid w:val="00526683"/>
    <w:rsid w:val="005639C1"/>
    <w:rsid w:val="005709E0"/>
    <w:rsid w:val="00572E19"/>
    <w:rsid w:val="0058436A"/>
    <w:rsid w:val="005961C8"/>
    <w:rsid w:val="005966F1"/>
    <w:rsid w:val="00597AB7"/>
    <w:rsid w:val="005D7914"/>
    <w:rsid w:val="005E2B41"/>
    <w:rsid w:val="005F0B42"/>
    <w:rsid w:val="006009CE"/>
    <w:rsid w:val="00617A43"/>
    <w:rsid w:val="006345DB"/>
    <w:rsid w:val="00640F49"/>
    <w:rsid w:val="00680D03"/>
    <w:rsid w:val="00681A10"/>
    <w:rsid w:val="006A1ED8"/>
    <w:rsid w:val="006C2031"/>
    <w:rsid w:val="006D461A"/>
    <w:rsid w:val="006D79BF"/>
    <w:rsid w:val="006F35EE"/>
    <w:rsid w:val="007021FF"/>
    <w:rsid w:val="00712895"/>
    <w:rsid w:val="00734ACB"/>
    <w:rsid w:val="0073692D"/>
    <w:rsid w:val="00757357"/>
    <w:rsid w:val="007713EE"/>
    <w:rsid w:val="00792497"/>
    <w:rsid w:val="007B22A5"/>
    <w:rsid w:val="007C2D2C"/>
    <w:rsid w:val="00806737"/>
    <w:rsid w:val="00821996"/>
    <w:rsid w:val="00825F8D"/>
    <w:rsid w:val="00834B71"/>
    <w:rsid w:val="0086445C"/>
    <w:rsid w:val="0087729C"/>
    <w:rsid w:val="00882723"/>
    <w:rsid w:val="00894693"/>
    <w:rsid w:val="008A08D7"/>
    <w:rsid w:val="008A37C8"/>
    <w:rsid w:val="008B6909"/>
    <w:rsid w:val="008D53B6"/>
    <w:rsid w:val="008E2844"/>
    <w:rsid w:val="008F7609"/>
    <w:rsid w:val="00906890"/>
    <w:rsid w:val="00910E48"/>
    <w:rsid w:val="00911BE4"/>
    <w:rsid w:val="00951972"/>
    <w:rsid w:val="009608F3"/>
    <w:rsid w:val="00982230"/>
    <w:rsid w:val="009A24AC"/>
    <w:rsid w:val="009B5212"/>
    <w:rsid w:val="009B6504"/>
    <w:rsid w:val="009C59D7"/>
    <w:rsid w:val="009C6FE6"/>
    <w:rsid w:val="009D7E7D"/>
    <w:rsid w:val="00A0528D"/>
    <w:rsid w:val="00A14DA8"/>
    <w:rsid w:val="00A312BC"/>
    <w:rsid w:val="00A6418E"/>
    <w:rsid w:val="00A72365"/>
    <w:rsid w:val="00A84021"/>
    <w:rsid w:val="00A84D35"/>
    <w:rsid w:val="00A917B3"/>
    <w:rsid w:val="00AB4B51"/>
    <w:rsid w:val="00AB772D"/>
    <w:rsid w:val="00AC1CAC"/>
    <w:rsid w:val="00AD087F"/>
    <w:rsid w:val="00AF3444"/>
    <w:rsid w:val="00B10CC7"/>
    <w:rsid w:val="00B36DF7"/>
    <w:rsid w:val="00B539E7"/>
    <w:rsid w:val="00B62458"/>
    <w:rsid w:val="00B73F44"/>
    <w:rsid w:val="00B81D9D"/>
    <w:rsid w:val="00BC18B2"/>
    <w:rsid w:val="00BD33EE"/>
    <w:rsid w:val="00BE1CC7"/>
    <w:rsid w:val="00C106D6"/>
    <w:rsid w:val="00C119AE"/>
    <w:rsid w:val="00C5355A"/>
    <w:rsid w:val="00C60F0C"/>
    <w:rsid w:val="00C711CB"/>
    <w:rsid w:val="00C71E84"/>
    <w:rsid w:val="00C805C9"/>
    <w:rsid w:val="00C92939"/>
    <w:rsid w:val="00CA1679"/>
    <w:rsid w:val="00CA7B64"/>
    <w:rsid w:val="00CB151C"/>
    <w:rsid w:val="00CE5A1A"/>
    <w:rsid w:val="00CF5049"/>
    <w:rsid w:val="00CF55F6"/>
    <w:rsid w:val="00D33D63"/>
    <w:rsid w:val="00D5253A"/>
    <w:rsid w:val="00D873A8"/>
    <w:rsid w:val="00D90028"/>
    <w:rsid w:val="00D90138"/>
    <w:rsid w:val="00D9145B"/>
    <w:rsid w:val="00DC0ACD"/>
    <w:rsid w:val="00DD78D1"/>
    <w:rsid w:val="00DE32CD"/>
    <w:rsid w:val="00DF40EC"/>
    <w:rsid w:val="00DF5767"/>
    <w:rsid w:val="00DF71B9"/>
    <w:rsid w:val="00E12C5F"/>
    <w:rsid w:val="00E32302"/>
    <w:rsid w:val="00E56428"/>
    <w:rsid w:val="00E727C6"/>
    <w:rsid w:val="00E73F76"/>
    <w:rsid w:val="00E94A0F"/>
    <w:rsid w:val="00EA2C9F"/>
    <w:rsid w:val="00EA420E"/>
    <w:rsid w:val="00ED0BDA"/>
    <w:rsid w:val="00EE142A"/>
    <w:rsid w:val="00EF1360"/>
    <w:rsid w:val="00EF3220"/>
    <w:rsid w:val="00F2523A"/>
    <w:rsid w:val="00F43903"/>
    <w:rsid w:val="00F618EB"/>
    <w:rsid w:val="00F637F7"/>
    <w:rsid w:val="00F8630C"/>
    <w:rsid w:val="00F94155"/>
    <w:rsid w:val="00F9783F"/>
    <w:rsid w:val="00FD2EF7"/>
    <w:rsid w:val="00FE347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EB7993A-8698-4DDC-8117-A75C0E73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Table_GR"/>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24"/>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24"/>
      </w:numPr>
      <w:spacing w:before="240" w:after="60"/>
      <w:outlineLvl w:val="5"/>
    </w:pPr>
    <w:rPr>
      <w:b/>
      <w:bCs/>
      <w:sz w:val="22"/>
    </w:rPr>
  </w:style>
  <w:style w:type="paragraph" w:styleId="Heading7">
    <w:name w:val="heading 7"/>
    <w:basedOn w:val="Normal"/>
    <w:next w:val="Normal"/>
    <w:link w:val="Heading7Char"/>
    <w:qFormat/>
    <w:rsid w:val="009C6FE6"/>
    <w:pPr>
      <w:numPr>
        <w:ilvl w:val="6"/>
        <w:numId w:val="24"/>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24"/>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6_GR Char"/>
    <w:basedOn w:val="DefaultParagraphFont"/>
    <w:link w:val="Header"/>
    <w:rsid w:val="00617A43"/>
    <w:rPr>
      <w:b/>
      <w:sz w:val="18"/>
      <w:lang w:val="en-GB" w:eastAsia="ru-RU"/>
    </w:rPr>
  </w:style>
  <w:style w:type="character" w:styleId="PageNumber">
    <w:name w:val="page number"/>
    <w:aliases w:val="7_G,7_GR"/>
    <w:basedOn w:val="DefaultParagraphFont"/>
    <w:qFormat/>
    <w:rsid w:val="00617A43"/>
    <w:rPr>
      <w:rFonts w:ascii="Times New Roman" w:hAnsi="Times New Roman"/>
      <w:b/>
      <w:sz w:val="18"/>
    </w:rPr>
  </w:style>
  <w:style w:type="paragraph" w:styleId="Footer">
    <w:name w:val="footer"/>
    <w:aliases w:val="3_G,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3_GR Char"/>
    <w:basedOn w:val="DefaultParagraphFont"/>
    <w:link w:val="Footer"/>
    <w:rsid w:val="00617A43"/>
    <w:rPr>
      <w:sz w:val="16"/>
      <w:lang w:val="en-GB" w:eastAsia="ru-RU"/>
    </w:rPr>
  </w:style>
  <w:style w:type="character" w:styleId="FootnoteReference">
    <w:name w:val="footnote reference"/>
    <w:aliases w:val="4_G,4_GR"/>
    <w:basedOn w:val="DefaultParagraphFont"/>
    <w:qFormat/>
    <w:rsid w:val="00617A43"/>
    <w:rPr>
      <w:rFonts w:ascii="Times New Roman" w:hAnsi="Times New Roman"/>
      <w:dstrike w:val="0"/>
      <w:sz w:val="18"/>
      <w:vertAlign w:val="superscript"/>
    </w:rPr>
  </w:style>
  <w:style w:type="character" w:styleId="EndnoteReference">
    <w:name w:val="endnote reference"/>
    <w:aliases w:val="1_G,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5_GR Char"/>
    <w:basedOn w:val="DefaultParagraphFont"/>
    <w:link w:val="FootnoteText"/>
    <w:rsid w:val="00617A43"/>
    <w:rPr>
      <w:sz w:val="18"/>
      <w:lang w:val="ru-RU" w:eastAsia="ru-RU"/>
    </w:rPr>
  </w:style>
  <w:style w:type="paragraph" w:styleId="EndnoteText">
    <w:name w:val="endnote text"/>
    <w:aliases w:val="2_G,2_GR"/>
    <w:basedOn w:val="FootnoteText"/>
    <w:link w:val="EndnoteTextChar"/>
    <w:qFormat/>
    <w:rsid w:val="00617A43"/>
  </w:style>
  <w:style w:type="character" w:customStyle="1" w:styleId="EndnoteTextChar">
    <w:name w:val="Endnote Text Char"/>
    <w:aliases w:val="2_G Char,2_GR Char"/>
    <w:basedOn w:val="DefaultParagraphFont"/>
    <w:link w:val="EndnoteText"/>
    <w:rsid w:val="00617A43"/>
    <w:rPr>
      <w:sz w:val="18"/>
      <w:lang w:val="ru-RU" w:eastAsia="ru-RU"/>
    </w:rPr>
  </w:style>
  <w:style w:type="character" w:customStyle="1" w:styleId="Heading1Char">
    <w:name w:val="Heading 1 Char"/>
    <w:aliases w:val="Table_G Char,Table_GR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paragraph" w:customStyle="1" w:styleId="HMGR">
    <w:name w:val="_ H __M_GR"/>
    <w:basedOn w:val="Normal"/>
    <w:next w:val="Normal"/>
    <w:qFormat/>
    <w:rsid w:val="001435A6"/>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1435A6"/>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1435A6"/>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1435A6"/>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1435A6"/>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1435A6"/>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1435A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1435A6"/>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1435A6"/>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1435A6"/>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1435A6"/>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1435A6"/>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Normal"/>
    <w:qFormat/>
    <w:rsid w:val="001435A6"/>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Normal"/>
    <w:next w:val="Normal"/>
    <w:qFormat/>
    <w:rsid w:val="001435A6"/>
    <w:pPr>
      <w:tabs>
        <w:tab w:val="left" w:pos="567"/>
        <w:tab w:val="num" w:pos="1491"/>
      </w:tabs>
      <w:spacing w:after="120"/>
      <w:ind w:left="1134" w:right="1134"/>
      <w:jc w:val="both"/>
      <w:outlineLvl w:val="0"/>
    </w:pPr>
    <w:rPr>
      <w:rFonts w:eastAsia="Times New Roman" w:cs="Times New Roman"/>
      <w:szCs w:val="20"/>
      <w:lang w:eastAsia="ru-RU"/>
    </w:rPr>
  </w:style>
  <w:style w:type="paragraph" w:styleId="PlainText">
    <w:name w:val="Plain Text"/>
    <w:basedOn w:val="Normal"/>
    <w:link w:val="PlainTextChar"/>
    <w:semiHidden/>
    <w:rsid w:val="001435A6"/>
    <w:rPr>
      <w:rFonts w:eastAsia="Times New Roman" w:cs="Courier New"/>
      <w:szCs w:val="20"/>
      <w:lang w:val="en-GB"/>
    </w:rPr>
  </w:style>
  <w:style w:type="character" w:customStyle="1" w:styleId="PlainTextChar">
    <w:name w:val="Plain Text Char"/>
    <w:basedOn w:val="DefaultParagraphFont"/>
    <w:link w:val="PlainText"/>
    <w:semiHidden/>
    <w:rsid w:val="001435A6"/>
    <w:rPr>
      <w:rFonts w:cs="Courier New"/>
      <w:lang w:val="en-GB" w:eastAsia="en-US"/>
    </w:rPr>
  </w:style>
  <w:style w:type="paragraph" w:styleId="BodyText">
    <w:name w:val="Body Text"/>
    <w:basedOn w:val="Normal"/>
    <w:next w:val="Normal"/>
    <w:link w:val="BodyTextChar"/>
    <w:semiHidden/>
    <w:rsid w:val="001435A6"/>
    <w:rPr>
      <w:rFonts w:eastAsia="Times New Roman" w:cs="Times New Roman"/>
      <w:szCs w:val="20"/>
      <w:lang w:val="en-GB"/>
    </w:rPr>
  </w:style>
  <w:style w:type="character" w:customStyle="1" w:styleId="BodyTextChar">
    <w:name w:val="Body Text Char"/>
    <w:basedOn w:val="DefaultParagraphFont"/>
    <w:link w:val="BodyText"/>
    <w:semiHidden/>
    <w:rsid w:val="001435A6"/>
    <w:rPr>
      <w:lang w:val="en-GB" w:eastAsia="en-US"/>
    </w:rPr>
  </w:style>
  <w:style w:type="paragraph" w:styleId="BodyTextIndent">
    <w:name w:val="Body Text Indent"/>
    <w:basedOn w:val="Normal"/>
    <w:link w:val="BodyTextIndentChar"/>
    <w:semiHidden/>
    <w:rsid w:val="001435A6"/>
    <w:pPr>
      <w:spacing w:after="120"/>
      <w:ind w:left="283"/>
    </w:pPr>
    <w:rPr>
      <w:rFonts w:eastAsia="Times New Roman" w:cs="Times New Roman"/>
      <w:szCs w:val="20"/>
      <w:lang w:val="en-GB"/>
    </w:rPr>
  </w:style>
  <w:style w:type="character" w:customStyle="1" w:styleId="BodyTextIndentChar">
    <w:name w:val="Body Text Indent Char"/>
    <w:basedOn w:val="DefaultParagraphFont"/>
    <w:link w:val="BodyTextIndent"/>
    <w:semiHidden/>
    <w:rsid w:val="001435A6"/>
    <w:rPr>
      <w:lang w:val="en-GB" w:eastAsia="en-US"/>
    </w:rPr>
  </w:style>
  <w:style w:type="paragraph" w:styleId="BlockText">
    <w:name w:val="Block Text"/>
    <w:basedOn w:val="Normal"/>
    <w:semiHidden/>
    <w:rsid w:val="001435A6"/>
    <w:pPr>
      <w:ind w:left="1440" w:right="1440"/>
    </w:pPr>
    <w:rPr>
      <w:rFonts w:eastAsia="Times New Roman" w:cs="Times New Roman"/>
      <w:szCs w:val="20"/>
      <w:lang w:val="en-GB"/>
    </w:rPr>
  </w:style>
  <w:style w:type="character" w:styleId="CommentReference">
    <w:name w:val="annotation reference"/>
    <w:basedOn w:val="DefaultParagraphFont"/>
    <w:semiHidden/>
    <w:rsid w:val="001435A6"/>
    <w:rPr>
      <w:sz w:val="6"/>
    </w:rPr>
  </w:style>
  <w:style w:type="paragraph" w:styleId="CommentText">
    <w:name w:val="annotation text"/>
    <w:basedOn w:val="Normal"/>
    <w:link w:val="CommentTextChar"/>
    <w:semiHidden/>
    <w:rsid w:val="001435A6"/>
    <w:rPr>
      <w:rFonts w:eastAsia="Times New Roman" w:cs="Times New Roman"/>
      <w:szCs w:val="20"/>
      <w:lang w:val="en-GB"/>
    </w:rPr>
  </w:style>
  <w:style w:type="character" w:customStyle="1" w:styleId="CommentTextChar">
    <w:name w:val="Comment Text Char"/>
    <w:basedOn w:val="DefaultParagraphFont"/>
    <w:link w:val="CommentText"/>
    <w:semiHidden/>
    <w:rsid w:val="001435A6"/>
    <w:rPr>
      <w:lang w:val="en-GB" w:eastAsia="en-US"/>
    </w:rPr>
  </w:style>
  <w:style w:type="character" w:styleId="LineNumber">
    <w:name w:val="line number"/>
    <w:basedOn w:val="DefaultParagraphFont"/>
    <w:semiHidden/>
    <w:rsid w:val="001435A6"/>
    <w:rPr>
      <w:sz w:val="14"/>
    </w:rPr>
  </w:style>
  <w:style w:type="numbering" w:styleId="111111">
    <w:name w:val="Outline List 2"/>
    <w:basedOn w:val="NoList"/>
    <w:semiHidden/>
    <w:rsid w:val="001435A6"/>
    <w:pPr>
      <w:numPr>
        <w:numId w:val="22"/>
      </w:numPr>
    </w:pPr>
  </w:style>
  <w:style w:type="numbering" w:styleId="1ai">
    <w:name w:val="Outline List 1"/>
    <w:basedOn w:val="NoList"/>
    <w:semiHidden/>
    <w:rsid w:val="001435A6"/>
    <w:pPr>
      <w:numPr>
        <w:numId w:val="23"/>
      </w:numPr>
    </w:pPr>
  </w:style>
  <w:style w:type="numbering" w:styleId="ArticleSection">
    <w:name w:val="Outline List 3"/>
    <w:basedOn w:val="NoList"/>
    <w:semiHidden/>
    <w:rsid w:val="001435A6"/>
    <w:pPr>
      <w:numPr>
        <w:numId w:val="24"/>
      </w:numPr>
    </w:pPr>
  </w:style>
  <w:style w:type="paragraph" w:styleId="BodyText2">
    <w:name w:val="Body Text 2"/>
    <w:basedOn w:val="Normal"/>
    <w:link w:val="BodyText2Char"/>
    <w:semiHidden/>
    <w:rsid w:val="001435A6"/>
    <w:pPr>
      <w:spacing w:after="120" w:line="480" w:lineRule="auto"/>
    </w:pPr>
    <w:rPr>
      <w:rFonts w:eastAsia="Times New Roman" w:cs="Times New Roman"/>
      <w:szCs w:val="20"/>
      <w:lang w:val="en-GB"/>
    </w:rPr>
  </w:style>
  <w:style w:type="character" w:customStyle="1" w:styleId="BodyText2Char">
    <w:name w:val="Body Text 2 Char"/>
    <w:basedOn w:val="DefaultParagraphFont"/>
    <w:link w:val="BodyText2"/>
    <w:semiHidden/>
    <w:rsid w:val="001435A6"/>
    <w:rPr>
      <w:lang w:val="en-GB" w:eastAsia="en-US"/>
    </w:rPr>
  </w:style>
  <w:style w:type="paragraph" w:styleId="BodyText3">
    <w:name w:val="Body Text 3"/>
    <w:basedOn w:val="Normal"/>
    <w:link w:val="BodyText3Char"/>
    <w:semiHidden/>
    <w:rsid w:val="001435A6"/>
    <w:pPr>
      <w:spacing w:after="120"/>
    </w:pPr>
    <w:rPr>
      <w:rFonts w:eastAsia="Times New Roman" w:cs="Times New Roman"/>
      <w:sz w:val="16"/>
      <w:szCs w:val="16"/>
      <w:lang w:val="en-GB"/>
    </w:rPr>
  </w:style>
  <w:style w:type="character" w:customStyle="1" w:styleId="BodyText3Char">
    <w:name w:val="Body Text 3 Char"/>
    <w:basedOn w:val="DefaultParagraphFont"/>
    <w:link w:val="BodyText3"/>
    <w:semiHidden/>
    <w:rsid w:val="001435A6"/>
    <w:rPr>
      <w:sz w:val="16"/>
      <w:szCs w:val="16"/>
      <w:lang w:val="en-GB" w:eastAsia="en-US"/>
    </w:rPr>
  </w:style>
  <w:style w:type="paragraph" w:styleId="BodyTextFirstIndent">
    <w:name w:val="Body Text First Indent"/>
    <w:basedOn w:val="BodyText"/>
    <w:link w:val="BodyTextFirstIndentChar"/>
    <w:rsid w:val="001435A6"/>
    <w:pPr>
      <w:spacing w:after="120"/>
      <w:ind w:firstLine="210"/>
    </w:pPr>
  </w:style>
  <w:style w:type="character" w:customStyle="1" w:styleId="BodyTextFirstIndentChar">
    <w:name w:val="Body Text First Indent Char"/>
    <w:basedOn w:val="BodyTextChar"/>
    <w:link w:val="BodyTextFirstIndent"/>
    <w:rsid w:val="001435A6"/>
    <w:rPr>
      <w:lang w:val="en-GB" w:eastAsia="en-US"/>
    </w:rPr>
  </w:style>
  <w:style w:type="paragraph" w:styleId="BodyTextFirstIndent2">
    <w:name w:val="Body Text First Indent 2"/>
    <w:basedOn w:val="BodyTextIndent"/>
    <w:link w:val="BodyTextFirstIndent2Char"/>
    <w:semiHidden/>
    <w:rsid w:val="001435A6"/>
    <w:pPr>
      <w:ind w:firstLine="210"/>
    </w:pPr>
  </w:style>
  <w:style w:type="character" w:customStyle="1" w:styleId="BodyTextFirstIndent2Char">
    <w:name w:val="Body Text First Indent 2 Char"/>
    <w:basedOn w:val="BodyTextIndentChar"/>
    <w:link w:val="BodyTextFirstIndent2"/>
    <w:semiHidden/>
    <w:rsid w:val="001435A6"/>
    <w:rPr>
      <w:lang w:val="en-GB" w:eastAsia="en-US"/>
    </w:rPr>
  </w:style>
  <w:style w:type="paragraph" w:styleId="BodyTextIndent2">
    <w:name w:val="Body Text Indent 2"/>
    <w:basedOn w:val="Normal"/>
    <w:link w:val="BodyTextIndent2Char"/>
    <w:semiHidden/>
    <w:rsid w:val="001435A6"/>
    <w:pPr>
      <w:spacing w:after="120" w:line="480" w:lineRule="auto"/>
      <w:ind w:left="283"/>
    </w:pPr>
    <w:rPr>
      <w:rFonts w:eastAsia="Times New Roman" w:cs="Times New Roman"/>
      <w:szCs w:val="20"/>
      <w:lang w:val="en-GB"/>
    </w:rPr>
  </w:style>
  <w:style w:type="character" w:customStyle="1" w:styleId="BodyTextIndent2Char">
    <w:name w:val="Body Text Indent 2 Char"/>
    <w:basedOn w:val="DefaultParagraphFont"/>
    <w:link w:val="BodyTextIndent2"/>
    <w:semiHidden/>
    <w:rsid w:val="001435A6"/>
    <w:rPr>
      <w:lang w:val="en-GB" w:eastAsia="en-US"/>
    </w:rPr>
  </w:style>
  <w:style w:type="paragraph" w:styleId="BodyTextIndent3">
    <w:name w:val="Body Text Indent 3"/>
    <w:basedOn w:val="Normal"/>
    <w:link w:val="BodyTextIndent3Char"/>
    <w:semiHidden/>
    <w:rsid w:val="001435A6"/>
    <w:pPr>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semiHidden/>
    <w:rsid w:val="001435A6"/>
    <w:rPr>
      <w:sz w:val="16"/>
      <w:szCs w:val="16"/>
      <w:lang w:val="en-GB" w:eastAsia="en-US"/>
    </w:rPr>
  </w:style>
  <w:style w:type="paragraph" w:styleId="Closing">
    <w:name w:val="Closing"/>
    <w:basedOn w:val="Normal"/>
    <w:link w:val="ClosingChar"/>
    <w:semiHidden/>
    <w:rsid w:val="001435A6"/>
    <w:pPr>
      <w:ind w:left="4252"/>
    </w:pPr>
    <w:rPr>
      <w:rFonts w:eastAsia="Times New Roman" w:cs="Times New Roman"/>
      <w:szCs w:val="20"/>
      <w:lang w:val="en-GB"/>
    </w:rPr>
  </w:style>
  <w:style w:type="character" w:customStyle="1" w:styleId="ClosingChar">
    <w:name w:val="Closing Char"/>
    <w:basedOn w:val="DefaultParagraphFont"/>
    <w:link w:val="Closing"/>
    <w:semiHidden/>
    <w:rsid w:val="001435A6"/>
    <w:rPr>
      <w:lang w:val="en-GB" w:eastAsia="en-US"/>
    </w:rPr>
  </w:style>
  <w:style w:type="paragraph" w:styleId="Date">
    <w:name w:val="Date"/>
    <w:basedOn w:val="Normal"/>
    <w:next w:val="Normal"/>
    <w:link w:val="DateChar"/>
    <w:rsid w:val="001435A6"/>
    <w:rPr>
      <w:rFonts w:eastAsia="Times New Roman" w:cs="Times New Roman"/>
      <w:szCs w:val="20"/>
      <w:lang w:val="en-GB"/>
    </w:rPr>
  </w:style>
  <w:style w:type="character" w:customStyle="1" w:styleId="DateChar">
    <w:name w:val="Date Char"/>
    <w:basedOn w:val="DefaultParagraphFont"/>
    <w:link w:val="Date"/>
    <w:rsid w:val="001435A6"/>
    <w:rPr>
      <w:lang w:val="en-GB" w:eastAsia="en-US"/>
    </w:rPr>
  </w:style>
  <w:style w:type="paragraph" w:styleId="E-mailSignature">
    <w:name w:val="E-mail Signature"/>
    <w:basedOn w:val="Normal"/>
    <w:link w:val="E-mailSignatureChar"/>
    <w:semiHidden/>
    <w:rsid w:val="001435A6"/>
    <w:rPr>
      <w:rFonts w:eastAsia="Times New Roman" w:cs="Times New Roman"/>
      <w:szCs w:val="20"/>
      <w:lang w:val="en-GB"/>
    </w:rPr>
  </w:style>
  <w:style w:type="character" w:customStyle="1" w:styleId="E-mailSignatureChar">
    <w:name w:val="E-mail Signature Char"/>
    <w:basedOn w:val="DefaultParagraphFont"/>
    <w:link w:val="E-mailSignature"/>
    <w:semiHidden/>
    <w:rsid w:val="001435A6"/>
    <w:rPr>
      <w:lang w:val="en-GB" w:eastAsia="en-US"/>
    </w:rPr>
  </w:style>
  <w:style w:type="character" w:styleId="Emphasis">
    <w:name w:val="Emphasis"/>
    <w:basedOn w:val="DefaultParagraphFont"/>
    <w:qFormat/>
    <w:rsid w:val="001435A6"/>
    <w:rPr>
      <w:i/>
      <w:iCs/>
    </w:rPr>
  </w:style>
  <w:style w:type="paragraph" w:styleId="EnvelopeReturn">
    <w:name w:val="envelope return"/>
    <w:basedOn w:val="Normal"/>
    <w:semiHidden/>
    <w:rsid w:val="001435A6"/>
    <w:rPr>
      <w:rFonts w:ascii="Arial" w:eastAsia="Times New Roman" w:hAnsi="Arial" w:cs="Arial"/>
      <w:szCs w:val="20"/>
      <w:lang w:val="en-GB"/>
    </w:rPr>
  </w:style>
  <w:style w:type="character" w:styleId="HTMLAcronym">
    <w:name w:val="HTML Acronym"/>
    <w:basedOn w:val="DefaultParagraphFont"/>
    <w:semiHidden/>
    <w:rsid w:val="001435A6"/>
  </w:style>
  <w:style w:type="paragraph" w:styleId="HTMLAddress">
    <w:name w:val="HTML Address"/>
    <w:basedOn w:val="Normal"/>
    <w:link w:val="HTMLAddressChar"/>
    <w:semiHidden/>
    <w:rsid w:val="001435A6"/>
    <w:rPr>
      <w:rFonts w:eastAsia="Times New Roman" w:cs="Times New Roman"/>
      <w:i/>
      <w:iCs/>
      <w:szCs w:val="20"/>
      <w:lang w:val="en-GB"/>
    </w:rPr>
  </w:style>
  <w:style w:type="character" w:customStyle="1" w:styleId="HTMLAddressChar">
    <w:name w:val="HTML Address Char"/>
    <w:basedOn w:val="DefaultParagraphFont"/>
    <w:link w:val="HTMLAddress"/>
    <w:semiHidden/>
    <w:rsid w:val="001435A6"/>
    <w:rPr>
      <w:i/>
      <w:iCs/>
      <w:lang w:val="en-GB" w:eastAsia="en-US"/>
    </w:rPr>
  </w:style>
  <w:style w:type="character" w:styleId="HTMLCite">
    <w:name w:val="HTML Cite"/>
    <w:basedOn w:val="DefaultParagraphFont"/>
    <w:semiHidden/>
    <w:rsid w:val="001435A6"/>
    <w:rPr>
      <w:i/>
      <w:iCs/>
    </w:rPr>
  </w:style>
  <w:style w:type="character" w:styleId="HTMLCode">
    <w:name w:val="HTML Code"/>
    <w:basedOn w:val="DefaultParagraphFont"/>
    <w:semiHidden/>
    <w:rsid w:val="001435A6"/>
    <w:rPr>
      <w:rFonts w:ascii="Courier New" w:hAnsi="Courier New" w:cs="Courier New"/>
      <w:sz w:val="20"/>
      <w:szCs w:val="20"/>
    </w:rPr>
  </w:style>
  <w:style w:type="character" w:styleId="HTMLDefinition">
    <w:name w:val="HTML Definition"/>
    <w:basedOn w:val="DefaultParagraphFont"/>
    <w:semiHidden/>
    <w:rsid w:val="001435A6"/>
    <w:rPr>
      <w:i/>
      <w:iCs/>
    </w:rPr>
  </w:style>
  <w:style w:type="character" w:styleId="HTMLKeyboard">
    <w:name w:val="HTML Keyboard"/>
    <w:basedOn w:val="DefaultParagraphFont"/>
    <w:semiHidden/>
    <w:rsid w:val="001435A6"/>
    <w:rPr>
      <w:rFonts w:ascii="Courier New" w:hAnsi="Courier New" w:cs="Courier New"/>
      <w:sz w:val="20"/>
      <w:szCs w:val="20"/>
    </w:rPr>
  </w:style>
  <w:style w:type="paragraph" w:styleId="HTMLPreformatted">
    <w:name w:val="HTML Preformatted"/>
    <w:basedOn w:val="Normal"/>
    <w:link w:val="HTMLPreformattedChar"/>
    <w:semiHidden/>
    <w:rsid w:val="001435A6"/>
    <w:rPr>
      <w:rFonts w:ascii="Courier New" w:eastAsia="Times New Roman" w:hAnsi="Courier New" w:cs="Courier New"/>
      <w:szCs w:val="20"/>
      <w:lang w:val="en-GB"/>
    </w:rPr>
  </w:style>
  <w:style w:type="character" w:customStyle="1" w:styleId="HTMLPreformattedChar">
    <w:name w:val="HTML Preformatted Char"/>
    <w:basedOn w:val="DefaultParagraphFont"/>
    <w:link w:val="HTMLPreformatted"/>
    <w:semiHidden/>
    <w:rsid w:val="001435A6"/>
    <w:rPr>
      <w:rFonts w:ascii="Courier New" w:hAnsi="Courier New" w:cs="Courier New"/>
      <w:lang w:val="en-GB" w:eastAsia="en-US"/>
    </w:rPr>
  </w:style>
  <w:style w:type="character" w:styleId="HTMLSample">
    <w:name w:val="HTML Sample"/>
    <w:basedOn w:val="DefaultParagraphFont"/>
    <w:semiHidden/>
    <w:rsid w:val="001435A6"/>
    <w:rPr>
      <w:rFonts w:ascii="Courier New" w:hAnsi="Courier New" w:cs="Courier New"/>
    </w:rPr>
  </w:style>
  <w:style w:type="character" w:styleId="HTMLTypewriter">
    <w:name w:val="HTML Typewriter"/>
    <w:basedOn w:val="DefaultParagraphFont"/>
    <w:semiHidden/>
    <w:rsid w:val="001435A6"/>
    <w:rPr>
      <w:rFonts w:ascii="Courier New" w:hAnsi="Courier New" w:cs="Courier New"/>
      <w:sz w:val="20"/>
      <w:szCs w:val="20"/>
    </w:rPr>
  </w:style>
  <w:style w:type="character" w:styleId="HTMLVariable">
    <w:name w:val="HTML Variable"/>
    <w:basedOn w:val="DefaultParagraphFont"/>
    <w:semiHidden/>
    <w:rsid w:val="001435A6"/>
    <w:rPr>
      <w:i/>
      <w:iCs/>
    </w:rPr>
  </w:style>
  <w:style w:type="paragraph" w:styleId="List">
    <w:name w:val="List"/>
    <w:basedOn w:val="Normal"/>
    <w:semiHidden/>
    <w:rsid w:val="001435A6"/>
    <w:pPr>
      <w:ind w:left="283" w:hanging="283"/>
    </w:pPr>
    <w:rPr>
      <w:rFonts w:eastAsia="Times New Roman" w:cs="Times New Roman"/>
      <w:szCs w:val="20"/>
      <w:lang w:val="en-GB"/>
    </w:rPr>
  </w:style>
  <w:style w:type="paragraph" w:styleId="List2">
    <w:name w:val="List 2"/>
    <w:basedOn w:val="Normal"/>
    <w:semiHidden/>
    <w:rsid w:val="001435A6"/>
    <w:pPr>
      <w:ind w:left="566" w:hanging="283"/>
    </w:pPr>
    <w:rPr>
      <w:rFonts w:eastAsia="Times New Roman" w:cs="Times New Roman"/>
      <w:szCs w:val="20"/>
      <w:lang w:val="en-GB"/>
    </w:rPr>
  </w:style>
  <w:style w:type="paragraph" w:styleId="List3">
    <w:name w:val="List 3"/>
    <w:basedOn w:val="Normal"/>
    <w:semiHidden/>
    <w:rsid w:val="001435A6"/>
    <w:pPr>
      <w:ind w:left="849" w:hanging="283"/>
    </w:pPr>
    <w:rPr>
      <w:rFonts w:eastAsia="Times New Roman" w:cs="Times New Roman"/>
      <w:szCs w:val="20"/>
      <w:lang w:val="en-GB"/>
    </w:rPr>
  </w:style>
  <w:style w:type="paragraph" w:styleId="List4">
    <w:name w:val="List 4"/>
    <w:basedOn w:val="Normal"/>
    <w:rsid w:val="001435A6"/>
    <w:pPr>
      <w:ind w:left="1132" w:hanging="283"/>
    </w:pPr>
    <w:rPr>
      <w:rFonts w:eastAsia="Times New Roman" w:cs="Times New Roman"/>
      <w:szCs w:val="20"/>
      <w:lang w:val="en-GB"/>
    </w:rPr>
  </w:style>
  <w:style w:type="paragraph" w:styleId="List5">
    <w:name w:val="List 5"/>
    <w:basedOn w:val="Normal"/>
    <w:rsid w:val="001435A6"/>
    <w:pPr>
      <w:ind w:left="1415" w:hanging="283"/>
    </w:pPr>
    <w:rPr>
      <w:rFonts w:eastAsia="Times New Roman" w:cs="Times New Roman"/>
      <w:szCs w:val="20"/>
      <w:lang w:val="en-GB"/>
    </w:rPr>
  </w:style>
  <w:style w:type="paragraph" w:styleId="ListBullet">
    <w:name w:val="List Bullet"/>
    <w:basedOn w:val="Normal"/>
    <w:semiHidden/>
    <w:rsid w:val="001435A6"/>
    <w:pPr>
      <w:tabs>
        <w:tab w:val="num" w:pos="360"/>
      </w:tabs>
      <w:ind w:left="360" w:hanging="360"/>
    </w:pPr>
    <w:rPr>
      <w:rFonts w:eastAsia="Times New Roman" w:cs="Times New Roman"/>
      <w:szCs w:val="20"/>
      <w:lang w:val="en-GB"/>
    </w:rPr>
  </w:style>
  <w:style w:type="paragraph" w:styleId="ListBullet2">
    <w:name w:val="List Bullet 2"/>
    <w:basedOn w:val="Normal"/>
    <w:semiHidden/>
    <w:rsid w:val="001435A6"/>
    <w:pPr>
      <w:tabs>
        <w:tab w:val="num" w:pos="643"/>
      </w:tabs>
      <w:ind w:left="643" w:hanging="360"/>
    </w:pPr>
    <w:rPr>
      <w:rFonts w:eastAsia="Times New Roman" w:cs="Times New Roman"/>
      <w:szCs w:val="20"/>
      <w:lang w:val="en-GB"/>
    </w:rPr>
  </w:style>
  <w:style w:type="paragraph" w:styleId="ListBullet3">
    <w:name w:val="List Bullet 3"/>
    <w:basedOn w:val="Normal"/>
    <w:semiHidden/>
    <w:rsid w:val="001435A6"/>
    <w:pPr>
      <w:tabs>
        <w:tab w:val="num" w:pos="926"/>
      </w:tabs>
      <w:ind w:left="926" w:hanging="360"/>
    </w:pPr>
    <w:rPr>
      <w:rFonts w:eastAsia="Times New Roman" w:cs="Times New Roman"/>
      <w:szCs w:val="20"/>
      <w:lang w:val="en-GB"/>
    </w:rPr>
  </w:style>
  <w:style w:type="paragraph" w:styleId="ListBullet4">
    <w:name w:val="List Bullet 4"/>
    <w:basedOn w:val="Normal"/>
    <w:semiHidden/>
    <w:rsid w:val="001435A6"/>
    <w:pPr>
      <w:tabs>
        <w:tab w:val="num" w:pos="1209"/>
      </w:tabs>
      <w:ind w:left="1209" w:hanging="360"/>
    </w:pPr>
    <w:rPr>
      <w:rFonts w:eastAsia="Times New Roman" w:cs="Times New Roman"/>
      <w:szCs w:val="20"/>
      <w:lang w:val="en-GB"/>
    </w:rPr>
  </w:style>
  <w:style w:type="paragraph" w:styleId="ListBullet5">
    <w:name w:val="List Bullet 5"/>
    <w:basedOn w:val="Normal"/>
    <w:semiHidden/>
    <w:rsid w:val="001435A6"/>
    <w:pPr>
      <w:tabs>
        <w:tab w:val="num" w:pos="1492"/>
      </w:tabs>
      <w:ind w:left="1492" w:hanging="360"/>
    </w:pPr>
    <w:rPr>
      <w:rFonts w:eastAsia="Times New Roman" w:cs="Times New Roman"/>
      <w:szCs w:val="20"/>
      <w:lang w:val="en-GB"/>
    </w:rPr>
  </w:style>
  <w:style w:type="paragraph" w:styleId="ListContinue">
    <w:name w:val="List Continue"/>
    <w:basedOn w:val="Normal"/>
    <w:semiHidden/>
    <w:rsid w:val="001435A6"/>
    <w:pPr>
      <w:spacing w:after="120"/>
      <w:ind w:left="283"/>
    </w:pPr>
    <w:rPr>
      <w:rFonts w:eastAsia="Times New Roman" w:cs="Times New Roman"/>
      <w:szCs w:val="20"/>
      <w:lang w:val="en-GB"/>
    </w:rPr>
  </w:style>
  <w:style w:type="paragraph" w:styleId="ListContinue2">
    <w:name w:val="List Continue 2"/>
    <w:basedOn w:val="Normal"/>
    <w:semiHidden/>
    <w:rsid w:val="001435A6"/>
    <w:pPr>
      <w:spacing w:after="120"/>
      <w:ind w:left="566"/>
    </w:pPr>
    <w:rPr>
      <w:rFonts w:eastAsia="Times New Roman" w:cs="Times New Roman"/>
      <w:szCs w:val="20"/>
      <w:lang w:val="en-GB"/>
    </w:rPr>
  </w:style>
  <w:style w:type="paragraph" w:styleId="ListContinue3">
    <w:name w:val="List Continue 3"/>
    <w:basedOn w:val="Normal"/>
    <w:semiHidden/>
    <w:rsid w:val="001435A6"/>
    <w:pPr>
      <w:spacing w:after="120"/>
      <w:ind w:left="849"/>
    </w:pPr>
    <w:rPr>
      <w:rFonts w:eastAsia="Times New Roman" w:cs="Times New Roman"/>
      <w:szCs w:val="20"/>
      <w:lang w:val="en-GB"/>
    </w:rPr>
  </w:style>
  <w:style w:type="paragraph" w:styleId="ListContinue4">
    <w:name w:val="List Continue 4"/>
    <w:basedOn w:val="Normal"/>
    <w:semiHidden/>
    <w:rsid w:val="001435A6"/>
    <w:pPr>
      <w:spacing w:after="120"/>
      <w:ind w:left="1132"/>
    </w:pPr>
    <w:rPr>
      <w:rFonts w:eastAsia="Times New Roman" w:cs="Times New Roman"/>
      <w:szCs w:val="20"/>
      <w:lang w:val="en-GB"/>
    </w:rPr>
  </w:style>
  <w:style w:type="paragraph" w:styleId="ListContinue5">
    <w:name w:val="List Continue 5"/>
    <w:basedOn w:val="Normal"/>
    <w:semiHidden/>
    <w:rsid w:val="001435A6"/>
    <w:pPr>
      <w:spacing w:after="120"/>
      <w:ind w:left="1415"/>
    </w:pPr>
    <w:rPr>
      <w:rFonts w:eastAsia="Times New Roman" w:cs="Times New Roman"/>
      <w:szCs w:val="20"/>
      <w:lang w:val="en-GB"/>
    </w:rPr>
  </w:style>
  <w:style w:type="paragraph" w:styleId="ListNumber">
    <w:name w:val="List Number"/>
    <w:basedOn w:val="Normal"/>
    <w:rsid w:val="001435A6"/>
    <w:pPr>
      <w:tabs>
        <w:tab w:val="num" w:pos="360"/>
      </w:tabs>
      <w:ind w:left="360" w:hanging="360"/>
    </w:pPr>
    <w:rPr>
      <w:rFonts w:eastAsia="Times New Roman" w:cs="Times New Roman"/>
      <w:szCs w:val="20"/>
      <w:lang w:val="en-GB"/>
    </w:rPr>
  </w:style>
  <w:style w:type="paragraph" w:styleId="ListNumber2">
    <w:name w:val="List Number 2"/>
    <w:basedOn w:val="Normal"/>
    <w:semiHidden/>
    <w:rsid w:val="001435A6"/>
    <w:pPr>
      <w:tabs>
        <w:tab w:val="num" w:pos="643"/>
      </w:tabs>
      <w:ind w:left="643" w:hanging="360"/>
    </w:pPr>
    <w:rPr>
      <w:rFonts w:eastAsia="Times New Roman" w:cs="Times New Roman"/>
      <w:szCs w:val="20"/>
      <w:lang w:val="en-GB"/>
    </w:rPr>
  </w:style>
  <w:style w:type="paragraph" w:styleId="ListNumber3">
    <w:name w:val="List Number 3"/>
    <w:basedOn w:val="Normal"/>
    <w:semiHidden/>
    <w:rsid w:val="001435A6"/>
    <w:pPr>
      <w:tabs>
        <w:tab w:val="num" w:pos="926"/>
      </w:tabs>
      <w:ind w:left="926" w:hanging="360"/>
    </w:pPr>
    <w:rPr>
      <w:rFonts w:eastAsia="Times New Roman" w:cs="Times New Roman"/>
      <w:szCs w:val="20"/>
      <w:lang w:val="en-GB"/>
    </w:rPr>
  </w:style>
  <w:style w:type="paragraph" w:styleId="ListNumber4">
    <w:name w:val="List Number 4"/>
    <w:basedOn w:val="Normal"/>
    <w:semiHidden/>
    <w:rsid w:val="001435A6"/>
    <w:pPr>
      <w:tabs>
        <w:tab w:val="num" w:pos="1209"/>
      </w:tabs>
      <w:ind w:left="1209" w:hanging="360"/>
    </w:pPr>
    <w:rPr>
      <w:rFonts w:eastAsia="Times New Roman" w:cs="Times New Roman"/>
      <w:szCs w:val="20"/>
      <w:lang w:val="en-GB"/>
    </w:rPr>
  </w:style>
  <w:style w:type="paragraph" w:styleId="ListNumber5">
    <w:name w:val="List Number 5"/>
    <w:basedOn w:val="Normal"/>
    <w:semiHidden/>
    <w:rsid w:val="001435A6"/>
    <w:pPr>
      <w:tabs>
        <w:tab w:val="num" w:pos="1492"/>
      </w:tabs>
      <w:ind w:left="1492" w:hanging="360"/>
    </w:pPr>
    <w:rPr>
      <w:rFonts w:eastAsia="Times New Roman" w:cs="Times New Roman"/>
      <w:szCs w:val="20"/>
      <w:lang w:val="en-GB"/>
    </w:rPr>
  </w:style>
  <w:style w:type="paragraph" w:styleId="MessageHeader">
    <w:name w:val="Message Header"/>
    <w:basedOn w:val="Normal"/>
    <w:link w:val="MessageHeaderChar"/>
    <w:semiHidden/>
    <w:rsid w:val="001435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1435A6"/>
    <w:rPr>
      <w:rFonts w:ascii="Arial" w:hAnsi="Arial" w:cs="Arial"/>
      <w:sz w:val="24"/>
      <w:szCs w:val="24"/>
      <w:shd w:val="pct20" w:color="auto" w:fill="auto"/>
      <w:lang w:val="en-GB" w:eastAsia="en-US"/>
    </w:rPr>
  </w:style>
  <w:style w:type="paragraph" w:styleId="NormalWeb">
    <w:name w:val="Normal (Web)"/>
    <w:basedOn w:val="Normal"/>
    <w:uiPriority w:val="99"/>
    <w:semiHidden/>
    <w:rsid w:val="001435A6"/>
    <w:rPr>
      <w:rFonts w:eastAsia="Times New Roman" w:cs="Times New Roman"/>
      <w:sz w:val="24"/>
      <w:szCs w:val="24"/>
      <w:lang w:val="en-GB"/>
    </w:rPr>
  </w:style>
  <w:style w:type="paragraph" w:styleId="NormalIndent">
    <w:name w:val="Normal Indent"/>
    <w:basedOn w:val="Normal"/>
    <w:semiHidden/>
    <w:rsid w:val="001435A6"/>
    <w:pPr>
      <w:ind w:left="567"/>
    </w:pPr>
    <w:rPr>
      <w:rFonts w:eastAsia="Times New Roman" w:cs="Times New Roman"/>
      <w:szCs w:val="20"/>
      <w:lang w:val="en-GB"/>
    </w:rPr>
  </w:style>
  <w:style w:type="paragraph" w:styleId="NoteHeading">
    <w:name w:val="Note Heading"/>
    <w:basedOn w:val="Normal"/>
    <w:next w:val="Normal"/>
    <w:link w:val="NoteHeadingChar"/>
    <w:semiHidden/>
    <w:rsid w:val="001435A6"/>
    <w:rPr>
      <w:rFonts w:eastAsia="Times New Roman" w:cs="Times New Roman"/>
      <w:szCs w:val="20"/>
      <w:lang w:val="en-GB"/>
    </w:rPr>
  </w:style>
  <w:style w:type="character" w:customStyle="1" w:styleId="NoteHeadingChar">
    <w:name w:val="Note Heading Char"/>
    <w:basedOn w:val="DefaultParagraphFont"/>
    <w:link w:val="NoteHeading"/>
    <w:semiHidden/>
    <w:rsid w:val="001435A6"/>
    <w:rPr>
      <w:lang w:val="en-GB" w:eastAsia="en-US"/>
    </w:rPr>
  </w:style>
  <w:style w:type="paragraph" w:styleId="Salutation">
    <w:name w:val="Salutation"/>
    <w:basedOn w:val="Normal"/>
    <w:next w:val="Normal"/>
    <w:link w:val="SalutationChar"/>
    <w:rsid w:val="001435A6"/>
    <w:rPr>
      <w:rFonts w:eastAsia="Times New Roman" w:cs="Times New Roman"/>
      <w:szCs w:val="20"/>
      <w:lang w:val="en-GB"/>
    </w:rPr>
  </w:style>
  <w:style w:type="character" w:customStyle="1" w:styleId="SalutationChar">
    <w:name w:val="Salutation Char"/>
    <w:basedOn w:val="DefaultParagraphFont"/>
    <w:link w:val="Salutation"/>
    <w:rsid w:val="001435A6"/>
    <w:rPr>
      <w:lang w:val="en-GB" w:eastAsia="en-US"/>
    </w:rPr>
  </w:style>
  <w:style w:type="paragraph" w:styleId="Signature">
    <w:name w:val="Signature"/>
    <w:basedOn w:val="Normal"/>
    <w:link w:val="SignatureChar"/>
    <w:semiHidden/>
    <w:rsid w:val="001435A6"/>
    <w:pPr>
      <w:ind w:left="4252"/>
    </w:pPr>
    <w:rPr>
      <w:rFonts w:eastAsia="Times New Roman" w:cs="Times New Roman"/>
      <w:szCs w:val="20"/>
      <w:lang w:val="en-GB"/>
    </w:rPr>
  </w:style>
  <w:style w:type="character" w:customStyle="1" w:styleId="SignatureChar">
    <w:name w:val="Signature Char"/>
    <w:basedOn w:val="DefaultParagraphFont"/>
    <w:link w:val="Signature"/>
    <w:semiHidden/>
    <w:rsid w:val="001435A6"/>
    <w:rPr>
      <w:lang w:val="en-GB" w:eastAsia="en-US"/>
    </w:rPr>
  </w:style>
  <w:style w:type="character" w:styleId="Strong">
    <w:name w:val="Strong"/>
    <w:basedOn w:val="DefaultParagraphFont"/>
    <w:qFormat/>
    <w:rsid w:val="001435A6"/>
    <w:rPr>
      <w:b/>
      <w:bCs/>
    </w:rPr>
  </w:style>
  <w:style w:type="paragraph" w:styleId="Subtitle">
    <w:name w:val="Subtitle"/>
    <w:basedOn w:val="Normal"/>
    <w:link w:val="SubtitleChar"/>
    <w:qFormat/>
    <w:rsid w:val="001435A6"/>
    <w:pPr>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1435A6"/>
    <w:rPr>
      <w:rFonts w:ascii="Arial" w:hAnsi="Arial" w:cs="Arial"/>
      <w:sz w:val="24"/>
      <w:szCs w:val="24"/>
      <w:lang w:val="en-GB" w:eastAsia="en-US"/>
    </w:rPr>
  </w:style>
  <w:style w:type="table" w:styleId="Table3Deffects1">
    <w:name w:val="Table 3D effects 1"/>
    <w:basedOn w:val="TableNormal"/>
    <w:semiHidden/>
    <w:rsid w:val="001435A6"/>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435A6"/>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435A6"/>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435A6"/>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435A6"/>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435A6"/>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435A6"/>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435A6"/>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435A6"/>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435A6"/>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435A6"/>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435A6"/>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435A6"/>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435A6"/>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435A6"/>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435A6"/>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435A6"/>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435A6"/>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435A6"/>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435A6"/>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435A6"/>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435A6"/>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435A6"/>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435A6"/>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435A6"/>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435A6"/>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435A6"/>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435A6"/>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435A6"/>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435A6"/>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435A6"/>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435A6"/>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435A6"/>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435A6"/>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435A6"/>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435A6"/>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435A6"/>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435A6"/>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435A6"/>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435A6"/>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435A6"/>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435A6"/>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435A6"/>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435A6"/>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1435A6"/>
    <w:rPr>
      <w:rFonts w:ascii="Arial" w:hAnsi="Arial" w:cs="Arial"/>
      <w:b/>
      <w:bCs/>
      <w:kern w:val="28"/>
      <w:sz w:val="32"/>
      <w:szCs w:val="32"/>
      <w:lang w:val="en-GB" w:eastAsia="en-US"/>
    </w:rPr>
  </w:style>
  <w:style w:type="paragraph" w:styleId="EnvelopeAddress">
    <w:name w:val="envelope address"/>
    <w:basedOn w:val="Normal"/>
    <w:semiHidden/>
    <w:rsid w:val="001435A6"/>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SingleTxtGChar">
    <w:name w:val="_ Single Txt_G Char"/>
    <w:link w:val="SingleTxtG"/>
    <w:rsid w:val="001435A6"/>
    <w:rPr>
      <w:lang w:val="ru-RU" w:eastAsia="en-US"/>
    </w:rPr>
  </w:style>
  <w:style w:type="character" w:customStyle="1" w:styleId="HChGChar">
    <w:name w:val="_ H _Ch_G Char"/>
    <w:link w:val="HChG"/>
    <w:rsid w:val="001435A6"/>
    <w:rPr>
      <w:b/>
      <w:sz w:val="28"/>
      <w:lang w:val="ru-RU" w:eastAsia="ru-RU"/>
    </w:rPr>
  </w:style>
  <w:style w:type="paragraph" w:styleId="CommentSubject">
    <w:name w:val="annotation subject"/>
    <w:basedOn w:val="CommentText"/>
    <w:next w:val="CommentText"/>
    <w:link w:val="CommentSubjectChar"/>
    <w:unhideWhenUsed/>
    <w:rsid w:val="001435A6"/>
    <w:pPr>
      <w:spacing w:line="240" w:lineRule="auto"/>
    </w:pPr>
    <w:rPr>
      <w:b/>
      <w:bCs/>
    </w:rPr>
  </w:style>
  <w:style w:type="character" w:customStyle="1" w:styleId="CommentSubjectChar">
    <w:name w:val="Comment Subject Char"/>
    <w:basedOn w:val="CommentTextChar"/>
    <w:link w:val="CommentSubject"/>
    <w:rsid w:val="001435A6"/>
    <w:rPr>
      <w:b/>
      <w:bCs/>
      <w:lang w:val="en-GB" w:eastAsia="en-US"/>
    </w:rPr>
  </w:style>
  <w:style w:type="paragraph" w:styleId="Revision">
    <w:name w:val="Revision"/>
    <w:hidden/>
    <w:uiPriority w:val="99"/>
    <w:semiHidden/>
    <w:rsid w:val="001435A6"/>
    <w:rPr>
      <w:lang w:val="en-GB" w:eastAsia="en-US"/>
    </w:rPr>
  </w:style>
  <w:style w:type="paragraph" w:styleId="ListParagraph">
    <w:name w:val="List Paragraph"/>
    <w:basedOn w:val="Normal"/>
    <w:uiPriority w:val="34"/>
    <w:qFormat/>
    <w:rsid w:val="001435A6"/>
    <w:pPr>
      <w:ind w:left="720"/>
      <w:contextualSpacing/>
    </w:pPr>
    <w:rPr>
      <w:rFonts w:eastAsia="Times New Roman" w:cs="Times New Roman"/>
      <w:szCs w:val="20"/>
      <w:lang w:val="en-GB"/>
    </w:rPr>
  </w:style>
  <w:style w:type="character" w:customStyle="1" w:styleId="Heading3Char">
    <w:name w:val="Heading 3 Char"/>
    <w:basedOn w:val="DefaultParagraphFont"/>
    <w:link w:val="Heading3"/>
    <w:rsid w:val="001435A6"/>
    <w:rPr>
      <w:rFonts w:ascii="Arial" w:eastAsiaTheme="minorHAnsi" w:hAnsi="Arial" w:cs="Arial"/>
      <w:b/>
      <w:bCs/>
      <w:sz w:val="26"/>
      <w:szCs w:val="26"/>
      <w:lang w:val="ru-RU" w:eastAsia="en-US"/>
    </w:rPr>
  </w:style>
  <w:style w:type="character" w:customStyle="1" w:styleId="Heading2Char">
    <w:name w:val="Heading 2 Char"/>
    <w:basedOn w:val="DefaultParagraphFont"/>
    <w:link w:val="Heading2"/>
    <w:rsid w:val="001435A6"/>
    <w:rPr>
      <w:rFonts w:eastAsiaTheme="minorHAnsi" w:cs="Arial"/>
      <w:bCs/>
      <w:iCs/>
      <w:szCs w:val="28"/>
      <w:lang w:val="ru-RU" w:eastAsia="en-US"/>
    </w:rPr>
  </w:style>
  <w:style w:type="character" w:customStyle="1" w:styleId="Heading4Char">
    <w:name w:val="Heading 4 Char"/>
    <w:basedOn w:val="DefaultParagraphFont"/>
    <w:link w:val="Heading4"/>
    <w:rsid w:val="001435A6"/>
    <w:rPr>
      <w:rFonts w:eastAsiaTheme="minorHAnsi" w:cstheme="minorBidi"/>
      <w:b/>
      <w:bCs/>
      <w:sz w:val="28"/>
      <w:szCs w:val="28"/>
      <w:lang w:val="ru-RU" w:eastAsia="en-US"/>
    </w:rPr>
  </w:style>
  <w:style w:type="character" w:customStyle="1" w:styleId="Heading5Char">
    <w:name w:val="Heading 5 Char"/>
    <w:basedOn w:val="DefaultParagraphFont"/>
    <w:link w:val="Heading5"/>
    <w:rsid w:val="001435A6"/>
    <w:rPr>
      <w:rFonts w:eastAsiaTheme="minorHAnsi" w:cstheme="minorBidi"/>
      <w:b/>
      <w:bCs/>
      <w:i/>
      <w:iCs/>
      <w:sz w:val="26"/>
      <w:szCs w:val="26"/>
      <w:lang w:val="ru-RU" w:eastAsia="en-US"/>
    </w:rPr>
  </w:style>
  <w:style w:type="character" w:customStyle="1" w:styleId="Heading6Char">
    <w:name w:val="Heading 6 Char"/>
    <w:basedOn w:val="DefaultParagraphFont"/>
    <w:link w:val="Heading6"/>
    <w:rsid w:val="001435A6"/>
    <w:rPr>
      <w:rFonts w:eastAsiaTheme="minorHAnsi" w:cstheme="minorBidi"/>
      <w:b/>
      <w:bCs/>
      <w:sz w:val="22"/>
      <w:szCs w:val="22"/>
      <w:lang w:val="ru-RU" w:eastAsia="en-US"/>
    </w:rPr>
  </w:style>
  <w:style w:type="character" w:customStyle="1" w:styleId="Heading7Char">
    <w:name w:val="Heading 7 Char"/>
    <w:basedOn w:val="DefaultParagraphFont"/>
    <w:link w:val="Heading7"/>
    <w:rsid w:val="001435A6"/>
    <w:rPr>
      <w:rFonts w:eastAsiaTheme="minorHAnsi" w:cstheme="minorBidi"/>
      <w:sz w:val="24"/>
      <w:szCs w:val="24"/>
      <w:lang w:val="ru-RU" w:eastAsia="en-US"/>
    </w:rPr>
  </w:style>
  <w:style w:type="character" w:customStyle="1" w:styleId="Heading8Char">
    <w:name w:val="Heading 8 Char"/>
    <w:basedOn w:val="DefaultParagraphFont"/>
    <w:link w:val="Heading8"/>
    <w:rsid w:val="001435A6"/>
    <w:rPr>
      <w:rFonts w:eastAsiaTheme="minorHAnsi" w:cstheme="minorBidi"/>
      <w:i/>
      <w:iCs/>
      <w:sz w:val="24"/>
      <w:szCs w:val="24"/>
      <w:lang w:val="ru-RU" w:eastAsia="en-US"/>
    </w:rPr>
  </w:style>
  <w:style w:type="character" w:customStyle="1" w:styleId="Heading9Char">
    <w:name w:val="Heading 9 Char"/>
    <w:basedOn w:val="DefaultParagraphFont"/>
    <w:link w:val="Heading9"/>
    <w:rsid w:val="001435A6"/>
    <w:rPr>
      <w:rFonts w:ascii="Arial" w:eastAsiaTheme="minorHAnsi" w:hAnsi="Arial" w:cs="Arial"/>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671" Type="http://schemas.openxmlformats.org/officeDocument/2006/relationships/image" Target="media/image664.jpeg"/><Relationship Id="rId769" Type="http://schemas.openxmlformats.org/officeDocument/2006/relationships/image" Target="media/image762.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jpeg"/><Relationship Id="rId629" Type="http://schemas.openxmlformats.org/officeDocument/2006/relationships/image" Target="media/image622.jpeg"/><Relationship Id="rId170" Type="http://schemas.openxmlformats.org/officeDocument/2006/relationships/image" Target="media/image163.jpeg"/><Relationship Id="rId836" Type="http://schemas.openxmlformats.org/officeDocument/2006/relationships/image" Target="media/image829.jpe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jpeg"/><Relationship Id="rId32" Type="http://schemas.openxmlformats.org/officeDocument/2006/relationships/image" Target="media/image25.png"/><Relationship Id="rId128" Type="http://schemas.openxmlformats.org/officeDocument/2006/relationships/image" Target="media/image121.jpeg"/><Relationship Id="rId335" Type="http://schemas.openxmlformats.org/officeDocument/2006/relationships/image" Target="media/image328.jpeg"/><Relationship Id="rId542" Type="http://schemas.openxmlformats.org/officeDocument/2006/relationships/image" Target="media/image535.jpeg"/><Relationship Id="rId181" Type="http://schemas.openxmlformats.org/officeDocument/2006/relationships/image" Target="media/image174.png"/><Relationship Id="rId402" Type="http://schemas.openxmlformats.org/officeDocument/2006/relationships/image" Target="media/image395.png"/><Relationship Id="rId847" Type="http://schemas.openxmlformats.org/officeDocument/2006/relationships/image" Target="media/image840.jpeg"/><Relationship Id="rId279" Type="http://schemas.openxmlformats.org/officeDocument/2006/relationships/image" Target="media/image272.jpeg"/><Relationship Id="rId486" Type="http://schemas.openxmlformats.org/officeDocument/2006/relationships/image" Target="media/image479.png"/><Relationship Id="rId693" Type="http://schemas.openxmlformats.org/officeDocument/2006/relationships/image" Target="media/image686.jpeg"/><Relationship Id="rId707" Type="http://schemas.openxmlformats.org/officeDocument/2006/relationships/image" Target="media/image700.png"/><Relationship Id="rId43" Type="http://schemas.openxmlformats.org/officeDocument/2006/relationships/image" Target="media/image36.png"/><Relationship Id="rId139" Type="http://schemas.openxmlformats.org/officeDocument/2006/relationships/image" Target="media/image132.jpeg"/><Relationship Id="rId346" Type="http://schemas.openxmlformats.org/officeDocument/2006/relationships/image" Target="media/image339.gif"/><Relationship Id="rId553" Type="http://schemas.openxmlformats.org/officeDocument/2006/relationships/image" Target="media/image546.png"/><Relationship Id="rId760" Type="http://schemas.openxmlformats.org/officeDocument/2006/relationships/image" Target="media/image753.jpeg"/><Relationship Id="rId192" Type="http://schemas.openxmlformats.org/officeDocument/2006/relationships/image" Target="media/image185.jpeg"/><Relationship Id="rId206" Type="http://schemas.openxmlformats.org/officeDocument/2006/relationships/image" Target="media/image199.png"/><Relationship Id="rId413" Type="http://schemas.openxmlformats.org/officeDocument/2006/relationships/image" Target="media/image406.jpeg"/><Relationship Id="rId858" Type="http://schemas.openxmlformats.org/officeDocument/2006/relationships/image" Target="media/image851.jpeg"/><Relationship Id="rId497" Type="http://schemas.openxmlformats.org/officeDocument/2006/relationships/image" Target="media/image490.jpeg"/><Relationship Id="rId620" Type="http://schemas.openxmlformats.org/officeDocument/2006/relationships/image" Target="media/image613.png"/><Relationship Id="rId718" Type="http://schemas.openxmlformats.org/officeDocument/2006/relationships/image" Target="media/image711.jpeg"/><Relationship Id="rId357" Type="http://schemas.openxmlformats.org/officeDocument/2006/relationships/image" Target="media/image350.jpeg"/><Relationship Id="rId54" Type="http://schemas.openxmlformats.org/officeDocument/2006/relationships/image" Target="media/image47.jpeg"/><Relationship Id="rId217" Type="http://schemas.openxmlformats.org/officeDocument/2006/relationships/image" Target="media/image210.jpeg"/><Relationship Id="rId564" Type="http://schemas.openxmlformats.org/officeDocument/2006/relationships/image" Target="media/image557.jpeg"/><Relationship Id="rId771" Type="http://schemas.openxmlformats.org/officeDocument/2006/relationships/image" Target="media/image764.jpeg"/><Relationship Id="rId869" Type="http://schemas.openxmlformats.org/officeDocument/2006/relationships/image" Target="media/image862.jpeg"/><Relationship Id="rId424" Type="http://schemas.openxmlformats.org/officeDocument/2006/relationships/image" Target="media/image417.jpeg"/><Relationship Id="rId631" Type="http://schemas.openxmlformats.org/officeDocument/2006/relationships/image" Target="media/image624.jpeg"/><Relationship Id="rId729" Type="http://schemas.openxmlformats.org/officeDocument/2006/relationships/image" Target="media/image722.png"/><Relationship Id="rId270" Type="http://schemas.openxmlformats.org/officeDocument/2006/relationships/image" Target="media/image263.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jpeg"/><Relationship Id="rId575" Type="http://schemas.openxmlformats.org/officeDocument/2006/relationships/image" Target="media/image568.jpeg"/><Relationship Id="rId782" Type="http://schemas.openxmlformats.org/officeDocument/2006/relationships/image" Target="media/image775.jpeg"/><Relationship Id="rId228" Type="http://schemas.openxmlformats.org/officeDocument/2006/relationships/image" Target="media/image221.png"/><Relationship Id="rId435" Type="http://schemas.openxmlformats.org/officeDocument/2006/relationships/image" Target="media/image428.jpeg"/><Relationship Id="rId642" Type="http://schemas.openxmlformats.org/officeDocument/2006/relationships/image" Target="media/image635.jpeg"/><Relationship Id="rId281" Type="http://schemas.openxmlformats.org/officeDocument/2006/relationships/image" Target="media/image274.png"/><Relationship Id="rId502" Type="http://schemas.openxmlformats.org/officeDocument/2006/relationships/image" Target="media/image495.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png"/><Relationship Id="rId586" Type="http://schemas.openxmlformats.org/officeDocument/2006/relationships/image" Target="media/image579.jpeg"/><Relationship Id="rId793" Type="http://schemas.openxmlformats.org/officeDocument/2006/relationships/image" Target="media/image786.png"/><Relationship Id="rId807" Type="http://schemas.openxmlformats.org/officeDocument/2006/relationships/image" Target="media/image800.jpeg"/><Relationship Id="rId7" Type="http://schemas.openxmlformats.org/officeDocument/2006/relationships/endnotes" Target="endnotes.xml"/><Relationship Id="rId239" Type="http://schemas.openxmlformats.org/officeDocument/2006/relationships/image" Target="media/image232.gif"/><Relationship Id="rId446" Type="http://schemas.openxmlformats.org/officeDocument/2006/relationships/image" Target="media/image439.jpeg"/><Relationship Id="rId653" Type="http://schemas.openxmlformats.org/officeDocument/2006/relationships/image" Target="media/image646.jpeg"/><Relationship Id="rId292" Type="http://schemas.openxmlformats.org/officeDocument/2006/relationships/image" Target="media/image285.jpeg"/><Relationship Id="rId306" Type="http://schemas.openxmlformats.org/officeDocument/2006/relationships/image" Target="media/image299.jpeg"/><Relationship Id="rId860" Type="http://schemas.openxmlformats.org/officeDocument/2006/relationships/image" Target="media/image853.jpeg"/><Relationship Id="rId87" Type="http://schemas.openxmlformats.org/officeDocument/2006/relationships/image" Target="media/image80.jpeg"/><Relationship Id="rId513" Type="http://schemas.openxmlformats.org/officeDocument/2006/relationships/image" Target="media/image506.png"/><Relationship Id="rId597" Type="http://schemas.openxmlformats.org/officeDocument/2006/relationships/image" Target="media/image590.jpeg"/><Relationship Id="rId720" Type="http://schemas.openxmlformats.org/officeDocument/2006/relationships/image" Target="media/image713.gif"/><Relationship Id="rId818" Type="http://schemas.openxmlformats.org/officeDocument/2006/relationships/image" Target="media/image811.jpeg"/><Relationship Id="rId152" Type="http://schemas.openxmlformats.org/officeDocument/2006/relationships/image" Target="media/image145.jpeg"/><Relationship Id="rId457" Type="http://schemas.openxmlformats.org/officeDocument/2006/relationships/image" Target="media/image450.jpeg"/><Relationship Id="rId261" Type="http://schemas.openxmlformats.org/officeDocument/2006/relationships/image" Target="media/image254.png"/><Relationship Id="rId499" Type="http://schemas.openxmlformats.org/officeDocument/2006/relationships/image" Target="media/image492.png"/><Relationship Id="rId664" Type="http://schemas.openxmlformats.org/officeDocument/2006/relationships/image" Target="media/image657.jpeg"/><Relationship Id="rId871" Type="http://schemas.openxmlformats.org/officeDocument/2006/relationships/image" Target="media/image864.pn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png"/><Relationship Id="rId359" Type="http://schemas.openxmlformats.org/officeDocument/2006/relationships/image" Target="media/image352.jpeg"/><Relationship Id="rId524" Type="http://schemas.openxmlformats.org/officeDocument/2006/relationships/image" Target="media/image517.png"/><Relationship Id="rId566" Type="http://schemas.openxmlformats.org/officeDocument/2006/relationships/image" Target="media/image559.jpeg"/><Relationship Id="rId731" Type="http://schemas.openxmlformats.org/officeDocument/2006/relationships/image" Target="media/image724.jpeg"/><Relationship Id="rId773" Type="http://schemas.openxmlformats.org/officeDocument/2006/relationships/image" Target="media/image766.jpe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56.jpeg"/><Relationship Id="rId219" Type="http://schemas.openxmlformats.org/officeDocument/2006/relationships/image" Target="media/image212.jpeg"/><Relationship Id="rId370" Type="http://schemas.openxmlformats.org/officeDocument/2006/relationships/image" Target="media/image363.png"/><Relationship Id="rId426" Type="http://schemas.openxmlformats.org/officeDocument/2006/relationships/image" Target="media/image419.jpeg"/><Relationship Id="rId633" Type="http://schemas.openxmlformats.org/officeDocument/2006/relationships/image" Target="media/image626.jpeg"/><Relationship Id="rId829" Type="http://schemas.openxmlformats.org/officeDocument/2006/relationships/image" Target="media/image822.gif"/><Relationship Id="rId230" Type="http://schemas.openxmlformats.org/officeDocument/2006/relationships/image" Target="media/image223.gif"/><Relationship Id="rId468" Type="http://schemas.openxmlformats.org/officeDocument/2006/relationships/image" Target="media/image461.jpeg"/><Relationship Id="rId675" Type="http://schemas.openxmlformats.org/officeDocument/2006/relationships/image" Target="media/image668.jpeg"/><Relationship Id="rId840" Type="http://schemas.openxmlformats.org/officeDocument/2006/relationships/image" Target="media/image833.jpeg"/><Relationship Id="rId882" Type="http://schemas.openxmlformats.org/officeDocument/2006/relationships/image" Target="media/image875.jpeg"/><Relationship Id="rId25" Type="http://schemas.openxmlformats.org/officeDocument/2006/relationships/image" Target="media/image18.jpeg"/><Relationship Id="rId67" Type="http://schemas.openxmlformats.org/officeDocument/2006/relationships/image" Target="media/image60.jpeg"/><Relationship Id="rId272" Type="http://schemas.openxmlformats.org/officeDocument/2006/relationships/image" Target="media/image265.jpeg"/><Relationship Id="rId328" Type="http://schemas.openxmlformats.org/officeDocument/2006/relationships/image" Target="media/image321.jpeg"/><Relationship Id="rId535" Type="http://schemas.openxmlformats.org/officeDocument/2006/relationships/image" Target="media/image528.png"/><Relationship Id="rId577" Type="http://schemas.openxmlformats.org/officeDocument/2006/relationships/image" Target="media/image570.jpeg"/><Relationship Id="rId700" Type="http://schemas.openxmlformats.org/officeDocument/2006/relationships/image" Target="media/image693.jpeg"/><Relationship Id="rId742" Type="http://schemas.openxmlformats.org/officeDocument/2006/relationships/image" Target="media/image735.png"/><Relationship Id="rId132" Type="http://schemas.openxmlformats.org/officeDocument/2006/relationships/image" Target="media/image125.png"/><Relationship Id="rId174" Type="http://schemas.openxmlformats.org/officeDocument/2006/relationships/image" Target="media/image167.jpeg"/><Relationship Id="rId381" Type="http://schemas.openxmlformats.org/officeDocument/2006/relationships/image" Target="media/image374.png"/><Relationship Id="rId602" Type="http://schemas.openxmlformats.org/officeDocument/2006/relationships/image" Target="media/image595.jpeg"/><Relationship Id="rId784" Type="http://schemas.openxmlformats.org/officeDocument/2006/relationships/image" Target="media/image777.jpeg"/><Relationship Id="rId241" Type="http://schemas.openxmlformats.org/officeDocument/2006/relationships/image" Target="media/image234.jpeg"/><Relationship Id="rId437" Type="http://schemas.openxmlformats.org/officeDocument/2006/relationships/image" Target="media/image430.png"/><Relationship Id="rId479" Type="http://schemas.openxmlformats.org/officeDocument/2006/relationships/image" Target="media/image472.jpeg"/><Relationship Id="rId644" Type="http://schemas.openxmlformats.org/officeDocument/2006/relationships/image" Target="media/image637.jpeg"/><Relationship Id="rId686" Type="http://schemas.openxmlformats.org/officeDocument/2006/relationships/image" Target="media/image679.jpeg"/><Relationship Id="rId851" Type="http://schemas.openxmlformats.org/officeDocument/2006/relationships/image" Target="media/image844.png"/><Relationship Id="rId893" Type="http://schemas.openxmlformats.org/officeDocument/2006/relationships/footer" Target="footer2.xml"/><Relationship Id="rId36" Type="http://schemas.openxmlformats.org/officeDocument/2006/relationships/image" Target="media/image29.png"/><Relationship Id="rId283" Type="http://schemas.openxmlformats.org/officeDocument/2006/relationships/image" Target="media/image276.jpeg"/><Relationship Id="rId339" Type="http://schemas.openxmlformats.org/officeDocument/2006/relationships/image" Target="media/image332.jpeg"/><Relationship Id="rId490" Type="http://schemas.openxmlformats.org/officeDocument/2006/relationships/image" Target="media/image483.jpeg"/><Relationship Id="rId504" Type="http://schemas.openxmlformats.org/officeDocument/2006/relationships/image" Target="media/image497.jpeg"/><Relationship Id="rId546" Type="http://schemas.openxmlformats.org/officeDocument/2006/relationships/image" Target="media/image539.jpeg"/><Relationship Id="rId711" Type="http://schemas.openxmlformats.org/officeDocument/2006/relationships/image" Target="media/image704.jpeg"/><Relationship Id="rId753" Type="http://schemas.openxmlformats.org/officeDocument/2006/relationships/image" Target="media/image746.jpeg"/><Relationship Id="rId78" Type="http://schemas.openxmlformats.org/officeDocument/2006/relationships/image" Target="media/image71.jpeg"/><Relationship Id="rId101" Type="http://schemas.openxmlformats.org/officeDocument/2006/relationships/image" Target="media/image94.jpeg"/><Relationship Id="rId143" Type="http://schemas.openxmlformats.org/officeDocument/2006/relationships/image" Target="media/image136.png"/><Relationship Id="rId185" Type="http://schemas.openxmlformats.org/officeDocument/2006/relationships/image" Target="media/image178.gif"/><Relationship Id="rId350" Type="http://schemas.openxmlformats.org/officeDocument/2006/relationships/image" Target="media/image343.jpeg"/><Relationship Id="rId406" Type="http://schemas.openxmlformats.org/officeDocument/2006/relationships/image" Target="media/image399.png"/><Relationship Id="rId588" Type="http://schemas.openxmlformats.org/officeDocument/2006/relationships/image" Target="media/image581.jpeg"/><Relationship Id="rId795" Type="http://schemas.openxmlformats.org/officeDocument/2006/relationships/image" Target="media/image788.jpeg"/><Relationship Id="rId809" Type="http://schemas.openxmlformats.org/officeDocument/2006/relationships/image" Target="media/image802.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448" Type="http://schemas.openxmlformats.org/officeDocument/2006/relationships/image" Target="media/image441.jpeg"/><Relationship Id="rId613" Type="http://schemas.openxmlformats.org/officeDocument/2006/relationships/image" Target="media/image606.png"/><Relationship Id="rId655" Type="http://schemas.openxmlformats.org/officeDocument/2006/relationships/image" Target="media/image648.jpeg"/><Relationship Id="rId697" Type="http://schemas.openxmlformats.org/officeDocument/2006/relationships/image" Target="media/image690.png"/><Relationship Id="rId820" Type="http://schemas.openxmlformats.org/officeDocument/2006/relationships/image" Target="media/image813.jpeg"/><Relationship Id="rId862" Type="http://schemas.openxmlformats.org/officeDocument/2006/relationships/image" Target="media/image855.jpeg"/><Relationship Id="rId252" Type="http://schemas.openxmlformats.org/officeDocument/2006/relationships/image" Target="media/image245.png"/><Relationship Id="rId294" Type="http://schemas.openxmlformats.org/officeDocument/2006/relationships/image" Target="media/image287.jpeg"/><Relationship Id="rId308" Type="http://schemas.openxmlformats.org/officeDocument/2006/relationships/image" Target="media/image301.jpeg"/><Relationship Id="rId515" Type="http://schemas.openxmlformats.org/officeDocument/2006/relationships/image" Target="media/image508.png"/><Relationship Id="rId722" Type="http://schemas.openxmlformats.org/officeDocument/2006/relationships/image" Target="media/image715.png"/><Relationship Id="rId47" Type="http://schemas.openxmlformats.org/officeDocument/2006/relationships/image" Target="media/image40.jpeg"/><Relationship Id="rId89" Type="http://schemas.openxmlformats.org/officeDocument/2006/relationships/image" Target="media/image82.png"/><Relationship Id="rId112" Type="http://schemas.openxmlformats.org/officeDocument/2006/relationships/image" Target="media/image105.jpeg"/><Relationship Id="rId154" Type="http://schemas.openxmlformats.org/officeDocument/2006/relationships/image" Target="media/image147.jpeg"/><Relationship Id="rId361" Type="http://schemas.openxmlformats.org/officeDocument/2006/relationships/image" Target="media/image354.png"/><Relationship Id="rId557" Type="http://schemas.openxmlformats.org/officeDocument/2006/relationships/image" Target="media/image550.png"/><Relationship Id="rId599" Type="http://schemas.openxmlformats.org/officeDocument/2006/relationships/image" Target="media/image592.jpeg"/><Relationship Id="rId764" Type="http://schemas.openxmlformats.org/officeDocument/2006/relationships/image" Target="media/image757.jpeg"/><Relationship Id="rId196" Type="http://schemas.openxmlformats.org/officeDocument/2006/relationships/image" Target="media/image189.jpeg"/><Relationship Id="rId417" Type="http://schemas.openxmlformats.org/officeDocument/2006/relationships/image" Target="media/image410.png"/><Relationship Id="rId459" Type="http://schemas.openxmlformats.org/officeDocument/2006/relationships/image" Target="media/image452.jpeg"/><Relationship Id="rId624" Type="http://schemas.openxmlformats.org/officeDocument/2006/relationships/image" Target="media/image617.jpeg"/><Relationship Id="rId666" Type="http://schemas.openxmlformats.org/officeDocument/2006/relationships/image" Target="media/image659.jpeg"/><Relationship Id="rId831" Type="http://schemas.openxmlformats.org/officeDocument/2006/relationships/image" Target="media/image824.jpeg"/><Relationship Id="rId873" Type="http://schemas.openxmlformats.org/officeDocument/2006/relationships/image" Target="media/image866.jpeg"/><Relationship Id="rId16" Type="http://schemas.openxmlformats.org/officeDocument/2006/relationships/image" Target="media/image9.jpeg"/><Relationship Id="rId221" Type="http://schemas.openxmlformats.org/officeDocument/2006/relationships/image" Target="media/image214.jpeg"/><Relationship Id="rId263" Type="http://schemas.openxmlformats.org/officeDocument/2006/relationships/image" Target="media/image256.jpeg"/><Relationship Id="rId319" Type="http://schemas.openxmlformats.org/officeDocument/2006/relationships/image" Target="media/image312.jpeg"/><Relationship Id="rId470" Type="http://schemas.openxmlformats.org/officeDocument/2006/relationships/image" Target="media/image463.jpeg"/><Relationship Id="rId526" Type="http://schemas.openxmlformats.org/officeDocument/2006/relationships/image" Target="media/image519.jpeg"/><Relationship Id="rId58" Type="http://schemas.openxmlformats.org/officeDocument/2006/relationships/image" Target="media/image51.jpeg"/><Relationship Id="rId123" Type="http://schemas.openxmlformats.org/officeDocument/2006/relationships/image" Target="media/image116.jpeg"/><Relationship Id="rId330" Type="http://schemas.openxmlformats.org/officeDocument/2006/relationships/image" Target="media/image323.png"/><Relationship Id="rId568" Type="http://schemas.openxmlformats.org/officeDocument/2006/relationships/image" Target="media/image561.jpeg"/><Relationship Id="rId733" Type="http://schemas.openxmlformats.org/officeDocument/2006/relationships/image" Target="media/image726.jpeg"/><Relationship Id="rId775" Type="http://schemas.openxmlformats.org/officeDocument/2006/relationships/image" Target="media/image768.jpeg"/><Relationship Id="rId165" Type="http://schemas.openxmlformats.org/officeDocument/2006/relationships/image" Target="media/image158.jpeg"/><Relationship Id="rId372" Type="http://schemas.openxmlformats.org/officeDocument/2006/relationships/image" Target="media/image365.jpeg"/><Relationship Id="rId428" Type="http://schemas.openxmlformats.org/officeDocument/2006/relationships/image" Target="media/image421.jpeg"/><Relationship Id="rId635" Type="http://schemas.openxmlformats.org/officeDocument/2006/relationships/image" Target="media/image628.jpeg"/><Relationship Id="rId677" Type="http://schemas.openxmlformats.org/officeDocument/2006/relationships/image" Target="media/image670.jpeg"/><Relationship Id="rId800" Type="http://schemas.openxmlformats.org/officeDocument/2006/relationships/image" Target="media/image793.jpeg"/><Relationship Id="rId842" Type="http://schemas.openxmlformats.org/officeDocument/2006/relationships/image" Target="media/image835.jpeg"/><Relationship Id="rId232" Type="http://schemas.openxmlformats.org/officeDocument/2006/relationships/image" Target="media/image225.jpeg"/><Relationship Id="rId274" Type="http://schemas.openxmlformats.org/officeDocument/2006/relationships/image" Target="media/image267.jpeg"/><Relationship Id="rId481" Type="http://schemas.openxmlformats.org/officeDocument/2006/relationships/image" Target="media/image474.jpeg"/><Relationship Id="rId702" Type="http://schemas.openxmlformats.org/officeDocument/2006/relationships/image" Target="media/image695.jpeg"/><Relationship Id="rId884" Type="http://schemas.openxmlformats.org/officeDocument/2006/relationships/image" Target="media/image877.png"/><Relationship Id="rId27" Type="http://schemas.openxmlformats.org/officeDocument/2006/relationships/image" Target="media/image20.gif"/><Relationship Id="rId69" Type="http://schemas.openxmlformats.org/officeDocument/2006/relationships/image" Target="media/image62.jpeg"/><Relationship Id="rId134" Type="http://schemas.openxmlformats.org/officeDocument/2006/relationships/image" Target="media/image127.png"/><Relationship Id="rId537" Type="http://schemas.openxmlformats.org/officeDocument/2006/relationships/image" Target="media/image530.jpeg"/><Relationship Id="rId579" Type="http://schemas.openxmlformats.org/officeDocument/2006/relationships/image" Target="media/image572.jpeg"/><Relationship Id="rId744" Type="http://schemas.openxmlformats.org/officeDocument/2006/relationships/image" Target="media/image737.jpeg"/><Relationship Id="rId786" Type="http://schemas.openxmlformats.org/officeDocument/2006/relationships/image" Target="media/image779.jpeg"/><Relationship Id="rId80" Type="http://schemas.openxmlformats.org/officeDocument/2006/relationships/image" Target="media/image73.jpeg"/><Relationship Id="rId176" Type="http://schemas.openxmlformats.org/officeDocument/2006/relationships/image" Target="media/image169.jpeg"/><Relationship Id="rId341" Type="http://schemas.openxmlformats.org/officeDocument/2006/relationships/image" Target="media/image334.jpeg"/><Relationship Id="rId383" Type="http://schemas.openxmlformats.org/officeDocument/2006/relationships/image" Target="media/image376.jpeg"/><Relationship Id="rId439" Type="http://schemas.openxmlformats.org/officeDocument/2006/relationships/image" Target="media/image432.jpeg"/><Relationship Id="rId590" Type="http://schemas.openxmlformats.org/officeDocument/2006/relationships/image" Target="media/image583.jpeg"/><Relationship Id="rId604" Type="http://schemas.openxmlformats.org/officeDocument/2006/relationships/image" Target="media/image597.png"/><Relationship Id="rId646" Type="http://schemas.openxmlformats.org/officeDocument/2006/relationships/image" Target="media/image639.jpeg"/><Relationship Id="rId811" Type="http://schemas.openxmlformats.org/officeDocument/2006/relationships/image" Target="media/image804.jpeg"/><Relationship Id="rId201" Type="http://schemas.openxmlformats.org/officeDocument/2006/relationships/image" Target="media/image194.jpe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jpeg"/><Relationship Id="rId506" Type="http://schemas.openxmlformats.org/officeDocument/2006/relationships/image" Target="media/image499.png"/><Relationship Id="rId688" Type="http://schemas.openxmlformats.org/officeDocument/2006/relationships/image" Target="media/image681.jpeg"/><Relationship Id="rId853" Type="http://schemas.openxmlformats.org/officeDocument/2006/relationships/image" Target="media/image846.png"/><Relationship Id="rId895" Type="http://schemas.openxmlformats.org/officeDocument/2006/relationships/fontTable" Target="fontTable.xml"/><Relationship Id="rId38" Type="http://schemas.openxmlformats.org/officeDocument/2006/relationships/image" Target="media/image31.jpeg"/><Relationship Id="rId103" Type="http://schemas.openxmlformats.org/officeDocument/2006/relationships/image" Target="media/image96.png"/><Relationship Id="rId310" Type="http://schemas.openxmlformats.org/officeDocument/2006/relationships/image" Target="media/image303.jpeg"/><Relationship Id="rId492" Type="http://schemas.openxmlformats.org/officeDocument/2006/relationships/image" Target="media/image485.jpeg"/><Relationship Id="rId548" Type="http://schemas.openxmlformats.org/officeDocument/2006/relationships/image" Target="media/image541.jpeg"/><Relationship Id="rId713" Type="http://schemas.openxmlformats.org/officeDocument/2006/relationships/image" Target="media/image706.jpeg"/><Relationship Id="rId755" Type="http://schemas.openxmlformats.org/officeDocument/2006/relationships/image" Target="media/image748.jpeg"/><Relationship Id="rId797" Type="http://schemas.openxmlformats.org/officeDocument/2006/relationships/image" Target="media/image790.jpeg"/><Relationship Id="rId91" Type="http://schemas.openxmlformats.org/officeDocument/2006/relationships/image" Target="media/image84.jpeg"/><Relationship Id="rId145" Type="http://schemas.openxmlformats.org/officeDocument/2006/relationships/image" Target="media/image138.jpeg"/><Relationship Id="rId187" Type="http://schemas.openxmlformats.org/officeDocument/2006/relationships/image" Target="media/image180.jpeg"/><Relationship Id="rId352" Type="http://schemas.openxmlformats.org/officeDocument/2006/relationships/image" Target="media/image345.jpeg"/><Relationship Id="rId394" Type="http://schemas.openxmlformats.org/officeDocument/2006/relationships/image" Target="media/image387.png"/><Relationship Id="rId408" Type="http://schemas.openxmlformats.org/officeDocument/2006/relationships/image" Target="media/image401.jpeg"/><Relationship Id="rId615" Type="http://schemas.openxmlformats.org/officeDocument/2006/relationships/image" Target="media/image608.png"/><Relationship Id="rId822" Type="http://schemas.openxmlformats.org/officeDocument/2006/relationships/image" Target="media/image815.jpeg"/><Relationship Id="rId212" Type="http://schemas.openxmlformats.org/officeDocument/2006/relationships/image" Target="media/image205.jpeg"/><Relationship Id="rId254" Type="http://schemas.openxmlformats.org/officeDocument/2006/relationships/image" Target="media/image247.png"/><Relationship Id="rId657" Type="http://schemas.openxmlformats.org/officeDocument/2006/relationships/image" Target="media/image650.jpeg"/><Relationship Id="rId699" Type="http://schemas.openxmlformats.org/officeDocument/2006/relationships/image" Target="media/image692.jpeg"/><Relationship Id="rId864" Type="http://schemas.openxmlformats.org/officeDocument/2006/relationships/image" Target="media/image857.gif"/><Relationship Id="rId49" Type="http://schemas.openxmlformats.org/officeDocument/2006/relationships/image" Target="media/image42.jpeg"/><Relationship Id="rId114" Type="http://schemas.openxmlformats.org/officeDocument/2006/relationships/image" Target="media/image107.jpeg"/><Relationship Id="rId296" Type="http://schemas.openxmlformats.org/officeDocument/2006/relationships/image" Target="media/image289.jpeg"/><Relationship Id="rId461" Type="http://schemas.openxmlformats.org/officeDocument/2006/relationships/image" Target="media/image454.jpeg"/><Relationship Id="rId517" Type="http://schemas.openxmlformats.org/officeDocument/2006/relationships/image" Target="media/image510.jpeg"/><Relationship Id="rId559" Type="http://schemas.openxmlformats.org/officeDocument/2006/relationships/image" Target="media/image552.png"/><Relationship Id="rId724" Type="http://schemas.openxmlformats.org/officeDocument/2006/relationships/image" Target="media/image717.jpeg"/><Relationship Id="rId766" Type="http://schemas.openxmlformats.org/officeDocument/2006/relationships/image" Target="media/image759.jpeg"/><Relationship Id="rId60" Type="http://schemas.openxmlformats.org/officeDocument/2006/relationships/image" Target="media/image53.png"/><Relationship Id="rId156" Type="http://schemas.openxmlformats.org/officeDocument/2006/relationships/image" Target="media/image149.jpeg"/><Relationship Id="rId198" Type="http://schemas.openxmlformats.org/officeDocument/2006/relationships/image" Target="media/image191.png"/><Relationship Id="rId321" Type="http://schemas.openxmlformats.org/officeDocument/2006/relationships/image" Target="media/image314.jpeg"/><Relationship Id="rId363" Type="http://schemas.openxmlformats.org/officeDocument/2006/relationships/image" Target="media/image356.png"/><Relationship Id="rId419" Type="http://schemas.openxmlformats.org/officeDocument/2006/relationships/image" Target="media/image412.jpeg"/><Relationship Id="rId570" Type="http://schemas.openxmlformats.org/officeDocument/2006/relationships/image" Target="media/image563.png"/><Relationship Id="rId626" Type="http://schemas.openxmlformats.org/officeDocument/2006/relationships/image" Target="media/image619.jpeg"/><Relationship Id="rId223" Type="http://schemas.openxmlformats.org/officeDocument/2006/relationships/image" Target="media/image216.jpeg"/><Relationship Id="rId430" Type="http://schemas.openxmlformats.org/officeDocument/2006/relationships/image" Target="media/image423.jpeg"/><Relationship Id="rId668" Type="http://schemas.openxmlformats.org/officeDocument/2006/relationships/image" Target="media/image661.jpeg"/><Relationship Id="rId833" Type="http://schemas.openxmlformats.org/officeDocument/2006/relationships/image" Target="media/image826.png"/><Relationship Id="rId875" Type="http://schemas.openxmlformats.org/officeDocument/2006/relationships/image" Target="media/image868.jpeg"/><Relationship Id="rId18" Type="http://schemas.openxmlformats.org/officeDocument/2006/relationships/image" Target="media/image11.png"/><Relationship Id="rId265" Type="http://schemas.openxmlformats.org/officeDocument/2006/relationships/image" Target="media/image258.jpeg"/><Relationship Id="rId472" Type="http://schemas.openxmlformats.org/officeDocument/2006/relationships/image" Target="media/image465.jpeg"/><Relationship Id="rId528" Type="http://schemas.openxmlformats.org/officeDocument/2006/relationships/image" Target="media/image521.png"/><Relationship Id="rId735" Type="http://schemas.openxmlformats.org/officeDocument/2006/relationships/image" Target="media/image728.jpeg"/><Relationship Id="rId125" Type="http://schemas.openxmlformats.org/officeDocument/2006/relationships/image" Target="media/image118.jpeg"/><Relationship Id="rId167" Type="http://schemas.openxmlformats.org/officeDocument/2006/relationships/image" Target="media/image160.jpeg"/><Relationship Id="rId332" Type="http://schemas.openxmlformats.org/officeDocument/2006/relationships/image" Target="media/image325.png"/><Relationship Id="rId374" Type="http://schemas.openxmlformats.org/officeDocument/2006/relationships/image" Target="media/image367.jpeg"/><Relationship Id="rId581" Type="http://schemas.openxmlformats.org/officeDocument/2006/relationships/image" Target="media/image574.gif"/><Relationship Id="rId777" Type="http://schemas.openxmlformats.org/officeDocument/2006/relationships/image" Target="media/image770.gif"/><Relationship Id="rId71" Type="http://schemas.openxmlformats.org/officeDocument/2006/relationships/image" Target="media/image64.jpeg"/><Relationship Id="rId234" Type="http://schemas.openxmlformats.org/officeDocument/2006/relationships/image" Target="media/image227.jpeg"/><Relationship Id="rId637" Type="http://schemas.openxmlformats.org/officeDocument/2006/relationships/image" Target="media/image630.jpeg"/><Relationship Id="rId679" Type="http://schemas.openxmlformats.org/officeDocument/2006/relationships/image" Target="media/image672.jpeg"/><Relationship Id="rId802" Type="http://schemas.openxmlformats.org/officeDocument/2006/relationships/image" Target="media/image795.png"/><Relationship Id="rId844" Type="http://schemas.openxmlformats.org/officeDocument/2006/relationships/image" Target="media/image837.png"/><Relationship Id="rId886" Type="http://schemas.openxmlformats.org/officeDocument/2006/relationships/image" Target="media/image879.jpeg"/><Relationship Id="rId2" Type="http://schemas.openxmlformats.org/officeDocument/2006/relationships/numbering" Target="numbering.xml"/><Relationship Id="rId29" Type="http://schemas.openxmlformats.org/officeDocument/2006/relationships/image" Target="media/image22.jpeg"/><Relationship Id="rId276" Type="http://schemas.openxmlformats.org/officeDocument/2006/relationships/image" Target="media/image269.png"/><Relationship Id="rId441" Type="http://schemas.openxmlformats.org/officeDocument/2006/relationships/image" Target="media/image434.jpeg"/><Relationship Id="rId483" Type="http://schemas.openxmlformats.org/officeDocument/2006/relationships/image" Target="media/image476.jpeg"/><Relationship Id="rId539" Type="http://schemas.openxmlformats.org/officeDocument/2006/relationships/image" Target="media/image532.jpeg"/><Relationship Id="rId690" Type="http://schemas.openxmlformats.org/officeDocument/2006/relationships/image" Target="media/image683.jpeg"/><Relationship Id="rId704" Type="http://schemas.openxmlformats.org/officeDocument/2006/relationships/image" Target="media/image697.jpeg"/><Relationship Id="rId746" Type="http://schemas.openxmlformats.org/officeDocument/2006/relationships/image" Target="media/image739.png"/><Relationship Id="rId40" Type="http://schemas.openxmlformats.org/officeDocument/2006/relationships/image" Target="media/image33.jpeg"/><Relationship Id="rId136" Type="http://schemas.openxmlformats.org/officeDocument/2006/relationships/image" Target="media/image129.png"/><Relationship Id="rId178" Type="http://schemas.openxmlformats.org/officeDocument/2006/relationships/image" Target="media/image171.jpeg"/><Relationship Id="rId301" Type="http://schemas.openxmlformats.org/officeDocument/2006/relationships/image" Target="media/image294.jpeg"/><Relationship Id="rId343" Type="http://schemas.openxmlformats.org/officeDocument/2006/relationships/image" Target="media/image336.jpeg"/><Relationship Id="rId550" Type="http://schemas.openxmlformats.org/officeDocument/2006/relationships/image" Target="media/image543.jpeg"/><Relationship Id="rId788" Type="http://schemas.openxmlformats.org/officeDocument/2006/relationships/image" Target="media/image781.jpeg"/><Relationship Id="rId82" Type="http://schemas.openxmlformats.org/officeDocument/2006/relationships/image" Target="media/image75.jpeg"/><Relationship Id="rId203" Type="http://schemas.openxmlformats.org/officeDocument/2006/relationships/image" Target="media/image196.jpeg"/><Relationship Id="rId385" Type="http://schemas.openxmlformats.org/officeDocument/2006/relationships/image" Target="media/image378.jpeg"/><Relationship Id="rId592" Type="http://schemas.openxmlformats.org/officeDocument/2006/relationships/image" Target="media/image585.jpeg"/><Relationship Id="rId606" Type="http://schemas.openxmlformats.org/officeDocument/2006/relationships/image" Target="media/image599.png"/><Relationship Id="rId648" Type="http://schemas.openxmlformats.org/officeDocument/2006/relationships/image" Target="media/image641.png"/><Relationship Id="rId813" Type="http://schemas.openxmlformats.org/officeDocument/2006/relationships/image" Target="media/image806.jpeg"/><Relationship Id="rId855" Type="http://schemas.openxmlformats.org/officeDocument/2006/relationships/image" Target="media/image848.jpeg"/><Relationship Id="rId245" Type="http://schemas.openxmlformats.org/officeDocument/2006/relationships/image" Target="media/image238.jpeg"/><Relationship Id="rId287" Type="http://schemas.openxmlformats.org/officeDocument/2006/relationships/image" Target="media/image280.png"/><Relationship Id="rId410" Type="http://schemas.openxmlformats.org/officeDocument/2006/relationships/image" Target="media/image403.jpeg"/><Relationship Id="rId452" Type="http://schemas.openxmlformats.org/officeDocument/2006/relationships/image" Target="media/image445.jpe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08.jpeg"/><Relationship Id="rId105" Type="http://schemas.openxmlformats.org/officeDocument/2006/relationships/image" Target="media/image98.jpeg"/><Relationship Id="rId147" Type="http://schemas.openxmlformats.org/officeDocument/2006/relationships/image" Target="media/image140.png"/><Relationship Id="rId312" Type="http://schemas.openxmlformats.org/officeDocument/2006/relationships/image" Target="media/image305.jpeg"/><Relationship Id="rId354" Type="http://schemas.openxmlformats.org/officeDocument/2006/relationships/image" Target="media/image347.png"/><Relationship Id="rId757" Type="http://schemas.openxmlformats.org/officeDocument/2006/relationships/image" Target="media/image750.png"/><Relationship Id="rId799" Type="http://schemas.openxmlformats.org/officeDocument/2006/relationships/image" Target="media/image792.jpeg"/><Relationship Id="rId51" Type="http://schemas.openxmlformats.org/officeDocument/2006/relationships/image" Target="media/image44.gif"/><Relationship Id="rId93" Type="http://schemas.openxmlformats.org/officeDocument/2006/relationships/image" Target="media/image86.jpeg"/><Relationship Id="rId189" Type="http://schemas.openxmlformats.org/officeDocument/2006/relationships/image" Target="media/image182.jpeg"/><Relationship Id="rId396" Type="http://schemas.openxmlformats.org/officeDocument/2006/relationships/image" Target="media/image389.png"/><Relationship Id="rId561" Type="http://schemas.openxmlformats.org/officeDocument/2006/relationships/image" Target="media/image554.jpeg"/><Relationship Id="rId617" Type="http://schemas.openxmlformats.org/officeDocument/2006/relationships/image" Target="media/image610.jpeg"/><Relationship Id="rId659" Type="http://schemas.openxmlformats.org/officeDocument/2006/relationships/image" Target="media/image652.jpeg"/><Relationship Id="rId824" Type="http://schemas.openxmlformats.org/officeDocument/2006/relationships/image" Target="media/image817.png"/><Relationship Id="rId866" Type="http://schemas.openxmlformats.org/officeDocument/2006/relationships/image" Target="media/image859.png"/><Relationship Id="rId214" Type="http://schemas.openxmlformats.org/officeDocument/2006/relationships/image" Target="media/image207.jpeg"/><Relationship Id="rId256" Type="http://schemas.openxmlformats.org/officeDocument/2006/relationships/image" Target="media/image249.gif"/><Relationship Id="rId298" Type="http://schemas.openxmlformats.org/officeDocument/2006/relationships/image" Target="media/image291.jpeg"/><Relationship Id="rId421" Type="http://schemas.openxmlformats.org/officeDocument/2006/relationships/image" Target="media/image414.jpeg"/><Relationship Id="rId463" Type="http://schemas.openxmlformats.org/officeDocument/2006/relationships/image" Target="media/image456.png"/><Relationship Id="rId519" Type="http://schemas.openxmlformats.org/officeDocument/2006/relationships/image" Target="media/image512.jpeg"/><Relationship Id="rId670" Type="http://schemas.openxmlformats.org/officeDocument/2006/relationships/image" Target="media/image663.png"/><Relationship Id="rId116" Type="http://schemas.openxmlformats.org/officeDocument/2006/relationships/image" Target="media/image109.jpeg"/><Relationship Id="rId158" Type="http://schemas.openxmlformats.org/officeDocument/2006/relationships/image" Target="media/image151.jpeg"/><Relationship Id="rId323" Type="http://schemas.openxmlformats.org/officeDocument/2006/relationships/image" Target="media/image316.png"/><Relationship Id="rId530" Type="http://schemas.openxmlformats.org/officeDocument/2006/relationships/image" Target="media/image523.png"/><Relationship Id="rId726" Type="http://schemas.openxmlformats.org/officeDocument/2006/relationships/image" Target="media/image719.jpeg"/><Relationship Id="rId768" Type="http://schemas.openxmlformats.org/officeDocument/2006/relationships/image" Target="media/image761.jpeg"/><Relationship Id="rId20" Type="http://schemas.openxmlformats.org/officeDocument/2006/relationships/image" Target="media/image13.jpeg"/><Relationship Id="rId62" Type="http://schemas.openxmlformats.org/officeDocument/2006/relationships/image" Target="media/image55.jpeg"/><Relationship Id="rId365" Type="http://schemas.openxmlformats.org/officeDocument/2006/relationships/image" Target="media/image358.jpeg"/><Relationship Id="rId572" Type="http://schemas.openxmlformats.org/officeDocument/2006/relationships/image" Target="media/image565.jpeg"/><Relationship Id="rId628" Type="http://schemas.openxmlformats.org/officeDocument/2006/relationships/image" Target="media/image621.jpeg"/><Relationship Id="rId835" Type="http://schemas.openxmlformats.org/officeDocument/2006/relationships/image" Target="media/image828.jpeg"/><Relationship Id="rId225" Type="http://schemas.openxmlformats.org/officeDocument/2006/relationships/image" Target="media/image218.jpeg"/><Relationship Id="rId267" Type="http://schemas.openxmlformats.org/officeDocument/2006/relationships/image" Target="media/image260.png"/><Relationship Id="rId432" Type="http://schemas.openxmlformats.org/officeDocument/2006/relationships/image" Target="media/image425.jpeg"/><Relationship Id="rId474" Type="http://schemas.openxmlformats.org/officeDocument/2006/relationships/image" Target="media/image467.jpeg"/><Relationship Id="rId877" Type="http://schemas.openxmlformats.org/officeDocument/2006/relationships/image" Target="media/image870.png"/><Relationship Id="rId127" Type="http://schemas.openxmlformats.org/officeDocument/2006/relationships/image" Target="media/image120.png"/><Relationship Id="rId681" Type="http://schemas.openxmlformats.org/officeDocument/2006/relationships/image" Target="media/image674.jpeg"/><Relationship Id="rId737" Type="http://schemas.openxmlformats.org/officeDocument/2006/relationships/image" Target="media/image730.jpeg"/><Relationship Id="rId779" Type="http://schemas.openxmlformats.org/officeDocument/2006/relationships/image" Target="media/image772.jpeg"/><Relationship Id="rId31" Type="http://schemas.openxmlformats.org/officeDocument/2006/relationships/image" Target="media/image24.jpeg"/><Relationship Id="rId73" Type="http://schemas.openxmlformats.org/officeDocument/2006/relationships/image" Target="media/image66.jpeg"/><Relationship Id="rId169" Type="http://schemas.openxmlformats.org/officeDocument/2006/relationships/image" Target="media/image162.png"/><Relationship Id="rId334" Type="http://schemas.openxmlformats.org/officeDocument/2006/relationships/image" Target="media/image327.jpeg"/><Relationship Id="rId376" Type="http://schemas.openxmlformats.org/officeDocument/2006/relationships/image" Target="media/image369.jpeg"/><Relationship Id="rId541" Type="http://schemas.openxmlformats.org/officeDocument/2006/relationships/image" Target="media/image534.jpeg"/><Relationship Id="rId583" Type="http://schemas.openxmlformats.org/officeDocument/2006/relationships/image" Target="media/image576.jpeg"/><Relationship Id="rId639" Type="http://schemas.openxmlformats.org/officeDocument/2006/relationships/image" Target="media/image632.jpeg"/><Relationship Id="rId790" Type="http://schemas.openxmlformats.org/officeDocument/2006/relationships/image" Target="media/image783.jpeg"/><Relationship Id="rId804" Type="http://schemas.openxmlformats.org/officeDocument/2006/relationships/image" Target="media/image797.jpeg"/><Relationship Id="rId4" Type="http://schemas.openxmlformats.org/officeDocument/2006/relationships/settings" Target="settings.xml"/><Relationship Id="rId180" Type="http://schemas.openxmlformats.org/officeDocument/2006/relationships/image" Target="media/image173.jpeg"/><Relationship Id="rId236" Type="http://schemas.openxmlformats.org/officeDocument/2006/relationships/image" Target="media/image229.jpeg"/><Relationship Id="rId278" Type="http://schemas.openxmlformats.org/officeDocument/2006/relationships/image" Target="media/image271.jpeg"/><Relationship Id="rId401" Type="http://schemas.openxmlformats.org/officeDocument/2006/relationships/image" Target="media/image394.png"/><Relationship Id="rId443" Type="http://schemas.openxmlformats.org/officeDocument/2006/relationships/image" Target="media/image436.jpeg"/><Relationship Id="rId650" Type="http://schemas.openxmlformats.org/officeDocument/2006/relationships/image" Target="media/image643.jpeg"/><Relationship Id="rId846" Type="http://schemas.openxmlformats.org/officeDocument/2006/relationships/image" Target="media/image839.png"/><Relationship Id="rId888" Type="http://schemas.openxmlformats.org/officeDocument/2006/relationships/image" Target="media/image881.jpeg"/><Relationship Id="rId303" Type="http://schemas.openxmlformats.org/officeDocument/2006/relationships/image" Target="media/image296.gif"/><Relationship Id="rId485" Type="http://schemas.openxmlformats.org/officeDocument/2006/relationships/image" Target="media/image478.jpeg"/><Relationship Id="rId692" Type="http://schemas.openxmlformats.org/officeDocument/2006/relationships/image" Target="media/image685.jpeg"/><Relationship Id="rId706" Type="http://schemas.openxmlformats.org/officeDocument/2006/relationships/image" Target="media/image699.jpeg"/><Relationship Id="rId748" Type="http://schemas.openxmlformats.org/officeDocument/2006/relationships/image" Target="media/image741.jpeg"/><Relationship Id="rId42" Type="http://schemas.openxmlformats.org/officeDocument/2006/relationships/image" Target="media/image35.pn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png"/><Relationship Id="rId510" Type="http://schemas.openxmlformats.org/officeDocument/2006/relationships/image" Target="media/image503.jpeg"/><Relationship Id="rId552" Type="http://schemas.openxmlformats.org/officeDocument/2006/relationships/image" Target="media/image545.png"/><Relationship Id="rId594" Type="http://schemas.openxmlformats.org/officeDocument/2006/relationships/image" Target="media/image587.jpeg"/><Relationship Id="rId608" Type="http://schemas.openxmlformats.org/officeDocument/2006/relationships/image" Target="media/image601.png"/><Relationship Id="rId815" Type="http://schemas.openxmlformats.org/officeDocument/2006/relationships/image" Target="media/image808.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857" Type="http://schemas.openxmlformats.org/officeDocument/2006/relationships/image" Target="media/image850.jpe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jpeg"/><Relationship Id="rId496" Type="http://schemas.openxmlformats.org/officeDocument/2006/relationships/image" Target="media/image489.png"/><Relationship Id="rId661" Type="http://schemas.openxmlformats.org/officeDocument/2006/relationships/image" Target="media/image654.jpeg"/><Relationship Id="rId717" Type="http://schemas.openxmlformats.org/officeDocument/2006/relationships/image" Target="media/image710.jpeg"/><Relationship Id="rId759" Type="http://schemas.openxmlformats.org/officeDocument/2006/relationships/image" Target="media/image75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gif"/><Relationship Id="rId398" Type="http://schemas.openxmlformats.org/officeDocument/2006/relationships/image" Target="media/image391.jpeg"/><Relationship Id="rId521" Type="http://schemas.openxmlformats.org/officeDocument/2006/relationships/image" Target="media/image514.jpeg"/><Relationship Id="rId563" Type="http://schemas.openxmlformats.org/officeDocument/2006/relationships/image" Target="media/image556.jpeg"/><Relationship Id="rId619" Type="http://schemas.openxmlformats.org/officeDocument/2006/relationships/image" Target="media/image612.jpeg"/><Relationship Id="rId770" Type="http://schemas.openxmlformats.org/officeDocument/2006/relationships/image" Target="media/image763.png"/><Relationship Id="rId95" Type="http://schemas.openxmlformats.org/officeDocument/2006/relationships/image" Target="media/image88.jpeg"/><Relationship Id="rId160" Type="http://schemas.openxmlformats.org/officeDocument/2006/relationships/image" Target="media/image153.png"/><Relationship Id="rId216" Type="http://schemas.openxmlformats.org/officeDocument/2006/relationships/image" Target="media/image209.jpeg"/><Relationship Id="rId423" Type="http://schemas.openxmlformats.org/officeDocument/2006/relationships/image" Target="media/image416.jpeg"/><Relationship Id="rId826" Type="http://schemas.openxmlformats.org/officeDocument/2006/relationships/image" Target="media/image819.jpeg"/><Relationship Id="rId868" Type="http://schemas.openxmlformats.org/officeDocument/2006/relationships/image" Target="media/image861.png"/><Relationship Id="rId258" Type="http://schemas.openxmlformats.org/officeDocument/2006/relationships/image" Target="media/image251.jpeg"/><Relationship Id="rId465" Type="http://schemas.openxmlformats.org/officeDocument/2006/relationships/image" Target="media/image458.jpeg"/><Relationship Id="rId630" Type="http://schemas.openxmlformats.org/officeDocument/2006/relationships/image" Target="media/image623.png"/><Relationship Id="rId672" Type="http://schemas.openxmlformats.org/officeDocument/2006/relationships/image" Target="media/image665.png"/><Relationship Id="rId728" Type="http://schemas.openxmlformats.org/officeDocument/2006/relationships/image" Target="media/image72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gif"/><Relationship Id="rId325" Type="http://schemas.openxmlformats.org/officeDocument/2006/relationships/image" Target="media/image318.jpeg"/><Relationship Id="rId367" Type="http://schemas.openxmlformats.org/officeDocument/2006/relationships/image" Target="media/image360.jpeg"/><Relationship Id="rId532" Type="http://schemas.openxmlformats.org/officeDocument/2006/relationships/image" Target="media/image525.jpeg"/><Relationship Id="rId574" Type="http://schemas.openxmlformats.org/officeDocument/2006/relationships/image" Target="media/image567.jpeg"/><Relationship Id="rId171" Type="http://schemas.openxmlformats.org/officeDocument/2006/relationships/image" Target="media/image164.png"/><Relationship Id="rId227" Type="http://schemas.openxmlformats.org/officeDocument/2006/relationships/image" Target="media/image220.jpeg"/><Relationship Id="rId781" Type="http://schemas.openxmlformats.org/officeDocument/2006/relationships/image" Target="media/image774.png"/><Relationship Id="rId837" Type="http://schemas.openxmlformats.org/officeDocument/2006/relationships/image" Target="media/image830.jpeg"/><Relationship Id="rId879" Type="http://schemas.openxmlformats.org/officeDocument/2006/relationships/image" Target="media/image872.jpeg"/><Relationship Id="rId269" Type="http://schemas.openxmlformats.org/officeDocument/2006/relationships/image" Target="media/image262.jpeg"/><Relationship Id="rId434" Type="http://schemas.openxmlformats.org/officeDocument/2006/relationships/image" Target="media/image427.jpeg"/><Relationship Id="rId476" Type="http://schemas.openxmlformats.org/officeDocument/2006/relationships/image" Target="media/image469.jpeg"/><Relationship Id="rId641" Type="http://schemas.openxmlformats.org/officeDocument/2006/relationships/image" Target="media/image634.gif"/><Relationship Id="rId683" Type="http://schemas.openxmlformats.org/officeDocument/2006/relationships/image" Target="media/image676.png"/><Relationship Id="rId739" Type="http://schemas.openxmlformats.org/officeDocument/2006/relationships/image" Target="media/image732.jpeg"/><Relationship Id="rId890" Type="http://schemas.openxmlformats.org/officeDocument/2006/relationships/header" Target="header1.xml"/><Relationship Id="rId33" Type="http://schemas.openxmlformats.org/officeDocument/2006/relationships/image" Target="media/image26.png"/><Relationship Id="rId129" Type="http://schemas.openxmlformats.org/officeDocument/2006/relationships/image" Target="media/image122.jpeg"/><Relationship Id="rId280" Type="http://schemas.openxmlformats.org/officeDocument/2006/relationships/image" Target="media/image273.gif"/><Relationship Id="rId336" Type="http://schemas.openxmlformats.org/officeDocument/2006/relationships/image" Target="media/image329.gif"/><Relationship Id="rId501" Type="http://schemas.openxmlformats.org/officeDocument/2006/relationships/image" Target="media/image494.png"/><Relationship Id="rId543" Type="http://schemas.openxmlformats.org/officeDocument/2006/relationships/image" Target="media/image536.jpeg"/><Relationship Id="rId75" Type="http://schemas.openxmlformats.org/officeDocument/2006/relationships/image" Target="media/image68.pn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jpeg"/><Relationship Id="rId585" Type="http://schemas.openxmlformats.org/officeDocument/2006/relationships/image" Target="media/image578.jpeg"/><Relationship Id="rId750" Type="http://schemas.openxmlformats.org/officeDocument/2006/relationships/image" Target="media/image743.gif"/><Relationship Id="rId792" Type="http://schemas.openxmlformats.org/officeDocument/2006/relationships/image" Target="media/image785.jpeg"/><Relationship Id="rId806" Type="http://schemas.openxmlformats.org/officeDocument/2006/relationships/image" Target="media/image799.png"/><Relationship Id="rId848" Type="http://schemas.openxmlformats.org/officeDocument/2006/relationships/image" Target="media/image841.gif"/><Relationship Id="rId6" Type="http://schemas.openxmlformats.org/officeDocument/2006/relationships/footnotes" Target="footnotes.xml"/><Relationship Id="rId238" Type="http://schemas.openxmlformats.org/officeDocument/2006/relationships/image" Target="media/image231.jpeg"/><Relationship Id="rId445" Type="http://schemas.openxmlformats.org/officeDocument/2006/relationships/image" Target="media/image438.jpeg"/><Relationship Id="rId487" Type="http://schemas.openxmlformats.org/officeDocument/2006/relationships/image" Target="media/image480.jpeg"/><Relationship Id="rId610" Type="http://schemas.openxmlformats.org/officeDocument/2006/relationships/image" Target="media/image603.jpeg"/><Relationship Id="rId652" Type="http://schemas.openxmlformats.org/officeDocument/2006/relationships/image" Target="media/image645.jpeg"/><Relationship Id="rId694" Type="http://schemas.openxmlformats.org/officeDocument/2006/relationships/image" Target="media/image687.jpeg"/><Relationship Id="rId708" Type="http://schemas.openxmlformats.org/officeDocument/2006/relationships/image" Target="media/image701.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png"/><Relationship Id="rId512" Type="http://schemas.openxmlformats.org/officeDocument/2006/relationships/image" Target="media/image505.jpeg"/><Relationship Id="rId44" Type="http://schemas.openxmlformats.org/officeDocument/2006/relationships/image" Target="media/image37.pn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554" Type="http://schemas.openxmlformats.org/officeDocument/2006/relationships/image" Target="media/image547.jpeg"/><Relationship Id="rId596" Type="http://schemas.openxmlformats.org/officeDocument/2006/relationships/image" Target="media/image589.jpeg"/><Relationship Id="rId761" Type="http://schemas.openxmlformats.org/officeDocument/2006/relationships/image" Target="media/image754.jpeg"/><Relationship Id="rId817" Type="http://schemas.openxmlformats.org/officeDocument/2006/relationships/image" Target="media/image810.jpeg"/><Relationship Id="rId859" Type="http://schemas.openxmlformats.org/officeDocument/2006/relationships/image" Target="media/image852.png"/><Relationship Id="rId193" Type="http://schemas.openxmlformats.org/officeDocument/2006/relationships/image" Target="media/image186.jpeg"/><Relationship Id="rId207" Type="http://schemas.openxmlformats.org/officeDocument/2006/relationships/image" Target="media/image200.png"/><Relationship Id="rId249" Type="http://schemas.openxmlformats.org/officeDocument/2006/relationships/image" Target="media/image242.jpe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jpeg"/><Relationship Id="rId621" Type="http://schemas.openxmlformats.org/officeDocument/2006/relationships/image" Target="media/image614.jpeg"/><Relationship Id="rId663" Type="http://schemas.openxmlformats.org/officeDocument/2006/relationships/image" Target="media/image656.png"/><Relationship Id="rId870" Type="http://schemas.openxmlformats.org/officeDocument/2006/relationships/image" Target="media/image863.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719" Type="http://schemas.openxmlformats.org/officeDocument/2006/relationships/image" Target="media/image712.jpe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jpeg"/><Relationship Id="rId358" Type="http://schemas.openxmlformats.org/officeDocument/2006/relationships/image" Target="media/image351.jpeg"/><Relationship Id="rId565" Type="http://schemas.openxmlformats.org/officeDocument/2006/relationships/image" Target="media/image558.png"/><Relationship Id="rId730" Type="http://schemas.openxmlformats.org/officeDocument/2006/relationships/image" Target="media/image723.jpeg"/><Relationship Id="rId772" Type="http://schemas.openxmlformats.org/officeDocument/2006/relationships/image" Target="media/image765.png"/><Relationship Id="rId828" Type="http://schemas.openxmlformats.org/officeDocument/2006/relationships/image" Target="media/image821.jpeg"/><Relationship Id="rId162" Type="http://schemas.openxmlformats.org/officeDocument/2006/relationships/image" Target="media/image155.png"/><Relationship Id="rId218" Type="http://schemas.openxmlformats.org/officeDocument/2006/relationships/image" Target="media/image211.jpeg"/><Relationship Id="rId425" Type="http://schemas.openxmlformats.org/officeDocument/2006/relationships/image" Target="media/image418.png"/><Relationship Id="rId467" Type="http://schemas.openxmlformats.org/officeDocument/2006/relationships/image" Target="media/image460.jpeg"/><Relationship Id="rId632" Type="http://schemas.openxmlformats.org/officeDocument/2006/relationships/image" Target="media/image625.jpeg"/><Relationship Id="rId271" Type="http://schemas.openxmlformats.org/officeDocument/2006/relationships/image" Target="media/image264.png"/><Relationship Id="rId674" Type="http://schemas.openxmlformats.org/officeDocument/2006/relationships/image" Target="media/image667.jpeg"/><Relationship Id="rId881" Type="http://schemas.openxmlformats.org/officeDocument/2006/relationships/image" Target="media/image87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png"/><Relationship Id="rId369" Type="http://schemas.openxmlformats.org/officeDocument/2006/relationships/image" Target="media/image362.jpeg"/><Relationship Id="rId534" Type="http://schemas.openxmlformats.org/officeDocument/2006/relationships/image" Target="media/image527.jpeg"/><Relationship Id="rId576" Type="http://schemas.openxmlformats.org/officeDocument/2006/relationships/image" Target="media/image569.jpeg"/><Relationship Id="rId741" Type="http://schemas.openxmlformats.org/officeDocument/2006/relationships/image" Target="media/image734.jpeg"/><Relationship Id="rId783" Type="http://schemas.openxmlformats.org/officeDocument/2006/relationships/image" Target="media/image776.png"/><Relationship Id="rId839" Type="http://schemas.openxmlformats.org/officeDocument/2006/relationships/image" Target="media/image832.png"/><Relationship Id="rId173" Type="http://schemas.openxmlformats.org/officeDocument/2006/relationships/image" Target="media/image166.png"/><Relationship Id="rId229" Type="http://schemas.openxmlformats.org/officeDocument/2006/relationships/image" Target="media/image222.jpeg"/><Relationship Id="rId380" Type="http://schemas.openxmlformats.org/officeDocument/2006/relationships/image" Target="media/image373.jpeg"/><Relationship Id="rId436" Type="http://schemas.openxmlformats.org/officeDocument/2006/relationships/image" Target="media/image429.png"/><Relationship Id="rId601" Type="http://schemas.openxmlformats.org/officeDocument/2006/relationships/image" Target="media/image594.jpeg"/><Relationship Id="rId643" Type="http://schemas.openxmlformats.org/officeDocument/2006/relationships/image" Target="media/image636.jpeg"/><Relationship Id="rId240" Type="http://schemas.openxmlformats.org/officeDocument/2006/relationships/image" Target="media/image233.jpeg"/><Relationship Id="rId478" Type="http://schemas.openxmlformats.org/officeDocument/2006/relationships/image" Target="media/image471.png"/><Relationship Id="rId685" Type="http://schemas.openxmlformats.org/officeDocument/2006/relationships/image" Target="media/image678.jpeg"/><Relationship Id="rId850" Type="http://schemas.openxmlformats.org/officeDocument/2006/relationships/image" Target="media/image843.jpeg"/><Relationship Id="rId892" Type="http://schemas.openxmlformats.org/officeDocument/2006/relationships/footer" Target="footer1.xml"/><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png"/><Relationship Id="rId503" Type="http://schemas.openxmlformats.org/officeDocument/2006/relationships/image" Target="media/image496.jpeg"/><Relationship Id="rId545" Type="http://schemas.openxmlformats.org/officeDocument/2006/relationships/image" Target="media/image538.jpeg"/><Relationship Id="rId587" Type="http://schemas.openxmlformats.org/officeDocument/2006/relationships/image" Target="media/image580.jpeg"/><Relationship Id="rId710" Type="http://schemas.openxmlformats.org/officeDocument/2006/relationships/image" Target="media/image703.png"/><Relationship Id="rId752" Type="http://schemas.openxmlformats.org/officeDocument/2006/relationships/image" Target="media/image745.jpeg"/><Relationship Id="rId808" Type="http://schemas.openxmlformats.org/officeDocument/2006/relationships/image" Target="media/image801.jpeg"/><Relationship Id="rId8" Type="http://schemas.openxmlformats.org/officeDocument/2006/relationships/image" Target="media/image1.wmf"/><Relationship Id="rId142" Type="http://schemas.openxmlformats.org/officeDocument/2006/relationships/image" Target="media/image135.jpeg"/><Relationship Id="rId184" Type="http://schemas.openxmlformats.org/officeDocument/2006/relationships/image" Target="media/image177.jpeg"/><Relationship Id="rId391" Type="http://schemas.openxmlformats.org/officeDocument/2006/relationships/image" Target="media/image384.jpeg"/><Relationship Id="rId405" Type="http://schemas.openxmlformats.org/officeDocument/2006/relationships/image" Target="media/image398.jpeg"/><Relationship Id="rId447" Type="http://schemas.openxmlformats.org/officeDocument/2006/relationships/image" Target="media/image440.jpeg"/><Relationship Id="rId612" Type="http://schemas.openxmlformats.org/officeDocument/2006/relationships/image" Target="media/image605.jpeg"/><Relationship Id="rId794" Type="http://schemas.openxmlformats.org/officeDocument/2006/relationships/image" Target="media/image787.jpeg"/><Relationship Id="rId251" Type="http://schemas.openxmlformats.org/officeDocument/2006/relationships/image" Target="media/image244.jpeg"/><Relationship Id="rId489" Type="http://schemas.openxmlformats.org/officeDocument/2006/relationships/image" Target="media/image482.jpeg"/><Relationship Id="rId654" Type="http://schemas.openxmlformats.org/officeDocument/2006/relationships/image" Target="media/image647.png"/><Relationship Id="rId696" Type="http://schemas.openxmlformats.org/officeDocument/2006/relationships/image" Target="media/image689.jpeg"/><Relationship Id="rId861" Type="http://schemas.openxmlformats.org/officeDocument/2006/relationships/image" Target="media/image854.png"/><Relationship Id="rId46" Type="http://schemas.openxmlformats.org/officeDocument/2006/relationships/image" Target="media/image39.jpeg"/><Relationship Id="rId293" Type="http://schemas.openxmlformats.org/officeDocument/2006/relationships/image" Target="media/image286.jpe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jpeg"/><Relationship Id="rId556" Type="http://schemas.openxmlformats.org/officeDocument/2006/relationships/image" Target="media/image549.jpeg"/><Relationship Id="rId721" Type="http://schemas.openxmlformats.org/officeDocument/2006/relationships/image" Target="media/image714.jpeg"/><Relationship Id="rId763" Type="http://schemas.openxmlformats.org/officeDocument/2006/relationships/image" Target="media/image756.jpe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46.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png"/><Relationship Id="rId416" Type="http://schemas.openxmlformats.org/officeDocument/2006/relationships/image" Target="media/image409.jpeg"/><Relationship Id="rId598" Type="http://schemas.openxmlformats.org/officeDocument/2006/relationships/image" Target="media/image591.jpeg"/><Relationship Id="rId819" Type="http://schemas.openxmlformats.org/officeDocument/2006/relationships/image" Target="media/image812.jpeg"/><Relationship Id="rId220" Type="http://schemas.openxmlformats.org/officeDocument/2006/relationships/image" Target="media/image213.jpeg"/><Relationship Id="rId458" Type="http://schemas.openxmlformats.org/officeDocument/2006/relationships/image" Target="media/image451.jpeg"/><Relationship Id="rId623" Type="http://schemas.openxmlformats.org/officeDocument/2006/relationships/image" Target="media/image616.jpeg"/><Relationship Id="rId665" Type="http://schemas.openxmlformats.org/officeDocument/2006/relationships/image" Target="media/image658.jpeg"/><Relationship Id="rId830" Type="http://schemas.openxmlformats.org/officeDocument/2006/relationships/image" Target="media/image823.jpeg"/><Relationship Id="rId872" Type="http://schemas.openxmlformats.org/officeDocument/2006/relationships/image" Target="media/image865.jpeg"/><Relationship Id="rId15" Type="http://schemas.openxmlformats.org/officeDocument/2006/relationships/image" Target="media/image8.jpeg"/><Relationship Id="rId57" Type="http://schemas.openxmlformats.org/officeDocument/2006/relationships/image" Target="media/image50.jpeg"/><Relationship Id="rId262" Type="http://schemas.openxmlformats.org/officeDocument/2006/relationships/image" Target="media/image255.jpeg"/><Relationship Id="rId318" Type="http://schemas.openxmlformats.org/officeDocument/2006/relationships/image" Target="media/image311.gif"/><Relationship Id="rId525" Type="http://schemas.openxmlformats.org/officeDocument/2006/relationships/image" Target="media/image518.jpeg"/><Relationship Id="rId567" Type="http://schemas.openxmlformats.org/officeDocument/2006/relationships/image" Target="media/image560.jpeg"/><Relationship Id="rId732" Type="http://schemas.openxmlformats.org/officeDocument/2006/relationships/image" Target="media/image725.jpeg"/><Relationship Id="rId99" Type="http://schemas.openxmlformats.org/officeDocument/2006/relationships/image" Target="media/image92.jpeg"/><Relationship Id="rId122" Type="http://schemas.openxmlformats.org/officeDocument/2006/relationships/image" Target="media/image115.gif"/><Relationship Id="rId164" Type="http://schemas.openxmlformats.org/officeDocument/2006/relationships/image" Target="media/image157.jpeg"/><Relationship Id="rId371" Type="http://schemas.openxmlformats.org/officeDocument/2006/relationships/image" Target="media/image364.jpeg"/><Relationship Id="rId774" Type="http://schemas.openxmlformats.org/officeDocument/2006/relationships/image" Target="media/image767.jpeg"/><Relationship Id="rId427" Type="http://schemas.openxmlformats.org/officeDocument/2006/relationships/image" Target="media/image420.png"/><Relationship Id="rId469" Type="http://schemas.openxmlformats.org/officeDocument/2006/relationships/image" Target="media/image462.jpeg"/><Relationship Id="rId634" Type="http://schemas.openxmlformats.org/officeDocument/2006/relationships/image" Target="media/image627.jpeg"/><Relationship Id="rId676" Type="http://schemas.openxmlformats.org/officeDocument/2006/relationships/image" Target="media/image669.jpeg"/><Relationship Id="rId841" Type="http://schemas.openxmlformats.org/officeDocument/2006/relationships/image" Target="media/image834.jpeg"/><Relationship Id="rId883" Type="http://schemas.openxmlformats.org/officeDocument/2006/relationships/image" Target="media/image876.jpeg"/><Relationship Id="rId26" Type="http://schemas.openxmlformats.org/officeDocument/2006/relationships/image" Target="media/image19.jpeg"/><Relationship Id="rId231" Type="http://schemas.openxmlformats.org/officeDocument/2006/relationships/image" Target="media/image224.gif"/><Relationship Id="rId273" Type="http://schemas.openxmlformats.org/officeDocument/2006/relationships/image" Target="media/image266.jpeg"/><Relationship Id="rId329" Type="http://schemas.openxmlformats.org/officeDocument/2006/relationships/image" Target="media/image322.jpeg"/><Relationship Id="rId480" Type="http://schemas.openxmlformats.org/officeDocument/2006/relationships/image" Target="media/image473.jpeg"/><Relationship Id="rId536" Type="http://schemas.openxmlformats.org/officeDocument/2006/relationships/image" Target="media/image529.png"/><Relationship Id="rId701" Type="http://schemas.openxmlformats.org/officeDocument/2006/relationships/image" Target="media/image694.jpeg"/><Relationship Id="rId68" Type="http://schemas.openxmlformats.org/officeDocument/2006/relationships/image" Target="media/image61.png"/><Relationship Id="rId133" Type="http://schemas.openxmlformats.org/officeDocument/2006/relationships/image" Target="media/image126.jpe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gif"/><Relationship Id="rId743" Type="http://schemas.openxmlformats.org/officeDocument/2006/relationships/image" Target="media/image736.jpeg"/><Relationship Id="rId785" Type="http://schemas.openxmlformats.org/officeDocument/2006/relationships/image" Target="media/image778.jpeg"/><Relationship Id="rId200" Type="http://schemas.openxmlformats.org/officeDocument/2006/relationships/image" Target="media/image193.jpeg"/><Relationship Id="rId382" Type="http://schemas.openxmlformats.org/officeDocument/2006/relationships/image" Target="media/image375.jpeg"/><Relationship Id="rId438" Type="http://schemas.openxmlformats.org/officeDocument/2006/relationships/image" Target="media/image431.jpeg"/><Relationship Id="rId603" Type="http://schemas.openxmlformats.org/officeDocument/2006/relationships/image" Target="media/image596.jpeg"/><Relationship Id="rId645" Type="http://schemas.openxmlformats.org/officeDocument/2006/relationships/image" Target="media/image638.png"/><Relationship Id="rId687" Type="http://schemas.openxmlformats.org/officeDocument/2006/relationships/image" Target="media/image680.gif"/><Relationship Id="rId810" Type="http://schemas.openxmlformats.org/officeDocument/2006/relationships/image" Target="media/image803.jpeg"/><Relationship Id="rId852" Type="http://schemas.openxmlformats.org/officeDocument/2006/relationships/image" Target="media/image845.png"/><Relationship Id="rId242" Type="http://schemas.openxmlformats.org/officeDocument/2006/relationships/image" Target="media/image235.jpeg"/><Relationship Id="rId284" Type="http://schemas.openxmlformats.org/officeDocument/2006/relationships/image" Target="media/image277.jpeg"/><Relationship Id="rId491" Type="http://schemas.openxmlformats.org/officeDocument/2006/relationships/image" Target="media/image484.jpeg"/><Relationship Id="rId505" Type="http://schemas.openxmlformats.org/officeDocument/2006/relationships/image" Target="media/image498.jpeg"/><Relationship Id="rId712" Type="http://schemas.openxmlformats.org/officeDocument/2006/relationships/image" Target="media/image705.jpeg"/><Relationship Id="rId894" Type="http://schemas.openxmlformats.org/officeDocument/2006/relationships/footer" Target="footer3.xml"/><Relationship Id="rId37" Type="http://schemas.openxmlformats.org/officeDocument/2006/relationships/image" Target="media/image30.png"/><Relationship Id="rId79" Type="http://schemas.openxmlformats.org/officeDocument/2006/relationships/image" Target="media/image72.jpeg"/><Relationship Id="rId102" Type="http://schemas.openxmlformats.org/officeDocument/2006/relationships/image" Target="media/image95.jpeg"/><Relationship Id="rId144" Type="http://schemas.openxmlformats.org/officeDocument/2006/relationships/image" Target="media/image137.png"/><Relationship Id="rId547" Type="http://schemas.openxmlformats.org/officeDocument/2006/relationships/image" Target="media/image540.jpeg"/><Relationship Id="rId589" Type="http://schemas.openxmlformats.org/officeDocument/2006/relationships/image" Target="media/image582.jpeg"/><Relationship Id="rId754" Type="http://schemas.openxmlformats.org/officeDocument/2006/relationships/image" Target="media/image747.jpeg"/><Relationship Id="rId796" Type="http://schemas.openxmlformats.org/officeDocument/2006/relationships/image" Target="media/image789.jpe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jpeg"/><Relationship Id="rId614" Type="http://schemas.openxmlformats.org/officeDocument/2006/relationships/image" Target="media/image607.jpeg"/><Relationship Id="rId656" Type="http://schemas.openxmlformats.org/officeDocument/2006/relationships/image" Target="media/image649.jpeg"/><Relationship Id="rId821" Type="http://schemas.openxmlformats.org/officeDocument/2006/relationships/image" Target="media/image814.jpeg"/><Relationship Id="rId863" Type="http://schemas.openxmlformats.org/officeDocument/2006/relationships/image" Target="media/image856.png"/><Relationship Id="rId211" Type="http://schemas.openxmlformats.org/officeDocument/2006/relationships/image" Target="media/image204.png"/><Relationship Id="rId253" Type="http://schemas.openxmlformats.org/officeDocument/2006/relationships/image" Target="media/image246.jpeg"/><Relationship Id="rId295" Type="http://schemas.openxmlformats.org/officeDocument/2006/relationships/image" Target="media/image288.jpeg"/><Relationship Id="rId309" Type="http://schemas.openxmlformats.org/officeDocument/2006/relationships/image" Target="media/image302.jpeg"/><Relationship Id="rId460" Type="http://schemas.openxmlformats.org/officeDocument/2006/relationships/image" Target="media/image453.jpeg"/><Relationship Id="rId516" Type="http://schemas.openxmlformats.org/officeDocument/2006/relationships/image" Target="media/image509.png"/><Relationship Id="rId698" Type="http://schemas.openxmlformats.org/officeDocument/2006/relationships/image" Target="media/image691.jpeg"/><Relationship Id="rId48" Type="http://schemas.openxmlformats.org/officeDocument/2006/relationships/image" Target="media/image41.jpeg"/><Relationship Id="rId113" Type="http://schemas.openxmlformats.org/officeDocument/2006/relationships/image" Target="media/image106.png"/><Relationship Id="rId320" Type="http://schemas.openxmlformats.org/officeDocument/2006/relationships/image" Target="media/image313.jpeg"/><Relationship Id="rId558" Type="http://schemas.openxmlformats.org/officeDocument/2006/relationships/image" Target="media/image551.jpeg"/><Relationship Id="rId723" Type="http://schemas.openxmlformats.org/officeDocument/2006/relationships/image" Target="media/image716.png"/><Relationship Id="rId765" Type="http://schemas.openxmlformats.org/officeDocument/2006/relationships/image" Target="media/image758.png"/><Relationship Id="rId155" Type="http://schemas.openxmlformats.org/officeDocument/2006/relationships/image" Target="media/image148.jpeg"/><Relationship Id="rId197" Type="http://schemas.openxmlformats.org/officeDocument/2006/relationships/image" Target="media/image190.jpeg"/><Relationship Id="rId362" Type="http://schemas.openxmlformats.org/officeDocument/2006/relationships/image" Target="media/image355.jpeg"/><Relationship Id="rId418" Type="http://schemas.openxmlformats.org/officeDocument/2006/relationships/image" Target="media/image411.png"/><Relationship Id="rId625" Type="http://schemas.openxmlformats.org/officeDocument/2006/relationships/image" Target="media/image618.gif"/><Relationship Id="rId832" Type="http://schemas.openxmlformats.org/officeDocument/2006/relationships/image" Target="media/image825.jpeg"/><Relationship Id="rId222" Type="http://schemas.openxmlformats.org/officeDocument/2006/relationships/image" Target="media/image215.png"/><Relationship Id="rId264" Type="http://schemas.openxmlformats.org/officeDocument/2006/relationships/image" Target="media/image257.jpeg"/><Relationship Id="rId471" Type="http://schemas.openxmlformats.org/officeDocument/2006/relationships/image" Target="media/image464.png"/><Relationship Id="rId667" Type="http://schemas.openxmlformats.org/officeDocument/2006/relationships/image" Target="media/image660.jpeg"/><Relationship Id="rId874" Type="http://schemas.openxmlformats.org/officeDocument/2006/relationships/image" Target="media/image867.gif"/><Relationship Id="rId17" Type="http://schemas.openxmlformats.org/officeDocument/2006/relationships/image" Target="media/image10.jpeg"/><Relationship Id="rId59" Type="http://schemas.openxmlformats.org/officeDocument/2006/relationships/image" Target="media/image52.jpeg"/><Relationship Id="rId124" Type="http://schemas.openxmlformats.org/officeDocument/2006/relationships/image" Target="media/image117.png"/><Relationship Id="rId527" Type="http://schemas.openxmlformats.org/officeDocument/2006/relationships/image" Target="media/image520.jpeg"/><Relationship Id="rId569" Type="http://schemas.openxmlformats.org/officeDocument/2006/relationships/image" Target="media/image562.jpeg"/><Relationship Id="rId734" Type="http://schemas.openxmlformats.org/officeDocument/2006/relationships/image" Target="media/image727.jpeg"/><Relationship Id="rId776" Type="http://schemas.openxmlformats.org/officeDocument/2006/relationships/image" Target="media/image769.png"/><Relationship Id="rId70" Type="http://schemas.openxmlformats.org/officeDocument/2006/relationships/image" Target="media/image63.jpe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jpeg"/><Relationship Id="rId429" Type="http://schemas.openxmlformats.org/officeDocument/2006/relationships/image" Target="media/image422.png"/><Relationship Id="rId580" Type="http://schemas.openxmlformats.org/officeDocument/2006/relationships/image" Target="media/image573.jpeg"/><Relationship Id="rId636" Type="http://schemas.openxmlformats.org/officeDocument/2006/relationships/image" Target="media/image629.png"/><Relationship Id="rId801" Type="http://schemas.openxmlformats.org/officeDocument/2006/relationships/image" Target="media/image794.jpeg"/><Relationship Id="rId1" Type="http://schemas.openxmlformats.org/officeDocument/2006/relationships/customXml" Target="../customXml/item1.xml"/><Relationship Id="rId233" Type="http://schemas.openxmlformats.org/officeDocument/2006/relationships/image" Target="media/image226.jpeg"/><Relationship Id="rId440" Type="http://schemas.openxmlformats.org/officeDocument/2006/relationships/image" Target="media/image433.jpeg"/><Relationship Id="rId678" Type="http://schemas.openxmlformats.org/officeDocument/2006/relationships/image" Target="media/image671.jpeg"/><Relationship Id="rId843" Type="http://schemas.openxmlformats.org/officeDocument/2006/relationships/image" Target="media/image836.png"/><Relationship Id="rId885" Type="http://schemas.openxmlformats.org/officeDocument/2006/relationships/image" Target="media/image878.jpeg"/><Relationship Id="rId28" Type="http://schemas.openxmlformats.org/officeDocument/2006/relationships/image" Target="media/image21.jpeg"/><Relationship Id="rId275" Type="http://schemas.openxmlformats.org/officeDocument/2006/relationships/image" Target="media/image268.jpeg"/><Relationship Id="rId300" Type="http://schemas.openxmlformats.org/officeDocument/2006/relationships/image" Target="media/image293.png"/><Relationship Id="rId482" Type="http://schemas.openxmlformats.org/officeDocument/2006/relationships/image" Target="media/image475.jpeg"/><Relationship Id="rId538" Type="http://schemas.openxmlformats.org/officeDocument/2006/relationships/image" Target="media/image531.jpeg"/><Relationship Id="rId703" Type="http://schemas.openxmlformats.org/officeDocument/2006/relationships/image" Target="media/image696.jpeg"/><Relationship Id="rId745" Type="http://schemas.openxmlformats.org/officeDocument/2006/relationships/image" Target="media/image738.jpeg"/><Relationship Id="rId81" Type="http://schemas.openxmlformats.org/officeDocument/2006/relationships/image" Target="media/image74.jpeg"/><Relationship Id="rId135" Type="http://schemas.openxmlformats.org/officeDocument/2006/relationships/image" Target="media/image128.png"/><Relationship Id="rId177" Type="http://schemas.openxmlformats.org/officeDocument/2006/relationships/image" Target="media/image170.gif"/><Relationship Id="rId342" Type="http://schemas.openxmlformats.org/officeDocument/2006/relationships/image" Target="media/image335.jpeg"/><Relationship Id="rId384" Type="http://schemas.openxmlformats.org/officeDocument/2006/relationships/image" Target="media/image377.png"/><Relationship Id="rId591" Type="http://schemas.openxmlformats.org/officeDocument/2006/relationships/image" Target="media/image584.gif"/><Relationship Id="rId605" Type="http://schemas.openxmlformats.org/officeDocument/2006/relationships/image" Target="media/image598.jpeg"/><Relationship Id="rId787" Type="http://schemas.openxmlformats.org/officeDocument/2006/relationships/image" Target="media/image780.jpeg"/><Relationship Id="rId812" Type="http://schemas.openxmlformats.org/officeDocument/2006/relationships/image" Target="media/image805.jpeg"/><Relationship Id="rId202" Type="http://schemas.openxmlformats.org/officeDocument/2006/relationships/image" Target="media/image195.png"/><Relationship Id="rId244" Type="http://schemas.openxmlformats.org/officeDocument/2006/relationships/image" Target="media/image237.jpeg"/><Relationship Id="rId647" Type="http://schemas.openxmlformats.org/officeDocument/2006/relationships/image" Target="media/image640.jpeg"/><Relationship Id="rId689" Type="http://schemas.openxmlformats.org/officeDocument/2006/relationships/image" Target="media/image682.jpeg"/><Relationship Id="rId854" Type="http://schemas.openxmlformats.org/officeDocument/2006/relationships/image" Target="media/image847.jpeg"/><Relationship Id="rId896" Type="http://schemas.openxmlformats.org/officeDocument/2006/relationships/theme" Target="theme/theme1.xml"/><Relationship Id="rId39" Type="http://schemas.openxmlformats.org/officeDocument/2006/relationships/image" Target="media/image32.jpeg"/><Relationship Id="rId286" Type="http://schemas.openxmlformats.org/officeDocument/2006/relationships/image" Target="media/image279.jpeg"/><Relationship Id="rId451" Type="http://schemas.openxmlformats.org/officeDocument/2006/relationships/image" Target="media/image444.jpeg"/><Relationship Id="rId493" Type="http://schemas.openxmlformats.org/officeDocument/2006/relationships/image" Target="media/image486.jpeg"/><Relationship Id="rId507" Type="http://schemas.openxmlformats.org/officeDocument/2006/relationships/image" Target="media/image500.jpeg"/><Relationship Id="rId549" Type="http://schemas.openxmlformats.org/officeDocument/2006/relationships/image" Target="media/image542.jpeg"/><Relationship Id="rId714" Type="http://schemas.openxmlformats.org/officeDocument/2006/relationships/image" Target="media/image707.jpeg"/><Relationship Id="rId756" Type="http://schemas.openxmlformats.org/officeDocument/2006/relationships/image" Target="media/image749.jpeg"/><Relationship Id="rId50" Type="http://schemas.openxmlformats.org/officeDocument/2006/relationships/image" Target="media/image43.jpeg"/><Relationship Id="rId104" Type="http://schemas.openxmlformats.org/officeDocument/2006/relationships/image" Target="media/image97.png"/><Relationship Id="rId146" Type="http://schemas.openxmlformats.org/officeDocument/2006/relationships/image" Target="media/image139.jpeg"/><Relationship Id="rId188" Type="http://schemas.openxmlformats.org/officeDocument/2006/relationships/image" Target="media/image181.png"/><Relationship Id="rId311" Type="http://schemas.openxmlformats.org/officeDocument/2006/relationships/image" Target="media/image304.jpeg"/><Relationship Id="rId353" Type="http://schemas.openxmlformats.org/officeDocument/2006/relationships/image" Target="media/image346.jpeg"/><Relationship Id="rId395" Type="http://schemas.openxmlformats.org/officeDocument/2006/relationships/image" Target="media/image388.jpe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791.png"/><Relationship Id="rId92" Type="http://schemas.openxmlformats.org/officeDocument/2006/relationships/image" Target="media/image85.jpeg"/><Relationship Id="rId213" Type="http://schemas.openxmlformats.org/officeDocument/2006/relationships/image" Target="media/image206.jpeg"/><Relationship Id="rId420" Type="http://schemas.openxmlformats.org/officeDocument/2006/relationships/image" Target="media/image413.jpeg"/><Relationship Id="rId616" Type="http://schemas.openxmlformats.org/officeDocument/2006/relationships/image" Target="media/image609.jpeg"/><Relationship Id="rId658" Type="http://schemas.openxmlformats.org/officeDocument/2006/relationships/image" Target="media/image651.jpeg"/><Relationship Id="rId823" Type="http://schemas.openxmlformats.org/officeDocument/2006/relationships/image" Target="media/image816.jpeg"/><Relationship Id="rId865" Type="http://schemas.openxmlformats.org/officeDocument/2006/relationships/image" Target="media/image858.jpeg"/><Relationship Id="rId255" Type="http://schemas.openxmlformats.org/officeDocument/2006/relationships/image" Target="media/image248.jpeg"/><Relationship Id="rId297" Type="http://schemas.openxmlformats.org/officeDocument/2006/relationships/image" Target="media/image290.png"/><Relationship Id="rId462" Type="http://schemas.openxmlformats.org/officeDocument/2006/relationships/image" Target="media/image455.jpeg"/><Relationship Id="rId518" Type="http://schemas.openxmlformats.org/officeDocument/2006/relationships/image" Target="media/image511.png"/><Relationship Id="rId725" Type="http://schemas.openxmlformats.org/officeDocument/2006/relationships/image" Target="media/image718.jpeg"/><Relationship Id="rId115" Type="http://schemas.openxmlformats.org/officeDocument/2006/relationships/image" Target="media/image108.jpeg"/><Relationship Id="rId157" Type="http://schemas.openxmlformats.org/officeDocument/2006/relationships/image" Target="media/image150.jpeg"/><Relationship Id="rId322" Type="http://schemas.openxmlformats.org/officeDocument/2006/relationships/image" Target="media/image315.jpeg"/><Relationship Id="rId364" Type="http://schemas.openxmlformats.org/officeDocument/2006/relationships/image" Target="media/image357.jpeg"/><Relationship Id="rId767" Type="http://schemas.openxmlformats.org/officeDocument/2006/relationships/image" Target="media/image760.jpeg"/><Relationship Id="rId61" Type="http://schemas.openxmlformats.org/officeDocument/2006/relationships/image" Target="media/image54.png"/><Relationship Id="rId199" Type="http://schemas.openxmlformats.org/officeDocument/2006/relationships/image" Target="media/image192.jpeg"/><Relationship Id="rId571" Type="http://schemas.openxmlformats.org/officeDocument/2006/relationships/image" Target="media/image564.gif"/><Relationship Id="rId627" Type="http://schemas.openxmlformats.org/officeDocument/2006/relationships/image" Target="media/image620.jpeg"/><Relationship Id="rId669" Type="http://schemas.openxmlformats.org/officeDocument/2006/relationships/image" Target="media/image662.gif"/><Relationship Id="rId834" Type="http://schemas.openxmlformats.org/officeDocument/2006/relationships/image" Target="media/image827.jpeg"/><Relationship Id="rId876" Type="http://schemas.openxmlformats.org/officeDocument/2006/relationships/image" Target="media/image869.jpeg"/><Relationship Id="rId19" Type="http://schemas.openxmlformats.org/officeDocument/2006/relationships/image" Target="media/image12.gif"/><Relationship Id="rId224" Type="http://schemas.openxmlformats.org/officeDocument/2006/relationships/image" Target="media/image217.png"/><Relationship Id="rId266" Type="http://schemas.openxmlformats.org/officeDocument/2006/relationships/image" Target="media/image259.jpeg"/><Relationship Id="rId431" Type="http://schemas.openxmlformats.org/officeDocument/2006/relationships/image" Target="media/image424.jpeg"/><Relationship Id="rId473" Type="http://schemas.openxmlformats.org/officeDocument/2006/relationships/image" Target="media/image466.jpeg"/><Relationship Id="rId529" Type="http://schemas.openxmlformats.org/officeDocument/2006/relationships/image" Target="media/image522.jpeg"/><Relationship Id="rId680" Type="http://schemas.openxmlformats.org/officeDocument/2006/relationships/image" Target="media/image673.jpeg"/><Relationship Id="rId736" Type="http://schemas.openxmlformats.org/officeDocument/2006/relationships/image" Target="media/image729.png"/><Relationship Id="rId30" Type="http://schemas.openxmlformats.org/officeDocument/2006/relationships/image" Target="media/image23.jpeg"/><Relationship Id="rId126" Type="http://schemas.openxmlformats.org/officeDocument/2006/relationships/image" Target="media/image119.jpe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jpeg"/><Relationship Id="rId778" Type="http://schemas.openxmlformats.org/officeDocument/2006/relationships/image" Target="media/image771.jpeg"/><Relationship Id="rId72" Type="http://schemas.openxmlformats.org/officeDocument/2006/relationships/image" Target="media/image65.png"/><Relationship Id="rId375" Type="http://schemas.openxmlformats.org/officeDocument/2006/relationships/image" Target="media/image368.gif"/><Relationship Id="rId582" Type="http://schemas.openxmlformats.org/officeDocument/2006/relationships/image" Target="media/image575.jpeg"/><Relationship Id="rId638" Type="http://schemas.openxmlformats.org/officeDocument/2006/relationships/image" Target="media/image631.jpeg"/><Relationship Id="rId803" Type="http://schemas.openxmlformats.org/officeDocument/2006/relationships/image" Target="media/image796.jpeg"/><Relationship Id="rId845" Type="http://schemas.openxmlformats.org/officeDocument/2006/relationships/image" Target="media/image838.jpeg"/><Relationship Id="rId3" Type="http://schemas.openxmlformats.org/officeDocument/2006/relationships/styles" Target="styles.xml"/><Relationship Id="rId235" Type="http://schemas.openxmlformats.org/officeDocument/2006/relationships/image" Target="media/image228.jpeg"/><Relationship Id="rId277" Type="http://schemas.openxmlformats.org/officeDocument/2006/relationships/image" Target="media/image270.jpeg"/><Relationship Id="rId400" Type="http://schemas.openxmlformats.org/officeDocument/2006/relationships/image" Target="media/image393.jpeg"/><Relationship Id="rId442" Type="http://schemas.openxmlformats.org/officeDocument/2006/relationships/image" Target="media/image435.jpeg"/><Relationship Id="rId484" Type="http://schemas.openxmlformats.org/officeDocument/2006/relationships/image" Target="media/image477.jpeg"/><Relationship Id="rId705" Type="http://schemas.openxmlformats.org/officeDocument/2006/relationships/image" Target="media/image698.png"/><Relationship Id="rId887" Type="http://schemas.openxmlformats.org/officeDocument/2006/relationships/image" Target="media/image880.jpeg"/><Relationship Id="rId137" Type="http://schemas.openxmlformats.org/officeDocument/2006/relationships/image" Target="media/image130.jpeg"/><Relationship Id="rId302" Type="http://schemas.openxmlformats.org/officeDocument/2006/relationships/image" Target="media/image295.jpeg"/><Relationship Id="rId344" Type="http://schemas.openxmlformats.org/officeDocument/2006/relationships/image" Target="media/image337.jpeg"/><Relationship Id="rId691" Type="http://schemas.openxmlformats.org/officeDocument/2006/relationships/image" Target="media/image684.jpeg"/><Relationship Id="rId747" Type="http://schemas.openxmlformats.org/officeDocument/2006/relationships/image" Target="media/image740.jpeg"/><Relationship Id="rId789" Type="http://schemas.openxmlformats.org/officeDocument/2006/relationships/image" Target="media/image782.jpeg"/><Relationship Id="rId41" Type="http://schemas.openxmlformats.org/officeDocument/2006/relationships/image" Target="media/image34.png"/><Relationship Id="rId83" Type="http://schemas.openxmlformats.org/officeDocument/2006/relationships/image" Target="media/image76.gif"/><Relationship Id="rId179" Type="http://schemas.openxmlformats.org/officeDocument/2006/relationships/image" Target="media/image172.png"/><Relationship Id="rId386" Type="http://schemas.openxmlformats.org/officeDocument/2006/relationships/image" Target="media/image379.jpeg"/><Relationship Id="rId551" Type="http://schemas.openxmlformats.org/officeDocument/2006/relationships/image" Target="media/image544.jpeg"/><Relationship Id="rId593" Type="http://schemas.openxmlformats.org/officeDocument/2006/relationships/image" Target="media/image586.jpeg"/><Relationship Id="rId607" Type="http://schemas.openxmlformats.org/officeDocument/2006/relationships/image" Target="media/image600.jpeg"/><Relationship Id="rId649" Type="http://schemas.openxmlformats.org/officeDocument/2006/relationships/image" Target="media/image642.jpeg"/><Relationship Id="rId814" Type="http://schemas.openxmlformats.org/officeDocument/2006/relationships/image" Target="media/image807.png"/><Relationship Id="rId856" Type="http://schemas.openxmlformats.org/officeDocument/2006/relationships/image" Target="media/image849.png"/><Relationship Id="rId190" Type="http://schemas.openxmlformats.org/officeDocument/2006/relationships/image" Target="media/image183.gif"/><Relationship Id="rId204" Type="http://schemas.openxmlformats.org/officeDocument/2006/relationships/image" Target="media/image197.jpeg"/><Relationship Id="rId246" Type="http://schemas.openxmlformats.org/officeDocument/2006/relationships/image" Target="media/image239.png"/><Relationship Id="rId288" Type="http://schemas.openxmlformats.org/officeDocument/2006/relationships/image" Target="media/image281.jpeg"/><Relationship Id="rId411" Type="http://schemas.openxmlformats.org/officeDocument/2006/relationships/image" Target="media/image404.gif"/><Relationship Id="rId453" Type="http://schemas.openxmlformats.org/officeDocument/2006/relationships/image" Target="media/image446.jpeg"/><Relationship Id="rId509" Type="http://schemas.openxmlformats.org/officeDocument/2006/relationships/image" Target="media/image502.png"/><Relationship Id="rId660" Type="http://schemas.openxmlformats.org/officeDocument/2006/relationships/image" Target="media/image653.jpeg"/><Relationship Id="rId106" Type="http://schemas.openxmlformats.org/officeDocument/2006/relationships/image" Target="media/image99.jpeg"/><Relationship Id="rId313" Type="http://schemas.openxmlformats.org/officeDocument/2006/relationships/image" Target="media/image306.jpeg"/><Relationship Id="rId495" Type="http://schemas.openxmlformats.org/officeDocument/2006/relationships/image" Target="media/image488.jpeg"/><Relationship Id="rId716" Type="http://schemas.openxmlformats.org/officeDocument/2006/relationships/image" Target="media/image709.png"/><Relationship Id="rId758" Type="http://schemas.openxmlformats.org/officeDocument/2006/relationships/image" Target="media/image751.jpeg"/><Relationship Id="rId10" Type="http://schemas.openxmlformats.org/officeDocument/2006/relationships/image" Target="media/image3.jpeg"/><Relationship Id="rId52" Type="http://schemas.openxmlformats.org/officeDocument/2006/relationships/image" Target="media/image45.png"/><Relationship Id="rId94" Type="http://schemas.openxmlformats.org/officeDocument/2006/relationships/image" Target="media/image87.jpeg"/><Relationship Id="rId148" Type="http://schemas.openxmlformats.org/officeDocument/2006/relationships/image" Target="media/image141.jpeg"/><Relationship Id="rId355" Type="http://schemas.openxmlformats.org/officeDocument/2006/relationships/image" Target="media/image348.jpeg"/><Relationship Id="rId397" Type="http://schemas.openxmlformats.org/officeDocument/2006/relationships/image" Target="media/image390.jpeg"/><Relationship Id="rId520" Type="http://schemas.openxmlformats.org/officeDocument/2006/relationships/image" Target="media/image513.jpeg"/><Relationship Id="rId562" Type="http://schemas.openxmlformats.org/officeDocument/2006/relationships/image" Target="media/image555.jpeg"/><Relationship Id="rId618" Type="http://schemas.openxmlformats.org/officeDocument/2006/relationships/image" Target="media/image611.png"/><Relationship Id="rId825" Type="http://schemas.openxmlformats.org/officeDocument/2006/relationships/image" Target="media/image818.jpeg"/><Relationship Id="rId215" Type="http://schemas.openxmlformats.org/officeDocument/2006/relationships/image" Target="media/image208.jpeg"/><Relationship Id="rId257" Type="http://schemas.openxmlformats.org/officeDocument/2006/relationships/image" Target="media/image250.jpeg"/><Relationship Id="rId422" Type="http://schemas.openxmlformats.org/officeDocument/2006/relationships/image" Target="media/image415.jpeg"/><Relationship Id="rId464" Type="http://schemas.openxmlformats.org/officeDocument/2006/relationships/image" Target="media/image457.png"/><Relationship Id="rId867" Type="http://schemas.openxmlformats.org/officeDocument/2006/relationships/image" Target="media/image860.jpeg"/><Relationship Id="rId299" Type="http://schemas.openxmlformats.org/officeDocument/2006/relationships/image" Target="media/image292.jpeg"/><Relationship Id="rId727" Type="http://schemas.openxmlformats.org/officeDocument/2006/relationships/image" Target="media/image720.jpeg"/><Relationship Id="rId63" Type="http://schemas.openxmlformats.org/officeDocument/2006/relationships/image" Target="media/image56.jpeg"/><Relationship Id="rId159" Type="http://schemas.openxmlformats.org/officeDocument/2006/relationships/image" Target="media/image152.jpeg"/><Relationship Id="rId366" Type="http://schemas.openxmlformats.org/officeDocument/2006/relationships/image" Target="media/image359.jpeg"/><Relationship Id="rId573" Type="http://schemas.openxmlformats.org/officeDocument/2006/relationships/image" Target="media/image566.png"/><Relationship Id="rId780" Type="http://schemas.openxmlformats.org/officeDocument/2006/relationships/image" Target="media/image773.jpeg"/><Relationship Id="rId226" Type="http://schemas.openxmlformats.org/officeDocument/2006/relationships/image" Target="media/image219.jpeg"/><Relationship Id="rId433" Type="http://schemas.openxmlformats.org/officeDocument/2006/relationships/image" Target="media/image426.png"/><Relationship Id="rId878" Type="http://schemas.openxmlformats.org/officeDocument/2006/relationships/image" Target="media/image871.png"/><Relationship Id="rId640" Type="http://schemas.openxmlformats.org/officeDocument/2006/relationships/image" Target="media/image633.jpeg"/><Relationship Id="rId738" Type="http://schemas.openxmlformats.org/officeDocument/2006/relationships/image" Target="media/image731.jpeg"/><Relationship Id="rId74" Type="http://schemas.openxmlformats.org/officeDocument/2006/relationships/image" Target="media/image67.png"/><Relationship Id="rId377" Type="http://schemas.openxmlformats.org/officeDocument/2006/relationships/image" Target="media/image370.gif"/><Relationship Id="rId500" Type="http://schemas.openxmlformats.org/officeDocument/2006/relationships/image" Target="media/image493.jpeg"/><Relationship Id="rId584" Type="http://schemas.openxmlformats.org/officeDocument/2006/relationships/image" Target="media/image577.jpeg"/><Relationship Id="rId805" Type="http://schemas.openxmlformats.org/officeDocument/2006/relationships/image" Target="media/image798.jpeg"/><Relationship Id="rId5" Type="http://schemas.openxmlformats.org/officeDocument/2006/relationships/webSettings" Target="webSettings.xml"/><Relationship Id="rId237" Type="http://schemas.openxmlformats.org/officeDocument/2006/relationships/image" Target="media/image230.jpeg"/><Relationship Id="rId791" Type="http://schemas.openxmlformats.org/officeDocument/2006/relationships/image" Target="media/image784.gif"/><Relationship Id="rId889" Type="http://schemas.openxmlformats.org/officeDocument/2006/relationships/image" Target="media/image882.jpe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jpeg"/><Relationship Id="rId290" Type="http://schemas.openxmlformats.org/officeDocument/2006/relationships/image" Target="media/image283.jpeg"/><Relationship Id="rId304" Type="http://schemas.openxmlformats.org/officeDocument/2006/relationships/image" Target="media/image297.jpeg"/><Relationship Id="rId388" Type="http://schemas.openxmlformats.org/officeDocument/2006/relationships/image" Target="media/image381.jpeg"/><Relationship Id="rId511" Type="http://schemas.openxmlformats.org/officeDocument/2006/relationships/image" Target="media/image504.jpeg"/><Relationship Id="rId609" Type="http://schemas.openxmlformats.org/officeDocument/2006/relationships/image" Target="media/image602.jpeg"/><Relationship Id="rId85" Type="http://schemas.openxmlformats.org/officeDocument/2006/relationships/image" Target="media/image78.jpeg"/><Relationship Id="rId150" Type="http://schemas.openxmlformats.org/officeDocument/2006/relationships/image" Target="media/image143.jpeg"/><Relationship Id="rId595" Type="http://schemas.openxmlformats.org/officeDocument/2006/relationships/image" Target="media/image588.jpeg"/><Relationship Id="rId816" Type="http://schemas.openxmlformats.org/officeDocument/2006/relationships/image" Target="media/image809.jpe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jpeg"/><Relationship Id="rId12" Type="http://schemas.openxmlformats.org/officeDocument/2006/relationships/image" Target="media/image5.jpeg"/><Relationship Id="rId108" Type="http://schemas.openxmlformats.org/officeDocument/2006/relationships/image" Target="media/image101.png"/><Relationship Id="rId315" Type="http://schemas.openxmlformats.org/officeDocument/2006/relationships/image" Target="media/image308.jpeg"/><Relationship Id="rId522" Type="http://schemas.openxmlformats.org/officeDocument/2006/relationships/image" Target="media/image515.jpeg"/><Relationship Id="rId96" Type="http://schemas.openxmlformats.org/officeDocument/2006/relationships/image" Target="media/image89.png"/><Relationship Id="rId161" Type="http://schemas.openxmlformats.org/officeDocument/2006/relationships/image" Target="media/image154.jpeg"/><Relationship Id="rId399" Type="http://schemas.openxmlformats.org/officeDocument/2006/relationships/image" Target="media/image392.png"/><Relationship Id="rId827" Type="http://schemas.openxmlformats.org/officeDocument/2006/relationships/image" Target="media/image820.jpeg"/><Relationship Id="rId259" Type="http://schemas.openxmlformats.org/officeDocument/2006/relationships/image" Target="media/image252.jpeg"/><Relationship Id="rId466" Type="http://schemas.openxmlformats.org/officeDocument/2006/relationships/image" Target="media/image459.jpeg"/><Relationship Id="rId673" Type="http://schemas.openxmlformats.org/officeDocument/2006/relationships/image" Target="media/image666.jpeg"/><Relationship Id="rId880" Type="http://schemas.openxmlformats.org/officeDocument/2006/relationships/image" Target="media/image873.jpeg"/><Relationship Id="rId23" Type="http://schemas.openxmlformats.org/officeDocument/2006/relationships/image" Target="media/image16.png"/><Relationship Id="rId119" Type="http://schemas.openxmlformats.org/officeDocument/2006/relationships/image" Target="media/image112.jpeg"/><Relationship Id="rId326" Type="http://schemas.openxmlformats.org/officeDocument/2006/relationships/image" Target="media/image319.jpeg"/><Relationship Id="rId533" Type="http://schemas.openxmlformats.org/officeDocument/2006/relationships/image" Target="media/image526.jpeg"/><Relationship Id="rId740" Type="http://schemas.openxmlformats.org/officeDocument/2006/relationships/image" Target="media/image733.png"/><Relationship Id="rId838" Type="http://schemas.openxmlformats.org/officeDocument/2006/relationships/image" Target="media/image831.jpeg"/><Relationship Id="rId172" Type="http://schemas.openxmlformats.org/officeDocument/2006/relationships/image" Target="media/image165.jpeg"/><Relationship Id="rId477" Type="http://schemas.openxmlformats.org/officeDocument/2006/relationships/image" Target="media/image470.jpeg"/><Relationship Id="rId600" Type="http://schemas.openxmlformats.org/officeDocument/2006/relationships/image" Target="media/image593.jpeg"/><Relationship Id="rId684" Type="http://schemas.openxmlformats.org/officeDocument/2006/relationships/image" Target="media/image677.png"/><Relationship Id="rId337" Type="http://schemas.openxmlformats.org/officeDocument/2006/relationships/image" Target="media/image330.jpeg"/><Relationship Id="rId891" Type="http://schemas.openxmlformats.org/officeDocument/2006/relationships/header" Target="header2.xml"/><Relationship Id="rId34" Type="http://schemas.openxmlformats.org/officeDocument/2006/relationships/image" Target="media/image27.jpeg"/><Relationship Id="rId544" Type="http://schemas.openxmlformats.org/officeDocument/2006/relationships/image" Target="media/image537.jpeg"/><Relationship Id="rId751" Type="http://schemas.openxmlformats.org/officeDocument/2006/relationships/image" Target="media/image744.png"/><Relationship Id="rId849" Type="http://schemas.openxmlformats.org/officeDocument/2006/relationships/image" Target="media/image842.gif"/><Relationship Id="rId183" Type="http://schemas.openxmlformats.org/officeDocument/2006/relationships/image" Target="media/image176.jpeg"/><Relationship Id="rId390" Type="http://schemas.openxmlformats.org/officeDocument/2006/relationships/image" Target="media/image383.jpeg"/><Relationship Id="rId404" Type="http://schemas.openxmlformats.org/officeDocument/2006/relationships/image" Target="media/image397.jpeg"/><Relationship Id="rId611" Type="http://schemas.openxmlformats.org/officeDocument/2006/relationships/image" Target="media/image604.jpeg"/><Relationship Id="rId250" Type="http://schemas.openxmlformats.org/officeDocument/2006/relationships/image" Target="media/image243.jpeg"/><Relationship Id="rId488" Type="http://schemas.openxmlformats.org/officeDocument/2006/relationships/image" Target="media/image481.png"/><Relationship Id="rId695" Type="http://schemas.openxmlformats.org/officeDocument/2006/relationships/image" Target="media/image688.jpeg"/><Relationship Id="rId709" Type="http://schemas.openxmlformats.org/officeDocument/2006/relationships/image" Target="media/image702.jpeg"/><Relationship Id="rId45" Type="http://schemas.openxmlformats.org/officeDocument/2006/relationships/image" Target="media/image38.jpeg"/><Relationship Id="rId110" Type="http://schemas.openxmlformats.org/officeDocument/2006/relationships/image" Target="media/image103.jpeg"/><Relationship Id="rId348" Type="http://schemas.openxmlformats.org/officeDocument/2006/relationships/image" Target="media/image341.jpeg"/><Relationship Id="rId555" Type="http://schemas.openxmlformats.org/officeDocument/2006/relationships/image" Target="media/image548.jpeg"/><Relationship Id="rId762" Type="http://schemas.openxmlformats.org/officeDocument/2006/relationships/image" Target="media/image75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622" Type="http://schemas.openxmlformats.org/officeDocument/2006/relationships/image" Target="media/image615.jpeg"/></Relationships>
</file>

<file path=word/_rels/footer3.xml.rels><?xml version="1.0" encoding="UTF-8" standalone="yes"?>
<Relationships xmlns="http://schemas.openxmlformats.org/package/2006/relationships"><Relationship Id="rId2" Type="http://schemas.openxmlformats.org/officeDocument/2006/relationships/image" Target="media/image884.gif"/><Relationship Id="rId1" Type="http://schemas.openxmlformats.org/officeDocument/2006/relationships/image" Target="media/image88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291F-BBD0-4698-BA59-6872BC5D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90</Pages>
  <Words>27022</Words>
  <Characters>154026</Characters>
  <Application>Microsoft Office Word</Application>
  <DocSecurity>4</DocSecurity>
  <Lines>1283</Lines>
  <Paragraphs>361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ECE/TRANS/WP.1/2019/4</vt:lpstr>
      <vt:lpstr>ECE/TRANS/WP.1/2019/4</vt:lpstr>
      <vt:lpstr>A/</vt:lpstr>
    </vt:vector>
  </TitlesOfParts>
  <Company>DCM</Company>
  <LinksUpToDate>false</LinksUpToDate>
  <CharactersWithSpaces>180687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ECE/TRANS/WP.1/2019/4</dc:title>
  <dc:subject/>
  <dc:creator>Svetlana PROKOUDINA</dc:creator>
  <cp:keywords/>
  <cp:lastModifiedBy>Josephine Ayiku</cp:lastModifiedBy>
  <cp:revision>2</cp:revision>
  <cp:lastPrinted>2019-08-07T12:50:00Z</cp:lastPrinted>
  <dcterms:created xsi:type="dcterms:W3CDTF">2019-10-14T13:20:00Z</dcterms:created>
  <dcterms:modified xsi:type="dcterms:W3CDTF">2019-10-14T13:20:00Z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