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238F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238F8" w:rsidP="006238F8">
            <w:pPr>
              <w:jc w:val="right"/>
            </w:pPr>
            <w:r w:rsidRPr="006238F8">
              <w:rPr>
                <w:sz w:val="40"/>
              </w:rPr>
              <w:t>ECE</w:t>
            </w:r>
            <w:r>
              <w:t>/TRANS/2019/16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238F8" w:rsidP="00C97039">
            <w:pPr>
              <w:spacing w:before="240"/>
            </w:pPr>
            <w:r>
              <w:t>Distr. générale</w:t>
            </w:r>
          </w:p>
          <w:p w:rsidR="006238F8" w:rsidRDefault="006238F8" w:rsidP="006238F8">
            <w:pPr>
              <w:spacing w:line="240" w:lineRule="exact"/>
            </w:pPr>
            <w:r>
              <w:t>7 décembre 2018</w:t>
            </w:r>
          </w:p>
          <w:p w:rsidR="006238F8" w:rsidRDefault="006238F8" w:rsidP="006238F8">
            <w:pPr>
              <w:spacing w:line="240" w:lineRule="exact"/>
            </w:pPr>
            <w:r>
              <w:t>Français</w:t>
            </w:r>
          </w:p>
          <w:p w:rsidR="006238F8" w:rsidRPr="00DB58B5" w:rsidRDefault="006238F8" w:rsidP="006238F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238F8" w:rsidRPr="00243152" w:rsidRDefault="006238F8" w:rsidP="006238F8">
      <w:pPr>
        <w:spacing w:before="120"/>
        <w:rPr>
          <w:b/>
        </w:rPr>
      </w:pPr>
      <w:r w:rsidRPr="00243152">
        <w:rPr>
          <w:b/>
        </w:rPr>
        <w:t>Quatre-vingt-unième session</w:t>
      </w:r>
    </w:p>
    <w:p w:rsidR="006238F8" w:rsidRDefault="006238F8" w:rsidP="006238F8">
      <w:r>
        <w:t>Genève, 19-22 février 2019</w:t>
      </w:r>
    </w:p>
    <w:p w:rsidR="006238F8" w:rsidRDefault="006238F8" w:rsidP="006238F8">
      <w:r w:rsidRPr="00653735">
        <w:t>Point</w:t>
      </w:r>
      <w:r>
        <w:t xml:space="preserve"> 5 g) </w:t>
      </w:r>
      <w:r w:rsidRPr="00653735">
        <w:t>de l</w:t>
      </w:r>
      <w:r>
        <w:t>’</w:t>
      </w:r>
      <w:r w:rsidRPr="00653735">
        <w:t>ordre du jour provisoire</w:t>
      </w:r>
    </w:p>
    <w:p w:rsidR="006238F8" w:rsidRPr="006A7031" w:rsidRDefault="006238F8" w:rsidP="006238F8">
      <w:pPr>
        <w:rPr>
          <w:b/>
          <w:sz w:val="24"/>
          <w:szCs w:val="24"/>
        </w:rPr>
      </w:pPr>
      <w:r w:rsidRPr="006A7031">
        <w:rPr>
          <w:b/>
        </w:rPr>
        <w:t xml:space="preserve">Questions stratégiques à caractère modal et thématique : </w:t>
      </w:r>
      <w:r w:rsidRPr="006A7031">
        <w:rPr>
          <w:b/>
        </w:rPr>
        <w:br/>
        <w:t>Transport par voie navigable</w:t>
      </w:r>
    </w:p>
    <w:p w:rsidR="006238F8" w:rsidRDefault="006238F8" w:rsidP="006238F8">
      <w:pPr>
        <w:pStyle w:val="HChG"/>
      </w:pPr>
      <w:r>
        <w:tab/>
      </w:r>
      <w:r>
        <w:tab/>
      </w:r>
      <w:r w:rsidRPr="0049738A">
        <w:t>Bateaux autonomes en navigation intérieure</w:t>
      </w:r>
    </w:p>
    <w:p w:rsidR="006238F8" w:rsidRPr="001D5E03" w:rsidRDefault="006238F8" w:rsidP="006238F8">
      <w:pPr>
        <w:pStyle w:val="H1G"/>
      </w:pPr>
      <w:r>
        <w:tab/>
      </w:r>
      <w: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6238F8" w:rsidTr="0018356F">
        <w:trPr>
          <w:jc w:val="center"/>
        </w:trPr>
        <w:tc>
          <w:tcPr>
            <w:tcW w:w="9637" w:type="dxa"/>
            <w:shd w:val="clear" w:color="auto" w:fill="auto"/>
          </w:tcPr>
          <w:p w:rsidR="006238F8" w:rsidRDefault="006238F8" w:rsidP="0018356F">
            <w:pPr>
              <w:spacing w:before="240" w:after="120"/>
              <w:ind w:left="255"/>
              <w:rPr>
                <w:i/>
                <w:sz w:val="24"/>
              </w:rPr>
            </w:pPr>
            <w:r>
              <w:rPr>
                <w:i/>
                <w:sz w:val="24"/>
              </w:rPr>
              <w:t>Résumé</w:t>
            </w:r>
          </w:p>
        </w:tc>
      </w:tr>
      <w:tr w:rsidR="006238F8" w:rsidTr="0018356F">
        <w:trPr>
          <w:jc w:val="center"/>
        </w:trPr>
        <w:tc>
          <w:tcPr>
            <w:tcW w:w="9637" w:type="dxa"/>
            <w:shd w:val="clear" w:color="auto" w:fill="auto"/>
          </w:tcPr>
          <w:p w:rsidR="006238F8" w:rsidRDefault="006238F8" w:rsidP="0018356F">
            <w:pPr>
              <w:pStyle w:val="SingleTxtG"/>
              <w:ind w:firstLine="567"/>
            </w:pPr>
            <w:r w:rsidRPr="006A7031">
              <w:t>À sa cinquante-deuxième session, le Groupe de travail de l</w:t>
            </w:r>
            <w:r>
              <w:t>’</w:t>
            </w:r>
            <w:r w:rsidRPr="006A7031">
              <w:t>unification des prescriptions techniques et de sécurité en navigation intérieure (SC.3/WP.3) a tenu un atelier sur le thème «</w:t>
            </w:r>
            <w:r>
              <w:t> </w:t>
            </w:r>
            <w:r w:rsidRPr="006A7031">
              <w:t>Bateaux autonomes en navigation intérieure</w:t>
            </w:r>
            <w:r>
              <w:t> </w:t>
            </w:r>
            <w:r w:rsidRPr="006A7031">
              <w:t>», organisé conjointement par la CEE et De Vlaamse Waterweg nv (Belgique). Les exposés présentés à l</w:t>
            </w:r>
            <w:r>
              <w:t>’</w:t>
            </w:r>
            <w:r w:rsidRPr="006A7031">
              <w:t>occasion de l</w:t>
            </w:r>
            <w:r>
              <w:t>’</w:t>
            </w:r>
            <w:r w:rsidRPr="006A7031">
              <w:t>atelier et de la table ronde ont mis en lumière les possibilités que la navigation autonome offre au secteur des transports par voie navigable et les problèmes qu</w:t>
            </w:r>
            <w:r>
              <w:t>’</w:t>
            </w:r>
            <w:r w:rsidRPr="006A7031">
              <w:t>elle soulève, ainsi que les questions qu</w:t>
            </w:r>
            <w:r>
              <w:t>’</w:t>
            </w:r>
            <w:r w:rsidRPr="006A7031">
              <w:t>il convient d</w:t>
            </w:r>
            <w:r>
              <w:t>’</w:t>
            </w:r>
            <w:r w:rsidRPr="006A7031">
              <w:t>approfondir. Le Groupe de travail des transports par voie navigable (SC.3) a poursuivi le débat à sa soixante-deuxième session et a demandé au secrétariat d</w:t>
            </w:r>
            <w:r>
              <w:t>’</w:t>
            </w:r>
            <w:r w:rsidRPr="006A7031">
              <w:t>établir un document de travail à ce sujet pour la quatre-vingt-unième session du Comité des transports intérieurs.</w:t>
            </w:r>
          </w:p>
        </w:tc>
      </w:tr>
      <w:tr w:rsidR="006238F8" w:rsidTr="0018356F">
        <w:trPr>
          <w:jc w:val="center"/>
        </w:trPr>
        <w:tc>
          <w:tcPr>
            <w:tcW w:w="9637" w:type="dxa"/>
            <w:shd w:val="clear" w:color="auto" w:fill="auto"/>
          </w:tcPr>
          <w:p w:rsidR="006238F8" w:rsidRPr="006A7031" w:rsidRDefault="006238F8" w:rsidP="0018356F">
            <w:pPr>
              <w:pStyle w:val="SingleTxtG"/>
              <w:ind w:firstLine="567"/>
            </w:pPr>
            <w:r w:rsidRPr="006A7031">
              <w:t xml:space="preserve">Le Comité souhaitera peut-être </w:t>
            </w:r>
            <w:r w:rsidRPr="00E81B56">
              <w:rPr>
                <w:b/>
              </w:rPr>
              <w:t>prendre note</w:t>
            </w:r>
            <w:r w:rsidRPr="006A7031">
              <w:t xml:space="preserve"> de ces informations et donner des orientations au SC.3 sur les étapes suivantes.</w:t>
            </w:r>
          </w:p>
        </w:tc>
      </w:tr>
      <w:tr w:rsidR="006238F8" w:rsidTr="0018356F">
        <w:trPr>
          <w:jc w:val="center"/>
        </w:trPr>
        <w:tc>
          <w:tcPr>
            <w:tcW w:w="9637" w:type="dxa"/>
            <w:shd w:val="clear" w:color="auto" w:fill="auto"/>
          </w:tcPr>
          <w:p w:rsidR="006238F8" w:rsidRDefault="006238F8" w:rsidP="0018356F"/>
        </w:tc>
      </w:tr>
    </w:tbl>
    <w:p w:rsidR="006238F8" w:rsidRPr="006A7031" w:rsidRDefault="006238F8" w:rsidP="006238F8">
      <w:pPr>
        <w:pStyle w:val="HChG"/>
      </w:pPr>
      <w:r>
        <w:tab/>
      </w:r>
      <w:r w:rsidRPr="006A7031">
        <w:t>I.</w:t>
      </w:r>
      <w:r w:rsidRPr="006A7031">
        <w:tab/>
        <w:t>Qu</w:t>
      </w:r>
      <w:r>
        <w:t>’</w:t>
      </w:r>
      <w:r w:rsidRPr="006A7031">
        <w:t>est-ce qu</w:t>
      </w:r>
      <w:r>
        <w:t>’</w:t>
      </w:r>
      <w:r w:rsidRPr="006A7031">
        <w:t>un bateau autonome</w:t>
      </w:r>
      <w:r>
        <w:t> </w:t>
      </w:r>
      <w:r w:rsidRPr="006A7031">
        <w:t>?</w:t>
      </w:r>
    </w:p>
    <w:p w:rsidR="00F9573C" w:rsidRDefault="006238F8" w:rsidP="006238F8">
      <w:pPr>
        <w:pStyle w:val="SingleTxtG"/>
      </w:pPr>
      <w:r w:rsidRPr="006A7031">
        <w:t>1.</w:t>
      </w:r>
      <w:r w:rsidRPr="006A7031">
        <w:tab/>
        <w:t>Les bateaux autonomes représentent la prochaine génération de navires et constituent, pour l</w:t>
      </w:r>
      <w:r>
        <w:t>’</w:t>
      </w:r>
      <w:r w:rsidRPr="006A7031">
        <w:t>essentiel, une amélioration des bateaux commandés à distance.</w:t>
      </w:r>
      <w:r>
        <w:t xml:space="preserve"> Ces </w:t>
      </w:r>
      <w:r w:rsidRPr="006A7031">
        <w:t>navires seront surveillés et contrôlés à partir d</w:t>
      </w:r>
      <w:r>
        <w:t>’</w:t>
      </w:r>
      <w:r w:rsidRPr="006A7031">
        <w:t>un centre de commandement à terre et pourront, dans une certaine mesure, fonctionner sans intervention humaine. Aujourd</w:t>
      </w:r>
      <w:r>
        <w:t>’</w:t>
      </w:r>
      <w:r w:rsidRPr="006A7031">
        <w:t>hui, on estime que les membres d</w:t>
      </w:r>
      <w:r>
        <w:t>’</w:t>
      </w:r>
      <w:r w:rsidRPr="006A7031">
        <w:t>équipage ne disparaîtront pas complètement, mais leur profil et les tâches qu</w:t>
      </w:r>
      <w:r>
        <w:t>’</w:t>
      </w:r>
      <w:r w:rsidRPr="006A7031">
        <w:t>ils effectuent vont certainement changer.</w:t>
      </w:r>
    </w:p>
    <w:p w:rsidR="004B1A20" w:rsidRPr="006A7031" w:rsidRDefault="006238F8" w:rsidP="004B1A20">
      <w:pPr>
        <w:pStyle w:val="SingleTxtG"/>
      </w:pPr>
      <w:r>
        <w:br w:type="page"/>
      </w:r>
      <w:r w:rsidR="004B1A20" w:rsidRPr="006A7031">
        <w:lastRenderedPageBreak/>
        <w:t>2.</w:t>
      </w:r>
      <w:r w:rsidR="004B1A20" w:rsidRPr="006A7031">
        <w:tab/>
        <w:t>Bien évidemment, la navigation autonome a pour avantage qu</w:t>
      </w:r>
      <w:r w:rsidR="004B1A20">
        <w:t>’</w:t>
      </w:r>
      <w:r w:rsidR="004B1A20" w:rsidRPr="006A7031">
        <w:t>elle améliore la sécurité et permet de réduire les coûts de fonctionnement liés à l</w:t>
      </w:r>
      <w:r w:rsidR="004B1A20">
        <w:t>’</w:t>
      </w:r>
      <w:r w:rsidR="004B1A20" w:rsidRPr="006A7031">
        <w:t>équipage qui, sur un bateau de navigation intérieure, peuvent représenter un tiers du total de ce</w:t>
      </w:r>
      <w:r w:rsidR="004B1A20">
        <w:t>s coûts opérationnels, y </w:t>
      </w:r>
      <w:r w:rsidR="004B1A20" w:rsidRPr="006A7031">
        <w:t>compris les coûts indirects liés au personnel. Sur les bateaux sans équipage, certains équipements énergivores, tels le chauffage et les installations sanitaires, sont superflus. En réduisant l</w:t>
      </w:r>
      <w:r w:rsidR="004B1A20">
        <w:t>’</w:t>
      </w:r>
      <w:r w:rsidR="004B1A20" w:rsidRPr="006A7031">
        <w:t>équipage, on peut donc réduire considérablement le coût de fonctionnement d</w:t>
      </w:r>
      <w:r w:rsidR="004B1A20">
        <w:t>’</w:t>
      </w:r>
      <w:r w:rsidR="004B1A20" w:rsidRPr="006A7031">
        <w:t>un bateau. De plus, cette évolution, d</w:t>
      </w:r>
      <w:r w:rsidR="004B1A20">
        <w:t>’</w:t>
      </w:r>
      <w:r w:rsidR="004B1A20" w:rsidRPr="006A7031">
        <w:t>une part, donnera au secteur la possibilité d</w:t>
      </w:r>
      <w:r w:rsidR="004B1A20">
        <w:t>’</w:t>
      </w:r>
      <w:r w:rsidR="004B1A20" w:rsidRPr="006A7031">
        <w:t>attirer des spécialistes dotés de nouvelles qualifications et, d</w:t>
      </w:r>
      <w:r w:rsidR="004B1A20">
        <w:t>’</w:t>
      </w:r>
      <w:r w:rsidR="004B1A20" w:rsidRPr="006A7031">
        <w:t>autre part, permettra de faire face à la pénurie de membres d</w:t>
      </w:r>
      <w:r w:rsidR="004B1A20">
        <w:t>’</w:t>
      </w:r>
      <w:r w:rsidR="004B1A20" w:rsidRPr="006A7031">
        <w:t>équipage.</w:t>
      </w:r>
    </w:p>
    <w:p w:rsidR="004B1A20" w:rsidRPr="006A7031" w:rsidRDefault="004B1A20" w:rsidP="004B1A20">
      <w:pPr>
        <w:pStyle w:val="SingleTxtG"/>
      </w:pPr>
      <w:r w:rsidRPr="006A7031">
        <w:t>3.</w:t>
      </w:r>
      <w:r w:rsidRPr="006A7031">
        <w:tab/>
        <w:t>La navigation autonome pourrait également permettre de réduire les erreurs humaines, étant donné qu</w:t>
      </w:r>
      <w:r>
        <w:t>’</w:t>
      </w:r>
      <w:r w:rsidRPr="006A7031">
        <w:t>à long terme l</w:t>
      </w:r>
      <w:r>
        <w:t>’</w:t>
      </w:r>
      <w:r w:rsidRPr="006A7031">
        <w:t>influence du facteur humain sera réduite au minimum ou inexistante. De plus, un bateau autonome peut naviguer en permanence, puisqu</w:t>
      </w:r>
      <w:r>
        <w:t>’</w:t>
      </w:r>
      <w:r w:rsidRPr="006A7031">
        <w:t>il n</w:t>
      </w:r>
      <w:r>
        <w:t>’</w:t>
      </w:r>
      <w:r w:rsidRPr="006A7031">
        <w:t>y a pas d</w:t>
      </w:r>
      <w:r>
        <w:t>’</w:t>
      </w:r>
      <w:r w:rsidRPr="006A7031">
        <w:t>équipage ayant besoin de repos. La durée du trajet est raccourcie, et les marchandises arrivent plus vite à leur destination.</w:t>
      </w:r>
    </w:p>
    <w:p w:rsidR="004B1A20" w:rsidRPr="006A7031" w:rsidRDefault="004B1A20" w:rsidP="004B1A20">
      <w:pPr>
        <w:pStyle w:val="SingleTxtG"/>
      </w:pPr>
      <w:r w:rsidRPr="006A7031">
        <w:t>4.</w:t>
      </w:r>
      <w:r w:rsidRPr="006A7031">
        <w:tab/>
        <w:t>La navigation autonome pourrait ouvrir la voie à de nouveaux modèles économiques, par exemple l</w:t>
      </w:r>
      <w:r>
        <w:t>’</w:t>
      </w:r>
      <w:r w:rsidRPr="006A7031">
        <w:t>exploitation de petites voies navigables intérieures qui, aujourd</w:t>
      </w:r>
      <w:r>
        <w:t>’</w:t>
      </w:r>
      <w:r w:rsidRPr="006A7031">
        <w:t>hui, ne sont pas utilisées. Ce nouveau modèle favoriserait en outre le transfert modal du transport routier et du transport ferroviaire vers le transport par voie navigable. Toutefois, la navigation autonome sur les voies intérieures soulève encore de nombreuses questions qui doivent faire l</w:t>
      </w:r>
      <w:r>
        <w:t>’</w:t>
      </w:r>
      <w:r w:rsidRPr="006A7031">
        <w:t>objet d</w:t>
      </w:r>
      <w:r>
        <w:t>’</w:t>
      </w:r>
      <w:r w:rsidRPr="006A7031">
        <w:t>un examen plus approfondi.</w:t>
      </w:r>
    </w:p>
    <w:p w:rsidR="004B1A20" w:rsidRPr="006A7031" w:rsidRDefault="004B1A20" w:rsidP="004B1A20">
      <w:pPr>
        <w:pStyle w:val="SingleTxtG"/>
      </w:pPr>
      <w:r w:rsidRPr="006A7031">
        <w:t>5.</w:t>
      </w:r>
      <w:r w:rsidRPr="006A7031">
        <w:tab/>
        <w:t>La question a été traitée par des organisations internationales telles que la Commission européenne, la Commission centrale pour la navigation du Rhin (CCNR), l</w:t>
      </w:r>
      <w:r>
        <w:t>’</w:t>
      </w:r>
      <w:r w:rsidRPr="006A7031">
        <w:t>Association internationale de signalisation maritime (AISM), l</w:t>
      </w:r>
      <w:r>
        <w:t>’</w:t>
      </w:r>
      <w:r w:rsidRPr="006A7031">
        <w:t>Organisation maritime internationale (OMI), l</w:t>
      </w:r>
      <w:r>
        <w:t>’</w:t>
      </w:r>
      <w:r w:rsidRPr="006A7031">
        <w:t xml:space="preserve">Association mondiale pour les infrastructures de transport maritimes et fluviales (AIPCN), ainsi que plusieurs États membres, sociétés de classification, industries et autres acteurs </w:t>
      </w:r>
      <w:r>
        <w:t>clefs</w:t>
      </w:r>
      <w:r w:rsidRPr="006A7031">
        <w:t xml:space="preserve"> qui sont actuellement engagés dans des projets de transport intelligents et autonomes dans le secteur maritime et sur les voies navigables intérieures. En voici quelques exemples</w:t>
      </w:r>
      <w:r>
        <w:t> </w:t>
      </w:r>
      <w:r w:rsidRPr="006A7031">
        <w:t>:</w:t>
      </w:r>
    </w:p>
    <w:p w:rsidR="004B1A20" w:rsidRPr="006A7031" w:rsidRDefault="004B1A20" w:rsidP="004B1A20">
      <w:pPr>
        <w:pStyle w:val="Bullet1G"/>
        <w:numPr>
          <w:ilvl w:val="0"/>
          <w:numId w:val="1"/>
        </w:numPr>
      </w:pPr>
      <w:r w:rsidRPr="006A7031">
        <w:t>Les travaux réalisés conjointement par la Flandre (Belgique) et les Pays-Bas afin de créer une zone d</w:t>
      </w:r>
      <w:r>
        <w:t>’</w:t>
      </w:r>
      <w:r w:rsidRPr="006A7031">
        <w:t>essai commune pour les navires autonomes</w:t>
      </w:r>
      <w:r>
        <w:t> </w:t>
      </w:r>
      <w:r w:rsidRPr="006A7031">
        <w:t>;</w:t>
      </w:r>
    </w:p>
    <w:p w:rsidR="004B1A20" w:rsidRPr="006A7031" w:rsidRDefault="004B1A20" w:rsidP="004B1A20">
      <w:pPr>
        <w:pStyle w:val="Bullet1G"/>
        <w:numPr>
          <w:ilvl w:val="0"/>
          <w:numId w:val="1"/>
        </w:numPr>
      </w:pPr>
      <w:r w:rsidRPr="006A7031">
        <w:t>Le Groupe de travail sur la réglementation des systèmes maritimes autonomes (MASRWG), créé sous les auspices du Gouvernement du Royaume-Uni de Grande</w:t>
      </w:r>
      <w:r>
        <w:t>−</w:t>
      </w:r>
      <w:r w:rsidRPr="006A7031">
        <w:t>Bretagne et d</w:t>
      </w:r>
      <w:r>
        <w:t>’</w:t>
      </w:r>
      <w:r w:rsidRPr="006A7031">
        <w:t>Irlande du Nord</w:t>
      </w:r>
      <w:r>
        <w:t> </w:t>
      </w:r>
      <w:r w:rsidRPr="006A7031">
        <w:t>;</w:t>
      </w:r>
    </w:p>
    <w:p w:rsidR="004B1A20" w:rsidRPr="006A7031" w:rsidRDefault="004B1A20" w:rsidP="004B1A20">
      <w:pPr>
        <w:pStyle w:val="Bullet1G"/>
        <w:numPr>
          <w:ilvl w:val="0"/>
          <w:numId w:val="1"/>
        </w:numPr>
      </w:pPr>
      <w:r w:rsidRPr="006A7031">
        <w:t>Le Forum norvégien pour les navires autonomes (NFAS)</w:t>
      </w:r>
      <w:r>
        <w:t> </w:t>
      </w:r>
      <w:r w:rsidRPr="006A7031">
        <w:t>;</w:t>
      </w:r>
    </w:p>
    <w:p w:rsidR="004B1A20" w:rsidRPr="006A7031" w:rsidRDefault="004B1A20" w:rsidP="004B1A20">
      <w:pPr>
        <w:pStyle w:val="Bullet1G"/>
        <w:numPr>
          <w:ilvl w:val="0"/>
          <w:numId w:val="1"/>
        </w:numPr>
      </w:pPr>
      <w:r w:rsidRPr="006A7031">
        <w:t>Les projets «</w:t>
      </w:r>
      <w:r>
        <w:t> </w:t>
      </w:r>
      <w:r w:rsidRPr="006A7031">
        <w:t>Advanced Autonomous Waterborne Applications Initiative</w:t>
      </w:r>
      <w:r>
        <w:t> </w:t>
      </w:r>
      <w:r w:rsidRPr="006A7031">
        <w:t>» et «</w:t>
      </w:r>
      <w:r>
        <w:t> </w:t>
      </w:r>
      <w:r w:rsidRPr="006A7031">
        <w:t>One Sea Autonomous Maritime Ecosystem</w:t>
      </w:r>
      <w:r>
        <w:t> </w:t>
      </w:r>
      <w:r w:rsidRPr="006A7031">
        <w:t>» (Finlande)</w:t>
      </w:r>
      <w:r>
        <w:t> </w:t>
      </w:r>
      <w:r w:rsidRPr="006A7031">
        <w:t>;</w:t>
      </w:r>
    </w:p>
    <w:p w:rsidR="004B1A20" w:rsidRPr="006A7031" w:rsidRDefault="004B1A20" w:rsidP="004B1A20">
      <w:pPr>
        <w:pStyle w:val="Bullet1G"/>
        <w:numPr>
          <w:ilvl w:val="0"/>
          <w:numId w:val="1"/>
        </w:numPr>
      </w:pPr>
      <w:r w:rsidRPr="006A7031">
        <w:t>Les projets «</w:t>
      </w:r>
      <w:r>
        <w:t> </w:t>
      </w:r>
      <w:r w:rsidRPr="006A7031">
        <w:t>Maritime Unmanned Navigation through Intelligence in Networks</w:t>
      </w:r>
      <w:r>
        <w:t> </w:t>
      </w:r>
      <w:r w:rsidRPr="006A7031">
        <w:t>» (MUNIN) de la Commission européenne et «</w:t>
      </w:r>
      <w:r>
        <w:t> </w:t>
      </w:r>
      <w:r w:rsidRPr="006A7031">
        <w:t>Safety and Regulations for European Unmanned Maritime Systems</w:t>
      </w:r>
      <w:r>
        <w:t> </w:t>
      </w:r>
      <w:r w:rsidRPr="006A7031">
        <w:t>» (SARUMS) de l</w:t>
      </w:r>
      <w:r>
        <w:t>’</w:t>
      </w:r>
      <w:r w:rsidRPr="006A7031">
        <w:t>Agence européenne de défense</w:t>
      </w:r>
      <w:r>
        <w:t> </w:t>
      </w:r>
      <w:r w:rsidRPr="006A7031">
        <w:t>;</w:t>
      </w:r>
    </w:p>
    <w:p w:rsidR="004B1A20" w:rsidRPr="006A7031" w:rsidRDefault="004B1A20" w:rsidP="004B1A20">
      <w:pPr>
        <w:pStyle w:val="Bullet1G"/>
        <w:numPr>
          <w:ilvl w:val="0"/>
          <w:numId w:val="1"/>
        </w:numPr>
      </w:pPr>
      <w:r w:rsidRPr="006A7031">
        <w:t>Le Réseau international des navires autonomes (INAS) et autres.</w:t>
      </w:r>
    </w:p>
    <w:p w:rsidR="004B1A20" w:rsidRPr="006A7031" w:rsidRDefault="004B1A20" w:rsidP="004B1A20">
      <w:pPr>
        <w:pStyle w:val="HChG"/>
      </w:pPr>
      <w:r>
        <w:tab/>
      </w:r>
      <w:r w:rsidRPr="006A7031">
        <w:t>II.</w:t>
      </w:r>
      <w:r w:rsidRPr="006A7031">
        <w:tab/>
        <w:t>Atelier «</w:t>
      </w:r>
      <w:r>
        <w:t> </w:t>
      </w:r>
      <w:r w:rsidRPr="006A7031">
        <w:t>Bateaux autonomes en navigation intérieure</w:t>
      </w:r>
      <w:r>
        <w:t> </w:t>
      </w:r>
      <w:r w:rsidRPr="006A7031">
        <w:t>»</w:t>
      </w:r>
    </w:p>
    <w:p w:rsidR="004B1A20" w:rsidRPr="006A7031" w:rsidRDefault="004B1A20" w:rsidP="004B1A20">
      <w:pPr>
        <w:pStyle w:val="H1G"/>
      </w:pPr>
      <w:r>
        <w:tab/>
      </w:r>
      <w:r w:rsidRPr="006A7031">
        <w:t>A.</w:t>
      </w:r>
      <w:r w:rsidRPr="006A7031">
        <w:tab/>
        <w:t>Organisation et intervenants</w:t>
      </w:r>
    </w:p>
    <w:p w:rsidR="004B1A20" w:rsidRPr="006A7031" w:rsidRDefault="004B1A20" w:rsidP="004B1A20">
      <w:pPr>
        <w:pStyle w:val="SingleTxtG"/>
      </w:pPr>
      <w:r w:rsidRPr="006A7031">
        <w:t>6.</w:t>
      </w:r>
      <w:r w:rsidRPr="006A7031">
        <w:tab/>
        <w:t>L</w:t>
      </w:r>
      <w:r>
        <w:t>’</w:t>
      </w:r>
      <w:r w:rsidRPr="006A7031">
        <w:t>atelier «</w:t>
      </w:r>
      <w:r>
        <w:t> </w:t>
      </w:r>
      <w:r w:rsidRPr="006A7031">
        <w:t>Bateaux autonomes en navigation intérieure</w:t>
      </w:r>
      <w:r>
        <w:t> </w:t>
      </w:r>
      <w:r w:rsidRPr="006A7031">
        <w:t xml:space="preserve">», organisé conjointement par la CEE et De Vlaamse Waterweg nv, a eu lieu </w:t>
      </w:r>
      <w:r>
        <w:t>le 14 </w:t>
      </w:r>
      <w:r w:rsidRPr="006A7031">
        <w:t xml:space="preserve">février 2018, pendant </w:t>
      </w:r>
      <w:r>
        <w:t>la cinquante−</w:t>
      </w:r>
      <w:r w:rsidRPr="006A7031">
        <w:t>deuxième session du SC.3/WP.3. L</w:t>
      </w:r>
      <w:r>
        <w:t>’</w:t>
      </w:r>
      <w:r w:rsidRPr="006A7031">
        <w:t>atelier a porté principalement sur la présentation de modes de transport intelligents et autonomes en navigation intérieure, leurs avantages et ce qu</w:t>
      </w:r>
      <w:r>
        <w:t>’</w:t>
      </w:r>
      <w:r w:rsidRPr="006A7031">
        <w:t>ils supposent, et les possibilités qui existent d</w:t>
      </w:r>
      <w:r>
        <w:t>’</w:t>
      </w:r>
      <w:r w:rsidRPr="006A7031">
        <w:t>établir des synergies avec le transport maritime, ainsi que sur une série de points à approfondir pour aider les États membres qui comptent développer encore l</w:t>
      </w:r>
      <w:r>
        <w:t>’</w:t>
      </w:r>
      <w:r w:rsidRPr="006A7031">
        <w:t>automatisation de leur secteur de la navigation intérieure.</w:t>
      </w:r>
    </w:p>
    <w:p w:rsidR="004B1A20" w:rsidRPr="006A7031" w:rsidRDefault="004B1A20" w:rsidP="004B1A20">
      <w:pPr>
        <w:pStyle w:val="SingleTxtG"/>
      </w:pPr>
      <w:r w:rsidRPr="006A7031">
        <w:lastRenderedPageBreak/>
        <w:t>7.</w:t>
      </w:r>
      <w:r w:rsidRPr="006A7031">
        <w:tab/>
        <w:t>Les principaux intervenants étaient le MASRWG, De Vlaamse Waterweg nv</w:t>
      </w:r>
      <w:r>
        <w:t>, le </w:t>
      </w:r>
      <w:r w:rsidRPr="006A7031">
        <w:t>secrétariat de la CEE, l</w:t>
      </w:r>
      <w:r>
        <w:t>’</w:t>
      </w:r>
      <w:r w:rsidRPr="006A7031">
        <w:t>AISM, la CCNR, Lloyd</w:t>
      </w:r>
      <w:r>
        <w:t>’</w:t>
      </w:r>
      <w:r w:rsidRPr="006A7031">
        <w:t>s Register (LR), le NFAS et SINTEF Ocean, DIMECC, Maritieme Academy Harlingen et l</w:t>
      </w:r>
      <w:r>
        <w:t>’</w:t>
      </w:r>
      <w:r w:rsidRPr="006A7031">
        <w:t>Université maritime mondiale (UMM). L</w:t>
      </w:r>
      <w:r>
        <w:t>’</w:t>
      </w:r>
      <w:r w:rsidRPr="006A7031">
        <w:t>atelier était</w:t>
      </w:r>
      <w:r>
        <w:t xml:space="preserve"> animé par M. J. </w:t>
      </w:r>
      <w:r w:rsidRPr="006A7031">
        <w:t>Fanshawe, Président du MASRWG. Ont pris la parole la Commission européenne, la Commission du Danube, la Commission de la Moselle, la Commission internationale du bassin de la Save, l</w:t>
      </w:r>
      <w:r>
        <w:t>’</w:t>
      </w:r>
      <w:r w:rsidRPr="006A7031">
        <w:t>Association européenne de navigation de plaisance, l</w:t>
      </w:r>
      <w:r>
        <w:t>’</w:t>
      </w:r>
      <w:r w:rsidRPr="006A7031">
        <w:t>Union</w:t>
      </w:r>
      <w:r>
        <w:t xml:space="preserve"> </w:t>
      </w:r>
      <w:r w:rsidRPr="006A7031">
        <w:t>européenne</w:t>
      </w:r>
      <w:r>
        <w:t xml:space="preserve"> des transports fluviomaritimes</w:t>
      </w:r>
      <w:r w:rsidRPr="006A7031">
        <w:t xml:space="preserve"> et l</w:t>
      </w:r>
      <w:r>
        <w:t>’</w:t>
      </w:r>
      <w:r w:rsidRPr="006A7031">
        <w:t>Association internationale pour la défense des intérêts communs des secteurs de la navigation intérieure et de l</w:t>
      </w:r>
      <w:r>
        <w:t>’</w:t>
      </w:r>
      <w:r w:rsidRPr="006A7031">
        <w:t>assurance et pour la tenue d</w:t>
      </w:r>
      <w:r>
        <w:t>’</w:t>
      </w:r>
      <w:r w:rsidRPr="006A7031">
        <w:t>un registre des bateaux intérieurs en Europe</w:t>
      </w:r>
      <w:r>
        <w:t xml:space="preserve"> (IVR). Le </w:t>
      </w:r>
      <w:r w:rsidRPr="006A7031">
        <w:t>programme de l</w:t>
      </w:r>
      <w:r>
        <w:t>’</w:t>
      </w:r>
      <w:r w:rsidRPr="006A7031">
        <w:t>atelier et les textes des exposés sont affichés sur la page Web du SC.3/WP.3 à l</w:t>
      </w:r>
      <w:r>
        <w:t>’</w:t>
      </w:r>
      <w:r w:rsidRPr="006A7031">
        <w:t xml:space="preserve">adresse www.unece.org/trans/main/sc3/wp3/wp3doc_2018.html (onglet </w:t>
      </w:r>
      <w:r>
        <w:t>« </w:t>
      </w:r>
      <w:r w:rsidRPr="006A7031">
        <w:t>Workshop</w:t>
      </w:r>
      <w:r>
        <w:t> »</w:t>
      </w:r>
      <w:r w:rsidRPr="006A7031">
        <w:t>).</w:t>
      </w:r>
    </w:p>
    <w:p w:rsidR="004B1A20" w:rsidRPr="006A7031" w:rsidRDefault="004B1A20" w:rsidP="004B1A20">
      <w:pPr>
        <w:pStyle w:val="SingleTxtG"/>
      </w:pPr>
      <w:r w:rsidRPr="006A7031">
        <w:t>8.</w:t>
      </w:r>
      <w:r w:rsidRPr="006A7031">
        <w:tab/>
        <w:t>Les progrès qui sont faits actuellement dans le secteur maritime et qui ont été examinés pendant l</w:t>
      </w:r>
      <w:r>
        <w:t>’</w:t>
      </w:r>
      <w:r w:rsidRPr="006A7031">
        <w:t>atelier sont notamment</w:t>
      </w:r>
      <w:r>
        <w:t> </w:t>
      </w:r>
      <w:r w:rsidRPr="006A7031">
        <w:t>:</w:t>
      </w:r>
    </w:p>
    <w:p w:rsidR="004B1A20" w:rsidRPr="006A7031" w:rsidRDefault="004B1A20" w:rsidP="004B1A20">
      <w:pPr>
        <w:pStyle w:val="Bullet1G"/>
        <w:numPr>
          <w:ilvl w:val="0"/>
          <w:numId w:val="1"/>
        </w:numPr>
      </w:pPr>
      <w:r w:rsidRPr="006A7031">
        <w:t>Les travaux menés par l</w:t>
      </w:r>
      <w:r>
        <w:t>’</w:t>
      </w:r>
      <w:r w:rsidRPr="006A7031">
        <w:t>OMI et le MASRWG sur la sécurité des navires de surface autonomes, sur les codes de conduite et de bonnes pratiques applicables aux systèmes de navigation autonome, élaborés par Marine Industries Alliance</w:t>
      </w:r>
      <w:r>
        <w:t> </w:t>
      </w:r>
      <w:r w:rsidRPr="006A7031">
        <w:t>;</w:t>
      </w:r>
    </w:p>
    <w:p w:rsidR="004B1A20" w:rsidRPr="006A7031" w:rsidRDefault="004B1A20" w:rsidP="004B1A20">
      <w:pPr>
        <w:pStyle w:val="Bullet1G"/>
        <w:numPr>
          <w:ilvl w:val="0"/>
          <w:numId w:val="1"/>
        </w:numPr>
      </w:pPr>
      <w:r w:rsidRPr="006A7031">
        <w:t>Le concept de navigation électronique élaboré par l</w:t>
      </w:r>
      <w:r>
        <w:t>’</w:t>
      </w:r>
      <w:r w:rsidRPr="006A7031">
        <w:t>AISM, qui comprend des systèmes de navigation autonome à bord, la gestion de l</w:t>
      </w:r>
      <w:r>
        <w:t>’</w:t>
      </w:r>
      <w:r w:rsidRPr="006A7031">
        <w:t>information sur le trafic maritime et l</w:t>
      </w:r>
      <w:r>
        <w:t>’</w:t>
      </w:r>
      <w:r w:rsidRPr="006A7031">
        <w:t>infrastructure de communication bord</w:t>
      </w:r>
      <w:r>
        <w:t>-terre et terre-terre ;</w:t>
      </w:r>
    </w:p>
    <w:p w:rsidR="004B1A20" w:rsidRPr="006A7031" w:rsidRDefault="004B1A20" w:rsidP="004B1A20">
      <w:pPr>
        <w:pStyle w:val="Bullet1G"/>
        <w:numPr>
          <w:ilvl w:val="0"/>
          <w:numId w:val="1"/>
        </w:numPr>
      </w:pPr>
      <w:r w:rsidRPr="006A7031">
        <w:t xml:space="preserve">Les activités de SINTEF et du NFAS dans le domaine des </w:t>
      </w:r>
      <w:r>
        <w:t>navires autonomes sans équipage ;</w:t>
      </w:r>
    </w:p>
    <w:p w:rsidR="004B1A20" w:rsidRPr="006A7031" w:rsidRDefault="004B1A20" w:rsidP="004B1A20">
      <w:pPr>
        <w:pStyle w:val="Bullet1G"/>
        <w:numPr>
          <w:ilvl w:val="0"/>
          <w:numId w:val="1"/>
        </w:numPr>
      </w:pPr>
      <w:r w:rsidRPr="006A7031">
        <w:t>Le projet «</w:t>
      </w:r>
      <w:r>
        <w:t> </w:t>
      </w:r>
      <w:r w:rsidRPr="006A7031">
        <w:t>One Sea</w:t>
      </w:r>
      <w:r>
        <w:t> </w:t>
      </w:r>
      <w:r w:rsidRPr="006A7031">
        <w:t>», qui vise à créer d</w:t>
      </w:r>
      <w:r>
        <w:t>’</w:t>
      </w:r>
      <w:r w:rsidRPr="006A7031">
        <w:t>ici à 2025 un écosystème de transport maritime autonome opérationnel basé sur la numérisation du secteur</w:t>
      </w:r>
      <w:r>
        <w:t> </w:t>
      </w:r>
      <w:r w:rsidRPr="006A7031">
        <w:t>;</w:t>
      </w:r>
    </w:p>
    <w:p w:rsidR="004B1A20" w:rsidRPr="006A7031" w:rsidRDefault="004B1A20" w:rsidP="004B1A20">
      <w:pPr>
        <w:pStyle w:val="Bullet1G"/>
        <w:numPr>
          <w:ilvl w:val="0"/>
          <w:numId w:val="1"/>
        </w:numPr>
      </w:pPr>
      <w:r w:rsidRPr="006A7031">
        <w:t>Une étude de l</w:t>
      </w:r>
      <w:r>
        <w:t>’</w:t>
      </w:r>
      <w:r w:rsidRPr="006A7031">
        <w:t>UMM sur l</w:t>
      </w:r>
      <w:r>
        <w:t>’</w:t>
      </w:r>
      <w:r w:rsidRPr="006A7031">
        <w:t>intégration des navires autonomes dans les dispositifs de séparation du trafic existants.</w:t>
      </w:r>
    </w:p>
    <w:p w:rsidR="004B1A20" w:rsidRPr="006A7031" w:rsidRDefault="004B1A20" w:rsidP="004B1A20">
      <w:pPr>
        <w:pStyle w:val="SingleTxtG"/>
      </w:pPr>
      <w:r w:rsidRPr="006A7031">
        <w:t>9.</w:t>
      </w:r>
      <w:r w:rsidRPr="006A7031">
        <w:tab/>
        <w:t>Les systèmes de transport intelligents (STI) et les travaux que mène actuellement le</w:t>
      </w:r>
      <w:r>
        <w:t> </w:t>
      </w:r>
      <w:r w:rsidRPr="006A7031">
        <w:t>Groupe de travail en matière de roulement et de freinage sur les fonctions de direction à commande automatique et la cybersécurité témoignent des progrès récents de l</w:t>
      </w:r>
      <w:r>
        <w:t>’</w:t>
      </w:r>
      <w:r w:rsidRPr="006A7031">
        <w:t>automatisation dans les autres modes de transport.</w:t>
      </w:r>
    </w:p>
    <w:p w:rsidR="004B1A20" w:rsidRPr="006A7031" w:rsidRDefault="004B1A20" w:rsidP="004B1A20">
      <w:pPr>
        <w:pStyle w:val="SingleTxtG"/>
      </w:pPr>
      <w:r w:rsidRPr="006A7031">
        <w:t>10.</w:t>
      </w:r>
      <w:r w:rsidRPr="006A7031">
        <w:tab/>
        <w:t xml:space="preserve">Les perspectives de voir se concrétiser la navigation autonome sur les voies navigables intérieures ont été mises en </w:t>
      </w:r>
      <w:r>
        <w:t>lumière par </w:t>
      </w:r>
      <w:r w:rsidRPr="006A7031">
        <w:t>:</w:t>
      </w:r>
    </w:p>
    <w:p w:rsidR="004B1A20" w:rsidRPr="006A7031" w:rsidRDefault="004B1A20" w:rsidP="004B1A20">
      <w:pPr>
        <w:pStyle w:val="Bullet1G"/>
        <w:numPr>
          <w:ilvl w:val="0"/>
          <w:numId w:val="1"/>
        </w:numPr>
      </w:pPr>
      <w:r w:rsidRPr="006A7031">
        <w:t>Les activités de De Vlaamse Waterweg nv concernant l</w:t>
      </w:r>
      <w:r>
        <w:t>’</w:t>
      </w:r>
      <w:r w:rsidRPr="006A7031">
        <w:t>élaboration d</w:t>
      </w:r>
      <w:r>
        <w:t>’</w:t>
      </w:r>
      <w:r w:rsidRPr="006A7031">
        <w:t>un cadre pour la navigation autonome sur les voies navigables flamandes et la création de zones d</w:t>
      </w:r>
      <w:r>
        <w:t>’</w:t>
      </w:r>
      <w:r w:rsidRPr="006A7031">
        <w:t xml:space="preserve">essai communes avec les Pays-Bas dans la région transfrontalière, </w:t>
      </w:r>
      <w:r w:rsidR="00904473">
        <w:t>a</w:t>
      </w:r>
      <w:r w:rsidRPr="006A7031">
        <w:t>fin que la navigation autonome sur les voies navigables devienne une réalité d</w:t>
      </w:r>
      <w:r>
        <w:t>’</w:t>
      </w:r>
      <w:r w:rsidRPr="006A7031">
        <w:t>ici à 2020</w:t>
      </w:r>
      <w:r>
        <w:t> ;</w:t>
      </w:r>
    </w:p>
    <w:p w:rsidR="004B1A20" w:rsidRPr="006A7031" w:rsidRDefault="004B1A20" w:rsidP="004B1A20">
      <w:pPr>
        <w:pStyle w:val="Bullet1G"/>
        <w:numPr>
          <w:ilvl w:val="0"/>
          <w:numId w:val="1"/>
        </w:numPr>
      </w:pPr>
      <w:r w:rsidRPr="006A7031">
        <w:t>Les travaux actuellement réalisés par la CCNR afin d</w:t>
      </w:r>
      <w:r>
        <w:t>’</w:t>
      </w:r>
      <w:r w:rsidRPr="006A7031">
        <w:t>établir les bases d</w:t>
      </w:r>
      <w:r>
        <w:t>’</w:t>
      </w:r>
      <w:r w:rsidRPr="006A7031">
        <w:t>une réglementation internationale sur le transport autonome sur les voies de navigation intérieures.</w:t>
      </w:r>
    </w:p>
    <w:p w:rsidR="004B1A20" w:rsidRPr="006A7031" w:rsidRDefault="004B1A20" w:rsidP="004B1A20">
      <w:pPr>
        <w:pStyle w:val="SingleTxtG"/>
      </w:pPr>
      <w:r w:rsidRPr="006A7031">
        <w:t>11.</w:t>
      </w:r>
      <w:r w:rsidRPr="006A7031">
        <w:tab/>
        <w:t>Les sociétés de classification ont insisté tout particulièrement sur la nécessité de garantir la sécurité de l</w:t>
      </w:r>
      <w:r>
        <w:t>’</w:t>
      </w:r>
      <w:r w:rsidRPr="006A7031">
        <w:t>exploitation des navires autonomes et la cybersécurité, car il n</w:t>
      </w:r>
      <w:r>
        <w:t>’</w:t>
      </w:r>
      <w:r w:rsidRPr="006A7031">
        <w:t>existe actuellement aucune règle prescriptive ni norme internationale applicable à cette technologie innovante, d</w:t>
      </w:r>
      <w:r>
        <w:t>’</w:t>
      </w:r>
      <w:r w:rsidRPr="006A7031">
        <w:t>où les activités visant à créer de nouvelles classes et notes descriptives ainsi que des procédures et des directives pour l</w:t>
      </w:r>
      <w:r>
        <w:t>’</w:t>
      </w:r>
      <w:r w:rsidRPr="006A7031">
        <w:t>homologation des composants cyberactivés.</w:t>
      </w:r>
    </w:p>
    <w:p w:rsidR="004B1A20" w:rsidRPr="006A7031" w:rsidRDefault="004B1A20" w:rsidP="004B1A20">
      <w:pPr>
        <w:pStyle w:val="SingleTxtG"/>
      </w:pPr>
      <w:r w:rsidRPr="006A7031">
        <w:t>12.</w:t>
      </w:r>
      <w:r w:rsidRPr="006A7031">
        <w:tab/>
        <w:t>La Maritieme Academie Harlingen a parlé des nouveaux défis que les établissements d</w:t>
      </w:r>
      <w:r>
        <w:t>’</w:t>
      </w:r>
      <w:r w:rsidRPr="006A7031">
        <w:t>enseignement doivent relever en ce qui concerne les qualifications, la formation et les compétences professionnelles spécialisées que les navires autonomes exigent et a fait part de son approche et de l</w:t>
      </w:r>
      <w:r>
        <w:t>’</w:t>
      </w:r>
      <w:r w:rsidRPr="006A7031">
        <w:t>expérience acquise dans ce domaine.</w:t>
      </w:r>
    </w:p>
    <w:p w:rsidR="004B1A20" w:rsidRPr="006A7031" w:rsidRDefault="004B1A20" w:rsidP="004B1A20">
      <w:pPr>
        <w:pStyle w:val="SingleTxtG"/>
      </w:pPr>
      <w:r w:rsidRPr="006A7031">
        <w:t>13.</w:t>
      </w:r>
      <w:r w:rsidRPr="006A7031">
        <w:tab/>
        <w:t>Les exposés ont été suivis de déclarations et d</w:t>
      </w:r>
      <w:r>
        <w:t>’</w:t>
      </w:r>
      <w:r w:rsidRPr="006A7031">
        <w:t>observations où il a été question de la nécessité de rendre le transport autonome par voie navigable attrayant pour les investisseurs du point de vue du développement futur, d</w:t>
      </w:r>
      <w:r>
        <w:t>’</w:t>
      </w:r>
      <w:r w:rsidRPr="006A7031">
        <w:t>expériences similaires faites dans d</w:t>
      </w:r>
      <w:r>
        <w:t>’</w:t>
      </w:r>
      <w:r w:rsidRPr="006A7031">
        <w:t>autres modes de transport, des plateformes existantes et du rôle des Services d</w:t>
      </w:r>
      <w:r>
        <w:t>’</w:t>
      </w:r>
      <w:r w:rsidRPr="006A7031">
        <w:t xml:space="preserve">information </w:t>
      </w:r>
      <w:r w:rsidRPr="006A7031">
        <w:lastRenderedPageBreak/>
        <w:t>fluviale (SIF), des caractéristiques de la navigation intérieure et d</w:t>
      </w:r>
      <w:r>
        <w:t>’</w:t>
      </w:r>
      <w:r w:rsidRPr="006A7031">
        <w:t>autres questions connexes. Il a été proposé de considérer la navigation autonome comme un système de transport par voie navigable intelligent fondé sur les services.</w:t>
      </w:r>
    </w:p>
    <w:p w:rsidR="004B1A20" w:rsidRPr="006A7031" w:rsidRDefault="004B1A20" w:rsidP="004B1A20">
      <w:pPr>
        <w:pStyle w:val="H1G"/>
      </w:pPr>
      <w:r>
        <w:tab/>
      </w:r>
      <w:r w:rsidRPr="006A7031">
        <w:t>B.</w:t>
      </w:r>
      <w:r w:rsidRPr="006A7031">
        <w:tab/>
        <w:t>Table ronde et questionnaire</w:t>
      </w:r>
    </w:p>
    <w:p w:rsidR="004B1A20" w:rsidRPr="006A7031" w:rsidRDefault="004B1A20" w:rsidP="004B1A20">
      <w:pPr>
        <w:pStyle w:val="SingleTxtG"/>
      </w:pPr>
      <w:r w:rsidRPr="006A7031">
        <w:t>14.</w:t>
      </w:r>
      <w:r w:rsidRPr="006A7031">
        <w:tab/>
        <w:t>Le débat en table ronde a été consacré à l</w:t>
      </w:r>
      <w:r>
        <w:t>’</w:t>
      </w:r>
      <w:r w:rsidRPr="006A7031">
        <w:t>examen des priorités, des avantages, des perspectives et des difficultés de la navigation autonome sur les voies navigables et à l</w:t>
      </w:r>
      <w:r>
        <w:t>’</w:t>
      </w:r>
      <w:r w:rsidRPr="006A7031">
        <w:t>interaction avec le secteur maritime. Les principaux sujets traités étaient les suivants</w:t>
      </w:r>
      <w:r>
        <w:t> </w:t>
      </w:r>
      <w:r w:rsidRPr="006A7031">
        <w:t>: a)</w:t>
      </w:r>
      <w:r>
        <w:t> </w:t>
      </w:r>
      <w:r w:rsidRPr="006A7031">
        <w:t>une terminologie commune</w:t>
      </w:r>
      <w:r>
        <w:t> ;</w:t>
      </w:r>
      <w:r w:rsidRPr="006A7031">
        <w:t xml:space="preserve"> b)</w:t>
      </w:r>
      <w:r>
        <w:t> </w:t>
      </w:r>
      <w:r w:rsidRPr="006A7031">
        <w:t>les avantages économiques</w:t>
      </w:r>
      <w:r>
        <w:t xml:space="preserve"> ; </w:t>
      </w:r>
      <w:r w:rsidRPr="006A7031">
        <w:t>c)</w:t>
      </w:r>
      <w:r>
        <w:t> </w:t>
      </w:r>
      <w:r w:rsidRPr="006A7031">
        <w:t>les possibilités de rendre la navigation autonome attrayante pour les investisseurs</w:t>
      </w:r>
      <w:r>
        <w:t xml:space="preserve"> ; </w:t>
      </w:r>
      <w:r w:rsidRPr="006A7031">
        <w:t>d)</w:t>
      </w:r>
      <w:r>
        <w:t> </w:t>
      </w:r>
      <w:r w:rsidRPr="006A7031">
        <w:t>les synergies avec le secteur maritime et la nécessité d</w:t>
      </w:r>
      <w:r>
        <w:t>’</w:t>
      </w:r>
      <w:r w:rsidRPr="006A7031">
        <w:t>adopter une approche plus souple dans les deux secteurs</w:t>
      </w:r>
      <w:r>
        <w:t xml:space="preserve"> ; </w:t>
      </w:r>
      <w:r w:rsidRPr="006A7031">
        <w:t>e)</w:t>
      </w:r>
      <w:r>
        <w:t> </w:t>
      </w:r>
      <w:r w:rsidRPr="006A7031">
        <w:t>les navires autonomes et la numérisation</w:t>
      </w:r>
      <w:r>
        <w:t xml:space="preserve"> ; </w:t>
      </w:r>
      <w:r w:rsidRPr="006A7031">
        <w:t>f)</w:t>
      </w:r>
      <w:r>
        <w:t> </w:t>
      </w:r>
      <w:r w:rsidRPr="006A7031">
        <w:t>les polices d</w:t>
      </w:r>
      <w:r>
        <w:t>’</w:t>
      </w:r>
      <w:r w:rsidRPr="006A7031">
        <w:t>assurance</w:t>
      </w:r>
      <w:r>
        <w:t xml:space="preserve"> ; </w:t>
      </w:r>
      <w:r w:rsidRPr="006A7031">
        <w:t>g)</w:t>
      </w:r>
      <w:r>
        <w:t> </w:t>
      </w:r>
      <w:r w:rsidRPr="006A7031">
        <w:t>l</w:t>
      </w:r>
      <w:r>
        <w:t>’</w:t>
      </w:r>
      <w:r w:rsidRPr="006A7031">
        <w:t>acceptation du public</w:t>
      </w:r>
      <w:r>
        <w:t> ;</w:t>
      </w:r>
      <w:r w:rsidRPr="006A7031">
        <w:t xml:space="preserve"> et h)</w:t>
      </w:r>
      <w:r>
        <w:t> </w:t>
      </w:r>
      <w:r w:rsidRPr="006A7031">
        <w:t>les questions éthiques.</w:t>
      </w:r>
    </w:p>
    <w:p w:rsidR="004B1A20" w:rsidRPr="006A7031" w:rsidRDefault="004B1A20" w:rsidP="004B1A20">
      <w:pPr>
        <w:pStyle w:val="SingleTxtG"/>
      </w:pPr>
      <w:r w:rsidRPr="006A7031">
        <w:t>15.</w:t>
      </w:r>
      <w:r w:rsidRPr="006A7031">
        <w:tab/>
        <w:t>Les participants ont été invités à remplir un questionnaire à choix multiples qui leur a été distribué par le secrétariat (voir annexe). Les observations préliminaires suivantes ont été faites</w:t>
      </w:r>
      <w:r>
        <w:t> </w:t>
      </w:r>
      <w:r w:rsidRPr="006A7031">
        <w:t>:</w:t>
      </w:r>
    </w:p>
    <w:p w:rsidR="004B1A20" w:rsidRPr="006A7031" w:rsidRDefault="004B1A20" w:rsidP="004B1A20">
      <w:pPr>
        <w:pStyle w:val="Bullet1G"/>
        <w:numPr>
          <w:ilvl w:val="0"/>
          <w:numId w:val="1"/>
        </w:numPr>
      </w:pPr>
      <w:r w:rsidRPr="006A7031">
        <w:t xml:space="preserve">La navigation autonome devient pertinente pour le secteur de la navigation intérieure, mais elle </w:t>
      </w:r>
      <w:r w:rsidR="00904473">
        <w:t xml:space="preserve">doit </w:t>
      </w:r>
      <w:r w:rsidRPr="006A7031">
        <w:t>faire l</w:t>
      </w:r>
      <w:r>
        <w:t>’</w:t>
      </w:r>
      <w:r w:rsidRPr="006A7031">
        <w:t>objet d</w:t>
      </w:r>
      <w:r>
        <w:t>’</w:t>
      </w:r>
      <w:r w:rsidRPr="006A7031">
        <w:t>une évaluation plus approfondie</w:t>
      </w:r>
      <w:r>
        <w:t> </w:t>
      </w:r>
      <w:r w:rsidRPr="006A7031">
        <w:t>;</w:t>
      </w:r>
    </w:p>
    <w:p w:rsidR="004B1A20" w:rsidRPr="006A7031" w:rsidRDefault="004B1A20" w:rsidP="004B1A20">
      <w:pPr>
        <w:pStyle w:val="Bullet1G"/>
        <w:numPr>
          <w:ilvl w:val="0"/>
          <w:numId w:val="1"/>
        </w:numPr>
      </w:pPr>
      <w:r w:rsidRPr="006A7031">
        <w:t>Pour ce qui concerne la navigation intérieure, les bateaux à équipage réduit, les solutions hybrides et les bateaux intelligents semblent préférables</w:t>
      </w:r>
      <w:r>
        <w:t> </w:t>
      </w:r>
      <w:r w:rsidRPr="006A7031">
        <w:t>;</w:t>
      </w:r>
    </w:p>
    <w:p w:rsidR="004B1A20" w:rsidRPr="006A7031" w:rsidRDefault="004B1A20" w:rsidP="004B1A20">
      <w:pPr>
        <w:pStyle w:val="Bullet1G"/>
        <w:numPr>
          <w:ilvl w:val="0"/>
          <w:numId w:val="1"/>
        </w:numPr>
      </w:pPr>
      <w:r w:rsidRPr="006A7031">
        <w:t>Tous les types de bateaux pourraient, théoriquement, être automatisés, mais certains sont peut-être préférables</w:t>
      </w:r>
      <w:r>
        <w:t> </w:t>
      </w:r>
      <w:r w:rsidRPr="006A7031">
        <w:t>;</w:t>
      </w:r>
    </w:p>
    <w:p w:rsidR="004B1A20" w:rsidRPr="006A7031" w:rsidRDefault="004B1A20" w:rsidP="004B1A20">
      <w:pPr>
        <w:pStyle w:val="Bullet1G"/>
        <w:numPr>
          <w:ilvl w:val="0"/>
          <w:numId w:val="1"/>
        </w:numPr>
      </w:pPr>
      <w:r w:rsidRPr="006A7031">
        <w:t>Les principaux avantages sont la réduction des risques liés aux facteurs humains, une sécurité de la navigation et une efficacité opérationnelle accrues, les économies dans le temps et une baisse de l</w:t>
      </w:r>
      <w:r>
        <w:t>’</w:t>
      </w:r>
      <w:r w:rsidRPr="006A7031">
        <w:t>impact environnemental</w:t>
      </w:r>
      <w:r>
        <w:t> </w:t>
      </w:r>
      <w:r w:rsidRPr="006A7031">
        <w:t>;</w:t>
      </w:r>
    </w:p>
    <w:p w:rsidR="004B1A20" w:rsidRPr="006A7031" w:rsidRDefault="004B1A20" w:rsidP="004B1A20">
      <w:pPr>
        <w:pStyle w:val="Bullet1G"/>
        <w:numPr>
          <w:ilvl w:val="0"/>
          <w:numId w:val="1"/>
        </w:numPr>
      </w:pPr>
      <w:r w:rsidRPr="006A7031">
        <w:t>Les principaux risques et difficultés sont l</w:t>
      </w:r>
      <w:r>
        <w:t>’</w:t>
      </w:r>
      <w:r w:rsidRPr="006A7031">
        <w:t>absence de base réglementaire, les coûts supplémentaires, la nécessité de se doter de technologies automatisées, les nouveaux principes de gestion de la sécurité, les nouvelles qualifications et les nouveaux principes d</w:t>
      </w:r>
      <w:r>
        <w:t>’</w:t>
      </w:r>
      <w:r w:rsidRPr="006A7031">
        <w:t>évaluation.</w:t>
      </w:r>
    </w:p>
    <w:p w:rsidR="004B1A20" w:rsidRPr="006A7031" w:rsidRDefault="004B1A20" w:rsidP="004B1A20">
      <w:pPr>
        <w:pStyle w:val="H1G"/>
      </w:pPr>
      <w:r>
        <w:tab/>
      </w:r>
      <w:r w:rsidRPr="006A7031">
        <w:t>C.</w:t>
      </w:r>
      <w:r w:rsidRPr="006A7031">
        <w:tab/>
        <w:t>Niveaux d</w:t>
      </w:r>
      <w:r>
        <w:t>’</w:t>
      </w:r>
      <w:r w:rsidRPr="006A7031">
        <w:t xml:space="preserve">automatisation proposés par la Commission centrale </w:t>
      </w:r>
      <w:r>
        <w:br/>
      </w:r>
      <w:r w:rsidRPr="006A7031">
        <w:t>pour la navigation du Rhin</w:t>
      </w:r>
    </w:p>
    <w:p w:rsidR="006238F8" w:rsidRDefault="004B1A20" w:rsidP="004B1A20">
      <w:pPr>
        <w:pStyle w:val="SingleTxtG"/>
      </w:pPr>
      <w:r w:rsidRPr="006A7031">
        <w:t>16.</w:t>
      </w:r>
      <w:r w:rsidRPr="006A7031">
        <w:tab/>
        <w:t>La navigation automatisée couvre un très large éventail de solutions techniques qui vont de la simple aide à la navigation à la navigation entièrement automatisée. S</w:t>
      </w:r>
      <w:r>
        <w:t>’</w:t>
      </w:r>
      <w:r w:rsidRPr="006A7031">
        <w:t>il existe certainement des synergies technologiques possibles avec le secteur maritime, la CCNR considère que la navigation intérieure présente des particularités dont il convient de tenir compte telles que la composition des équipages, les restrictions à la navigation, les passages d</w:t>
      </w:r>
      <w:r>
        <w:t>’</w:t>
      </w:r>
      <w:r w:rsidRPr="006A7031">
        <w:t>écluses, la hauteur du niveau d</w:t>
      </w:r>
      <w:r>
        <w:t>’</w:t>
      </w:r>
      <w:r w:rsidRPr="006A7031">
        <w:t>eau et la hauteur sous les ponts et quelques autres éléments. Dans le but d</w:t>
      </w:r>
      <w:r>
        <w:t>’</w:t>
      </w:r>
      <w:r w:rsidRPr="006A7031">
        <w:t>établir une définition exhaustive et acceptée sur le plan international des degrés d</w:t>
      </w:r>
      <w:r>
        <w:t>’</w:t>
      </w:r>
      <w:r w:rsidRPr="006A7031">
        <w:t>automatisation et d</w:t>
      </w:r>
      <w:r>
        <w:t>’</w:t>
      </w:r>
      <w:r w:rsidRPr="006A7031">
        <w:t>appuyer les travaux futurs tels qu</w:t>
      </w:r>
      <w:r>
        <w:t>’</w:t>
      </w:r>
      <w:r w:rsidRPr="006A7031">
        <w:t>une analyse des besoins en matière de réglementation, la CCNR a proposé pour examen les définitions des niveaux d</w:t>
      </w:r>
      <w:r>
        <w:t>’</w:t>
      </w:r>
      <w:r w:rsidRPr="006A7031">
        <w:t xml:space="preserve">automatisation des navires fluviaux figurant dans le tableau ci-après. </w:t>
      </w:r>
      <w:r>
        <w:t>Les </w:t>
      </w:r>
      <w:r w:rsidRPr="006A7031">
        <w:t>instances de la CCNR mettent actuellement la dernière main à ces définitions en vue de leur adoption en décembre 2018.</w:t>
      </w:r>
    </w:p>
    <w:p w:rsidR="00E45CF6" w:rsidRDefault="00E45CF6" w:rsidP="004B1A20">
      <w:pPr>
        <w:pStyle w:val="SingleTxtG"/>
        <w:sectPr w:rsidR="00E45CF6" w:rsidSect="006238F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4B1A20" w:rsidRDefault="00567AB1" w:rsidP="00567AB1">
      <w:pPr>
        <w:pStyle w:val="H23G"/>
        <w:ind w:left="1135" w:hanging="851"/>
      </w:pPr>
      <w:r>
        <w:lastRenderedPageBreak/>
        <w:t>Niveaux d’automatisation des navires fluviaux proposés par la Commission centrale pour la navigation du Rhin</w:t>
      </w:r>
    </w:p>
    <w:tbl>
      <w:tblPr>
        <w:tblStyle w:val="Grilledutableau"/>
        <w:tblW w:w="13816" w:type="dxa"/>
        <w:jc w:val="center"/>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0"/>
        <w:gridCol w:w="630"/>
        <w:gridCol w:w="7672"/>
        <w:gridCol w:w="1777"/>
        <w:gridCol w:w="1484"/>
        <w:gridCol w:w="1483"/>
      </w:tblGrid>
      <w:tr w:rsidR="00E45CF6" w:rsidRPr="00E45CF6" w:rsidTr="0018356F">
        <w:trPr>
          <w:cantSplit/>
          <w:trHeight w:val="856"/>
          <w:tblHeader/>
          <w:jc w:val="center"/>
        </w:trPr>
        <w:tc>
          <w:tcPr>
            <w:tcW w:w="770" w:type="dxa"/>
            <w:tcBorders>
              <w:top w:val="single" w:sz="4" w:space="0" w:color="auto"/>
              <w:bottom w:val="single" w:sz="12" w:space="0" w:color="auto"/>
            </w:tcBorders>
            <w:shd w:val="clear" w:color="auto" w:fill="auto"/>
            <w:vAlign w:val="bottom"/>
          </w:tcPr>
          <w:p w:rsidR="00E45CF6" w:rsidRPr="0020395E" w:rsidRDefault="00E45CF6" w:rsidP="0018356F">
            <w:pPr>
              <w:spacing w:before="80" w:after="80" w:line="200" w:lineRule="exact"/>
              <w:rPr>
                <w:i/>
                <w:sz w:val="16"/>
                <w:szCs w:val="16"/>
              </w:rPr>
            </w:pPr>
          </w:p>
        </w:tc>
        <w:tc>
          <w:tcPr>
            <w:tcW w:w="630" w:type="dxa"/>
            <w:tcBorders>
              <w:top w:val="single" w:sz="4" w:space="0" w:color="auto"/>
              <w:bottom w:val="single" w:sz="12" w:space="0" w:color="auto"/>
            </w:tcBorders>
            <w:shd w:val="clear" w:color="auto" w:fill="auto"/>
            <w:vAlign w:val="bottom"/>
          </w:tcPr>
          <w:p w:rsidR="00E45CF6" w:rsidRPr="0020395E" w:rsidRDefault="00E45CF6" w:rsidP="0018356F">
            <w:pPr>
              <w:spacing w:before="80" w:after="80" w:line="200" w:lineRule="exact"/>
              <w:rPr>
                <w:i/>
                <w:sz w:val="16"/>
                <w:szCs w:val="16"/>
              </w:rPr>
            </w:pPr>
            <w:r>
              <w:rPr>
                <w:i/>
                <w:iCs/>
                <w:sz w:val="16"/>
              </w:rPr>
              <w:t>Niveau</w:t>
            </w:r>
          </w:p>
        </w:tc>
        <w:tc>
          <w:tcPr>
            <w:tcW w:w="7672" w:type="dxa"/>
            <w:tcBorders>
              <w:top w:val="single" w:sz="4" w:space="0" w:color="auto"/>
              <w:bottom w:val="single" w:sz="12" w:space="0" w:color="auto"/>
            </w:tcBorders>
            <w:shd w:val="clear" w:color="auto" w:fill="auto"/>
            <w:vAlign w:val="bottom"/>
          </w:tcPr>
          <w:p w:rsidR="00E45CF6" w:rsidRPr="0020395E" w:rsidRDefault="00E45CF6" w:rsidP="0018356F">
            <w:pPr>
              <w:spacing w:before="80" w:after="80" w:line="200" w:lineRule="exact"/>
              <w:jc w:val="center"/>
              <w:rPr>
                <w:i/>
                <w:sz w:val="16"/>
                <w:szCs w:val="16"/>
              </w:rPr>
            </w:pPr>
            <w:r>
              <w:rPr>
                <w:i/>
                <w:iCs/>
                <w:sz w:val="16"/>
              </w:rPr>
              <w:t>Désignation</w:t>
            </w:r>
          </w:p>
        </w:tc>
        <w:tc>
          <w:tcPr>
            <w:tcW w:w="1777" w:type="dxa"/>
            <w:tcBorders>
              <w:top w:val="single" w:sz="4" w:space="0" w:color="auto"/>
              <w:bottom w:val="single" w:sz="12" w:space="0" w:color="auto"/>
            </w:tcBorders>
            <w:shd w:val="clear" w:color="auto" w:fill="auto"/>
            <w:vAlign w:val="bottom"/>
          </w:tcPr>
          <w:p w:rsidR="00E45CF6" w:rsidRPr="00E45CF6" w:rsidRDefault="00E45CF6" w:rsidP="0018356F">
            <w:pPr>
              <w:spacing w:before="80" w:after="80" w:line="200" w:lineRule="exact"/>
              <w:jc w:val="center"/>
              <w:rPr>
                <w:i/>
                <w:sz w:val="16"/>
                <w:szCs w:val="16"/>
              </w:rPr>
            </w:pPr>
            <w:r>
              <w:rPr>
                <w:i/>
                <w:snapToGrid w:val="0"/>
                <w:sz w:val="16"/>
                <w:szCs w:val="16"/>
                <w:lang w:eastAsia="de-DE" w:bidi="de-DE"/>
              </w:rPr>
              <w:t>Conduite du </w:t>
            </w:r>
            <w:r w:rsidRPr="0053638F">
              <w:rPr>
                <w:i/>
                <w:snapToGrid w:val="0"/>
                <w:sz w:val="16"/>
                <w:szCs w:val="16"/>
                <w:lang w:eastAsia="de-DE" w:bidi="de-DE"/>
              </w:rPr>
              <w:t>bâtiment (</w:t>
            </w:r>
            <w:r>
              <w:rPr>
                <w:i/>
                <w:snapToGrid w:val="0"/>
                <w:sz w:val="16"/>
                <w:szCs w:val="16"/>
                <w:lang w:eastAsia="de-DE" w:bidi="de-DE"/>
              </w:rPr>
              <w:t>manœuvre, propulsion, timonerie</w:t>
            </w:r>
            <w:r w:rsidRPr="0053638F">
              <w:rPr>
                <w:i/>
                <w:snapToGrid w:val="0"/>
                <w:sz w:val="16"/>
                <w:szCs w:val="16"/>
                <w:lang w:eastAsia="de-DE" w:bidi="de-DE"/>
              </w:rPr>
              <w:t>...)</w:t>
            </w:r>
          </w:p>
        </w:tc>
        <w:tc>
          <w:tcPr>
            <w:tcW w:w="1484" w:type="dxa"/>
            <w:tcBorders>
              <w:top w:val="single" w:sz="4" w:space="0" w:color="auto"/>
              <w:bottom w:val="single" w:sz="12" w:space="0" w:color="auto"/>
            </w:tcBorders>
            <w:shd w:val="clear" w:color="auto" w:fill="auto"/>
            <w:vAlign w:val="bottom"/>
          </w:tcPr>
          <w:p w:rsidR="00E45CF6" w:rsidRPr="00E45CF6" w:rsidRDefault="00E45CF6" w:rsidP="0018356F">
            <w:pPr>
              <w:spacing w:before="80" w:after="80" w:line="200" w:lineRule="exact"/>
              <w:jc w:val="center"/>
              <w:rPr>
                <w:i/>
                <w:sz w:val="16"/>
                <w:szCs w:val="16"/>
              </w:rPr>
            </w:pPr>
            <w:r>
              <w:rPr>
                <w:i/>
                <w:snapToGrid w:val="0"/>
                <w:sz w:val="16"/>
                <w:szCs w:val="16"/>
                <w:lang w:eastAsia="de-DE" w:bidi="de-DE"/>
              </w:rPr>
              <w:t>Surveillance et </w:t>
            </w:r>
            <w:r w:rsidRPr="0053638F">
              <w:rPr>
                <w:i/>
                <w:snapToGrid w:val="0"/>
                <w:sz w:val="16"/>
                <w:szCs w:val="16"/>
                <w:lang w:eastAsia="de-DE" w:bidi="de-DE"/>
              </w:rPr>
              <w:t>réaction à l</w:t>
            </w:r>
            <w:r>
              <w:rPr>
                <w:i/>
                <w:snapToGrid w:val="0"/>
                <w:sz w:val="16"/>
                <w:szCs w:val="16"/>
                <w:lang w:eastAsia="de-DE" w:bidi="de-DE"/>
              </w:rPr>
              <w:t>’</w:t>
            </w:r>
            <w:r w:rsidRPr="0053638F">
              <w:rPr>
                <w:i/>
                <w:snapToGrid w:val="0"/>
                <w:sz w:val="16"/>
                <w:szCs w:val="16"/>
                <w:lang w:eastAsia="de-DE" w:bidi="de-DE"/>
              </w:rPr>
              <w:t>environnement navigationnel</w:t>
            </w:r>
          </w:p>
        </w:tc>
        <w:tc>
          <w:tcPr>
            <w:tcW w:w="1483" w:type="dxa"/>
            <w:tcBorders>
              <w:top w:val="single" w:sz="4" w:space="0" w:color="auto"/>
              <w:bottom w:val="single" w:sz="12" w:space="0" w:color="auto"/>
            </w:tcBorders>
            <w:shd w:val="clear" w:color="auto" w:fill="auto"/>
            <w:vAlign w:val="bottom"/>
          </w:tcPr>
          <w:p w:rsidR="00E45CF6" w:rsidRPr="00E45CF6" w:rsidRDefault="00E45CF6" w:rsidP="0018356F">
            <w:pPr>
              <w:spacing w:before="80" w:after="80" w:line="200" w:lineRule="exact"/>
              <w:jc w:val="center"/>
              <w:rPr>
                <w:i/>
                <w:sz w:val="16"/>
                <w:szCs w:val="16"/>
              </w:rPr>
            </w:pPr>
            <w:r w:rsidRPr="0053638F">
              <w:rPr>
                <w:i/>
                <w:snapToGrid w:val="0"/>
                <w:sz w:val="16"/>
                <w:szCs w:val="16"/>
                <w:lang w:eastAsia="de-DE" w:bidi="de-DE"/>
              </w:rPr>
              <w:t>Réalisation de secours des tâches de navigation dynamiques</w:t>
            </w:r>
          </w:p>
        </w:tc>
      </w:tr>
      <w:tr w:rsidR="00E45CF6" w:rsidRPr="00E45CF6" w:rsidTr="0018356F">
        <w:trPr>
          <w:cantSplit/>
          <w:trHeight w:val="692"/>
          <w:jc w:val="center"/>
        </w:trPr>
        <w:tc>
          <w:tcPr>
            <w:tcW w:w="770" w:type="dxa"/>
            <w:vMerge w:val="restart"/>
            <w:tcBorders>
              <w:top w:val="single" w:sz="12" w:space="0" w:color="auto"/>
              <w:bottom w:val="nil"/>
            </w:tcBorders>
            <w:shd w:val="clear" w:color="auto" w:fill="auto"/>
            <w:textDirection w:val="tbRl"/>
            <w:vAlign w:val="center"/>
          </w:tcPr>
          <w:p w:rsidR="00E45CF6" w:rsidRPr="00E45CF6" w:rsidRDefault="00E45CF6" w:rsidP="00E45CF6">
            <w:pPr>
              <w:spacing w:before="20" w:after="20" w:line="210" w:lineRule="exact"/>
              <w:jc w:val="center"/>
              <w:rPr>
                <w:sz w:val="18"/>
                <w:szCs w:val="18"/>
              </w:rPr>
            </w:pPr>
            <w:r w:rsidRPr="005F3BAB">
              <w:rPr>
                <w:snapToGrid w:val="0"/>
                <w:sz w:val="18"/>
                <w:szCs w:val="18"/>
                <w:lang w:eastAsia="de-DE" w:bidi="de-DE"/>
              </w:rPr>
              <w:t xml:space="preserve">Le conducteur réalise une partie ou </w:t>
            </w:r>
            <w:r>
              <w:rPr>
                <w:snapToGrid w:val="0"/>
                <w:sz w:val="18"/>
                <w:szCs w:val="18"/>
                <w:lang w:eastAsia="de-DE" w:bidi="de-DE"/>
              </w:rPr>
              <w:br/>
            </w:r>
            <w:r w:rsidRPr="005F3BAB">
              <w:rPr>
                <w:snapToGrid w:val="0"/>
                <w:sz w:val="18"/>
                <w:szCs w:val="18"/>
                <w:lang w:eastAsia="de-DE" w:bidi="de-DE"/>
              </w:rPr>
              <w:t>l’ensemble des tâches de navigation dynamiques</w:t>
            </w:r>
          </w:p>
        </w:tc>
        <w:tc>
          <w:tcPr>
            <w:tcW w:w="630" w:type="dxa"/>
            <w:tcBorders>
              <w:top w:val="single" w:sz="12" w:space="0" w:color="auto"/>
              <w:bottom w:val="nil"/>
            </w:tcBorders>
            <w:shd w:val="clear" w:color="auto" w:fill="auto"/>
          </w:tcPr>
          <w:p w:rsidR="00E45CF6" w:rsidRPr="008A52C3" w:rsidRDefault="00E45CF6" w:rsidP="0018356F">
            <w:pPr>
              <w:suppressAutoHyphens w:val="0"/>
              <w:spacing w:before="40" w:after="40" w:line="210" w:lineRule="exact"/>
              <w:jc w:val="center"/>
              <w:rPr>
                <w:sz w:val="18"/>
                <w:szCs w:val="18"/>
              </w:rPr>
            </w:pPr>
            <w:r w:rsidRPr="008A52C3">
              <w:rPr>
                <w:sz w:val="18"/>
                <w:szCs w:val="18"/>
              </w:rPr>
              <w:t>0</w:t>
            </w:r>
          </w:p>
        </w:tc>
        <w:tc>
          <w:tcPr>
            <w:tcW w:w="7672" w:type="dxa"/>
            <w:tcBorders>
              <w:top w:val="single" w:sz="12" w:space="0" w:color="auto"/>
              <w:bottom w:val="nil"/>
            </w:tcBorders>
            <w:shd w:val="clear" w:color="auto" w:fill="auto"/>
            <w:vAlign w:val="bottom"/>
          </w:tcPr>
          <w:p w:rsidR="00E45CF6" w:rsidRPr="005F3BAB" w:rsidRDefault="00E45CF6" w:rsidP="00E45CF6">
            <w:pPr>
              <w:suppressAutoHyphens w:val="0"/>
              <w:spacing w:before="40" w:after="120"/>
              <w:ind w:right="113"/>
              <w:jc w:val="center"/>
              <w:rPr>
                <w:snapToGrid w:val="0"/>
                <w:sz w:val="18"/>
                <w:szCs w:val="18"/>
                <w:lang w:eastAsia="de-DE" w:bidi="de-DE"/>
              </w:rPr>
            </w:pPr>
            <w:r w:rsidRPr="005F3BAB">
              <w:rPr>
                <w:b/>
                <w:snapToGrid w:val="0"/>
                <w:sz w:val="18"/>
                <w:szCs w:val="18"/>
                <w:lang w:eastAsia="de-DE" w:bidi="de-DE"/>
              </w:rPr>
              <w:t>Pas d’automatisation</w:t>
            </w:r>
            <w:r w:rsidRPr="005F3BAB">
              <w:rPr>
                <w:snapToGrid w:val="0"/>
                <w:sz w:val="18"/>
                <w:szCs w:val="18"/>
                <w:lang w:eastAsia="de-DE" w:bidi="de-DE"/>
              </w:rPr>
              <w:t xml:space="preserve"> </w:t>
            </w:r>
            <w:r w:rsidRPr="005F3BAB">
              <w:rPr>
                <w:snapToGrid w:val="0"/>
                <w:sz w:val="18"/>
                <w:szCs w:val="18"/>
                <w:lang w:eastAsia="de-DE" w:bidi="de-DE"/>
              </w:rPr>
              <w:br/>
              <w:t>la réalisation permanente par le conducteur humain de tous les aspects des tâches de navigation dynamiques, même lorsqu’elles sont complétées par des systèmes d’alerte ou d’intervention</w:t>
            </w:r>
          </w:p>
          <w:p w:rsidR="00E45CF6" w:rsidRPr="00E45CF6" w:rsidRDefault="00E45CF6" w:rsidP="00E45CF6">
            <w:pPr>
              <w:spacing w:before="40" w:after="40" w:line="210" w:lineRule="exact"/>
              <w:rPr>
                <w:i/>
                <w:sz w:val="18"/>
                <w:szCs w:val="18"/>
              </w:rPr>
            </w:pPr>
            <w:r w:rsidRPr="005F3BAB">
              <w:rPr>
                <w:i/>
                <w:snapToGrid w:val="0"/>
                <w:sz w:val="18"/>
                <w:szCs w:val="18"/>
                <w:lang w:eastAsia="de-DE" w:bidi="de-DE"/>
              </w:rPr>
              <w:t>Ex. : navigation à l’aide de l’installation radar</w:t>
            </w:r>
          </w:p>
        </w:tc>
        <w:tc>
          <w:tcPr>
            <w:tcW w:w="1777" w:type="dxa"/>
            <w:tcBorders>
              <w:top w:val="single" w:sz="12" w:space="0" w:color="auto"/>
            </w:tcBorders>
            <w:shd w:val="clear" w:color="auto" w:fill="auto"/>
            <w:vAlign w:val="bottom"/>
          </w:tcPr>
          <w:p w:rsidR="00E45CF6" w:rsidRPr="00E45CF6" w:rsidRDefault="00E45CF6" w:rsidP="0018356F">
            <w:pPr>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556352" behindDoc="0" locked="0" layoutInCell="1" allowOverlap="1" wp14:anchorId="6E9EB3EA" wp14:editId="59690E2B">
                  <wp:simplePos x="0" y="0"/>
                  <wp:positionH relativeFrom="column">
                    <wp:posOffset>318770</wp:posOffset>
                  </wp:positionH>
                  <wp:positionV relativeFrom="paragraph">
                    <wp:posOffset>-328930</wp:posOffset>
                  </wp:positionV>
                  <wp:extent cx="287655" cy="359410"/>
                  <wp:effectExtent l="0" t="0" r="0" b="2540"/>
                  <wp:wrapNone/>
                  <wp:docPr id="6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p>
        </w:tc>
        <w:tc>
          <w:tcPr>
            <w:tcW w:w="1484" w:type="dxa"/>
            <w:tcBorders>
              <w:top w:val="single" w:sz="12" w:space="0" w:color="auto"/>
            </w:tcBorders>
            <w:shd w:val="clear" w:color="auto" w:fill="auto"/>
            <w:vAlign w:val="center"/>
          </w:tcPr>
          <w:p w:rsidR="00E45CF6" w:rsidRPr="00E45CF6" w:rsidRDefault="00E45CF6" w:rsidP="0018356F">
            <w:pPr>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557376" behindDoc="0" locked="0" layoutInCell="1" allowOverlap="1" wp14:anchorId="2E5172B2" wp14:editId="05A9DFCC">
                  <wp:simplePos x="0" y="0"/>
                  <wp:positionH relativeFrom="column">
                    <wp:posOffset>302895</wp:posOffset>
                  </wp:positionH>
                  <wp:positionV relativeFrom="paragraph">
                    <wp:posOffset>91440</wp:posOffset>
                  </wp:positionV>
                  <wp:extent cx="287655" cy="359410"/>
                  <wp:effectExtent l="0" t="0" r="0" b="2540"/>
                  <wp:wrapNone/>
                  <wp:docPr id="80"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p>
        </w:tc>
        <w:tc>
          <w:tcPr>
            <w:tcW w:w="1483" w:type="dxa"/>
            <w:tcBorders>
              <w:top w:val="single" w:sz="12" w:space="0" w:color="auto"/>
            </w:tcBorders>
            <w:shd w:val="clear" w:color="auto" w:fill="auto"/>
            <w:vAlign w:val="bottom"/>
          </w:tcPr>
          <w:p w:rsidR="00E45CF6" w:rsidRPr="00E45CF6" w:rsidRDefault="00E45CF6" w:rsidP="0018356F">
            <w:pPr>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558400" behindDoc="0" locked="0" layoutInCell="1" allowOverlap="1" wp14:anchorId="60FB5360" wp14:editId="24BA618B">
                  <wp:simplePos x="0" y="0"/>
                  <wp:positionH relativeFrom="column">
                    <wp:posOffset>270510</wp:posOffset>
                  </wp:positionH>
                  <wp:positionV relativeFrom="paragraph">
                    <wp:posOffset>-327660</wp:posOffset>
                  </wp:positionV>
                  <wp:extent cx="287655" cy="359410"/>
                  <wp:effectExtent l="0" t="0" r="0" b="2540"/>
                  <wp:wrapNone/>
                  <wp:docPr id="8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p>
        </w:tc>
      </w:tr>
      <w:tr w:rsidR="00E45CF6" w:rsidRPr="00E45CF6" w:rsidTr="0018356F">
        <w:trPr>
          <w:cantSplit/>
          <w:trHeight w:val="1146"/>
          <w:jc w:val="center"/>
        </w:trPr>
        <w:tc>
          <w:tcPr>
            <w:tcW w:w="770" w:type="dxa"/>
            <w:vMerge/>
            <w:tcBorders>
              <w:top w:val="nil"/>
              <w:bottom w:val="nil"/>
            </w:tcBorders>
            <w:shd w:val="clear" w:color="auto" w:fill="auto"/>
            <w:vAlign w:val="center"/>
          </w:tcPr>
          <w:p w:rsidR="00E45CF6" w:rsidRPr="00E45CF6" w:rsidRDefault="00E45CF6" w:rsidP="0018356F">
            <w:pPr>
              <w:spacing w:before="20" w:after="20" w:line="210" w:lineRule="exact"/>
              <w:jc w:val="center"/>
              <w:rPr>
                <w:sz w:val="18"/>
                <w:szCs w:val="18"/>
              </w:rPr>
            </w:pPr>
          </w:p>
        </w:tc>
        <w:tc>
          <w:tcPr>
            <w:tcW w:w="630" w:type="dxa"/>
            <w:tcBorders>
              <w:top w:val="nil"/>
              <w:bottom w:val="dashed" w:sz="18" w:space="0" w:color="FF0000"/>
            </w:tcBorders>
            <w:shd w:val="clear" w:color="auto" w:fill="auto"/>
          </w:tcPr>
          <w:p w:rsidR="00E45CF6" w:rsidRPr="008A52C3" w:rsidRDefault="00E45CF6" w:rsidP="0018356F">
            <w:pPr>
              <w:suppressAutoHyphens w:val="0"/>
              <w:spacing w:before="40" w:after="40" w:line="210" w:lineRule="exact"/>
              <w:jc w:val="center"/>
              <w:rPr>
                <w:sz w:val="18"/>
                <w:szCs w:val="18"/>
              </w:rPr>
            </w:pPr>
            <w:r w:rsidRPr="008A52C3">
              <w:rPr>
                <w:sz w:val="18"/>
                <w:szCs w:val="18"/>
              </w:rPr>
              <w:t>1</w:t>
            </w:r>
          </w:p>
        </w:tc>
        <w:tc>
          <w:tcPr>
            <w:tcW w:w="7672" w:type="dxa"/>
            <w:tcBorders>
              <w:top w:val="nil"/>
              <w:bottom w:val="dashed" w:sz="18" w:space="0" w:color="FF0000"/>
            </w:tcBorders>
            <w:shd w:val="clear" w:color="auto" w:fill="auto"/>
            <w:vAlign w:val="bottom"/>
          </w:tcPr>
          <w:p w:rsidR="00E45CF6" w:rsidRPr="005F3BAB" w:rsidRDefault="00E45CF6" w:rsidP="00E45CF6">
            <w:pPr>
              <w:suppressAutoHyphens w:val="0"/>
              <w:spacing w:before="40" w:after="120"/>
              <w:ind w:right="113"/>
              <w:jc w:val="center"/>
              <w:rPr>
                <w:snapToGrid w:val="0"/>
                <w:sz w:val="18"/>
                <w:szCs w:val="18"/>
                <w:lang w:eastAsia="de-DE" w:bidi="de-DE"/>
              </w:rPr>
            </w:pPr>
            <w:r w:rsidRPr="005F3BAB">
              <w:rPr>
                <w:b/>
                <w:snapToGrid w:val="0"/>
                <w:sz w:val="18"/>
                <w:szCs w:val="18"/>
                <w:lang w:eastAsia="de-DE" w:bidi="de-DE"/>
              </w:rPr>
              <w:t>Assistance pour la gouverne</w:t>
            </w:r>
            <w:r w:rsidRPr="005F3BAB">
              <w:rPr>
                <w:snapToGrid w:val="0"/>
                <w:sz w:val="18"/>
                <w:szCs w:val="18"/>
                <w:lang w:eastAsia="de-DE" w:bidi="de-DE"/>
              </w:rPr>
              <w:t xml:space="preserve"> </w:t>
            </w:r>
            <w:r w:rsidRPr="005F3BAB">
              <w:rPr>
                <w:snapToGrid w:val="0"/>
                <w:sz w:val="18"/>
                <w:szCs w:val="18"/>
                <w:lang w:eastAsia="de-DE" w:bidi="de-DE"/>
              </w:rPr>
              <w:br/>
              <w:t xml:space="preserve">la réalisation en fonction du contexte d’un </w:t>
            </w:r>
            <w:r w:rsidRPr="005F3BAB">
              <w:rPr>
                <w:snapToGrid w:val="0"/>
                <w:sz w:val="18"/>
                <w:szCs w:val="18"/>
                <w:u w:val="single"/>
                <w:lang w:eastAsia="de-DE" w:bidi="de-DE"/>
              </w:rPr>
              <w:t>système de gouverne automatisé,</w:t>
            </w:r>
            <w:r w:rsidRPr="005F3BAB">
              <w:rPr>
                <w:snapToGrid w:val="0"/>
                <w:sz w:val="18"/>
                <w:szCs w:val="18"/>
                <w:lang w:eastAsia="de-DE" w:bidi="de-DE"/>
              </w:rPr>
              <w:t xml:space="preserve"> utilisant certaines informations sur l’environnement navigationnel et partant du principe que le conducteur humain assume tous les autres aspects des tâches de navigation dynamiques</w:t>
            </w:r>
          </w:p>
          <w:p w:rsidR="00E45CF6" w:rsidRPr="00E45CF6" w:rsidRDefault="00E45CF6" w:rsidP="00E45CF6">
            <w:pPr>
              <w:suppressAutoHyphens w:val="0"/>
              <w:spacing w:before="40" w:after="120"/>
              <w:ind w:right="113"/>
              <w:rPr>
                <w:i/>
                <w:sz w:val="18"/>
                <w:szCs w:val="18"/>
              </w:rPr>
            </w:pPr>
            <w:r w:rsidRPr="005F3BAB">
              <w:rPr>
                <w:i/>
                <w:snapToGrid w:val="0"/>
                <w:sz w:val="18"/>
                <w:szCs w:val="18"/>
                <w:lang w:eastAsia="de-DE" w:bidi="de-DE"/>
              </w:rPr>
              <w:t>Ex. : régulateur de vitesse de giration</w:t>
            </w:r>
            <w:r>
              <w:rPr>
                <w:i/>
                <w:snapToGrid w:val="0"/>
                <w:sz w:val="18"/>
                <w:szCs w:val="18"/>
                <w:lang w:eastAsia="de-DE" w:bidi="de-DE"/>
              </w:rPr>
              <w:t xml:space="preserve"> ; </w:t>
            </w:r>
            <w:r w:rsidRPr="005F3BAB">
              <w:rPr>
                <w:i/>
                <w:snapToGrid w:val="0"/>
                <w:sz w:val="18"/>
                <w:szCs w:val="18"/>
                <w:lang w:eastAsia="de-DE" w:bidi="de-DE"/>
              </w:rPr>
              <w:t>trackpilot (système de suivi de trajectoire pour les bateaux de navigation intérieure suivant des lignes de guidage prédéfinies)</w:t>
            </w:r>
          </w:p>
        </w:tc>
        <w:tc>
          <w:tcPr>
            <w:tcW w:w="1777" w:type="dxa"/>
            <w:tcBorders>
              <w:bottom w:val="dashed" w:sz="18" w:space="0" w:color="FF0000"/>
            </w:tcBorders>
            <w:shd w:val="clear" w:color="auto" w:fill="auto"/>
            <w:vAlign w:val="center"/>
          </w:tcPr>
          <w:p w:rsidR="00E45CF6" w:rsidRPr="00E45CF6" w:rsidRDefault="00E45CF6" w:rsidP="0018356F">
            <w:pPr>
              <w:suppressAutoHyphens w:val="0"/>
              <w:spacing w:before="40" w:after="40" w:line="210" w:lineRule="exact"/>
              <w:jc w:val="center"/>
              <w:rPr>
                <w:sz w:val="18"/>
                <w:szCs w:val="18"/>
              </w:rPr>
            </w:pPr>
            <w:r w:rsidRPr="008A52C3">
              <w:rPr>
                <w:noProof/>
                <w:sz w:val="18"/>
                <w:szCs w:val="18"/>
                <w:lang w:eastAsia="fr-CH"/>
              </w:rPr>
              <mc:AlternateContent>
                <mc:Choice Requires="wpg">
                  <w:drawing>
                    <wp:anchor distT="0" distB="0" distL="114300" distR="114300" simplePos="0" relativeHeight="251553280" behindDoc="0" locked="0" layoutInCell="1" allowOverlap="1" wp14:anchorId="1D3CD8E8" wp14:editId="4259F3BA">
                      <wp:simplePos x="0" y="0"/>
                      <wp:positionH relativeFrom="column">
                        <wp:posOffset>173355</wp:posOffset>
                      </wp:positionH>
                      <wp:positionV relativeFrom="paragraph">
                        <wp:posOffset>-207645</wp:posOffset>
                      </wp:positionV>
                      <wp:extent cx="657225" cy="349885"/>
                      <wp:effectExtent l="0" t="0" r="9525" b="0"/>
                      <wp:wrapNone/>
                      <wp:docPr id="56"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 cy="349885"/>
                                <a:chOff x="0" y="0"/>
                                <a:chExt cx="947952" cy="505030"/>
                              </a:xfrm>
                            </wpg:grpSpPr>
                            <pic:pic xmlns:pic="http://schemas.openxmlformats.org/drawingml/2006/picture">
                              <pic:nvPicPr>
                                <pic:cNvPr id="57" name="Image 3"/>
                                <pic:cNvPicPr/>
                              </pic:nvPicPr>
                              <pic:blipFill>
                                <a:blip r:embed="rId14" cstate="print">
                                  <a:extLst>
                                    <a:ext uri="{28A0092B-C50C-407E-A947-70E740481C1C}">
                                      <a14:useLocalDpi xmlns:a14="http://schemas.microsoft.com/office/drawing/2010/main" val="0"/>
                                    </a:ext>
                                  </a:extLst>
                                </a:blip>
                                <a:stretch>
                                  <a:fillRect/>
                                </a:stretch>
                              </pic:blipFill>
                              <pic:spPr>
                                <a:xfrm>
                                  <a:off x="0" y="40845"/>
                                  <a:ext cx="371512" cy="464185"/>
                                </a:xfrm>
                                <a:prstGeom prst="rect">
                                  <a:avLst/>
                                </a:prstGeom>
                              </pic:spPr>
                            </pic:pic>
                            <pic:pic xmlns:pic="http://schemas.openxmlformats.org/drawingml/2006/picture">
                              <pic:nvPicPr>
                                <pic:cNvPr id="58" name="Image 4"/>
                                <pic:cNvPicPr/>
                              </pic:nvPicPr>
                              <pic:blipFill>
                                <a:blip r:embed="rId15" cstate="print">
                                  <a:extLst>
                                    <a:ext uri="{28A0092B-C50C-407E-A947-70E740481C1C}">
                                      <a14:useLocalDpi xmlns:a14="http://schemas.microsoft.com/office/drawing/2010/main" val="0"/>
                                    </a:ext>
                                  </a:extLst>
                                </a:blip>
                                <a:stretch>
                                  <a:fillRect/>
                                </a:stretch>
                              </pic:blipFill>
                              <pic:spPr>
                                <a:xfrm>
                                  <a:off x="430522" y="0"/>
                                  <a:ext cx="517430" cy="5050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562B7A" id="Groupe 2" o:spid="_x0000_s1026" style="position:absolute;margin-left:13.65pt;margin-top:-16.35pt;width:51.75pt;height:27.55pt;z-index:251553280;mso-width-relative:margin;mso-height-relative:margin" coordsize="9479,5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408;width:3715;height: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">
                        <v:imagedata r:id="rId16" o:title=""/>
                      </v:shape>
                      <v:shape id="Image 4" o:spid="_x0000_s1028" type="#_x0000_t75" style="position:absolute;left:4305;width:5174;height: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">
                        <v:imagedata r:id="rId17" o:title=""/>
                      </v:shape>
                    </v:group>
                  </w:pict>
                </mc:Fallback>
              </mc:AlternateContent>
            </w:r>
          </w:p>
        </w:tc>
        <w:tc>
          <w:tcPr>
            <w:tcW w:w="1484" w:type="dxa"/>
            <w:shd w:val="clear" w:color="auto" w:fill="auto"/>
          </w:tcPr>
          <w:p w:rsidR="00E45CF6" w:rsidRPr="00E45CF6" w:rsidRDefault="00E45CF6" w:rsidP="0018356F">
            <w:pPr>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559424" behindDoc="0" locked="0" layoutInCell="1" allowOverlap="1" wp14:anchorId="0FE8104C" wp14:editId="54C5F266">
                  <wp:simplePos x="0" y="0"/>
                  <wp:positionH relativeFrom="column">
                    <wp:posOffset>288925</wp:posOffset>
                  </wp:positionH>
                  <wp:positionV relativeFrom="paragraph">
                    <wp:posOffset>246684</wp:posOffset>
                  </wp:positionV>
                  <wp:extent cx="287655" cy="359410"/>
                  <wp:effectExtent l="0" t="0" r="0" b="2540"/>
                  <wp:wrapNone/>
                  <wp:docPr id="82"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p>
        </w:tc>
        <w:tc>
          <w:tcPr>
            <w:tcW w:w="1483" w:type="dxa"/>
            <w:shd w:val="clear" w:color="auto" w:fill="auto"/>
            <w:vAlign w:val="bottom"/>
          </w:tcPr>
          <w:p w:rsidR="00E45CF6" w:rsidRPr="00E45CF6" w:rsidRDefault="00E45CF6" w:rsidP="0018356F">
            <w:pPr>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560448" behindDoc="0" locked="0" layoutInCell="1" allowOverlap="1" wp14:anchorId="48F11523" wp14:editId="63C4B0A3">
                  <wp:simplePos x="0" y="0"/>
                  <wp:positionH relativeFrom="column">
                    <wp:posOffset>234315</wp:posOffset>
                  </wp:positionH>
                  <wp:positionV relativeFrom="paragraph">
                    <wp:posOffset>-665480</wp:posOffset>
                  </wp:positionV>
                  <wp:extent cx="287655" cy="359410"/>
                  <wp:effectExtent l="0" t="0" r="0" b="2540"/>
                  <wp:wrapNone/>
                  <wp:docPr id="83"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p>
        </w:tc>
      </w:tr>
      <w:tr w:rsidR="00E45CF6" w:rsidRPr="00E45CF6" w:rsidTr="0018356F">
        <w:trPr>
          <w:cantSplit/>
          <w:trHeight w:val="674"/>
          <w:jc w:val="center"/>
        </w:trPr>
        <w:tc>
          <w:tcPr>
            <w:tcW w:w="770" w:type="dxa"/>
            <w:vMerge/>
            <w:tcBorders>
              <w:top w:val="nil"/>
              <w:bottom w:val="nil"/>
            </w:tcBorders>
            <w:shd w:val="clear" w:color="auto" w:fill="auto"/>
            <w:vAlign w:val="center"/>
          </w:tcPr>
          <w:p w:rsidR="00E45CF6" w:rsidRPr="00E45CF6" w:rsidRDefault="00E45CF6" w:rsidP="0018356F">
            <w:pPr>
              <w:spacing w:before="20" w:after="20" w:line="210" w:lineRule="exact"/>
              <w:jc w:val="center"/>
              <w:rPr>
                <w:sz w:val="18"/>
                <w:szCs w:val="18"/>
              </w:rPr>
            </w:pPr>
          </w:p>
        </w:tc>
        <w:tc>
          <w:tcPr>
            <w:tcW w:w="630" w:type="dxa"/>
            <w:tcBorders>
              <w:top w:val="dashed" w:sz="18" w:space="0" w:color="FF0000"/>
              <w:bottom w:val="nil"/>
            </w:tcBorders>
            <w:shd w:val="clear" w:color="auto" w:fill="auto"/>
          </w:tcPr>
          <w:p w:rsidR="00E45CF6" w:rsidRPr="008A52C3" w:rsidRDefault="00E45CF6" w:rsidP="0018356F">
            <w:pPr>
              <w:suppressAutoHyphens w:val="0"/>
              <w:spacing w:before="40" w:after="40" w:line="210" w:lineRule="exact"/>
              <w:jc w:val="center"/>
              <w:rPr>
                <w:sz w:val="18"/>
                <w:szCs w:val="18"/>
              </w:rPr>
            </w:pPr>
            <w:r w:rsidRPr="008A52C3">
              <w:rPr>
                <w:sz w:val="18"/>
                <w:szCs w:val="18"/>
              </w:rPr>
              <w:t>2</w:t>
            </w:r>
          </w:p>
        </w:tc>
        <w:tc>
          <w:tcPr>
            <w:tcW w:w="7672" w:type="dxa"/>
            <w:tcBorders>
              <w:top w:val="dashed" w:sz="18" w:space="0" w:color="FF0000"/>
              <w:bottom w:val="nil"/>
            </w:tcBorders>
            <w:shd w:val="clear" w:color="auto" w:fill="auto"/>
            <w:vAlign w:val="bottom"/>
          </w:tcPr>
          <w:p w:rsidR="00E45CF6" w:rsidRPr="00E45CF6" w:rsidRDefault="00E45CF6" w:rsidP="0018356F">
            <w:pPr>
              <w:spacing w:before="40" w:after="40" w:line="210" w:lineRule="exact"/>
              <w:jc w:val="center"/>
              <w:rPr>
                <w:i/>
                <w:sz w:val="18"/>
                <w:szCs w:val="18"/>
              </w:rPr>
            </w:pPr>
            <w:r w:rsidRPr="005F3BAB">
              <w:rPr>
                <w:b/>
                <w:snapToGrid w:val="0"/>
                <w:spacing w:val="-1"/>
                <w:sz w:val="18"/>
                <w:szCs w:val="18"/>
                <w:lang w:eastAsia="de-DE" w:bidi="de-DE"/>
              </w:rPr>
              <w:t>Automatisation partielle</w:t>
            </w:r>
            <w:r w:rsidRPr="005F3BAB">
              <w:rPr>
                <w:snapToGrid w:val="0"/>
                <w:spacing w:val="-1"/>
                <w:sz w:val="18"/>
                <w:szCs w:val="18"/>
                <w:lang w:eastAsia="de-DE" w:bidi="de-DE"/>
              </w:rPr>
              <w:t xml:space="preserve"> </w:t>
            </w:r>
            <w:r w:rsidRPr="005F3BAB">
              <w:rPr>
                <w:snapToGrid w:val="0"/>
                <w:spacing w:val="-1"/>
                <w:sz w:val="18"/>
                <w:szCs w:val="18"/>
                <w:lang w:eastAsia="de-DE" w:bidi="de-DE"/>
              </w:rPr>
              <w:br/>
              <w:t xml:space="preserve">la réalisation en fonction du contexte d’un système de navigation automatisée </w:t>
            </w:r>
            <w:r w:rsidRPr="005F3BAB">
              <w:rPr>
                <w:snapToGrid w:val="0"/>
                <w:spacing w:val="-1"/>
                <w:sz w:val="18"/>
                <w:szCs w:val="18"/>
                <w:u w:val="single"/>
                <w:lang w:eastAsia="de-DE" w:bidi="de-DE"/>
              </w:rPr>
              <w:t>à la fois pour les commandes de gouverne et de propulsion,</w:t>
            </w:r>
            <w:r w:rsidRPr="005F3BAB">
              <w:rPr>
                <w:snapToGrid w:val="0"/>
                <w:spacing w:val="-1"/>
                <w:sz w:val="18"/>
                <w:szCs w:val="18"/>
                <w:lang w:eastAsia="de-DE" w:bidi="de-DE"/>
              </w:rPr>
              <w:t xml:space="preserve"> utilisant certaines informations sur l’environnement navigationnel et partant du principe que le conducteur humain assume tous les autres aspects des tâches de navigation dynamiques</w:t>
            </w:r>
          </w:p>
        </w:tc>
        <w:tc>
          <w:tcPr>
            <w:tcW w:w="1777" w:type="dxa"/>
            <w:tcBorders>
              <w:top w:val="dashed" w:sz="18" w:space="0" w:color="FF0000"/>
              <w:bottom w:val="nil"/>
              <w:right w:val="dashed" w:sz="18" w:space="0" w:color="FF0000"/>
            </w:tcBorders>
            <w:shd w:val="clear" w:color="auto" w:fill="auto"/>
            <w:vAlign w:val="center"/>
          </w:tcPr>
          <w:p w:rsidR="00E45CF6" w:rsidRPr="00E45CF6" w:rsidRDefault="00E45CF6" w:rsidP="0018356F">
            <w:pPr>
              <w:suppressAutoHyphens w:val="0"/>
              <w:spacing w:before="40" w:after="40" w:line="210" w:lineRule="exact"/>
              <w:jc w:val="center"/>
              <w:rPr>
                <w:sz w:val="18"/>
                <w:szCs w:val="18"/>
              </w:rPr>
            </w:pPr>
            <w:r w:rsidRPr="008A52C3">
              <w:rPr>
                <w:noProof/>
                <w:sz w:val="18"/>
                <w:szCs w:val="18"/>
                <w:lang w:eastAsia="fr-CH"/>
              </w:rPr>
              <mc:AlternateContent>
                <mc:Choice Requires="wpg">
                  <w:drawing>
                    <wp:anchor distT="0" distB="0" distL="114300" distR="114300" simplePos="0" relativeHeight="251554304" behindDoc="0" locked="0" layoutInCell="1" allowOverlap="1" wp14:anchorId="0BB93DA7" wp14:editId="5C7EDA60">
                      <wp:simplePos x="0" y="0"/>
                      <wp:positionH relativeFrom="column">
                        <wp:posOffset>95250</wp:posOffset>
                      </wp:positionH>
                      <wp:positionV relativeFrom="paragraph">
                        <wp:posOffset>65405</wp:posOffset>
                      </wp:positionV>
                      <wp:extent cx="657225" cy="349885"/>
                      <wp:effectExtent l="0" t="0" r="9525" b="0"/>
                      <wp:wrapNone/>
                      <wp:docPr id="59"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 cy="349885"/>
                                <a:chOff x="0" y="0"/>
                                <a:chExt cx="947952" cy="505030"/>
                              </a:xfrm>
                            </wpg:grpSpPr>
                            <pic:pic xmlns:pic="http://schemas.openxmlformats.org/drawingml/2006/picture">
                              <pic:nvPicPr>
                                <pic:cNvPr id="60" name="Image 30"/>
                                <pic:cNvPicPr/>
                              </pic:nvPicPr>
                              <pic:blipFill>
                                <a:blip r:embed="rId14" cstate="print">
                                  <a:extLst>
                                    <a:ext uri="{28A0092B-C50C-407E-A947-70E740481C1C}">
                                      <a14:useLocalDpi xmlns:a14="http://schemas.microsoft.com/office/drawing/2010/main" val="0"/>
                                    </a:ext>
                                  </a:extLst>
                                </a:blip>
                                <a:stretch>
                                  <a:fillRect/>
                                </a:stretch>
                              </pic:blipFill>
                              <pic:spPr>
                                <a:xfrm>
                                  <a:off x="0" y="40845"/>
                                  <a:ext cx="371512" cy="464185"/>
                                </a:xfrm>
                                <a:prstGeom prst="rect">
                                  <a:avLst/>
                                </a:prstGeom>
                              </pic:spPr>
                            </pic:pic>
                            <pic:pic xmlns:pic="http://schemas.openxmlformats.org/drawingml/2006/picture">
                              <pic:nvPicPr>
                                <pic:cNvPr id="61" name="Image 31"/>
                                <pic:cNvPicPr/>
                              </pic:nvPicPr>
                              <pic:blipFill>
                                <a:blip r:embed="rId15" cstate="print">
                                  <a:extLst>
                                    <a:ext uri="{28A0092B-C50C-407E-A947-70E740481C1C}">
                                      <a14:useLocalDpi xmlns:a14="http://schemas.microsoft.com/office/drawing/2010/main" val="0"/>
                                    </a:ext>
                                  </a:extLst>
                                </a:blip>
                                <a:stretch>
                                  <a:fillRect/>
                                </a:stretch>
                              </pic:blipFill>
                              <pic:spPr>
                                <a:xfrm>
                                  <a:off x="430522" y="0"/>
                                  <a:ext cx="517430" cy="5050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113328" id="Groupe 4" o:spid="_x0000_s1026" style="position:absolute;margin-left:7.5pt;margin-top:5.15pt;width:51.75pt;height:27.55pt;z-index:251554304;mso-width-relative:margin;mso-height-relative:margin" coordsize="9479,5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">
                      <v:shape id="Image 30" o:spid="_x0000_s1027" type="#_x0000_t75" style="position:absolute;top:408;width:3715;height: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">
                        <v:imagedata r:id="rId16" o:title=""/>
                      </v:shape>
                      <v:shape id="Image 31" o:spid="_x0000_s1028" type="#_x0000_t75" style="position:absolute;left:4305;width:5174;height: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">
                        <v:imagedata r:id="rId17" o:title=""/>
                      </v:shape>
                    </v:group>
                  </w:pict>
                </mc:Fallback>
              </mc:AlternateContent>
            </w:r>
          </w:p>
        </w:tc>
        <w:tc>
          <w:tcPr>
            <w:tcW w:w="1484" w:type="dxa"/>
            <w:tcBorders>
              <w:left w:val="dashed" w:sz="18" w:space="0" w:color="FF0000"/>
              <w:bottom w:val="dashed" w:sz="18" w:space="0" w:color="FF0000"/>
            </w:tcBorders>
            <w:shd w:val="clear" w:color="auto" w:fill="auto"/>
            <w:vAlign w:val="center"/>
          </w:tcPr>
          <w:p w:rsidR="00E45CF6" w:rsidRPr="00E45CF6" w:rsidRDefault="00E45CF6" w:rsidP="0018356F">
            <w:pPr>
              <w:suppressAutoHyphens w:val="0"/>
              <w:spacing w:before="40" w:after="40" w:line="210" w:lineRule="exact"/>
              <w:jc w:val="center"/>
              <w:rPr>
                <w:sz w:val="18"/>
                <w:szCs w:val="18"/>
              </w:rPr>
            </w:pPr>
            <w:r w:rsidRPr="008A52C3">
              <w:rPr>
                <w:noProof/>
                <w:sz w:val="18"/>
                <w:szCs w:val="18"/>
                <w:lang w:eastAsia="fr-CH"/>
              </w:rPr>
              <mc:AlternateContent>
                <mc:Choice Requires="wpg">
                  <w:drawing>
                    <wp:anchor distT="0" distB="0" distL="114300" distR="114300" simplePos="0" relativeHeight="251555328" behindDoc="0" locked="0" layoutInCell="1" allowOverlap="1" wp14:anchorId="098C833F" wp14:editId="6E93D0B7">
                      <wp:simplePos x="0" y="0"/>
                      <wp:positionH relativeFrom="column">
                        <wp:posOffset>109220</wp:posOffset>
                      </wp:positionH>
                      <wp:positionV relativeFrom="paragraph">
                        <wp:posOffset>66040</wp:posOffset>
                      </wp:positionV>
                      <wp:extent cx="657225" cy="349885"/>
                      <wp:effectExtent l="0" t="0" r="9525" b="0"/>
                      <wp:wrapNone/>
                      <wp:docPr id="62"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 cy="349885"/>
                                <a:chOff x="0" y="0"/>
                                <a:chExt cx="947952" cy="505030"/>
                              </a:xfrm>
                            </wpg:grpSpPr>
                            <pic:pic xmlns:pic="http://schemas.openxmlformats.org/drawingml/2006/picture">
                              <pic:nvPicPr>
                                <pic:cNvPr id="63" name="Image 33"/>
                                <pic:cNvPicPr/>
                              </pic:nvPicPr>
                              <pic:blipFill>
                                <a:blip r:embed="rId14" cstate="print">
                                  <a:extLst>
                                    <a:ext uri="{28A0092B-C50C-407E-A947-70E740481C1C}">
                                      <a14:useLocalDpi xmlns:a14="http://schemas.microsoft.com/office/drawing/2010/main" val="0"/>
                                    </a:ext>
                                  </a:extLst>
                                </a:blip>
                                <a:stretch>
                                  <a:fillRect/>
                                </a:stretch>
                              </pic:blipFill>
                              <pic:spPr>
                                <a:xfrm>
                                  <a:off x="0" y="40845"/>
                                  <a:ext cx="371512" cy="464185"/>
                                </a:xfrm>
                                <a:prstGeom prst="rect">
                                  <a:avLst/>
                                </a:prstGeom>
                              </pic:spPr>
                            </pic:pic>
                            <pic:pic xmlns:pic="http://schemas.openxmlformats.org/drawingml/2006/picture">
                              <pic:nvPicPr>
                                <pic:cNvPr id="64" name="Image 34"/>
                                <pic:cNvPicPr/>
                              </pic:nvPicPr>
                              <pic:blipFill>
                                <a:blip r:embed="rId15" cstate="print">
                                  <a:extLst>
                                    <a:ext uri="{28A0092B-C50C-407E-A947-70E740481C1C}">
                                      <a14:useLocalDpi xmlns:a14="http://schemas.microsoft.com/office/drawing/2010/main" val="0"/>
                                    </a:ext>
                                  </a:extLst>
                                </a:blip>
                                <a:stretch>
                                  <a:fillRect/>
                                </a:stretch>
                              </pic:blipFill>
                              <pic:spPr>
                                <a:xfrm>
                                  <a:off x="430522" y="0"/>
                                  <a:ext cx="517430" cy="5050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895BB7" id="Groupe 4" o:spid="_x0000_s1026" style="position:absolute;margin-left:8.6pt;margin-top:5.2pt;width:51.75pt;height:27.55pt;z-index:251555328;mso-width-relative:margin;mso-height-relative:margin" coordsize="9479,5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">
                      <v:shape id="Image 33" o:spid="_x0000_s1027" type="#_x0000_t75" style="position:absolute;top:408;width:3715;height: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">
                        <v:imagedata r:id="rId16" o:title=""/>
                      </v:shape>
                      <v:shape id="Image 34" o:spid="_x0000_s1028" type="#_x0000_t75" style="position:absolute;left:4305;width:5174;height: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">
                        <v:imagedata r:id="rId17" o:title=""/>
                      </v:shape>
                    </v:group>
                  </w:pict>
                </mc:Fallback>
              </mc:AlternateContent>
            </w:r>
          </w:p>
        </w:tc>
        <w:tc>
          <w:tcPr>
            <w:tcW w:w="1483" w:type="dxa"/>
            <w:tcBorders>
              <w:bottom w:val="nil"/>
            </w:tcBorders>
            <w:shd w:val="clear" w:color="auto" w:fill="auto"/>
            <w:vAlign w:val="center"/>
          </w:tcPr>
          <w:p w:rsidR="00E45CF6" w:rsidRPr="00E45CF6" w:rsidRDefault="00E45CF6" w:rsidP="0018356F">
            <w:pPr>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561472" behindDoc="0" locked="0" layoutInCell="1" allowOverlap="1" wp14:anchorId="37BAEB9A" wp14:editId="18ED34CF">
                  <wp:simplePos x="0" y="0"/>
                  <wp:positionH relativeFrom="column">
                    <wp:posOffset>268094</wp:posOffset>
                  </wp:positionH>
                  <wp:positionV relativeFrom="paragraph">
                    <wp:posOffset>55435</wp:posOffset>
                  </wp:positionV>
                  <wp:extent cx="288250" cy="360000"/>
                  <wp:effectExtent l="0" t="0" r="0" b="2540"/>
                  <wp:wrapNone/>
                  <wp:docPr id="7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50" cy="360000"/>
                          </a:xfrm>
                          <a:prstGeom prst="rect">
                            <a:avLst/>
                          </a:prstGeom>
                        </pic:spPr>
                      </pic:pic>
                    </a:graphicData>
                  </a:graphic>
                  <wp14:sizeRelH relativeFrom="page">
                    <wp14:pctWidth>0</wp14:pctWidth>
                  </wp14:sizeRelH>
                  <wp14:sizeRelV relativeFrom="page">
                    <wp14:pctHeight>0</wp14:pctHeight>
                  </wp14:sizeRelV>
                </wp:anchor>
              </w:drawing>
            </w:r>
          </w:p>
        </w:tc>
      </w:tr>
      <w:tr w:rsidR="00E45CF6" w:rsidRPr="00E45CF6" w:rsidTr="0018356F">
        <w:trPr>
          <w:cantSplit/>
          <w:trHeight w:val="764"/>
          <w:jc w:val="center"/>
        </w:trPr>
        <w:tc>
          <w:tcPr>
            <w:tcW w:w="770" w:type="dxa"/>
            <w:vMerge w:val="restart"/>
            <w:tcBorders>
              <w:top w:val="nil"/>
            </w:tcBorders>
            <w:shd w:val="clear" w:color="auto" w:fill="FFFFFF" w:themeFill="background1"/>
            <w:textDirection w:val="tbRl"/>
            <w:vAlign w:val="center"/>
          </w:tcPr>
          <w:p w:rsidR="00E45CF6" w:rsidRPr="00E45CF6" w:rsidRDefault="00E45CF6" w:rsidP="0018356F">
            <w:pPr>
              <w:shd w:val="clear" w:color="auto" w:fill="FFFFFF" w:themeFill="background1"/>
              <w:spacing w:before="20" w:after="20" w:line="210" w:lineRule="exact"/>
              <w:jc w:val="center"/>
              <w:rPr>
                <w:sz w:val="18"/>
                <w:szCs w:val="18"/>
              </w:rPr>
            </w:pPr>
            <w:r w:rsidRPr="005F3BAB">
              <w:rPr>
                <w:snapToGrid w:val="0"/>
                <w:sz w:val="18"/>
                <w:szCs w:val="18"/>
                <w:lang w:eastAsia="de-DE" w:bidi="de-DE"/>
              </w:rPr>
              <w:t xml:space="preserve">Le système réalise l’ensemble des tâches </w:t>
            </w:r>
            <w:r>
              <w:rPr>
                <w:snapToGrid w:val="0"/>
                <w:sz w:val="18"/>
                <w:szCs w:val="18"/>
                <w:lang w:eastAsia="de-DE" w:bidi="de-DE"/>
              </w:rPr>
              <w:br/>
            </w:r>
            <w:r w:rsidRPr="005F3BAB">
              <w:rPr>
                <w:snapToGrid w:val="0"/>
                <w:sz w:val="18"/>
                <w:szCs w:val="18"/>
                <w:lang w:eastAsia="de-DE" w:bidi="de-DE"/>
              </w:rPr>
              <w:t>de navigation dynamiques (lorsqu’il est activé)</w:t>
            </w:r>
          </w:p>
        </w:tc>
        <w:tc>
          <w:tcPr>
            <w:tcW w:w="630" w:type="dxa"/>
            <w:tcBorders>
              <w:top w:val="nil"/>
            </w:tcBorders>
            <w:shd w:val="clear" w:color="auto" w:fill="auto"/>
          </w:tcPr>
          <w:p w:rsidR="00E45CF6" w:rsidRPr="008A52C3" w:rsidRDefault="00E45CF6" w:rsidP="0018356F">
            <w:pPr>
              <w:shd w:val="clear" w:color="auto" w:fill="FFFFFF" w:themeFill="background1"/>
              <w:suppressAutoHyphens w:val="0"/>
              <w:spacing w:before="40" w:after="40" w:line="210" w:lineRule="exact"/>
              <w:jc w:val="center"/>
              <w:rPr>
                <w:sz w:val="18"/>
                <w:szCs w:val="18"/>
              </w:rPr>
            </w:pPr>
            <w:r w:rsidRPr="008A52C3">
              <w:rPr>
                <w:sz w:val="18"/>
                <w:szCs w:val="18"/>
              </w:rPr>
              <w:t>3</w:t>
            </w:r>
          </w:p>
        </w:tc>
        <w:tc>
          <w:tcPr>
            <w:tcW w:w="7672" w:type="dxa"/>
            <w:tcBorders>
              <w:top w:val="nil"/>
            </w:tcBorders>
            <w:shd w:val="clear" w:color="auto" w:fill="auto"/>
            <w:vAlign w:val="bottom"/>
          </w:tcPr>
          <w:p w:rsidR="00E45CF6" w:rsidRPr="00E45CF6" w:rsidRDefault="00E45CF6" w:rsidP="00E45CF6">
            <w:pPr>
              <w:shd w:val="clear" w:color="auto" w:fill="FFFFFF" w:themeFill="background1"/>
              <w:spacing w:before="40" w:after="40" w:line="210" w:lineRule="exact"/>
              <w:jc w:val="center"/>
              <w:rPr>
                <w:sz w:val="18"/>
                <w:szCs w:val="18"/>
              </w:rPr>
            </w:pPr>
            <w:r w:rsidRPr="005F3BAB">
              <w:rPr>
                <w:b/>
                <w:snapToGrid w:val="0"/>
                <w:sz w:val="18"/>
                <w:szCs w:val="18"/>
                <w:lang w:eastAsia="de-DE" w:bidi="de-DE"/>
              </w:rPr>
              <w:t>Automatisation conditionnelle</w:t>
            </w:r>
            <w:r w:rsidRPr="005F3BAB">
              <w:rPr>
                <w:snapToGrid w:val="0"/>
                <w:sz w:val="18"/>
                <w:szCs w:val="18"/>
                <w:lang w:eastAsia="de-DE" w:bidi="de-DE"/>
              </w:rPr>
              <w:t xml:space="preserve"> </w:t>
            </w:r>
            <w:r w:rsidRPr="005F3BAB">
              <w:rPr>
                <w:snapToGrid w:val="0"/>
                <w:sz w:val="18"/>
                <w:szCs w:val="18"/>
                <w:lang w:eastAsia="de-DE" w:bidi="de-DE"/>
              </w:rPr>
              <w:br/>
              <w:t xml:space="preserve">la réalisation </w:t>
            </w:r>
            <w:r w:rsidRPr="005F3BAB">
              <w:rPr>
                <w:snapToGrid w:val="0"/>
                <w:sz w:val="18"/>
                <w:szCs w:val="18"/>
                <w:u w:val="single"/>
                <w:lang w:eastAsia="de-DE" w:bidi="de-DE"/>
              </w:rPr>
              <w:t>continue</w:t>
            </w:r>
            <w:r w:rsidRPr="005F3BAB">
              <w:rPr>
                <w:snapToGrid w:val="0"/>
                <w:sz w:val="18"/>
                <w:szCs w:val="18"/>
                <w:lang w:eastAsia="de-DE" w:bidi="de-DE"/>
              </w:rPr>
              <w:t xml:space="preserve"> et en fonction du contexte, par un système de navigation automatisée, de </w:t>
            </w:r>
            <w:r w:rsidRPr="005F3BAB">
              <w:rPr>
                <w:snapToGrid w:val="0"/>
                <w:sz w:val="18"/>
                <w:szCs w:val="18"/>
                <w:u w:val="single"/>
                <w:lang w:eastAsia="de-DE" w:bidi="de-DE"/>
              </w:rPr>
              <w:t>toutes</w:t>
            </w:r>
            <w:r w:rsidRPr="005F3BAB">
              <w:rPr>
                <w:snapToGrid w:val="0"/>
                <w:sz w:val="18"/>
                <w:szCs w:val="18"/>
                <w:lang w:eastAsia="de-DE" w:bidi="de-DE"/>
              </w:rPr>
              <w:t xml:space="preserve"> les</w:t>
            </w:r>
            <w:r>
              <w:rPr>
                <w:snapToGrid w:val="0"/>
                <w:sz w:val="18"/>
                <w:szCs w:val="18"/>
                <w:lang w:eastAsia="de-DE" w:bidi="de-DE"/>
              </w:rPr>
              <w:t> </w:t>
            </w:r>
            <w:r w:rsidRPr="005F3BAB">
              <w:rPr>
                <w:snapToGrid w:val="0"/>
                <w:sz w:val="18"/>
                <w:szCs w:val="18"/>
                <w:lang w:eastAsia="de-DE" w:bidi="de-DE"/>
              </w:rPr>
              <w:t xml:space="preserve">tâches de navigation dynamiques, </w:t>
            </w:r>
            <w:r w:rsidRPr="005F3BAB">
              <w:rPr>
                <w:snapToGrid w:val="0"/>
                <w:sz w:val="18"/>
                <w:szCs w:val="18"/>
                <w:u w:val="single"/>
                <w:lang w:eastAsia="de-DE" w:bidi="de-DE"/>
              </w:rPr>
              <w:t>y compris l’évitement des collisions</w:t>
            </w:r>
            <w:r w:rsidRPr="005F3BAB">
              <w:rPr>
                <w:snapToGrid w:val="0"/>
                <w:sz w:val="18"/>
                <w:szCs w:val="18"/>
                <w:lang w:eastAsia="de-DE" w:bidi="de-DE"/>
              </w:rPr>
              <w:t>, en partant du principe que le</w:t>
            </w:r>
            <w:r>
              <w:rPr>
                <w:snapToGrid w:val="0"/>
                <w:sz w:val="18"/>
                <w:szCs w:val="18"/>
                <w:lang w:eastAsia="de-DE" w:bidi="de-DE"/>
              </w:rPr>
              <w:t> </w:t>
            </w:r>
            <w:r w:rsidRPr="005F3BAB">
              <w:rPr>
                <w:snapToGrid w:val="0"/>
                <w:sz w:val="18"/>
                <w:szCs w:val="18"/>
                <w:lang w:eastAsia="de-DE" w:bidi="de-DE"/>
              </w:rPr>
              <w:t>conducteur humain réagira de manière appropriée aux demandes d’intervention et aux défaillances du</w:t>
            </w:r>
            <w:r>
              <w:rPr>
                <w:snapToGrid w:val="0"/>
                <w:sz w:val="18"/>
                <w:szCs w:val="18"/>
                <w:lang w:eastAsia="de-DE" w:bidi="de-DE"/>
              </w:rPr>
              <w:t> </w:t>
            </w:r>
            <w:r w:rsidRPr="005F3BAB">
              <w:rPr>
                <w:snapToGrid w:val="0"/>
                <w:sz w:val="18"/>
                <w:szCs w:val="18"/>
                <w:lang w:eastAsia="de-DE" w:bidi="de-DE"/>
              </w:rPr>
              <w:t>système</w:t>
            </w:r>
          </w:p>
        </w:tc>
        <w:tc>
          <w:tcPr>
            <w:tcW w:w="1777" w:type="dxa"/>
            <w:tcBorders>
              <w:top w:val="nil"/>
            </w:tcBorders>
            <w:shd w:val="clear" w:color="auto" w:fill="auto"/>
            <w:vAlign w:val="center"/>
          </w:tcPr>
          <w:p w:rsidR="00E45CF6" w:rsidRPr="00E45CF6" w:rsidRDefault="00E45CF6" w:rsidP="0018356F">
            <w:pPr>
              <w:shd w:val="clear" w:color="auto" w:fill="FFFFFF" w:themeFill="background1"/>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562496" behindDoc="0" locked="0" layoutInCell="1" allowOverlap="1" wp14:anchorId="5F0FB613" wp14:editId="78C8DEAD">
                  <wp:simplePos x="0" y="0"/>
                  <wp:positionH relativeFrom="column">
                    <wp:posOffset>299085</wp:posOffset>
                  </wp:positionH>
                  <wp:positionV relativeFrom="paragraph">
                    <wp:posOffset>73025</wp:posOffset>
                  </wp:positionV>
                  <wp:extent cx="513715" cy="501650"/>
                  <wp:effectExtent l="0" t="0" r="635" b="0"/>
                  <wp:wrapNone/>
                  <wp:docPr id="7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3715" cy="501650"/>
                          </a:xfrm>
                          <a:prstGeom prst="rect">
                            <a:avLst/>
                          </a:prstGeom>
                        </pic:spPr>
                      </pic:pic>
                    </a:graphicData>
                  </a:graphic>
                  <wp14:sizeRelH relativeFrom="page">
                    <wp14:pctWidth>0</wp14:pctWidth>
                  </wp14:sizeRelH>
                  <wp14:sizeRelV relativeFrom="page">
                    <wp14:pctHeight>0</wp14:pctHeight>
                  </wp14:sizeRelV>
                </wp:anchor>
              </w:drawing>
            </w:r>
          </w:p>
        </w:tc>
        <w:tc>
          <w:tcPr>
            <w:tcW w:w="1484" w:type="dxa"/>
            <w:tcBorders>
              <w:top w:val="dashed" w:sz="18" w:space="0" w:color="FF0000"/>
              <w:bottom w:val="nil"/>
              <w:right w:val="dashed" w:sz="18" w:space="0" w:color="FF0000"/>
            </w:tcBorders>
            <w:shd w:val="clear" w:color="auto" w:fill="auto"/>
            <w:vAlign w:val="center"/>
          </w:tcPr>
          <w:p w:rsidR="00E45CF6" w:rsidRPr="00E45CF6" w:rsidRDefault="00E45CF6" w:rsidP="0018356F">
            <w:pPr>
              <w:shd w:val="clear" w:color="auto" w:fill="FFFFFF" w:themeFill="background1"/>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564544" behindDoc="0" locked="0" layoutInCell="1" allowOverlap="1" wp14:anchorId="2F9481FD" wp14:editId="6F4B9C40">
                  <wp:simplePos x="0" y="0"/>
                  <wp:positionH relativeFrom="column">
                    <wp:posOffset>185420</wp:posOffset>
                  </wp:positionH>
                  <wp:positionV relativeFrom="paragraph">
                    <wp:posOffset>86360</wp:posOffset>
                  </wp:positionV>
                  <wp:extent cx="533400" cy="520065"/>
                  <wp:effectExtent l="0" t="0" r="0" b="0"/>
                  <wp:wrapNone/>
                  <wp:docPr id="7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 cy="520065"/>
                          </a:xfrm>
                          <a:prstGeom prst="rect">
                            <a:avLst/>
                          </a:prstGeom>
                        </pic:spPr>
                      </pic:pic>
                    </a:graphicData>
                  </a:graphic>
                  <wp14:sizeRelH relativeFrom="page">
                    <wp14:pctWidth>0</wp14:pctWidth>
                  </wp14:sizeRelH>
                  <wp14:sizeRelV relativeFrom="page">
                    <wp14:pctHeight>0</wp14:pctHeight>
                  </wp14:sizeRelV>
                </wp:anchor>
              </w:drawing>
            </w:r>
          </w:p>
        </w:tc>
        <w:tc>
          <w:tcPr>
            <w:tcW w:w="1483" w:type="dxa"/>
            <w:tcBorders>
              <w:top w:val="nil"/>
              <w:left w:val="dashed" w:sz="18" w:space="0" w:color="FF0000"/>
              <w:bottom w:val="dashed" w:sz="18" w:space="0" w:color="FF0000"/>
            </w:tcBorders>
            <w:shd w:val="clear" w:color="auto" w:fill="auto"/>
            <w:vAlign w:val="center"/>
          </w:tcPr>
          <w:p w:rsidR="00E45CF6" w:rsidRPr="00E45CF6" w:rsidRDefault="00E45CF6" w:rsidP="0018356F">
            <w:pPr>
              <w:shd w:val="clear" w:color="auto" w:fill="FFFFFF" w:themeFill="background1"/>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567616" behindDoc="0" locked="0" layoutInCell="1" allowOverlap="1" wp14:anchorId="42B63F2E" wp14:editId="64A2B255">
                  <wp:simplePos x="0" y="0"/>
                  <wp:positionH relativeFrom="column">
                    <wp:posOffset>263525</wp:posOffset>
                  </wp:positionH>
                  <wp:positionV relativeFrom="paragraph">
                    <wp:posOffset>218440</wp:posOffset>
                  </wp:positionV>
                  <wp:extent cx="287655" cy="359410"/>
                  <wp:effectExtent l="0" t="0" r="0" b="2540"/>
                  <wp:wrapNone/>
                  <wp:docPr id="7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_onl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p>
        </w:tc>
      </w:tr>
      <w:tr w:rsidR="00E45CF6" w:rsidRPr="00E45CF6" w:rsidTr="0018356F">
        <w:trPr>
          <w:cantSplit/>
          <w:trHeight w:val="1196"/>
          <w:jc w:val="center"/>
        </w:trPr>
        <w:tc>
          <w:tcPr>
            <w:tcW w:w="770" w:type="dxa"/>
            <w:vMerge/>
            <w:shd w:val="clear" w:color="auto" w:fill="FFFFFF" w:themeFill="background1"/>
          </w:tcPr>
          <w:p w:rsidR="00E45CF6" w:rsidRPr="00E45CF6" w:rsidRDefault="00E45CF6" w:rsidP="0018356F">
            <w:pPr>
              <w:shd w:val="clear" w:color="auto" w:fill="FFFFFF" w:themeFill="background1"/>
              <w:spacing w:before="40" w:after="40" w:line="210" w:lineRule="exact"/>
              <w:rPr>
                <w:sz w:val="18"/>
                <w:szCs w:val="18"/>
              </w:rPr>
            </w:pPr>
          </w:p>
        </w:tc>
        <w:tc>
          <w:tcPr>
            <w:tcW w:w="630" w:type="dxa"/>
            <w:shd w:val="clear" w:color="auto" w:fill="auto"/>
          </w:tcPr>
          <w:p w:rsidR="00E45CF6" w:rsidRPr="008A52C3" w:rsidRDefault="00E45CF6" w:rsidP="0018356F">
            <w:pPr>
              <w:shd w:val="clear" w:color="auto" w:fill="FFFFFF" w:themeFill="background1"/>
              <w:suppressAutoHyphens w:val="0"/>
              <w:spacing w:before="40" w:after="40" w:line="210" w:lineRule="exact"/>
              <w:jc w:val="center"/>
              <w:rPr>
                <w:sz w:val="18"/>
                <w:szCs w:val="18"/>
              </w:rPr>
            </w:pPr>
            <w:r w:rsidRPr="008A52C3">
              <w:rPr>
                <w:sz w:val="18"/>
                <w:szCs w:val="18"/>
              </w:rPr>
              <w:t>4</w:t>
            </w:r>
          </w:p>
        </w:tc>
        <w:tc>
          <w:tcPr>
            <w:tcW w:w="7672" w:type="dxa"/>
            <w:shd w:val="clear" w:color="auto" w:fill="auto"/>
            <w:vAlign w:val="bottom"/>
          </w:tcPr>
          <w:p w:rsidR="00E45CF6" w:rsidRPr="005F3BAB" w:rsidRDefault="00E45CF6" w:rsidP="00E45CF6">
            <w:pPr>
              <w:suppressAutoHyphens w:val="0"/>
              <w:spacing w:before="40" w:after="120"/>
              <w:ind w:right="113"/>
              <w:jc w:val="center"/>
              <w:rPr>
                <w:snapToGrid w:val="0"/>
                <w:sz w:val="18"/>
                <w:szCs w:val="18"/>
                <w:lang w:eastAsia="de-DE" w:bidi="de-DE"/>
              </w:rPr>
            </w:pPr>
            <w:r w:rsidRPr="005F3BAB">
              <w:rPr>
                <w:b/>
                <w:snapToGrid w:val="0"/>
                <w:sz w:val="18"/>
                <w:szCs w:val="18"/>
                <w:lang w:eastAsia="de-DE" w:bidi="de-DE"/>
              </w:rPr>
              <w:t>Automatisation avancée</w:t>
            </w:r>
            <w:r w:rsidRPr="005F3BAB">
              <w:rPr>
                <w:snapToGrid w:val="0"/>
                <w:sz w:val="18"/>
                <w:szCs w:val="18"/>
                <w:lang w:eastAsia="de-DE" w:bidi="de-DE"/>
              </w:rPr>
              <w:t xml:space="preserve"> </w:t>
            </w:r>
            <w:r w:rsidRPr="005F3BAB">
              <w:rPr>
                <w:snapToGrid w:val="0"/>
                <w:sz w:val="18"/>
                <w:szCs w:val="18"/>
                <w:lang w:eastAsia="de-DE" w:bidi="de-DE"/>
              </w:rPr>
              <w:br/>
              <w:t>la réalisation continue et en fonction du contexte, par un système de</w:t>
            </w:r>
            <w:r w:rsidR="003E0005">
              <w:rPr>
                <w:snapToGrid w:val="0"/>
                <w:sz w:val="18"/>
                <w:szCs w:val="18"/>
                <w:lang w:eastAsia="de-DE" w:bidi="de-DE"/>
              </w:rPr>
              <w:t xml:space="preserve"> </w:t>
            </w:r>
            <w:r w:rsidRPr="005F3BAB">
              <w:rPr>
                <w:snapToGrid w:val="0"/>
                <w:sz w:val="18"/>
                <w:szCs w:val="18"/>
                <w:lang w:eastAsia="de-DE" w:bidi="de-DE"/>
              </w:rPr>
              <w:t xml:space="preserve">navigation automatisée, de toutes les tâches de navigation dynamiques et </w:t>
            </w:r>
            <w:r w:rsidRPr="005F3BAB">
              <w:rPr>
                <w:snapToGrid w:val="0"/>
                <w:sz w:val="18"/>
                <w:szCs w:val="18"/>
                <w:u w:val="single"/>
                <w:lang w:eastAsia="de-DE" w:bidi="de-DE"/>
              </w:rPr>
              <w:t>la réalisation de secours sans partir du principe que le</w:t>
            </w:r>
            <w:r w:rsidR="003E0005">
              <w:rPr>
                <w:snapToGrid w:val="0"/>
                <w:sz w:val="18"/>
                <w:szCs w:val="18"/>
                <w:u w:val="single"/>
                <w:lang w:eastAsia="de-DE" w:bidi="de-DE"/>
              </w:rPr>
              <w:t xml:space="preserve"> </w:t>
            </w:r>
            <w:r w:rsidRPr="005F3BAB">
              <w:rPr>
                <w:snapToGrid w:val="0"/>
                <w:sz w:val="18"/>
                <w:szCs w:val="18"/>
                <w:u w:val="single"/>
                <w:lang w:eastAsia="de-DE" w:bidi="de-DE"/>
              </w:rPr>
              <w:t>conducteur humain réagira à une demande d’intervention</w:t>
            </w:r>
          </w:p>
          <w:p w:rsidR="00E45CF6" w:rsidRPr="00E45CF6" w:rsidRDefault="00E45CF6" w:rsidP="00E45CF6">
            <w:pPr>
              <w:shd w:val="clear" w:color="auto" w:fill="FFFFFF" w:themeFill="background1"/>
              <w:spacing w:before="40" w:after="40" w:line="210" w:lineRule="exact"/>
              <w:rPr>
                <w:i/>
                <w:sz w:val="18"/>
                <w:szCs w:val="18"/>
              </w:rPr>
            </w:pPr>
            <w:r w:rsidRPr="005F3BAB">
              <w:rPr>
                <w:i/>
                <w:snapToGrid w:val="0"/>
                <w:sz w:val="18"/>
                <w:szCs w:val="18"/>
                <w:lang w:eastAsia="de-DE" w:bidi="de-DE"/>
              </w:rPr>
              <w:t>Ex. : bâtiment exploité sur une section de canal entre deux écluses successives (environnement bien connu), mais le système d’automatisation n’est pas en mesure de gérer seul le passage des écluses (nécessitant une intervention humaine)</w:t>
            </w:r>
          </w:p>
        </w:tc>
        <w:tc>
          <w:tcPr>
            <w:tcW w:w="1777" w:type="dxa"/>
            <w:shd w:val="clear" w:color="auto" w:fill="auto"/>
            <w:vAlign w:val="center"/>
          </w:tcPr>
          <w:p w:rsidR="00E45CF6" w:rsidRPr="00E45CF6" w:rsidRDefault="00E45CF6" w:rsidP="0018356F">
            <w:pPr>
              <w:shd w:val="clear" w:color="auto" w:fill="FFFFFF" w:themeFill="background1"/>
              <w:suppressAutoHyphens w:val="0"/>
              <w:spacing w:before="40" w:after="40" w:line="210" w:lineRule="exact"/>
              <w:jc w:val="center"/>
              <w:rPr>
                <w:sz w:val="18"/>
                <w:szCs w:val="18"/>
              </w:rPr>
            </w:pPr>
          </w:p>
        </w:tc>
        <w:tc>
          <w:tcPr>
            <w:tcW w:w="1484" w:type="dxa"/>
            <w:tcBorders>
              <w:top w:val="nil"/>
            </w:tcBorders>
            <w:shd w:val="clear" w:color="auto" w:fill="auto"/>
            <w:vAlign w:val="center"/>
          </w:tcPr>
          <w:p w:rsidR="00E45CF6" w:rsidRPr="00E45CF6" w:rsidRDefault="003E0005" w:rsidP="0018356F">
            <w:pPr>
              <w:shd w:val="clear" w:color="auto" w:fill="FFFFFF" w:themeFill="background1"/>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758080" behindDoc="0" locked="0" layoutInCell="1" allowOverlap="1" wp14:anchorId="547ADC79" wp14:editId="0868EB3F">
                  <wp:simplePos x="0" y="0"/>
                  <wp:positionH relativeFrom="column">
                    <wp:posOffset>1174750</wp:posOffset>
                  </wp:positionH>
                  <wp:positionV relativeFrom="paragraph">
                    <wp:posOffset>-360045</wp:posOffset>
                  </wp:positionV>
                  <wp:extent cx="506730" cy="494665"/>
                  <wp:effectExtent l="0" t="0" r="7620" b="635"/>
                  <wp:wrapNone/>
                  <wp:docPr id="7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6730" cy="494665"/>
                          </a:xfrm>
                          <a:prstGeom prst="rect">
                            <a:avLst/>
                          </a:prstGeom>
                        </pic:spPr>
                      </pic:pic>
                    </a:graphicData>
                  </a:graphic>
                  <wp14:sizeRelH relativeFrom="page">
                    <wp14:pctWidth>0</wp14:pctWidth>
                  </wp14:sizeRelH>
                  <wp14:sizeRelV relativeFrom="page">
                    <wp14:pctHeight>0</wp14:pctHeight>
                  </wp14:sizeRelV>
                </wp:anchor>
              </w:drawing>
            </w:r>
            <w:r w:rsidRPr="008A52C3">
              <w:rPr>
                <w:noProof/>
                <w:sz w:val="18"/>
                <w:szCs w:val="18"/>
                <w:lang w:eastAsia="fr-CH"/>
              </w:rPr>
              <w:drawing>
                <wp:anchor distT="0" distB="0" distL="114300" distR="114300" simplePos="0" relativeHeight="251631104" behindDoc="0" locked="0" layoutInCell="1" allowOverlap="1" wp14:anchorId="0BBC6290" wp14:editId="551DF246">
                  <wp:simplePos x="0" y="0"/>
                  <wp:positionH relativeFrom="column">
                    <wp:posOffset>-894080</wp:posOffset>
                  </wp:positionH>
                  <wp:positionV relativeFrom="paragraph">
                    <wp:posOffset>-347980</wp:posOffset>
                  </wp:positionV>
                  <wp:extent cx="495300" cy="483235"/>
                  <wp:effectExtent l="0" t="0" r="0" b="0"/>
                  <wp:wrapNone/>
                  <wp:docPr id="7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0" cy="483235"/>
                          </a:xfrm>
                          <a:prstGeom prst="rect">
                            <a:avLst/>
                          </a:prstGeom>
                        </pic:spPr>
                      </pic:pic>
                    </a:graphicData>
                  </a:graphic>
                  <wp14:sizeRelH relativeFrom="page">
                    <wp14:pctWidth>0</wp14:pctWidth>
                  </wp14:sizeRelH>
                  <wp14:sizeRelV relativeFrom="page">
                    <wp14:pctHeight>0</wp14:pctHeight>
                  </wp14:sizeRelV>
                </wp:anchor>
              </w:drawing>
            </w:r>
            <w:r w:rsidRPr="008A52C3">
              <w:rPr>
                <w:noProof/>
                <w:sz w:val="18"/>
                <w:szCs w:val="18"/>
                <w:lang w:eastAsia="fr-CH"/>
              </w:rPr>
              <w:drawing>
                <wp:anchor distT="0" distB="0" distL="114300" distR="114300" simplePos="0" relativeHeight="251694592" behindDoc="0" locked="0" layoutInCell="1" allowOverlap="1" wp14:anchorId="2A2B8BEA" wp14:editId="63A35337">
                  <wp:simplePos x="0" y="0"/>
                  <wp:positionH relativeFrom="column">
                    <wp:posOffset>221615</wp:posOffset>
                  </wp:positionH>
                  <wp:positionV relativeFrom="paragraph">
                    <wp:posOffset>-377825</wp:posOffset>
                  </wp:positionV>
                  <wp:extent cx="520700" cy="508000"/>
                  <wp:effectExtent l="0" t="0" r="0" b="6350"/>
                  <wp:wrapNone/>
                  <wp:docPr id="7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0700" cy="508000"/>
                          </a:xfrm>
                          <a:prstGeom prst="rect">
                            <a:avLst/>
                          </a:prstGeom>
                        </pic:spPr>
                      </pic:pic>
                    </a:graphicData>
                  </a:graphic>
                  <wp14:sizeRelH relativeFrom="page">
                    <wp14:pctWidth>0</wp14:pctWidth>
                  </wp14:sizeRelH>
                  <wp14:sizeRelV relativeFrom="page">
                    <wp14:pctHeight>0</wp14:pctHeight>
                  </wp14:sizeRelV>
                </wp:anchor>
              </w:drawing>
            </w:r>
          </w:p>
        </w:tc>
        <w:tc>
          <w:tcPr>
            <w:tcW w:w="1483" w:type="dxa"/>
            <w:tcBorders>
              <w:top w:val="dashed" w:sz="18" w:space="0" w:color="FF0000"/>
            </w:tcBorders>
            <w:shd w:val="clear" w:color="auto" w:fill="auto"/>
            <w:vAlign w:val="center"/>
          </w:tcPr>
          <w:p w:rsidR="00E45CF6" w:rsidRPr="00E45CF6" w:rsidRDefault="00E45CF6" w:rsidP="0018356F">
            <w:pPr>
              <w:shd w:val="clear" w:color="auto" w:fill="FFFFFF" w:themeFill="background1"/>
              <w:suppressAutoHyphens w:val="0"/>
              <w:spacing w:before="40" w:after="40" w:line="210" w:lineRule="exact"/>
              <w:jc w:val="center"/>
              <w:rPr>
                <w:sz w:val="18"/>
                <w:szCs w:val="18"/>
              </w:rPr>
            </w:pPr>
          </w:p>
        </w:tc>
      </w:tr>
      <w:tr w:rsidR="00E45CF6" w:rsidRPr="00E45CF6" w:rsidTr="0018356F">
        <w:trPr>
          <w:cantSplit/>
          <w:trHeight w:val="274"/>
          <w:jc w:val="center"/>
        </w:trPr>
        <w:tc>
          <w:tcPr>
            <w:tcW w:w="770" w:type="dxa"/>
            <w:vMerge/>
            <w:tcBorders>
              <w:bottom w:val="single" w:sz="12" w:space="0" w:color="auto"/>
            </w:tcBorders>
            <w:shd w:val="clear" w:color="auto" w:fill="FFFFFF" w:themeFill="background1"/>
          </w:tcPr>
          <w:p w:rsidR="00E45CF6" w:rsidRPr="00E45CF6" w:rsidRDefault="00E45CF6" w:rsidP="0018356F">
            <w:pPr>
              <w:shd w:val="clear" w:color="auto" w:fill="FFFFFF" w:themeFill="background1"/>
              <w:spacing w:before="40" w:after="40" w:line="210" w:lineRule="exact"/>
              <w:rPr>
                <w:sz w:val="18"/>
                <w:szCs w:val="18"/>
              </w:rPr>
            </w:pPr>
          </w:p>
        </w:tc>
        <w:tc>
          <w:tcPr>
            <w:tcW w:w="630" w:type="dxa"/>
            <w:tcBorders>
              <w:bottom w:val="single" w:sz="12" w:space="0" w:color="auto"/>
            </w:tcBorders>
            <w:shd w:val="clear" w:color="auto" w:fill="auto"/>
          </w:tcPr>
          <w:p w:rsidR="00E45CF6" w:rsidRPr="008A52C3" w:rsidRDefault="00E45CF6" w:rsidP="0018356F">
            <w:pPr>
              <w:shd w:val="clear" w:color="auto" w:fill="FFFFFF" w:themeFill="background1"/>
              <w:suppressAutoHyphens w:val="0"/>
              <w:spacing w:before="40" w:after="40" w:line="210" w:lineRule="exact"/>
              <w:jc w:val="center"/>
              <w:rPr>
                <w:sz w:val="18"/>
                <w:szCs w:val="18"/>
              </w:rPr>
            </w:pPr>
            <w:r w:rsidRPr="008A52C3">
              <w:rPr>
                <w:sz w:val="18"/>
                <w:szCs w:val="18"/>
              </w:rPr>
              <w:t>5</w:t>
            </w:r>
          </w:p>
        </w:tc>
        <w:tc>
          <w:tcPr>
            <w:tcW w:w="7672" w:type="dxa"/>
            <w:tcBorders>
              <w:bottom w:val="single" w:sz="12" w:space="0" w:color="auto"/>
            </w:tcBorders>
            <w:shd w:val="clear" w:color="auto" w:fill="auto"/>
            <w:vAlign w:val="bottom"/>
          </w:tcPr>
          <w:p w:rsidR="00E45CF6" w:rsidRPr="00E45CF6" w:rsidRDefault="00E45CF6" w:rsidP="0018356F">
            <w:pPr>
              <w:shd w:val="clear" w:color="auto" w:fill="FFFFFF" w:themeFill="background1"/>
              <w:spacing w:before="40" w:after="40" w:line="210" w:lineRule="exact"/>
              <w:jc w:val="center"/>
              <w:rPr>
                <w:sz w:val="18"/>
                <w:szCs w:val="18"/>
              </w:rPr>
            </w:pPr>
            <w:r w:rsidRPr="005F3BAB">
              <w:rPr>
                <w:b/>
                <w:snapToGrid w:val="0"/>
                <w:sz w:val="18"/>
                <w:szCs w:val="18"/>
                <w:lang w:eastAsia="de-DE" w:bidi="de-DE"/>
              </w:rPr>
              <w:t>Autonome = Automatisation complète</w:t>
            </w:r>
            <w:r w:rsidRPr="005F3BAB">
              <w:rPr>
                <w:snapToGrid w:val="0"/>
                <w:sz w:val="18"/>
                <w:szCs w:val="18"/>
                <w:lang w:eastAsia="de-DE" w:bidi="de-DE"/>
              </w:rPr>
              <w:t xml:space="preserve"> </w:t>
            </w:r>
            <w:r w:rsidRPr="005F3BAB">
              <w:rPr>
                <w:snapToGrid w:val="0"/>
                <w:sz w:val="18"/>
                <w:szCs w:val="18"/>
                <w:lang w:eastAsia="de-DE" w:bidi="de-DE"/>
              </w:rPr>
              <w:br/>
              <w:t xml:space="preserve">la réalisation continue et </w:t>
            </w:r>
            <w:r w:rsidRPr="005F3BAB">
              <w:rPr>
                <w:snapToGrid w:val="0"/>
                <w:sz w:val="18"/>
                <w:szCs w:val="18"/>
                <w:u w:val="single"/>
                <w:lang w:eastAsia="de-DE" w:bidi="de-DE"/>
              </w:rPr>
              <w:t>inconditionnelle</w:t>
            </w:r>
            <w:r w:rsidRPr="005F3BAB">
              <w:rPr>
                <w:snapToGrid w:val="0"/>
                <w:sz w:val="18"/>
                <w:szCs w:val="18"/>
                <w:lang w:eastAsia="de-DE" w:bidi="de-DE"/>
              </w:rPr>
              <w:t xml:space="preserve"> par un système de navigation automatisée, de toutes les tâches de navigation dynamiques et la réalisation de secours sans partir du principe que le conducteur humain réagira à une demande d’intervention</w:t>
            </w:r>
          </w:p>
        </w:tc>
        <w:tc>
          <w:tcPr>
            <w:tcW w:w="1777" w:type="dxa"/>
            <w:tcBorders>
              <w:bottom w:val="single" w:sz="12" w:space="0" w:color="auto"/>
            </w:tcBorders>
            <w:shd w:val="clear" w:color="auto" w:fill="auto"/>
            <w:vAlign w:val="center"/>
          </w:tcPr>
          <w:p w:rsidR="00E45CF6" w:rsidRPr="00E45CF6" w:rsidRDefault="00E45CF6" w:rsidP="0018356F">
            <w:pPr>
              <w:shd w:val="clear" w:color="auto" w:fill="FFFFFF" w:themeFill="background1"/>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760128" behindDoc="0" locked="0" layoutInCell="1" allowOverlap="1" wp14:anchorId="259B25C4" wp14:editId="4C049DD4">
                  <wp:simplePos x="0" y="0"/>
                  <wp:positionH relativeFrom="column">
                    <wp:posOffset>224790</wp:posOffset>
                  </wp:positionH>
                  <wp:positionV relativeFrom="paragraph">
                    <wp:posOffset>-635</wp:posOffset>
                  </wp:positionV>
                  <wp:extent cx="495300" cy="483235"/>
                  <wp:effectExtent l="0" t="0" r="0" b="0"/>
                  <wp:wrapNone/>
                  <wp:docPr id="8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0" cy="483235"/>
                          </a:xfrm>
                          <a:prstGeom prst="rect">
                            <a:avLst/>
                          </a:prstGeom>
                        </pic:spPr>
                      </pic:pic>
                    </a:graphicData>
                  </a:graphic>
                  <wp14:sizeRelH relativeFrom="page">
                    <wp14:pctWidth>0</wp14:pctWidth>
                  </wp14:sizeRelH>
                  <wp14:sizeRelV relativeFrom="page">
                    <wp14:pctHeight>0</wp14:pctHeight>
                  </wp14:sizeRelV>
                </wp:anchor>
              </w:drawing>
            </w:r>
          </w:p>
        </w:tc>
        <w:tc>
          <w:tcPr>
            <w:tcW w:w="1484" w:type="dxa"/>
            <w:tcBorders>
              <w:bottom w:val="single" w:sz="12" w:space="0" w:color="auto"/>
            </w:tcBorders>
            <w:shd w:val="clear" w:color="auto" w:fill="auto"/>
            <w:vAlign w:val="center"/>
          </w:tcPr>
          <w:p w:rsidR="00E45CF6" w:rsidRPr="00E45CF6" w:rsidRDefault="00E45CF6" w:rsidP="0018356F">
            <w:pPr>
              <w:shd w:val="clear" w:color="auto" w:fill="FFFFFF" w:themeFill="background1"/>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761152" behindDoc="0" locked="0" layoutInCell="1" allowOverlap="1" wp14:anchorId="6827AEBF" wp14:editId="5567C255">
                  <wp:simplePos x="0" y="0"/>
                  <wp:positionH relativeFrom="column">
                    <wp:posOffset>176530</wp:posOffset>
                  </wp:positionH>
                  <wp:positionV relativeFrom="paragraph">
                    <wp:posOffset>40005</wp:posOffset>
                  </wp:positionV>
                  <wp:extent cx="495300" cy="483235"/>
                  <wp:effectExtent l="0" t="0" r="0" b="0"/>
                  <wp:wrapNone/>
                  <wp:docPr id="85"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0" cy="483235"/>
                          </a:xfrm>
                          <a:prstGeom prst="rect">
                            <a:avLst/>
                          </a:prstGeom>
                        </pic:spPr>
                      </pic:pic>
                    </a:graphicData>
                  </a:graphic>
                  <wp14:sizeRelH relativeFrom="page">
                    <wp14:pctWidth>0</wp14:pctWidth>
                  </wp14:sizeRelH>
                  <wp14:sizeRelV relativeFrom="page">
                    <wp14:pctHeight>0</wp14:pctHeight>
                  </wp14:sizeRelV>
                </wp:anchor>
              </w:drawing>
            </w:r>
          </w:p>
        </w:tc>
        <w:tc>
          <w:tcPr>
            <w:tcW w:w="1483" w:type="dxa"/>
            <w:tcBorders>
              <w:bottom w:val="single" w:sz="12" w:space="0" w:color="auto"/>
            </w:tcBorders>
            <w:shd w:val="clear" w:color="auto" w:fill="auto"/>
            <w:vAlign w:val="center"/>
          </w:tcPr>
          <w:p w:rsidR="00E45CF6" w:rsidRPr="00E45CF6" w:rsidRDefault="00E45CF6" w:rsidP="0018356F">
            <w:pPr>
              <w:shd w:val="clear" w:color="auto" w:fill="FFFFFF" w:themeFill="background1"/>
              <w:suppressAutoHyphens w:val="0"/>
              <w:spacing w:before="40" w:after="40" w:line="210" w:lineRule="exact"/>
              <w:jc w:val="center"/>
              <w:rPr>
                <w:sz w:val="18"/>
                <w:szCs w:val="18"/>
              </w:rPr>
            </w:pPr>
            <w:r w:rsidRPr="008A52C3">
              <w:rPr>
                <w:noProof/>
                <w:sz w:val="18"/>
                <w:szCs w:val="18"/>
                <w:lang w:eastAsia="fr-CH"/>
              </w:rPr>
              <w:drawing>
                <wp:anchor distT="0" distB="0" distL="114300" distR="114300" simplePos="0" relativeHeight="251762176" behindDoc="0" locked="0" layoutInCell="1" allowOverlap="1" wp14:anchorId="089714C5" wp14:editId="27046D89">
                  <wp:simplePos x="0" y="0"/>
                  <wp:positionH relativeFrom="column">
                    <wp:posOffset>179070</wp:posOffset>
                  </wp:positionH>
                  <wp:positionV relativeFrom="paragraph">
                    <wp:posOffset>36195</wp:posOffset>
                  </wp:positionV>
                  <wp:extent cx="495300" cy="483235"/>
                  <wp:effectExtent l="0" t="0" r="0" b="0"/>
                  <wp:wrapNone/>
                  <wp:docPr id="86"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bateau wif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0" cy="483235"/>
                          </a:xfrm>
                          <a:prstGeom prst="rect">
                            <a:avLst/>
                          </a:prstGeom>
                        </pic:spPr>
                      </pic:pic>
                    </a:graphicData>
                  </a:graphic>
                  <wp14:sizeRelH relativeFrom="page">
                    <wp14:pctWidth>0</wp14:pctWidth>
                  </wp14:sizeRelH>
                  <wp14:sizeRelV relativeFrom="page">
                    <wp14:pctHeight>0</wp14:pctHeight>
                  </wp14:sizeRelV>
                </wp:anchor>
              </w:drawing>
            </w:r>
          </w:p>
        </w:tc>
      </w:tr>
    </w:tbl>
    <w:p w:rsidR="005B7FEC" w:rsidRDefault="005B7FEC" w:rsidP="00E45CF6">
      <w:pPr>
        <w:pStyle w:val="SingleTxtG"/>
        <w:sectPr w:rsidR="005B7FEC" w:rsidSect="00E45CF6">
          <w:headerReference w:type="even" r:id="rId23"/>
          <w:headerReference w:type="default" r:id="rId24"/>
          <w:footerReference w:type="even" r:id="rId25"/>
          <w:footerReference w:type="default" r:id="rId26"/>
          <w:endnotePr>
            <w:numFmt w:val="decimal"/>
          </w:endnotePr>
          <w:pgSz w:w="16838" w:h="11906" w:orient="landscape" w:code="9"/>
          <w:pgMar w:top="1134" w:right="1417" w:bottom="1134" w:left="1134" w:header="567" w:footer="567" w:gutter="0"/>
          <w:cols w:space="708"/>
          <w:docGrid w:linePitch="360"/>
        </w:sectPr>
      </w:pPr>
    </w:p>
    <w:p w:rsidR="005B7FEC" w:rsidRDefault="005B7FEC" w:rsidP="005B7FEC">
      <w:pPr>
        <w:pStyle w:val="H1G"/>
      </w:pPr>
      <w:r>
        <w:lastRenderedPageBreak/>
        <w:tab/>
      </w:r>
      <w:r w:rsidRPr="009757A6">
        <w:t>D.</w:t>
      </w:r>
      <w:r w:rsidRPr="009757A6">
        <w:tab/>
        <w:t>Résultats de l</w:t>
      </w:r>
      <w:r>
        <w:t>’</w:t>
      </w:r>
      <w:r w:rsidRPr="009757A6">
        <w:t>atelier</w:t>
      </w:r>
    </w:p>
    <w:p w:rsidR="005B7FEC" w:rsidRDefault="005B7FEC" w:rsidP="005B7FEC">
      <w:pPr>
        <w:pStyle w:val="SingleTxtG"/>
      </w:pPr>
      <w:r w:rsidRPr="009757A6">
        <w:t>17.</w:t>
      </w:r>
      <w:r w:rsidRPr="009757A6">
        <w:tab/>
        <w:t xml:space="preserve">Les </w:t>
      </w:r>
      <w:r>
        <w:t xml:space="preserve">participants ont fait les </w:t>
      </w:r>
      <w:r w:rsidRPr="009757A6">
        <w:t>observations suivantes</w:t>
      </w:r>
      <w:r>
        <w:t> :</w:t>
      </w:r>
    </w:p>
    <w:p w:rsidR="005B7FEC" w:rsidRDefault="005B7FEC" w:rsidP="005B7FEC">
      <w:pPr>
        <w:pStyle w:val="Bullet1G"/>
        <w:numPr>
          <w:ilvl w:val="0"/>
          <w:numId w:val="1"/>
        </w:numPr>
      </w:pPr>
      <w:r>
        <w:t>L</w:t>
      </w:r>
      <w:r w:rsidRPr="009757A6">
        <w:t>e</w:t>
      </w:r>
      <w:r>
        <w:t xml:space="preserve"> </w:t>
      </w:r>
      <w:r w:rsidRPr="009757A6">
        <w:t xml:space="preserve">transport autonome </w:t>
      </w:r>
      <w:r>
        <w:t>pourrait présenter les avantages ci-après à l’échelle</w:t>
      </w:r>
      <w:r w:rsidRPr="009757A6">
        <w:t xml:space="preserve"> paneuropéen</w:t>
      </w:r>
      <w:r>
        <w:t>ne :</w:t>
      </w:r>
      <w:r w:rsidRPr="009757A6">
        <w:t xml:space="preserve"> </w:t>
      </w:r>
      <w:r>
        <w:t>a) l’</w:t>
      </w:r>
      <w:r w:rsidRPr="009757A6">
        <w:t>harmonis</w:t>
      </w:r>
      <w:r>
        <w:t>ation</w:t>
      </w:r>
      <w:r w:rsidRPr="009757A6">
        <w:t xml:space="preserve"> et </w:t>
      </w:r>
      <w:r>
        <w:t>l’</w:t>
      </w:r>
      <w:r w:rsidRPr="009757A6">
        <w:t xml:space="preserve">échange </w:t>
      </w:r>
      <w:r>
        <w:t>d</w:t>
      </w:r>
      <w:r w:rsidRPr="009757A6">
        <w:t>e</w:t>
      </w:r>
      <w:r>
        <w:t>s</w:t>
      </w:r>
      <w:r w:rsidRPr="009757A6">
        <w:t xml:space="preserve"> </w:t>
      </w:r>
      <w:r>
        <w:t xml:space="preserve">meilleures </w:t>
      </w:r>
      <w:r w:rsidRPr="009757A6">
        <w:t>pratiques</w:t>
      </w:r>
      <w:r>
        <w:t xml:space="preserve"> ; </w:t>
      </w:r>
      <w:r w:rsidRPr="009757A6">
        <w:t>b)</w:t>
      </w:r>
      <w:r>
        <w:t> la promotion de</w:t>
      </w:r>
      <w:r w:rsidRPr="009757A6">
        <w:t xml:space="preserve"> l</w:t>
      </w:r>
      <w:r>
        <w:t xml:space="preserve">’innovation ; </w:t>
      </w:r>
      <w:r w:rsidRPr="009757A6">
        <w:t>c)</w:t>
      </w:r>
      <w:r>
        <w:t> la compétitivité et l’attractivité accrues du</w:t>
      </w:r>
      <w:r w:rsidRPr="009757A6">
        <w:t xml:space="preserve"> secteur</w:t>
      </w:r>
      <w:r>
        <w:t xml:space="preserve"> ; </w:t>
      </w:r>
      <w:r w:rsidRPr="009757A6">
        <w:t>d)</w:t>
      </w:r>
      <w:r>
        <w:t xml:space="preserve"> la </w:t>
      </w:r>
      <w:r w:rsidRPr="009757A6">
        <w:t>sécurité de la navigatio</w:t>
      </w:r>
      <w:r>
        <w:t>n ; et e) le renforcement de la mobilité ;</w:t>
      </w:r>
    </w:p>
    <w:p w:rsidR="005B7FEC" w:rsidRDefault="005B7FEC" w:rsidP="005B7FEC">
      <w:pPr>
        <w:pStyle w:val="Bullet1G"/>
        <w:numPr>
          <w:ilvl w:val="0"/>
          <w:numId w:val="1"/>
        </w:numPr>
      </w:pPr>
      <w:r>
        <w:t>L</w:t>
      </w:r>
      <w:r w:rsidRPr="009757A6">
        <w:t>es priorités et les prochaines étapes pourraient être</w:t>
      </w:r>
      <w:r>
        <w:t xml:space="preserve"> : a) la </w:t>
      </w:r>
      <w:r w:rsidRPr="009757A6">
        <w:t>recherche</w:t>
      </w:r>
      <w:r>
        <w:t>-</w:t>
      </w:r>
      <w:r w:rsidRPr="009757A6">
        <w:t xml:space="preserve">développement </w:t>
      </w:r>
      <w:r>
        <w:t>sur les</w:t>
      </w:r>
      <w:r w:rsidRPr="009757A6">
        <w:t xml:space="preserve"> technologies automatisées, </w:t>
      </w:r>
      <w:r>
        <w:t xml:space="preserve">les </w:t>
      </w:r>
      <w:r w:rsidRPr="009757A6">
        <w:t xml:space="preserve">projets pilotes et </w:t>
      </w:r>
      <w:r>
        <w:t>les essais ;</w:t>
      </w:r>
      <w:r w:rsidRPr="009757A6">
        <w:t xml:space="preserve"> b)</w:t>
      </w:r>
      <w:r>
        <w:t> l’</w:t>
      </w:r>
      <w:r w:rsidRPr="009757A6">
        <w:t>élaboration de la base législative</w:t>
      </w:r>
      <w:r>
        <w:t> ;</w:t>
      </w:r>
      <w:r w:rsidRPr="009757A6">
        <w:t xml:space="preserve"> c)</w:t>
      </w:r>
      <w:r>
        <w:t xml:space="preserve"> la </w:t>
      </w:r>
      <w:r w:rsidRPr="009757A6">
        <w:t>diffusion d</w:t>
      </w:r>
      <w:r>
        <w:t>’</w:t>
      </w:r>
      <w:r w:rsidRPr="009757A6">
        <w:t>informations</w:t>
      </w:r>
      <w:r>
        <w:t> ;</w:t>
      </w:r>
      <w:r w:rsidRPr="009757A6">
        <w:t xml:space="preserve"> et d)</w:t>
      </w:r>
      <w:r>
        <w:t> l’</w:t>
      </w:r>
      <w:r w:rsidRPr="009757A6">
        <w:t>élaboration</w:t>
      </w:r>
      <w:r>
        <w:t xml:space="preserve"> de</w:t>
      </w:r>
      <w:r w:rsidRPr="009757A6">
        <w:t xml:space="preserve"> </w:t>
      </w:r>
      <w:r>
        <w:t>p</w:t>
      </w:r>
      <w:r w:rsidRPr="009757A6">
        <w:t>olice</w:t>
      </w:r>
      <w:r>
        <w:t>s</w:t>
      </w:r>
      <w:r w:rsidRPr="009757A6">
        <w:t xml:space="preserve"> d</w:t>
      </w:r>
      <w:r>
        <w:t>’</w:t>
      </w:r>
      <w:r w:rsidRPr="009757A6">
        <w:t>assurance.</w:t>
      </w:r>
    </w:p>
    <w:p w:rsidR="005B7FEC" w:rsidRDefault="005B7FEC" w:rsidP="005B7FEC">
      <w:pPr>
        <w:pStyle w:val="SingleTxtG"/>
      </w:pPr>
      <w:r w:rsidRPr="009757A6">
        <w:t>18.</w:t>
      </w:r>
      <w:r w:rsidRPr="009757A6">
        <w:tab/>
        <w:t xml:space="preserve">Les participants ont souligné </w:t>
      </w:r>
      <w:r>
        <w:t>que</w:t>
      </w:r>
      <w:r w:rsidRPr="009757A6">
        <w:t xml:space="preserve"> </w:t>
      </w:r>
      <w:r>
        <w:t xml:space="preserve">si </w:t>
      </w:r>
      <w:r w:rsidRPr="009757A6">
        <w:t xml:space="preserve">les </w:t>
      </w:r>
      <w:r>
        <w:t>approches de</w:t>
      </w:r>
      <w:r w:rsidRPr="009757A6">
        <w:t xml:space="preserve"> la navigation intérieure et </w:t>
      </w:r>
      <w:r>
        <w:t xml:space="preserve">de </w:t>
      </w:r>
      <w:r w:rsidRPr="009757A6">
        <w:t xml:space="preserve">la navigation maritime </w:t>
      </w:r>
      <w:r>
        <w:t>présentaient de nombreux points communs</w:t>
      </w:r>
      <w:r w:rsidRPr="009757A6">
        <w:t xml:space="preserve">, il fallait </w:t>
      </w:r>
      <w:r>
        <w:t xml:space="preserve">toutefois </w:t>
      </w:r>
      <w:r w:rsidRPr="009757A6">
        <w:t>tenir compte de</w:t>
      </w:r>
      <w:r>
        <w:t>s</w:t>
      </w:r>
      <w:r w:rsidRPr="009757A6">
        <w:t xml:space="preserve"> différences </w:t>
      </w:r>
      <w:r>
        <w:t>et chercher en même temps à créer d</w:t>
      </w:r>
      <w:r w:rsidRPr="009757A6">
        <w:t xml:space="preserve">es synergies </w:t>
      </w:r>
      <w:r>
        <w:t xml:space="preserve">dans le domaine des </w:t>
      </w:r>
      <w:r w:rsidRPr="009757A6">
        <w:t xml:space="preserve">technologies, de </w:t>
      </w:r>
      <w:r>
        <w:t xml:space="preserve">la </w:t>
      </w:r>
      <w:r w:rsidRPr="009757A6">
        <w:t>cybersécurité et autres.</w:t>
      </w:r>
    </w:p>
    <w:p w:rsidR="005B7FEC" w:rsidRDefault="005B7FEC" w:rsidP="005B7FEC">
      <w:pPr>
        <w:pStyle w:val="SingleTxtG"/>
      </w:pPr>
      <w:r w:rsidRPr="009757A6">
        <w:t>19.</w:t>
      </w:r>
      <w:r w:rsidRPr="009757A6">
        <w:tab/>
        <w:t xml:space="preserve">Les participants sont convenus que la coopération internationale </w:t>
      </w:r>
      <w:r>
        <w:t>était essentielle à la mise au point</w:t>
      </w:r>
      <w:r w:rsidRPr="009757A6">
        <w:t xml:space="preserve"> </w:t>
      </w:r>
      <w:r w:rsidRPr="002906DE">
        <w:t>du concept</w:t>
      </w:r>
      <w:r w:rsidRPr="009757A6">
        <w:t xml:space="preserve"> et </w:t>
      </w:r>
      <w:r>
        <w:t xml:space="preserve">à </w:t>
      </w:r>
      <w:r w:rsidRPr="009757A6">
        <w:t>l</w:t>
      </w:r>
      <w:r>
        <w:t>’</w:t>
      </w:r>
      <w:r w:rsidRPr="009757A6">
        <w:t>élaboration d</w:t>
      </w:r>
      <w:r>
        <w:t>’</w:t>
      </w:r>
      <w:r w:rsidRPr="009757A6">
        <w:t>un cadre législatif harmonisé au niveau international.</w:t>
      </w:r>
    </w:p>
    <w:p w:rsidR="005B7FEC" w:rsidRDefault="005B7FEC" w:rsidP="005B7FEC">
      <w:pPr>
        <w:pStyle w:val="HChG"/>
      </w:pPr>
      <w:r>
        <w:tab/>
      </w:r>
      <w:r w:rsidRPr="006E14F0">
        <w:t>III.</w:t>
      </w:r>
      <w:r w:rsidRPr="006E14F0">
        <w:tab/>
        <w:t>Suivi et prochaines étapes</w:t>
      </w:r>
    </w:p>
    <w:p w:rsidR="005B7FEC" w:rsidRDefault="005B7FEC" w:rsidP="005B7FEC">
      <w:pPr>
        <w:pStyle w:val="SingleTxtG"/>
      </w:pPr>
      <w:r w:rsidRPr="006E14F0">
        <w:t>20.</w:t>
      </w:r>
      <w:r w:rsidRPr="006E14F0">
        <w:tab/>
      </w:r>
      <w:r>
        <w:t xml:space="preserve">À </w:t>
      </w:r>
      <w:r w:rsidRPr="006E14F0">
        <w:t>sa soixante-de</w:t>
      </w:r>
      <w:r>
        <w:t>uxième session, tenue du 3 au 5 </w:t>
      </w:r>
      <w:r w:rsidRPr="006E14F0">
        <w:t>octobre 2018, le SC.3 a continué d</w:t>
      </w:r>
      <w:r>
        <w:t>’</w:t>
      </w:r>
      <w:r w:rsidRPr="006E14F0">
        <w:t xml:space="preserve">échanger des informations sur </w:t>
      </w:r>
      <w:r>
        <w:t>la navigation</w:t>
      </w:r>
      <w:r w:rsidRPr="006E14F0">
        <w:t xml:space="preserve"> intelligent</w:t>
      </w:r>
      <w:r>
        <w:t>e</w:t>
      </w:r>
      <w:r w:rsidRPr="006E14F0">
        <w:t xml:space="preserve"> et autonome</w:t>
      </w:r>
      <w:r>
        <w:t> :</w:t>
      </w:r>
    </w:p>
    <w:p w:rsidR="005B7FEC" w:rsidRDefault="005B7FEC" w:rsidP="005B7FEC">
      <w:pPr>
        <w:pStyle w:val="Bullet1G"/>
        <w:numPr>
          <w:ilvl w:val="0"/>
          <w:numId w:val="1"/>
        </w:numPr>
      </w:pPr>
      <w:r>
        <w:t>En 2018, d</w:t>
      </w:r>
      <w:r w:rsidRPr="006E14F0">
        <w:t>es manifestations internationales ont été consacrées à cette question, en particulier le séminaire sur l</w:t>
      </w:r>
      <w:r>
        <w:t>’</w:t>
      </w:r>
      <w:r w:rsidRPr="006E14F0">
        <w:t xml:space="preserve">automatisation dans le transport </w:t>
      </w:r>
      <w:r>
        <w:t xml:space="preserve">par les voies navigables intérieures, </w:t>
      </w:r>
      <w:r w:rsidRPr="006E14F0">
        <w:t>organisé par la Fédération européenne des travail</w:t>
      </w:r>
      <w:r>
        <w:t>leurs des transports les 4 et 5 </w:t>
      </w:r>
      <w:r w:rsidRPr="006E14F0">
        <w:t>septembre 2018 à Saint-Pétersbourg (Fédération de Russie)</w:t>
      </w:r>
      <w:r>
        <w:t> ;</w:t>
      </w:r>
    </w:p>
    <w:p w:rsidR="005B7FEC" w:rsidRDefault="005B7FEC" w:rsidP="005B7FEC">
      <w:pPr>
        <w:pStyle w:val="Bullet1G"/>
        <w:numPr>
          <w:ilvl w:val="0"/>
          <w:numId w:val="1"/>
        </w:numPr>
      </w:pPr>
      <w:r>
        <w:t>Le</w:t>
      </w:r>
      <w:r w:rsidRPr="006E14F0">
        <w:t>s progrès réalisés par l</w:t>
      </w:r>
      <w:r>
        <w:t>’OMI, y </w:t>
      </w:r>
      <w:r w:rsidRPr="006E14F0">
        <w:t>compris l</w:t>
      </w:r>
      <w:r>
        <w:t>’</w:t>
      </w:r>
      <w:r w:rsidRPr="006E14F0">
        <w:t xml:space="preserve">exercice de </w:t>
      </w:r>
      <w:r>
        <w:t>définition</w:t>
      </w:r>
      <w:r w:rsidRPr="006E14F0">
        <w:t xml:space="preserve"> réglementaire pour l</w:t>
      </w:r>
      <w:r>
        <w:t>’exploitation des</w:t>
      </w:r>
      <w:r w:rsidRPr="006E14F0">
        <w:t xml:space="preserve"> </w:t>
      </w:r>
      <w:r w:rsidRPr="006C4007">
        <w:t>navires de surface autonomes</w:t>
      </w:r>
      <w:r w:rsidRPr="006E14F0">
        <w:t>, et la création de groupes de travai</w:t>
      </w:r>
      <w:r>
        <w:t>l par correspondance ;</w:t>
      </w:r>
    </w:p>
    <w:p w:rsidR="005B7FEC" w:rsidRDefault="005B7FEC" w:rsidP="005B7FEC">
      <w:pPr>
        <w:pStyle w:val="Bullet1G"/>
        <w:numPr>
          <w:ilvl w:val="0"/>
          <w:numId w:val="1"/>
        </w:numPr>
        <w:rPr>
          <w:i/>
        </w:rPr>
      </w:pPr>
      <w:r>
        <w:t xml:space="preserve">La création </w:t>
      </w:r>
      <w:r w:rsidRPr="006E14F0">
        <w:t>d</w:t>
      </w:r>
      <w:r>
        <w:t>’</w:t>
      </w:r>
      <w:r w:rsidRPr="006E14F0">
        <w:t>une zone d</w:t>
      </w:r>
      <w:r>
        <w:t>’</w:t>
      </w:r>
      <w:r w:rsidRPr="006E14F0">
        <w:t>essai pour l</w:t>
      </w:r>
      <w:r>
        <w:t>es</w:t>
      </w:r>
      <w:r w:rsidRPr="006E14F0">
        <w:t xml:space="preserve"> navi</w:t>
      </w:r>
      <w:r>
        <w:t>res</w:t>
      </w:r>
      <w:r w:rsidRPr="006E14F0">
        <w:t xml:space="preserve"> intelligent</w:t>
      </w:r>
      <w:r>
        <w:t>s</w:t>
      </w:r>
      <w:r w:rsidRPr="006E14F0">
        <w:t xml:space="preserve"> en Flandre, un projet sur la navigation autonome à Westhoek et autres </w:t>
      </w:r>
      <w:r>
        <w:t>activités menées à bien par</w:t>
      </w:r>
      <w:r w:rsidRPr="006E14F0">
        <w:t xml:space="preserve"> </w:t>
      </w:r>
      <w:r w:rsidRPr="007D551D">
        <w:t>De V</w:t>
      </w:r>
      <w:bookmarkStart w:id="0" w:name="_GoBack"/>
      <w:bookmarkEnd w:id="0"/>
      <w:r w:rsidRPr="007D551D">
        <w:t>laamse Waterweg nv ;</w:t>
      </w:r>
    </w:p>
    <w:p w:rsidR="005B7FEC" w:rsidRDefault="005B7FEC" w:rsidP="005B7FEC">
      <w:pPr>
        <w:pStyle w:val="Bullet1G"/>
        <w:numPr>
          <w:ilvl w:val="0"/>
          <w:numId w:val="1"/>
        </w:numPr>
        <w:rPr>
          <w:lang w:val="en-US"/>
        </w:rPr>
      </w:pPr>
      <w:r>
        <w:rPr>
          <w:lang w:val="en-US"/>
        </w:rPr>
        <w:t>L</w:t>
      </w:r>
      <w:r w:rsidRPr="006E14F0">
        <w:rPr>
          <w:lang w:val="en-US"/>
        </w:rPr>
        <w:t>e projet TASCS (</w:t>
      </w:r>
      <w:r>
        <w:rPr>
          <w:lang w:val="en-US"/>
        </w:rPr>
        <w:t>« </w:t>
      </w:r>
      <w:r w:rsidRPr="008C7297">
        <w:rPr>
          <w:lang w:val="en-US"/>
        </w:rPr>
        <w:t>Towards A Sustainable Crewing System</w:t>
      </w:r>
      <w:r>
        <w:rPr>
          <w:lang w:val="en-US"/>
        </w:rPr>
        <w:t> </w:t>
      </w:r>
      <w:r w:rsidRPr="008C7297">
        <w:rPr>
          <w:lang w:val="en-US"/>
        </w:rPr>
        <w:t>»</w:t>
      </w:r>
      <w:r w:rsidRPr="006E14F0">
        <w:rPr>
          <w:lang w:val="en-US"/>
        </w:rPr>
        <w:t>).</w:t>
      </w:r>
    </w:p>
    <w:p w:rsidR="005B7FEC" w:rsidRDefault="005B7FEC" w:rsidP="005B7FEC">
      <w:pPr>
        <w:pStyle w:val="SingleTxtG"/>
      </w:pPr>
      <w:r w:rsidRPr="006E14F0">
        <w:t>21.</w:t>
      </w:r>
      <w:r w:rsidRPr="006E14F0">
        <w:tab/>
        <w:t>La discussion s</w:t>
      </w:r>
      <w:r>
        <w:t>’</w:t>
      </w:r>
      <w:r w:rsidRPr="006E14F0">
        <w:t>est poursuivie sur les prescriptions en matière d</w:t>
      </w:r>
      <w:r>
        <w:t>’</w:t>
      </w:r>
      <w:r w:rsidRPr="006E14F0">
        <w:t>essais, les dispositions relatives à l</w:t>
      </w:r>
      <w:r>
        <w:t>’</w:t>
      </w:r>
      <w:r w:rsidRPr="006E14F0">
        <w:t>équipage, les enseignements tirés d</w:t>
      </w:r>
      <w:r>
        <w:t>e l’étude d’</w:t>
      </w:r>
      <w:r w:rsidRPr="006E14F0">
        <w:t>autres modes de transport, l</w:t>
      </w:r>
      <w:r>
        <w:t>’</w:t>
      </w:r>
      <w:r w:rsidRPr="006E14F0">
        <w:t xml:space="preserve">applicabilité des </w:t>
      </w:r>
      <w:r w:rsidRPr="002906DE">
        <w:t>approches</w:t>
      </w:r>
      <w:r w:rsidRPr="006E14F0">
        <w:t xml:space="preserve"> existantes </w:t>
      </w:r>
      <w:r>
        <w:t>en ce qui concerne les</w:t>
      </w:r>
      <w:r w:rsidRPr="006E14F0">
        <w:t xml:space="preserve"> </w:t>
      </w:r>
      <w:r w:rsidRPr="005D25FE">
        <w:t xml:space="preserve">navires de surface autonomes </w:t>
      </w:r>
      <w:r w:rsidRPr="006E14F0">
        <w:t xml:space="preserve">et </w:t>
      </w:r>
      <w:r>
        <w:t>les</w:t>
      </w:r>
      <w:r w:rsidRPr="006E14F0">
        <w:t xml:space="preserve"> bateaux fluviaux, et la nécessité d</w:t>
      </w:r>
      <w:r>
        <w:t xml:space="preserve">’élaborer des règles </w:t>
      </w:r>
      <w:r w:rsidRPr="006E14F0">
        <w:t xml:space="preserve">internationales. </w:t>
      </w:r>
      <w:r>
        <w:t>Actuellement, l</w:t>
      </w:r>
      <w:r w:rsidRPr="006E14F0">
        <w:t xml:space="preserve">es </w:t>
      </w:r>
      <w:r w:rsidRPr="002865B5">
        <w:t xml:space="preserve">navires de surface autonomes </w:t>
      </w:r>
      <w:r>
        <w:t xml:space="preserve">sont, par exemple, des navires utilisés pour </w:t>
      </w:r>
      <w:r w:rsidRPr="006E14F0">
        <w:t xml:space="preserve">la recherche scientifique marine, </w:t>
      </w:r>
      <w:r>
        <w:t>d</w:t>
      </w:r>
      <w:r w:rsidRPr="006E14F0">
        <w:t xml:space="preserve">es navires de ravitaillement en pétrole et en gaz, </w:t>
      </w:r>
      <w:r>
        <w:t>d</w:t>
      </w:r>
      <w:r w:rsidRPr="006E14F0">
        <w:t xml:space="preserve">es remorqueurs, </w:t>
      </w:r>
      <w:r>
        <w:t>d</w:t>
      </w:r>
      <w:r w:rsidRPr="006E14F0">
        <w:t xml:space="preserve">es </w:t>
      </w:r>
      <w:r>
        <w:t>bacs,</w:t>
      </w:r>
      <w:r w:rsidRPr="006E14F0">
        <w:t xml:space="preserve"> </w:t>
      </w:r>
      <w:r>
        <w:t>d</w:t>
      </w:r>
      <w:r w:rsidRPr="006E14F0">
        <w:t xml:space="preserve">es navires </w:t>
      </w:r>
      <w:r>
        <w:t xml:space="preserve">à </w:t>
      </w:r>
      <w:r w:rsidRPr="006E14F0">
        <w:t>passagers.</w:t>
      </w:r>
    </w:p>
    <w:p w:rsidR="005B7FEC" w:rsidRDefault="005B7FEC" w:rsidP="005B7FEC">
      <w:pPr>
        <w:pStyle w:val="SingleTxtG"/>
      </w:pPr>
      <w:r w:rsidRPr="006E14F0">
        <w:t>22.</w:t>
      </w:r>
      <w:r w:rsidRPr="006E14F0">
        <w:tab/>
        <w:t xml:space="preserve">Certains aspects </w:t>
      </w:r>
      <w:r>
        <w:t>de la navigation</w:t>
      </w:r>
      <w:r w:rsidRPr="006E14F0">
        <w:t xml:space="preserve"> intelligent</w:t>
      </w:r>
      <w:r>
        <w:t>e</w:t>
      </w:r>
      <w:r w:rsidRPr="006E14F0">
        <w:t xml:space="preserve"> et autonome ont été abordés plus en détail </w:t>
      </w:r>
      <w:r>
        <w:t>pendant</w:t>
      </w:r>
      <w:r w:rsidRPr="006E14F0">
        <w:t xml:space="preserve"> l</w:t>
      </w:r>
      <w:r>
        <w:t>’</w:t>
      </w:r>
      <w:r w:rsidRPr="006E14F0">
        <w:t xml:space="preserve">atelier </w:t>
      </w:r>
      <w:r>
        <w:t>sur le thème : « </w:t>
      </w:r>
      <w:r w:rsidRPr="006E14F0">
        <w:t xml:space="preserve">La numérisation dans le transport </w:t>
      </w:r>
      <w:r w:rsidRPr="008C7297">
        <w:t>par voies navigables intérieures</w:t>
      </w:r>
      <w:r>
        <w:t> »,</w:t>
      </w:r>
      <w:r w:rsidRPr="006E14F0">
        <w:t xml:space="preserve"> qui s</w:t>
      </w:r>
      <w:r>
        <w:t>’est tenu le 4 </w:t>
      </w:r>
      <w:r w:rsidRPr="006E14F0">
        <w:t>octobre 2018</w:t>
      </w:r>
      <w:r w:rsidRPr="00EF2B34">
        <w:rPr>
          <w:rStyle w:val="Appelnotedebasdep"/>
        </w:rPr>
        <w:footnoteReference w:id="2"/>
      </w:r>
      <w:r w:rsidRPr="006E14F0">
        <w:t xml:space="preserve">. </w:t>
      </w:r>
    </w:p>
    <w:p w:rsidR="005B7FEC" w:rsidRDefault="005B7FEC" w:rsidP="005B7FEC">
      <w:pPr>
        <w:pStyle w:val="SingleTxtG"/>
      </w:pPr>
      <w:r w:rsidRPr="006E14F0">
        <w:t>23.</w:t>
      </w:r>
      <w:r w:rsidRPr="006E14F0">
        <w:tab/>
        <w:t xml:space="preserve">Le SC.3 a appuyé la proposition de la CCNR </w:t>
      </w:r>
      <w:r>
        <w:t>concernant les</w:t>
      </w:r>
      <w:r w:rsidRPr="006E14F0">
        <w:t xml:space="preserve"> niveaux d</w:t>
      </w:r>
      <w:r>
        <w:t>’</w:t>
      </w:r>
      <w:r w:rsidRPr="006E14F0">
        <w:t xml:space="preserve">automatisation. Il a été souligné que la coopération entre les États membres était </w:t>
      </w:r>
      <w:r>
        <w:t>indispensable à</w:t>
      </w:r>
      <w:r w:rsidRPr="006E14F0">
        <w:t xml:space="preserve"> l</w:t>
      </w:r>
      <w:r>
        <w:t>’</w:t>
      </w:r>
      <w:r w:rsidRPr="006E14F0">
        <w:t xml:space="preserve">élaboration de </w:t>
      </w:r>
      <w:r>
        <w:t>règles</w:t>
      </w:r>
      <w:r w:rsidRPr="006E14F0">
        <w:t xml:space="preserve"> internationales. Le SC.3 a décidé d</w:t>
      </w:r>
      <w:r>
        <w:t>’</w:t>
      </w:r>
      <w:r w:rsidRPr="006E14F0">
        <w:t xml:space="preserve">inscrire </w:t>
      </w:r>
      <w:r>
        <w:t xml:space="preserve">les </w:t>
      </w:r>
      <w:r>
        <w:lastRenderedPageBreak/>
        <w:t>navires</w:t>
      </w:r>
      <w:r w:rsidRPr="006E14F0">
        <w:t xml:space="preserve"> autonome</w:t>
      </w:r>
      <w:r>
        <w:t>s</w:t>
      </w:r>
      <w:r w:rsidRPr="006E14F0">
        <w:t xml:space="preserve"> et la numérisation à son ordre du jour et est convenu des mesures suivantes</w:t>
      </w:r>
      <w:r>
        <w:t> :</w:t>
      </w:r>
    </w:p>
    <w:p w:rsidR="005B7FEC" w:rsidRDefault="005B7FEC" w:rsidP="00911367">
      <w:pPr>
        <w:pStyle w:val="Bullet1G"/>
        <w:numPr>
          <w:ilvl w:val="0"/>
          <w:numId w:val="1"/>
        </w:numPr>
      </w:pPr>
      <w:r>
        <w:t>L’</w:t>
      </w:r>
      <w:r w:rsidRPr="006E14F0">
        <w:t xml:space="preserve">examen et </w:t>
      </w:r>
      <w:r>
        <w:t>l’</w:t>
      </w:r>
      <w:r w:rsidRPr="006E14F0">
        <w:t>acceptation par le SC.3 de la définition des niveaux d</w:t>
      </w:r>
      <w:r>
        <w:t>’</w:t>
      </w:r>
      <w:r w:rsidRPr="006E14F0">
        <w:t xml:space="preserve">automatisation </w:t>
      </w:r>
      <w:r>
        <w:t xml:space="preserve">présentée </w:t>
      </w:r>
      <w:r w:rsidRPr="006E14F0">
        <w:t>par la CCNR</w:t>
      </w:r>
      <w:r>
        <w:t> ;</w:t>
      </w:r>
    </w:p>
    <w:p w:rsidR="005B7FEC" w:rsidRDefault="005B7FEC" w:rsidP="00911367">
      <w:pPr>
        <w:pStyle w:val="Bullet1G"/>
        <w:numPr>
          <w:ilvl w:val="0"/>
          <w:numId w:val="1"/>
        </w:numPr>
      </w:pPr>
      <w:r>
        <w:t>L’</w:t>
      </w:r>
      <w:r w:rsidRPr="006E14F0">
        <w:t>analyse des goulets d</w:t>
      </w:r>
      <w:r>
        <w:t>’</w:t>
      </w:r>
      <w:r w:rsidRPr="006E14F0">
        <w:t>étranglement et la préparation d</w:t>
      </w:r>
      <w:r>
        <w:t>’</w:t>
      </w:r>
      <w:r w:rsidRPr="006E14F0">
        <w:t xml:space="preserve">une feuille de route pour la coopération internationale en </w:t>
      </w:r>
      <w:r>
        <w:t>faveur</w:t>
      </w:r>
      <w:r w:rsidRPr="006E14F0">
        <w:t xml:space="preserve"> de la promotion et du développement </w:t>
      </w:r>
      <w:r>
        <w:t>de la navigation</w:t>
      </w:r>
      <w:r w:rsidRPr="002A2BB9">
        <w:t xml:space="preserve"> autonome</w:t>
      </w:r>
      <w:r w:rsidRPr="006E14F0">
        <w:t>.</w:t>
      </w:r>
    </w:p>
    <w:p w:rsidR="005B7FEC" w:rsidRPr="006E14F0" w:rsidRDefault="005B7FEC" w:rsidP="005B7FEC">
      <w:pPr>
        <w:pStyle w:val="HChG"/>
      </w:pPr>
      <w:r>
        <w:br w:type="page"/>
      </w:r>
      <w:r w:rsidRPr="006E14F0">
        <w:lastRenderedPageBreak/>
        <w:t>Annexe</w:t>
      </w:r>
    </w:p>
    <w:p w:rsidR="005B7FEC" w:rsidRDefault="005B7FEC" w:rsidP="005B7FEC">
      <w:pPr>
        <w:pStyle w:val="HChG"/>
      </w:pPr>
      <w:r w:rsidRPr="006E14F0">
        <w:tab/>
      </w:r>
      <w:r w:rsidRPr="006E14F0">
        <w:tab/>
        <w:t>Réponses au questionnaire à choix multiples</w:t>
      </w:r>
    </w:p>
    <w:tbl>
      <w:tblPr>
        <w:tblStyle w:val="TabTxt"/>
        <w:tblW w:w="7370" w:type="dxa"/>
        <w:tblInd w:w="1134" w:type="dxa"/>
        <w:tblLayout w:type="fixed"/>
        <w:tblLook w:val="05E0" w:firstRow="1" w:lastRow="1" w:firstColumn="1" w:lastColumn="1" w:noHBand="0" w:noVBand="1"/>
      </w:tblPr>
      <w:tblGrid>
        <w:gridCol w:w="1916"/>
        <w:gridCol w:w="4579"/>
        <w:gridCol w:w="875"/>
      </w:tblGrid>
      <w:tr w:rsidR="005B7FEC" w:rsidRPr="00AE403F" w:rsidTr="00A234C3">
        <w:trPr>
          <w:tblHeader/>
        </w:trPr>
        <w:tc>
          <w:tcPr>
            <w:tcW w:w="1916" w:type="dxa"/>
            <w:tcBorders>
              <w:top w:val="single" w:sz="4" w:space="0" w:color="auto"/>
              <w:bottom w:val="single" w:sz="12" w:space="0" w:color="auto"/>
            </w:tcBorders>
            <w:shd w:val="clear" w:color="auto" w:fill="auto"/>
            <w:vAlign w:val="bottom"/>
          </w:tcPr>
          <w:p w:rsidR="005B7FEC" w:rsidRPr="00AE403F" w:rsidRDefault="005B7FEC" w:rsidP="00A234C3">
            <w:pPr>
              <w:suppressAutoHyphens w:val="0"/>
              <w:spacing w:before="80" w:after="80" w:line="200" w:lineRule="exact"/>
              <w:rPr>
                <w:i/>
                <w:sz w:val="16"/>
                <w:lang w:val="fr-FR"/>
              </w:rPr>
            </w:pPr>
            <w:r w:rsidRPr="00AE403F">
              <w:rPr>
                <w:i/>
                <w:sz w:val="16"/>
                <w:lang w:val="fr-FR"/>
              </w:rPr>
              <w:t>Question</w:t>
            </w:r>
          </w:p>
        </w:tc>
        <w:tc>
          <w:tcPr>
            <w:tcW w:w="4579" w:type="dxa"/>
            <w:tcBorders>
              <w:top w:val="single" w:sz="4" w:space="0" w:color="auto"/>
              <w:bottom w:val="single" w:sz="12" w:space="0" w:color="auto"/>
            </w:tcBorders>
            <w:shd w:val="clear" w:color="auto" w:fill="auto"/>
            <w:vAlign w:val="bottom"/>
          </w:tcPr>
          <w:p w:rsidR="005B7FEC" w:rsidRPr="00AE403F" w:rsidRDefault="005B7FEC" w:rsidP="00A234C3">
            <w:pPr>
              <w:suppressAutoHyphens w:val="0"/>
              <w:spacing w:before="80" w:after="80" w:line="200" w:lineRule="exact"/>
              <w:jc w:val="right"/>
              <w:rPr>
                <w:i/>
                <w:sz w:val="16"/>
                <w:lang w:val="fr-FR"/>
              </w:rPr>
            </w:pPr>
            <w:r w:rsidRPr="00AE403F">
              <w:rPr>
                <w:i/>
                <w:sz w:val="16"/>
                <w:lang w:val="fr-FR"/>
              </w:rPr>
              <w:t>Réponse à choix</w:t>
            </w:r>
          </w:p>
        </w:tc>
        <w:tc>
          <w:tcPr>
            <w:cnfStyle w:val="000100000000" w:firstRow="0" w:lastRow="0" w:firstColumn="0" w:lastColumn="1" w:oddVBand="0" w:evenVBand="0" w:oddHBand="0" w:evenHBand="0" w:firstRowFirstColumn="0" w:firstRowLastColumn="0" w:lastRowFirstColumn="0" w:lastRowLastColumn="0"/>
            <w:tcW w:w="875" w:type="dxa"/>
            <w:tcBorders>
              <w:bottom w:val="single" w:sz="12" w:space="0" w:color="auto"/>
            </w:tcBorders>
            <w:shd w:val="clear" w:color="auto" w:fill="auto"/>
          </w:tcPr>
          <w:p w:rsidR="005B7FEC" w:rsidRPr="00AE403F" w:rsidRDefault="005B7FEC" w:rsidP="00A234C3">
            <w:pPr>
              <w:suppressAutoHyphens w:val="0"/>
              <w:spacing w:before="80" w:after="80" w:line="200" w:lineRule="exact"/>
              <w:jc w:val="right"/>
              <w:rPr>
                <w:i/>
                <w:sz w:val="16"/>
                <w:lang w:val="fr-FR"/>
              </w:rPr>
            </w:pPr>
            <w:r w:rsidRPr="00AE403F">
              <w:rPr>
                <w:i/>
                <w:sz w:val="16"/>
                <w:lang w:val="fr-FR"/>
              </w:rPr>
              <w:t>Pourcentage des répondants</w:t>
            </w:r>
          </w:p>
        </w:tc>
      </w:tr>
      <w:tr w:rsidR="005B7FEC" w:rsidRPr="00AE403F" w:rsidTr="00A234C3">
        <w:tc>
          <w:tcPr>
            <w:tcW w:w="1916" w:type="dxa"/>
            <w:vMerge w:val="restart"/>
            <w:tcBorders>
              <w:top w:val="single" w:sz="12" w:space="0" w:color="auto"/>
            </w:tcBorders>
          </w:tcPr>
          <w:p w:rsidR="005B7FEC" w:rsidRPr="00EA5830" w:rsidRDefault="005B7FEC" w:rsidP="00A234C3">
            <w:pPr>
              <w:spacing w:after="40" w:line="220" w:lineRule="exact"/>
              <w:rPr>
                <w:sz w:val="18"/>
                <w:szCs w:val="18"/>
                <w:lang w:val="fr-FR"/>
              </w:rPr>
            </w:pPr>
            <w:r w:rsidRPr="00EA5830">
              <w:rPr>
                <w:sz w:val="18"/>
                <w:szCs w:val="18"/>
                <w:lang w:val="fr-FR"/>
              </w:rPr>
              <w:t>1.</w:t>
            </w:r>
            <w:r w:rsidRPr="00EA5830">
              <w:rPr>
                <w:sz w:val="18"/>
                <w:szCs w:val="18"/>
                <w:lang w:val="fr-FR"/>
              </w:rPr>
              <w:tab/>
              <w:t xml:space="preserve">Le concept de navigation autonome </w:t>
            </w:r>
            <w:r w:rsidRPr="00EA5830">
              <w:rPr>
                <w:sz w:val="18"/>
                <w:szCs w:val="18"/>
                <w:lang w:val="fr-FR"/>
              </w:rPr>
              <w:br/>
              <w:t>est-il adapté aux voies navigables intérieures ?</w:t>
            </w:r>
          </w:p>
        </w:tc>
        <w:tc>
          <w:tcPr>
            <w:tcW w:w="4579" w:type="dxa"/>
            <w:tcBorders>
              <w:top w:val="single" w:sz="12" w:space="0" w:color="auto"/>
            </w:tcBorders>
            <w:shd w:val="clear" w:color="auto" w:fill="D9D9D9" w:themeFill="background1" w:themeFillShade="D9"/>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Oui, il va le devenir</w:t>
            </w:r>
          </w:p>
        </w:tc>
        <w:tc>
          <w:tcPr>
            <w:cnfStyle w:val="000100000000" w:firstRow="0" w:lastRow="0" w:firstColumn="0" w:lastColumn="1" w:oddVBand="0" w:evenVBand="0" w:oddHBand="0" w:evenHBand="0" w:firstRowFirstColumn="0" w:firstRowLastColumn="0" w:lastRowFirstColumn="0" w:lastRowLastColumn="0"/>
            <w:tcW w:w="875" w:type="dxa"/>
            <w:tcBorders>
              <w:top w:val="single" w:sz="12" w:space="0" w:color="auto"/>
            </w:tcBorders>
            <w:shd w:val="clear" w:color="auto" w:fill="D9D9D9" w:themeFill="background1" w:themeFillShade="D9"/>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50</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Il doit faire l</w:t>
            </w:r>
            <w:r>
              <w:rPr>
                <w:sz w:val="18"/>
                <w:szCs w:val="18"/>
                <w:lang w:val="fr-FR"/>
              </w:rPr>
              <w:t>’</w:t>
            </w:r>
            <w:r w:rsidRPr="00EA5830">
              <w:rPr>
                <w:sz w:val="18"/>
                <w:szCs w:val="18"/>
                <w:lang w:val="fr-FR"/>
              </w:rPr>
              <w:t>objet d</w:t>
            </w:r>
            <w:r>
              <w:rPr>
                <w:sz w:val="18"/>
                <w:szCs w:val="18"/>
                <w:lang w:val="fr-FR"/>
              </w:rPr>
              <w:t>’</w:t>
            </w:r>
            <w:r w:rsidRPr="00EA5830">
              <w:rPr>
                <w:sz w:val="18"/>
                <w:szCs w:val="18"/>
                <w:lang w:val="fr-FR"/>
              </w:rPr>
              <w:t>une évaluation plus approfondie</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43</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Oui.</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Pour certains types de bateaux ou dans d</w:t>
            </w:r>
            <w:r>
              <w:rPr>
                <w:sz w:val="18"/>
                <w:szCs w:val="18"/>
                <w:lang w:val="fr-FR"/>
              </w:rPr>
              <w:t>’</w:t>
            </w:r>
            <w:r w:rsidRPr="00EA5830">
              <w:rPr>
                <w:sz w:val="18"/>
                <w:szCs w:val="18"/>
                <w:lang w:val="fr-FR"/>
              </w:rPr>
              <w:t>autres conditions</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Borders>
              <w:bottom w:val="single" w:sz="4" w:space="0" w:color="auto"/>
            </w:tcBorders>
          </w:tcPr>
          <w:p w:rsidR="005B7FEC" w:rsidRPr="00EA5830" w:rsidRDefault="005B7FEC" w:rsidP="00A234C3">
            <w:pPr>
              <w:spacing w:after="40" w:line="220" w:lineRule="exact"/>
              <w:rPr>
                <w:sz w:val="18"/>
                <w:szCs w:val="18"/>
                <w:lang w:val="fr-FR"/>
              </w:rPr>
            </w:pPr>
          </w:p>
        </w:tc>
        <w:tc>
          <w:tcPr>
            <w:tcW w:w="4579" w:type="dxa"/>
            <w:tcBorders>
              <w:bottom w:val="single" w:sz="4" w:space="0" w:color="auto"/>
            </w:tcBorders>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Pour certaines voies navigables</w:t>
            </w:r>
          </w:p>
        </w:tc>
        <w:tc>
          <w:tcPr>
            <w:cnfStyle w:val="000100000000" w:firstRow="0" w:lastRow="0" w:firstColumn="0" w:lastColumn="1" w:oddVBand="0" w:evenVBand="0" w:oddHBand="0" w:evenHBand="0" w:firstRowFirstColumn="0" w:firstRowLastColumn="0" w:lastRowFirstColumn="0" w:lastRowLastColumn="0"/>
            <w:tcW w:w="875" w:type="dxa"/>
            <w:tcBorders>
              <w:bottom w:val="single" w:sz="4" w:space="0" w:color="auto"/>
            </w:tcBorders>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val="restart"/>
            <w:tcBorders>
              <w:top w:val="single" w:sz="4" w:space="0" w:color="auto"/>
            </w:tcBorders>
          </w:tcPr>
          <w:p w:rsidR="005B7FEC" w:rsidRPr="00EA5830" w:rsidRDefault="005B7FEC" w:rsidP="00A234C3">
            <w:pPr>
              <w:spacing w:after="40" w:line="220" w:lineRule="exact"/>
              <w:rPr>
                <w:sz w:val="18"/>
                <w:szCs w:val="18"/>
                <w:lang w:val="fr-FR"/>
              </w:rPr>
            </w:pPr>
            <w:r w:rsidRPr="00EA5830">
              <w:rPr>
                <w:sz w:val="18"/>
                <w:szCs w:val="18"/>
                <w:lang w:val="fr-FR"/>
              </w:rPr>
              <w:t>2.</w:t>
            </w:r>
            <w:r w:rsidRPr="00EA5830">
              <w:rPr>
                <w:sz w:val="18"/>
                <w:szCs w:val="18"/>
                <w:lang w:val="fr-FR"/>
              </w:rPr>
              <w:tab/>
              <w:t>Quels seraient les niveaux d</w:t>
            </w:r>
            <w:r>
              <w:rPr>
                <w:sz w:val="18"/>
                <w:szCs w:val="18"/>
                <w:lang w:val="fr-FR"/>
              </w:rPr>
              <w:t>’</w:t>
            </w:r>
            <w:r w:rsidRPr="00EA5830">
              <w:rPr>
                <w:sz w:val="18"/>
                <w:szCs w:val="18"/>
                <w:lang w:val="fr-FR"/>
              </w:rPr>
              <w:t>automatisation appropriés pour la navigation intérieure ?</w:t>
            </w:r>
            <w:r w:rsidRPr="00EC7648">
              <w:rPr>
                <w:rStyle w:val="Appelnotedebasdep"/>
                <w:i/>
                <w:szCs w:val="18"/>
              </w:rPr>
              <w:footnoteReference w:id="3"/>
            </w:r>
          </w:p>
        </w:tc>
        <w:tc>
          <w:tcPr>
            <w:tcW w:w="4579" w:type="dxa"/>
            <w:tcBorders>
              <w:top w:val="single" w:sz="4" w:space="0" w:color="auto"/>
            </w:tcBorders>
            <w:shd w:val="clear" w:color="auto" w:fill="D9D9D9" w:themeFill="background1" w:themeFillShade="D9"/>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Solutions hybrides</w:t>
            </w:r>
          </w:p>
        </w:tc>
        <w:tc>
          <w:tcPr>
            <w:cnfStyle w:val="000100000000" w:firstRow="0" w:lastRow="0" w:firstColumn="0" w:lastColumn="1" w:oddVBand="0" w:evenVBand="0" w:oddHBand="0" w:evenHBand="0" w:firstRowFirstColumn="0" w:firstRowLastColumn="0" w:lastRowFirstColumn="0" w:lastRowLastColumn="0"/>
            <w:tcW w:w="875" w:type="dxa"/>
            <w:tcBorders>
              <w:top w:val="single" w:sz="4" w:space="0" w:color="auto"/>
            </w:tcBorders>
            <w:shd w:val="clear" w:color="auto" w:fill="D9D9D9" w:themeFill="background1" w:themeFillShade="D9"/>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62</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D9D9D9" w:themeFill="background1" w:themeFillShade="D9"/>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Navires à équipage réduit</w:t>
            </w:r>
          </w:p>
        </w:tc>
        <w:tc>
          <w:tcPr>
            <w:cnfStyle w:val="000100000000" w:firstRow="0" w:lastRow="0" w:firstColumn="0" w:lastColumn="1" w:oddVBand="0" w:evenVBand="0" w:oddHBand="0" w:evenHBand="0" w:firstRowFirstColumn="0" w:firstRowLastColumn="0" w:lastRowFirstColumn="0" w:lastRowLastColumn="0"/>
            <w:tcW w:w="875" w:type="dxa"/>
            <w:shd w:val="clear" w:color="auto" w:fill="D9D9D9" w:themeFill="background1" w:themeFillShade="D9"/>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54</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Navires intelligents</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38</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Navires sans équipage commandés à distance</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31</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Navires entièrement autonomes</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23</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Autres niveaux d</w:t>
            </w:r>
            <w:r>
              <w:rPr>
                <w:sz w:val="18"/>
                <w:szCs w:val="18"/>
                <w:lang w:val="fr-FR"/>
              </w:rPr>
              <w:t>’</w:t>
            </w:r>
            <w:r w:rsidRPr="00EA5830">
              <w:rPr>
                <w:sz w:val="18"/>
                <w:szCs w:val="18"/>
                <w:lang w:val="fr-FR"/>
              </w:rPr>
              <w:t>automatisation</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Borders>
              <w:bottom w:val="single" w:sz="4" w:space="0" w:color="auto"/>
            </w:tcBorders>
          </w:tcPr>
          <w:p w:rsidR="005B7FEC" w:rsidRPr="00EA5830" w:rsidRDefault="005B7FEC" w:rsidP="00A234C3">
            <w:pPr>
              <w:spacing w:after="40" w:line="220" w:lineRule="exact"/>
              <w:rPr>
                <w:sz w:val="18"/>
                <w:szCs w:val="18"/>
                <w:lang w:val="fr-FR"/>
              </w:rPr>
            </w:pPr>
          </w:p>
        </w:tc>
        <w:tc>
          <w:tcPr>
            <w:tcW w:w="4579" w:type="dxa"/>
            <w:tcBorders>
              <w:bottom w:val="single" w:sz="4" w:space="0" w:color="auto"/>
            </w:tcBorders>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Autres (navires contrôlés à terre, autres solutions pertinentes)</w:t>
            </w:r>
          </w:p>
        </w:tc>
        <w:tc>
          <w:tcPr>
            <w:cnfStyle w:val="000100000000" w:firstRow="0" w:lastRow="0" w:firstColumn="0" w:lastColumn="1" w:oddVBand="0" w:evenVBand="0" w:oddHBand="0" w:evenHBand="0" w:firstRowFirstColumn="0" w:firstRowLastColumn="0" w:lastRowFirstColumn="0" w:lastRowLastColumn="0"/>
            <w:tcW w:w="875" w:type="dxa"/>
            <w:tcBorders>
              <w:bottom w:val="single" w:sz="4" w:space="0" w:color="auto"/>
            </w:tcBorders>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val="restart"/>
            <w:tcBorders>
              <w:top w:val="single" w:sz="4" w:space="0" w:color="auto"/>
            </w:tcBorders>
          </w:tcPr>
          <w:p w:rsidR="005B7FEC" w:rsidRPr="00EA5830" w:rsidRDefault="005B7FEC" w:rsidP="00A234C3">
            <w:pPr>
              <w:spacing w:after="40" w:line="220" w:lineRule="exact"/>
              <w:rPr>
                <w:sz w:val="18"/>
                <w:szCs w:val="18"/>
                <w:lang w:val="fr-FR"/>
              </w:rPr>
            </w:pPr>
            <w:r>
              <w:rPr>
                <w:sz w:val="18"/>
                <w:szCs w:val="18"/>
                <w:lang w:val="fr-FR"/>
              </w:rPr>
              <w:t>3.</w:t>
            </w:r>
            <w:r>
              <w:rPr>
                <w:sz w:val="18"/>
                <w:szCs w:val="18"/>
                <w:lang w:val="fr-FR"/>
              </w:rPr>
              <w:tab/>
            </w:r>
            <w:r w:rsidRPr="00EA5830">
              <w:rPr>
                <w:sz w:val="18"/>
                <w:szCs w:val="18"/>
                <w:lang w:val="fr-FR"/>
              </w:rPr>
              <w:t>Quels types de bateaux se prêteraient</w:t>
            </w:r>
            <w:r>
              <w:rPr>
                <w:sz w:val="18"/>
                <w:szCs w:val="18"/>
                <w:lang w:val="fr-FR"/>
              </w:rPr>
              <w:t xml:space="preserve"> à </w:t>
            </w:r>
            <w:r w:rsidRPr="00EA5830">
              <w:rPr>
                <w:sz w:val="18"/>
                <w:szCs w:val="18"/>
                <w:lang w:val="fr-FR"/>
              </w:rPr>
              <w:t>un fonctionnement autonome ?</w:t>
            </w:r>
          </w:p>
        </w:tc>
        <w:tc>
          <w:tcPr>
            <w:tcW w:w="4579" w:type="dxa"/>
            <w:tcBorders>
              <w:top w:val="single" w:sz="4" w:space="0" w:color="auto"/>
            </w:tcBorders>
            <w:shd w:val="clear" w:color="auto" w:fill="F8F7F2"/>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Tous les types de bateaux</w:t>
            </w:r>
          </w:p>
        </w:tc>
        <w:tc>
          <w:tcPr>
            <w:cnfStyle w:val="000100000000" w:firstRow="0" w:lastRow="0" w:firstColumn="0" w:lastColumn="1" w:oddVBand="0" w:evenVBand="0" w:oddHBand="0" w:evenHBand="0" w:firstRowFirstColumn="0" w:firstRowLastColumn="0" w:lastRowFirstColumn="0" w:lastRowLastColumn="0"/>
            <w:tcW w:w="875" w:type="dxa"/>
            <w:tcBorders>
              <w:top w:val="single" w:sz="4" w:space="0" w:color="auto"/>
            </w:tcBorders>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43</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Assemblages de bateaux</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21</w:t>
            </w:r>
          </w:p>
        </w:tc>
      </w:tr>
      <w:tr w:rsidR="005B7FEC" w:rsidRPr="00AE403F" w:rsidTr="00A234C3">
        <w:trPr>
          <w:trHeight w:val="249"/>
        </w:trPr>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Automoteurs ordinaires</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Bacs</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Automoteurs-citernes</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7</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Bateaux avitailleurs</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7</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Autres types</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21</w:t>
            </w:r>
          </w:p>
        </w:tc>
      </w:tr>
      <w:tr w:rsidR="005B7FEC" w:rsidRPr="00AE403F" w:rsidTr="00A234C3">
        <w:tc>
          <w:tcPr>
            <w:tcW w:w="1916" w:type="dxa"/>
            <w:vMerge/>
            <w:tcBorders>
              <w:bottom w:val="single" w:sz="4" w:space="0" w:color="auto"/>
            </w:tcBorders>
          </w:tcPr>
          <w:p w:rsidR="005B7FEC" w:rsidRPr="00EA5830" w:rsidRDefault="005B7FEC" w:rsidP="00A234C3">
            <w:pPr>
              <w:spacing w:after="40" w:line="220" w:lineRule="exact"/>
              <w:rPr>
                <w:sz w:val="18"/>
                <w:szCs w:val="18"/>
                <w:lang w:val="fr-FR"/>
              </w:rPr>
            </w:pPr>
          </w:p>
        </w:tc>
        <w:tc>
          <w:tcPr>
            <w:tcW w:w="4579" w:type="dxa"/>
            <w:tcBorders>
              <w:bottom w:val="single" w:sz="4" w:space="0" w:color="auto"/>
            </w:tcBorders>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Autres (types de bateaux, opérations répétitives, etc.)</w:t>
            </w:r>
          </w:p>
        </w:tc>
        <w:tc>
          <w:tcPr>
            <w:cnfStyle w:val="000100000000" w:firstRow="0" w:lastRow="0" w:firstColumn="0" w:lastColumn="1" w:oddVBand="0" w:evenVBand="0" w:oddHBand="0" w:evenHBand="0" w:firstRowFirstColumn="0" w:firstRowLastColumn="0" w:lastRowFirstColumn="0" w:lastRowLastColumn="0"/>
            <w:tcW w:w="875" w:type="dxa"/>
            <w:tcBorders>
              <w:bottom w:val="single" w:sz="4" w:space="0" w:color="auto"/>
            </w:tcBorders>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21</w:t>
            </w:r>
          </w:p>
        </w:tc>
      </w:tr>
      <w:tr w:rsidR="005B7FEC" w:rsidRPr="00AE403F" w:rsidTr="00A234C3">
        <w:tc>
          <w:tcPr>
            <w:tcW w:w="1916" w:type="dxa"/>
            <w:vMerge w:val="restart"/>
            <w:tcBorders>
              <w:top w:val="single" w:sz="4" w:space="0" w:color="auto"/>
            </w:tcBorders>
          </w:tcPr>
          <w:p w:rsidR="005B7FEC" w:rsidRPr="00EA5830" w:rsidRDefault="005B7FEC" w:rsidP="00A234C3">
            <w:pPr>
              <w:spacing w:after="40" w:line="220" w:lineRule="exact"/>
              <w:rPr>
                <w:sz w:val="18"/>
                <w:szCs w:val="18"/>
                <w:lang w:val="fr-FR"/>
              </w:rPr>
            </w:pPr>
            <w:r w:rsidRPr="00EA5830">
              <w:rPr>
                <w:sz w:val="18"/>
                <w:szCs w:val="18"/>
                <w:lang w:val="fr-FR"/>
              </w:rPr>
              <w:t>4.</w:t>
            </w:r>
            <w:r>
              <w:rPr>
                <w:sz w:val="18"/>
                <w:szCs w:val="18"/>
                <w:lang w:val="fr-FR"/>
              </w:rPr>
              <w:tab/>
            </w:r>
            <w:r w:rsidRPr="00EA5830">
              <w:rPr>
                <w:sz w:val="18"/>
                <w:szCs w:val="18"/>
                <w:lang w:val="fr-FR"/>
              </w:rPr>
              <w:t>Votre administration ou votre organisation est-elle engagée dans des projets de navigation autonome ?</w:t>
            </w:r>
          </w:p>
        </w:tc>
        <w:tc>
          <w:tcPr>
            <w:tcW w:w="4579" w:type="dxa"/>
            <w:tcBorders>
              <w:top w:val="single" w:sz="4" w:space="0" w:color="auto"/>
            </w:tcBorders>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Oui, sur les voies navigables intérieures</w:t>
            </w:r>
          </w:p>
        </w:tc>
        <w:tc>
          <w:tcPr>
            <w:cnfStyle w:val="000100000000" w:firstRow="0" w:lastRow="0" w:firstColumn="0" w:lastColumn="1" w:oddVBand="0" w:evenVBand="0" w:oddHBand="0" w:evenHBand="0" w:firstRowFirstColumn="0" w:firstRowLastColumn="0" w:lastRowFirstColumn="0" w:lastRowLastColumn="0"/>
            <w:tcW w:w="875" w:type="dxa"/>
            <w:tcBorders>
              <w:top w:val="single" w:sz="4" w:space="0" w:color="auto"/>
            </w:tcBorders>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21</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Oui, dans le secteur maritime</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Non, rien n</w:t>
            </w:r>
            <w:r>
              <w:rPr>
                <w:sz w:val="18"/>
                <w:szCs w:val="18"/>
                <w:lang w:val="fr-FR"/>
              </w:rPr>
              <w:t>’</w:t>
            </w:r>
            <w:r w:rsidRPr="00EA5830">
              <w:rPr>
                <w:sz w:val="18"/>
                <w:szCs w:val="18"/>
                <w:lang w:val="fr-FR"/>
              </w:rPr>
              <w:t>est prévu</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Oui, dans les années à venir</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7</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 xml:space="preserve">Uniquement quand il existera un cadre réglementaire </w:t>
            </w:r>
            <w:r>
              <w:rPr>
                <w:sz w:val="18"/>
                <w:szCs w:val="18"/>
                <w:lang w:val="fr-FR"/>
              </w:rPr>
              <w:br/>
            </w:r>
            <w:r w:rsidRPr="00EA5830">
              <w:rPr>
                <w:sz w:val="18"/>
                <w:szCs w:val="18"/>
                <w:lang w:val="fr-FR"/>
              </w:rPr>
              <w:t>ou que d</w:t>
            </w:r>
            <w:r>
              <w:rPr>
                <w:sz w:val="18"/>
                <w:szCs w:val="18"/>
                <w:lang w:val="fr-FR"/>
              </w:rPr>
              <w:t>’</w:t>
            </w:r>
            <w:r w:rsidRPr="00EA5830">
              <w:rPr>
                <w:sz w:val="18"/>
                <w:szCs w:val="18"/>
                <w:lang w:val="fr-FR"/>
              </w:rPr>
              <w:t>autres travaux préparatoires auront eu lieu</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7</w:t>
            </w:r>
          </w:p>
        </w:tc>
      </w:tr>
      <w:tr w:rsidR="005B7FEC" w:rsidRPr="00AE403F" w:rsidTr="00A234C3">
        <w:tc>
          <w:tcPr>
            <w:tcW w:w="1916" w:type="dxa"/>
            <w:vMerge/>
            <w:tcBorders>
              <w:bottom w:val="single" w:sz="4" w:space="0" w:color="auto"/>
            </w:tcBorders>
          </w:tcPr>
          <w:p w:rsidR="005B7FEC" w:rsidRPr="00EA5830" w:rsidRDefault="005B7FEC" w:rsidP="00A234C3">
            <w:pPr>
              <w:spacing w:after="40" w:line="220" w:lineRule="exact"/>
              <w:rPr>
                <w:sz w:val="18"/>
                <w:szCs w:val="18"/>
                <w:lang w:val="fr-FR"/>
              </w:rPr>
            </w:pPr>
          </w:p>
        </w:tc>
        <w:tc>
          <w:tcPr>
            <w:tcW w:w="4579" w:type="dxa"/>
            <w:tcBorders>
              <w:bottom w:val="single" w:sz="4" w:space="0" w:color="auto"/>
            </w:tcBorders>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Sans objet</w:t>
            </w:r>
          </w:p>
        </w:tc>
        <w:tc>
          <w:tcPr>
            <w:cnfStyle w:val="000100000000" w:firstRow="0" w:lastRow="0" w:firstColumn="0" w:lastColumn="1" w:oddVBand="0" w:evenVBand="0" w:oddHBand="0" w:evenHBand="0" w:firstRowFirstColumn="0" w:firstRowLastColumn="0" w:lastRowFirstColumn="0" w:lastRowLastColumn="0"/>
            <w:tcW w:w="875" w:type="dxa"/>
            <w:tcBorders>
              <w:bottom w:val="single" w:sz="4" w:space="0" w:color="auto"/>
            </w:tcBorders>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val="restart"/>
            <w:tcBorders>
              <w:top w:val="single" w:sz="4" w:space="0" w:color="auto"/>
            </w:tcBorders>
          </w:tcPr>
          <w:p w:rsidR="005B7FEC" w:rsidRPr="00EA5830" w:rsidRDefault="005B7FEC" w:rsidP="00A234C3">
            <w:pPr>
              <w:spacing w:after="40" w:line="220" w:lineRule="exact"/>
              <w:rPr>
                <w:sz w:val="18"/>
                <w:szCs w:val="18"/>
                <w:lang w:val="fr-FR"/>
              </w:rPr>
            </w:pPr>
            <w:r>
              <w:rPr>
                <w:sz w:val="18"/>
                <w:szCs w:val="18"/>
                <w:lang w:val="fr-FR"/>
              </w:rPr>
              <w:t>5.</w:t>
            </w:r>
            <w:r>
              <w:rPr>
                <w:sz w:val="18"/>
                <w:szCs w:val="18"/>
                <w:lang w:val="fr-FR"/>
              </w:rPr>
              <w:tab/>
            </w:r>
            <w:r w:rsidRPr="00EA5830">
              <w:rPr>
                <w:sz w:val="18"/>
                <w:szCs w:val="18"/>
                <w:lang w:val="fr-FR"/>
              </w:rPr>
              <w:t>Quels pourraient être les avantages de la navigation autonome ?</w:t>
            </w:r>
          </w:p>
        </w:tc>
        <w:tc>
          <w:tcPr>
            <w:tcW w:w="4579" w:type="dxa"/>
            <w:tcBorders>
              <w:top w:val="single" w:sz="4" w:space="0" w:color="auto"/>
            </w:tcBorders>
            <w:shd w:val="clear" w:color="auto" w:fill="D9D9D9" w:themeFill="background1" w:themeFillShade="D9"/>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Réduire au minimum les risques liés au facteur humain</w:t>
            </w:r>
          </w:p>
        </w:tc>
        <w:tc>
          <w:tcPr>
            <w:cnfStyle w:val="000100000000" w:firstRow="0" w:lastRow="0" w:firstColumn="0" w:lastColumn="1" w:oddVBand="0" w:evenVBand="0" w:oddHBand="0" w:evenHBand="0" w:firstRowFirstColumn="0" w:firstRowLastColumn="0" w:lastRowFirstColumn="0" w:lastRowLastColumn="0"/>
            <w:tcW w:w="875" w:type="dxa"/>
            <w:tcBorders>
              <w:top w:val="single" w:sz="4" w:space="0" w:color="auto"/>
            </w:tcBorders>
            <w:shd w:val="clear" w:color="auto" w:fill="D9D9D9" w:themeFill="background1" w:themeFillShade="D9"/>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64</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D9D9D9" w:themeFill="background1" w:themeFillShade="D9"/>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Améliorer la sécurité de la navigation</w:t>
            </w:r>
          </w:p>
        </w:tc>
        <w:tc>
          <w:tcPr>
            <w:cnfStyle w:val="000100000000" w:firstRow="0" w:lastRow="0" w:firstColumn="0" w:lastColumn="1" w:oddVBand="0" w:evenVBand="0" w:oddHBand="0" w:evenHBand="0" w:firstRowFirstColumn="0" w:firstRowLastColumn="0" w:lastRowFirstColumn="0" w:lastRowLastColumn="0"/>
            <w:tcW w:w="875" w:type="dxa"/>
            <w:shd w:val="clear" w:color="auto" w:fill="D9D9D9" w:themeFill="background1" w:themeFillShade="D9"/>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57</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Réduire les coûts dans le temps</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43</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Améliorer l</w:t>
            </w:r>
            <w:r>
              <w:rPr>
                <w:sz w:val="18"/>
                <w:szCs w:val="18"/>
                <w:lang w:val="fr-FR"/>
              </w:rPr>
              <w:t>’</w:t>
            </w:r>
            <w:r w:rsidRPr="00EA5830">
              <w:rPr>
                <w:sz w:val="18"/>
                <w:szCs w:val="18"/>
                <w:lang w:val="fr-FR"/>
              </w:rPr>
              <w:t>efficacité opérationnelle</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43</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Réduire l</w:t>
            </w:r>
            <w:r>
              <w:rPr>
                <w:sz w:val="18"/>
                <w:szCs w:val="18"/>
                <w:lang w:val="fr-FR"/>
              </w:rPr>
              <w:t>’</w:t>
            </w:r>
            <w:r w:rsidRPr="00EA5830">
              <w:rPr>
                <w:sz w:val="18"/>
                <w:szCs w:val="18"/>
                <w:lang w:val="fr-FR"/>
              </w:rPr>
              <w:t>impact environnemental</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36</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tcBorders>
              <w:bottom w:val="nil"/>
            </w:tcBorders>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Créer des emplois nouveaux</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Borders>
              <w:bottom w:val="single" w:sz="4" w:space="0" w:color="auto"/>
            </w:tcBorders>
          </w:tcPr>
          <w:p w:rsidR="005B7FEC" w:rsidRPr="00EA5830" w:rsidRDefault="005B7FEC" w:rsidP="00A234C3">
            <w:pPr>
              <w:spacing w:after="40" w:line="220" w:lineRule="exact"/>
              <w:rPr>
                <w:sz w:val="18"/>
                <w:szCs w:val="18"/>
                <w:lang w:val="fr-FR"/>
              </w:rPr>
            </w:pPr>
          </w:p>
        </w:tc>
        <w:tc>
          <w:tcPr>
            <w:tcW w:w="4579" w:type="dxa"/>
            <w:tcBorders>
              <w:top w:val="nil"/>
              <w:bottom w:val="nil"/>
            </w:tcBorders>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Questions liées à l</w:t>
            </w:r>
            <w:r>
              <w:rPr>
                <w:sz w:val="18"/>
                <w:szCs w:val="18"/>
                <w:lang w:val="fr-FR"/>
              </w:rPr>
              <w:t>’</w:t>
            </w:r>
            <w:r w:rsidRPr="00EA5830">
              <w:rPr>
                <w:sz w:val="18"/>
                <w:szCs w:val="18"/>
                <w:lang w:val="fr-FR"/>
              </w:rPr>
              <w:t xml:space="preserve">assurance </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Borders>
              <w:top w:val="single" w:sz="4" w:space="0" w:color="auto"/>
              <w:bottom w:val="single" w:sz="4" w:space="0" w:color="auto"/>
            </w:tcBorders>
          </w:tcPr>
          <w:p w:rsidR="005B7FEC" w:rsidRPr="00EA5830" w:rsidRDefault="005B7FEC" w:rsidP="00A234C3">
            <w:pPr>
              <w:spacing w:after="40" w:line="220" w:lineRule="exact"/>
              <w:rPr>
                <w:sz w:val="18"/>
                <w:szCs w:val="18"/>
                <w:lang w:val="fr-FR"/>
              </w:rPr>
            </w:pPr>
          </w:p>
        </w:tc>
        <w:tc>
          <w:tcPr>
            <w:tcW w:w="4579" w:type="dxa"/>
            <w:tcBorders>
              <w:top w:val="nil"/>
              <w:bottom w:val="single" w:sz="4" w:space="0" w:color="auto"/>
            </w:tcBorders>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Étendre la zone de navigation</w:t>
            </w:r>
          </w:p>
        </w:tc>
        <w:tc>
          <w:tcPr>
            <w:cnfStyle w:val="000100000000" w:firstRow="0" w:lastRow="0" w:firstColumn="0" w:lastColumn="1" w:oddVBand="0" w:evenVBand="0" w:oddHBand="0" w:evenHBand="0" w:firstRowFirstColumn="0" w:firstRowLastColumn="0" w:lastRowFirstColumn="0" w:lastRowLastColumn="0"/>
            <w:tcW w:w="875" w:type="dxa"/>
            <w:tcBorders>
              <w:bottom w:val="single" w:sz="4" w:space="0" w:color="auto"/>
            </w:tcBorders>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7</w:t>
            </w:r>
          </w:p>
        </w:tc>
      </w:tr>
      <w:tr w:rsidR="005B7FEC" w:rsidRPr="00AE403F" w:rsidTr="00A234C3">
        <w:tc>
          <w:tcPr>
            <w:tcW w:w="1916" w:type="dxa"/>
            <w:vMerge w:val="restart"/>
            <w:tcBorders>
              <w:top w:val="single" w:sz="4" w:space="0" w:color="auto"/>
            </w:tcBorders>
          </w:tcPr>
          <w:p w:rsidR="005B7FEC" w:rsidRPr="00EA5830" w:rsidRDefault="005B7FEC" w:rsidP="00A234C3">
            <w:pPr>
              <w:pageBreakBefore/>
              <w:spacing w:after="40" w:line="220" w:lineRule="exact"/>
              <w:rPr>
                <w:sz w:val="18"/>
                <w:szCs w:val="18"/>
                <w:lang w:val="fr-FR"/>
              </w:rPr>
            </w:pPr>
            <w:r>
              <w:rPr>
                <w:sz w:val="18"/>
                <w:szCs w:val="18"/>
                <w:lang w:val="fr-FR"/>
              </w:rPr>
              <w:lastRenderedPageBreak/>
              <w:t>6.</w:t>
            </w:r>
            <w:r>
              <w:rPr>
                <w:sz w:val="18"/>
                <w:szCs w:val="18"/>
                <w:lang w:val="fr-FR"/>
              </w:rPr>
              <w:tab/>
            </w:r>
            <w:r w:rsidRPr="00EA5830">
              <w:rPr>
                <w:sz w:val="18"/>
                <w:szCs w:val="18"/>
                <w:lang w:val="fr-FR"/>
              </w:rPr>
              <w:t>À quels risques et</w:t>
            </w:r>
            <w:r>
              <w:rPr>
                <w:sz w:val="18"/>
                <w:szCs w:val="18"/>
                <w:lang w:val="fr-FR"/>
              </w:rPr>
              <w:t> </w:t>
            </w:r>
            <w:r w:rsidRPr="00EA5830">
              <w:rPr>
                <w:sz w:val="18"/>
                <w:szCs w:val="18"/>
                <w:lang w:val="fr-FR"/>
              </w:rPr>
              <w:t>à quelles difficultés la</w:t>
            </w:r>
            <w:r>
              <w:rPr>
                <w:sz w:val="18"/>
                <w:szCs w:val="18"/>
                <w:lang w:val="fr-FR"/>
              </w:rPr>
              <w:t> </w:t>
            </w:r>
            <w:r w:rsidRPr="00EA5830">
              <w:rPr>
                <w:sz w:val="18"/>
                <w:szCs w:val="18"/>
                <w:lang w:val="fr-FR"/>
              </w:rPr>
              <w:t>navigation autonome pourrait-elle encourir ?</w:t>
            </w:r>
          </w:p>
        </w:tc>
        <w:tc>
          <w:tcPr>
            <w:tcW w:w="4579" w:type="dxa"/>
            <w:tcBorders>
              <w:top w:val="single" w:sz="4" w:space="0" w:color="auto"/>
            </w:tcBorders>
            <w:shd w:val="clear" w:color="auto" w:fill="D9D9D9" w:themeFill="background1" w:themeFillShade="D9"/>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w:t>
            </w:r>
            <w:r>
              <w:rPr>
                <w:sz w:val="18"/>
                <w:szCs w:val="18"/>
                <w:lang w:val="fr-FR"/>
              </w:rPr>
              <w:t>’</w:t>
            </w:r>
            <w:r w:rsidRPr="00EA5830">
              <w:rPr>
                <w:sz w:val="18"/>
                <w:szCs w:val="18"/>
                <w:lang w:val="fr-FR"/>
              </w:rPr>
              <w:t>absence de base réglementaire</w:t>
            </w:r>
          </w:p>
        </w:tc>
        <w:tc>
          <w:tcPr>
            <w:cnfStyle w:val="000100000000" w:firstRow="0" w:lastRow="0" w:firstColumn="0" w:lastColumn="1" w:oddVBand="0" w:evenVBand="0" w:oddHBand="0" w:evenHBand="0" w:firstRowFirstColumn="0" w:firstRowLastColumn="0" w:lastRowFirstColumn="0" w:lastRowLastColumn="0"/>
            <w:tcW w:w="875" w:type="dxa"/>
            <w:tcBorders>
              <w:top w:val="single" w:sz="4" w:space="0" w:color="auto"/>
            </w:tcBorders>
            <w:shd w:val="clear" w:color="auto" w:fill="D9D9D9" w:themeFill="background1" w:themeFillShade="D9"/>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71</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D9D9D9" w:themeFill="background1" w:themeFillShade="D9"/>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Des coûts supplémentaires</w:t>
            </w:r>
          </w:p>
        </w:tc>
        <w:tc>
          <w:tcPr>
            <w:cnfStyle w:val="000100000000" w:firstRow="0" w:lastRow="0" w:firstColumn="0" w:lastColumn="1" w:oddVBand="0" w:evenVBand="0" w:oddHBand="0" w:evenHBand="0" w:firstRowFirstColumn="0" w:firstRowLastColumn="0" w:lastRowFirstColumn="0" w:lastRowLastColumn="0"/>
            <w:tcW w:w="875" w:type="dxa"/>
            <w:shd w:val="clear" w:color="auto" w:fill="D9D9D9" w:themeFill="background1" w:themeFillShade="D9"/>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57</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Le développement des technologies automatisées</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50</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Les nouveaux principes de gestion de la sécurité</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43</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Les nouvelles qualifications et principes d</w:t>
            </w:r>
            <w:r>
              <w:rPr>
                <w:sz w:val="18"/>
                <w:szCs w:val="18"/>
                <w:lang w:val="fr-FR"/>
              </w:rPr>
              <w:t>’</w:t>
            </w:r>
            <w:r w:rsidRPr="00EA5830">
              <w:rPr>
                <w:sz w:val="18"/>
                <w:szCs w:val="18"/>
                <w:lang w:val="fr-FR"/>
              </w:rPr>
              <w:t>évaluation</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36</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Le désengagement des membres d</w:t>
            </w:r>
            <w:r>
              <w:rPr>
                <w:sz w:val="18"/>
                <w:szCs w:val="18"/>
                <w:lang w:val="fr-FR"/>
              </w:rPr>
              <w:t>’</w:t>
            </w:r>
            <w:r w:rsidRPr="00EA5830">
              <w:rPr>
                <w:sz w:val="18"/>
                <w:szCs w:val="18"/>
                <w:lang w:val="fr-FR"/>
              </w:rPr>
              <w:t>équipage</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29</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Les suppressions d</w:t>
            </w:r>
            <w:r>
              <w:rPr>
                <w:sz w:val="18"/>
                <w:szCs w:val="18"/>
                <w:lang w:val="fr-FR"/>
              </w:rPr>
              <w:t>’</w:t>
            </w:r>
            <w:r w:rsidRPr="00EA5830">
              <w:rPr>
                <w:sz w:val="18"/>
                <w:szCs w:val="18"/>
                <w:lang w:val="fr-FR"/>
              </w:rPr>
              <w:t>emplois</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w:t>
            </w:r>
            <w:r>
              <w:rPr>
                <w:sz w:val="18"/>
                <w:szCs w:val="18"/>
                <w:lang w:val="fr-FR"/>
              </w:rPr>
              <w:t>’</w:t>
            </w:r>
            <w:r w:rsidRPr="00EA5830">
              <w:rPr>
                <w:sz w:val="18"/>
                <w:szCs w:val="18"/>
                <w:lang w:val="fr-FR"/>
              </w:rPr>
              <w:t>acceptation par le public et la préférence des</w:t>
            </w:r>
            <w:r>
              <w:rPr>
                <w:sz w:val="18"/>
                <w:szCs w:val="18"/>
                <w:lang w:val="fr-FR"/>
              </w:rPr>
              <w:t> </w:t>
            </w:r>
            <w:r w:rsidRPr="00EA5830">
              <w:rPr>
                <w:sz w:val="18"/>
                <w:szCs w:val="18"/>
                <w:lang w:val="fr-FR"/>
              </w:rPr>
              <w:t>consommateurs</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Borders>
              <w:bottom w:val="single" w:sz="4" w:space="0" w:color="auto"/>
            </w:tcBorders>
          </w:tcPr>
          <w:p w:rsidR="005B7FEC" w:rsidRPr="00EA5830" w:rsidRDefault="005B7FEC" w:rsidP="00A234C3">
            <w:pPr>
              <w:spacing w:after="40" w:line="220" w:lineRule="exact"/>
              <w:rPr>
                <w:sz w:val="18"/>
                <w:szCs w:val="18"/>
                <w:lang w:val="fr-FR"/>
              </w:rPr>
            </w:pPr>
          </w:p>
        </w:tc>
        <w:tc>
          <w:tcPr>
            <w:tcW w:w="4579" w:type="dxa"/>
            <w:tcBorders>
              <w:bottom w:val="single" w:sz="4" w:space="0" w:color="auto"/>
            </w:tcBorders>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Autre</w:t>
            </w:r>
          </w:p>
        </w:tc>
        <w:tc>
          <w:tcPr>
            <w:cnfStyle w:val="000100000000" w:firstRow="0" w:lastRow="0" w:firstColumn="0" w:lastColumn="1" w:oddVBand="0" w:evenVBand="0" w:oddHBand="0" w:evenHBand="0" w:firstRowFirstColumn="0" w:firstRowLastColumn="0" w:lastRowFirstColumn="0" w:lastRowLastColumn="0"/>
            <w:tcW w:w="875" w:type="dxa"/>
            <w:tcBorders>
              <w:bottom w:val="single" w:sz="4" w:space="0" w:color="auto"/>
            </w:tcBorders>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7</w:t>
            </w:r>
          </w:p>
        </w:tc>
      </w:tr>
      <w:tr w:rsidR="005B7FEC" w:rsidRPr="00AE403F" w:rsidTr="00A234C3">
        <w:tc>
          <w:tcPr>
            <w:tcW w:w="1916" w:type="dxa"/>
            <w:vMerge w:val="restart"/>
            <w:tcBorders>
              <w:top w:val="single" w:sz="4" w:space="0" w:color="auto"/>
            </w:tcBorders>
          </w:tcPr>
          <w:p w:rsidR="005B7FEC" w:rsidRPr="00EA5830" w:rsidRDefault="005B7FEC" w:rsidP="00A234C3">
            <w:pPr>
              <w:spacing w:after="40" w:line="220" w:lineRule="exact"/>
              <w:rPr>
                <w:sz w:val="18"/>
                <w:szCs w:val="18"/>
                <w:lang w:val="fr-FR"/>
              </w:rPr>
            </w:pPr>
            <w:r w:rsidRPr="00EA5830">
              <w:rPr>
                <w:sz w:val="18"/>
                <w:szCs w:val="18"/>
                <w:lang w:val="fr-FR"/>
              </w:rPr>
              <w:t>7.</w:t>
            </w:r>
            <w:r>
              <w:rPr>
                <w:sz w:val="18"/>
                <w:szCs w:val="18"/>
                <w:lang w:val="fr-FR"/>
              </w:rPr>
              <w:tab/>
            </w:r>
            <w:r w:rsidRPr="00EA5830">
              <w:rPr>
                <w:sz w:val="18"/>
                <w:szCs w:val="18"/>
                <w:lang w:val="fr-FR"/>
              </w:rPr>
              <w:t>Quels avantages la navigation autonome pourrait-elle apporter au niveau paneuropéen ?</w:t>
            </w:r>
          </w:p>
        </w:tc>
        <w:tc>
          <w:tcPr>
            <w:tcW w:w="4579" w:type="dxa"/>
            <w:tcBorders>
              <w:top w:val="single" w:sz="4" w:space="0" w:color="auto"/>
            </w:tcBorders>
            <w:shd w:val="clear" w:color="auto" w:fill="D9D9D9" w:themeFill="background1" w:themeFillShade="D9"/>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w:t>
            </w:r>
            <w:r>
              <w:rPr>
                <w:sz w:val="18"/>
                <w:szCs w:val="18"/>
                <w:lang w:val="fr-FR"/>
              </w:rPr>
              <w:t>’</w:t>
            </w:r>
            <w:r w:rsidRPr="00EA5830">
              <w:rPr>
                <w:sz w:val="18"/>
                <w:szCs w:val="18"/>
                <w:lang w:val="fr-FR"/>
              </w:rPr>
              <w:t>harmonisation et l</w:t>
            </w:r>
            <w:r>
              <w:rPr>
                <w:sz w:val="18"/>
                <w:szCs w:val="18"/>
                <w:lang w:val="fr-FR"/>
              </w:rPr>
              <w:t>’</w:t>
            </w:r>
            <w:r w:rsidRPr="00EA5830">
              <w:rPr>
                <w:sz w:val="18"/>
                <w:szCs w:val="18"/>
                <w:lang w:val="fr-FR"/>
              </w:rPr>
              <w:t>échange des meilleures pratiques</w:t>
            </w:r>
          </w:p>
        </w:tc>
        <w:tc>
          <w:tcPr>
            <w:cnfStyle w:val="000100000000" w:firstRow="0" w:lastRow="0" w:firstColumn="0" w:lastColumn="1" w:oddVBand="0" w:evenVBand="0" w:oddHBand="0" w:evenHBand="0" w:firstRowFirstColumn="0" w:firstRowLastColumn="0" w:lastRowFirstColumn="0" w:lastRowLastColumn="0"/>
            <w:tcW w:w="875" w:type="dxa"/>
            <w:tcBorders>
              <w:top w:val="single" w:sz="4" w:space="0" w:color="auto"/>
            </w:tcBorders>
            <w:shd w:val="clear" w:color="auto" w:fill="D9D9D9" w:themeFill="background1" w:themeFillShade="D9"/>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57</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D9D9D9" w:themeFill="background1" w:themeFillShade="D9"/>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La promotion de l</w:t>
            </w:r>
            <w:r>
              <w:rPr>
                <w:sz w:val="18"/>
                <w:szCs w:val="18"/>
                <w:lang w:val="fr-FR"/>
              </w:rPr>
              <w:t>’</w:t>
            </w:r>
            <w:r w:rsidRPr="00EA5830">
              <w:rPr>
                <w:sz w:val="18"/>
                <w:szCs w:val="18"/>
                <w:lang w:val="fr-FR"/>
              </w:rPr>
              <w:t>innovation</w:t>
            </w:r>
          </w:p>
        </w:tc>
        <w:tc>
          <w:tcPr>
            <w:cnfStyle w:val="000100000000" w:firstRow="0" w:lastRow="0" w:firstColumn="0" w:lastColumn="1" w:oddVBand="0" w:evenVBand="0" w:oddHBand="0" w:evenHBand="0" w:firstRowFirstColumn="0" w:firstRowLastColumn="0" w:lastRowFirstColumn="0" w:lastRowLastColumn="0"/>
            <w:tcW w:w="875" w:type="dxa"/>
            <w:shd w:val="clear" w:color="auto" w:fill="D9D9D9" w:themeFill="background1" w:themeFillShade="D9"/>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57</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La compétitivité accrue du secteur</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43</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La sécurité de la navigation</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36</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Le renforcement de la mobilité</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21</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La sécurité</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Borders>
              <w:bottom w:val="single" w:sz="4" w:space="0" w:color="auto"/>
            </w:tcBorders>
          </w:tcPr>
          <w:p w:rsidR="005B7FEC" w:rsidRPr="00EA5830" w:rsidRDefault="005B7FEC" w:rsidP="00A234C3">
            <w:pPr>
              <w:spacing w:after="40" w:line="220" w:lineRule="exact"/>
              <w:rPr>
                <w:sz w:val="18"/>
                <w:szCs w:val="18"/>
                <w:lang w:val="fr-FR"/>
              </w:rPr>
            </w:pPr>
          </w:p>
        </w:tc>
        <w:tc>
          <w:tcPr>
            <w:tcW w:w="4579" w:type="dxa"/>
            <w:tcBorders>
              <w:bottom w:val="single" w:sz="4" w:space="0" w:color="auto"/>
            </w:tcBorders>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w:t>
            </w:r>
            <w:r>
              <w:rPr>
                <w:sz w:val="18"/>
                <w:szCs w:val="18"/>
                <w:lang w:val="fr-FR"/>
              </w:rPr>
              <w:t>’</w:t>
            </w:r>
            <w:r w:rsidRPr="00EA5830">
              <w:rPr>
                <w:sz w:val="18"/>
                <w:szCs w:val="18"/>
                <w:lang w:val="fr-FR"/>
              </w:rPr>
              <w:t>harmonisation des normes éducatives et des compétences</w:t>
            </w:r>
          </w:p>
        </w:tc>
        <w:tc>
          <w:tcPr>
            <w:cnfStyle w:val="000100000000" w:firstRow="0" w:lastRow="0" w:firstColumn="0" w:lastColumn="1" w:oddVBand="0" w:evenVBand="0" w:oddHBand="0" w:evenHBand="0" w:firstRowFirstColumn="0" w:firstRowLastColumn="0" w:lastRowFirstColumn="0" w:lastRowLastColumn="0"/>
            <w:tcW w:w="875" w:type="dxa"/>
            <w:tcBorders>
              <w:bottom w:val="single" w:sz="4" w:space="0" w:color="auto"/>
            </w:tcBorders>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val="restart"/>
            <w:tcBorders>
              <w:top w:val="single" w:sz="4" w:space="0" w:color="auto"/>
            </w:tcBorders>
          </w:tcPr>
          <w:p w:rsidR="005B7FEC" w:rsidRPr="00EA5830" w:rsidRDefault="005B7FEC" w:rsidP="00A234C3">
            <w:pPr>
              <w:spacing w:after="40" w:line="220" w:lineRule="exact"/>
              <w:rPr>
                <w:sz w:val="18"/>
                <w:szCs w:val="18"/>
                <w:lang w:val="fr-FR"/>
              </w:rPr>
            </w:pPr>
            <w:r w:rsidRPr="00EA5830">
              <w:rPr>
                <w:sz w:val="18"/>
                <w:szCs w:val="18"/>
                <w:lang w:val="fr-FR"/>
              </w:rPr>
              <w:t>8.</w:t>
            </w:r>
            <w:r>
              <w:rPr>
                <w:sz w:val="18"/>
                <w:szCs w:val="18"/>
                <w:lang w:val="fr-FR"/>
              </w:rPr>
              <w:tab/>
            </w:r>
            <w:r w:rsidRPr="00EA5830">
              <w:rPr>
                <w:sz w:val="18"/>
                <w:szCs w:val="18"/>
                <w:lang w:val="fr-FR"/>
              </w:rPr>
              <w:t>Quelles pourraient être les priorités et les prochaines étapes du développement de la navigation autonome sur les voies navigables intérieures ?</w:t>
            </w:r>
          </w:p>
        </w:tc>
        <w:tc>
          <w:tcPr>
            <w:tcW w:w="4579" w:type="dxa"/>
            <w:tcBorders>
              <w:top w:val="single" w:sz="4" w:space="0" w:color="auto"/>
            </w:tcBorders>
            <w:shd w:val="clear" w:color="auto" w:fill="D9D9D9" w:themeFill="background1" w:themeFillShade="D9"/>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Les activités de R-D liées aux technologies automatisées</w:t>
            </w:r>
          </w:p>
        </w:tc>
        <w:tc>
          <w:tcPr>
            <w:cnfStyle w:val="000100000000" w:firstRow="0" w:lastRow="0" w:firstColumn="0" w:lastColumn="1" w:oddVBand="0" w:evenVBand="0" w:oddHBand="0" w:evenHBand="0" w:firstRowFirstColumn="0" w:firstRowLastColumn="0" w:lastRowFirstColumn="0" w:lastRowLastColumn="0"/>
            <w:tcW w:w="875" w:type="dxa"/>
            <w:tcBorders>
              <w:top w:val="single" w:sz="4" w:space="0" w:color="auto"/>
            </w:tcBorders>
            <w:shd w:val="clear" w:color="auto" w:fill="D9D9D9" w:themeFill="background1" w:themeFillShade="D9"/>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71</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w:t>
            </w:r>
            <w:r>
              <w:rPr>
                <w:sz w:val="18"/>
                <w:szCs w:val="18"/>
                <w:lang w:val="fr-FR"/>
              </w:rPr>
              <w:t>’</w:t>
            </w:r>
            <w:r w:rsidRPr="00EA5830">
              <w:rPr>
                <w:sz w:val="18"/>
                <w:szCs w:val="18"/>
                <w:lang w:val="fr-FR"/>
              </w:rPr>
              <w:t>élaboration de la base législative</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64</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shd w:val="clear" w:color="auto" w:fill="F6F5EE"/>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La diffusion de l</w:t>
            </w:r>
            <w:r>
              <w:rPr>
                <w:sz w:val="18"/>
                <w:szCs w:val="18"/>
                <w:lang w:val="fr-FR"/>
              </w:rPr>
              <w:t>’</w:t>
            </w:r>
            <w:r w:rsidRPr="00EA5830">
              <w:rPr>
                <w:sz w:val="18"/>
                <w:szCs w:val="18"/>
                <w:lang w:val="fr-FR"/>
              </w:rPr>
              <w:t>information</w:t>
            </w:r>
          </w:p>
        </w:tc>
        <w:tc>
          <w:tcPr>
            <w:cnfStyle w:val="000100000000" w:firstRow="0" w:lastRow="0" w:firstColumn="0" w:lastColumn="1" w:oddVBand="0" w:evenVBand="0" w:oddHBand="0" w:evenHBand="0" w:firstRowFirstColumn="0" w:firstRowLastColumn="0" w:lastRowFirstColumn="0" w:lastRowLastColumn="0"/>
            <w:tcW w:w="875" w:type="dxa"/>
            <w:shd w:val="clear" w:color="auto" w:fill="F6F5EE"/>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43</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w:t>
            </w:r>
            <w:r>
              <w:rPr>
                <w:sz w:val="18"/>
                <w:szCs w:val="18"/>
                <w:lang w:val="fr-FR"/>
              </w:rPr>
              <w:t>’</w:t>
            </w:r>
            <w:r w:rsidRPr="00EA5830">
              <w:rPr>
                <w:sz w:val="18"/>
                <w:szCs w:val="18"/>
                <w:lang w:val="fr-FR"/>
              </w:rPr>
              <w:t>élaboration de polices d</w:t>
            </w:r>
            <w:r>
              <w:rPr>
                <w:sz w:val="18"/>
                <w:szCs w:val="18"/>
                <w:lang w:val="fr-FR"/>
              </w:rPr>
              <w:t>’</w:t>
            </w:r>
            <w:r w:rsidRPr="00EA5830">
              <w:rPr>
                <w:sz w:val="18"/>
                <w:szCs w:val="18"/>
                <w:lang w:val="fr-FR"/>
              </w:rPr>
              <w:t>assurance</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36</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w:t>
            </w:r>
            <w:r>
              <w:rPr>
                <w:sz w:val="18"/>
                <w:szCs w:val="18"/>
                <w:lang w:val="fr-FR"/>
              </w:rPr>
              <w:t>’</w:t>
            </w:r>
            <w:r w:rsidRPr="00EA5830">
              <w:rPr>
                <w:sz w:val="18"/>
                <w:szCs w:val="18"/>
                <w:lang w:val="fr-FR"/>
              </w:rPr>
              <w:t xml:space="preserve">élaboration de normes relatives à la formation </w:t>
            </w:r>
            <w:r>
              <w:rPr>
                <w:sz w:val="18"/>
                <w:szCs w:val="18"/>
                <w:lang w:val="fr-FR"/>
              </w:rPr>
              <w:br/>
            </w:r>
            <w:r w:rsidRPr="00EA5830">
              <w:rPr>
                <w:sz w:val="18"/>
                <w:szCs w:val="18"/>
                <w:lang w:val="fr-FR"/>
              </w:rPr>
              <w:t>et aux compétences des équipages</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29</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w:t>
            </w:r>
            <w:r>
              <w:rPr>
                <w:sz w:val="18"/>
                <w:szCs w:val="18"/>
                <w:lang w:val="fr-FR"/>
              </w:rPr>
              <w:t>’</w:t>
            </w:r>
            <w:r w:rsidRPr="00EA5830">
              <w:rPr>
                <w:sz w:val="18"/>
                <w:szCs w:val="18"/>
                <w:lang w:val="fr-FR"/>
              </w:rPr>
              <w:t>élaboration de modèles de certification</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29</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L</w:t>
            </w:r>
            <w:r>
              <w:rPr>
                <w:sz w:val="18"/>
                <w:szCs w:val="18"/>
                <w:lang w:val="fr-FR"/>
              </w:rPr>
              <w:t>’</w:t>
            </w:r>
            <w:r w:rsidRPr="00EA5830">
              <w:rPr>
                <w:sz w:val="18"/>
                <w:szCs w:val="18"/>
                <w:lang w:val="fr-FR"/>
              </w:rPr>
              <w:t>expérience acquise par le secteur maritime et l</w:t>
            </w:r>
            <w:r>
              <w:rPr>
                <w:sz w:val="18"/>
                <w:szCs w:val="18"/>
                <w:lang w:val="fr-FR"/>
              </w:rPr>
              <w:t>’</w:t>
            </w:r>
            <w:r w:rsidRPr="00EA5830">
              <w:rPr>
                <w:sz w:val="18"/>
                <w:szCs w:val="18"/>
                <w:lang w:val="fr-FR"/>
              </w:rPr>
              <w:t>OMI</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14</w:t>
            </w:r>
          </w:p>
        </w:tc>
      </w:tr>
      <w:tr w:rsidR="005B7FEC" w:rsidRPr="00AE403F" w:rsidTr="00A234C3">
        <w:tc>
          <w:tcPr>
            <w:tcW w:w="1916" w:type="dxa"/>
            <w:vMerge/>
          </w:tcPr>
          <w:p w:rsidR="005B7FEC" w:rsidRPr="00EA5830" w:rsidRDefault="005B7FEC" w:rsidP="00A234C3">
            <w:pPr>
              <w:spacing w:after="40" w:line="220" w:lineRule="exact"/>
              <w:rPr>
                <w:sz w:val="18"/>
                <w:szCs w:val="18"/>
                <w:lang w:val="fr-FR"/>
              </w:rPr>
            </w:pPr>
          </w:p>
        </w:tc>
        <w:tc>
          <w:tcPr>
            <w:tcW w:w="4579" w:type="dxa"/>
            <w:vAlign w:val="bottom"/>
          </w:tcPr>
          <w:p w:rsidR="005B7FEC" w:rsidRPr="00EA5830" w:rsidRDefault="005B7FEC" w:rsidP="00C60417">
            <w:pPr>
              <w:spacing w:after="40" w:line="220" w:lineRule="exact"/>
              <w:jc w:val="right"/>
              <w:rPr>
                <w:sz w:val="18"/>
                <w:szCs w:val="18"/>
                <w:lang w:val="fr-FR"/>
              </w:rPr>
            </w:pPr>
            <w:r w:rsidRPr="00EA5830">
              <w:rPr>
                <w:sz w:val="18"/>
                <w:szCs w:val="18"/>
                <w:lang w:val="fr-FR"/>
              </w:rPr>
              <w:t>Il est encore trop tôt pour faire des propositions</w:t>
            </w:r>
          </w:p>
        </w:tc>
        <w:tc>
          <w:tcPr>
            <w:cnfStyle w:val="000100000000" w:firstRow="0" w:lastRow="0" w:firstColumn="0" w:lastColumn="1" w:oddVBand="0" w:evenVBand="0" w:oddHBand="0" w:evenHBand="0" w:firstRowFirstColumn="0" w:firstRowLastColumn="0" w:lastRowFirstColumn="0" w:lastRowLastColumn="0"/>
            <w:tcW w:w="875" w:type="dxa"/>
            <w:vAlign w:val="bottom"/>
          </w:tcPr>
          <w:p w:rsidR="005B7FEC" w:rsidRPr="00EA5830" w:rsidRDefault="005B7FEC" w:rsidP="00A234C3">
            <w:pPr>
              <w:spacing w:after="40" w:line="220" w:lineRule="exact"/>
              <w:jc w:val="right"/>
              <w:rPr>
                <w:sz w:val="18"/>
                <w:szCs w:val="18"/>
                <w:lang w:val="fr-FR"/>
              </w:rPr>
            </w:pPr>
            <w:r w:rsidRPr="00EA5830">
              <w:rPr>
                <w:sz w:val="18"/>
                <w:szCs w:val="18"/>
                <w:lang w:val="fr-FR"/>
              </w:rPr>
              <w:t>7</w:t>
            </w:r>
          </w:p>
        </w:tc>
      </w:tr>
    </w:tbl>
    <w:p w:rsidR="005B7FEC" w:rsidRPr="005B7FEC" w:rsidRDefault="005B7FEC" w:rsidP="005B7FEC">
      <w:pPr>
        <w:pStyle w:val="SingleTxtG"/>
        <w:spacing w:before="240" w:after="0"/>
        <w:jc w:val="center"/>
        <w:rPr>
          <w:u w:val="single"/>
        </w:rPr>
      </w:pPr>
      <w:r>
        <w:rPr>
          <w:u w:val="single"/>
        </w:rPr>
        <w:tab/>
      </w:r>
      <w:r>
        <w:rPr>
          <w:u w:val="single"/>
        </w:rPr>
        <w:tab/>
      </w:r>
      <w:r>
        <w:rPr>
          <w:u w:val="single"/>
        </w:rPr>
        <w:tab/>
      </w:r>
    </w:p>
    <w:sectPr w:rsidR="005B7FEC" w:rsidRPr="005B7FEC" w:rsidSect="005B7FEC">
      <w:headerReference w:type="even" r:id="rId27"/>
      <w:headerReference w:type="default" r:id="rId28"/>
      <w:footerReference w:type="even" r:id="rId29"/>
      <w:footerReference w:type="default" r:id="rId3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FF" w:rsidRDefault="002E00FF" w:rsidP="00F95C08">
      <w:pPr>
        <w:spacing w:line="240" w:lineRule="auto"/>
      </w:pPr>
    </w:p>
  </w:endnote>
  <w:endnote w:type="continuationSeparator" w:id="0">
    <w:p w:rsidR="002E00FF" w:rsidRPr="00AC3823" w:rsidRDefault="002E00FF" w:rsidP="00AC3823">
      <w:pPr>
        <w:pStyle w:val="Pieddepage"/>
      </w:pPr>
    </w:p>
  </w:endnote>
  <w:endnote w:type="continuationNotice" w:id="1">
    <w:p w:rsidR="002E00FF" w:rsidRDefault="002E00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F8" w:rsidRPr="006238F8" w:rsidRDefault="006238F8" w:rsidP="006238F8">
    <w:pPr>
      <w:pStyle w:val="Pieddepage"/>
      <w:tabs>
        <w:tab w:val="right" w:pos="9638"/>
      </w:tabs>
    </w:pPr>
    <w:r w:rsidRPr="006238F8">
      <w:rPr>
        <w:b/>
        <w:sz w:val="18"/>
      </w:rPr>
      <w:fldChar w:fldCharType="begin"/>
    </w:r>
    <w:r w:rsidRPr="006238F8">
      <w:rPr>
        <w:b/>
        <w:sz w:val="18"/>
      </w:rPr>
      <w:instrText xml:space="preserve"> PAGE  \* MERGEFORMAT </w:instrText>
    </w:r>
    <w:r w:rsidRPr="006238F8">
      <w:rPr>
        <w:b/>
        <w:sz w:val="18"/>
      </w:rPr>
      <w:fldChar w:fldCharType="separate"/>
    </w:r>
    <w:r w:rsidR="007D551D">
      <w:rPr>
        <w:b/>
        <w:noProof/>
        <w:sz w:val="18"/>
      </w:rPr>
      <w:t>4</w:t>
    </w:r>
    <w:r w:rsidRPr="006238F8">
      <w:rPr>
        <w:b/>
        <w:sz w:val="18"/>
      </w:rPr>
      <w:fldChar w:fldCharType="end"/>
    </w:r>
    <w:r>
      <w:rPr>
        <w:b/>
        <w:sz w:val="18"/>
      </w:rPr>
      <w:tab/>
    </w:r>
    <w:r>
      <w:t>GE.18-20568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F8" w:rsidRPr="006238F8" w:rsidRDefault="006238F8" w:rsidP="006238F8">
    <w:pPr>
      <w:pStyle w:val="Pieddepage"/>
      <w:tabs>
        <w:tab w:val="right" w:pos="9638"/>
      </w:tabs>
      <w:rPr>
        <w:b/>
        <w:sz w:val="18"/>
      </w:rPr>
    </w:pPr>
    <w:r>
      <w:t>GE.18-20568</w:t>
    </w:r>
    <w:r>
      <w:tab/>
    </w:r>
    <w:r w:rsidRPr="006238F8">
      <w:rPr>
        <w:b/>
        <w:sz w:val="18"/>
      </w:rPr>
      <w:fldChar w:fldCharType="begin"/>
    </w:r>
    <w:r w:rsidRPr="006238F8">
      <w:rPr>
        <w:b/>
        <w:sz w:val="18"/>
      </w:rPr>
      <w:instrText xml:space="preserve"> PAGE  \* MERGEFORMAT </w:instrText>
    </w:r>
    <w:r w:rsidRPr="006238F8">
      <w:rPr>
        <w:b/>
        <w:sz w:val="18"/>
      </w:rPr>
      <w:fldChar w:fldCharType="separate"/>
    </w:r>
    <w:r w:rsidR="007D551D">
      <w:rPr>
        <w:b/>
        <w:noProof/>
        <w:sz w:val="18"/>
      </w:rPr>
      <w:t>3</w:t>
    </w:r>
    <w:r w:rsidRPr="006238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6238F8" w:rsidRDefault="006238F8" w:rsidP="006238F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18-20568  (F)    141218    0</w:t>
    </w:r>
    <w:r w:rsidR="00241E3B">
      <w:rPr>
        <w:sz w:val="20"/>
      </w:rPr>
      <w:t>3</w:t>
    </w:r>
    <w:r>
      <w:rPr>
        <w:sz w:val="20"/>
      </w:rPr>
      <w:t>0119</w:t>
    </w:r>
    <w:r>
      <w:rPr>
        <w:sz w:val="20"/>
      </w:rPr>
      <w:br/>
    </w:r>
    <w:r w:rsidRPr="006238F8">
      <w:rPr>
        <w:rFonts w:ascii="C39T30Lfz" w:hAnsi="C39T30Lfz"/>
        <w:sz w:val="56"/>
      </w:rPr>
      <w:t></w:t>
    </w:r>
    <w:r w:rsidRPr="006238F8">
      <w:rPr>
        <w:rFonts w:ascii="C39T30Lfz" w:hAnsi="C39T30Lfz"/>
        <w:sz w:val="56"/>
      </w:rPr>
      <w:t></w:t>
    </w:r>
    <w:r w:rsidRPr="006238F8">
      <w:rPr>
        <w:rFonts w:ascii="C39T30Lfz" w:hAnsi="C39T30Lfz"/>
        <w:sz w:val="56"/>
      </w:rPr>
      <w:t></w:t>
    </w:r>
    <w:r w:rsidRPr="006238F8">
      <w:rPr>
        <w:rFonts w:ascii="C39T30Lfz" w:hAnsi="C39T30Lfz"/>
        <w:sz w:val="56"/>
      </w:rPr>
      <w:t></w:t>
    </w:r>
    <w:r w:rsidRPr="006238F8">
      <w:rPr>
        <w:rFonts w:ascii="C39T30Lfz" w:hAnsi="C39T30Lfz"/>
        <w:sz w:val="56"/>
      </w:rPr>
      <w:t></w:t>
    </w:r>
    <w:r w:rsidRPr="006238F8">
      <w:rPr>
        <w:rFonts w:ascii="C39T30Lfz" w:hAnsi="C39T30Lfz"/>
        <w:sz w:val="56"/>
      </w:rPr>
      <w:t></w:t>
    </w:r>
    <w:r w:rsidRPr="006238F8">
      <w:rPr>
        <w:rFonts w:ascii="C39T30Lfz" w:hAnsi="C39T30Lfz"/>
        <w:sz w:val="56"/>
      </w:rPr>
      <w:t></w:t>
    </w:r>
    <w:r w:rsidRPr="006238F8">
      <w:rPr>
        <w:rFonts w:ascii="C39T30Lfz" w:hAnsi="C39T30Lfz"/>
        <w:sz w:val="56"/>
      </w:rPr>
      <w:t></w:t>
    </w:r>
    <w:r w:rsidRPr="006238F8">
      <w:rPr>
        <w:rFonts w:ascii="C39T30Lfz" w:hAnsi="C39T30Lfz"/>
        <w:sz w:val="56"/>
      </w:rPr>
      <w:t></w:t>
    </w:r>
    <w:r>
      <w:rPr>
        <w:noProof/>
        <w:sz w:val="20"/>
        <w:lang w:eastAsia="fr-CH"/>
      </w:rPr>
      <w:drawing>
        <wp:anchor distT="0" distB="0" distL="114300" distR="114300" simplePos="0" relativeHeight="25165516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F6" w:rsidRPr="00E45CF6" w:rsidRDefault="00E45CF6" w:rsidP="00E45CF6">
    <w:pPr>
      <w:pStyle w:val="Pieddepage"/>
    </w:pPr>
    <w:r>
      <w:rPr>
        <w:noProof/>
        <w:lang w:eastAsia="fr-CH"/>
      </w:rPr>
      <mc:AlternateContent>
        <mc:Choice Requires="wps">
          <w:drawing>
            <wp:anchor distT="0" distB="0" distL="114300" distR="114300" simplePos="0" relativeHeight="25164595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45CF6" w:rsidRPr="006238F8" w:rsidRDefault="00E45CF6" w:rsidP="00E45CF6">
                          <w:pPr>
                            <w:pStyle w:val="Pieddepage"/>
                            <w:tabs>
                              <w:tab w:val="right" w:pos="9638"/>
                            </w:tabs>
                          </w:pPr>
                          <w:r w:rsidRPr="006238F8">
                            <w:rPr>
                              <w:b/>
                              <w:sz w:val="18"/>
                            </w:rPr>
                            <w:fldChar w:fldCharType="begin"/>
                          </w:r>
                          <w:r w:rsidRPr="006238F8">
                            <w:rPr>
                              <w:b/>
                              <w:sz w:val="18"/>
                            </w:rPr>
                            <w:instrText xml:space="preserve"> PAGE  \* MERGEFORMAT </w:instrText>
                          </w:r>
                          <w:r w:rsidRPr="006238F8">
                            <w:rPr>
                              <w:b/>
                              <w:sz w:val="18"/>
                            </w:rPr>
                            <w:fldChar w:fldCharType="separate"/>
                          </w:r>
                          <w:r w:rsidR="005B7FEC">
                            <w:rPr>
                              <w:b/>
                              <w:noProof/>
                              <w:sz w:val="18"/>
                            </w:rPr>
                            <w:t>6</w:t>
                          </w:r>
                          <w:r w:rsidRPr="006238F8">
                            <w:rPr>
                              <w:b/>
                              <w:sz w:val="18"/>
                            </w:rPr>
                            <w:fldChar w:fldCharType="end"/>
                          </w:r>
                          <w:r>
                            <w:rPr>
                              <w:b/>
                              <w:sz w:val="18"/>
                            </w:rPr>
                            <w:tab/>
                          </w:r>
                          <w:r>
                            <w:t>GE.18-20568</w:t>
                          </w:r>
                        </w:p>
                        <w:p w:rsidR="00E45CF6" w:rsidRDefault="00E45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459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45CF6" w:rsidRPr="006238F8" w:rsidRDefault="00E45CF6" w:rsidP="00E45CF6">
                    <w:pPr>
                      <w:pStyle w:val="Pieddepage"/>
                      <w:tabs>
                        <w:tab w:val="right" w:pos="9638"/>
                      </w:tabs>
                    </w:pPr>
                    <w:r w:rsidRPr="006238F8">
                      <w:rPr>
                        <w:b/>
                        <w:sz w:val="18"/>
                      </w:rPr>
                      <w:fldChar w:fldCharType="begin"/>
                    </w:r>
                    <w:r w:rsidRPr="006238F8">
                      <w:rPr>
                        <w:b/>
                        <w:sz w:val="18"/>
                      </w:rPr>
                      <w:instrText xml:space="preserve"> PAGE  \* MERGEFORMAT </w:instrText>
                    </w:r>
                    <w:r w:rsidRPr="006238F8">
                      <w:rPr>
                        <w:b/>
                        <w:sz w:val="18"/>
                      </w:rPr>
                      <w:fldChar w:fldCharType="separate"/>
                    </w:r>
                    <w:r w:rsidR="005B7FEC">
                      <w:rPr>
                        <w:b/>
                        <w:noProof/>
                        <w:sz w:val="18"/>
                      </w:rPr>
                      <w:t>6</w:t>
                    </w:r>
                    <w:r w:rsidRPr="006238F8">
                      <w:rPr>
                        <w:b/>
                        <w:sz w:val="18"/>
                      </w:rPr>
                      <w:fldChar w:fldCharType="end"/>
                    </w:r>
                    <w:r>
                      <w:rPr>
                        <w:b/>
                        <w:sz w:val="18"/>
                      </w:rPr>
                      <w:tab/>
                    </w:r>
                    <w:r>
                      <w:t>GE.18-20568</w:t>
                    </w:r>
                  </w:p>
                  <w:p w:rsidR="00E45CF6" w:rsidRDefault="00E45CF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F6" w:rsidRPr="00E45CF6" w:rsidRDefault="00E45CF6" w:rsidP="00E45CF6">
    <w:pPr>
      <w:pStyle w:val="Pieddepage"/>
    </w:pPr>
    <w:r>
      <w:rPr>
        <w:noProof/>
        <w:lang w:eastAsia="fr-CH"/>
      </w:rPr>
      <mc:AlternateContent>
        <mc:Choice Requires="wps">
          <w:drawing>
            <wp:anchor distT="0" distB="0" distL="114300" distR="114300" simplePos="0" relativeHeight="25167052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45CF6" w:rsidRPr="006238F8" w:rsidRDefault="00E45CF6" w:rsidP="00E45CF6">
                          <w:pPr>
                            <w:pStyle w:val="Pieddepage"/>
                            <w:tabs>
                              <w:tab w:val="right" w:pos="9638"/>
                            </w:tabs>
                            <w:rPr>
                              <w:b/>
                              <w:sz w:val="18"/>
                            </w:rPr>
                          </w:pPr>
                          <w:r>
                            <w:t>GE.18-20568</w:t>
                          </w:r>
                          <w:r>
                            <w:tab/>
                          </w:r>
                          <w:r w:rsidRPr="006238F8">
                            <w:rPr>
                              <w:b/>
                              <w:sz w:val="18"/>
                            </w:rPr>
                            <w:fldChar w:fldCharType="begin"/>
                          </w:r>
                          <w:r w:rsidRPr="006238F8">
                            <w:rPr>
                              <w:b/>
                              <w:sz w:val="18"/>
                            </w:rPr>
                            <w:instrText xml:space="preserve"> PAGE  \* MERGEFORMAT </w:instrText>
                          </w:r>
                          <w:r w:rsidRPr="006238F8">
                            <w:rPr>
                              <w:b/>
                              <w:sz w:val="18"/>
                            </w:rPr>
                            <w:fldChar w:fldCharType="separate"/>
                          </w:r>
                          <w:r w:rsidR="007D551D">
                            <w:rPr>
                              <w:b/>
                              <w:noProof/>
                              <w:sz w:val="18"/>
                            </w:rPr>
                            <w:t>5</w:t>
                          </w:r>
                          <w:r w:rsidRPr="006238F8">
                            <w:rPr>
                              <w:b/>
                              <w:sz w:val="18"/>
                            </w:rPr>
                            <w:fldChar w:fldCharType="end"/>
                          </w:r>
                        </w:p>
                        <w:p w:rsidR="00E45CF6" w:rsidRDefault="00E45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45CF6" w:rsidRPr="006238F8" w:rsidRDefault="00E45CF6" w:rsidP="00E45CF6">
                    <w:pPr>
                      <w:pStyle w:val="Pieddepage"/>
                      <w:tabs>
                        <w:tab w:val="right" w:pos="9638"/>
                      </w:tabs>
                      <w:rPr>
                        <w:b/>
                        <w:sz w:val="18"/>
                      </w:rPr>
                    </w:pPr>
                    <w:r>
                      <w:t>GE.18-20568</w:t>
                    </w:r>
                    <w:r>
                      <w:tab/>
                    </w:r>
                    <w:r w:rsidRPr="006238F8">
                      <w:rPr>
                        <w:b/>
                        <w:sz w:val="18"/>
                      </w:rPr>
                      <w:fldChar w:fldCharType="begin"/>
                    </w:r>
                    <w:r w:rsidRPr="006238F8">
                      <w:rPr>
                        <w:b/>
                        <w:sz w:val="18"/>
                      </w:rPr>
                      <w:instrText xml:space="preserve"> PAGE  \* MERGEFORMAT </w:instrText>
                    </w:r>
                    <w:r w:rsidRPr="006238F8">
                      <w:rPr>
                        <w:b/>
                        <w:sz w:val="18"/>
                      </w:rPr>
                      <w:fldChar w:fldCharType="separate"/>
                    </w:r>
                    <w:r w:rsidR="007D551D">
                      <w:rPr>
                        <w:b/>
                        <w:noProof/>
                        <w:sz w:val="18"/>
                      </w:rPr>
                      <w:t>5</w:t>
                    </w:r>
                    <w:r w:rsidRPr="006238F8">
                      <w:rPr>
                        <w:b/>
                        <w:sz w:val="18"/>
                      </w:rPr>
                      <w:fldChar w:fldCharType="end"/>
                    </w:r>
                  </w:p>
                  <w:p w:rsidR="00E45CF6" w:rsidRDefault="00E45CF6"/>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EC" w:rsidRPr="005B7FEC" w:rsidRDefault="005B7FEC" w:rsidP="005B7FEC">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7D551D">
      <w:rPr>
        <w:b/>
        <w:noProof/>
        <w:sz w:val="18"/>
      </w:rPr>
      <w:t>6</w:t>
    </w:r>
    <w:r>
      <w:rPr>
        <w:b/>
        <w:sz w:val="18"/>
      </w:rPr>
      <w:fldChar w:fldCharType="end"/>
    </w:r>
    <w:r>
      <w:rPr>
        <w:b/>
        <w:sz w:val="18"/>
      </w:rPr>
      <w:tab/>
    </w:r>
    <w:r w:rsidRPr="005B7FEC">
      <w:t>GE.18-20568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EC" w:rsidRPr="005B7FEC" w:rsidRDefault="005B7FEC" w:rsidP="005B7FEC">
    <w:pPr>
      <w:pStyle w:val="Pieddepage"/>
      <w:tabs>
        <w:tab w:val="right" w:pos="9638"/>
      </w:tabs>
      <w:rPr>
        <w:b/>
        <w:sz w:val="18"/>
      </w:rPr>
    </w:pPr>
    <w:r>
      <w:t>GE.</w:t>
    </w:r>
    <w:r w:rsidRPr="005B7FEC">
      <w:t>18</w:t>
    </w:r>
    <w:r>
      <w:t>-</w:t>
    </w:r>
    <w:r w:rsidRPr="005B7FEC">
      <w:t>20568</w:t>
    </w:r>
    <w:r>
      <w:tab/>
    </w:r>
    <w:r>
      <w:rPr>
        <w:b/>
        <w:sz w:val="18"/>
      </w:rPr>
      <w:fldChar w:fldCharType="begin"/>
    </w:r>
    <w:r>
      <w:rPr>
        <w:b/>
        <w:sz w:val="18"/>
      </w:rPr>
      <w:instrText xml:space="preserve"> PAGE  \* MERGEFORMAT </w:instrText>
    </w:r>
    <w:r>
      <w:rPr>
        <w:b/>
        <w:sz w:val="18"/>
      </w:rPr>
      <w:fldChar w:fldCharType="separate"/>
    </w:r>
    <w:r w:rsidR="007D551D">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FF" w:rsidRPr="00AC3823" w:rsidRDefault="002E00FF" w:rsidP="00AC3823">
      <w:pPr>
        <w:pStyle w:val="Pieddepage"/>
        <w:tabs>
          <w:tab w:val="right" w:pos="2155"/>
        </w:tabs>
        <w:spacing w:after="80" w:line="240" w:lineRule="atLeast"/>
        <w:ind w:left="680"/>
        <w:rPr>
          <w:u w:val="single"/>
        </w:rPr>
      </w:pPr>
      <w:r>
        <w:rPr>
          <w:u w:val="single"/>
        </w:rPr>
        <w:tab/>
      </w:r>
    </w:p>
  </w:footnote>
  <w:footnote w:type="continuationSeparator" w:id="0">
    <w:p w:rsidR="002E00FF" w:rsidRPr="00AC3823" w:rsidRDefault="002E00FF" w:rsidP="00AC3823">
      <w:pPr>
        <w:pStyle w:val="Pieddepage"/>
        <w:tabs>
          <w:tab w:val="right" w:pos="2155"/>
        </w:tabs>
        <w:spacing w:after="80" w:line="240" w:lineRule="atLeast"/>
        <w:ind w:left="680"/>
        <w:rPr>
          <w:u w:val="single"/>
        </w:rPr>
      </w:pPr>
      <w:r>
        <w:rPr>
          <w:u w:val="single"/>
        </w:rPr>
        <w:tab/>
      </w:r>
    </w:p>
  </w:footnote>
  <w:footnote w:type="continuationNotice" w:id="1">
    <w:p w:rsidR="002E00FF" w:rsidRPr="00AC3823" w:rsidRDefault="002E00FF">
      <w:pPr>
        <w:spacing w:line="240" w:lineRule="auto"/>
        <w:rPr>
          <w:sz w:val="2"/>
          <w:szCs w:val="2"/>
        </w:rPr>
      </w:pPr>
    </w:p>
  </w:footnote>
  <w:footnote w:id="2">
    <w:p w:rsidR="005B7FEC" w:rsidRPr="00C90C36" w:rsidRDefault="005B7FEC" w:rsidP="005B7FEC">
      <w:pPr>
        <w:pStyle w:val="Notedebasdepage"/>
      </w:pPr>
      <w:r>
        <w:tab/>
      </w:r>
      <w:r w:rsidRPr="00EF2B34">
        <w:rPr>
          <w:rStyle w:val="Appelnotedebasdep"/>
        </w:rPr>
        <w:footnoteRef/>
      </w:r>
      <w:r w:rsidRPr="00C90C36">
        <w:tab/>
        <w:t>Pour un compte rendu détaillé de l’atelier, voir le rapport de la soixante-deuxième session du SC.3 (ECE/TRANS/SC.3/207).</w:t>
      </w:r>
    </w:p>
  </w:footnote>
  <w:footnote w:id="3">
    <w:p w:rsidR="005B7FEC" w:rsidRPr="00C43971" w:rsidRDefault="005B7FEC" w:rsidP="005B7FEC">
      <w:pPr>
        <w:pStyle w:val="Notedebasdepage"/>
      </w:pPr>
      <w:r>
        <w:tab/>
      </w:r>
      <w:r>
        <w:rPr>
          <w:rStyle w:val="Appelnotedebasdep"/>
        </w:rPr>
        <w:footnoteRef/>
      </w:r>
      <w:r>
        <w:tab/>
      </w:r>
      <w:r w:rsidR="008C2C5A">
        <w:t xml:space="preserve">Voir les définitions dans le document </w:t>
      </w:r>
      <w:r>
        <w:t>ECE/TRANS/SC.3/WP.3/2018/1.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F8" w:rsidRPr="006238F8" w:rsidRDefault="00241E3B">
    <w:pPr>
      <w:pStyle w:val="En-tte"/>
    </w:pPr>
    <w:fldSimple w:instr=" TITLE  \* MERGEFORMAT ">
      <w:r w:rsidR="007D551D">
        <w:t>ECE/TRANS/2019/16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F8" w:rsidRPr="006238F8" w:rsidRDefault="00241E3B" w:rsidP="006238F8">
    <w:pPr>
      <w:pStyle w:val="En-tte"/>
      <w:jc w:val="right"/>
    </w:pPr>
    <w:fldSimple w:instr=" TITLE  \* MERGEFORMAT ">
      <w:r w:rsidR="007D551D">
        <w:t>ECE/TRANS/2019/16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F6" w:rsidRPr="00E45CF6" w:rsidRDefault="00E45CF6" w:rsidP="00E45CF6">
    <w:r>
      <w:rPr>
        <w:noProof/>
        <w:lang w:eastAsia="fr-CH"/>
      </w:rPr>
      <mc:AlternateContent>
        <mc:Choice Requires="wps">
          <w:drawing>
            <wp:anchor distT="0" distB="0" distL="114300" distR="114300" simplePos="0" relativeHeight="25164492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45CF6" w:rsidRPr="006238F8" w:rsidRDefault="007D551D" w:rsidP="00E45CF6">
                          <w:pPr>
                            <w:pStyle w:val="En-tte"/>
                          </w:pPr>
                          <w:r>
                            <w:fldChar w:fldCharType="begin"/>
                          </w:r>
                          <w:r>
                            <w:instrText xml:space="preserve"> TITLE  \* MERGEFORMAT </w:instrText>
                          </w:r>
                          <w:r>
                            <w:fldChar w:fldCharType="separate"/>
                          </w:r>
                          <w:r>
                            <w:t>ECE/TRANS/2019/16</w:t>
                          </w:r>
                          <w:r>
                            <w:fldChar w:fldCharType="end"/>
                          </w:r>
                        </w:p>
                        <w:p w:rsidR="00E45CF6" w:rsidRDefault="00E45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449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E45CF6" w:rsidRPr="006238F8" w:rsidRDefault="007D551D" w:rsidP="00E45CF6">
                    <w:pPr>
                      <w:pStyle w:val="En-tte"/>
                    </w:pPr>
                    <w:r>
                      <w:fldChar w:fldCharType="begin"/>
                    </w:r>
                    <w:r>
                      <w:instrText xml:space="preserve"> TITLE  \* MERGEFORMAT </w:instrText>
                    </w:r>
                    <w:r>
                      <w:fldChar w:fldCharType="separate"/>
                    </w:r>
                    <w:r>
                      <w:t>ECE/TRANS/2019/16</w:t>
                    </w:r>
                    <w:r>
                      <w:fldChar w:fldCharType="end"/>
                    </w:r>
                  </w:p>
                  <w:p w:rsidR="00E45CF6" w:rsidRDefault="00E45CF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F6" w:rsidRPr="00E45CF6" w:rsidRDefault="00E45CF6" w:rsidP="00E45CF6">
    <w:r>
      <w:rPr>
        <w:noProof/>
        <w:lang w:eastAsia="fr-CH"/>
      </w:rPr>
      <mc:AlternateContent>
        <mc:Choice Requires="wps">
          <w:drawing>
            <wp:anchor distT="0" distB="0" distL="114300" distR="114300" simplePos="0" relativeHeight="2516582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45CF6" w:rsidRPr="006238F8" w:rsidRDefault="007D551D" w:rsidP="00E45CF6">
                          <w:pPr>
                            <w:pStyle w:val="En-tte"/>
                            <w:jc w:val="right"/>
                          </w:pPr>
                          <w:r>
                            <w:fldChar w:fldCharType="begin"/>
                          </w:r>
                          <w:r>
                            <w:instrText xml:space="preserve"> TITLE  \* MERGEFORMAT </w:instrText>
                          </w:r>
                          <w:r>
                            <w:fldChar w:fldCharType="separate"/>
                          </w:r>
                          <w:r>
                            <w:t>ECE/TRANS/2019/16</w:t>
                          </w:r>
                          <w:r>
                            <w:fldChar w:fldCharType="end"/>
                          </w:r>
                        </w:p>
                        <w:p w:rsidR="00E45CF6" w:rsidRDefault="00E45CF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E45CF6" w:rsidRPr="006238F8" w:rsidRDefault="007D551D" w:rsidP="00E45CF6">
                    <w:pPr>
                      <w:pStyle w:val="En-tte"/>
                      <w:jc w:val="right"/>
                    </w:pPr>
                    <w:r>
                      <w:fldChar w:fldCharType="begin"/>
                    </w:r>
                    <w:r>
                      <w:instrText xml:space="preserve"> TITLE  \* MERGEFORMAT </w:instrText>
                    </w:r>
                    <w:r>
                      <w:fldChar w:fldCharType="separate"/>
                    </w:r>
                    <w:r>
                      <w:t>ECE/TRANS/2019/16</w:t>
                    </w:r>
                    <w:r>
                      <w:fldChar w:fldCharType="end"/>
                    </w:r>
                  </w:p>
                  <w:p w:rsidR="00E45CF6" w:rsidRDefault="00E45CF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EC" w:rsidRPr="005B7FEC" w:rsidRDefault="007D551D" w:rsidP="005B7FEC">
    <w:pPr>
      <w:pStyle w:val="En-tte"/>
    </w:pPr>
    <w:r>
      <w:fldChar w:fldCharType="begin"/>
    </w:r>
    <w:r>
      <w:instrText xml:space="preserve"> TITLE  \* MERGEFORMAT </w:instrText>
    </w:r>
    <w:r>
      <w:fldChar w:fldCharType="separate"/>
    </w:r>
    <w:r>
      <w:t>ECE/TRANS/2019/16</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FEC" w:rsidRPr="005B7FEC" w:rsidRDefault="007D551D" w:rsidP="005B7FEC">
    <w:pPr>
      <w:pStyle w:val="En-tte"/>
      <w:jc w:val="right"/>
    </w:pPr>
    <w:r>
      <w:fldChar w:fldCharType="begin"/>
    </w:r>
    <w:r>
      <w:instrText xml:space="preserve"> TITLE  \* MERGEFORMAT </w:instrText>
    </w:r>
    <w:r>
      <w:fldChar w:fldCharType="separate"/>
    </w:r>
    <w:r>
      <w:t>ECE/TRANS/2019/16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FF"/>
    <w:rsid w:val="00017F94"/>
    <w:rsid w:val="00023842"/>
    <w:rsid w:val="000334F9"/>
    <w:rsid w:val="00045FEB"/>
    <w:rsid w:val="0007796D"/>
    <w:rsid w:val="0009691E"/>
    <w:rsid w:val="000B7790"/>
    <w:rsid w:val="00111F2F"/>
    <w:rsid w:val="0014365E"/>
    <w:rsid w:val="00143C66"/>
    <w:rsid w:val="00176178"/>
    <w:rsid w:val="001F525A"/>
    <w:rsid w:val="00223272"/>
    <w:rsid w:val="00241E3B"/>
    <w:rsid w:val="0024779E"/>
    <w:rsid w:val="00256F0E"/>
    <w:rsid w:val="00257168"/>
    <w:rsid w:val="002744B8"/>
    <w:rsid w:val="002832AC"/>
    <w:rsid w:val="002D7C93"/>
    <w:rsid w:val="002E00FF"/>
    <w:rsid w:val="00305801"/>
    <w:rsid w:val="003916DE"/>
    <w:rsid w:val="003E0005"/>
    <w:rsid w:val="00421996"/>
    <w:rsid w:val="00441C3B"/>
    <w:rsid w:val="00446FE5"/>
    <w:rsid w:val="00452396"/>
    <w:rsid w:val="004837D8"/>
    <w:rsid w:val="004B1A20"/>
    <w:rsid w:val="004E2EED"/>
    <w:rsid w:val="004E468C"/>
    <w:rsid w:val="005505B7"/>
    <w:rsid w:val="00567AB1"/>
    <w:rsid w:val="00573BE5"/>
    <w:rsid w:val="00586ED3"/>
    <w:rsid w:val="00596AA9"/>
    <w:rsid w:val="005B7FEC"/>
    <w:rsid w:val="006238F8"/>
    <w:rsid w:val="0071601D"/>
    <w:rsid w:val="007A62E6"/>
    <w:rsid w:val="007D551D"/>
    <w:rsid w:val="007F20FA"/>
    <w:rsid w:val="0080684C"/>
    <w:rsid w:val="00871C75"/>
    <w:rsid w:val="008776DC"/>
    <w:rsid w:val="008C2C5A"/>
    <w:rsid w:val="00904473"/>
    <w:rsid w:val="009446C0"/>
    <w:rsid w:val="009705C8"/>
    <w:rsid w:val="009B263E"/>
    <w:rsid w:val="009C1CF4"/>
    <w:rsid w:val="009F6B74"/>
    <w:rsid w:val="00A3029F"/>
    <w:rsid w:val="00A30353"/>
    <w:rsid w:val="00AC3823"/>
    <w:rsid w:val="00AE323C"/>
    <w:rsid w:val="00AF0CB5"/>
    <w:rsid w:val="00B00181"/>
    <w:rsid w:val="00B00B0D"/>
    <w:rsid w:val="00B452A8"/>
    <w:rsid w:val="00B45F2E"/>
    <w:rsid w:val="00B765F7"/>
    <w:rsid w:val="00BA0CA9"/>
    <w:rsid w:val="00C02897"/>
    <w:rsid w:val="00C60417"/>
    <w:rsid w:val="00C97039"/>
    <w:rsid w:val="00CC265E"/>
    <w:rsid w:val="00D24688"/>
    <w:rsid w:val="00D3439C"/>
    <w:rsid w:val="00D70BCA"/>
    <w:rsid w:val="00DB1831"/>
    <w:rsid w:val="00DD3BFD"/>
    <w:rsid w:val="00DF6678"/>
    <w:rsid w:val="00E0299A"/>
    <w:rsid w:val="00E0320F"/>
    <w:rsid w:val="00E45CF6"/>
    <w:rsid w:val="00E85C74"/>
    <w:rsid w:val="00EA6547"/>
    <w:rsid w:val="00EC7648"/>
    <w:rsid w:val="00EF2E22"/>
    <w:rsid w:val="00F35BAF"/>
    <w:rsid w:val="00F660DF"/>
    <w:rsid w:val="00F7540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F19E0"/>
  <w15:docId w15:val="{BB227387-FC6E-48A1-A718-E89BFD2E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Odwołanie przypisu,Times 10 Point,Exposant 3 Point,Footnote symbol,Footnote reference number,number,SUPERS,Footnote Reference Superscript,stylish,Numbering - Footnote,-E Fußnotenzeichen,Odwolanie przypisu,Fußnotenzeichen,4_GR"/>
    <w:basedOn w:val="Policepardfaut"/>
    <w:link w:val="FootnotesrefssCarCharCar"/>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Footnote Creatin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Footnote Creatin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6238F8"/>
    <w:rPr>
      <w:rFonts w:ascii="Times New Roman" w:eastAsiaTheme="minorHAnsi" w:hAnsi="Times New Roman" w:cs="Times New Roman"/>
      <w:sz w:val="20"/>
      <w:szCs w:val="20"/>
      <w:lang w:eastAsia="en-US"/>
    </w:rPr>
  </w:style>
  <w:style w:type="paragraph" w:customStyle="1" w:styleId="FootnotesrefssCarCharCar">
    <w:name w:val="Footnotes refss Car Char Car"/>
    <w:aliases w:val="Zchn Zchn Char Char Char Char Car Char Char Char Char Char Char Char Char Char Car Char Car Char Car,Footnotes refss Char Car Char Char Car Car Char Char Car Car"/>
    <w:basedOn w:val="Normal"/>
    <w:link w:val="Appelnotedebasdep"/>
    <w:rsid w:val="005B7FEC"/>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table" w:customStyle="1" w:styleId="TabTxt">
    <w:name w:val="_TabTxt"/>
    <w:basedOn w:val="TableauNormal"/>
    <w:rsid w:val="005B7FEC"/>
    <w:pPr>
      <w:spacing w:before="40" w:after="120" w:line="240" w:lineRule="atLeast"/>
    </w:pPr>
    <w:rPr>
      <w:rFonts w:ascii="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8.jpe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5.xm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9</Pages>
  <Words>3455</Words>
  <Characters>19007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ECE/TRANS/2019/16</vt:lpstr>
    </vt:vector>
  </TitlesOfParts>
  <Company>DCM</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ECE/TRANS/2019/16</dc:title>
  <dc:subject/>
  <dc:creator>xx</dc:creator>
  <cp:keywords/>
  <cp:lastModifiedBy>xx</cp:lastModifiedBy>
  <cp:revision>3</cp:revision>
  <cp:lastPrinted>2019-01-03T13:30:00Z</cp:lastPrinted>
  <dcterms:created xsi:type="dcterms:W3CDTF">2019-01-03T13:30:00Z</dcterms:created>
  <dcterms:modified xsi:type="dcterms:W3CDTF">2019-01-03T13:32:00Z</dcterms:modified>
</cp:coreProperties>
</file>