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49211A" w14:paraId="4A5F6ADC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F585F" w14:textId="77777777" w:rsidR="00446DE4" w:rsidRPr="00E3141C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1120" w14:textId="77777777" w:rsidR="00446DE4" w:rsidRPr="00E3141C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33BF95" w14:textId="3D28C22D" w:rsidR="00FC215C" w:rsidRPr="0049211A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49211A">
              <w:rPr>
                <w:b/>
                <w:sz w:val="40"/>
                <w:szCs w:val="40"/>
              </w:rPr>
              <w:t>UN/SCETDG/</w:t>
            </w:r>
            <w:r w:rsidR="00CE74ED" w:rsidRPr="0049211A">
              <w:rPr>
                <w:b/>
                <w:sz w:val="40"/>
                <w:szCs w:val="40"/>
              </w:rPr>
              <w:t>5</w:t>
            </w:r>
            <w:r w:rsidR="006A53DC">
              <w:rPr>
                <w:b/>
                <w:sz w:val="40"/>
                <w:szCs w:val="40"/>
              </w:rPr>
              <w:t>5</w:t>
            </w:r>
            <w:r w:rsidRPr="0049211A">
              <w:rPr>
                <w:b/>
                <w:sz w:val="40"/>
                <w:szCs w:val="40"/>
              </w:rPr>
              <w:t>/INF.</w:t>
            </w:r>
            <w:r w:rsidR="00B30D49">
              <w:rPr>
                <w:b/>
                <w:sz w:val="40"/>
                <w:szCs w:val="40"/>
              </w:rPr>
              <w:t>43</w:t>
            </w:r>
          </w:p>
          <w:p w14:paraId="3D49917E" w14:textId="77777777" w:rsidR="000216CC" w:rsidRPr="0049211A" w:rsidRDefault="000216CC" w:rsidP="00497711">
            <w:pPr>
              <w:jc w:val="right"/>
            </w:pPr>
          </w:p>
        </w:tc>
      </w:tr>
    </w:tbl>
    <w:p w14:paraId="49935CD4" w14:textId="77777777" w:rsidR="000019B8" w:rsidRPr="00E3141C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49211A" w14:paraId="4C1D54C0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55D01DD" w14:textId="7E649317" w:rsidR="00645A0B" w:rsidRPr="0049211A" w:rsidRDefault="00645A0B" w:rsidP="00E275F7">
            <w:pPr>
              <w:tabs>
                <w:tab w:val="right" w:pos="9214"/>
              </w:tabs>
            </w:pPr>
            <w:r w:rsidRPr="0049211A">
              <w:rPr>
                <w:b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tab/>
            </w:r>
            <w:r w:rsidRPr="0049211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  <w:t>and Labelling of Chemicals</w:t>
            </w:r>
            <w:r w:rsidRPr="0049211A">
              <w:rPr>
                <w:b/>
              </w:rPr>
              <w:tab/>
            </w:r>
            <w:r w:rsidR="00E275F7">
              <w:rPr>
                <w:b/>
              </w:rPr>
              <w:t>28</w:t>
            </w:r>
            <w:r w:rsidR="008B57F6">
              <w:rPr>
                <w:b/>
              </w:rPr>
              <w:t xml:space="preserve"> June</w:t>
            </w:r>
            <w:r w:rsidR="006216A1" w:rsidRPr="006216A1">
              <w:rPr>
                <w:b/>
              </w:rPr>
              <w:t xml:space="preserve"> </w:t>
            </w:r>
            <w:r w:rsidR="006A53DC" w:rsidRPr="006216A1">
              <w:rPr>
                <w:b/>
              </w:rPr>
              <w:t>2019</w:t>
            </w:r>
          </w:p>
        </w:tc>
      </w:tr>
      <w:tr w:rsidR="008B57F6" w:rsidRPr="00E3141C" w14:paraId="42129799" w14:textId="77777777" w:rsidTr="005E5C40">
        <w:trPr>
          <w:trHeight w:val="1944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C491EF2" w14:textId="77777777" w:rsidR="008B57F6" w:rsidRPr="0049211A" w:rsidRDefault="008B57F6" w:rsidP="00D73803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  <w:p w14:paraId="3C34F18C" w14:textId="77777777" w:rsidR="008B57F6" w:rsidRPr="0049211A" w:rsidRDefault="008B57F6" w:rsidP="00D73803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>
              <w:rPr>
                <w:b/>
              </w:rPr>
              <w:t>fifth</w:t>
            </w:r>
            <w:r w:rsidRPr="0049211A">
              <w:rPr>
                <w:b/>
              </w:rPr>
              <w:t xml:space="preserve"> session</w:t>
            </w:r>
          </w:p>
          <w:p w14:paraId="56235436" w14:textId="77777777" w:rsidR="008B57F6" w:rsidRPr="0049211A" w:rsidRDefault="008B57F6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49211A">
              <w:t xml:space="preserve">Geneva, </w:t>
            </w:r>
            <w:r>
              <w:t>1-5</w:t>
            </w:r>
            <w:r w:rsidRPr="0049211A">
              <w:t xml:space="preserve"> </w:t>
            </w:r>
            <w:r>
              <w:t>July 2019</w:t>
            </w:r>
          </w:p>
          <w:p w14:paraId="246278FB" w14:textId="77777777" w:rsidR="008B57F6" w:rsidRPr="0049211A" w:rsidRDefault="008B57F6" w:rsidP="00EA48C4">
            <w:pPr>
              <w:spacing w:before="40"/>
              <w:ind w:left="34" w:hanging="34"/>
            </w:pPr>
            <w:r w:rsidRPr="0049211A">
              <w:t xml:space="preserve">Item </w:t>
            </w:r>
            <w:r>
              <w:t>6 (c)</w:t>
            </w:r>
            <w:r w:rsidRPr="0049211A">
              <w:t xml:space="preserve"> of the provisional agenda</w:t>
            </w:r>
          </w:p>
          <w:p w14:paraId="70C7F518" w14:textId="77777777" w:rsidR="008B57F6" w:rsidRPr="008B57F6" w:rsidRDefault="008B57F6" w:rsidP="000B6AD1">
            <w:pPr>
              <w:spacing w:before="40"/>
              <w:rPr>
                <w:b/>
                <w:bCs/>
              </w:rPr>
            </w:pPr>
            <w:r w:rsidRPr="008B57F6">
              <w:rPr>
                <w:b/>
                <w:bCs/>
              </w:rPr>
              <w:t xml:space="preserve">Miscellaneous proposals for amendments to the Model Regulations </w:t>
            </w:r>
            <w:r w:rsidRPr="008B57F6">
              <w:rPr>
                <w:b/>
                <w:bCs/>
              </w:rPr>
              <w:br/>
              <w:t xml:space="preserve">on the Transport of Dangerous Goods: </w:t>
            </w:r>
            <w:r w:rsidRPr="008B57F6">
              <w:rPr>
                <w:b/>
                <w:bCs/>
              </w:rPr>
              <w:br/>
              <w:t>fibre-reinforced plastics (FRP) portable tanks</w:t>
            </w:r>
          </w:p>
        </w:tc>
      </w:tr>
    </w:tbl>
    <w:p w14:paraId="5E4EA86A" w14:textId="3345575B" w:rsidR="008B57F6" w:rsidRDefault="008B57F6" w:rsidP="008B57F6">
      <w:pPr>
        <w:pStyle w:val="HChG"/>
      </w:pPr>
      <w:r>
        <w:tab/>
      </w:r>
      <w:r>
        <w:tab/>
      </w:r>
      <w:bookmarkStart w:id="0" w:name="_GoBack"/>
      <w:r w:rsidR="003E4122">
        <w:rPr>
          <w:lang w:val="fr-CH"/>
        </w:rPr>
        <w:t>Informal w</w:t>
      </w:r>
      <w:proofErr w:type="spellStart"/>
      <w:r w:rsidRPr="00C10183">
        <w:t>orking</w:t>
      </w:r>
      <w:proofErr w:type="spellEnd"/>
      <w:r w:rsidRPr="00C10183">
        <w:t xml:space="preserve"> group on fibre-reinforced plastics (FRP) portable tanks</w:t>
      </w:r>
      <w:bookmarkEnd w:id="0"/>
    </w:p>
    <w:p w14:paraId="0A9FD090" w14:textId="09F9668C" w:rsidR="008B57F6" w:rsidRDefault="008B57F6" w:rsidP="008B57F6">
      <w:pPr>
        <w:pStyle w:val="H1G"/>
      </w:pPr>
      <w:r>
        <w:tab/>
      </w:r>
      <w:r>
        <w:tab/>
      </w:r>
      <w:r w:rsidRPr="00C10183">
        <w:t xml:space="preserve">Transmitted by the </w:t>
      </w:r>
      <w:r w:rsidR="00E275F7">
        <w:t>expert from the United Kingdom</w:t>
      </w:r>
      <w:r w:rsidRPr="00C10183">
        <w:t xml:space="preserve"> </w:t>
      </w:r>
    </w:p>
    <w:p w14:paraId="1377D7EF" w14:textId="06BF5A7E" w:rsidR="008B57F6" w:rsidRDefault="00281CF8" w:rsidP="008B57F6">
      <w:pPr>
        <w:pStyle w:val="SingleTxtG"/>
        <w:numPr>
          <w:ilvl w:val="0"/>
          <w:numId w:val="17"/>
        </w:numPr>
        <w:ind w:left="1134" w:firstLine="0"/>
      </w:pPr>
      <w:r>
        <w:rPr>
          <w:lang w:val="en-GB"/>
        </w:rPr>
        <w:t>Further to the suggestions on the work of the informal working group on fibre-reinforced (FRP) portable tanks by the expert from the Netherlands</w:t>
      </w:r>
      <w:r w:rsidR="00484916">
        <w:rPr>
          <w:lang w:val="en-GB"/>
        </w:rPr>
        <w:t xml:space="preserve"> </w:t>
      </w:r>
      <w:r w:rsidR="00B30D49">
        <w:rPr>
          <w:lang w:val="en-GB"/>
        </w:rPr>
        <w:t xml:space="preserve">informal document </w:t>
      </w:r>
      <w:r>
        <w:rPr>
          <w:lang w:val="en-GB"/>
        </w:rPr>
        <w:t>INF.39</w:t>
      </w:r>
      <w:r w:rsidR="00B30D49">
        <w:rPr>
          <w:lang w:val="en-GB"/>
        </w:rPr>
        <w:t xml:space="preserve"> (55</w:t>
      </w:r>
      <w:r w:rsidR="00B30D49" w:rsidRPr="00B30D49">
        <w:rPr>
          <w:vertAlign w:val="superscript"/>
          <w:lang w:val="en-GB"/>
        </w:rPr>
        <w:t>th</w:t>
      </w:r>
      <w:r w:rsidR="00B30D49">
        <w:rPr>
          <w:lang w:val="en-GB"/>
        </w:rPr>
        <w:t xml:space="preserve"> session)</w:t>
      </w:r>
      <w:r>
        <w:rPr>
          <w:lang w:val="en-GB"/>
        </w:rPr>
        <w:t>, it would also be appropriate</w:t>
      </w:r>
      <w:r w:rsidR="00484916">
        <w:rPr>
          <w:lang w:val="en-GB"/>
        </w:rPr>
        <w:t>,</w:t>
      </w:r>
      <w:r>
        <w:rPr>
          <w:lang w:val="en-GB"/>
        </w:rPr>
        <w:t xml:space="preserve"> when working on the design criteria for such tanks</w:t>
      </w:r>
      <w:r w:rsidR="00484916">
        <w:rPr>
          <w:lang w:val="en-GB"/>
        </w:rPr>
        <w:t>,</w:t>
      </w:r>
      <w:r>
        <w:rPr>
          <w:lang w:val="en-GB"/>
        </w:rPr>
        <w:t xml:space="preserve"> to consider </w:t>
      </w:r>
      <w:r w:rsidR="005E5C40">
        <w:t>elongation at fracture or some equivalent measure of energy absorption</w:t>
      </w:r>
      <w:r w:rsidR="005E5C40">
        <w:rPr>
          <w:lang w:val="en-GB"/>
        </w:rPr>
        <w:t xml:space="preserve">, behaviour in fires (fire resistance and smoke toxicity), reaction to sunlight (potential </w:t>
      </w:r>
      <w:r w:rsidR="005E5C40">
        <w:t>em</w:t>
      </w:r>
      <w:r w:rsidR="005E5C40">
        <w:rPr>
          <w:lang w:eastAsia="zh-CN"/>
        </w:rPr>
        <w:t>brittlement by way of UV light</w:t>
      </w:r>
      <w:r w:rsidR="005E5C40">
        <w:rPr>
          <w:lang w:val="en-GB" w:eastAsia="zh-CN"/>
        </w:rPr>
        <w:t xml:space="preserve">) </w:t>
      </w:r>
      <w:r>
        <w:rPr>
          <w:lang w:val="en-GB"/>
        </w:rPr>
        <w:t xml:space="preserve">and </w:t>
      </w:r>
      <w:r w:rsidR="005E5C40">
        <w:rPr>
          <w:lang w:val="en-GB"/>
        </w:rPr>
        <w:t>any other design criteria that would be needed to address the service conditions and exposure risks relevant to the transport of portable tanks</w:t>
      </w:r>
      <w:r w:rsidR="00484916">
        <w:rPr>
          <w:lang w:val="en-GB"/>
        </w:rPr>
        <w:t xml:space="preserve"> and</w:t>
      </w:r>
      <w:r w:rsidR="005E5C40">
        <w:rPr>
          <w:lang w:val="en-GB"/>
        </w:rPr>
        <w:t xml:space="preserve"> taking into account the characteristics of the various modes</w:t>
      </w:r>
      <w:r w:rsidR="008B57F6">
        <w:t xml:space="preserve">.  </w:t>
      </w:r>
    </w:p>
    <w:p w14:paraId="77A3AA63" w14:textId="2665026D" w:rsidR="008B57F6" w:rsidRPr="00280F2B" w:rsidRDefault="008B57F6" w:rsidP="008B57F6">
      <w:pPr>
        <w:pStyle w:val="SingleTxtG"/>
      </w:pPr>
      <w:r>
        <w:rPr>
          <w:lang w:val="fr-CH"/>
        </w:rPr>
        <w:t>2.</w:t>
      </w:r>
      <w:r>
        <w:rPr>
          <w:lang w:val="fr-CH"/>
        </w:rPr>
        <w:tab/>
      </w:r>
      <w:r>
        <w:t xml:space="preserve">The </w:t>
      </w:r>
      <w:r w:rsidR="005E5C40">
        <w:rPr>
          <w:lang w:val="en-GB"/>
        </w:rPr>
        <w:t xml:space="preserve">United Kingdom </w:t>
      </w:r>
      <w:r w:rsidR="00484916">
        <w:rPr>
          <w:lang w:val="en-GB"/>
        </w:rPr>
        <w:t xml:space="preserve">is of the view that these criteria and those highlighted by the expert from the Netherlands should be considered by the informal working group when developing the </w:t>
      </w:r>
      <w:r>
        <w:t xml:space="preserve">design criteria and </w:t>
      </w:r>
      <w:r w:rsidR="00484916">
        <w:rPr>
          <w:lang w:val="en-GB"/>
        </w:rPr>
        <w:t xml:space="preserve">working on the </w:t>
      </w:r>
      <w:r>
        <w:t>outstanding issues concernin</w:t>
      </w:r>
      <w:r w:rsidR="00484916">
        <w:rPr>
          <w:lang w:val="en-GB"/>
        </w:rPr>
        <w:t xml:space="preserve">g the </w:t>
      </w:r>
      <w:r>
        <w:rPr>
          <w:bCs/>
        </w:rPr>
        <w:t>g</w:t>
      </w:r>
      <w:r w:rsidRPr="00D22ADD">
        <w:rPr>
          <w:bCs/>
        </w:rPr>
        <w:t>eneral design and construction requirements</w:t>
      </w:r>
      <w:r w:rsidR="00484916">
        <w:rPr>
          <w:bCs/>
          <w:lang w:val="en-GB"/>
        </w:rPr>
        <w:t xml:space="preserve"> for </w:t>
      </w:r>
      <w:r w:rsidR="00484916">
        <w:rPr>
          <w:lang w:val="en-GB"/>
        </w:rPr>
        <w:t>fibre-reinforced (FRP) portable tanks</w:t>
      </w:r>
      <w:r>
        <w:t xml:space="preserve">. </w:t>
      </w:r>
      <w:r w:rsidRPr="00280F2B">
        <w:t xml:space="preserve"> </w:t>
      </w:r>
    </w:p>
    <w:p w14:paraId="516E9DDB" w14:textId="77777777" w:rsidR="008B57F6" w:rsidRPr="008B57F6" w:rsidRDefault="008B57F6" w:rsidP="008B57F6">
      <w:pPr>
        <w:pStyle w:val="SingleTxtG"/>
        <w:jc w:val="center"/>
        <w:rPr>
          <w:b/>
          <w:bCs/>
          <w:lang w:val="fr-CH"/>
        </w:rPr>
      </w:pPr>
      <w:r w:rsidRPr="008B57F6">
        <w:rPr>
          <w:b/>
          <w:bCs/>
          <w:lang w:val="fr-CH"/>
        </w:rPr>
        <w:t>_____________</w:t>
      </w:r>
    </w:p>
    <w:sectPr w:rsidR="008B57F6" w:rsidRPr="008B57F6" w:rsidSect="00B666B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13B4" w14:textId="77777777" w:rsidR="005E5C40" w:rsidRDefault="005E5C40"/>
  </w:endnote>
  <w:endnote w:type="continuationSeparator" w:id="0">
    <w:p w14:paraId="2F47C3D8" w14:textId="77777777" w:rsidR="005E5C40" w:rsidRDefault="005E5C40"/>
  </w:endnote>
  <w:endnote w:type="continuationNotice" w:id="1">
    <w:p w14:paraId="472826C0" w14:textId="77777777" w:rsidR="005E5C40" w:rsidRDefault="005E5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E48B" w14:textId="77777777" w:rsidR="005E5C40" w:rsidRPr="00F257D1" w:rsidRDefault="005E5C40" w:rsidP="00F257D1">
    <w:pPr>
      <w:pStyle w:val="Footer"/>
      <w:jc w:val="right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3028" w14:textId="77777777" w:rsidR="005E5C40" w:rsidRPr="000216CC" w:rsidRDefault="005E5C40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049D8" w14:textId="77777777" w:rsidR="005E5C40" w:rsidRPr="000B175B" w:rsidRDefault="005E5C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E1803B" w14:textId="77777777" w:rsidR="005E5C40" w:rsidRPr="00FC68B7" w:rsidRDefault="005E5C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1FCF5E" w14:textId="77777777" w:rsidR="005E5C40" w:rsidRDefault="005E5C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6E0B" w14:textId="77777777" w:rsidR="005E5C40" w:rsidRPr="00B5392B" w:rsidRDefault="005E5C40">
    <w:pPr>
      <w:pStyle w:val="Header"/>
      <w:rPr>
        <w:lang w:val="nl-NL"/>
      </w:rPr>
    </w:pPr>
    <w:r w:rsidRPr="00460B22">
      <w:rPr>
        <w:lang w:val="nl-NL"/>
      </w:rPr>
      <w:t>UN/SCE</w:t>
    </w:r>
    <w:r>
      <w:rPr>
        <w:lang w:val="nl-NL"/>
      </w:rPr>
      <w:t>TDG</w:t>
    </w:r>
    <w:r w:rsidRPr="00460B22">
      <w:rPr>
        <w:lang w:val="nl-NL"/>
      </w:rPr>
      <w:t>/</w:t>
    </w:r>
    <w:r>
      <w:rPr>
        <w:lang w:val="nl-NL"/>
      </w:rPr>
      <w:t>54</w:t>
    </w:r>
    <w:r w:rsidRPr="00460B22">
      <w:rPr>
        <w:lang w:val="nl-NL"/>
      </w:rPr>
      <w:t>/INF.</w:t>
    </w:r>
    <w:r>
      <w:rPr>
        <w:lang w:val="nl-NL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C5C7" w14:textId="77777777" w:rsidR="005E5C40" w:rsidRPr="000216CC" w:rsidRDefault="005E5C40" w:rsidP="000216CC">
    <w:pPr>
      <w:pStyle w:val="Header"/>
      <w:jc w:val="right"/>
    </w:pPr>
    <w:r w:rsidRPr="0059131E">
      <w:t>UN/SCETDG/53/INF.5</w:t>
    </w:r>
    <w:r w:rsidRPr="0059131E">
      <w:br/>
      <w:t>UN/SCEGHS/35/INF.5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531056F"/>
    <w:multiLevelType w:val="hybridMultilevel"/>
    <w:tmpl w:val="BC385B34"/>
    <w:lvl w:ilvl="0" w:tplc="FA2E5D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14603"/>
    <w:multiLevelType w:val="hybridMultilevel"/>
    <w:tmpl w:val="69A0AE52"/>
    <w:lvl w:ilvl="0" w:tplc="A4EEA9E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633FB"/>
    <w:rsid w:val="00163A1B"/>
    <w:rsid w:val="00165735"/>
    <w:rsid w:val="00167786"/>
    <w:rsid w:val="001728EF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81CF8"/>
    <w:rsid w:val="00295C28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44D9"/>
    <w:rsid w:val="00327D0A"/>
    <w:rsid w:val="003517C3"/>
    <w:rsid w:val="00355502"/>
    <w:rsid w:val="00356BC7"/>
    <w:rsid w:val="00357A20"/>
    <w:rsid w:val="00372F06"/>
    <w:rsid w:val="00390360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3BC3"/>
    <w:rsid w:val="003D4B23"/>
    <w:rsid w:val="003E4122"/>
    <w:rsid w:val="003F23A4"/>
    <w:rsid w:val="003F54D8"/>
    <w:rsid w:val="003F5B52"/>
    <w:rsid w:val="00400408"/>
    <w:rsid w:val="00403EC6"/>
    <w:rsid w:val="00406CD4"/>
    <w:rsid w:val="00430086"/>
    <w:rsid w:val="00430918"/>
    <w:rsid w:val="004317D1"/>
    <w:rsid w:val="004325CB"/>
    <w:rsid w:val="00437F3F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916"/>
    <w:rsid w:val="00484A9B"/>
    <w:rsid w:val="0049211A"/>
    <w:rsid w:val="00492AF9"/>
    <w:rsid w:val="00494C77"/>
    <w:rsid w:val="00497291"/>
    <w:rsid w:val="00497711"/>
    <w:rsid w:val="004A64D7"/>
    <w:rsid w:val="004B25F8"/>
    <w:rsid w:val="004B2C9D"/>
    <w:rsid w:val="004B5939"/>
    <w:rsid w:val="004B73D6"/>
    <w:rsid w:val="004C39D0"/>
    <w:rsid w:val="004C4F1A"/>
    <w:rsid w:val="004C6D6D"/>
    <w:rsid w:val="004E0C5D"/>
    <w:rsid w:val="004F4240"/>
    <w:rsid w:val="004F6DF4"/>
    <w:rsid w:val="004F77CD"/>
    <w:rsid w:val="00507CF1"/>
    <w:rsid w:val="00522177"/>
    <w:rsid w:val="00526AFD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3563"/>
    <w:rsid w:val="005E3AAD"/>
    <w:rsid w:val="005E5946"/>
    <w:rsid w:val="005E5C40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4F20"/>
    <w:rsid w:val="00736E6A"/>
    <w:rsid w:val="00741F59"/>
    <w:rsid w:val="0074697D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6B25"/>
    <w:rsid w:val="008A6C4F"/>
    <w:rsid w:val="008A7679"/>
    <w:rsid w:val="008A7AB3"/>
    <w:rsid w:val="008A7E0F"/>
    <w:rsid w:val="008B57F6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092A"/>
    <w:rsid w:val="009045EE"/>
    <w:rsid w:val="00904EBC"/>
    <w:rsid w:val="00906C3D"/>
    <w:rsid w:val="00923019"/>
    <w:rsid w:val="00924B63"/>
    <w:rsid w:val="009363B6"/>
    <w:rsid w:val="00940F46"/>
    <w:rsid w:val="00941ECC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12B58"/>
    <w:rsid w:val="00A1427D"/>
    <w:rsid w:val="00A235F1"/>
    <w:rsid w:val="00A23F62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2971"/>
    <w:rsid w:val="00B26710"/>
    <w:rsid w:val="00B26B3C"/>
    <w:rsid w:val="00B30179"/>
    <w:rsid w:val="00B304E1"/>
    <w:rsid w:val="00B30D49"/>
    <w:rsid w:val="00B3317B"/>
    <w:rsid w:val="00B41384"/>
    <w:rsid w:val="00B4398E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58FA"/>
    <w:rsid w:val="00D730E3"/>
    <w:rsid w:val="00D7380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275F7"/>
    <w:rsid w:val="00E3141C"/>
    <w:rsid w:val="00E34E58"/>
    <w:rsid w:val="00E36838"/>
    <w:rsid w:val="00E36C10"/>
    <w:rsid w:val="00E40B76"/>
    <w:rsid w:val="00E40D7C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69C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032F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78A9BAB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778A-3470-4B21-B82C-D6DFA8A4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2019-06-28T09:01:00Z</cp:lastPrinted>
  <dcterms:created xsi:type="dcterms:W3CDTF">2019-06-28T09:01:00Z</dcterms:created>
  <dcterms:modified xsi:type="dcterms:W3CDTF">2019-06-28T09:04:00Z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