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B93828" w:rsidRPr="008612D4" w:rsidTr="00E05CD5">
        <w:trPr>
          <w:trHeight w:val="438"/>
        </w:trPr>
        <w:tc>
          <w:tcPr>
            <w:tcW w:w="5103" w:type="dxa"/>
          </w:tcPr>
          <w:p w:rsidR="00B93828" w:rsidRPr="008612D4" w:rsidRDefault="00DD18EB" w:rsidP="00A92DC3">
            <w:pPr>
              <w:spacing w:before="60" w:after="60"/>
              <w:ind w:right="359"/>
              <w:rPr>
                <w:rFonts w:ascii="Calibri" w:hAnsi="Calibri" w:hint="eastAsia"/>
                <w:lang w:eastAsia="ja-JP"/>
              </w:rPr>
            </w:pPr>
            <w:r w:rsidRPr="008612D4">
              <w:rPr>
                <w:rFonts w:ascii="Calibri" w:hAnsi="Calibri"/>
              </w:rPr>
              <w:t>Submitted</w:t>
            </w:r>
            <w:r w:rsidR="00B93828" w:rsidRPr="008612D4">
              <w:rPr>
                <w:rFonts w:ascii="Calibri" w:hAnsi="Calibri"/>
              </w:rPr>
              <w:t xml:space="preserve"> by </w:t>
            </w:r>
            <w:r w:rsidR="008A4467">
              <w:rPr>
                <w:rFonts w:ascii="Calibri" w:hAnsi="Calibri"/>
              </w:rPr>
              <w:t xml:space="preserve">the </w:t>
            </w:r>
            <w:r w:rsidR="00A92DC3">
              <w:rPr>
                <w:rFonts w:ascii="Calibri" w:hAnsi="Calibri" w:hint="eastAsia"/>
                <w:lang w:eastAsia="ja-JP"/>
              </w:rPr>
              <w:t xml:space="preserve">Sub-group 1 </w:t>
            </w:r>
            <w:r w:rsidR="008A4467">
              <w:rPr>
                <w:rFonts w:ascii="Calibri" w:hAnsi="Calibri"/>
                <w:lang w:eastAsia="ja-JP"/>
              </w:rPr>
              <w:t xml:space="preserve">Secretary </w:t>
            </w:r>
            <w:r w:rsidR="008A4467">
              <w:rPr>
                <w:rFonts w:ascii="Calibri" w:hAnsi="Calibri"/>
                <w:lang w:eastAsia="ja-JP"/>
              </w:rPr>
              <w:br/>
            </w:r>
            <w:r w:rsidR="00A92DC3">
              <w:rPr>
                <w:rFonts w:ascii="Calibri" w:hAnsi="Calibri" w:hint="eastAsia"/>
                <w:lang w:eastAsia="ja-JP"/>
              </w:rPr>
              <w:t xml:space="preserve">of </w:t>
            </w:r>
            <w:r w:rsidR="008A4467">
              <w:rPr>
                <w:rFonts w:ascii="Calibri" w:hAnsi="Calibri"/>
                <w:lang w:eastAsia="ja-JP"/>
              </w:rPr>
              <w:t xml:space="preserve">the </w:t>
            </w:r>
            <w:proofErr w:type="spellStart"/>
            <w:r w:rsidR="008A4467">
              <w:rPr>
                <w:rFonts w:ascii="Calibri" w:hAnsi="Calibri"/>
                <w:lang w:eastAsia="ja-JP"/>
              </w:rPr>
              <w:t>A</w:t>
            </w:r>
            <w:r w:rsidR="00A92DC3">
              <w:rPr>
                <w:rFonts w:ascii="Calibri" w:hAnsi="Calibri" w:hint="eastAsia"/>
                <w:lang w:eastAsia="ja-JP"/>
              </w:rPr>
              <w:t>utoVeh</w:t>
            </w:r>
            <w:proofErr w:type="spellEnd"/>
            <w:r w:rsidR="00A92DC3">
              <w:rPr>
                <w:rFonts w:ascii="Calibri" w:hAnsi="Calibri" w:hint="eastAsia"/>
                <w:lang w:eastAsia="ja-JP"/>
              </w:rPr>
              <w:t xml:space="preserve"> T</w:t>
            </w:r>
            <w:r w:rsidR="008A4467">
              <w:rPr>
                <w:rFonts w:ascii="Calibri" w:hAnsi="Calibri"/>
                <w:lang w:eastAsia="ja-JP"/>
              </w:rPr>
              <w:t xml:space="preserve">ask </w:t>
            </w:r>
            <w:r w:rsidR="00A92DC3">
              <w:rPr>
                <w:rFonts w:ascii="Calibri" w:hAnsi="Calibri" w:hint="eastAsia"/>
                <w:lang w:eastAsia="ja-JP"/>
              </w:rPr>
              <w:t>F</w:t>
            </w:r>
            <w:r w:rsidR="008A4467">
              <w:rPr>
                <w:rFonts w:ascii="Calibri" w:hAnsi="Calibri"/>
                <w:lang w:eastAsia="ja-JP"/>
              </w:rPr>
              <w:t>orce</w:t>
            </w:r>
          </w:p>
        </w:tc>
        <w:tc>
          <w:tcPr>
            <w:tcW w:w="4536" w:type="dxa"/>
          </w:tcPr>
          <w:p w:rsidR="00B93828" w:rsidRDefault="008A4467" w:rsidP="008A4467">
            <w:pPr>
              <w:jc w:val="right"/>
              <w:rPr>
                <w:rFonts w:ascii="Calibri" w:hAnsi="Calibri"/>
              </w:rPr>
            </w:pPr>
            <w:r w:rsidRPr="008A4467">
              <w:rPr>
                <w:rFonts w:ascii="Calibri" w:hAnsi="Calibri"/>
                <w:u w:val="single"/>
                <w:lang w:eastAsia="ja-JP"/>
              </w:rPr>
              <w:t>Informal document</w:t>
            </w:r>
            <w:r>
              <w:rPr>
                <w:rFonts w:ascii="Calibri" w:hAnsi="Calibri"/>
                <w:lang w:eastAsia="ja-JP"/>
              </w:rPr>
              <w:t xml:space="preserve"> </w:t>
            </w:r>
            <w:r w:rsidR="00A92DC3" w:rsidRPr="008A4467">
              <w:rPr>
                <w:rFonts w:ascii="Calibri" w:hAnsi="Calibri" w:hint="eastAsia"/>
                <w:b/>
                <w:bCs/>
                <w:lang w:eastAsia="ja-JP"/>
              </w:rPr>
              <w:t>GRVA</w:t>
            </w:r>
            <w:r w:rsidR="006C1B90" w:rsidRPr="008A4467">
              <w:rPr>
                <w:rFonts w:ascii="Calibri" w:hAnsi="Calibri"/>
                <w:b/>
                <w:bCs/>
              </w:rPr>
              <w:t>-0</w:t>
            </w:r>
            <w:r w:rsidR="00A92DC3" w:rsidRPr="008A4467">
              <w:rPr>
                <w:rFonts w:ascii="Calibri" w:hAnsi="Calibri" w:hint="eastAsia"/>
                <w:b/>
                <w:bCs/>
                <w:lang w:eastAsia="ja-JP"/>
              </w:rPr>
              <w:t>1</w:t>
            </w:r>
            <w:r w:rsidR="006C1B90" w:rsidRPr="008A4467">
              <w:rPr>
                <w:rFonts w:ascii="Calibri" w:hAnsi="Calibri"/>
                <w:b/>
                <w:bCs/>
              </w:rPr>
              <w:t>-</w:t>
            </w:r>
            <w:r w:rsidRPr="008A4467">
              <w:rPr>
                <w:rFonts w:ascii="Calibri" w:hAnsi="Calibri"/>
                <w:b/>
                <w:bCs/>
              </w:rPr>
              <w:t>07</w:t>
            </w:r>
          </w:p>
          <w:p w:rsidR="008A4467" w:rsidRDefault="008A4467" w:rsidP="008A446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8A4467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GRVA, 25-28 September 2018</w:t>
            </w:r>
          </w:p>
          <w:p w:rsidR="008A4467" w:rsidRPr="00E05CD5" w:rsidRDefault="008A4467" w:rsidP="008A4467">
            <w:pPr>
              <w:jc w:val="right"/>
              <w:rPr>
                <w:rFonts w:ascii="Calibri" w:hAnsi="Calibri" w:hint="eastAsia"/>
                <w:b/>
                <w:lang w:eastAsia="ja-JP"/>
              </w:rPr>
            </w:pPr>
            <w:r>
              <w:rPr>
                <w:rFonts w:ascii="Calibri" w:hAnsi="Calibri"/>
              </w:rPr>
              <w:t>Agenda item 6(a)</w:t>
            </w:r>
          </w:p>
        </w:tc>
      </w:tr>
    </w:tbl>
    <w:p w:rsidR="00E05CD5" w:rsidRDefault="00E05CD5" w:rsidP="00795E45">
      <w:pPr>
        <w:jc w:val="center"/>
        <w:rPr>
          <w:rFonts w:ascii="Calibri" w:hAnsi="Calibri" w:cs="Arial" w:hint="eastAsia"/>
          <w:b/>
          <w:sz w:val="32"/>
          <w:szCs w:val="32"/>
          <w:lang w:val="en-US" w:eastAsia="ja-JP"/>
        </w:rPr>
      </w:pPr>
    </w:p>
    <w:p w:rsidR="00BD5248" w:rsidRPr="00A92DC3" w:rsidRDefault="00BD5248" w:rsidP="00795E45">
      <w:pPr>
        <w:jc w:val="center"/>
        <w:rPr>
          <w:rFonts w:ascii="Calibri" w:hAnsi="Calibri" w:cs="Arial" w:hint="eastAsia"/>
          <w:b/>
          <w:sz w:val="32"/>
          <w:szCs w:val="32"/>
          <w:lang w:val="en-US" w:eastAsia="ja-JP"/>
        </w:rPr>
      </w:pPr>
    </w:p>
    <w:p w:rsidR="00FC739C" w:rsidRPr="00A92DC3" w:rsidRDefault="00FC739C" w:rsidP="00795E45">
      <w:pPr>
        <w:jc w:val="center"/>
        <w:rPr>
          <w:rFonts w:ascii="Calibri" w:hAnsi="Calibri" w:cs="Arial" w:hint="eastAsia"/>
          <w:b/>
          <w:sz w:val="32"/>
          <w:szCs w:val="32"/>
          <w:lang w:val="en-US" w:eastAsia="ja-JP"/>
        </w:rPr>
      </w:pPr>
      <w:r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>[</w:t>
      </w:r>
      <w:r w:rsidR="00795E45" w:rsidRPr="00A92DC3">
        <w:rPr>
          <w:rFonts w:ascii="Calibri" w:hAnsi="Calibri" w:cs="Arial"/>
          <w:b/>
          <w:sz w:val="32"/>
          <w:szCs w:val="32"/>
          <w:lang w:val="en-US"/>
        </w:rPr>
        <w:t xml:space="preserve">Automated Vehicle </w:t>
      </w:r>
      <w:r w:rsidR="006E7379"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>Audit</w:t>
      </w:r>
      <w:r w:rsidR="00CC3D1B" w:rsidRPr="00A92DC3">
        <w:rPr>
          <w:rFonts w:ascii="Calibri" w:hAnsi="Calibri" w:cs="Arial"/>
          <w:b/>
          <w:sz w:val="32"/>
          <w:szCs w:val="32"/>
          <w:lang w:val="en-US" w:eastAsia="ja-JP"/>
        </w:rPr>
        <w:t xml:space="preserve"> / Assessment</w:t>
      </w:r>
      <w:r w:rsidR="006E7379"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 xml:space="preserve"> &amp; </w:t>
      </w:r>
      <w:r w:rsidR="00E05CD5"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 xml:space="preserve">Track </w:t>
      </w:r>
      <w:r w:rsidR="000D65E9" w:rsidRPr="00A92DC3">
        <w:rPr>
          <w:rFonts w:ascii="Calibri" w:hAnsi="Calibri" w:cs="Arial"/>
          <w:b/>
          <w:sz w:val="32"/>
          <w:szCs w:val="32"/>
          <w:lang w:val="en-US"/>
        </w:rPr>
        <w:t xml:space="preserve">Testing </w:t>
      </w:r>
    </w:p>
    <w:p w:rsidR="00795E45" w:rsidRPr="00A92DC3" w:rsidRDefault="00E05CD5" w:rsidP="00795E45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>Informal Working Group</w:t>
      </w:r>
      <w:r w:rsidR="00FC739C" w:rsidRPr="00A92DC3">
        <w:rPr>
          <w:rFonts w:ascii="Calibri" w:hAnsi="Calibri" w:cs="Arial" w:hint="eastAsia"/>
          <w:b/>
          <w:sz w:val="32"/>
          <w:szCs w:val="32"/>
          <w:lang w:val="en-US" w:eastAsia="ja-JP"/>
        </w:rPr>
        <w:t>]</w:t>
      </w:r>
    </w:p>
    <w:p w:rsidR="00B93828" w:rsidRPr="00A92DC3" w:rsidRDefault="00795E45" w:rsidP="00795E45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bookmarkStart w:id="0" w:name="_GoBack"/>
      <w:bookmarkEnd w:id="0"/>
      <w:r w:rsidRPr="00A92DC3">
        <w:rPr>
          <w:rFonts w:ascii="Calibri" w:hAnsi="Calibri" w:cs="Arial"/>
          <w:b/>
          <w:sz w:val="32"/>
          <w:szCs w:val="32"/>
          <w:lang w:val="en-US"/>
        </w:rPr>
        <w:t>Terms of Reference</w:t>
      </w:r>
    </w:p>
    <w:p w:rsidR="00B93828" w:rsidRPr="00A92DC3" w:rsidRDefault="00B93828" w:rsidP="00795E45">
      <w:pPr>
        <w:rPr>
          <w:rFonts w:ascii="Calibri" w:hAnsi="Calibri" w:cs="Arial" w:hint="eastAsia"/>
          <w:b/>
          <w:sz w:val="28"/>
          <w:szCs w:val="28"/>
          <w:lang w:val="en-US" w:eastAsia="ja-JP"/>
        </w:rPr>
      </w:pPr>
    </w:p>
    <w:p w:rsidR="00795E45" w:rsidRPr="00A92DC3" w:rsidRDefault="00795E45" w:rsidP="00BA7712">
      <w:pPr>
        <w:spacing w:after="120"/>
        <w:rPr>
          <w:rFonts w:ascii="Calibri" w:hAnsi="Calibri" w:cs="Arial"/>
          <w:b/>
          <w:sz w:val="28"/>
          <w:szCs w:val="28"/>
          <w:lang w:val="en-US"/>
        </w:rPr>
      </w:pPr>
      <w:r w:rsidRPr="00A92DC3">
        <w:rPr>
          <w:rFonts w:ascii="Calibri" w:hAnsi="Calibri" w:cs="Arial"/>
          <w:b/>
          <w:sz w:val="28"/>
          <w:szCs w:val="28"/>
          <w:lang w:val="en-US"/>
        </w:rPr>
        <w:t>Introduction</w:t>
      </w:r>
    </w:p>
    <w:p w:rsidR="00D41D06" w:rsidRPr="00A92DC3" w:rsidRDefault="00795E45" w:rsidP="00912CB8">
      <w:pPr>
        <w:numPr>
          <w:ilvl w:val="0"/>
          <w:numId w:val="6"/>
        </w:numPr>
        <w:spacing w:after="120"/>
        <w:ind w:left="357" w:hanging="357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development of </w:t>
      </w:r>
      <w:r w:rsidR="00FE45E3" w:rsidRPr="00A92DC3">
        <w:rPr>
          <w:rFonts w:ascii="Calibri" w:hAnsi="Calibri" w:cs="Arial"/>
        </w:rPr>
        <w:t>technologies</w:t>
      </w:r>
      <w:r w:rsidRPr="00A92DC3">
        <w:rPr>
          <w:rFonts w:ascii="Calibri" w:hAnsi="Calibri" w:cs="Arial"/>
        </w:rPr>
        <w:t xml:space="preserve"> </w:t>
      </w:r>
      <w:r w:rsidR="00631C6D" w:rsidRPr="00A92DC3">
        <w:rPr>
          <w:rFonts w:ascii="Calibri" w:hAnsi="Calibri" w:cs="Arial"/>
        </w:rPr>
        <w:t xml:space="preserve">that </w:t>
      </w:r>
      <w:r w:rsidRPr="00A92DC3">
        <w:rPr>
          <w:rFonts w:ascii="Calibri" w:hAnsi="Calibri" w:cs="Arial"/>
        </w:rPr>
        <w:t xml:space="preserve">assist drivers of road vehicles </w:t>
      </w:r>
      <w:r w:rsidR="00FE45E3" w:rsidRPr="00A92DC3">
        <w:rPr>
          <w:rFonts w:ascii="Calibri" w:hAnsi="Calibri" w:cs="Arial"/>
        </w:rPr>
        <w:t xml:space="preserve">with the driving task </w:t>
      </w:r>
      <w:r w:rsidRPr="00A92DC3">
        <w:rPr>
          <w:rFonts w:ascii="Calibri" w:hAnsi="Calibri" w:cs="Arial"/>
        </w:rPr>
        <w:t>is advancing rapidly</w:t>
      </w:r>
      <w:r w:rsidR="00CA79A0" w:rsidRPr="00A92DC3">
        <w:rPr>
          <w:rFonts w:ascii="Calibri" w:hAnsi="Calibri" w:cs="Arial"/>
        </w:rPr>
        <w:t>. T</w:t>
      </w:r>
      <w:r w:rsidRPr="00A92DC3">
        <w:rPr>
          <w:rFonts w:ascii="Calibri" w:hAnsi="Calibri" w:cs="Arial"/>
        </w:rPr>
        <w:t xml:space="preserve">he </w:t>
      </w:r>
      <w:r w:rsidR="00FE45E3" w:rsidRPr="00A92DC3">
        <w:rPr>
          <w:rFonts w:ascii="Calibri" w:hAnsi="Calibri" w:cs="Arial"/>
        </w:rPr>
        <w:t xml:space="preserve">global </w:t>
      </w:r>
      <w:r w:rsidRPr="00A92DC3">
        <w:rPr>
          <w:rFonts w:ascii="Calibri" w:hAnsi="Calibri" w:cs="Arial"/>
        </w:rPr>
        <w:t>regul</w:t>
      </w:r>
      <w:r w:rsidR="00FE45E3" w:rsidRPr="00A92DC3">
        <w:rPr>
          <w:rFonts w:ascii="Calibri" w:hAnsi="Calibri" w:cs="Arial"/>
        </w:rPr>
        <w:t xml:space="preserve">atory </w:t>
      </w:r>
      <w:r w:rsidRPr="00A92DC3">
        <w:rPr>
          <w:rFonts w:ascii="Calibri" w:hAnsi="Calibri" w:cs="Arial"/>
        </w:rPr>
        <w:t xml:space="preserve">community </w:t>
      </w:r>
      <w:r w:rsidR="00FE45E3" w:rsidRPr="00A92DC3">
        <w:rPr>
          <w:rFonts w:ascii="Calibri" w:hAnsi="Calibri" w:cs="Arial"/>
        </w:rPr>
        <w:t xml:space="preserve">has recognised the need to </w:t>
      </w:r>
      <w:r w:rsidR="00CA79A0" w:rsidRPr="00A92DC3">
        <w:rPr>
          <w:rFonts w:ascii="Calibri" w:hAnsi="Calibri" w:cs="Arial"/>
        </w:rPr>
        <w:t xml:space="preserve">ensure that vehicles </w:t>
      </w:r>
      <w:r w:rsidR="0009150F" w:rsidRPr="00A92DC3">
        <w:rPr>
          <w:rFonts w:ascii="Calibri" w:hAnsi="Calibri" w:cs="Arial"/>
        </w:rPr>
        <w:t xml:space="preserve">fitted </w:t>
      </w:r>
      <w:r w:rsidR="00CA79A0" w:rsidRPr="00A92DC3">
        <w:rPr>
          <w:rFonts w:ascii="Calibri" w:hAnsi="Calibri" w:cs="Arial"/>
        </w:rPr>
        <w:t xml:space="preserve">with such advanced systems continue to provide a safe and efficient means of transport and so </w:t>
      </w:r>
      <w:r w:rsidR="0009150F" w:rsidRPr="00A92DC3">
        <w:rPr>
          <w:rFonts w:ascii="Calibri" w:hAnsi="Calibri" w:cs="Arial"/>
        </w:rPr>
        <w:t>is</w:t>
      </w:r>
      <w:r w:rsidR="00CA79A0" w:rsidRPr="00A92DC3">
        <w:rPr>
          <w:rFonts w:ascii="Calibri" w:hAnsi="Calibri" w:cs="Arial"/>
        </w:rPr>
        <w:t xml:space="preserve"> </w:t>
      </w:r>
      <w:r w:rsidR="00FE45E3" w:rsidRPr="00A92DC3">
        <w:rPr>
          <w:rFonts w:ascii="Calibri" w:hAnsi="Calibri" w:cs="Arial"/>
        </w:rPr>
        <w:t>investigat</w:t>
      </w:r>
      <w:r w:rsidR="0009150F" w:rsidRPr="00A92DC3">
        <w:rPr>
          <w:rFonts w:ascii="Calibri" w:hAnsi="Calibri" w:cs="Arial"/>
        </w:rPr>
        <w:t>ing</w:t>
      </w:r>
      <w:r w:rsidR="00FE45E3" w:rsidRPr="00A92DC3">
        <w:rPr>
          <w:rFonts w:ascii="Calibri" w:hAnsi="Calibri" w:cs="Arial"/>
        </w:rPr>
        <w:t xml:space="preserve"> a </w:t>
      </w:r>
      <w:r w:rsidR="00CA79A0" w:rsidRPr="00A92DC3">
        <w:rPr>
          <w:rFonts w:ascii="Calibri" w:hAnsi="Calibri" w:cs="Arial"/>
        </w:rPr>
        <w:t xml:space="preserve">completely new </w:t>
      </w:r>
      <w:r w:rsidR="0009150F" w:rsidRPr="00A92DC3">
        <w:rPr>
          <w:rFonts w:ascii="Calibri" w:hAnsi="Calibri" w:cs="Arial"/>
        </w:rPr>
        <w:t xml:space="preserve">assessment </w:t>
      </w:r>
      <w:r w:rsidR="00FE45E3" w:rsidRPr="00A92DC3">
        <w:rPr>
          <w:rFonts w:ascii="Calibri" w:hAnsi="Calibri" w:cs="Arial"/>
        </w:rPr>
        <w:t>regime t</w:t>
      </w:r>
      <w:r w:rsidR="00CA79A0" w:rsidRPr="00A92DC3">
        <w:rPr>
          <w:rFonts w:ascii="Calibri" w:hAnsi="Calibri" w:cs="Arial"/>
        </w:rPr>
        <w:t>o</w:t>
      </w:r>
      <w:r w:rsidR="00FE45E3" w:rsidRPr="00A92DC3">
        <w:rPr>
          <w:rFonts w:ascii="Calibri" w:hAnsi="Calibri" w:cs="Arial"/>
        </w:rPr>
        <w:t xml:space="preserve"> provide the reassurance prior to </w:t>
      </w:r>
      <w:r w:rsidR="006A5EDA" w:rsidRPr="00A92DC3">
        <w:rPr>
          <w:rFonts w:ascii="Calibri" w:hAnsi="Calibri" w:cs="Arial"/>
        </w:rPr>
        <w:t xml:space="preserve">introduction of </w:t>
      </w:r>
      <w:r w:rsidR="00FE45E3" w:rsidRPr="00A92DC3">
        <w:rPr>
          <w:rFonts w:ascii="Calibri" w:hAnsi="Calibri" w:cs="Arial"/>
        </w:rPr>
        <w:t>volume produced vehicles</w:t>
      </w:r>
      <w:r w:rsidR="00764B03" w:rsidRPr="00A92DC3">
        <w:rPr>
          <w:rFonts w:ascii="Calibri" w:hAnsi="Calibri" w:cs="Arial" w:hint="eastAsia"/>
          <w:lang w:eastAsia="ja-JP"/>
        </w:rPr>
        <w:t xml:space="preserve"> </w:t>
      </w:r>
      <w:r w:rsidR="00FE45E3" w:rsidRPr="00A92DC3">
        <w:rPr>
          <w:rFonts w:ascii="Calibri" w:hAnsi="Calibri" w:cs="Arial"/>
        </w:rPr>
        <w:t xml:space="preserve">into the marketplace. </w:t>
      </w:r>
    </w:p>
    <w:p w:rsidR="00D41D06" w:rsidRPr="00A92DC3" w:rsidRDefault="002567DC" w:rsidP="00AF7F38">
      <w:pPr>
        <w:numPr>
          <w:ilvl w:val="0"/>
          <w:numId w:val="6"/>
        </w:numPr>
        <w:spacing w:after="120"/>
        <w:rPr>
          <w:rFonts w:ascii="Calibri" w:hAnsi="Calibri" w:cs="Arial"/>
        </w:rPr>
      </w:pPr>
      <w:r w:rsidRPr="00A92DC3">
        <w:rPr>
          <w:rFonts w:ascii="Calibri" w:hAnsi="Calibri" w:cs="Arial" w:hint="eastAsia"/>
          <w:lang w:eastAsia="ja-JP"/>
        </w:rPr>
        <w:t xml:space="preserve">It is </w:t>
      </w:r>
      <w:r w:rsidR="00D41D06" w:rsidRPr="00A92DC3">
        <w:rPr>
          <w:rFonts w:ascii="Calibri" w:hAnsi="Calibri" w:cs="Arial"/>
        </w:rPr>
        <w:t>recognise</w:t>
      </w:r>
      <w:r w:rsidRPr="00A92DC3">
        <w:rPr>
          <w:rFonts w:ascii="Calibri" w:hAnsi="Calibri" w:cs="Arial" w:hint="eastAsia"/>
          <w:lang w:eastAsia="ja-JP"/>
        </w:rPr>
        <w:t>d</w:t>
      </w:r>
      <w:r w:rsidR="00D41D06" w:rsidRPr="00A92DC3">
        <w:rPr>
          <w:rFonts w:ascii="Calibri" w:hAnsi="Calibri" w:cs="Arial"/>
        </w:rPr>
        <w:t xml:space="preserve"> that there is a general lack of practical experience of </w:t>
      </w:r>
      <w:r w:rsidR="0028311B" w:rsidRPr="00A92DC3">
        <w:rPr>
          <w:rFonts w:ascii="Calibri" w:hAnsi="Calibri" w:cs="Arial"/>
        </w:rPr>
        <w:t xml:space="preserve">testing/assessing </w:t>
      </w:r>
      <w:r w:rsidR="00D41D06" w:rsidRPr="00A92DC3">
        <w:rPr>
          <w:rFonts w:ascii="Calibri" w:hAnsi="Calibri" w:cs="Arial"/>
        </w:rPr>
        <w:t xml:space="preserve">the </w:t>
      </w:r>
      <w:r w:rsidR="00936E0B" w:rsidRPr="00A92DC3">
        <w:rPr>
          <w:rFonts w:ascii="Calibri" w:hAnsi="Calibri" w:cs="Arial"/>
        </w:rPr>
        <w:t xml:space="preserve">functionality of </w:t>
      </w:r>
      <w:r w:rsidR="00D41D06" w:rsidRPr="00A92DC3">
        <w:rPr>
          <w:rFonts w:ascii="Calibri" w:hAnsi="Calibri" w:cs="Arial"/>
        </w:rPr>
        <w:t xml:space="preserve">automated driving systems and that the technology will continue to evolve rapidly over the coming years. </w:t>
      </w:r>
      <w:r w:rsidR="00F44759" w:rsidRPr="00A92DC3">
        <w:rPr>
          <w:rFonts w:ascii="Calibri" w:hAnsi="Calibri" w:cs="Arial"/>
        </w:rPr>
        <w:t xml:space="preserve">An </w:t>
      </w:r>
      <w:r w:rsidR="000F09FD" w:rsidRPr="00A92DC3">
        <w:rPr>
          <w:rFonts w:ascii="Calibri" w:hAnsi="Calibri" w:cs="Arial"/>
        </w:rPr>
        <w:t>I</w:t>
      </w:r>
      <w:r w:rsidR="00474658" w:rsidRPr="00A92DC3">
        <w:rPr>
          <w:rFonts w:ascii="Calibri" w:hAnsi="Calibri" w:cs="Arial"/>
        </w:rPr>
        <w:t>nformal Working Group</w:t>
      </w:r>
      <w:r w:rsidR="000F09FD" w:rsidRPr="00A92DC3">
        <w:rPr>
          <w:rFonts w:ascii="Calibri" w:hAnsi="Calibri" w:cs="Arial"/>
        </w:rPr>
        <w:t xml:space="preserve"> </w:t>
      </w:r>
      <w:r w:rsidR="00F44759" w:rsidRPr="00A92DC3">
        <w:rPr>
          <w:rFonts w:ascii="Calibri" w:hAnsi="Calibri" w:cs="Arial"/>
        </w:rPr>
        <w:t xml:space="preserve">therefore </w:t>
      </w:r>
      <w:r w:rsidR="00474658" w:rsidRPr="00A92DC3">
        <w:rPr>
          <w:rFonts w:ascii="Calibri" w:hAnsi="Calibri" w:cs="Arial"/>
        </w:rPr>
        <w:t>should be established under the auspices of the Working Party on Automated/Autonomous and Connected Vehicles (GRVA)</w:t>
      </w:r>
      <w:r w:rsidR="00F44759" w:rsidRPr="00A92DC3">
        <w:rPr>
          <w:rFonts w:ascii="Calibri" w:hAnsi="Calibri" w:cs="Arial"/>
        </w:rPr>
        <w:t>.</w:t>
      </w:r>
      <w:r w:rsidR="00474658" w:rsidRPr="00A92DC3">
        <w:rPr>
          <w:rFonts w:ascii="Calibri" w:hAnsi="Calibri" w:cs="Arial"/>
        </w:rPr>
        <w:t xml:space="preserve"> </w:t>
      </w:r>
      <w:r w:rsidR="00D41D06" w:rsidRPr="00A92DC3">
        <w:rPr>
          <w:rFonts w:ascii="Calibri" w:hAnsi="Calibri" w:cs="Arial"/>
        </w:rPr>
        <w:t>The</w:t>
      </w:r>
      <w:r w:rsidR="00F44759" w:rsidRPr="00A92DC3">
        <w:rPr>
          <w:rFonts w:ascii="Calibri" w:hAnsi="Calibri" w:cs="Arial"/>
        </w:rPr>
        <w:t xml:space="preserve"> </w:t>
      </w:r>
      <w:r w:rsidR="000F09FD" w:rsidRPr="00A92DC3">
        <w:rPr>
          <w:rFonts w:ascii="Calibri" w:hAnsi="Calibri" w:cs="Arial"/>
          <w:lang w:eastAsia="ja-JP"/>
        </w:rPr>
        <w:t>Informal Working Group</w:t>
      </w:r>
      <w:r w:rsidR="009E132A" w:rsidRPr="00A92DC3">
        <w:rPr>
          <w:rFonts w:ascii="Calibri" w:hAnsi="Calibri" w:cs="Arial" w:hint="eastAsia"/>
          <w:lang w:eastAsia="ja-JP"/>
        </w:rPr>
        <w:t xml:space="preserve"> </w:t>
      </w:r>
      <w:r w:rsidR="00D41D06" w:rsidRPr="00A92DC3">
        <w:rPr>
          <w:rFonts w:ascii="Calibri" w:hAnsi="Calibri" w:cs="Arial"/>
        </w:rPr>
        <w:t xml:space="preserve">will include the widest possible constituency of </w:t>
      </w:r>
      <w:r w:rsidR="007066AE" w:rsidRPr="00A92DC3">
        <w:rPr>
          <w:rFonts w:ascii="Calibri" w:hAnsi="Calibri" w:cs="Arial" w:hint="eastAsia"/>
          <w:lang w:eastAsia="ja-JP"/>
        </w:rPr>
        <w:t>C</w:t>
      </w:r>
      <w:r w:rsidR="00D41D06" w:rsidRPr="00A92DC3">
        <w:rPr>
          <w:rFonts w:ascii="Calibri" w:hAnsi="Calibri" w:cs="Arial"/>
        </w:rPr>
        <w:t xml:space="preserve">ontracting </w:t>
      </w:r>
      <w:r w:rsidR="007066AE" w:rsidRPr="00A92DC3">
        <w:rPr>
          <w:rFonts w:ascii="Calibri" w:hAnsi="Calibri" w:cs="Arial" w:hint="eastAsia"/>
          <w:lang w:eastAsia="ja-JP"/>
        </w:rPr>
        <w:t>P</w:t>
      </w:r>
      <w:r w:rsidR="00D41D06" w:rsidRPr="00A92DC3">
        <w:rPr>
          <w:rFonts w:ascii="Calibri" w:hAnsi="Calibri" w:cs="Arial"/>
        </w:rPr>
        <w:t xml:space="preserve">arties and associated/ affiliated </w:t>
      </w:r>
      <w:proofErr w:type="gramStart"/>
      <w:r w:rsidR="00D41D06" w:rsidRPr="00A92DC3">
        <w:rPr>
          <w:rFonts w:ascii="Calibri" w:hAnsi="Calibri" w:cs="Arial"/>
        </w:rPr>
        <w:t>bodies, and</w:t>
      </w:r>
      <w:proofErr w:type="gramEnd"/>
      <w:r w:rsidR="00D41D06" w:rsidRPr="00A92DC3">
        <w:rPr>
          <w:rFonts w:ascii="Calibri" w:hAnsi="Calibri" w:cs="Arial"/>
        </w:rPr>
        <w:t xml:space="preserve"> </w:t>
      </w:r>
      <w:r w:rsidR="00987826" w:rsidRPr="00A92DC3">
        <w:rPr>
          <w:rFonts w:ascii="Calibri" w:hAnsi="Calibri" w:cs="Arial"/>
        </w:rPr>
        <w:t xml:space="preserve">aim </w:t>
      </w:r>
      <w:r w:rsidR="00D41D06" w:rsidRPr="00A92DC3">
        <w:rPr>
          <w:rFonts w:ascii="Calibri" w:hAnsi="Calibri" w:cs="Arial"/>
        </w:rPr>
        <w:t xml:space="preserve">to create a </w:t>
      </w:r>
      <w:r w:rsidR="000F09FD" w:rsidRPr="00A92DC3">
        <w:rPr>
          <w:rFonts w:ascii="Calibri" w:hAnsi="Calibri" w:cs="Arial"/>
          <w:lang w:eastAsia="ja-JP"/>
        </w:rPr>
        <w:t xml:space="preserve">testing </w:t>
      </w:r>
      <w:r w:rsidR="00D41D06" w:rsidRPr="00A92DC3">
        <w:rPr>
          <w:rFonts w:ascii="Calibri" w:hAnsi="Calibri" w:cs="Arial"/>
        </w:rPr>
        <w:t xml:space="preserve">regime that is sufficiently flexible to allow </w:t>
      </w:r>
      <w:r w:rsidR="00987826" w:rsidRPr="00A92DC3">
        <w:rPr>
          <w:rFonts w:ascii="Calibri" w:hAnsi="Calibri" w:cs="Arial"/>
        </w:rPr>
        <w:t xml:space="preserve">regular </w:t>
      </w:r>
      <w:r w:rsidR="00D41D06" w:rsidRPr="00A92DC3">
        <w:rPr>
          <w:rFonts w:ascii="Calibri" w:hAnsi="Calibri" w:cs="Arial"/>
        </w:rPr>
        <w:t>updates</w:t>
      </w:r>
      <w:r w:rsidR="00987826" w:rsidRPr="00A92DC3">
        <w:rPr>
          <w:rFonts w:ascii="Calibri" w:hAnsi="Calibri" w:cs="Arial"/>
        </w:rPr>
        <w:t xml:space="preserve"> where appropriate.</w:t>
      </w:r>
    </w:p>
    <w:p w:rsidR="00281EC0" w:rsidRPr="00A92DC3" w:rsidRDefault="00E937B4" w:rsidP="00AF7F38">
      <w:pPr>
        <w:numPr>
          <w:ilvl w:val="0"/>
          <w:numId w:val="6"/>
        </w:numPr>
        <w:spacing w:after="120"/>
        <w:rPr>
          <w:rFonts w:ascii="Calibri" w:hAnsi="Calibri" w:cs="Arial" w:hint="eastAsia"/>
        </w:rPr>
      </w:pPr>
      <w:r w:rsidRPr="00A92DC3">
        <w:rPr>
          <w:rFonts w:ascii="Calibri" w:hAnsi="Calibri" w:cs="Arial"/>
        </w:rPr>
        <w:t xml:space="preserve">The work of this Informal Working Group will be based on the agreed </w:t>
      </w:r>
      <w:r w:rsidR="00D04E3E" w:rsidRPr="00A92DC3">
        <w:rPr>
          <w:rFonts w:ascii="Calibri" w:hAnsi="Calibri" w:cs="Arial"/>
        </w:rPr>
        <w:t>“</w:t>
      </w:r>
      <w:r w:rsidRPr="00A92DC3">
        <w:rPr>
          <w:rFonts w:ascii="Calibri" w:hAnsi="Calibri" w:cs="Arial"/>
        </w:rPr>
        <w:t>3-pillar approach</w:t>
      </w:r>
      <w:r w:rsidR="00D04E3E" w:rsidRPr="00A92DC3">
        <w:rPr>
          <w:rFonts w:ascii="Calibri" w:hAnsi="Calibri" w:cs="Arial"/>
        </w:rPr>
        <w:t>”</w:t>
      </w:r>
      <w:r w:rsidR="00D75903" w:rsidRPr="00A92DC3">
        <w:rPr>
          <w:rFonts w:ascii="Calibri" w:hAnsi="Calibri" w:cs="Arial"/>
        </w:rPr>
        <w:t xml:space="preserve">. It </w:t>
      </w:r>
      <w:r w:rsidR="008F2A23" w:rsidRPr="00A92DC3">
        <w:rPr>
          <w:rFonts w:ascii="Calibri" w:hAnsi="Calibri" w:cs="Arial"/>
        </w:rPr>
        <w:t>combines</w:t>
      </w:r>
      <w:r w:rsidR="00D75903" w:rsidRPr="00A92DC3">
        <w:rPr>
          <w:rFonts w:ascii="Calibri" w:hAnsi="Calibri" w:cs="Arial"/>
        </w:rPr>
        <w:t xml:space="preserve"> a range of </w:t>
      </w:r>
      <w:r w:rsidR="008F2A23" w:rsidRPr="00A92DC3">
        <w:rPr>
          <w:rFonts w:ascii="Calibri" w:hAnsi="Calibri" w:cs="Arial"/>
        </w:rPr>
        <w:t xml:space="preserve">elements to cover the </w:t>
      </w:r>
      <w:r w:rsidR="003E4F82" w:rsidRPr="00A92DC3">
        <w:rPr>
          <w:rFonts w:ascii="Calibri" w:hAnsi="Calibri" w:cs="Arial" w:hint="eastAsia"/>
          <w:lang w:eastAsia="ja-JP"/>
        </w:rPr>
        <w:t xml:space="preserve">evaluation of </w:t>
      </w:r>
      <w:r w:rsidR="008F2A23" w:rsidRPr="00A92DC3">
        <w:rPr>
          <w:rFonts w:ascii="Calibri" w:hAnsi="Calibri" w:cs="Arial"/>
        </w:rPr>
        <w:t xml:space="preserve">automated vehicles </w:t>
      </w:r>
      <w:r w:rsidR="003E4F82" w:rsidRPr="00A92DC3">
        <w:rPr>
          <w:rFonts w:ascii="Calibri" w:hAnsi="Calibri" w:cs="Arial" w:hint="eastAsia"/>
          <w:lang w:eastAsia="ja-JP"/>
        </w:rPr>
        <w:t>using</w:t>
      </w:r>
      <w:r w:rsidR="00281EC0" w:rsidRPr="00A92DC3">
        <w:rPr>
          <w:rFonts w:ascii="Calibri" w:hAnsi="Calibri" w:cs="Arial" w:hint="eastAsia"/>
          <w:lang w:eastAsia="ja-JP"/>
        </w:rPr>
        <w:t>;</w:t>
      </w:r>
    </w:p>
    <w:p w:rsidR="00281EC0" w:rsidRPr="00A92DC3" w:rsidRDefault="007871C0" w:rsidP="007871C0">
      <w:pPr>
        <w:numPr>
          <w:ilvl w:val="0"/>
          <w:numId w:val="20"/>
        </w:numPr>
        <w:spacing w:after="120"/>
        <w:ind w:hanging="87"/>
        <w:rPr>
          <w:rFonts w:ascii="Calibri" w:hAnsi="Calibri" w:cs="Arial" w:hint="eastAsia"/>
        </w:rPr>
      </w:pPr>
      <w:r w:rsidRPr="00A92DC3">
        <w:rPr>
          <w:rFonts w:ascii="Calibri" w:hAnsi="Calibri" w:cs="Arial" w:hint="eastAsia"/>
          <w:lang w:eastAsia="ja-JP"/>
        </w:rPr>
        <w:t xml:space="preserve"> </w:t>
      </w:r>
      <w:r w:rsidR="00281EC0" w:rsidRPr="00A92DC3">
        <w:rPr>
          <w:rFonts w:ascii="Calibri" w:hAnsi="Calibri" w:cs="Arial"/>
          <w:lang w:eastAsia="ja-JP"/>
        </w:rPr>
        <w:t>A</w:t>
      </w:r>
      <w:r w:rsidR="00281EC0" w:rsidRPr="00A92DC3">
        <w:rPr>
          <w:rFonts w:ascii="Calibri" w:hAnsi="Calibri" w:cs="Arial" w:hint="eastAsia"/>
          <w:lang w:eastAsia="ja-JP"/>
        </w:rPr>
        <w:t>ssessing the vehicle in a controlled environment</w:t>
      </w:r>
      <w:r w:rsidR="00D4254C" w:rsidRPr="00A92DC3">
        <w:rPr>
          <w:rFonts w:ascii="Calibri" w:hAnsi="Calibri" w:cs="Arial" w:hint="eastAsia"/>
          <w:lang w:eastAsia="ja-JP"/>
        </w:rPr>
        <w:t>,</w:t>
      </w:r>
    </w:p>
    <w:p w:rsidR="00D4254C" w:rsidRPr="00A92DC3" w:rsidRDefault="007871C0" w:rsidP="007871C0">
      <w:pPr>
        <w:numPr>
          <w:ilvl w:val="0"/>
          <w:numId w:val="20"/>
        </w:numPr>
        <w:spacing w:after="120"/>
        <w:ind w:hanging="87"/>
        <w:rPr>
          <w:rFonts w:ascii="Calibri" w:hAnsi="Calibri" w:cs="Arial" w:hint="eastAsia"/>
        </w:rPr>
      </w:pPr>
      <w:r w:rsidRPr="00A92DC3">
        <w:rPr>
          <w:rFonts w:ascii="Calibri" w:hAnsi="Calibri" w:cs="Arial" w:hint="eastAsia"/>
          <w:lang w:eastAsia="ja-JP"/>
        </w:rPr>
        <w:t xml:space="preserve"> </w:t>
      </w:r>
      <w:r w:rsidR="00281EC0" w:rsidRPr="00A92DC3">
        <w:rPr>
          <w:rFonts w:ascii="Calibri" w:hAnsi="Calibri" w:cs="Arial" w:hint="eastAsia"/>
          <w:lang w:eastAsia="ja-JP"/>
        </w:rPr>
        <w:t>Auditing the OEM</w:t>
      </w:r>
      <w:r w:rsidR="00281EC0" w:rsidRPr="00A92DC3">
        <w:rPr>
          <w:rFonts w:ascii="Calibri" w:hAnsi="Calibri" w:cs="Arial"/>
          <w:lang w:eastAsia="ja-JP"/>
        </w:rPr>
        <w:t>’</w:t>
      </w:r>
      <w:r w:rsidR="00281EC0" w:rsidRPr="00A92DC3">
        <w:rPr>
          <w:rFonts w:ascii="Calibri" w:hAnsi="Calibri" w:cs="Arial" w:hint="eastAsia"/>
          <w:lang w:eastAsia="ja-JP"/>
        </w:rPr>
        <w:t xml:space="preserve">s processes (including </w:t>
      </w:r>
      <w:r w:rsidR="00D4254C" w:rsidRPr="00A92DC3">
        <w:rPr>
          <w:rFonts w:ascii="Calibri" w:hAnsi="Calibri" w:cs="Arial" w:hint="eastAsia"/>
          <w:lang w:eastAsia="ja-JP"/>
        </w:rPr>
        <w:t>simulation and virtual testing) and the self-declaration,</w:t>
      </w:r>
      <w:r w:rsidR="00C43539" w:rsidRPr="00A92DC3">
        <w:rPr>
          <w:rFonts w:ascii="Calibri" w:hAnsi="Calibri" w:cs="Arial" w:hint="eastAsia"/>
          <w:lang w:eastAsia="ja-JP"/>
        </w:rPr>
        <w:t xml:space="preserve"> and</w:t>
      </w:r>
    </w:p>
    <w:p w:rsidR="00E937B4" w:rsidRPr="00A92DC3" w:rsidRDefault="00D4254C" w:rsidP="007871C0">
      <w:pPr>
        <w:numPr>
          <w:ilvl w:val="0"/>
          <w:numId w:val="20"/>
        </w:numPr>
        <w:spacing w:after="120"/>
        <w:ind w:hanging="87"/>
        <w:rPr>
          <w:rFonts w:ascii="Calibri" w:hAnsi="Calibri" w:cs="Arial" w:hint="eastAsia"/>
        </w:rPr>
      </w:pPr>
      <w:r w:rsidRPr="00A92DC3">
        <w:rPr>
          <w:rFonts w:ascii="Calibri" w:hAnsi="Calibri" w:cs="Arial" w:hint="eastAsia"/>
          <w:lang w:eastAsia="ja-JP"/>
        </w:rPr>
        <w:t xml:space="preserve">Testing the vehicle in a </w:t>
      </w:r>
      <w:proofErr w:type="gramStart"/>
      <w:r w:rsidRPr="00A92DC3">
        <w:rPr>
          <w:rFonts w:ascii="Calibri" w:hAnsi="Calibri" w:cs="Arial" w:hint="eastAsia"/>
          <w:lang w:eastAsia="ja-JP"/>
        </w:rPr>
        <w:t>real world</w:t>
      </w:r>
      <w:proofErr w:type="gramEnd"/>
      <w:r w:rsidRPr="00A92DC3">
        <w:rPr>
          <w:rFonts w:ascii="Calibri" w:hAnsi="Calibri" w:cs="Arial" w:hint="eastAsia"/>
          <w:lang w:eastAsia="ja-JP"/>
        </w:rPr>
        <w:t xml:space="preserve"> test</w:t>
      </w:r>
      <w:r w:rsidR="002F712C" w:rsidRPr="00A92DC3">
        <w:rPr>
          <w:rFonts w:ascii="Calibri" w:hAnsi="Calibri" w:cs="Arial"/>
        </w:rPr>
        <w:t>.</w:t>
      </w:r>
    </w:p>
    <w:p w:rsidR="00912CB8" w:rsidRPr="00A92DC3" w:rsidRDefault="00FE45E3" w:rsidP="00D4254C">
      <w:pPr>
        <w:numPr>
          <w:ilvl w:val="0"/>
          <w:numId w:val="6"/>
        </w:numPr>
        <w:spacing w:after="120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It is </w:t>
      </w:r>
      <w:r w:rsidR="0028311B" w:rsidRPr="00A92DC3">
        <w:rPr>
          <w:rFonts w:ascii="Calibri" w:hAnsi="Calibri" w:cs="Arial"/>
        </w:rPr>
        <w:t xml:space="preserve">well </w:t>
      </w:r>
      <w:r w:rsidR="00987826" w:rsidRPr="00A92DC3">
        <w:rPr>
          <w:rFonts w:ascii="Calibri" w:hAnsi="Calibri" w:cs="Arial"/>
        </w:rPr>
        <w:t xml:space="preserve">established </w:t>
      </w:r>
      <w:r w:rsidRPr="00A92DC3">
        <w:rPr>
          <w:rFonts w:ascii="Calibri" w:hAnsi="Calibri" w:cs="Arial"/>
        </w:rPr>
        <w:t>that different regulatory authorities might apply such new provisions in ways that are consistent with their domestic or regional frameworks, and so the</w:t>
      </w:r>
      <w:r w:rsidR="000F09FD" w:rsidRPr="00A92DC3">
        <w:rPr>
          <w:rFonts w:ascii="Calibri" w:hAnsi="Calibri" w:cs="Arial"/>
          <w:lang w:eastAsia="ja-JP"/>
        </w:rPr>
        <w:t xml:space="preserve"> Informal Working Group</w:t>
      </w:r>
      <w:r w:rsidRPr="00A92DC3">
        <w:rPr>
          <w:rFonts w:ascii="Calibri" w:hAnsi="Calibri" w:cs="Arial"/>
        </w:rPr>
        <w:t xml:space="preserve"> will investigate and propose ways to ensure the widest approach to the </w:t>
      </w:r>
      <w:r w:rsidR="000F09FD" w:rsidRPr="00A92DC3">
        <w:rPr>
          <w:rFonts w:ascii="Calibri" w:hAnsi="Calibri" w:cs="Arial"/>
          <w:lang w:eastAsia="ja-JP"/>
        </w:rPr>
        <w:t>testing</w:t>
      </w:r>
      <w:r w:rsidRPr="00A92DC3">
        <w:rPr>
          <w:rFonts w:ascii="Calibri" w:hAnsi="Calibri" w:cs="Arial"/>
        </w:rPr>
        <w:t xml:space="preserve"> solutions and outcomes. </w:t>
      </w:r>
    </w:p>
    <w:p w:rsidR="00912CB8" w:rsidRPr="00A92DC3" w:rsidRDefault="00912CB8" w:rsidP="00912CB8">
      <w:pPr>
        <w:ind w:left="360"/>
        <w:rPr>
          <w:rFonts w:ascii="Calibri" w:hAnsi="Calibri" w:cs="Arial"/>
        </w:rPr>
      </w:pPr>
    </w:p>
    <w:p w:rsidR="00351A30" w:rsidRPr="00A92DC3" w:rsidRDefault="00351A30" w:rsidP="00912CB8">
      <w:pPr>
        <w:rPr>
          <w:rFonts w:ascii="Calibri" w:hAnsi="Calibri" w:cs="Arial"/>
        </w:rPr>
      </w:pPr>
      <w:r w:rsidRPr="00A92DC3">
        <w:rPr>
          <w:rFonts w:ascii="Calibri" w:hAnsi="Calibri" w:cs="Arial"/>
          <w:b/>
          <w:sz w:val="28"/>
        </w:rPr>
        <w:t>Objective</w:t>
      </w:r>
    </w:p>
    <w:p w:rsidR="00175971" w:rsidRPr="00A92DC3" w:rsidRDefault="00076A5C" w:rsidP="00D4254C">
      <w:pPr>
        <w:numPr>
          <w:ilvl w:val="0"/>
          <w:numId w:val="6"/>
        </w:numPr>
        <w:rPr>
          <w:rFonts w:ascii="Calibri" w:hAnsi="Calibri" w:cs="Arial"/>
        </w:rPr>
      </w:pPr>
      <w:r w:rsidRPr="00A92DC3">
        <w:rPr>
          <w:rFonts w:ascii="Calibri" w:hAnsi="Calibri" w:cs="Arial"/>
        </w:rPr>
        <w:t>To d</w:t>
      </w:r>
      <w:r w:rsidR="00351A30" w:rsidRPr="00A92DC3">
        <w:rPr>
          <w:rFonts w:ascii="Calibri" w:hAnsi="Calibri" w:cs="Arial"/>
        </w:rPr>
        <w:t>evelop a testing regime</w:t>
      </w:r>
      <w:r w:rsidR="0028311B" w:rsidRPr="00A92DC3">
        <w:rPr>
          <w:rFonts w:ascii="Calibri" w:hAnsi="Calibri" w:cs="Arial"/>
        </w:rPr>
        <w:t xml:space="preserve"> </w:t>
      </w:r>
      <w:r w:rsidR="006570AC" w:rsidRPr="00A92DC3">
        <w:rPr>
          <w:rFonts w:ascii="Calibri" w:hAnsi="Calibri" w:cs="Arial" w:hint="eastAsia"/>
          <w:lang w:eastAsia="ja-JP"/>
        </w:rPr>
        <w:t xml:space="preserve">and procedure </w:t>
      </w:r>
      <w:r w:rsidR="000F09FD" w:rsidRPr="00A92DC3">
        <w:rPr>
          <w:rFonts w:ascii="Calibri" w:hAnsi="Calibri" w:cs="Arial"/>
        </w:rPr>
        <w:t>for tra</w:t>
      </w:r>
      <w:r w:rsidR="00CE14F1" w:rsidRPr="00A92DC3">
        <w:rPr>
          <w:rFonts w:ascii="Calibri" w:hAnsi="Calibri" w:cs="Arial"/>
        </w:rPr>
        <w:t>ck testing and audit</w:t>
      </w:r>
      <w:r w:rsidR="002C11AF" w:rsidRPr="00A92DC3">
        <w:rPr>
          <w:rFonts w:ascii="Calibri" w:hAnsi="Calibri" w:cs="Arial"/>
        </w:rPr>
        <w:t>/assessment</w:t>
      </w:r>
      <w:r w:rsidR="00CE14F1" w:rsidRPr="00A92DC3">
        <w:rPr>
          <w:rFonts w:ascii="Calibri" w:hAnsi="Calibri" w:cs="Arial"/>
        </w:rPr>
        <w:t xml:space="preserve"> </w:t>
      </w:r>
      <w:r w:rsidR="00351A30" w:rsidRPr="00A92DC3">
        <w:rPr>
          <w:rFonts w:ascii="Calibri" w:hAnsi="Calibri" w:cs="Arial"/>
        </w:rPr>
        <w:t>t</w:t>
      </w:r>
      <w:r w:rsidRPr="00A92DC3">
        <w:rPr>
          <w:rFonts w:ascii="Calibri" w:hAnsi="Calibri" w:cs="Arial"/>
        </w:rPr>
        <w:t>hat assesses a vehicle</w:t>
      </w:r>
      <w:r w:rsidR="009D6D85" w:rsidRPr="00A92DC3">
        <w:rPr>
          <w:rFonts w:ascii="Calibri" w:hAnsi="Calibri" w:cs="Arial"/>
        </w:rPr>
        <w:t>’</w:t>
      </w:r>
      <w:r w:rsidRPr="00A92DC3">
        <w:rPr>
          <w:rFonts w:ascii="Calibri" w:hAnsi="Calibri" w:cs="Arial"/>
        </w:rPr>
        <w:t xml:space="preserve">s </w:t>
      </w:r>
      <w:r w:rsidR="00351A30" w:rsidRPr="00A92DC3">
        <w:rPr>
          <w:rFonts w:ascii="Calibri" w:hAnsi="Calibri" w:cs="Arial"/>
        </w:rPr>
        <w:t>automated system</w:t>
      </w:r>
      <w:r w:rsidRPr="00A92DC3">
        <w:rPr>
          <w:rFonts w:ascii="Calibri" w:hAnsi="Calibri" w:cs="Arial"/>
        </w:rPr>
        <w:t>s</w:t>
      </w:r>
      <w:r w:rsidR="00351A30" w:rsidRPr="00A92DC3">
        <w:rPr>
          <w:rFonts w:ascii="Calibri" w:hAnsi="Calibri" w:cs="Arial"/>
        </w:rPr>
        <w:t xml:space="preserve"> </w:t>
      </w:r>
      <w:proofErr w:type="gramStart"/>
      <w:r w:rsidR="009D6D85" w:rsidRPr="00A92DC3">
        <w:rPr>
          <w:rFonts w:ascii="Calibri" w:hAnsi="Calibri" w:cs="Arial"/>
        </w:rPr>
        <w:t>so as to</w:t>
      </w:r>
      <w:proofErr w:type="gramEnd"/>
      <w:r w:rsidR="009D6D85" w:rsidRPr="00A92DC3">
        <w:rPr>
          <w:rFonts w:ascii="Calibri" w:hAnsi="Calibri" w:cs="Arial"/>
        </w:rPr>
        <w:t xml:space="preserve"> realise the road s</w:t>
      </w:r>
      <w:r w:rsidR="00BD7088" w:rsidRPr="00A92DC3">
        <w:rPr>
          <w:rFonts w:ascii="Calibri" w:hAnsi="Calibri" w:cs="Arial"/>
        </w:rPr>
        <w:t>afety and associated benefit</w:t>
      </w:r>
      <w:r w:rsidR="009D6D85" w:rsidRPr="00A92DC3">
        <w:rPr>
          <w:rFonts w:ascii="Calibri" w:hAnsi="Calibri" w:cs="Arial"/>
        </w:rPr>
        <w:t xml:space="preserve"> </w:t>
      </w:r>
      <w:r w:rsidR="00351A30" w:rsidRPr="00A92DC3">
        <w:rPr>
          <w:rFonts w:ascii="Calibri" w:hAnsi="Calibri" w:cs="Arial"/>
        </w:rPr>
        <w:t>under real lif</w:t>
      </w:r>
      <w:r w:rsidR="00521C06" w:rsidRPr="00A92DC3">
        <w:rPr>
          <w:rFonts w:ascii="Calibri" w:hAnsi="Calibri" w:cs="Arial"/>
        </w:rPr>
        <w:t>e</w:t>
      </w:r>
      <w:r w:rsidR="00351A30" w:rsidRPr="00A92DC3">
        <w:rPr>
          <w:rFonts w:ascii="Calibri" w:hAnsi="Calibri" w:cs="Arial"/>
        </w:rPr>
        <w:t xml:space="preserve"> traffic conditions</w:t>
      </w:r>
      <w:r w:rsidR="006570AC" w:rsidRPr="00A92DC3">
        <w:rPr>
          <w:rFonts w:ascii="Calibri" w:hAnsi="Calibri" w:cs="Arial" w:hint="eastAsia"/>
          <w:lang w:eastAsia="ja-JP"/>
        </w:rPr>
        <w:t xml:space="preserve"> based on use-case test scenarios</w:t>
      </w:r>
      <w:r w:rsidR="009D6D85" w:rsidRPr="00A92DC3">
        <w:rPr>
          <w:rFonts w:ascii="Calibri" w:hAnsi="Calibri" w:cs="Arial"/>
        </w:rPr>
        <w:t>.</w:t>
      </w:r>
      <w:r w:rsidR="00B00BF8" w:rsidRPr="00A92DC3">
        <w:rPr>
          <w:rFonts w:ascii="Calibri" w:hAnsi="Calibri" w:cs="Arial" w:hint="eastAsia"/>
          <w:lang w:eastAsia="ja-JP"/>
        </w:rPr>
        <w:t xml:space="preserve"> </w:t>
      </w:r>
    </w:p>
    <w:p w:rsidR="00436EDC" w:rsidRPr="00A92DC3" w:rsidRDefault="00166E88" w:rsidP="00D4254C">
      <w:pPr>
        <w:numPr>
          <w:ilvl w:val="0"/>
          <w:numId w:val="6"/>
        </w:numPr>
        <w:rPr>
          <w:rFonts w:ascii="Calibri" w:hAnsi="Calibri" w:cs="Arial"/>
        </w:rPr>
      </w:pPr>
      <w:r w:rsidRPr="00A92DC3">
        <w:rPr>
          <w:rFonts w:ascii="Calibri" w:hAnsi="Calibri" w:cs="Arial"/>
        </w:rPr>
        <w:t>[</w:t>
      </w:r>
      <w:r w:rsidR="00436EDC" w:rsidRPr="00A92DC3">
        <w:rPr>
          <w:rFonts w:ascii="Calibri" w:hAnsi="Calibri" w:cs="Arial"/>
        </w:rPr>
        <w:t xml:space="preserve">To develop procedures that </w:t>
      </w:r>
      <w:r w:rsidRPr="00A92DC3">
        <w:rPr>
          <w:rFonts w:ascii="Calibri" w:hAnsi="Calibri" w:cs="Arial"/>
        </w:rPr>
        <w:t>foresee</w:t>
      </w:r>
      <w:r w:rsidR="00436EDC" w:rsidRPr="00A92DC3">
        <w:rPr>
          <w:rFonts w:ascii="Calibri" w:hAnsi="Calibri" w:cs="Arial"/>
        </w:rPr>
        <w:t xml:space="preserve"> the integration of general system safety requirements like HMI, Minimal Risk Cond</w:t>
      </w:r>
      <w:r w:rsidR="00C14091" w:rsidRPr="00A92DC3">
        <w:rPr>
          <w:rFonts w:ascii="Calibri" w:hAnsi="Calibri" w:cs="Arial"/>
        </w:rPr>
        <w:t>ition,</w:t>
      </w:r>
      <w:r w:rsidR="00764B03" w:rsidRPr="00A92DC3">
        <w:rPr>
          <w:rFonts w:ascii="Calibri" w:hAnsi="Calibri" w:cs="Arial" w:hint="eastAsia"/>
          <w:lang w:eastAsia="ja-JP"/>
        </w:rPr>
        <w:t xml:space="preserve"> </w:t>
      </w:r>
      <w:r w:rsidR="00C14091" w:rsidRPr="00A92DC3">
        <w:rPr>
          <w:rFonts w:ascii="Calibri" w:hAnsi="Calibri" w:cs="Arial"/>
        </w:rPr>
        <w:t>Transition Scenario etc.</w:t>
      </w:r>
      <w:r w:rsidR="00436EDC" w:rsidRPr="00A92DC3">
        <w:rPr>
          <w:rFonts w:ascii="Calibri" w:hAnsi="Calibri" w:cs="Arial"/>
        </w:rPr>
        <w:t xml:space="preserve"> of the manufacturer’s safety concept</w:t>
      </w:r>
      <w:r w:rsidRPr="00A92DC3">
        <w:rPr>
          <w:rFonts w:ascii="Calibri" w:hAnsi="Calibri" w:cs="Arial"/>
        </w:rPr>
        <w:t>]</w:t>
      </w:r>
      <w:r w:rsidR="00436EDC" w:rsidRPr="00A92DC3">
        <w:rPr>
          <w:rFonts w:ascii="Calibri" w:hAnsi="Calibri" w:cs="Arial"/>
        </w:rPr>
        <w:t>. The aspect of demonstration that the system complies with traffic rules / traffic</w:t>
      </w:r>
      <w:r w:rsidR="00FD2B59" w:rsidRPr="00A92DC3">
        <w:rPr>
          <w:rFonts w:ascii="Calibri" w:hAnsi="Calibri" w:cs="Arial"/>
        </w:rPr>
        <w:t xml:space="preserve"> laws</w:t>
      </w:r>
      <w:r w:rsidR="00436EDC" w:rsidRPr="00A92DC3">
        <w:rPr>
          <w:rFonts w:ascii="Calibri" w:hAnsi="Calibri" w:cs="Arial"/>
        </w:rPr>
        <w:t xml:space="preserve"> </w:t>
      </w:r>
      <w:r w:rsidR="00FD2B59" w:rsidRPr="00A92DC3">
        <w:rPr>
          <w:rFonts w:ascii="Calibri" w:hAnsi="Calibri" w:cs="Arial"/>
        </w:rPr>
        <w:t>is</w:t>
      </w:r>
      <w:r w:rsidR="00436EDC" w:rsidRPr="00A92DC3">
        <w:rPr>
          <w:rFonts w:ascii="Calibri" w:hAnsi="Calibri" w:cs="Arial"/>
        </w:rPr>
        <w:t xml:space="preserve"> part of the audit.</w:t>
      </w:r>
    </w:p>
    <w:p w:rsidR="00BD5248" w:rsidRPr="00A92DC3" w:rsidRDefault="00437A2F" w:rsidP="00D4254C">
      <w:pPr>
        <w:numPr>
          <w:ilvl w:val="0"/>
          <w:numId w:val="6"/>
        </w:numPr>
        <w:rPr>
          <w:rFonts w:ascii="Calibri" w:hAnsi="Calibri" w:cs="Arial" w:hint="eastAsia"/>
          <w:lang w:eastAsia="ja-JP"/>
        </w:rPr>
      </w:pPr>
      <w:r w:rsidRPr="00A92DC3">
        <w:rPr>
          <w:rFonts w:ascii="Calibri" w:hAnsi="Calibri" w:cs="Arial"/>
        </w:rPr>
        <w:lastRenderedPageBreak/>
        <w:t xml:space="preserve">To develop this testing regime with the understanding that the </w:t>
      </w:r>
      <w:r w:rsidR="00435913" w:rsidRPr="00A92DC3">
        <w:rPr>
          <w:rFonts w:ascii="Calibri" w:hAnsi="Calibri" w:cs="Arial"/>
        </w:rPr>
        <w:t xml:space="preserve">test </w:t>
      </w:r>
      <w:r w:rsidR="00436EDC" w:rsidRPr="00A92DC3">
        <w:rPr>
          <w:rFonts w:ascii="Calibri" w:hAnsi="Calibri" w:cs="Arial"/>
        </w:rPr>
        <w:t xml:space="preserve">track </w:t>
      </w:r>
      <w:r w:rsidRPr="00A92DC3">
        <w:rPr>
          <w:rFonts w:ascii="Calibri" w:hAnsi="Calibri" w:cs="Arial"/>
        </w:rPr>
        <w:t>test</w:t>
      </w:r>
      <w:r w:rsidR="00436EDC" w:rsidRPr="00A92DC3">
        <w:rPr>
          <w:rFonts w:ascii="Calibri" w:hAnsi="Calibri" w:cs="Arial"/>
        </w:rPr>
        <w:t>ing</w:t>
      </w:r>
      <w:r w:rsidRPr="00A92DC3">
        <w:rPr>
          <w:rFonts w:ascii="Calibri" w:hAnsi="Calibri" w:cs="Arial"/>
        </w:rPr>
        <w:t xml:space="preserve"> </w:t>
      </w:r>
      <w:r w:rsidR="00436EDC" w:rsidRPr="00A92DC3">
        <w:rPr>
          <w:rFonts w:ascii="Calibri" w:hAnsi="Calibri" w:cs="Arial"/>
        </w:rPr>
        <w:t>and audit</w:t>
      </w:r>
      <w:r w:rsidR="002C11AF" w:rsidRPr="00A92DC3">
        <w:rPr>
          <w:rFonts w:ascii="Calibri" w:hAnsi="Calibri" w:cs="Arial"/>
        </w:rPr>
        <w:t>/assessment</w:t>
      </w:r>
      <w:r w:rsidR="00436EDC" w:rsidRPr="00A92DC3">
        <w:rPr>
          <w:rFonts w:ascii="Calibri" w:hAnsi="Calibri" w:cs="Arial"/>
        </w:rPr>
        <w:t xml:space="preserve"> </w:t>
      </w:r>
      <w:r w:rsidRPr="00A92DC3">
        <w:rPr>
          <w:rFonts w:ascii="Calibri" w:hAnsi="Calibri" w:cs="Arial"/>
        </w:rPr>
        <w:t xml:space="preserve">procedures are a building block </w:t>
      </w:r>
      <w:r w:rsidR="00436EDC" w:rsidRPr="00A92DC3">
        <w:rPr>
          <w:rFonts w:ascii="Calibri" w:hAnsi="Calibri" w:cs="Arial"/>
        </w:rPr>
        <w:t xml:space="preserve">within the 3-pillar concept </w:t>
      </w:r>
      <w:r w:rsidR="00175971" w:rsidRPr="00A92DC3">
        <w:rPr>
          <w:rFonts w:ascii="Calibri" w:hAnsi="Calibri" w:cs="Arial"/>
        </w:rPr>
        <w:t>and not a stand-alone measure</w:t>
      </w:r>
      <w:r w:rsidR="00436EDC" w:rsidRPr="00A92DC3">
        <w:rPr>
          <w:rFonts w:ascii="Calibri" w:hAnsi="Calibri" w:cs="Arial"/>
        </w:rPr>
        <w:t xml:space="preserve">. </w:t>
      </w:r>
    </w:p>
    <w:p w:rsidR="00BD5248" w:rsidRPr="00A92DC3" w:rsidRDefault="00BD5248" w:rsidP="00BD5248">
      <w:pPr>
        <w:ind w:left="360"/>
        <w:rPr>
          <w:rFonts w:ascii="Calibri" w:hAnsi="Calibri" w:cs="Arial" w:hint="eastAsia"/>
          <w:lang w:eastAsia="ja-JP"/>
        </w:rPr>
      </w:pPr>
    </w:p>
    <w:p w:rsidR="00351A30" w:rsidRPr="00A92DC3" w:rsidRDefault="00BD5248" w:rsidP="00BD5248">
      <w:pPr>
        <w:ind w:left="360"/>
        <w:rPr>
          <w:rFonts w:ascii="Calibri" w:hAnsi="Calibri" w:cs="Arial"/>
          <w:lang w:eastAsia="ja-JP"/>
        </w:rPr>
      </w:pPr>
      <w:r w:rsidRPr="00A92DC3">
        <w:rPr>
          <w:rFonts w:ascii="Calibri" w:hAnsi="Calibri" w:cs="Arial" w:hint="eastAsia"/>
          <w:lang w:eastAsia="ja-JP"/>
        </w:rPr>
        <w:t xml:space="preserve">It is noted that </w:t>
      </w:r>
      <w:r w:rsidR="00B00BF8" w:rsidRPr="00A92DC3">
        <w:rPr>
          <w:rFonts w:ascii="Calibri" w:hAnsi="Calibri" w:cs="Arial" w:hint="eastAsia"/>
          <w:lang w:eastAsia="ja-JP"/>
        </w:rPr>
        <w:t xml:space="preserve">the decision whether to implement the work as </w:t>
      </w:r>
      <w:r w:rsidRPr="00A92DC3">
        <w:rPr>
          <w:rFonts w:ascii="Calibri" w:hAnsi="Calibri" w:cs="Arial" w:hint="eastAsia"/>
          <w:lang w:eastAsia="ja-JP"/>
        </w:rPr>
        <w:t>r</w:t>
      </w:r>
      <w:r w:rsidR="00B00BF8" w:rsidRPr="00A92DC3">
        <w:rPr>
          <w:rFonts w:ascii="Calibri" w:hAnsi="Calibri" w:cs="Arial" w:hint="eastAsia"/>
          <w:lang w:eastAsia="ja-JP"/>
        </w:rPr>
        <w:t>egulation, guidelines or best practices</w:t>
      </w:r>
      <w:r w:rsidRPr="00A92DC3">
        <w:rPr>
          <w:rFonts w:ascii="Calibri" w:hAnsi="Calibri" w:cs="Arial" w:hint="eastAsia"/>
          <w:lang w:eastAsia="ja-JP"/>
        </w:rPr>
        <w:t xml:space="preserve"> would be left open</w:t>
      </w:r>
      <w:r w:rsidR="00B00BF8" w:rsidRPr="00A92DC3">
        <w:rPr>
          <w:rFonts w:ascii="Calibri" w:hAnsi="Calibri" w:cs="Arial" w:hint="eastAsia"/>
          <w:lang w:eastAsia="ja-JP"/>
        </w:rPr>
        <w:t>.</w:t>
      </w:r>
    </w:p>
    <w:p w:rsidR="00351A30" w:rsidRPr="00A92DC3" w:rsidRDefault="00351A30" w:rsidP="00351A30">
      <w:pPr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 </w:t>
      </w:r>
    </w:p>
    <w:p w:rsidR="005D7B7B" w:rsidRPr="00A92DC3" w:rsidRDefault="005D7B7B" w:rsidP="00D6698E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92DC3">
        <w:rPr>
          <w:rFonts w:ascii="Calibri" w:hAnsi="Calibri" w:cs="Arial"/>
          <w:b/>
          <w:sz w:val="28"/>
        </w:rPr>
        <w:t>Activities</w:t>
      </w:r>
    </w:p>
    <w:p w:rsidR="00914650" w:rsidRPr="00A92DC3" w:rsidRDefault="005D7B7B" w:rsidP="00D4254C">
      <w:pPr>
        <w:numPr>
          <w:ilvl w:val="0"/>
          <w:numId w:val="6"/>
        </w:numPr>
        <w:rPr>
          <w:rFonts w:ascii="Calibri" w:hAnsi="Calibri" w:cs="Arial"/>
        </w:rPr>
      </w:pPr>
      <w:r w:rsidRPr="00A92DC3">
        <w:rPr>
          <w:rFonts w:ascii="Calibri" w:hAnsi="Calibri" w:cs="Arial"/>
        </w:rPr>
        <w:t>At a high level</w:t>
      </w:r>
      <w:r w:rsidR="00E72AB1" w:rsidRPr="00A92DC3">
        <w:rPr>
          <w:rFonts w:ascii="Calibri" w:hAnsi="Calibri" w:cs="Arial"/>
        </w:rPr>
        <w:t>,</w:t>
      </w:r>
      <w:r w:rsidRPr="00A92DC3">
        <w:rPr>
          <w:rFonts w:ascii="Calibri" w:hAnsi="Calibri" w:cs="Arial"/>
        </w:rPr>
        <w:t xml:space="preserve"> the </w:t>
      </w:r>
      <w:r w:rsidR="00D83515" w:rsidRPr="00A92DC3">
        <w:rPr>
          <w:rFonts w:ascii="Calibri" w:hAnsi="Calibri" w:cs="Arial" w:hint="eastAsia"/>
          <w:lang w:eastAsia="ja-JP"/>
        </w:rPr>
        <w:t>I</w:t>
      </w:r>
      <w:r w:rsidR="000345AC" w:rsidRPr="00A92DC3">
        <w:rPr>
          <w:rFonts w:ascii="Calibri" w:hAnsi="Calibri" w:cs="Arial" w:hint="eastAsia"/>
          <w:lang w:eastAsia="ja-JP"/>
        </w:rPr>
        <w:t xml:space="preserve">nformal </w:t>
      </w:r>
      <w:r w:rsidR="00D83515" w:rsidRPr="00A92DC3">
        <w:rPr>
          <w:rFonts w:ascii="Calibri" w:hAnsi="Calibri" w:cs="Arial" w:hint="eastAsia"/>
          <w:lang w:eastAsia="ja-JP"/>
        </w:rPr>
        <w:t>W</w:t>
      </w:r>
      <w:r w:rsidR="000345AC" w:rsidRPr="00A92DC3">
        <w:rPr>
          <w:rFonts w:ascii="Calibri" w:hAnsi="Calibri" w:cs="Arial" w:hint="eastAsia"/>
          <w:lang w:eastAsia="ja-JP"/>
        </w:rPr>
        <w:t xml:space="preserve">orking </w:t>
      </w:r>
      <w:r w:rsidR="00D83515" w:rsidRPr="00A92DC3">
        <w:rPr>
          <w:rFonts w:ascii="Calibri" w:hAnsi="Calibri" w:cs="Arial" w:hint="eastAsia"/>
          <w:lang w:eastAsia="ja-JP"/>
        </w:rPr>
        <w:t>G</w:t>
      </w:r>
      <w:r w:rsidR="000345AC" w:rsidRPr="00A92DC3">
        <w:rPr>
          <w:rFonts w:ascii="Calibri" w:hAnsi="Calibri" w:cs="Arial" w:hint="eastAsia"/>
          <w:lang w:eastAsia="ja-JP"/>
        </w:rPr>
        <w:t>roup</w:t>
      </w:r>
      <w:r w:rsidRPr="00A92DC3">
        <w:rPr>
          <w:rFonts w:ascii="Calibri" w:hAnsi="Calibri" w:cs="Arial"/>
        </w:rPr>
        <w:t xml:space="preserve"> </w:t>
      </w:r>
      <w:r w:rsidR="00914650" w:rsidRPr="00A92DC3">
        <w:rPr>
          <w:rFonts w:ascii="Calibri" w:hAnsi="Calibri" w:cs="Arial"/>
        </w:rPr>
        <w:t xml:space="preserve">will </w:t>
      </w:r>
      <w:r w:rsidR="00340077" w:rsidRPr="00A92DC3">
        <w:rPr>
          <w:rFonts w:ascii="Calibri" w:hAnsi="Calibri" w:cs="Arial"/>
        </w:rPr>
        <w:t xml:space="preserve">develop procedures to </w:t>
      </w:r>
      <w:r w:rsidR="00914650" w:rsidRPr="00A92DC3">
        <w:rPr>
          <w:rFonts w:ascii="Calibri" w:hAnsi="Calibri" w:cs="Arial"/>
        </w:rPr>
        <w:t>assess road vehicles in traffic situations</w:t>
      </w:r>
      <w:r w:rsidRPr="00A92DC3">
        <w:rPr>
          <w:rFonts w:ascii="Calibri" w:hAnsi="Calibri" w:cs="Arial"/>
        </w:rPr>
        <w:t xml:space="preserve"> where</w:t>
      </w:r>
      <w:r w:rsidR="0084490E" w:rsidRPr="00A92DC3">
        <w:rPr>
          <w:rFonts w:ascii="Calibri" w:hAnsi="Calibri" w:cs="Arial" w:hint="eastAsia"/>
          <w:lang w:eastAsia="ja-JP"/>
        </w:rPr>
        <w:t>;</w:t>
      </w:r>
    </w:p>
    <w:p w:rsidR="00914650" w:rsidRPr="00A92DC3" w:rsidRDefault="001A48C0" w:rsidP="0084490E">
      <w:pPr>
        <w:numPr>
          <w:ilvl w:val="1"/>
          <w:numId w:val="22"/>
        </w:numPr>
        <w:spacing w:line="264" w:lineRule="auto"/>
        <w:ind w:firstLine="64"/>
        <w:rPr>
          <w:rFonts w:ascii="Calibri" w:hAnsi="Calibri" w:cs="Arial"/>
        </w:rPr>
      </w:pPr>
      <w:r w:rsidRPr="00A92DC3">
        <w:rPr>
          <w:rFonts w:ascii="Calibri" w:hAnsi="Calibri" w:cs="Arial"/>
        </w:rPr>
        <w:t>C</w:t>
      </w:r>
      <w:r w:rsidR="00914650" w:rsidRPr="00A92DC3">
        <w:rPr>
          <w:rFonts w:ascii="Calibri" w:hAnsi="Calibri" w:cs="Arial"/>
        </w:rPr>
        <w:t xml:space="preserve">onditional </w:t>
      </w:r>
      <w:r w:rsidR="00C90501" w:rsidRPr="00A92DC3">
        <w:rPr>
          <w:rFonts w:ascii="Calibri" w:hAnsi="Calibri" w:cs="Arial"/>
        </w:rPr>
        <w:t xml:space="preserve">driving </w:t>
      </w:r>
      <w:r w:rsidR="00914650" w:rsidRPr="00A92DC3">
        <w:rPr>
          <w:rFonts w:ascii="Calibri" w:hAnsi="Calibri" w:cs="Arial"/>
        </w:rPr>
        <w:t>automation</w:t>
      </w:r>
      <w:r w:rsidR="0028311B" w:rsidRPr="00A92DC3">
        <w:rPr>
          <w:rFonts w:ascii="Calibri" w:hAnsi="Calibri" w:cs="Arial"/>
        </w:rPr>
        <w:t xml:space="preserve"> is used</w:t>
      </w:r>
      <w:r w:rsidR="00914650" w:rsidRPr="00A92DC3">
        <w:rPr>
          <w:rFonts w:ascii="Calibri" w:hAnsi="Calibri" w:cs="Arial"/>
        </w:rPr>
        <w:t>,</w:t>
      </w:r>
    </w:p>
    <w:p w:rsidR="00914650" w:rsidRPr="00A92DC3" w:rsidRDefault="001A48C0" w:rsidP="0084490E">
      <w:pPr>
        <w:numPr>
          <w:ilvl w:val="1"/>
          <w:numId w:val="22"/>
        </w:numPr>
        <w:spacing w:line="264" w:lineRule="auto"/>
        <w:ind w:firstLine="64"/>
        <w:rPr>
          <w:rFonts w:ascii="Calibri" w:hAnsi="Calibri" w:cs="Arial" w:hint="eastAsia"/>
        </w:rPr>
      </w:pPr>
      <w:r w:rsidRPr="00A92DC3">
        <w:rPr>
          <w:rFonts w:ascii="Calibri" w:hAnsi="Calibri" w:cs="Arial"/>
        </w:rPr>
        <w:t>H</w:t>
      </w:r>
      <w:r w:rsidR="005D7B7B" w:rsidRPr="00A92DC3">
        <w:rPr>
          <w:rFonts w:ascii="Calibri" w:hAnsi="Calibri" w:cs="Arial"/>
        </w:rPr>
        <w:t xml:space="preserve">igh </w:t>
      </w:r>
      <w:r w:rsidR="00C90501" w:rsidRPr="00A92DC3">
        <w:rPr>
          <w:rFonts w:ascii="Calibri" w:hAnsi="Calibri" w:cs="Arial"/>
        </w:rPr>
        <w:t xml:space="preserve">driving </w:t>
      </w:r>
      <w:r w:rsidR="005D7B7B" w:rsidRPr="00A92DC3">
        <w:rPr>
          <w:rFonts w:ascii="Calibri" w:hAnsi="Calibri" w:cs="Arial"/>
        </w:rPr>
        <w:t>automat</w:t>
      </w:r>
      <w:r w:rsidR="00914650" w:rsidRPr="00A92DC3">
        <w:rPr>
          <w:rFonts w:ascii="Calibri" w:hAnsi="Calibri" w:cs="Arial"/>
        </w:rPr>
        <w:t>ion</w:t>
      </w:r>
      <w:r w:rsidR="0028311B" w:rsidRPr="00A92DC3">
        <w:rPr>
          <w:rFonts w:ascii="Calibri" w:hAnsi="Calibri" w:cs="Arial"/>
        </w:rPr>
        <w:t xml:space="preserve"> is used</w:t>
      </w:r>
      <w:r w:rsidR="00914650" w:rsidRPr="00A92DC3">
        <w:rPr>
          <w:rFonts w:ascii="Calibri" w:hAnsi="Calibri" w:cs="Arial"/>
        </w:rPr>
        <w:t>,</w:t>
      </w:r>
      <w:r w:rsidR="005D7B7B" w:rsidRPr="00A92DC3">
        <w:rPr>
          <w:rFonts w:ascii="Calibri" w:hAnsi="Calibri" w:cs="Arial"/>
        </w:rPr>
        <w:t xml:space="preserve"> </w:t>
      </w:r>
      <w:r w:rsidR="00914650" w:rsidRPr="00A92DC3">
        <w:rPr>
          <w:rFonts w:ascii="Calibri" w:hAnsi="Calibri" w:cs="Arial"/>
        </w:rPr>
        <w:t>and/</w:t>
      </w:r>
      <w:r w:rsidR="005D7B7B" w:rsidRPr="00A92DC3">
        <w:rPr>
          <w:rFonts w:ascii="Calibri" w:hAnsi="Calibri" w:cs="Arial"/>
        </w:rPr>
        <w:t>or</w:t>
      </w:r>
    </w:p>
    <w:p w:rsidR="00E26834" w:rsidRPr="00A92DC3" w:rsidRDefault="00E26834" w:rsidP="0084490E">
      <w:pPr>
        <w:numPr>
          <w:ilvl w:val="1"/>
          <w:numId w:val="22"/>
        </w:numPr>
        <w:spacing w:line="264" w:lineRule="auto"/>
        <w:ind w:firstLine="64"/>
        <w:rPr>
          <w:rFonts w:ascii="Calibri" w:hAnsi="Calibri" w:cs="Arial"/>
        </w:rPr>
      </w:pPr>
      <w:r w:rsidRPr="00A92DC3">
        <w:rPr>
          <w:rFonts w:ascii="Calibri" w:hAnsi="Calibri" w:cs="Arial"/>
          <w:lang w:eastAsia="ja-JP"/>
        </w:rPr>
        <w:t>Full driving automation is used.</w:t>
      </w:r>
    </w:p>
    <w:p w:rsidR="0024354C" w:rsidRPr="00A92DC3" w:rsidRDefault="00914650" w:rsidP="00D4254C">
      <w:pPr>
        <w:numPr>
          <w:ilvl w:val="0"/>
          <w:numId w:val="6"/>
        </w:numPr>
        <w:spacing w:after="120" w:line="264" w:lineRule="auto"/>
        <w:ind w:left="357" w:hanging="357"/>
        <w:rPr>
          <w:rFonts w:ascii="Calibri" w:hAnsi="Calibri" w:cs="Arial" w:hint="eastAsia"/>
        </w:rPr>
      </w:pPr>
      <w:r w:rsidRPr="00A92DC3">
        <w:rPr>
          <w:rFonts w:ascii="Calibri" w:hAnsi="Calibri" w:cs="Arial"/>
        </w:rPr>
        <w:t xml:space="preserve">The </w:t>
      </w:r>
      <w:r w:rsidR="00D83515" w:rsidRPr="00A92DC3">
        <w:rPr>
          <w:rFonts w:ascii="Calibri" w:hAnsi="Calibri" w:cs="Arial" w:hint="eastAsia"/>
          <w:lang w:eastAsia="ja-JP"/>
        </w:rPr>
        <w:t>I</w:t>
      </w:r>
      <w:r w:rsidR="000345AC" w:rsidRPr="00A92DC3">
        <w:rPr>
          <w:rFonts w:ascii="Calibri" w:hAnsi="Calibri" w:cs="Arial" w:hint="eastAsia"/>
          <w:lang w:eastAsia="ja-JP"/>
        </w:rPr>
        <w:t xml:space="preserve">nformal </w:t>
      </w:r>
      <w:r w:rsidR="00D83515" w:rsidRPr="00A92DC3">
        <w:rPr>
          <w:rFonts w:ascii="Calibri" w:hAnsi="Calibri" w:cs="Arial" w:hint="eastAsia"/>
          <w:lang w:eastAsia="ja-JP"/>
        </w:rPr>
        <w:t>W</w:t>
      </w:r>
      <w:r w:rsidR="000345AC" w:rsidRPr="00A92DC3">
        <w:rPr>
          <w:rFonts w:ascii="Calibri" w:hAnsi="Calibri" w:cs="Arial" w:hint="eastAsia"/>
          <w:lang w:eastAsia="ja-JP"/>
        </w:rPr>
        <w:t xml:space="preserve">orking </w:t>
      </w:r>
      <w:r w:rsidR="00D83515" w:rsidRPr="00A92DC3">
        <w:rPr>
          <w:rFonts w:ascii="Calibri" w:hAnsi="Calibri" w:cs="Arial" w:hint="eastAsia"/>
          <w:lang w:eastAsia="ja-JP"/>
        </w:rPr>
        <w:t>G</w:t>
      </w:r>
      <w:r w:rsidR="000345AC" w:rsidRPr="00A92DC3">
        <w:rPr>
          <w:rFonts w:ascii="Calibri" w:hAnsi="Calibri" w:cs="Arial" w:hint="eastAsia"/>
          <w:lang w:eastAsia="ja-JP"/>
        </w:rPr>
        <w:t>roup</w:t>
      </w:r>
      <w:r w:rsidRPr="00A92DC3">
        <w:rPr>
          <w:rFonts w:ascii="Calibri" w:hAnsi="Calibri" w:cs="Arial"/>
        </w:rPr>
        <w:t xml:space="preserve"> will </w:t>
      </w:r>
      <w:r w:rsidR="000D65E9" w:rsidRPr="00A92DC3">
        <w:rPr>
          <w:rFonts w:ascii="Calibri" w:hAnsi="Calibri" w:cs="Arial"/>
        </w:rPr>
        <w:t xml:space="preserve">focus on vehicles of categories </w:t>
      </w:r>
      <w:r w:rsidRPr="00A92DC3">
        <w:rPr>
          <w:rFonts w:ascii="Calibri" w:hAnsi="Calibri" w:cs="Arial"/>
        </w:rPr>
        <w:t xml:space="preserve">M </w:t>
      </w:r>
      <w:r w:rsidR="000D65E9" w:rsidRPr="00A92DC3">
        <w:rPr>
          <w:rFonts w:ascii="Calibri" w:hAnsi="Calibri" w:cs="Arial"/>
        </w:rPr>
        <w:t xml:space="preserve">and </w:t>
      </w:r>
      <w:proofErr w:type="gramStart"/>
      <w:r w:rsidRPr="00A92DC3">
        <w:rPr>
          <w:rFonts w:ascii="Calibri" w:hAnsi="Calibri" w:cs="Arial"/>
        </w:rPr>
        <w:t>N</w:t>
      </w:r>
      <w:r w:rsidR="009D6D85" w:rsidRPr="00A92DC3">
        <w:rPr>
          <w:rFonts w:ascii="Calibri" w:hAnsi="Calibri" w:cs="Arial"/>
          <w:vertAlign w:val="superscript"/>
        </w:rPr>
        <w:t>(</w:t>
      </w:r>
      <w:proofErr w:type="gramEnd"/>
      <w:r w:rsidR="00981CAD" w:rsidRPr="00A92DC3">
        <w:rPr>
          <w:rStyle w:val="FootnoteReference"/>
          <w:rFonts w:ascii="Calibri" w:hAnsi="Calibri" w:cs="Arial"/>
        </w:rPr>
        <w:footnoteReference w:id="2"/>
      </w:r>
      <w:r w:rsidR="009D6D85" w:rsidRPr="00A92DC3">
        <w:rPr>
          <w:rFonts w:ascii="Calibri" w:hAnsi="Calibri" w:cs="Arial"/>
          <w:vertAlign w:val="superscript"/>
        </w:rPr>
        <w:t>)</w:t>
      </w:r>
      <w:r w:rsidRPr="00A92DC3">
        <w:rPr>
          <w:rFonts w:ascii="Calibri" w:hAnsi="Calibri" w:cs="Arial"/>
        </w:rPr>
        <w:t xml:space="preserve"> and is </w:t>
      </w:r>
      <w:r w:rsidR="005D7B7B" w:rsidRPr="00A92DC3">
        <w:rPr>
          <w:rFonts w:ascii="Calibri" w:hAnsi="Calibri" w:cs="Arial"/>
        </w:rPr>
        <w:t xml:space="preserve">empowered to limit those functions and assessments to certain use cases </w:t>
      </w:r>
      <w:r w:rsidRPr="00A92DC3">
        <w:rPr>
          <w:rFonts w:ascii="Calibri" w:hAnsi="Calibri" w:cs="Arial"/>
        </w:rPr>
        <w:t>p</w:t>
      </w:r>
      <w:r w:rsidR="005D7B7B" w:rsidRPr="00A92DC3">
        <w:rPr>
          <w:rFonts w:ascii="Calibri" w:hAnsi="Calibri" w:cs="Arial"/>
        </w:rPr>
        <w:t xml:space="preserve">rovided adequate </w:t>
      </w:r>
      <w:r w:rsidR="00C90501" w:rsidRPr="00A92DC3">
        <w:rPr>
          <w:rFonts w:ascii="Calibri" w:hAnsi="Calibri" w:cs="Arial"/>
        </w:rPr>
        <w:t>measures</w:t>
      </w:r>
      <w:r w:rsidR="005D7B7B" w:rsidRPr="00A92DC3">
        <w:rPr>
          <w:rFonts w:ascii="Calibri" w:hAnsi="Calibri" w:cs="Arial"/>
        </w:rPr>
        <w:t xml:space="preserve"> are </w:t>
      </w:r>
      <w:r w:rsidR="00C90501" w:rsidRPr="00A92DC3">
        <w:rPr>
          <w:rFonts w:ascii="Calibri" w:hAnsi="Calibri" w:cs="Arial"/>
        </w:rPr>
        <w:t>implemented</w:t>
      </w:r>
      <w:r w:rsidR="005D7B7B" w:rsidRPr="00A92DC3">
        <w:rPr>
          <w:rFonts w:ascii="Calibri" w:hAnsi="Calibri" w:cs="Arial"/>
        </w:rPr>
        <w:t xml:space="preserve"> within the vehicle to avoid incorrect use by the driver </w:t>
      </w:r>
      <w:r w:rsidRPr="00A92DC3">
        <w:rPr>
          <w:rFonts w:ascii="Calibri" w:hAnsi="Calibri" w:cs="Arial"/>
        </w:rPr>
        <w:t>and/</w:t>
      </w:r>
      <w:r w:rsidR="005D7B7B" w:rsidRPr="00A92DC3">
        <w:rPr>
          <w:rFonts w:ascii="Calibri" w:hAnsi="Calibri" w:cs="Arial"/>
        </w:rPr>
        <w:t xml:space="preserve">or vehicle occupants. </w:t>
      </w:r>
    </w:p>
    <w:p w:rsidR="00C14091" w:rsidRPr="00A92DC3" w:rsidRDefault="00764B03" w:rsidP="00D4254C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92DC3">
        <w:rPr>
          <w:rFonts w:ascii="Calibri" w:hAnsi="Calibri" w:cs="Arial" w:hint="eastAsia"/>
          <w:lang w:eastAsia="ja-JP"/>
        </w:rPr>
        <w:t xml:space="preserve"> </w:t>
      </w:r>
      <w:r w:rsidR="00C14091" w:rsidRPr="00A92DC3">
        <w:rPr>
          <w:rFonts w:ascii="Calibri" w:hAnsi="Calibri" w:cs="Arial"/>
        </w:rPr>
        <w:t>The Informal working Group will develop requirements for</w:t>
      </w:r>
      <w:r w:rsidR="0084490E" w:rsidRPr="00A92DC3">
        <w:rPr>
          <w:rFonts w:ascii="Calibri" w:hAnsi="Calibri" w:cs="Arial" w:hint="eastAsia"/>
          <w:lang w:eastAsia="ja-JP"/>
        </w:rPr>
        <w:t>;</w:t>
      </w:r>
    </w:p>
    <w:p w:rsidR="00166E88" w:rsidRPr="00A92DC3" w:rsidRDefault="00BD5248" w:rsidP="0084490E">
      <w:pPr>
        <w:numPr>
          <w:ilvl w:val="0"/>
          <w:numId w:val="23"/>
        </w:numPr>
        <w:spacing w:line="264" w:lineRule="auto"/>
        <w:ind w:left="1418" w:hanging="284"/>
        <w:rPr>
          <w:rFonts w:ascii="Calibri" w:hAnsi="Calibri" w:cs="Arial"/>
        </w:rPr>
      </w:pPr>
      <w:r w:rsidRPr="00A92DC3">
        <w:rPr>
          <w:rFonts w:ascii="Calibri" w:hAnsi="Calibri" w:cs="Arial"/>
        </w:rPr>
        <w:t>auditing the manufacturer’s development and design processes and for assessing the manufacturers safety concept</w:t>
      </w:r>
      <w:r w:rsidR="00C43539" w:rsidRPr="00A92DC3">
        <w:rPr>
          <w:rFonts w:ascii="Calibri" w:hAnsi="Calibri" w:cs="Arial" w:hint="eastAsia"/>
          <w:lang w:eastAsia="ja-JP"/>
        </w:rPr>
        <w:t>,</w:t>
      </w:r>
    </w:p>
    <w:p w:rsidR="00C14091" w:rsidRPr="00A92DC3" w:rsidRDefault="00C14091" w:rsidP="0084490E">
      <w:pPr>
        <w:numPr>
          <w:ilvl w:val="0"/>
          <w:numId w:val="23"/>
        </w:numPr>
        <w:spacing w:line="264" w:lineRule="auto"/>
        <w:ind w:left="1418" w:hanging="284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testing an automated vehicle on a test track </w:t>
      </w:r>
      <w:proofErr w:type="gramStart"/>
      <w:r w:rsidRPr="00A92DC3">
        <w:rPr>
          <w:rFonts w:ascii="Calibri" w:hAnsi="Calibri" w:cs="Arial"/>
        </w:rPr>
        <w:t xml:space="preserve">on </w:t>
      </w:r>
      <w:r w:rsidR="00032F91" w:rsidRPr="00A92DC3">
        <w:rPr>
          <w:rFonts w:ascii="Calibri" w:hAnsi="Calibri" w:cs="Arial"/>
        </w:rPr>
        <w:t xml:space="preserve">the </w:t>
      </w:r>
      <w:r w:rsidRPr="00A92DC3">
        <w:rPr>
          <w:rFonts w:ascii="Calibri" w:hAnsi="Calibri" w:cs="Arial"/>
        </w:rPr>
        <w:t>basis of</w:t>
      </w:r>
      <w:proofErr w:type="gramEnd"/>
      <w:r w:rsidRPr="00A92DC3">
        <w:rPr>
          <w:rFonts w:ascii="Calibri" w:hAnsi="Calibri" w:cs="Arial"/>
        </w:rPr>
        <w:t xml:space="preserve"> appropriate use-case </w:t>
      </w:r>
      <w:r w:rsidR="002C11AF" w:rsidRPr="00A92DC3">
        <w:rPr>
          <w:rFonts w:ascii="Calibri" w:hAnsi="Calibri" w:cs="Arial"/>
        </w:rPr>
        <w:t xml:space="preserve">specific test </w:t>
      </w:r>
      <w:r w:rsidRPr="00A92DC3">
        <w:rPr>
          <w:rFonts w:ascii="Calibri" w:hAnsi="Calibri" w:cs="Arial"/>
        </w:rPr>
        <w:t>scenarios</w:t>
      </w:r>
      <w:r w:rsidR="00C43539" w:rsidRPr="00A92DC3">
        <w:rPr>
          <w:rFonts w:ascii="Calibri" w:hAnsi="Calibri" w:cs="Arial" w:hint="eastAsia"/>
          <w:lang w:eastAsia="ja-JP"/>
        </w:rPr>
        <w:t>, and</w:t>
      </w:r>
    </w:p>
    <w:p w:rsidR="00C14091" w:rsidRPr="00A92DC3" w:rsidRDefault="00C14091" w:rsidP="0084490E">
      <w:pPr>
        <w:numPr>
          <w:ilvl w:val="0"/>
          <w:numId w:val="23"/>
        </w:numPr>
        <w:spacing w:line="264" w:lineRule="auto"/>
        <w:ind w:hanging="66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a manufacturer’s </w:t>
      </w:r>
      <w:r w:rsidR="007066AE" w:rsidRPr="00A92DC3">
        <w:rPr>
          <w:rFonts w:ascii="Calibri" w:hAnsi="Calibri" w:cs="Arial" w:hint="eastAsia"/>
          <w:lang w:eastAsia="ja-JP"/>
        </w:rPr>
        <w:t>self-</w:t>
      </w:r>
      <w:r w:rsidRPr="00A92DC3">
        <w:rPr>
          <w:rFonts w:ascii="Calibri" w:hAnsi="Calibri" w:cs="Arial"/>
        </w:rPr>
        <w:t>declaration</w:t>
      </w:r>
      <w:r w:rsidR="0084490E" w:rsidRPr="00A92DC3">
        <w:rPr>
          <w:rFonts w:ascii="Calibri" w:hAnsi="Calibri" w:cs="Arial" w:hint="eastAsia"/>
          <w:lang w:eastAsia="ja-JP"/>
        </w:rPr>
        <w:t>.</w:t>
      </w:r>
    </w:p>
    <w:p w:rsidR="00C14091" w:rsidRPr="00A92DC3" w:rsidRDefault="00C14091" w:rsidP="00166E88">
      <w:pPr>
        <w:tabs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Calibri" w:hAnsi="Calibri" w:cs="Arial"/>
        </w:rPr>
      </w:pPr>
      <w:r w:rsidRPr="00A92DC3">
        <w:rPr>
          <w:rFonts w:ascii="Calibri" w:hAnsi="Calibri" w:cs="Arial"/>
        </w:rPr>
        <w:t>These requirements will be elaborated over time.</w:t>
      </w:r>
      <w:r w:rsidR="0084490E" w:rsidRPr="00A92DC3">
        <w:rPr>
          <w:rFonts w:ascii="Calibri" w:hAnsi="Calibri" w:cs="Arial"/>
        </w:rPr>
        <w:t xml:space="preserve"> Moreover, the requirements for</w:t>
      </w:r>
      <w:r w:rsidR="0084490E" w:rsidRPr="00A92DC3">
        <w:rPr>
          <w:rFonts w:ascii="Calibri" w:hAnsi="Calibri" w:cs="Arial" w:hint="eastAsia"/>
          <w:lang w:eastAsia="ja-JP"/>
        </w:rPr>
        <w:t xml:space="preserve"> </w:t>
      </w:r>
      <w:r w:rsidRPr="00A92DC3">
        <w:rPr>
          <w:rFonts w:ascii="Calibri" w:hAnsi="Calibri" w:cs="Arial"/>
        </w:rPr>
        <w:t>these blocks may be influenced by the outcome of the audit/assessment/tests conducted.</w:t>
      </w:r>
    </w:p>
    <w:p w:rsidR="000D65E9" w:rsidRPr="00A92DC3" w:rsidRDefault="0028311B" w:rsidP="00D4254C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>T</w:t>
      </w:r>
      <w:r w:rsidR="003D1F44" w:rsidRPr="00A92DC3">
        <w:rPr>
          <w:rFonts w:ascii="Calibri" w:hAnsi="Calibri" w:cs="Arial"/>
        </w:rPr>
        <w:t xml:space="preserve">he </w:t>
      </w:r>
      <w:r w:rsidR="009A4505" w:rsidRPr="00A92DC3">
        <w:rPr>
          <w:rFonts w:ascii="Calibri" w:hAnsi="Calibri" w:cs="Arial" w:hint="eastAsia"/>
          <w:lang w:eastAsia="ja-JP"/>
        </w:rPr>
        <w:t>I</w:t>
      </w:r>
      <w:r w:rsidR="000345AC" w:rsidRPr="00A92DC3">
        <w:rPr>
          <w:rFonts w:ascii="Calibri" w:hAnsi="Calibri" w:cs="Arial" w:hint="eastAsia"/>
          <w:lang w:eastAsia="ja-JP"/>
        </w:rPr>
        <w:t xml:space="preserve">nformal </w:t>
      </w:r>
      <w:r w:rsidR="009A4505" w:rsidRPr="00A92DC3">
        <w:rPr>
          <w:rFonts w:ascii="Calibri" w:hAnsi="Calibri" w:cs="Arial" w:hint="eastAsia"/>
          <w:lang w:eastAsia="ja-JP"/>
        </w:rPr>
        <w:t>W</w:t>
      </w:r>
      <w:r w:rsidR="000345AC" w:rsidRPr="00A92DC3">
        <w:rPr>
          <w:rFonts w:ascii="Calibri" w:hAnsi="Calibri" w:cs="Arial" w:hint="eastAsia"/>
          <w:lang w:eastAsia="ja-JP"/>
        </w:rPr>
        <w:t xml:space="preserve">orking </w:t>
      </w:r>
      <w:r w:rsidR="009A4505" w:rsidRPr="00A92DC3">
        <w:rPr>
          <w:rFonts w:ascii="Calibri" w:hAnsi="Calibri" w:cs="Arial" w:hint="eastAsia"/>
          <w:lang w:eastAsia="ja-JP"/>
        </w:rPr>
        <w:t>G</w:t>
      </w:r>
      <w:r w:rsidR="000345AC" w:rsidRPr="00A92DC3">
        <w:rPr>
          <w:rFonts w:ascii="Calibri" w:hAnsi="Calibri" w:cs="Arial" w:hint="eastAsia"/>
          <w:lang w:eastAsia="ja-JP"/>
        </w:rPr>
        <w:t>roup</w:t>
      </w:r>
      <w:r w:rsidR="003D1F44" w:rsidRPr="00A92DC3">
        <w:rPr>
          <w:rFonts w:ascii="Calibri" w:hAnsi="Calibri" w:cs="Arial"/>
        </w:rPr>
        <w:t xml:space="preserve"> will consider new approaches such as those utilising computer simulation or virtual testing techniques to </w:t>
      </w:r>
      <w:r w:rsidR="00A55DB7" w:rsidRPr="00A92DC3">
        <w:rPr>
          <w:rFonts w:ascii="Calibri" w:hAnsi="Calibri" w:cs="Arial"/>
        </w:rPr>
        <w:t xml:space="preserve">complement </w:t>
      </w:r>
      <w:r w:rsidR="003D1F44" w:rsidRPr="00A92DC3">
        <w:rPr>
          <w:rFonts w:ascii="Calibri" w:hAnsi="Calibri" w:cs="Arial"/>
        </w:rPr>
        <w:t>the</w:t>
      </w:r>
      <w:r w:rsidR="008346C1" w:rsidRPr="00A92DC3">
        <w:rPr>
          <w:rFonts w:ascii="Calibri" w:hAnsi="Calibri" w:cs="Arial"/>
        </w:rPr>
        <w:t xml:space="preserve"> safety</w:t>
      </w:r>
      <w:r w:rsidR="003D1F44" w:rsidRPr="00A92DC3">
        <w:rPr>
          <w:rFonts w:ascii="Calibri" w:hAnsi="Calibri" w:cs="Arial"/>
        </w:rPr>
        <w:t xml:space="preserve"> assessment</w:t>
      </w:r>
      <w:r w:rsidR="00A55DB7" w:rsidRPr="00A92DC3">
        <w:rPr>
          <w:rFonts w:ascii="Calibri" w:hAnsi="Calibri" w:cs="Arial"/>
        </w:rPr>
        <w:t>s</w:t>
      </w:r>
      <w:r w:rsidR="003D1F44" w:rsidRPr="00A92DC3">
        <w:rPr>
          <w:rFonts w:ascii="Calibri" w:hAnsi="Calibri" w:cs="Arial"/>
        </w:rPr>
        <w:t xml:space="preserve"> while also potentially reducing the burden to manufacturers and approval/</w:t>
      </w:r>
      <w:r w:rsidR="00461FB8" w:rsidRPr="00A92DC3">
        <w:rPr>
          <w:rFonts w:ascii="Calibri" w:hAnsi="Calibri" w:cs="Arial"/>
        </w:rPr>
        <w:t xml:space="preserve"> </w:t>
      </w:r>
      <w:r w:rsidR="003D1F44" w:rsidRPr="00A92DC3">
        <w:rPr>
          <w:rFonts w:ascii="Calibri" w:hAnsi="Calibri" w:cs="Arial"/>
        </w:rPr>
        <w:t xml:space="preserve">certification bodies. </w:t>
      </w:r>
    </w:p>
    <w:p w:rsidR="00733507" w:rsidRPr="00A92DC3" w:rsidRDefault="000D65E9" w:rsidP="00D4254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9A4505" w:rsidRPr="00A92DC3">
        <w:rPr>
          <w:rFonts w:ascii="Calibri" w:hAnsi="Calibri" w:cs="Arial" w:hint="eastAsia"/>
          <w:lang w:eastAsia="ja-JP"/>
        </w:rPr>
        <w:t>I</w:t>
      </w:r>
      <w:r w:rsidR="000345AC" w:rsidRPr="00A92DC3">
        <w:rPr>
          <w:rFonts w:ascii="Calibri" w:hAnsi="Calibri" w:cs="Arial" w:hint="eastAsia"/>
          <w:lang w:eastAsia="ja-JP"/>
        </w:rPr>
        <w:t xml:space="preserve">nformal </w:t>
      </w:r>
      <w:r w:rsidR="009A4505" w:rsidRPr="00A92DC3">
        <w:rPr>
          <w:rFonts w:ascii="Calibri" w:hAnsi="Calibri" w:cs="Arial" w:hint="eastAsia"/>
          <w:lang w:eastAsia="ja-JP"/>
        </w:rPr>
        <w:t>W</w:t>
      </w:r>
      <w:r w:rsidR="000345AC" w:rsidRPr="00A92DC3">
        <w:rPr>
          <w:rFonts w:ascii="Calibri" w:hAnsi="Calibri" w:cs="Arial" w:hint="eastAsia"/>
          <w:lang w:eastAsia="ja-JP"/>
        </w:rPr>
        <w:t xml:space="preserve">orking </w:t>
      </w:r>
      <w:r w:rsidR="009A4505" w:rsidRPr="00A92DC3">
        <w:rPr>
          <w:rFonts w:ascii="Calibri" w:hAnsi="Calibri" w:cs="Arial" w:hint="eastAsia"/>
          <w:lang w:eastAsia="ja-JP"/>
        </w:rPr>
        <w:t>G</w:t>
      </w:r>
      <w:r w:rsidR="000345AC" w:rsidRPr="00A92DC3">
        <w:rPr>
          <w:rFonts w:ascii="Calibri" w:hAnsi="Calibri" w:cs="Arial" w:hint="eastAsia"/>
          <w:lang w:eastAsia="ja-JP"/>
        </w:rPr>
        <w:t>roup</w:t>
      </w:r>
      <w:r w:rsidRPr="00A92DC3">
        <w:rPr>
          <w:rFonts w:ascii="Calibri" w:hAnsi="Calibri" w:cs="Arial"/>
        </w:rPr>
        <w:t xml:space="preserve"> should take full account of existing data and research in developing its proposals. It </w:t>
      </w:r>
      <w:r w:rsidR="00A52A12" w:rsidRPr="00A92DC3">
        <w:rPr>
          <w:rFonts w:ascii="Calibri" w:hAnsi="Calibri" w:cs="Arial"/>
        </w:rPr>
        <w:t xml:space="preserve">may </w:t>
      </w:r>
      <w:r w:rsidRPr="00A92DC3">
        <w:rPr>
          <w:rFonts w:ascii="Calibri" w:hAnsi="Calibri" w:cs="Arial"/>
        </w:rPr>
        <w:t xml:space="preserve">consider pre-existing standards (e.g. ISO, SAE and JSAE) and </w:t>
      </w:r>
      <w:r w:rsidR="009D6D85" w:rsidRPr="00A92DC3">
        <w:rPr>
          <w:rFonts w:ascii="Calibri" w:hAnsi="Calibri" w:cs="Arial"/>
        </w:rPr>
        <w:t xml:space="preserve">UN </w:t>
      </w:r>
      <w:r w:rsidRPr="00A92DC3">
        <w:rPr>
          <w:rFonts w:ascii="Calibri" w:hAnsi="Calibri" w:cs="Arial"/>
        </w:rPr>
        <w:t>Regulations</w:t>
      </w:r>
      <w:r w:rsidR="009A4505" w:rsidRPr="00A92DC3">
        <w:rPr>
          <w:rFonts w:ascii="Calibri" w:hAnsi="Calibri" w:cs="Arial" w:hint="eastAsia"/>
          <w:lang w:eastAsia="ja-JP"/>
        </w:rPr>
        <w:t>/ UN GTRs</w:t>
      </w:r>
      <w:r w:rsidR="00461FB8" w:rsidRPr="00A92DC3">
        <w:rPr>
          <w:rFonts w:ascii="Calibri" w:hAnsi="Calibri" w:cs="Arial"/>
        </w:rPr>
        <w:t>,</w:t>
      </w:r>
      <w:r w:rsidRPr="00A92DC3">
        <w:rPr>
          <w:rFonts w:ascii="Calibri" w:hAnsi="Calibri" w:cs="Arial"/>
        </w:rPr>
        <w:t xml:space="preserve"> </w:t>
      </w:r>
      <w:r w:rsidR="009D6D85" w:rsidRPr="00A92DC3">
        <w:rPr>
          <w:rFonts w:ascii="Calibri" w:hAnsi="Calibri" w:cs="Arial"/>
        </w:rPr>
        <w:t xml:space="preserve">and those </w:t>
      </w:r>
      <w:r w:rsidRPr="00A92DC3">
        <w:rPr>
          <w:rFonts w:ascii="Calibri" w:hAnsi="Calibri" w:cs="Arial"/>
        </w:rPr>
        <w:t>from other territories in developing its proposals.</w:t>
      </w:r>
    </w:p>
    <w:p w:rsidR="005D7B7B" w:rsidRPr="00A92DC3" w:rsidRDefault="000D65E9" w:rsidP="00733507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92DC3">
        <w:rPr>
          <w:rFonts w:ascii="Calibri" w:hAnsi="Calibri" w:cs="Arial"/>
        </w:rPr>
        <w:br/>
      </w:r>
      <w:r w:rsidR="00856EA4" w:rsidRPr="00A92DC3">
        <w:rPr>
          <w:rFonts w:ascii="Calibri" w:hAnsi="Calibri" w:cs="Arial"/>
          <w:b/>
          <w:sz w:val="28"/>
        </w:rPr>
        <w:t xml:space="preserve">Working Criteria </w:t>
      </w:r>
    </w:p>
    <w:p w:rsidR="00856EA4" w:rsidRPr="00A92DC3" w:rsidRDefault="000D65E9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0345AC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</w:t>
      </w:r>
      <w:r w:rsidR="00856EA4" w:rsidRPr="00A92DC3">
        <w:rPr>
          <w:rFonts w:ascii="Calibri" w:hAnsi="Calibri" w:cs="Arial"/>
        </w:rPr>
        <w:t xml:space="preserve">recognises that there are three separate general </w:t>
      </w:r>
      <w:r w:rsidR="003465DE" w:rsidRPr="00A92DC3">
        <w:rPr>
          <w:rFonts w:ascii="Calibri" w:hAnsi="Calibri" w:cs="Arial"/>
        </w:rPr>
        <w:t xml:space="preserve">traffic </w:t>
      </w:r>
      <w:r w:rsidR="00856EA4" w:rsidRPr="00A92DC3">
        <w:rPr>
          <w:rFonts w:ascii="Calibri" w:hAnsi="Calibri" w:cs="Arial"/>
        </w:rPr>
        <w:t>classifications of how a vehicle is used</w:t>
      </w:r>
      <w:r w:rsidR="0084490E" w:rsidRPr="00A92DC3">
        <w:rPr>
          <w:rFonts w:ascii="Calibri" w:hAnsi="Calibri" w:cs="Arial" w:hint="eastAsia"/>
          <w:lang w:eastAsia="ja-JP"/>
        </w:rPr>
        <w:t>;</w:t>
      </w:r>
      <w:r w:rsidR="00856EA4" w:rsidRPr="00A92DC3">
        <w:rPr>
          <w:rFonts w:ascii="Calibri" w:hAnsi="Calibri" w:cs="Arial"/>
        </w:rPr>
        <w:t xml:space="preserve"> </w:t>
      </w:r>
    </w:p>
    <w:p w:rsidR="00856EA4" w:rsidRPr="00A92DC3" w:rsidRDefault="00A06968" w:rsidP="0084490E">
      <w:pPr>
        <w:numPr>
          <w:ilvl w:val="0"/>
          <w:numId w:val="19"/>
        </w:numPr>
        <w:tabs>
          <w:tab w:val="clear" w:pos="1620"/>
          <w:tab w:val="num" w:pos="1276"/>
        </w:tabs>
        <w:autoSpaceDE w:val="0"/>
        <w:autoSpaceDN w:val="0"/>
        <w:adjustRightInd w:val="0"/>
        <w:spacing w:after="120"/>
        <w:ind w:hanging="486"/>
        <w:rPr>
          <w:rFonts w:ascii="Calibri" w:hAnsi="Calibri" w:cs="Arial"/>
        </w:rPr>
      </w:pPr>
      <w:r w:rsidRPr="00A92DC3">
        <w:rPr>
          <w:rFonts w:ascii="Calibri" w:hAnsi="Calibri" w:cs="Arial"/>
        </w:rPr>
        <w:t>U</w:t>
      </w:r>
      <w:r w:rsidR="0084490E" w:rsidRPr="00A92DC3">
        <w:rPr>
          <w:rFonts w:ascii="Calibri" w:hAnsi="Calibri" w:cs="Arial"/>
        </w:rPr>
        <w:t>rban traffic</w:t>
      </w:r>
      <w:r w:rsidR="0084490E" w:rsidRPr="00A92DC3">
        <w:rPr>
          <w:rFonts w:ascii="Calibri" w:hAnsi="Calibri" w:cs="Arial" w:hint="eastAsia"/>
          <w:lang w:eastAsia="ja-JP"/>
        </w:rPr>
        <w:t>,</w:t>
      </w:r>
    </w:p>
    <w:p w:rsidR="00856EA4" w:rsidRPr="00A92DC3" w:rsidRDefault="00A06968" w:rsidP="0084490E">
      <w:pPr>
        <w:numPr>
          <w:ilvl w:val="0"/>
          <w:numId w:val="19"/>
        </w:numPr>
        <w:tabs>
          <w:tab w:val="clear" w:pos="1620"/>
          <w:tab w:val="num" w:pos="1276"/>
        </w:tabs>
        <w:autoSpaceDE w:val="0"/>
        <w:autoSpaceDN w:val="0"/>
        <w:adjustRightInd w:val="0"/>
        <w:spacing w:after="120"/>
        <w:ind w:hanging="486"/>
        <w:rPr>
          <w:rFonts w:ascii="Calibri" w:hAnsi="Calibri" w:cs="Arial"/>
        </w:rPr>
      </w:pPr>
      <w:r w:rsidRPr="00A92DC3">
        <w:rPr>
          <w:rFonts w:ascii="Calibri" w:hAnsi="Calibri" w:cs="Arial"/>
        </w:rPr>
        <w:t>I</w:t>
      </w:r>
      <w:r w:rsidR="00856EA4" w:rsidRPr="00A92DC3">
        <w:rPr>
          <w:rFonts w:ascii="Calibri" w:hAnsi="Calibri" w:cs="Arial"/>
        </w:rPr>
        <w:t>nter-urban &amp; rural traffic</w:t>
      </w:r>
      <w:r w:rsidR="00733507" w:rsidRPr="00A92DC3">
        <w:rPr>
          <w:rFonts w:ascii="Calibri" w:hAnsi="Calibri" w:cs="Arial"/>
        </w:rPr>
        <w:t>,</w:t>
      </w:r>
      <w:r w:rsidR="00856EA4" w:rsidRPr="00A92DC3">
        <w:rPr>
          <w:rFonts w:ascii="Calibri" w:hAnsi="Calibri" w:cs="Arial"/>
        </w:rPr>
        <w:t xml:space="preserve"> and</w:t>
      </w:r>
    </w:p>
    <w:p w:rsidR="00856EA4" w:rsidRPr="00A92DC3" w:rsidRDefault="00A06968" w:rsidP="0084490E">
      <w:pPr>
        <w:numPr>
          <w:ilvl w:val="0"/>
          <w:numId w:val="19"/>
        </w:numPr>
        <w:tabs>
          <w:tab w:val="clear" w:pos="1620"/>
          <w:tab w:val="num" w:pos="1276"/>
        </w:tabs>
        <w:autoSpaceDE w:val="0"/>
        <w:autoSpaceDN w:val="0"/>
        <w:adjustRightInd w:val="0"/>
        <w:spacing w:after="120"/>
        <w:ind w:hanging="486"/>
        <w:rPr>
          <w:rFonts w:ascii="Calibri" w:hAnsi="Calibri" w:cs="Arial"/>
        </w:rPr>
      </w:pPr>
      <w:r w:rsidRPr="00A92DC3">
        <w:rPr>
          <w:rFonts w:ascii="Calibri" w:hAnsi="Calibri" w:cs="Arial"/>
        </w:rPr>
        <w:t>M</w:t>
      </w:r>
      <w:r w:rsidR="00856EA4" w:rsidRPr="00A92DC3">
        <w:rPr>
          <w:rFonts w:ascii="Calibri" w:hAnsi="Calibri" w:cs="Arial"/>
        </w:rPr>
        <w:t>otorway</w:t>
      </w:r>
      <w:r w:rsidRPr="00A92DC3">
        <w:rPr>
          <w:rFonts w:ascii="Calibri" w:hAnsi="Calibri" w:cs="Arial"/>
        </w:rPr>
        <w:t xml:space="preserve"> </w:t>
      </w:r>
      <w:r w:rsidR="005A67E7" w:rsidRPr="00A92DC3">
        <w:rPr>
          <w:rFonts w:ascii="Calibri" w:hAnsi="Calibri" w:cs="Arial"/>
        </w:rPr>
        <w:t>&amp;</w:t>
      </w:r>
      <w:r w:rsidRPr="00A92DC3">
        <w:rPr>
          <w:rFonts w:ascii="Calibri" w:hAnsi="Calibri" w:cs="Arial"/>
        </w:rPr>
        <w:t xml:space="preserve"> </w:t>
      </w:r>
      <w:r w:rsidR="00856EA4" w:rsidRPr="00A92DC3">
        <w:rPr>
          <w:rFonts w:ascii="Calibri" w:hAnsi="Calibri" w:cs="Arial"/>
        </w:rPr>
        <w:t xml:space="preserve">highway traffic. </w:t>
      </w:r>
    </w:p>
    <w:p w:rsidR="000D65E9" w:rsidRPr="00A92DC3" w:rsidRDefault="005A67E7" w:rsidP="00733507">
      <w:p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/>
        <w:rPr>
          <w:rFonts w:ascii="Calibri" w:hAnsi="Calibri" w:cs="Arial"/>
        </w:rPr>
      </w:pPr>
      <w:r w:rsidRPr="00A92DC3">
        <w:rPr>
          <w:rFonts w:ascii="Calibri" w:hAnsi="Calibri" w:cs="Arial"/>
        </w:rPr>
        <w:lastRenderedPageBreak/>
        <w:t xml:space="preserve">The </w:t>
      </w:r>
      <w:r w:rsidR="000345AC" w:rsidRPr="00A92DC3">
        <w:rPr>
          <w:rFonts w:ascii="Calibri" w:hAnsi="Calibri" w:cs="Arial" w:hint="eastAsia"/>
          <w:lang w:eastAsia="ja-JP"/>
        </w:rPr>
        <w:t>Informal Working Group</w:t>
      </w:r>
      <w:r w:rsidR="00856EA4" w:rsidRPr="00A92DC3">
        <w:rPr>
          <w:rFonts w:ascii="Calibri" w:hAnsi="Calibri" w:cs="Arial"/>
        </w:rPr>
        <w:t xml:space="preserve"> will work </w:t>
      </w:r>
      <w:r w:rsidR="00921C26" w:rsidRPr="00A92DC3">
        <w:rPr>
          <w:rFonts w:ascii="Calibri" w:hAnsi="Calibri" w:cs="Arial"/>
        </w:rPr>
        <w:t xml:space="preserve">initially </w:t>
      </w:r>
      <w:proofErr w:type="gramStart"/>
      <w:r w:rsidR="00856EA4" w:rsidRPr="00A92DC3">
        <w:rPr>
          <w:rFonts w:ascii="Calibri" w:hAnsi="Calibri" w:cs="Arial"/>
        </w:rPr>
        <w:t>on the basis of</w:t>
      </w:r>
      <w:proofErr w:type="gramEnd"/>
      <w:r w:rsidR="00856EA4" w:rsidRPr="00A92DC3">
        <w:rPr>
          <w:rFonts w:ascii="Calibri" w:hAnsi="Calibri" w:cs="Arial"/>
        </w:rPr>
        <w:t xml:space="preserve"> developing proposals for</w:t>
      </w:r>
      <w:r w:rsidR="00921C26" w:rsidRPr="00A92DC3">
        <w:rPr>
          <w:rFonts w:ascii="Calibri" w:hAnsi="Calibri" w:cs="Arial"/>
        </w:rPr>
        <w:t xml:space="preserve"> traffic cases 1 &amp; 3 with traffic case 2 potentially being dealt with in a second phase. However, if the workload of this approach is considered too great or the timescale too long, the </w:t>
      </w:r>
      <w:r w:rsidR="005913AF" w:rsidRPr="00A92DC3">
        <w:rPr>
          <w:rFonts w:ascii="Calibri" w:hAnsi="Calibri" w:cs="Arial"/>
        </w:rPr>
        <w:t>Task-Force</w:t>
      </w:r>
      <w:r w:rsidR="00921C26" w:rsidRPr="00A92DC3">
        <w:rPr>
          <w:rFonts w:ascii="Calibri" w:hAnsi="Calibri" w:cs="Arial"/>
        </w:rPr>
        <w:t xml:space="preserve"> will submit a revised plan to deliver the outcome in 3 phases of activity. </w:t>
      </w:r>
      <w:r w:rsidR="00921C26" w:rsidRPr="00A92DC3" w:rsidDel="00921C26">
        <w:rPr>
          <w:rFonts w:ascii="Calibri" w:hAnsi="Calibri" w:cs="Arial"/>
        </w:rPr>
        <w:t xml:space="preserve">  </w:t>
      </w:r>
      <w:r w:rsidR="000D65E9" w:rsidRPr="00A92DC3">
        <w:rPr>
          <w:rFonts w:ascii="Calibri" w:hAnsi="Calibri" w:cs="Arial"/>
        </w:rPr>
        <w:t xml:space="preserve"> </w:t>
      </w:r>
    </w:p>
    <w:p w:rsidR="00124F7C" w:rsidRPr="00A92DC3" w:rsidRDefault="00124F7C" w:rsidP="00D4254C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>To the exten</w:t>
      </w:r>
      <w:r w:rsidR="00390B14" w:rsidRPr="00A92DC3">
        <w:rPr>
          <w:rFonts w:ascii="Calibri" w:hAnsi="Calibri" w:cs="Arial"/>
        </w:rPr>
        <w:t>t</w:t>
      </w:r>
      <w:r w:rsidRPr="00A92DC3">
        <w:rPr>
          <w:rFonts w:ascii="Calibri" w:hAnsi="Calibri" w:cs="Arial"/>
        </w:rPr>
        <w:t xml:space="preserve"> possible, </w:t>
      </w:r>
      <w:r w:rsidR="00A33039" w:rsidRPr="00A92DC3">
        <w:rPr>
          <w:rFonts w:ascii="Calibri" w:hAnsi="Calibri" w:cs="Arial"/>
        </w:rPr>
        <w:t xml:space="preserve">the </w:t>
      </w:r>
      <w:r w:rsidR="000F09FD" w:rsidRPr="00A92DC3">
        <w:rPr>
          <w:rFonts w:ascii="Calibri" w:hAnsi="Calibri" w:cs="Arial"/>
          <w:lang w:eastAsia="ja-JP"/>
        </w:rPr>
        <w:t xml:space="preserve">testing </w:t>
      </w:r>
      <w:r w:rsidR="00A33039" w:rsidRPr="00A92DC3">
        <w:rPr>
          <w:rFonts w:ascii="Calibri" w:hAnsi="Calibri" w:cs="Arial"/>
        </w:rPr>
        <w:t xml:space="preserve">solutions and outcomes will be </w:t>
      </w:r>
      <w:r w:rsidR="00B535E3" w:rsidRPr="00A92DC3">
        <w:rPr>
          <w:rFonts w:ascii="Calibri" w:hAnsi="Calibri" w:cs="Arial"/>
        </w:rPr>
        <w:t>evidence</w:t>
      </w:r>
      <w:r w:rsidR="00A33039" w:rsidRPr="00A92DC3">
        <w:rPr>
          <w:rFonts w:ascii="Calibri" w:hAnsi="Calibri" w:cs="Arial"/>
        </w:rPr>
        <w:t>-</w:t>
      </w:r>
      <w:proofErr w:type="gramStart"/>
      <w:r w:rsidR="00A33039" w:rsidRPr="00A92DC3">
        <w:rPr>
          <w:rFonts w:ascii="Calibri" w:hAnsi="Calibri" w:cs="Arial"/>
        </w:rPr>
        <w:t>based, and</w:t>
      </w:r>
      <w:proofErr w:type="gramEnd"/>
      <w:r w:rsidR="00A33039" w:rsidRPr="00A92DC3">
        <w:rPr>
          <w:rFonts w:ascii="Calibri" w:hAnsi="Calibri" w:cs="Arial"/>
        </w:rPr>
        <w:t xml:space="preserve"> </w:t>
      </w:r>
      <w:r w:rsidR="00733507" w:rsidRPr="00A92DC3">
        <w:rPr>
          <w:rFonts w:ascii="Calibri" w:hAnsi="Calibri" w:cs="Arial"/>
        </w:rPr>
        <w:t xml:space="preserve">established as </w:t>
      </w:r>
      <w:r w:rsidR="00A33039" w:rsidRPr="00A92DC3">
        <w:rPr>
          <w:rFonts w:ascii="Calibri" w:hAnsi="Calibri" w:cs="Arial"/>
        </w:rPr>
        <w:t xml:space="preserve">performance </w:t>
      </w:r>
      <w:r w:rsidR="00733507" w:rsidRPr="00A92DC3">
        <w:rPr>
          <w:rFonts w:ascii="Calibri" w:hAnsi="Calibri" w:cs="Arial"/>
        </w:rPr>
        <w:t>requirements</w:t>
      </w:r>
      <w:r w:rsidR="00732529" w:rsidRPr="00A92DC3">
        <w:rPr>
          <w:rFonts w:ascii="Calibri" w:hAnsi="Calibri" w:cs="Arial"/>
        </w:rPr>
        <w:t>.</w:t>
      </w:r>
      <w:r w:rsidR="00A33039" w:rsidRPr="00A92DC3">
        <w:rPr>
          <w:rFonts w:ascii="Calibri" w:hAnsi="Calibri" w:cs="Arial"/>
        </w:rPr>
        <w:t xml:space="preserve"> The </w:t>
      </w:r>
      <w:r w:rsidR="000345AC" w:rsidRPr="00A92DC3">
        <w:rPr>
          <w:rFonts w:ascii="Calibri" w:hAnsi="Calibri" w:cs="Arial" w:hint="eastAsia"/>
          <w:lang w:eastAsia="ja-JP"/>
        </w:rPr>
        <w:t>Informal Working Group</w:t>
      </w:r>
      <w:r w:rsidR="00A33039" w:rsidRPr="00A92DC3">
        <w:rPr>
          <w:rFonts w:ascii="Calibri" w:hAnsi="Calibri" w:cs="Arial"/>
        </w:rPr>
        <w:t xml:space="preserve"> </w:t>
      </w:r>
      <w:r w:rsidR="00F55EDF" w:rsidRPr="00A92DC3">
        <w:rPr>
          <w:rFonts w:ascii="Calibri" w:hAnsi="Calibri" w:cs="Arial"/>
        </w:rPr>
        <w:t xml:space="preserve">will </w:t>
      </w:r>
      <w:r w:rsidR="00390B14" w:rsidRPr="00A92DC3">
        <w:rPr>
          <w:rFonts w:ascii="Calibri" w:hAnsi="Calibri" w:cs="Arial"/>
        </w:rPr>
        <w:t>aim to provide</w:t>
      </w:r>
      <w:r w:rsidR="00A33039" w:rsidRPr="00A92DC3">
        <w:rPr>
          <w:rFonts w:ascii="Calibri" w:hAnsi="Calibri" w:cs="Arial"/>
        </w:rPr>
        <w:t xml:space="preserve"> justifications for the proposed requirements.</w:t>
      </w:r>
    </w:p>
    <w:p w:rsidR="00E72AB1" w:rsidRPr="00A92DC3" w:rsidRDefault="00E72AB1" w:rsidP="00D4254C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>C</w:t>
      </w:r>
      <w:r w:rsidR="00A178FB" w:rsidRPr="00A92DC3">
        <w:rPr>
          <w:rFonts w:ascii="Calibri" w:hAnsi="Calibri" w:cs="Arial"/>
        </w:rPr>
        <w:t xml:space="preserve">onsideration will be given </w:t>
      </w:r>
      <w:r w:rsidRPr="00A92DC3">
        <w:rPr>
          <w:rFonts w:ascii="Calibri" w:hAnsi="Calibri" w:cs="Arial"/>
        </w:rPr>
        <w:t xml:space="preserve">as </w:t>
      </w:r>
      <w:r w:rsidR="00A178FB" w:rsidRPr="00A92DC3">
        <w:rPr>
          <w:rFonts w:ascii="Calibri" w:hAnsi="Calibri" w:cs="Arial"/>
        </w:rPr>
        <w:t>to how the vehicle will recognise its geo</w:t>
      </w:r>
      <w:r w:rsidRPr="00A92DC3">
        <w:rPr>
          <w:rFonts w:ascii="Calibri" w:hAnsi="Calibri" w:cs="Arial"/>
        </w:rPr>
        <w:t>-</w:t>
      </w:r>
      <w:r w:rsidR="00A178FB" w:rsidRPr="00A92DC3">
        <w:rPr>
          <w:rFonts w:ascii="Calibri" w:hAnsi="Calibri" w:cs="Arial"/>
        </w:rPr>
        <w:t xml:space="preserve">location </w:t>
      </w:r>
      <w:r w:rsidRPr="00A92DC3">
        <w:rPr>
          <w:rFonts w:ascii="Calibri" w:hAnsi="Calibri" w:cs="Arial"/>
        </w:rPr>
        <w:t xml:space="preserve">and </w:t>
      </w:r>
      <w:r w:rsidR="00A178FB" w:rsidRPr="00A92DC3">
        <w:rPr>
          <w:rFonts w:ascii="Calibri" w:hAnsi="Calibri" w:cs="Arial"/>
        </w:rPr>
        <w:t>the road traffic rules applicable at any point in time</w:t>
      </w:r>
      <w:r w:rsidRPr="00A92DC3">
        <w:rPr>
          <w:rFonts w:ascii="Calibri" w:hAnsi="Calibri" w:cs="Arial"/>
        </w:rPr>
        <w:t xml:space="preserve">, including </w:t>
      </w:r>
      <w:r w:rsidR="00262B60" w:rsidRPr="00A92DC3">
        <w:rPr>
          <w:rFonts w:ascii="Calibri" w:hAnsi="Calibri" w:cs="Arial"/>
        </w:rPr>
        <w:t xml:space="preserve">situations </w:t>
      </w:r>
      <w:r w:rsidRPr="00A92DC3">
        <w:rPr>
          <w:rFonts w:ascii="Calibri" w:hAnsi="Calibri" w:cs="Arial"/>
        </w:rPr>
        <w:t>where the vehicle crosses National/State borders</w:t>
      </w:r>
      <w:r w:rsidR="00262B60" w:rsidRPr="00A92DC3">
        <w:rPr>
          <w:rFonts w:ascii="Calibri" w:hAnsi="Calibri" w:cs="Arial"/>
        </w:rPr>
        <w:t xml:space="preserve"> </w:t>
      </w:r>
      <w:r w:rsidRPr="00A92DC3">
        <w:rPr>
          <w:rFonts w:ascii="Calibri" w:hAnsi="Calibri" w:cs="Arial"/>
        </w:rPr>
        <w:t>and/or boundaries.</w:t>
      </w:r>
    </w:p>
    <w:p w:rsidR="001266A2" w:rsidRPr="00A92DC3" w:rsidRDefault="00DE30E0" w:rsidP="00D4254C">
      <w:pPr>
        <w:numPr>
          <w:ilvl w:val="0"/>
          <w:numId w:val="6"/>
        </w:numPr>
        <w:tabs>
          <w:tab w:val="clear" w:pos="360"/>
          <w:tab w:val="num" w:pos="426"/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As a general principle the </w:t>
      </w:r>
      <w:r w:rsidR="005171F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seek to develop relevant detailed technical provisions to be used to assess a vehicle. Nonetheless, and only where </w:t>
      </w:r>
      <w:proofErr w:type="gramStart"/>
      <w:r w:rsidRPr="00A92DC3">
        <w:rPr>
          <w:rFonts w:ascii="Calibri" w:hAnsi="Calibri" w:cs="Arial"/>
        </w:rPr>
        <w:t>absolutely necessary</w:t>
      </w:r>
      <w:proofErr w:type="gramEnd"/>
      <w:r w:rsidRPr="00A92DC3">
        <w:rPr>
          <w:rFonts w:ascii="Calibri" w:hAnsi="Calibri" w:cs="Arial"/>
        </w:rPr>
        <w:t>,</w:t>
      </w:r>
      <w:r w:rsidR="00DE02B5" w:rsidRPr="00A92DC3">
        <w:rPr>
          <w:rFonts w:ascii="Calibri" w:hAnsi="Calibri" w:cs="Arial"/>
        </w:rPr>
        <w:t xml:space="preserve"> the </w:t>
      </w:r>
      <w:r w:rsidR="005171FB" w:rsidRPr="00A92DC3">
        <w:rPr>
          <w:rFonts w:ascii="Calibri" w:hAnsi="Calibri" w:cs="Arial" w:hint="eastAsia"/>
          <w:lang w:eastAsia="ja-JP"/>
        </w:rPr>
        <w:t>Informal Working Group</w:t>
      </w:r>
      <w:r w:rsidR="00DE02B5" w:rsidRPr="00A92DC3">
        <w:rPr>
          <w:rFonts w:ascii="Calibri" w:hAnsi="Calibri" w:cs="Arial"/>
        </w:rPr>
        <w:t xml:space="preserve"> may</w:t>
      </w:r>
      <w:r w:rsidRPr="00A92DC3">
        <w:rPr>
          <w:rFonts w:ascii="Calibri" w:hAnsi="Calibri" w:cs="Arial"/>
        </w:rPr>
        <w:t xml:space="preserve"> develop alternative approaches </w:t>
      </w:r>
      <w:r w:rsidR="00DE02B5" w:rsidRPr="00A92DC3">
        <w:rPr>
          <w:rFonts w:ascii="Calibri" w:hAnsi="Calibri" w:cs="Arial"/>
        </w:rPr>
        <w:t xml:space="preserve">than </w:t>
      </w:r>
      <w:r w:rsidRPr="00A92DC3">
        <w:rPr>
          <w:rFonts w:ascii="Calibri" w:hAnsi="Calibri" w:cs="Arial"/>
        </w:rPr>
        <w:t xml:space="preserve">to specify detailed requirements. </w:t>
      </w:r>
      <w:r w:rsidR="00DE02B5" w:rsidRPr="00A92DC3">
        <w:rPr>
          <w:rFonts w:ascii="Calibri" w:hAnsi="Calibri" w:cs="Arial"/>
        </w:rPr>
        <w:t xml:space="preserve"> </w:t>
      </w:r>
    </w:p>
    <w:p w:rsidR="003503D2" w:rsidRPr="00A92DC3" w:rsidRDefault="003503D2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5171F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proactively liaise with other relevant WP.29 groups, and WP.1 where appropriate, to minimise overlap and ensure consistency of approach. Wherever possible the </w:t>
      </w:r>
      <w:r w:rsidR="00A64A36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aim to synchronise its meetings with other UNECE meetings to ease the travel burden on delegates.</w:t>
      </w:r>
    </w:p>
    <w:p w:rsidR="00E72AB1" w:rsidRPr="00A92DC3" w:rsidRDefault="00E72AB1" w:rsidP="001C56A4">
      <w:p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A92DC3">
        <w:rPr>
          <w:rFonts w:ascii="Calibri" w:hAnsi="Calibri" w:cs="Arial"/>
        </w:rPr>
        <w:br/>
      </w:r>
      <w:r w:rsidRPr="00A92DC3">
        <w:rPr>
          <w:rFonts w:ascii="Calibri" w:hAnsi="Calibri" w:cs="Arial"/>
          <w:b/>
          <w:sz w:val="28"/>
        </w:rPr>
        <w:t>Timescales</w:t>
      </w:r>
    </w:p>
    <w:p w:rsidR="003833B5" w:rsidRPr="00A92DC3" w:rsidRDefault="003833B5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A64A36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shall be remitted to work until </w:t>
      </w:r>
      <w:r w:rsidR="00513090" w:rsidRPr="00A92DC3">
        <w:rPr>
          <w:rFonts w:ascii="Calibri" w:hAnsi="Calibri" w:cs="Arial"/>
        </w:rPr>
        <w:t>December 2020</w:t>
      </w:r>
      <w:r w:rsidRPr="00A92DC3">
        <w:rPr>
          <w:rFonts w:ascii="Calibri" w:hAnsi="Calibri" w:cs="Arial"/>
        </w:rPr>
        <w:t>.</w:t>
      </w:r>
    </w:p>
    <w:p w:rsidR="00B93828" w:rsidRPr="00A92DC3" w:rsidRDefault="003833B5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Subject to the </w:t>
      </w:r>
      <w:r w:rsidR="00A64A36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’s activities, </w:t>
      </w:r>
      <w:r w:rsidR="00BA7712" w:rsidRPr="00A92DC3">
        <w:rPr>
          <w:rFonts w:ascii="Calibri" w:hAnsi="Calibri" w:cs="Arial"/>
        </w:rPr>
        <w:t>d</w:t>
      </w:r>
      <w:r w:rsidR="00B93828" w:rsidRPr="00A92DC3">
        <w:rPr>
          <w:rFonts w:ascii="Calibri" w:hAnsi="Calibri" w:cs="Arial"/>
        </w:rPr>
        <w:t xml:space="preserve">raft </w:t>
      </w:r>
      <w:r w:rsidR="00BA7712" w:rsidRPr="00A92DC3">
        <w:rPr>
          <w:rFonts w:ascii="Calibri" w:hAnsi="Calibri" w:cs="Arial"/>
        </w:rPr>
        <w:t xml:space="preserve">proposals </w:t>
      </w:r>
      <w:r w:rsidR="00B93828" w:rsidRPr="00A92DC3">
        <w:rPr>
          <w:rFonts w:ascii="Calibri" w:hAnsi="Calibri" w:cs="Arial"/>
        </w:rPr>
        <w:t xml:space="preserve">should be submitted to </w:t>
      </w:r>
      <w:r w:rsidR="00A64A36" w:rsidRPr="00A92DC3">
        <w:rPr>
          <w:rFonts w:ascii="Calibri" w:hAnsi="Calibri" w:cs="Arial" w:hint="eastAsia"/>
          <w:lang w:eastAsia="ja-JP"/>
        </w:rPr>
        <w:t>[</w:t>
      </w:r>
      <w:r w:rsidR="00B93828" w:rsidRPr="00A92DC3">
        <w:rPr>
          <w:rFonts w:ascii="Calibri" w:hAnsi="Calibri" w:cs="Arial"/>
        </w:rPr>
        <w:t>the</w:t>
      </w:r>
      <w:r w:rsidRPr="00A92DC3">
        <w:rPr>
          <w:rFonts w:ascii="Calibri" w:hAnsi="Calibri" w:cs="Arial"/>
        </w:rPr>
        <w:t xml:space="preserve"> </w:t>
      </w:r>
      <w:r w:rsidR="00A64A36" w:rsidRPr="00A92DC3">
        <w:rPr>
          <w:rFonts w:ascii="Calibri" w:hAnsi="Calibri" w:cs="Arial" w:hint="eastAsia"/>
          <w:lang w:eastAsia="ja-JP"/>
        </w:rPr>
        <w:t xml:space="preserve">September </w:t>
      </w:r>
      <w:r w:rsidRPr="00A92DC3">
        <w:rPr>
          <w:rFonts w:ascii="Calibri" w:hAnsi="Calibri" w:cs="Arial"/>
        </w:rPr>
        <w:t>2020 Session</w:t>
      </w:r>
      <w:r w:rsidR="00A64A36" w:rsidRPr="00A92DC3">
        <w:rPr>
          <w:rFonts w:ascii="Calibri" w:hAnsi="Calibri" w:cs="Arial" w:hint="eastAsia"/>
          <w:lang w:eastAsia="ja-JP"/>
        </w:rPr>
        <w:t>]</w:t>
      </w:r>
      <w:r w:rsidRPr="00A92DC3">
        <w:rPr>
          <w:rFonts w:ascii="Calibri" w:hAnsi="Calibri" w:cs="Arial"/>
        </w:rPr>
        <w:t xml:space="preserve"> of </w:t>
      </w:r>
      <w:r w:rsidR="00A64A36" w:rsidRPr="00A92DC3">
        <w:rPr>
          <w:rFonts w:ascii="Calibri" w:hAnsi="Calibri" w:cs="Arial" w:hint="eastAsia"/>
          <w:lang w:eastAsia="ja-JP"/>
        </w:rPr>
        <w:t>GRVA</w:t>
      </w:r>
      <w:r w:rsidRPr="00A92DC3">
        <w:rPr>
          <w:rFonts w:ascii="Calibri" w:hAnsi="Calibri" w:cs="Arial"/>
        </w:rPr>
        <w:t>.</w:t>
      </w:r>
    </w:p>
    <w:p w:rsidR="003833B5" w:rsidRPr="00A92DC3" w:rsidRDefault="003833B5" w:rsidP="003833B5">
      <w:pPr>
        <w:tabs>
          <w:tab w:val="num" w:pos="16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FF02BC" w:rsidRPr="00A92DC3" w:rsidRDefault="00FF02BC" w:rsidP="003833B5">
      <w:pPr>
        <w:tabs>
          <w:tab w:val="num" w:pos="16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FF02BC" w:rsidRPr="00A92DC3" w:rsidRDefault="00FF02BC" w:rsidP="00FF02BC">
      <w:pPr>
        <w:rPr>
          <w:rFonts w:ascii="Calibri" w:hAnsi="Calibri" w:cs="Arial"/>
          <w:lang w:val="en-US"/>
        </w:rPr>
      </w:pPr>
    </w:p>
    <w:p w:rsidR="00FF02BC" w:rsidRPr="00A92DC3" w:rsidRDefault="00FF02BC" w:rsidP="00FF02BC">
      <w:pPr>
        <w:rPr>
          <w:rFonts w:ascii="Calibri" w:hAnsi="Calibri" w:cs="Arial"/>
          <w:lang w:val="en-US"/>
        </w:rPr>
      </w:pPr>
      <w:r w:rsidRPr="00A92DC3">
        <w:rPr>
          <w:rFonts w:ascii="Calibri" w:hAnsi="Calibri" w:cs="Arial"/>
          <w:lang w:val="en-US"/>
        </w:rPr>
        <w:t>Annex</w:t>
      </w:r>
      <w:r w:rsidR="00872290" w:rsidRPr="00A92DC3">
        <w:rPr>
          <w:rFonts w:ascii="Calibri" w:hAnsi="Calibri" w:cs="Arial"/>
          <w:lang w:val="en-US"/>
        </w:rPr>
        <w:t>: Rules of Procedure</w:t>
      </w:r>
      <w:r w:rsidRPr="00A92DC3">
        <w:rPr>
          <w:rFonts w:ascii="Calibri" w:hAnsi="Calibri" w:cs="Arial"/>
          <w:lang w:val="en-US"/>
        </w:rPr>
        <w:t>…</w:t>
      </w:r>
    </w:p>
    <w:p w:rsidR="00FF02BC" w:rsidRPr="00A92DC3" w:rsidRDefault="00FF02BC" w:rsidP="00FF02BC">
      <w:pPr>
        <w:tabs>
          <w:tab w:val="num" w:pos="900"/>
        </w:tabs>
        <w:jc w:val="center"/>
        <w:rPr>
          <w:rFonts w:ascii="Calibri" w:hAnsi="Calibri" w:cs="Arial"/>
          <w:lang w:val="en-US"/>
        </w:rPr>
      </w:pPr>
      <w:r w:rsidRPr="00A92DC3">
        <w:rPr>
          <w:rFonts w:ascii="Calibri" w:hAnsi="Calibri" w:cs="Arial"/>
          <w:lang w:val="en-US"/>
        </w:rPr>
        <w:t>---------- o ----------</w:t>
      </w:r>
    </w:p>
    <w:p w:rsidR="00B93828" w:rsidRPr="00A92DC3" w:rsidRDefault="003833B5" w:rsidP="00FF02BC">
      <w:pPr>
        <w:tabs>
          <w:tab w:val="num" w:pos="567"/>
        </w:tabs>
        <w:jc w:val="right"/>
        <w:rPr>
          <w:rFonts w:ascii="Calibri" w:hAnsi="Calibri" w:cs="Arial"/>
          <w:b/>
          <w:sz w:val="28"/>
          <w:szCs w:val="28"/>
        </w:rPr>
      </w:pPr>
      <w:r w:rsidRPr="00A92DC3">
        <w:rPr>
          <w:rFonts w:ascii="Calibri" w:hAnsi="Calibri" w:cs="Arial"/>
          <w:b/>
          <w:sz w:val="28"/>
          <w:szCs w:val="28"/>
        </w:rPr>
        <w:br w:type="page"/>
      </w:r>
      <w:r w:rsidR="00FF02BC" w:rsidRPr="00A92DC3">
        <w:rPr>
          <w:rFonts w:ascii="Calibri" w:hAnsi="Calibri" w:cs="Arial"/>
          <w:b/>
          <w:sz w:val="28"/>
          <w:szCs w:val="28"/>
        </w:rPr>
        <w:lastRenderedPageBreak/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</w:r>
      <w:r w:rsidR="00FF02BC" w:rsidRPr="00A92DC3">
        <w:rPr>
          <w:rFonts w:ascii="Calibri" w:hAnsi="Calibri" w:cs="Arial"/>
          <w:b/>
          <w:sz w:val="28"/>
          <w:szCs w:val="28"/>
        </w:rPr>
        <w:tab/>
        <w:t xml:space="preserve">  Annex</w:t>
      </w:r>
    </w:p>
    <w:p w:rsidR="00FF02BC" w:rsidRPr="00A92DC3" w:rsidRDefault="00FF02BC" w:rsidP="00FF02BC">
      <w:pPr>
        <w:tabs>
          <w:tab w:val="num" w:pos="567"/>
        </w:tabs>
        <w:rPr>
          <w:rFonts w:ascii="Calibri" w:hAnsi="Calibri" w:cs="Arial"/>
          <w:sz w:val="28"/>
          <w:szCs w:val="28"/>
        </w:rPr>
      </w:pPr>
      <w:r w:rsidRPr="00A92DC3">
        <w:rPr>
          <w:rFonts w:ascii="Calibri" w:hAnsi="Calibri" w:cs="Arial"/>
          <w:b/>
          <w:sz w:val="28"/>
          <w:szCs w:val="28"/>
        </w:rPr>
        <w:t>Rules of Procedure</w:t>
      </w:r>
    </w:p>
    <w:p w:rsidR="00B93828" w:rsidRPr="00A92DC3" w:rsidRDefault="00B93828" w:rsidP="00795E45">
      <w:pPr>
        <w:rPr>
          <w:rFonts w:ascii="Calibri" w:hAnsi="Calibri" w:cs="Arial"/>
        </w:rPr>
      </w:pPr>
    </w:p>
    <w:p w:rsidR="00B93828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A64A36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is </w:t>
      </w:r>
      <w:r w:rsidR="00A64A36" w:rsidRPr="00A92DC3">
        <w:rPr>
          <w:rFonts w:ascii="Calibri" w:hAnsi="Calibri" w:cs="Arial" w:hint="eastAsia"/>
          <w:lang w:eastAsia="ja-JP"/>
        </w:rPr>
        <w:t xml:space="preserve">subsidiary to </w:t>
      </w:r>
      <w:proofErr w:type="gramStart"/>
      <w:r w:rsidR="00A64A36" w:rsidRPr="00A92DC3">
        <w:rPr>
          <w:rFonts w:ascii="Calibri" w:hAnsi="Calibri" w:cs="Arial" w:hint="eastAsia"/>
          <w:lang w:eastAsia="ja-JP"/>
        </w:rPr>
        <w:t>GRVA</w:t>
      </w:r>
      <w:r w:rsidRPr="00A92DC3">
        <w:rPr>
          <w:rFonts w:ascii="Calibri" w:hAnsi="Calibri" w:cs="Arial"/>
        </w:rPr>
        <w:t>, and</w:t>
      </w:r>
      <w:proofErr w:type="gramEnd"/>
      <w:r w:rsidRPr="00A92DC3">
        <w:rPr>
          <w:rFonts w:ascii="Calibri" w:hAnsi="Calibri" w:cs="Arial"/>
        </w:rPr>
        <w:t xml:space="preserve"> is open to all participants of </w:t>
      </w:r>
      <w:r w:rsidR="003D1F44" w:rsidRPr="00A92DC3">
        <w:rPr>
          <w:rFonts w:ascii="Calibri" w:hAnsi="Calibri" w:cs="Arial"/>
        </w:rPr>
        <w:t>WP29</w:t>
      </w:r>
      <w:r w:rsidRPr="00A92DC3">
        <w:rPr>
          <w:rFonts w:ascii="Calibri" w:hAnsi="Calibri" w:cs="Arial"/>
        </w:rPr>
        <w:t>.</w:t>
      </w:r>
    </w:p>
    <w:p w:rsidR="00B93828" w:rsidRPr="00A92DC3" w:rsidRDefault="003D1F44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</w:t>
      </w:r>
      <w:r w:rsidR="00A64A36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appoint a chair and </w:t>
      </w:r>
      <w:r w:rsidR="00A64A36" w:rsidRPr="00A92DC3">
        <w:rPr>
          <w:rFonts w:ascii="Calibri" w:hAnsi="Calibri" w:cs="Arial" w:hint="eastAsia"/>
          <w:lang w:eastAsia="ja-JP"/>
        </w:rPr>
        <w:t xml:space="preserve">a </w:t>
      </w:r>
      <w:r w:rsidRPr="00A92DC3">
        <w:rPr>
          <w:rFonts w:ascii="Calibri" w:hAnsi="Calibri" w:cs="Arial"/>
        </w:rPr>
        <w:t>secretary and may create further sub-groups to deal with the technical issues and proposals. In so doing it will agree chairs and secretarial resources among its membership.</w:t>
      </w:r>
    </w:p>
    <w:p w:rsidR="0018484E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official language of the </w:t>
      </w:r>
      <w:r w:rsidR="00E5577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be English.</w:t>
      </w:r>
    </w:p>
    <w:p w:rsidR="0018484E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All documents and/or proposals must be submitted to the Secretary of the </w:t>
      </w:r>
      <w:r w:rsidR="00E5577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in a suitable electronic format in advance of the meeting. The group may refuse to discuss any item or proposal which has not been circulated </w:t>
      </w:r>
      <w:r w:rsidR="0018484E" w:rsidRPr="00A92DC3">
        <w:rPr>
          <w:rFonts w:ascii="Calibri" w:hAnsi="Calibri" w:cs="Arial"/>
        </w:rPr>
        <w:t>ten</w:t>
      </w:r>
      <w:r w:rsidRPr="00A92DC3">
        <w:rPr>
          <w:rFonts w:ascii="Calibri" w:hAnsi="Calibri" w:cs="Arial"/>
        </w:rPr>
        <w:t> working days in advance.</w:t>
      </w:r>
    </w:p>
    <w:p w:rsidR="0018484E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An agenda and related documents will be circulated to all members of the </w:t>
      </w:r>
      <w:r w:rsidR="00E5577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</w:t>
      </w:r>
      <w:r w:rsidR="0067006C" w:rsidRPr="00A92DC3">
        <w:rPr>
          <w:rFonts w:ascii="Calibri" w:hAnsi="Calibri" w:cs="Arial"/>
        </w:rPr>
        <w:t xml:space="preserve">at least ten </w:t>
      </w:r>
      <w:r w:rsidR="00E5577B" w:rsidRPr="00A92DC3">
        <w:rPr>
          <w:rFonts w:ascii="Calibri" w:hAnsi="Calibri" w:cs="Arial" w:hint="eastAsia"/>
          <w:lang w:eastAsia="ja-JP"/>
        </w:rPr>
        <w:t xml:space="preserve">working </w:t>
      </w:r>
      <w:r w:rsidR="0067006C" w:rsidRPr="00A92DC3">
        <w:rPr>
          <w:rFonts w:ascii="Calibri" w:hAnsi="Calibri" w:cs="Arial"/>
        </w:rPr>
        <w:t xml:space="preserve">days </w:t>
      </w:r>
      <w:r w:rsidRPr="00A92DC3">
        <w:rPr>
          <w:rFonts w:ascii="Calibri" w:hAnsi="Calibri" w:cs="Arial"/>
        </w:rPr>
        <w:t>in advance of all scheduled meetings.</w:t>
      </w:r>
    </w:p>
    <w:p w:rsidR="00D96AC4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Decisions will be reached by consensus. When consensus cannot be reached, the chair of the </w:t>
      </w:r>
      <w:r w:rsidR="00E5577B" w:rsidRPr="00A92DC3">
        <w:rPr>
          <w:rFonts w:ascii="Calibri" w:hAnsi="Calibri" w:cs="Arial" w:hint="eastAsia"/>
          <w:lang w:eastAsia="ja-JP"/>
        </w:rPr>
        <w:t>Informal Working G</w:t>
      </w:r>
      <w:r w:rsidRPr="00A92DC3">
        <w:rPr>
          <w:rFonts w:ascii="Calibri" w:hAnsi="Calibri" w:cs="Arial"/>
        </w:rPr>
        <w:t xml:space="preserve">roup shall present the different points of view to </w:t>
      </w:r>
      <w:r w:rsidR="00E5577B" w:rsidRPr="00A92DC3">
        <w:rPr>
          <w:rFonts w:ascii="Calibri" w:hAnsi="Calibri" w:cs="Arial" w:hint="eastAsia"/>
          <w:lang w:eastAsia="ja-JP"/>
        </w:rPr>
        <w:t>GRVA</w:t>
      </w:r>
      <w:r w:rsidR="003D1F44" w:rsidRPr="00A92DC3">
        <w:rPr>
          <w:rFonts w:ascii="Calibri" w:hAnsi="Calibri" w:cs="Arial"/>
        </w:rPr>
        <w:t xml:space="preserve"> as required</w:t>
      </w:r>
      <w:r w:rsidRPr="00A92DC3">
        <w:rPr>
          <w:rFonts w:ascii="Calibri" w:hAnsi="Calibri" w:cs="Arial"/>
        </w:rPr>
        <w:t xml:space="preserve">. The chair may seek guidance from </w:t>
      </w:r>
      <w:r w:rsidR="00E5577B" w:rsidRPr="00A92DC3">
        <w:rPr>
          <w:rFonts w:ascii="Calibri" w:hAnsi="Calibri" w:cs="Arial" w:hint="eastAsia"/>
          <w:lang w:eastAsia="ja-JP"/>
        </w:rPr>
        <w:t>GRVA</w:t>
      </w:r>
      <w:r w:rsidR="003D1F44" w:rsidRPr="00A92DC3">
        <w:rPr>
          <w:rFonts w:ascii="Calibri" w:hAnsi="Calibri" w:cs="Arial"/>
        </w:rPr>
        <w:t xml:space="preserve"> </w:t>
      </w:r>
      <w:r w:rsidRPr="00A92DC3">
        <w:rPr>
          <w:rFonts w:ascii="Calibri" w:hAnsi="Calibri" w:cs="Arial"/>
        </w:rPr>
        <w:t>as appropriate.</w:t>
      </w:r>
    </w:p>
    <w:p w:rsidR="0018484E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 xml:space="preserve">The progress of the </w:t>
      </w:r>
      <w:r w:rsidR="00E5577B" w:rsidRPr="00A92DC3">
        <w:rPr>
          <w:rFonts w:ascii="Calibri" w:hAnsi="Calibri" w:cs="Arial" w:hint="eastAsia"/>
          <w:lang w:eastAsia="ja-JP"/>
        </w:rPr>
        <w:t>Informal Working Group</w:t>
      </w:r>
      <w:r w:rsidRPr="00A92DC3">
        <w:rPr>
          <w:rFonts w:ascii="Calibri" w:hAnsi="Calibri" w:cs="Arial"/>
        </w:rPr>
        <w:t xml:space="preserve"> will be routinely reported to </w:t>
      </w:r>
      <w:r w:rsidR="00E5577B" w:rsidRPr="00A92DC3">
        <w:rPr>
          <w:rFonts w:ascii="Calibri" w:hAnsi="Calibri" w:cs="Arial" w:hint="eastAsia"/>
          <w:lang w:eastAsia="ja-JP"/>
        </w:rPr>
        <w:t>GRVA</w:t>
      </w:r>
      <w:r w:rsidRPr="00A92DC3">
        <w:rPr>
          <w:rFonts w:ascii="Calibri" w:hAnsi="Calibri" w:cs="Arial"/>
        </w:rPr>
        <w:t xml:space="preserve"> – wherever possible as an informal document and presented by the </w:t>
      </w:r>
      <w:r w:rsidR="00F8735C" w:rsidRPr="00A92DC3">
        <w:rPr>
          <w:rFonts w:ascii="Calibri" w:hAnsi="Calibri" w:cs="Arial"/>
        </w:rPr>
        <w:t>C</w:t>
      </w:r>
      <w:r w:rsidRPr="00A92DC3">
        <w:rPr>
          <w:rFonts w:ascii="Calibri" w:hAnsi="Calibri" w:cs="Arial"/>
        </w:rPr>
        <w:t xml:space="preserve">hair or </w:t>
      </w:r>
      <w:r w:rsidR="00E5577B" w:rsidRPr="00A92DC3">
        <w:rPr>
          <w:rFonts w:ascii="Calibri" w:hAnsi="Calibri" w:cs="Arial" w:hint="eastAsia"/>
          <w:lang w:eastAsia="ja-JP"/>
        </w:rPr>
        <w:t>his</w:t>
      </w:r>
      <w:r w:rsidRPr="00A92DC3">
        <w:rPr>
          <w:rFonts w:ascii="Calibri" w:hAnsi="Calibri" w:cs="Arial"/>
        </w:rPr>
        <w:t xml:space="preserve"> representative. </w:t>
      </w:r>
    </w:p>
    <w:p w:rsidR="003833B5" w:rsidRPr="00A92DC3" w:rsidRDefault="00B93828" w:rsidP="00D4254C">
      <w:pPr>
        <w:numPr>
          <w:ilvl w:val="0"/>
          <w:numId w:val="6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ind w:left="426" w:hanging="426"/>
        <w:rPr>
          <w:rFonts w:ascii="Calibri" w:hAnsi="Calibri" w:cs="Arial"/>
        </w:rPr>
      </w:pPr>
      <w:r w:rsidRPr="00A92DC3">
        <w:rPr>
          <w:rFonts w:ascii="Calibri" w:hAnsi="Calibri" w:cs="Arial"/>
        </w:rPr>
        <w:t>All documents sh</w:t>
      </w:r>
      <w:r w:rsidR="00DD18EB" w:rsidRPr="00A92DC3">
        <w:rPr>
          <w:rFonts w:ascii="Calibri" w:hAnsi="Calibri" w:cs="Arial"/>
        </w:rPr>
        <w:t>all</w:t>
      </w:r>
      <w:r w:rsidRPr="00A92DC3">
        <w:rPr>
          <w:rFonts w:ascii="Calibri" w:hAnsi="Calibri" w:cs="Arial"/>
        </w:rPr>
        <w:t xml:space="preserve"> be distributed in digital format. Meeting documents should be made available to the </w:t>
      </w:r>
      <w:r w:rsidR="00DD18EB" w:rsidRPr="00A92DC3">
        <w:rPr>
          <w:rFonts w:ascii="Calibri" w:hAnsi="Calibri" w:cs="Arial"/>
        </w:rPr>
        <w:t>S</w:t>
      </w:r>
      <w:r w:rsidRPr="00A92DC3">
        <w:rPr>
          <w:rFonts w:ascii="Calibri" w:hAnsi="Calibri" w:cs="Arial"/>
        </w:rPr>
        <w:t>ecretar</w:t>
      </w:r>
      <w:r w:rsidR="00DD18EB" w:rsidRPr="00A92DC3">
        <w:rPr>
          <w:rFonts w:ascii="Calibri" w:hAnsi="Calibri" w:cs="Arial"/>
        </w:rPr>
        <w:t>y</w:t>
      </w:r>
      <w:r w:rsidRPr="00A92DC3">
        <w:rPr>
          <w:rFonts w:ascii="Calibri" w:hAnsi="Calibri" w:cs="Arial"/>
        </w:rPr>
        <w:t xml:space="preserve"> for publication on the </w:t>
      </w:r>
      <w:r w:rsidR="00DD18EB" w:rsidRPr="00A92DC3">
        <w:rPr>
          <w:rFonts w:ascii="Calibri" w:hAnsi="Calibri" w:cs="Arial"/>
        </w:rPr>
        <w:t>dedicated w</w:t>
      </w:r>
      <w:r w:rsidRPr="00A92DC3">
        <w:rPr>
          <w:rFonts w:ascii="Calibri" w:hAnsi="Calibri" w:cs="Arial"/>
        </w:rPr>
        <w:t>ebsite.</w:t>
      </w:r>
    </w:p>
    <w:p w:rsidR="003833B5" w:rsidRPr="00A92DC3" w:rsidRDefault="003833B5" w:rsidP="003833B5">
      <w:pPr>
        <w:rPr>
          <w:rFonts w:ascii="Calibri" w:hAnsi="Calibri" w:cs="Arial"/>
          <w:lang w:val="en-US"/>
        </w:rPr>
      </w:pPr>
    </w:p>
    <w:p w:rsidR="0018484E" w:rsidRPr="00A92DC3" w:rsidRDefault="00BA7712" w:rsidP="00BA7712">
      <w:pPr>
        <w:tabs>
          <w:tab w:val="num" w:pos="900"/>
        </w:tabs>
        <w:jc w:val="center"/>
        <w:rPr>
          <w:rFonts w:ascii="Calibri" w:hAnsi="Calibri" w:cs="Arial"/>
          <w:lang w:val="en-US"/>
        </w:rPr>
      </w:pPr>
      <w:r w:rsidRPr="00A92DC3">
        <w:rPr>
          <w:rFonts w:ascii="Calibri" w:hAnsi="Calibri" w:cs="Arial"/>
          <w:lang w:val="en-US"/>
        </w:rPr>
        <w:t>---------- o ----------</w:t>
      </w:r>
    </w:p>
    <w:p w:rsidR="00FF02BC" w:rsidRPr="00BA7712" w:rsidRDefault="00FF02BC">
      <w:pPr>
        <w:tabs>
          <w:tab w:val="num" w:pos="900"/>
        </w:tabs>
        <w:jc w:val="center"/>
        <w:rPr>
          <w:rFonts w:ascii="Calibri" w:hAnsi="Calibri" w:cs="Arial"/>
          <w:lang w:val="en-US"/>
        </w:rPr>
      </w:pPr>
    </w:p>
    <w:sectPr w:rsidR="00FF02BC" w:rsidRPr="00BA7712" w:rsidSect="006E7379">
      <w:pgSz w:w="11906" w:h="16838"/>
      <w:pgMar w:top="1021" w:right="16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04" w:rsidRDefault="00877604" w:rsidP="00D759F3">
      <w:r>
        <w:separator/>
      </w:r>
    </w:p>
  </w:endnote>
  <w:endnote w:type="continuationSeparator" w:id="0">
    <w:p w:rsidR="00877604" w:rsidRDefault="00877604" w:rsidP="00D759F3">
      <w:r>
        <w:continuationSeparator/>
      </w:r>
    </w:p>
  </w:endnote>
  <w:endnote w:type="continuationNotice" w:id="1">
    <w:p w:rsidR="00877604" w:rsidRDefault="00877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04" w:rsidRDefault="00877604" w:rsidP="00D759F3">
      <w:r>
        <w:separator/>
      </w:r>
    </w:p>
  </w:footnote>
  <w:footnote w:type="continuationSeparator" w:id="0">
    <w:p w:rsidR="00877604" w:rsidRDefault="00877604" w:rsidP="00D759F3">
      <w:r>
        <w:continuationSeparator/>
      </w:r>
    </w:p>
  </w:footnote>
  <w:footnote w:type="continuationNotice" w:id="1">
    <w:p w:rsidR="00877604" w:rsidRDefault="00877604"/>
  </w:footnote>
  <w:footnote w:id="2">
    <w:p w:rsidR="00981CAD" w:rsidRPr="000B0418" w:rsidRDefault="00981CAD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0B0418">
        <w:rPr>
          <w:rFonts w:ascii="Calibri" w:hAnsi="Calibri"/>
        </w:rPr>
        <w:t>Including vehicles of category O</w:t>
      </w:r>
      <w:r w:rsidR="00872290">
        <w:rPr>
          <w:rFonts w:ascii="Calibri" w:hAnsi="Calibri"/>
        </w:rPr>
        <w:t xml:space="preserve"> when combined with vehicles of category N</w:t>
      </w:r>
      <w:r w:rsidRPr="000B0418">
        <w:rPr>
          <w:rFonts w:ascii="Calibri" w:hAnsi="Calibri"/>
        </w:rPr>
        <w:t>, where appropriate.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5F"/>
    <w:multiLevelType w:val="hybridMultilevel"/>
    <w:tmpl w:val="09880E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1A49B3"/>
    <w:multiLevelType w:val="hybridMultilevel"/>
    <w:tmpl w:val="C112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5B076F"/>
    <w:multiLevelType w:val="hybridMultilevel"/>
    <w:tmpl w:val="D87EF64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6744D"/>
    <w:multiLevelType w:val="hybridMultilevel"/>
    <w:tmpl w:val="0CBE51E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C31"/>
    <w:multiLevelType w:val="hybridMultilevel"/>
    <w:tmpl w:val="273C9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1A4F"/>
    <w:multiLevelType w:val="hybridMultilevel"/>
    <w:tmpl w:val="20BAD19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4013712"/>
    <w:multiLevelType w:val="hybridMultilevel"/>
    <w:tmpl w:val="897CBB6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A4A73CF"/>
    <w:multiLevelType w:val="hybridMultilevel"/>
    <w:tmpl w:val="3A486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BB37AD5"/>
    <w:multiLevelType w:val="hybridMultilevel"/>
    <w:tmpl w:val="2020CE1A"/>
    <w:lvl w:ilvl="0" w:tplc="0809001B">
      <w:start w:val="1"/>
      <w:numFmt w:val="lowerRoman"/>
      <w:lvlText w:val="%1."/>
      <w:lvlJc w:val="righ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E7D7A9B"/>
    <w:multiLevelType w:val="hybridMultilevel"/>
    <w:tmpl w:val="AC9ED2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6348D"/>
    <w:multiLevelType w:val="hybridMultilevel"/>
    <w:tmpl w:val="7514E9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E3B2C"/>
    <w:multiLevelType w:val="hybridMultilevel"/>
    <w:tmpl w:val="1D9A10C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277E38"/>
    <w:multiLevelType w:val="hybridMultilevel"/>
    <w:tmpl w:val="0748B204"/>
    <w:lvl w:ilvl="0" w:tplc="2820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1"/>
  </w:num>
  <w:num w:numId="5">
    <w:abstractNumId w:val="4"/>
  </w:num>
  <w:num w:numId="6">
    <w:abstractNumId w:val="1"/>
  </w:num>
  <w:num w:numId="7">
    <w:abstractNumId w:val="2"/>
  </w:num>
  <w:num w:numId="8">
    <w:abstractNumId w:val="16"/>
  </w:num>
  <w:num w:numId="9">
    <w:abstractNumId w:val="13"/>
  </w:num>
  <w:num w:numId="10">
    <w:abstractNumId w:val="19"/>
  </w:num>
  <w:num w:numId="11">
    <w:abstractNumId w:val="22"/>
  </w:num>
  <w:num w:numId="12">
    <w:abstractNumId w:val="9"/>
  </w:num>
  <w:num w:numId="13">
    <w:abstractNumId w:val="7"/>
  </w:num>
  <w:num w:numId="14">
    <w:abstractNumId w:val="10"/>
  </w:num>
  <w:num w:numId="15">
    <w:abstractNumId w:val="17"/>
  </w:num>
  <w:num w:numId="16">
    <w:abstractNumId w:val="20"/>
  </w:num>
  <w:num w:numId="17">
    <w:abstractNumId w:val="8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14F08"/>
    <w:rsid w:val="000178B4"/>
    <w:rsid w:val="00032F91"/>
    <w:rsid w:val="000345AC"/>
    <w:rsid w:val="00041F02"/>
    <w:rsid w:val="0004665F"/>
    <w:rsid w:val="00060431"/>
    <w:rsid w:val="0006685A"/>
    <w:rsid w:val="00076A5C"/>
    <w:rsid w:val="000871CD"/>
    <w:rsid w:val="00091052"/>
    <w:rsid w:val="0009150F"/>
    <w:rsid w:val="000919BF"/>
    <w:rsid w:val="000948EE"/>
    <w:rsid w:val="00095F59"/>
    <w:rsid w:val="00096EDE"/>
    <w:rsid w:val="000A7E07"/>
    <w:rsid w:val="000B0418"/>
    <w:rsid w:val="000B2817"/>
    <w:rsid w:val="000B41A3"/>
    <w:rsid w:val="000B650C"/>
    <w:rsid w:val="000C34BE"/>
    <w:rsid w:val="000D65E9"/>
    <w:rsid w:val="000D6F75"/>
    <w:rsid w:val="000F09FD"/>
    <w:rsid w:val="000F2095"/>
    <w:rsid w:val="000F36DE"/>
    <w:rsid w:val="000F6946"/>
    <w:rsid w:val="000F74EB"/>
    <w:rsid w:val="00101920"/>
    <w:rsid w:val="00101E82"/>
    <w:rsid w:val="00124F7C"/>
    <w:rsid w:val="001266A2"/>
    <w:rsid w:val="00166E88"/>
    <w:rsid w:val="00175971"/>
    <w:rsid w:val="00176A70"/>
    <w:rsid w:val="0018484E"/>
    <w:rsid w:val="001A48C0"/>
    <w:rsid w:val="001C4FED"/>
    <w:rsid w:val="001C56A4"/>
    <w:rsid w:val="001D64C0"/>
    <w:rsid w:val="001F092B"/>
    <w:rsid w:val="00202DA5"/>
    <w:rsid w:val="00206BD5"/>
    <w:rsid w:val="00230AB3"/>
    <w:rsid w:val="0023448E"/>
    <w:rsid w:val="0024354C"/>
    <w:rsid w:val="002567DC"/>
    <w:rsid w:val="00262B60"/>
    <w:rsid w:val="002631BA"/>
    <w:rsid w:val="00281EC0"/>
    <w:rsid w:val="0028311B"/>
    <w:rsid w:val="00285A7A"/>
    <w:rsid w:val="00291098"/>
    <w:rsid w:val="00293615"/>
    <w:rsid w:val="00293D5C"/>
    <w:rsid w:val="002C11AF"/>
    <w:rsid w:val="002C68DA"/>
    <w:rsid w:val="002C7930"/>
    <w:rsid w:val="002D414A"/>
    <w:rsid w:val="002F712C"/>
    <w:rsid w:val="003027B9"/>
    <w:rsid w:val="003273AD"/>
    <w:rsid w:val="00340077"/>
    <w:rsid w:val="003465DE"/>
    <w:rsid w:val="003503D2"/>
    <w:rsid w:val="00351A30"/>
    <w:rsid w:val="003833B5"/>
    <w:rsid w:val="003875E9"/>
    <w:rsid w:val="00390B14"/>
    <w:rsid w:val="00391518"/>
    <w:rsid w:val="003A7976"/>
    <w:rsid w:val="003C171B"/>
    <w:rsid w:val="003D1F44"/>
    <w:rsid w:val="003E2BD5"/>
    <w:rsid w:val="003E4F82"/>
    <w:rsid w:val="003F412F"/>
    <w:rsid w:val="003F524A"/>
    <w:rsid w:val="00431629"/>
    <w:rsid w:val="00435913"/>
    <w:rsid w:val="00436EDC"/>
    <w:rsid w:val="0043703C"/>
    <w:rsid w:val="00437A2F"/>
    <w:rsid w:val="0045011D"/>
    <w:rsid w:val="00461FB8"/>
    <w:rsid w:val="004675AA"/>
    <w:rsid w:val="00474658"/>
    <w:rsid w:val="004870AF"/>
    <w:rsid w:val="004A1FAB"/>
    <w:rsid w:val="004B0906"/>
    <w:rsid w:val="004D185D"/>
    <w:rsid w:val="004D356B"/>
    <w:rsid w:val="004F2CD5"/>
    <w:rsid w:val="005016EB"/>
    <w:rsid w:val="005116D5"/>
    <w:rsid w:val="00513090"/>
    <w:rsid w:val="005134B7"/>
    <w:rsid w:val="005171FB"/>
    <w:rsid w:val="0052060C"/>
    <w:rsid w:val="00521C06"/>
    <w:rsid w:val="00540990"/>
    <w:rsid w:val="0054117F"/>
    <w:rsid w:val="00545B8D"/>
    <w:rsid w:val="00561DFF"/>
    <w:rsid w:val="00570756"/>
    <w:rsid w:val="005847B8"/>
    <w:rsid w:val="005913AF"/>
    <w:rsid w:val="0059219E"/>
    <w:rsid w:val="0059235B"/>
    <w:rsid w:val="005946C0"/>
    <w:rsid w:val="00596366"/>
    <w:rsid w:val="005A67E7"/>
    <w:rsid w:val="005D7B7B"/>
    <w:rsid w:val="005E33DA"/>
    <w:rsid w:val="005E6418"/>
    <w:rsid w:val="006128DD"/>
    <w:rsid w:val="00631C6D"/>
    <w:rsid w:val="006508DC"/>
    <w:rsid w:val="00655E5D"/>
    <w:rsid w:val="006570AC"/>
    <w:rsid w:val="0067006C"/>
    <w:rsid w:val="00672E81"/>
    <w:rsid w:val="00674F46"/>
    <w:rsid w:val="0069035C"/>
    <w:rsid w:val="006A5EDA"/>
    <w:rsid w:val="006C1B90"/>
    <w:rsid w:val="006C4BA4"/>
    <w:rsid w:val="006E1F96"/>
    <w:rsid w:val="006E7379"/>
    <w:rsid w:val="006F6426"/>
    <w:rsid w:val="007035A5"/>
    <w:rsid w:val="007066AE"/>
    <w:rsid w:val="00716E51"/>
    <w:rsid w:val="00727F1E"/>
    <w:rsid w:val="00732466"/>
    <w:rsid w:val="00732529"/>
    <w:rsid w:val="00733507"/>
    <w:rsid w:val="00735F92"/>
    <w:rsid w:val="00736E4F"/>
    <w:rsid w:val="00736E69"/>
    <w:rsid w:val="00743F1A"/>
    <w:rsid w:val="00744D5C"/>
    <w:rsid w:val="00747FAE"/>
    <w:rsid w:val="00764B03"/>
    <w:rsid w:val="00772012"/>
    <w:rsid w:val="00777EBC"/>
    <w:rsid w:val="00780911"/>
    <w:rsid w:val="007871C0"/>
    <w:rsid w:val="0079130C"/>
    <w:rsid w:val="0079423E"/>
    <w:rsid w:val="00795E45"/>
    <w:rsid w:val="007A2617"/>
    <w:rsid w:val="007A4794"/>
    <w:rsid w:val="007C3097"/>
    <w:rsid w:val="00833F20"/>
    <w:rsid w:val="008346C1"/>
    <w:rsid w:val="0084490E"/>
    <w:rsid w:val="00852F3C"/>
    <w:rsid w:val="00856EA4"/>
    <w:rsid w:val="008612D4"/>
    <w:rsid w:val="00872290"/>
    <w:rsid w:val="00877604"/>
    <w:rsid w:val="00877DAC"/>
    <w:rsid w:val="00883F30"/>
    <w:rsid w:val="008A4467"/>
    <w:rsid w:val="008B5047"/>
    <w:rsid w:val="008F2A23"/>
    <w:rsid w:val="008F45A0"/>
    <w:rsid w:val="008F7F23"/>
    <w:rsid w:val="00912CB8"/>
    <w:rsid w:val="00914650"/>
    <w:rsid w:val="00921C26"/>
    <w:rsid w:val="00936E0B"/>
    <w:rsid w:val="00944688"/>
    <w:rsid w:val="00947A84"/>
    <w:rsid w:val="00963B91"/>
    <w:rsid w:val="009669D4"/>
    <w:rsid w:val="00974796"/>
    <w:rsid w:val="00981CAD"/>
    <w:rsid w:val="00987826"/>
    <w:rsid w:val="009A4505"/>
    <w:rsid w:val="009C266E"/>
    <w:rsid w:val="009D6D85"/>
    <w:rsid w:val="009D765F"/>
    <w:rsid w:val="009D7CC5"/>
    <w:rsid w:val="009E132A"/>
    <w:rsid w:val="009E3858"/>
    <w:rsid w:val="00A06968"/>
    <w:rsid w:val="00A178FB"/>
    <w:rsid w:val="00A230E2"/>
    <w:rsid w:val="00A250F7"/>
    <w:rsid w:val="00A33039"/>
    <w:rsid w:val="00A4779E"/>
    <w:rsid w:val="00A51B9C"/>
    <w:rsid w:val="00A51DEF"/>
    <w:rsid w:val="00A52A12"/>
    <w:rsid w:val="00A55DB7"/>
    <w:rsid w:val="00A56797"/>
    <w:rsid w:val="00A6182D"/>
    <w:rsid w:val="00A64A36"/>
    <w:rsid w:val="00A92DC3"/>
    <w:rsid w:val="00A94EC5"/>
    <w:rsid w:val="00AA0421"/>
    <w:rsid w:val="00AA7749"/>
    <w:rsid w:val="00AD7BDE"/>
    <w:rsid w:val="00AF4394"/>
    <w:rsid w:val="00AF7F38"/>
    <w:rsid w:val="00B00BF8"/>
    <w:rsid w:val="00B17F2E"/>
    <w:rsid w:val="00B47426"/>
    <w:rsid w:val="00B535E3"/>
    <w:rsid w:val="00B60E57"/>
    <w:rsid w:val="00B81B96"/>
    <w:rsid w:val="00B93828"/>
    <w:rsid w:val="00B96A64"/>
    <w:rsid w:val="00BA7712"/>
    <w:rsid w:val="00BB3DC6"/>
    <w:rsid w:val="00BB56BA"/>
    <w:rsid w:val="00BD2C28"/>
    <w:rsid w:val="00BD5248"/>
    <w:rsid w:val="00BD5FCF"/>
    <w:rsid w:val="00BD7088"/>
    <w:rsid w:val="00C002D3"/>
    <w:rsid w:val="00C14091"/>
    <w:rsid w:val="00C167DA"/>
    <w:rsid w:val="00C22438"/>
    <w:rsid w:val="00C43539"/>
    <w:rsid w:val="00C50EFE"/>
    <w:rsid w:val="00C55FE6"/>
    <w:rsid w:val="00C60B91"/>
    <w:rsid w:val="00C6732C"/>
    <w:rsid w:val="00C7038D"/>
    <w:rsid w:val="00C7334E"/>
    <w:rsid w:val="00C7541C"/>
    <w:rsid w:val="00C90501"/>
    <w:rsid w:val="00C9531E"/>
    <w:rsid w:val="00CA79A0"/>
    <w:rsid w:val="00CB6271"/>
    <w:rsid w:val="00CC3D1B"/>
    <w:rsid w:val="00CC3EE2"/>
    <w:rsid w:val="00CD5AD9"/>
    <w:rsid w:val="00CE14F1"/>
    <w:rsid w:val="00CE5303"/>
    <w:rsid w:val="00CF15C8"/>
    <w:rsid w:val="00D04E3E"/>
    <w:rsid w:val="00D140AB"/>
    <w:rsid w:val="00D233A3"/>
    <w:rsid w:val="00D41D06"/>
    <w:rsid w:val="00D4254C"/>
    <w:rsid w:val="00D6698E"/>
    <w:rsid w:val="00D75903"/>
    <w:rsid w:val="00D759F3"/>
    <w:rsid w:val="00D81134"/>
    <w:rsid w:val="00D83515"/>
    <w:rsid w:val="00D96AC4"/>
    <w:rsid w:val="00DC325D"/>
    <w:rsid w:val="00DC62BC"/>
    <w:rsid w:val="00DC6848"/>
    <w:rsid w:val="00DD18EB"/>
    <w:rsid w:val="00DD2E02"/>
    <w:rsid w:val="00DD5C10"/>
    <w:rsid w:val="00DE02B5"/>
    <w:rsid w:val="00DE08B7"/>
    <w:rsid w:val="00DE30E0"/>
    <w:rsid w:val="00DE678D"/>
    <w:rsid w:val="00E05CD5"/>
    <w:rsid w:val="00E16DCF"/>
    <w:rsid w:val="00E26834"/>
    <w:rsid w:val="00E3127E"/>
    <w:rsid w:val="00E32197"/>
    <w:rsid w:val="00E4062F"/>
    <w:rsid w:val="00E430CC"/>
    <w:rsid w:val="00E514AF"/>
    <w:rsid w:val="00E5577B"/>
    <w:rsid w:val="00E60E4B"/>
    <w:rsid w:val="00E67D33"/>
    <w:rsid w:val="00E71E87"/>
    <w:rsid w:val="00E72AB1"/>
    <w:rsid w:val="00E937B4"/>
    <w:rsid w:val="00EB4001"/>
    <w:rsid w:val="00EC6E31"/>
    <w:rsid w:val="00EE52C2"/>
    <w:rsid w:val="00EF0A97"/>
    <w:rsid w:val="00EF6294"/>
    <w:rsid w:val="00F10BC1"/>
    <w:rsid w:val="00F17746"/>
    <w:rsid w:val="00F44759"/>
    <w:rsid w:val="00F55EDF"/>
    <w:rsid w:val="00F57622"/>
    <w:rsid w:val="00F7103B"/>
    <w:rsid w:val="00F715C1"/>
    <w:rsid w:val="00F75F5E"/>
    <w:rsid w:val="00F8735C"/>
    <w:rsid w:val="00FA18D3"/>
    <w:rsid w:val="00FA2054"/>
    <w:rsid w:val="00FA7229"/>
    <w:rsid w:val="00FB0979"/>
    <w:rsid w:val="00FB30F9"/>
    <w:rsid w:val="00FB6CE8"/>
    <w:rsid w:val="00FC05CC"/>
    <w:rsid w:val="00FC1A61"/>
    <w:rsid w:val="00FC739C"/>
    <w:rsid w:val="00FD2B59"/>
    <w:rsid w:val="00FE0DB6"/>
    <w:rsid w:val="00FE45E3"/>
    <w:rsid w:val="00FE497A"/>
    <w:rsid w:val="00FE7099"/>
    <w:rsid w:val="00FF02BC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497CDC"/>
  <w15:chartTrackingRefBased/>
  <w15:docId w15:val="{0557552E-A7F6-4000-AD29-D4157CCD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  <w:style w:type="paragraph" w:styleId="FootnoteText">
    <w:name w:val="footnote text"/>
    <w:basedOn w:val="Normal"/>
    <w:link w:val="FootnoteTextChar"/>
    <w:rsid w:val="00981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1CAD"/>
  </w:style>
  <w:style w:type="character" w:styleId="FootnoteReference">
    <w:name w:val="footnote reference"/>
    <w:rsid w:val="0098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9341-2A6E-4C6A-A847-B9EDCB6C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Oliver.Kloeckner@bmvi.bund.de</dc:creator>
  <cp:keywords/>
  <cp:lastModifiedBy>Francois Guichard</cp:lastModifiedBy>
  <cp:revision>3</cp:revision>
  <cp:lastPrinted>2018-09-07T08:19:00Z</cp:lastPrinted>
  <dcterms:created xsi:type="dcterms:W3CDTF">2018-09-19T08:31:00Z</dcterms:created>
  <dcterms:modified xsi:type="dcterms:W3CDTF">2018-09-19T08:37:00Z</dcterms:modified>
</cp:coreProperties>
</file>