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D67BF1" w:rsidTr="00387CD4">
        <w:trPr>
          <w:trHeight w:hRule="exact" w:val="851"/>
        </w:trPr>
        <w:tc>
          <w:tcPr>
            <w:tcW w:w="142" w:type="dxa"/>
            <w:tcBorders>
              <w:bottom w:val="single" w:sz="4" w:space="0" w:color="auto"/>
            </w:tcBorders>
          </w:tcPr>
          <w:p w:rsidR="002D5AAC" w:rsidRPr="00D67BF1" w:rsidRDefault="002D5AAC" w:rsidP="00D67BF1">
            <w:pPr>
              <w:suppressAutoHyphens/>
              <w:kinsoku w:val="0"/>
              <w:overflowPunct w:val="0"/>
              <w:autoSpaceDE w:val="0"/>
              <w:autoSpaceDN w:val="0"/>
              <w:adjustRightInd w:val="0"/>
              <w:snapToGrid w:val="0"/>
              <w:rPr>
                <w:spacing w:val="0"/>
                <w:w w:val="100"/>
                <w:kern w:val="0"/>
              </w:rPr>
            </w:pPr>
            <w:bookmarkStart w:id="0" w:name="_GoBack"/>
            <w:bookmarkEnd w:id="0"/>
          </w:p>
        </w:tc>
        <w:tc>
          <w:tcPr>
            <w:tcW w:w="4536" w:type="dxa"/>
            <w:gridSpan w:val="2"/>
            <w:tcBorders>
              <w:bottom w:val="single" w:sz="4" w:space="0" w:color="auto"/>
            </w:tcBorders>
            <w:vAlign w:val="bottom"/>
          </w:tcPr>
          <w:p w:rsidR="002D5AAC" w:rsidRPr="00D67BF1" w:rsidRDefault="00DF71B9" w:rsidP="00D67BF1">
            <w:pPr>
              <w:suppressAutoHyphens/>
              <w:spacing w:after="80" w:line="300" w:lineRule="exact"/>
              <w:rPr>
                <w:spacing w:val="0"/>
                <w:w w:val="100"/>
                <w:kern w:val="0"/>
                <w:sz w:val="28"/>
              </w:rPr>
            </w:pPr>
            <w:r w:rsidRPr="00D67BF1">
              <w:rPr>
                <w:spacing w:val="0"/>
                <w:w w:val="100"/>
                <w:kern w:val="0"/>
                <w:sz w:val="28"/>
              </w:rPr>
              <w:t>Организация Объединенных Наций</w:t>
            </w:r>
          </w:p>
        </w:tc>
        <w:tc>
          <w:tcPr>
            <w:tcW w:w="4961" w:type="dxa"/>
            <w:gridSpan w:val="2"/>
            <w:tcBorders>
              <w:bottom w:val="single" w:sz="4" w:space="0" w:color="auto"/>
            </w:tcBorders>
            <w:vAlign w:val="bottom"/>
          </w:tcPr>
          <w:p w:rsidR="002D5AAC" w:rsidRPr="00D67BF1" w:rsidRDefault="00254E12" w:rsidP="00D67BF1">
            <w:pPr>
              <w:suppressAutoHyphens/>
              <w:jc w:val="right"/>
              <w:rPr>
                <w:spacing w:val="0"/>
                <w:w w:val="100"/>
                <w:kern w:val="0"/>
              </w:rPr>
            </w:pPr>
            <w:r w:rsidRPr="00D67BF1">
              <w:rPr>
                <w:spacing w:val="0"/>
                <w:w w:val="100"/>
                <w:kern w:val="0"/>
                <w:sz w:val="40"/>
              </w:rPr>
              <w:t>ECE</w:t>
            </w:r>
            <w:r w:rsidRPr="00D67BF1">
              <w:rPr>
                <w:spacing w:val="0"/>
                <w:w w:val="100"/>
                <w:kern w:val="0"/>
              </w:rPr>
              <w:t>/TRANS/WP.29/GRSP/2018/9</w:t>
            </w:r>
          </w:p>
        </w:tc>
      </w:tr>
      <w:tr w:rsidR="002D5AAC" w:rsidRPr="00D67BF1" w:rsidTr="00387CD4">
        <w:trPr>
          <w:trHeight w:hRule="exact" w:val="2835"/>
        </w:trPr>
        <w:tc>
          <w:tcPr>
            <w:tcW w:w="1280" w:type="dxa"/>
            <w:gridSpan w:val="2"/>
            <w:tcBorders>
              <w:top w:val="single" w:sz="4" w:space="0" w:color="auto"/>
              <w:bottom w:val="single" w:sz="12" w:space="0" w:color="auto"/>
            </w:tcBorders>
          </w:tcPr>
          <w:p w:rsidR="002D5AAC" w:rsidRPr="00D67BF1" w:rsidRDefault="002E5067" w:rsidP="00D67BF1">
            <w:pPr>
              <w:suppressAutoHyphens/>
              <w:spacing w:before="120"/>
              <w:jc w:val="center"/>
              <w:rPr>
                <w:spacing w:val="0"/>
                <w:w w:val="100"/>
                <w:kern w:val="0"/>
              </w:rPr>
            </w:pPr>
            <w:r w:rsidRPr="00D67BF1">
              <w:rPr>
                <w:noProof/>
                <w:spacing w:val="0"/>
                <w:w w:val="100"/>
                <w:kern w:val="0"/>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D67BF1" w:rsidRDefault="008A37C8" w:rsidP="00D67BF1">
            <w:pPr>
              <w:suppressAutoHyphens/>
              <w:spacing w:before="120" w:line="460" w:lineRule="exact"/>
              <w:rPr>
                <w:b/>
                <w:spacing w:val="0"/>
                <w:w w:val="100"/>
                <w:kern w:val="0"/>
                <w:sz w:val="34"/>
                <w:szCs w:val="34"/>
              </w:rPr>
            </w:pPr>
            <w:r w:rsidRPr="00D67BF1">
              <w:rPr>
                <w:rFonts w:eastAsia="Times New Roman" w:cs="Times New Roman"/>
                <w:b/>
                <w:spacing w:val="0"/>
                <w:w w:val="100"/>
                <w:kern w:val="0"/>
                <w:sz w:val="40"/>
                <w:szCs w:val="40"/>
              </w:rPr>
              <w:t xml:space="preserve">Экономический </w:t>
            </w:r>
            <w:r w:rsidRPr="00D67BF1">
              <w:rPr>
                <w:rFonts w:eastAsia="Times New Roman" w:cs="Times New Roman"/>
                <w:b/>
                <w:spacing w:val="0"/>
                <w:w w:val="100"/>
                <w:kern w:val="0"/>
                <w:sz w:val="40"/>
                <w:szCs w:val="40"/>
              </w:rPr>
              <w:br/>
              <w:t>и Социальный Совет</w:t>
            </w:r>
          </w:p>
        </w:tc>
        <w:tc>
          <w:tcPr>
            <w:tcW w:w="2693" w:type="dxa"/>
            <w:tcBorders>
              <w:top w:val="single" w:sz="4" w:space="0" w:color="auto"/>
              <w:bottom w:val="single" w:sz="12" w:space="0" w:color="auto"/>
            </w:tcBorders>
          </w:tcPr>
          <w:p w:rsidR="002D5AAC" w:rsidRPr="00D67BF1" w:rsidRDefault="00254E12" w:rsidP="00D67BF1">
            <w:pPr>
              <w:suppressAutoHyphens/>
              <w:spacing w:before="240"/>
              <w:rPr>
                <w:spacing w:val="0"/>
                <w:w w:val="100"/>
                <w:kern w:val="0"/>
                <w:lang w:val="en-US"/>
              </w:rPr>
            </w:pPr>
            <w:r w:rsidRPr="00D67BF1">
              <w:rPr>
                <w:spacing w:val="0"/>
                <w:w w:val="100"/>
                <w:kern w:val="0"/>
                <w:lang w:val="en-US"/>
              </w:rPr>
              <w:t>Distr.: General</w:t>
            </w:r>
          </w:p>
          <w:p w:rsidR="00254E12" w:rsidRPr="00D67BF1" w:rsidRDefault="00254E12" w:rsidP="00D67BF1">
            <w:pPr>
              <w:suppressAutoHyphens/>
              <w:spacing w:line="240" w:lineRule="exact"/>
              <w:rPr>
                <w:spacing w:val="0"/>
                <w:w w:val="100"/>
                <w:kern w:val="0"/>
                <w:lang w:val="en-US"/>
              </w:rPr>
            </w:pPr>
            <w:r w:rsidRPr="00D67BF1">
              <w:rPr>
                <w:spacing w:val="0"/>
                <w:w w:val="100"/>
                <w:kern w:val="0"/>
                <w:lang w:val="en-US"/>
              </w:rPr>
              <w:t>28 February 2018</w:t>
            </w:r>
          </w:p>
          <w:p w:rsidR="00254E12" w:rsidRPr="00D67BF1" w:rsidRDefault="00254E12" w:rsidP="00D67BF1">
            <w:pPr>
              <w:suppressAutoHyphens/>
              <w:spacing w:line="240" w:lineRule="exact"/>
              <w:rPr>
                <w:spacing w:val="0"/>
                <w:w w:val="100"/>
                <w:kern w:val="0"/>
                <w:lang w:val="en-US"/>
              </w:rPr>
            </w:pPr>
            <w:r w:rsidRPr="00D67BF1">
              <w:rPr>
                <w:spacing w:val="0"/>
                <w:w w:val="100"/>
                <w:kern w:val="0"/>
                <w:lang w:val="en-US"/>
              </w:rPr>
              <w:t>Russian</w:t>
            </w:r>
          </w:p>
          <w:p w:rsidR="00254E12" w:rsidRPr="00D67BF1" w:rsidRDefault="00254E12" w:rsidP="00D67BF1">
            <w:pPr>
              <w:suppressAutoHyphens/>
              <w:spacing w:line="240" w:lineRule="exact"/>
              <w:rPr>
                <w:spacing w:val="0"/>
                <w:w w:val="100"/>
                <w:kern w:val="0"/>
                <w:lang w:val="en-US"/>
              </w:rPr>
            </w:pPr>
            <w:r w:rsidRPr="00D67BF1">
              <w:rPr>
                <w:spacing w:val="0"/>
                <w:w w:val="100"/>
                <w:kern w:val="0"/>
                <w:lang w:val="en-US"/>
              </w:rPr>
              <w:t>Original: English</w:t>
            </w:r>
          </w:p>
        </w:tc>
      </w:tr>
    </w:tbl>
    <w:p w:rsidR="008A37C8" w:rsidRPr="00D67BF1" w:rsidRDefault="008A37C8" w:rsidP="00D67BF1">
      <w:pPr>
        <w:suppressAutoHyphens/>
        <w:spacing w:before="120"/>
        <w:rPr>
          <w:b/>
          <w:spacing w:val="0"/>
          <w:w w:val="100"/>
          <w:kern w:val="0"/>
          <w:sz w:val="28"/>
          <w:szCs w:val="28"/>
        </w:rPr>
      </w:pPr>
      <w:r w:rsidRPr="00D67BF1">
        <w:rPr>
          <w:b/>
          <w:spacing w:val="0"/>
          <w:w w:val="100"/>
          <w:kern w:val="0"/>
          <w:sz w:val="28"/>
          <w:szCs w:val="28"/>
        </w:rPr>
        <w:t>Европейская экономическая комиссия</w:t>
      </w:r>
    </w:p>
    <w:p w:rsidR="00254E12" w:rsidRPr="00D67BF1" w:rsidRDefault="00254E12" w:rsidP="00D67BF1">
      <w:pPr>
        <w:suppressAutoHyphens/>
        <w:spacing w:before="120"/>
        <w:rPr>
          <w:spacing w:val="0"/>
          <w:w w:val="100"/>
          <w:kern w:val="0"/>
          <w:sz w:val="28"/>
          <w:szCs w:val="28"/>
        </w:rPr>
      </w:pPr>
      <w:r w:rsidRPr="00D67BF1">
        <w:rPr>
          <w:spacing w:val="0"/>
          <w:w w:val="100"/>
          <w:kern w:val="0"/>
          <w:sz w:val="28"/>
          <w:szCs w:val="28"/>
        </w:rPr>
        <w:t>Комитет по внутреннему транспорту</w:t>
      </w:r>
    </w:p>
    <w:p w:rsidR="00254E12" w:rsidRPr="00D67BF1" w:rsidRDefault="00254E12" w:rsidP="00D67BF1">
      <w:pPr>
        <w:suppressAutoHyphens/>
        <w:spacing w:before="120"/>
        <w:rPr>
          <w:b/>
          <w:spacing w:val="0"/>
          <w:w w:val="100"/>
          <w:kern w:val="0"/>
          <w:sz w:val="24"/>
          <w:szCs w:val="24"/>
        </w:rPr>
      </w:pPr>
      <w:r w:rsidRPr="00D67BF1">
        <w:rPr>
          <w:b/>
          <w:bCs/>
          <w:spacing w:val="0"/>
          <w:w w:val="100"/>
          <w:kern w:val="0"/>
          <w:sz w:val="24"/>
          <w:szCs w:val="24"/>
        </w:rPr>
        <w:t xml:space="preserve">Всемирный форум для согласования правил </w:t>
      </w:r>
      <w:r w:rsidRPr="00D67BF1">
        <w:rPr>
          <w:b/>
          <w:bCs/>
          <w:spacing w:val="0"/>
          <w:w w:val="100"/>
          <w:kern w:val="0"/>
          <w:sz w:val="24"/>
          <w:szCs w:val="24"/>
        </w:rPr>
        <w:br/>
        <w:t>в области транспортных средств</w:t>
      </w:r>
    </w:p>
    <w:p w:rsidR="00254E12" w:rsidRPr="00D67BF1" w:rsidRDefault="00254E12" w:rsidP="00D67BF1">
      <w:pPr>
        <w:suppressAutoHyphens/>
        <w:spacing w:before="120" w:after="120"/>
        <w:rPr>
          <w:b/>
          <w:bCs/>
          <w:spacing w:val="0"/>
          <w:w w:val="100"/>
          <w:kern w:val="0"/>
        </w:rPr>
      </w:pPr>
      <w:r w:rsidRPr="00D67BF1">
        <w:rPr>
          <w:b/>
          <w:bCs/>
          <w:spacing w:val="0"/>
          <w:w w:val="100"/>
          <w:kern w:val="0"/>
        </w:rPr>
        <w:t>Рабочая группа по пассивной безопасности</w:t>
      </w:r>
    </w:p>
    <w:p w:rsidR="00254E12" w:rsidRPr="00D67BF1" w:rsidRDefault="00254E12" w:rsidP="00D67BF1">
      <w:pPr>
        <w:suppressAutoHyphens/>
        <w:rPr>
          <w:b/>
          <w:spacing w:val="0"/>
          <w:w w:val="100"/>
          <w:kern w:val="0"/>
        </w:rPr>
      </w:pPr>
      <w:r w:rsidRPr="00D67BF1">
        <w:rPr>
          <w:b/>
          <w:bCs/>
          <w:spacing w:val="0"/>
          <w:w w:val="100"/>
          <w:kern w:val="0"/>
        </w:rPr>
        <w:t>Шестьдесят третья сессия</w:t>
      </w:r>
    </w:p>
    <w:p w:rsidR="00254E12" w:rsidRPr="00D67BF1" w:rsidRDefault="00254E12" w:rsidP="00D67BF1">
      <w:pPr>
        <w:suppressAutoHyphens/>
        <w:rPr>
          <w:bCs/>
          <w:spacing w:val="0"/>
          <w:w w:val="100"/>
          <w:kern w:val="0"/>
        </w:rPr>
      </w:pPr>
      <w:r w:rsidRPr="00D67BF1">
        <w:rPr>
          <w:spacing w:val="0"/>
          <w:w w:val="100"/>
          <w:kern w:val="0"/>
        </w:rPr>
        <w:t>Женева, 14–18 мая 2018 года</w:t>
      </w:r>
    </w:p>
    <w:p w:rsidR="00254E12" w:rsidRPr="00D67BF1" w:rsidRDefault="00254E12" w:rsidP="00D67BF1">
      <w:pPr>
        <w:suppressAutoHyphens/>
        <w:rPr>
          <w:bCs/>
          <w:spacing w:val="0"/>
          <w:w w:val="100"/>
          <w:kern w:val="0"/>
        </w:rPr>
      </w:pPr>
      <w:r w:rsidRPr="00D67BF1">
        <w:rPr>
          <w:spacing w:val="0"/>
          <w:w w:val="100"/>
          <w:kern w:val="0"/>
        </w:rPr>
        <w:t>Пункт 24 предварительной повестки дня</w:t>
      </w:r>
    </w:p>
    <w:p w:rsidR="00254E12" w:rsidRPr="00D67BF1" w:rsidRDefault="00254E12" w:rsidP="00D67BF1">
      <w:pPr>
        <w:suppressAutoHyphens/>
        <w:spacing w:line="240" w:lineRule="auto"/>
        <w:rPr>
          <w:spacing w:val="0"/>
          <w:w w:val="100"/>
          <w:kern w:val="0"/>
        </w:rPr>
      </w:pPr>
      <w:r w:rsidRPr="00D67BF1">
        <w:rPr>
          <w:b/>
          <w:bCs/>
          <w:spacing w:val="0"/>
          <w:w w:val="100"/>
          <w:kern w:val="0"/>
        </w:rPr>
        <w:t>Общие поправки к правилам ООН № 16, 44, 94, 129 и 137</w:t>
      </w:r>
    </w:p>
    <w:p w:rsidR="00254E12" w:rsidRPr="00D67BF1" w:rsidRDefault="00254E12" w:rsidP="00D67BF1">
      <w:pPr>
        <w:pStyle w:val="HChGR"/>
        <w:rPr>
          <w:spacing w:val="0"/>
          <w:w w:val="100"/>
          <w:kern w:val="0"/>
        </w:rPr>
      </w:pPr>
      <w:r w:rsidRPr="00D67BF1">
        <w:rPr>
          <w:spacing w:val="0"/>
          <w:w w:val="100"/>
          <w:kern w:val="0"/>
        </w:rPr>
        <w:tab/>
      </w:r>
      <w:r w:rsidRPr="00D67BF1">
        <w:rPr>
          <w:spacing w:val="0"/>
          <w:w w:val="100"/>
          <w:kern w:val="0"/>
        </w:rPr>
        <w:tab/>
        <w:t>Общие поправки к правилам ООН № 16, 94 и 137</w:t>
      </w:r>
    </w:p>
    <w:p w:rsidR="00254E12" w:rsidRPr="00D67BF1" w:rsidRDefault="00254E12" w:rsidP="00D67BF1">
      <w:pPr>
        <w:pStyle w:val="H1GR"/>
        <w:rPr>
          <w:spacing w:val="0"/>
          <w:w w:val="100"/>
          <w:kern w:val="0"/>
        </w:rPr>
      </w:pPr>
      <w:r w:rsidRPr="00D67BF1">
        <w:rPr>
          <w:spacing w:val="0"/>
          <w:w w:val="100"/>
          <w:kern w:val="0"/>
        </w:rPr>
        <w:tab/>
      </w:r>
      <w:r w:rsidRPr="00D67BF1">
        <w:rPr>
          <w:spacing w:val="0"/>
          <w:w w:val="100"/>
          <w:kern w:val="0"/>
        </w:rPr>
        <w:tab/>
        <w:t>Представлено экспертом от Международной организации предприятий автомобильной промышленности</w:t>
      </w:r>
      <w:r w:rsidRPr="00D67BF1">
        <w:rPr>
          <w:b w:val="0"/>
          <w:spacing w:val="0"/>
          <w:w w:val="100"/>
          <w:kern w:val="0"/>
          <w:sz w:val="20"/>
        </w:rPr>
        <w:footnoteReference w:customMarkFollows="1" w:id="1"/>
        <w:t>*</w:t>
      </w:r>
    </w:p>
    <w:p w:rsidR="00254E12" w:rsidRPr="00D67BF1" w:rsidRDefault="00254E12" w:rsidP="00D67BF1">
      <w:pPr>
        <w:pStyle w:val="SingleTxtGR"/>
        <w:suppressAutoHyphens/>
        <w:rPr>
          <w:spacing w:val="0"/>
          <w:w w:val="100"/>
          <w:kern w:val="0"/>
        </w:rPr>
      </w:pPr>
      <w:r w:rsidRPr="00D67BF1">
        <w:rPr>
          <w:spacing w:val="0"/>
          <w:w w:val="100"/>
          <w:kern w:val="0"/>
        </w:rPr>
        <w:tab/>
        <w:t>Воспроизведенный ниже текст был подготовлен экспертом от Международной организации предприятий автомобильной промышленности (МОПАП) для согласования информации, указываемой на предупреждающей наклейке подушки безопасности, о правильной установке детских удерживающих систем (ДУС) на пассажирском сиденье с активированной фронтальной подушкой безопасности. Это альтернатива предложению, представленному в документе ECE/TRANS/WP29/</w:t>
      </w:r>
      <w:r w:rsidR="00D67BF1">
        <w:rPr>
          <w:spacing w:val="0"/>
          <w:w w:val="100"/>
          <w:kern w:val="0"/>
        </w:rPr>
        <w:t xml:space="preserve"> </w:t>
      </w:r>
      <w:r w:rsidRPr="00D67BF1">
        <w:rPr>
          <w:spacing w:val="0"/>
          <w:w w:val="100"/>
          <w:kern w:val="0"/>
        </w:rPr>
        <w:t>GRSP/2017/27, переданному Европейской комиссией, в отношении правил ООН № 16, 94 и 137. В нем не рассматриваются предлагаемые поправки к правилам О</w:t>
      </w:r>
      <w:r w:rsidR="00D67BF1">
        <w:rPr>
          <w:spacing w:val="0"/>
          <w:w w:val="100"/>
          <w:kern w:val="0"/>
        </w:rPr>
        <w:t>ОН № 44 и </w:t>
      </w:r>
      <w:r w:rsidRPr="00D67BF1">
        <w:rPr>
          <w:spacing w:val="0"/>
          <w:w w:val="100"/>
          <w:kern w:val="0"/>
        </w:rPr>
        <w:t>129, к которым у МОПАП нет никаких замечаний. В его основу положен неофициальный документ GRSP-62-14, распространенный в ходе шестьдесят второй сессии Рабочей группы по пассивной безопасности (GRSP) (ECE/TRANS/WP.29/</w:t>
      </w:r>
      <w:r w:rsidR="00D67BF1">
        <w:rPr>
          <w:spacing w:val="0"/>
          <w:w w:val="100"/>
          <w:kern w:val="0"/>
        </w:rPr>
        <w:t xml:space="preserve"> </w:t>
      </w:r>
      <w:r w:rsidRPr="00D67BF1">
        <w:rPr>
          <w:spacing w:val="0"/>
          <w:w w:val="100"/>
          <w:kern w:val="0"/>
        </w:rPr>
        <w:t>GRSP/62, пункт 41). Изменения к нынешнему тексту Правил ООН выделены жирным шрифтом в случае новых положений или зачеркиванием в случае исключенных элементов.</w:t>
      </w:r>
    </w:p>
    <w:p w:rsidR="00254E12" w:rsidRPr="00D67BF1" w:rsidRDefault="00254E12" w:rsidP="00D67BF1">
      <w:pPr>
        <w:suppressAutoHyphens/>
        <w:spacing w:line="240" w:lineRule="auto"/>
        <w:rPr>
          <w:rFonts w:eastAsia="Times New Roman" w:cs="Times New Roman"/>
          <w:spacing w:val="0"/>
          <w:w w:val="100"/>
          <w:kern w:val="0"/>
          <w:szCs w:val="20"/>
        </w:rPr>
      </w:pPr>
      <w:r w:rsidRPr="00D67BF1">
        <w:rPr>
          <w:spacing w:val="0"/>
          <w:w w:val="100"/>
          <w:kern w:val="0"/>
        </w:rPr>
        <w:br w:type="page"/>
      </w:r>
    </w:p>
    <w:p w:rsidR="00254E12" w:rsidRPr="00D67BF1" w:rsidRDefault="00CC1614" w:rsidP="00D67BF1">
      <w:pPr>
        <w:pStyle w:val="HChGR"/>
        <w:rPr>
          <w:spacing w:val="0"/>
          <w:w w:val="100"/>
          <w:kern w:val="0"/>
        </w:rPr>
      </w:pPr>
      <w:r w:rsidRPr="00D67BF1">
        <w:rPr>
          <w:spacing w:val="0"/>
          <w:w w:val="100"/>
          <w:kern w:val="0"/>
        </w:rPr>
        <w:lastRenderedPageBreak/>
        <w:tab/>
      </w:r>
      <w:r w:rsidR="00254E12" w:rsidRPr="00D67BF1">
        <w:rPr>
          <w:spacing w:val="0"/>
          <w:w w:val="100"/>
          <w:kern w:val="0"/>
        </w:rPr>
        <w:t>I.</w:t>
      </w:r>
      <w:r w:rsidR="00254E12" w:rsidRPr="00D67BF1">
        <w:rPr>
          <w:spacing w:val="0"/>
          <w:w w:val="100"/>
          <w:kern w:val="0"/>
        </w:rPr>
        <w:tab/>
        <w:t>Предложение по поправкам серии 08 к Правилам № 16 ООН (ремни безопасности)</w:t>
      </w:r>
    </w:p>
    <w:p w:rsidR="00254E12" w:rsidRPr="00D67BF1" w:rsidRDefault="00254E12" w:rsidP="00D67BF1">
      <w:pPr>
        <w:pStyle w:val="SingleTxtGR"/>
        <w:suppressAutoHyphens/>
        <w:rPr>
          <w:spacing w:val="0"/>
          <w:w w:val="100"/>
          <w:kern w:val="0"/>
        </w:rPr>
      </w:pPr>
      <w:r w:rsidRPr="00D67BF1">
        <w:rPr>
          <w:i/>
          <w:iCs/>
          <w:spacing w:val="0"/>
          <w:w w:val="100"/>
          <w:kern w:val="0"/>
        </w:rPr>
        <w:t xml:space="preserve">Включить новые пункты 8.1.8 и 8.1.8.1 </w:t>
      </w:r>
      <w:r w:rsidRPr="00FE4318">
        <w:rPr>
          <w:iCs/>
          <w:spacing w:val="0"/>
          <w:w w:val="100"/>
          <w:kern w:val="0"/>
        </w:rPr>
        <w:t>следующего содержания:</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bCs/>
          <w:spacing w:val="0"/>
          <w:w w:val="100"/>
          <w:kern w:val="0"/>
        </w:rPr>
        <w:t>«</w:t>
      </w:r>
      <w:r w:rsidRPr="00D67BF1">
        <w:rPr>
          <w:b/>
          <w:bCs/>
          <w:spacing w:val="0"/>
          <w:w w:val="100"/>
          <w:kern w:val="0"/>
        </w:rPr>
        <w:t>8.1.8</w:t>
      </w:r>
      <w:r w:rsidRPr="00D67BF1">
        <w:rPr>
          <w:b/>
          <w:bCs/>
          <w:spacing w:val="0"/>
          <w:w w:val="100"/>
          <w:kern w:val="0"/>
        </w:rPr>
        <w:tab/>
        <w:t>На транспортном средстве должна быть предусмотрена информация, указывающая на то, что сиденья оборудованы подушками безопасности.</w:t>
      </w:r>
    </w:p>
    <w:p w:rsidR="00254E12" w:rsidRPr="00D67BF1" w:rsidRDefault="00254E12" w:rsidP="00D67BF1">
      <w:pPr>
        <w:pStyle w:val="SingleTxtGR"/>
        <w:tabs>
          <w:tab w:val="clear" w:pos="1701"/>
        </w:tabs>
        <w:suppressAutoHyphens/>
        <w:ind w:left="2268" w:hanging="1134"/>
        <w:rPr>
          <w:b/>
          <w:spacing w:val="0"/>
          <w:w w:val="100"/>
          <w:kern w:val="0"/>
        </w:rPr>
      </w:pPr>
      <w:r w:rsidRPr="00D67BF1">
        <w:rPr>
          <w:b/>
          <w:bCs/>
          <w:spacing w:val="0"/>
          <w:w w:val="100"/>
          <w:kern w:val="0"/>
        </w:rPr>
        <w:t>8.1.8.1</w:t>
      </w:r>
      <w:r w:rsidRPr="00D67BF1">
        <w:rPr>
          <w:b/>
          <w:bCs/>
          <w:spacing w:val="0"/>
          <w:w w:val="100"/>
          <w:kern w:val="0"/>
        </w:rPr>
        <w:tab/>
        <w:t xml:space="preserve">В случае транспортного средства, оборудованного подушкой безопасности в сборе в целях защиты водителя, эта информация должна представлять собой надпись </w:t>
      </w:r>
      <w:r w:rsidR="00FE4318">
        <w:rPr>
          <w:b/>
          <w:bCs/>
          <w:spacing w:val="0"/>
          <w:w w:val="100"/>
          <w:kern w:val="0"/>
        </w:rPr>
        <w:t>"</w:t>
      </w:r>
      <w:r w:rsidRPr="00D67BF1">
        <w:rPr>
          <w:b/>
          <w:bCs/>
          <w:spacing w:val="0"/>
          <w:w w:val="100"/>
          <w:kern w:val="0"/>
        </w:rPr>
        <w:t>AIRBAG</w:t>
      </w:r>
      <w:r w:rsidR="00FE4318">
        <w:rPr>
          <w:b/>
          <w:bCs/>
          <w:spacing w:val="0"/>
          <w:w w:val="100"/>
          <w:kern w:val="0"/>
        </w:rPr>
        <w:t>"</w:t>
      </w:r>
      <w:r w:rsidRPr="00D67BF1">
        <w:rPr>
          <w:b/>
          <w:bCs/>
          <w:spacing w:val="0"/>
          <w:w w:val="100"/>
          <w:kern w:val="0"/>
        </w:rPr>
        <w:t>, расположенную внутри плоскости, ограниченной ободом рулевого колеса; эта надпись должна быть надежно закрепленной и легко видимой</w:t>
      </w:r>
      <w:r w:rsidRPr="00D67BF1">
        <w:rPr>
          <w:bCs/>
          <w:spacing w:val="0"/>
          <w:w w:val="100"/>
          <w:kern w:val="0"/>
        </w:rPr>
        <w:t>».</w:t>
      </w:r>
    </w:p>
    <w:p w:rsidR="00254E12" w:rsidRPr="00D67BF1" w:rsidRDefault="00254E12" w:rsidP="00D67BF1">
      <w:pPr>
        <w:pStyle w:val="SingleTxtGR"/>
        <w:suppressAutoHyphens/>
        <w:rPr>
          <w:spacing w:val="0"/>
          <w:w w:val="100"/>
          <w:kern w:val="0"/>
        </w:rPr>
      </w:pPr>
      <w:r w:rsidRPr="00D67BF1">
        <w:rPr>
          <w:i/>
          <w:iCs/>
          <w:spacing w:val="0"/>
          <w:w w:val="100"/>
          <w:kern w:val="0"/>
        </w:rPr>
        <w:t>Пункт 8.1.8 (прежний)</w:t>
      </w:r>
      <w:r w:rsidRPr="00D67BF1">
        <w:rPr>
          <w:spacing w:val="0"/>
          <w:w w:val="100"/>
          <w:kern w:val="0"/>
        </w:rPr>
        <w:t>, изменить нумерацию на 8.1.8.2 и изложить в следующей редакции:</w:t>
      </w:r>
    </w:p>
    <w:p w:rsidR="00254E12" w:rsidRPr="00D67BF1" w:rsidRDefault="00254E12" w:rsidP="00D67BF1">
      <w:pPr>
        <w:pStyle w:val="SingleTxtGR"/>
        <w:suppressAutoHyphens/>
        <w:ind w:left="2268" w:hanging="1134"/>
        <w:rPr>
          <w:spacing w:val="0"/>
          <w:w w:val="100"/>
          <w:kern w:val="0"/>
        </w:rPr>
      </w:pPr>
      <w:r w:rsidRPr="00D67BF1">
        <w:rPr>
          <w:spacing w:val="0"/>
          <w:w w:val="100"/>
          <w:kern w:val="0"/>
        </w:rPr>
        <w:t>«8.1.8.2</w:t>
      </w:r>
      <w:r w:rsidRPr="00D67BF1">
        <w:rPr>
          <w:spacing w:val="0"/>
          <w:w w:val="100"/>
          <w:kern w:val="0"/>
        </w:rPr>
        <w:tab/>
        <w:t xml:space="preserve">Для каждого пассажирского сиденья, оснащенного фронтальной подушкой безопасности, предусматривают знак предупреждения против использования на нем обращенного назад детского удерживающего устройства. </w:t>
      </w:r>
      <w:r w:rsidRPr="00D67BF1">
        <w:rPr>
          <w:strike/>
          <w:spacing w:val="0"/>
          <w:w w:val="100"/>
          <w:kern w:val="0"/>
        </w:rPr>
        <w:t xml:space="preserve">Как минимум </w:t>
      </w:r>
      <w:r w:rsidRPr="00D67BF1">
        <w:rPr>
          <w:spacing w:val="0"/>
          <w:w w:val="100"/>
          <w:kern w:val="0"/>
        </w:rPr>
        <w:t>Такая информация должна быть приведена на наклейке с четкими предупреждающими пиктограммами, как это показано ниже:</w:t>
      </w:r>
    </w:p>
    <w:p w:rsidR="00254E12" w:rsidRPr="00D67BF1" w:rsidRDefault="00CC1614" w:rsidP="00D67BF1">
      <w:pPr>
        <w:pStyle w:val="H23GR"/>
        <w:rPr>
          <w:spacing w:val="0"/>
          <w:w w:val="100"/>
          <w:kern w:val="0"/>
        </w:rPr>
      </w:pPr>
      <w:r w:rsidRPr="00D67BF1">
        <w:rPr>
          <w:spacing w:val="0"/>
          <w:w w:val="100"/>
          <w:kern w:val="0"/>
        </w:rPr>
        <w:tab/>
      </w:r>
      <w:r w:rsidRPr="00D67BF1">
        <w:rPr>
          <w:spacing w:val="0"/>
          <w:w w:val="100"/>
          <w:kern w:val="0"/>
        </w:rPr>
        <w:tab/>
      </w:r>
      <w:r w:rsidR="00254E12" w:rsidRPr="00D67BF1">
        <w:rPr>
          <w:spacing w:val="0"/>
          <w:w w:val="100"/>
          <w:kern w:val="0"/>
        </w:rPr>
        <w:t>Рис. 1</w:t>
      </w:r>
      <w:r w:rsidRPr="00D67BF1">
        <w:rPr>
          <w:spacing w:val="0"/>
          <w:w w:val="100"/>
          <w:kern w:val="0"/>
        </w:rPr>
        <w:br/>
      </w:r>
      <w:r w:rsidR="00254E12" w:rsidRPr="00D67BF1">
        <w:rPr>
          <w:spacing w:val="0"/>
          <w:w w:val="100"/>
          <w:kern w:val="0"/>
        </w:rPr>
        <w:t>Предупреждающая наклейка</w:t>
      </w:r>
    </w:p>
    <w:p w:rsidR="00254E12" w:rsidRPr="00D67BF1" w:rsidRDefault="00CC1614" w:rsidP="00D67BF1">
      <w:pPr>
        <w:pStyle w:val="SingleTxtGR"/>
        <w:suppressAutoHyphens/>
        <w:rPr>
          <w:spacing w:val="0"/>
          <w:w w:val="100"/>
          <w:kern w:val="0"/>
        </w:rPr>
      </w:pPr>
      <w:r w:rsidRPr="00D67BF1">
        <w:rPr>
          <w:spacing w:val="0"/>
          <w:w w:val="100"/>
          <w:kern w:val="0"/>
        </w:rPr>
        <w:tab/>
      </w:r>
      <w:r w:rsidR="00254E12" w:rsidRPr="00D67BF1">
        <w:rPr>
          <w:spacing w:val="0"/>
          <w:w w:val="100"/>
          <w:kern w:val="0"/>
        </w:rPr>
        <w:t>…</w:t>
      </w:r>
    </w:p>
    <w:p w:rsidR="00254E12" w:rsidRPr="00D67BF1" w:rsidRDefault="00CC1614" w:rsidP="00D67BF1">
      <w:pPr>
        <w:pStyle w:val="SingleTxtGR"/>
        <w:suppressAutoHyphens/>
        <w:ind w:left="1701" w:hanging="567"/>
        <w:rPr>
          <w:spacing w:val="0"/>
          <w:w w:val="100"/>
          <w:kern w:val="0"/>
        </w:rPr>
      </w:pPr>
      <w:r w:rsidRPr="00D67BF1">
        <w:rPr>
          <w:spacing w:val="0"/>
          <w:w w:val="100"/>
          <w:kern w:val="0"/>
        </w:rPr>
        <w:tab/>
      </w:r>
      <w:r w:rsidR="00254E12" w:rsidRPr="00D67BF1">
        <w:rPr>
          <w:spacing w:val="0"/>
          <w:w w:val="100"/>
          <w:kern w:val="0"/>
        </w:rPr>
        <w:t xml:space="preserve">Общие размеры </w:t>
      </w:r>
      <w:r w:rsidR="00254E12" w:rsidRPr="00D67BF1">
        <w:rPr>
          <w:b/>
          <w:bCs/>
          <w:spacing w:val="0"/>
          <w:w w:val="100"/>
          <w:kern w:val="0"/>
        </w:rPr>
        <w:t xml:space="preserve">наклейки </w:t>
      </w:r>
      <w:r w:rsidR="00254E12" w:rsidRPr="00D67BF1">
        <w:rPr>
          <w:spacing w:val="0"/>
          <w:w w:val="100"/>
          <w:kern w:val="0"/>
        </w:rPr>
        <w:t>должны составлять, по крайней мере, 120 х 60 мм либо соответствовать эквивалентной площади.</w:t>
      </w:r>
    </w:p>
    <w:p w:rsidR="00254E12" w:rsidRPr="00D67BF1" w:rsidRDefault="00CC1614" w:rsidP="00D67BF1">
      <w:pPr>
        <w:pStyle w:val="SingleTxtGR"/>
        <w:suppressAutoHyphens/>
        <w:ind w:left="1701" w:hanging="567"/>
        <w:rPr>
          <w:b/>
          <w:spacing w:val="0"/>
          <w:w w:val="100"/>
          <w:kern w:val="0"/>
        </w:rPr>
      </w:pPr>
      <w:r w:rsidRPr="00D67BF1">
        <w:rPr>
          <w:spacing w:val="0"/>
          <w:w w:val="100"/>
          <w:kern w:val="0"/>
        </w:rPr>
        <w:tab/>
      </w:r>
      <w:r w:rsidR="00254E12" w:rsidRPr="00D67BF1">
        <w:rPr>
          <w:strike/>
          <w:spacing w:val="0"/>
          <w:w w:val="100"/>
          <w:kern w:val="0"/>
        </w:rPr>
        <w:t xml:space="preserve">Приведенная выше </w:t>
      </w:r>
      <w:r w:rsidR="00254E12" w:rsidRPr="00D67BF1">
        <w:rPr>
          <w:spacing w:val="0"/>
          <w:w w:val="100"/>
          <w:kern w:val="0"/>
        </w:rPr>
        <w:t>Эта наклейка может быть адаптирована таким образом, чтобы ее компоновка отличалась от</w:t>
      </w:r>
      <w:r w:rsidR="00254E12" w:rsidRPr="00D67BF1">
        <w:rPr>
          <w:b/>
          <w:bCs/>
          <w:spacing w:val="0"/>
          <w:w w:val="100"/>
          <w:kern w:val="0"/>
        </w:rPr>
        <w:t xml:space="preserve"> приведенного в настоящем документе</w:t>
      </w:r>
      <w:r w:rsidR="00254E12" w:rsidRPr="00D67BF1">
        <w:rPr>
          <w:spacing w:val="0"/>
          <w:w w:val="100"/>
          <w:kern w:val="0"/>
        </w:rPr>
        <w:t xml:space="preserve"> </w:t>
      </w:r>
      <w:r w:rsidR="00254E12" w:rsidRPr="00FE4318">
        <w:rPr>
          <w:strike/>
          <w:spacing w:val="0"/>
          <w:w w:val="100"/>
          <w:kern w:val="0"/>
        </w:rPr>
        <w:t xml:space="preserve">указанного выше </w:t>
      </w:r>
      <w:r w:rsidR="00254E12" w:rsidRPr="00D67BF1">
        <w:rPr>
          <w:spacing w:val="0"/>
          <w:w w:val="100"/>
          <w:kern w:val="0"/>
        </w:rPr>
        <w:t xml:space="preserve">примера; вместе с тем ее текстовое содержание должно соответствовать </w:t>
      </w:r>
      <w:r w:rsidR="00254E12" w:rsidRPr="00D67BF1">
        <w:rPr>
          <w:strike/>
          <w:spacing w:val="0"/>
          <w:w w:val="100"/>
          <w:kern w:val="0"/>
        </w:rPr>
        <w:t xml:space="preserve">изложенным выше </w:t>
      </w:r>
      <w:r w:rsidR="00254E12" w:rsidRPr="00D67BF1">
        <w:rPr>
          <w:b/>
          <w:bCs/>
          <w:spacing w:val="0"/>
          <w:w w:val="100"/>
          <w:kern w:val="0"/>
        </w:rPr>
        <w:t xml:space="preserve">точным </w:t>
      </w:r>
      <w:r w:rsidR="00254E12" w:rsidRPr="00D67BF1">
        <w:rPr>
          <w:spacing w:val="0"/>
          <w:w w:val="100"/>
          <w:kern w:val="0"/>
        </w:rPr>
        <w:t xml:space="preserve">предписаниям. </w:t>
      </w:r>
      <w:r w:rsidR="00D67BF1">
        <w:rPr>
          <w:b/>
          <w:bCs/>
          <w:spacing w:val="0"/>
          <w:w w:val="100"/>
          <w:kern w:val="0"/>
        </w:rPr>
        <w:t>Кроме того, на </w:t>
      </w:r>
      <w:r w:rsidR="00254E12" w:rsidRPr="00D67BF1">
        <w:rPr>
          <w:b/>
          <w:bCs/>
          <w:spacing w:val="0"/>
          <w:w w:val="100"/>
          <w:kern w:val="0"/>
        </w:rPr>
        <w:t>наклейке не должно указываться никакой другой информации, если только ее не помещают за пределами четко обозначенного прямоугольника, имеющего, по крайней мере, общие размеры в соответствии с вышеизложенными требованиями.</w:t>
      </w:r>
      <w:r w:rsidR="00254E12" w:rsidRPr="00D67BF1">
        <w:rPr>
          <w:spacing w:val="0"/>
          <w:w w:val="100"/>
          <w:kern w:val="0"/>
        </w:rPr>
        <w:t xml:space="preserve"> </w:t>
      </w:r>
      <w:r w:rsidR="00254E12" w:rsidRPr="00D67BF1">
        <w:rPr>
          <w:b/>
          <w:bCs/>
          <w:spacing w:val="0"/>
          <w:w w:val="100"/>
          <w:kern w:val="0"/>
        </w:rPr>
        <w:t>В отступление от вышеизложенного на наклейку может быть нанесен номер детали, штриховой код или аналогичный опознавательный знак, размеры которого должны составлять не более 8 мм x 35 мм либо соответствовать эквивалентной площади.</w:t>
      </w:r>
    </w:p>
    <w:p w:rsidR="00254E12" w:rsidRPr="00D67BF1" w:rsidRDefault="00CC1614" w:rsidP="00D67BF1">
      <w:pPr>
        <w:pStyle w:val="SingleTxtGR"/>
        <w:suppressAutoHyphens/>
        <w:ind w:left="1701" w:hanging="567"/>
        <w:rPr>
          <w:b/>
          <w:spacing w:val="0"/>
          <w:w w:val="100"/>
          <w:kern w:val="0"/>
        </w:rPr>
      </w:pPr>
      <w:r w:rsidRPr="00D67BF1">
        <w:rPr>
          <w:b/>
          <w:bCs/>
          <w:spacing w:val="0"/>
          <w:w w:val="100"/>
          <w:kern w:val="0"/>
        </w:rPr>
        <w:tab/>
      </w:r>
      <w:r w:rsidR="00254E12" w:rsidRPr="00D67BF1">
        <w:rPr>
          <w:b/>
          <w:bCs/>
          <w:spacing w:val="0"/>
          <w:w w:val="100"/>
          <w:kern w:val="0"/>
        </w:rPr>
        <w:t>Необходимо также обеспечить, чтобы не допускались никакие отклонения в отношении формы и направленности</w:t>
      </w:r>
      <w:r w:rsidR="00D67BF1">
        <w:rPr>
          <w:b/>
          <w:bCs/>
          <w:spacing w:val="0"/>
          <w:w w:val="100"/>
          <w:kern w:val="0"/>
        </w:rPr>
        <w:t xml:space="preserve"> предусмотренной пиктограммы, а </w:t>
      </w:r>
      <w:r w:rsidR="00254E12" w:rsidRPr="00D67BF1">
        <w:rPr>
          <w:b/>
          <w:bCs/>
          <w:spacing w:val="0"/>
          <w:w w:val="100"/>
          <w:kern w:val="0"/>
        </w:rPr>
        <w:t>именно чтобы было запрещено использование любых нестандартных изображений предписанной пиктограммы, за исключением руки с указательным пальцем и открытого буклета с буквой "i" на правой странице при условии, что они легко распознаваемы в качестве таковых</w:t>
      </w:r>
      <w:r w:rsidR="00254E12" w:rsidRPr="00D67BF1">
        <w:rPr>
          <w:spacing w:val="0"/>
          <w:w w:val="100"/>
          <w:kern w:val="0"/>
        </w:rPr>
        <w:t>.</w:t>
      </w:r>
    </w:p>
    <w:p w:rsidR="00E12C5F" w:rsidRPr="00D67BF1" w:rsidRDefault="00CC1614" w:rsidP="00D67BF1">
      <w:pPr>
        <w:pStyle w:val="SingleTxtGR"/>
        <w:suppressAutoHyphens/>
        <w:ind w:left="1701" w:hanging="567"/>
        <w:rPr>
          <w:spacing w:val="0"/>
          <w:w w:val="100"/>
          <w:kern w:val="0"/>
        </w:rPr>
      </w:pPr>
      <w:r w:rsidRPr="00D67BF1">
        <w:rPr>
          <w:b/>
          <w:bCs/>
          <w:spacing w:val="0"/>
          <w:w w:val="100"/>
          <w:kern w:val="0"/>
        </w:rPr>
        <w:tab/>
      </w:r>
      <w:r w:rsidR="00254E12" w:rsidRPr="00D67BF1">
        <w:rPr>
          <w:b/>
          <w:bCs/>
          <w:spacing w:val="0"/>
          <w:w w:val="100"/>
          <w:kern w:val="0"/>
        </w:rPr>
        <w:t>Незначительные отклонения в отношении толщины линий, печати наклейки и другие соответствующие производственные допуски приемлемы.</w:t>
      </w:r>
    </w:p>
    <w:p w:rsidR="00254E12" w:rsidRPr="00D67BF1" w:rsidRDefault="00CC1614" w:rsidP="00D67BF1">
      <w:pPr>
        <w:pStyle w:val="H23GR"/>
        <w:spacing w:after="240"/>
        <w:rPr>
          <w:spacing w:val="0"/>
          <w:w w:val="100"/>
          <w:kern w:val="0"/>
        </w:rPr>
      </w:pPr>
      <w:r w:rsidRPr="00D67BF1">
        <w:rPr>
          <w:spacing w:val="0"/>
          <w:w w:val="100"/>
          <w:kern w:val="0"/>
        </w:rPr>
        <w:lastRenderedPageBreak/>
        <w:tab/>
      </w:r>
      <w:r w:rsidRPr="00D67BF1">
        <w:rPr>
          <w:spacing w:val="0"/>
          <w:w w:val="100"/>
          <w:kern w:val="0"/>
        </w:rPr>
        <w:tab/>
      </w:r>
      <w:r w:rsidR="00254E12" w:rsidRPr="00D67BF1">
        <w:rPr>
          <w:spacing w:val="0"/>
          <w:w w:val="100"/>
          <w:kern w:val="0"/>
        </w:rPr>
        <w:t>Рис. 2</w:t>
      </w:r>
      <w:r w:rsidRPr="00D67BF1">
        <w:rPr>
          <w:spacing w:val="0"/>
          <w:w w:val="100"/>
          <w:kern w:val="0"/>
        </w:rPr>
        <w:br/>
      </w:r>
      <w:r w:rsidR="00254E12" w:rsidRPr="00D67BF1">
        <w:rPr>
          <w:spacing w:val="0"/>
          <w:w w:val="100"/>
          <w:kern w:val="0"/>
        </w:rPr>
        <w:t>Используемая пиктограмма в соответствии с ISO 2575:2004 – Z.01, внешний диаметр которой должен составлять не менее 38 мм</w:t>
      </w:r>
    </w:p>
    <w:p w:rsidR="00254E12" w:rsidRPr="00D67BF1" w:rsidRDefault="00254E12" w:rsidP="00D67BF1">
      <w:pPr>
        <w:pStyle w:val="SingleTxtG"/>
        <w:ind w:left="993"/>
        <w:jc w:val="center"/>
        <w:rPr>
          <w:b/>
        </w:rPr>
      </w:pPr>
      <w:r w:rsidRPr="00D67BF1">
        <w:rPr>
          <w:b/>
          <w:noProof/>
          <w:lang w:val="ru-RU" w:eastAsia="ru-RU"/>
        </w:rPr>
        <w:drawing>
          <wp:inline distT="0" distB="0" distL="0" distR="0" wp14:anchorId="699F8102" wp14:editId="2725285B">
            <wp:extent cx="1371838" cy="1378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395521" cy="1402385"/>
                    </a:xfrm>
                    <a:prstGeom prst="rect">
                      <a:avLst/>
                    </a:prstGeom>
                  </pic:spPr>
                </pic:pic>
              </a:graphicData>
            </a:graphic>
          </wp:inline>
        </w:drawing>
      </w:r>
    </w:p>
    <w:p w:rsidR="00254E12" w:rsidRPr="00D67BF1" w:rsidRDefault="00CC1614" w:rsidP="00D67BF1">
      <w:pPr>
        <w:pStyle w:val="H23GR"/>
        <w:spacing w:after="240"/>
        <w:rPr>
          <w:b w:val="0"/>
          <w:spacing w:val="0"/>
          <w:w w:val="100"/>
          <w:kern w:val="0"/>
        </w:rPr>
      </w:pPr>
      <w:r w:rsidRPr="00D67BF1">
        <w:rPr>
          <w:spacing w:val="0"/>
          <w:w w:val="100"/>
          <w:kern w:val="0"/>
        </w:rPr>
        <w:tab/>
      </w:r>
      <w:r w:rsidRPr="00D67BF1">
        <w:rPr>
          <w:spacing w:val="0"/>
          <w:w w:val="100"/>
          <w:kern w:val="0"/>
        </w:rPr>
        <w:tab/>
      </w:r>
      <w:r w:rsidR="00254E12" w:rsidRPr="00D67BF1">
        <w:rPr>
          <w:spacing w:val="0"/>
          <w:w w:val="100"/>
          <w:kern w:val="0"/>
        </w:rPr>
        <w:t>Рис.</w:t>
      </w:r>
      <w:r w:rsidR="00FE4318">
        <w:rPr>
          <w:spacing w:val="0"/>
          <w:w w:val="100"/>
          <w:kern w:val="0"/>
        </w:rPr>
        <w:t xml:space="preserve"> </w:t>
      </w:r>
      <w:r w:rsidR="00254E12" w:rsidRPr="00D67BF1">
        <w:rPr>
          <w:spacing w:val="0"/>
          <w:w w:val="100"/>
          <w:kern w:val="0"/>
        </w:rPr>
        <w:t>3</w:t>
      </w:r>
      <w:r w:rsidRPr="00D67BF1">
        <w:rPr>
          <w:spacing w:val="0"/>
          <w:w w:val="100"/>
          <w:kern w:val="0"/>
        </w:rPr>
        <w:br/>
      </w:r>
      <w:r w:rsidR="00254E12" w:rsidRPr="00D67BF1">
        <w:rPr>
          <w:spacing w:val="0"/>
          <w:w w:val="100"/>
          <w:kern w:val="0"/>
        </w:rPr>
        <w:t>Пиктограмма, указывающая на опасность срабатывания используемой подушки безопасности, размеры которой долж</w:t>
      </w:r>
      <w:r w:rsidR="00D67BF1">
        <w:rPr>
          <w:spacing w:val="0"/>
          <w:w w:val="100"/>
          <w:kern w:val="0"/>
        </w:rPr>
        <w:t>ны составлять 40 мм по ширине и </w:t>
      </w:r>
      <w:r w:rsidR="00254E12" w:rsidRPr="00D67BF1">
        <w:rPr>
          <w:spacing w:val="0"/>
          <w:w w:val="100"/>
          <w:kern w:val="0"/>
        </w:rPr>
        <w:t>28 мм по высоте или пропорционально превышать эти значения</w:t>
      </w:r>
    </w:p>
    <w:p w:rsidR="00254E12" w:rsidRPr="00D67BF1" w:rsidRDefault="00254E12" w:rsidP="00D67BF1">
      <w:pPr>
        <w:suppressAutoHyphens/>
        <w:spacing w:after="120"/>
        <w:ind w:left="1560" w:right="1134" w:hanging="1134"/>
        <w:jc w:val="center"/>
        <w:rPr>
          <w:b/>
          <w:spacing w:val="0"/>
          <w:w w:val="100"/>
          <w:kern w:val="0"/>
        </w:rPr>
      </w:pPr>
      <w:r w:rsidRPr="00D67BF1">
        <w:rPr>
          <w:noProof/>
          <w:spacing w:val="0"/>
          <w:w w:val="100"/>
          <w:kern w:val="0"/>
          <w:lang w:eastAsia="ru-RU"/>
        </w:rPr>
        <w:drawing>
          <wp:inline distT="0" distB="0" distL="0" distR="0" wp14:anchorId="578A03D9" wp14:editId="64C27F09">
            <wp:extent cx="2385060" cy="16996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06404" cy="1714876"/>
                    </a:xfrm>
                    <a:prstGeom prst="rect">
                      <a:avLst/>
                    </a:prstGeom>
                  </pic:spPr>
                </pic:pic>
              </a:graphicData>
            </a:graphic>
          </wp:inline>
        </w:drawing>
      </w:r>
    </w:p>
    <w:p w:rsidR="00254E12" w:rsidRPr="00D67BF1" w:rsidRDefault="00254E12" w:rsidP="00D67BF1">
      <w:pPr>
        <w:suppressAutoHyphens/>
        <w:spacing w:after="120"/>
        <w:ind w:left="1134" w:right="1134"/>
        <w:jc w:val="right"/>
        <w:rPr>
          <w:spacing w:val="0"/>
          <w:w w:val="100"/>
          <w:kern w:val="0"/>
        </w:rPr>
      </w:pPr>
      <w:r w:rsidRPr="00D67BF1">
        <w:rPr>
          <w:spacing w:val="0"/>
          <w:w w:val="100"/>
          <w:kern w:val="0"/>
        </w:rPr>
        <w:t>»</w:t>
      </w:r>
      <w:r w:rsidR="00CC1614" w:rsidRPr="00D67BF1">
        <w:rPr>
          <w:spacing w:val="0"/>
          <w:w w:val="100"/>
          <w:kern w:val="0"/>
        </w:rPr>
        <w:t>.</w:t>
      </w:r>
    </w:p>
    <w:p w:rsidR="00254E12" w:rsidRPr="00D67BF1" w:rsidRDefault="00254E12" w:rsidP="00D67BF1">
      <w:pPr>
        <w:pStyle w:val="SingleTxtGR"/>
        <w:suppressAutoHyphens/>
        <w:rPr>
          <w:spacing w:val="0"/>
          <w:w w:val="100"/>
          <w:kern w:val="0"/>
        </w:rPr>
      </w:pPr>
      <w:r w:rsidRPr="00D67BF1">
        <w:rPr>
          <w:i/>
          <w:iCs/>
          <w:spacing w:val="0"/>
          <w:w w:val="100"/>
          <w:kern w:val="0"/>
        </w:rPr>
        <w:t>Пункт 8.1.9 (прежний)</w:t>
      </w:r>
      <w:r w:rsidRPr="00D67BF1">
        <w:rPr>
          <w:spacing w:val="0"/>
          <w:w w:val="100"/>
          <w:kern w:val="0"/>
        </w:rPr>
        <w:t>, изменить нумерацию на 8.1.8.3 и изложить в следующей редакции:</w:t>
      </w:r>
    </w:p>
    <w:p w:rsidR="00254E12" w:rsidRPr="00D67BF1" w:rsidRDefault="00254E12" w:rsidP="00D67BF1">
      <w:pPr>
        <w:pStyle w:val="SingleTxtGR"/>
        <w:tabs>
          <w:tab w:val="clear" w:pos="1701"/>
        </w:tabs>
        <w:suppressAutoHyphens/>
        <w:ind w:left="2268" w:hanging="1134"/>
        <w:rPr>
          <w:spacing w:val="0"/>
          <w:w w:val="100"/>
          <w:kern w:val="0"/>
        </w:rPr>
      </w:pPr>
      <w:r w:rsidRPr="00D67BF1">
        <w:rPr>
          <w:spacing w:val="0"/>
          <w:w w:val="100"/>
          <w:kern w:val="0"/>
        </w:rPr>
        <w:t>«8.1.8.3</w:t>
      </w:r>
      <w:r w:rsidRPr="00D67BF1">
        <w:rPr>
          <w:spacing w:val="0"/>
          <w:w w:val="100"/>
          <w:kern w:val="0"/>
        </w:rPr>
        <w:tab/>
        <w:t>В случае подушки безопасности, обеспечивающей защиту спереди пассажира, сидящего на переднем сиденье, эта предупреждающая наклейка должна быть прочно закреплена … транспортного средства.</w:t>
      </w:r>
    </w:p>
    <w:p w:rsidR="00254E12" w:rsidRPr="00D67BF1" w:rsidRDefault="00CC1614" w:rsidP="00D67BF1">
      <w:pPr>
        <w:pStyle w:val="SingleTxtGR"/>
        <w:tabs>
          <w:tab w:val="clear" w:pos="1701"/>
        </w:tabs>
        <w:suppressAutoHyphens/>
        <w:ind w:left="2268" w:hanging="1134"/>
        <w:rPr>
          <w:spacing w:val="0"/>
          <w:w w:val="100"/>
          <w:kern w:val="0"/>
        </w:rPr>
      </w:pPr>
      <w:r w:rsidRPr="00D67BF1">
        <w:rPr>
          <w:spacing w:val="0"/>
          <w:w w:val="100"/>
          <w:kern w:val="0"/>
        </w:rPr>
        <w:tab/>
      </w:r>
      <w:r w:rsidR="00254E12" w:rsidRPr="00D67BF1">
        <w:rPr>
          <w:spacing w:val="0"/>
          <w:w w:val="100"/>
          <w:kern w:val="0"/>
        </w:rPr>
        <w:t>Если на транспортном средстве не имеется ... всегда хорошо видимой.</w:t>
      </w:r>
    </w:p>
    <w:p w:rsidR="00254E12" w:rsidRPr="00D67BF1" w:rsidRDefault="00CC1614" w:rsidP="00D67BF1">
      <w:pPr>
        <w:pStyle w:val="SingleTxtGR"/>
        <w:tabs>
          <w:tab w:val="clear" w:pos="1701"/>
        </w:tabs>
        <w:suppressAutoHyphens/>
        <w:ind w:left="2268" w:hanging="1134"/>
        <w:rPr>
          <w:spacing w:val="0"/>
          <w:w w:val="100"/>
          <w:kern w:val="0"/>
        </w:rPr>
      </w:pPr>
      <w:r w:rsidRPr="00D67BF1">
        <w:rPr>
          <w:spacing w:val="0"/>
          <w:w w:val="100"/>
          <w:kern w:val="0"/>
        </w:rPr>
        <w:tab/>
      </w:r>
      <w:r w:rsidR="00254E12" w:rsidRPr="00D67BF1">
        <w:rPr>
          <w:spacing w:val="0"/>
          <w:w w:val="100"/>
          <w:kern w:val="0"/>
        </w:rPr>
        <w:t xml:space="preserve">В случае подушки безопасности, обеспечивающей защиту спереди на других сиденьях ... детское удерживающее устройство. Требования, изложенные в настоящем пункте и пункте </w:t>
      </w:r>
      <w:r w:rsidR="00254E12" w:rsidRPr="00D67BF1">
        <w:rPr>
          <w:strike/>
          <w:spacing w:val="0"/>
          <w:w w:val="100"/>
          <w:kern w:val="0"/>
        </w:rPr>
        <w:t xml:space="preserve">8.1.8 </w:t>
      </w:r>
      <w:r w:rsidR="00254E12" w:rsidRPr="00D67BF1">
        <w:rPr>
          <w:b/>
          <w:bCs/>
          <w:spacing w:val="0"/>
          <w:w w:val="100"/>
          <w:kern w:val="0"/>
        </w:rPr>
        <w:t>8.1.8.2</w:t>
      </w:r>
      <w:r w:rsidR="00254E12" w:rsidRPr="00D67BF1">
        <w:rPr>
          <w:spacing w:val="0"/>
          <w:w w:val="100"/>
          <w:kern w:val="0"/>
        </w:rPr>
        <w:t xml:space="preserve">, не распространяются на положения сиденья, оборудованного устройством, которое автоматически блокирует подушку безопасности в сборе, обеспечивающую защиту спереди, в случае установки любого детского удерживающего устройства, обращенного назад». </w:t>
      </w:r>
    </w:p>
    <w:p w:rsidR="00254E12" w:rsidRPr="00D67BF1" w:rsidRDefault="00254E12" w:rsidP="00D67BF1">
      <w:pPr>
        <w:pStyle w:val="SingleTxtGR"/>
        <w:suppressAutoHyphens/>
        <w:rPr>
          <w:spacing w:val="0"/>
          <w:w w:val="100"/>
          <w:kern w:val="0"/>
        </w:rPr>
      </w:pPr>
      <w:r w:rsidRPr="00D67BF1">
        <w:rPr>
          <w:i/>
          <w:iCs/>
          <w:spacing w:val="0"/>
          <w:w w:val="100"/>
          <w:kern w:val="0"/>
        </w:rPr>
        <w:t>Пункт 8.1.10 (прежний)</w:t>
      </w:r>
      <w:r w:rsidRPr="00D67BF1">
        <w:rPr>
          <w:spacing w:val="0"/>
          <w:w w:val="100"/>
          <w:kern w:val="0"/>
        </w:rPr>
        <w:t>, изменить нумерацию на 8.1.8.4.</w:t>
      </w:r>
    </w:p>
    <w:p w:rsidR="00254E12" w:rsidRPr="00D67BF1" w:rsidRDefault="00254E12" w:rsidP="00D67BF1">
      <w:pPr>
        <w:pStyle w:val="SingleTxtGR"/>
        <w:suppressAutoHyphens/>
        <w:rPr>
          <w:spacing w:val="0"/>
          <w:w w:val="100"/>
          <w:kern w:val="0"/>
        </w:rPr>
      </w:pPr>
      <w:r w:rsidRPr="00D67BF1">
        <w:rPr>
          <w:i/>
          <w:iCs/>
          <w:spacing w:val="0"/>
          <w:w w:val="100"/>
          <w:kern w:val="0"/>
        </w:rPr>
        <w:t>Пункт 8.1.11 (прежний),</w:t>
      </w:r>
      <w:r w:rsidRPr="00D67BF1">
        <w:rPr>
          <w:spacing w:val="0"/>
          <w:w w:val="100"/>
          <w:kern w:val="0"/>
        </w:rPr>
        <w:t xml:space="preserve"> изменить нумерацию на 8.1.9.</w:t>
      </w:r>
    </w:p>
    <w:p w:rsidR="00254E12" w:rsidRPr="00D67BF1" w:rsidRDefault="00254E12" w:rsidP="00D67BF1">
      <w:pPr>
        <w:pStyle w:val="SingleTxtGR"/>
        <w:suppressAutoHyphens/>
        <w:rPr>
          <w:spacing w:val="0"/>
          <w:w w:val="100"/>
          <w:kern w:val="0"/>
        </w:rPr>
      </w:pPr>
      <w:r w:rsidRPr="00D67BF1">
        <w:rPr>
          <w:i/>
          <w:iCs/>
          <w:spacing w:val="0"/>
          <w:w w:val="100"/>
          <w:kern w:val="0"/>
        </w:rPr>
        <w:t xml:space="preserve">Включить новые пункты 15.11–15.11.6 </w:t>
      </w:r>
      <w:r w:rsidRPr="00D67BF1">
        <w:rPr>
          <w:spacing w:val="0"/>
          <w:w w:val="100"/>
          <w:kern w:val="0"/>
        </w:rPr>
        <w:t>следующего содержания:</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spacing w:val="0"/>
          <w:w w:val="100"/>
          <w:kern w:val="0"/>
        </w:rPr>
        <w:t>«</w:t>
      </w:r>
      <w:r w:rsidRPr="00D67BF1">
        <w:rPr>
          <w:b/>
          <w:bCs/>
          <w:spacing w:val="0"/>
          <w:w w:val="100"/>
          <w:kern w:val="0"/>
        </w:rPr>
        <w:t>15.11</w:t>
      </w:r>
      <w:r w:rsidRPr="00D67BF1">
        <w:rPr>
          <w:b/>
          <w:bCs/>
          <w:spacing w:val="0"/>
          <w:w w:val="100"/>
          <w:kern w:val="0"/>
        </w:rPr>
        <w:tab/>
        <w:t>Начиная с официальной даты вступления в силу поправок серии 08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08.</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b/>
          <w:bCs/>
          <w:spacing w:val="0"/>
          <w:w w:val="100"/>
          <w:kern w:val="0"/>
        </w:rPr>
        <w:t>15.11.1</w:t>
      </w:r>
      <w:r w:rsidRPr="00D67BF1">
        <w:rPr>
          <w:b/>
          <w:bCs/>
          <w:spacing w:val="0"/>
          <w:w w:val="100"/>
          <w:kern w:val="0"/>
        </w:rPr>
        <w:tab/>
        <w:t xml:space="preserve">Начиная с 1 сентября 2020 года Договаривающиеся стороны, применяющие настоящие Правила ООН, не обязаны признавать </w:t>
      </w:r>
      <w:r w:rsidRPr="00D67BF1">
        <w:rPr>
          <w:b/>
          <w:bCs/>
          <w:spacing w:val="0"/>
          <w:w w:val="100"/>
          <w:kern w:val="0"/>
        </w:rPr>
        <w:lastRenderedPageBreak/>
        <w:t>официальные утвержден</w:t>
      </w:r>
      <w:r w:rsidR="00D67BF1">
        <w:rPr>
          <w:b/>
          <w:bCs/>
          <w:spacing w:val="0"/>
          <w:w w:val="100"/>
          <w:kern w:val="0"/>
        </w:rPr>
        <w:t>ия типа ООН, впервые выданные 1 </w:t>
      </w:r>
      <w:r w:rsidRPr="00D67BF1">
        <w:rPr>
          <w:b/>
          <w:bCs/>
          <w:spacing w:val="0"/>
          <w:w w:val="100"/>
          <w:kern w:val="0"/>
        </w:rPr>
        <w:t>сентября 2020 года или после этой даты на основании поправок предшествующих серий.</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b/>
          <w:bCs/>
          <w:spacing w:val="0"/>
          <w:w w:val="100"/>
          <w:kern w:val="0"/>
        </w:rPr>
        <w:t>15.11.2</w:t>
      </w:r>
      <w:r w:rsidRPr="00D67BF1">
        <w:rPr>
          <w:b/>
          <w:bCs/>
          <w:spacing w:val="0"/>
          <w:w w:val="100"/>
          <w:kern w:val="0"/>
        </w:rPr>
        <w:tab/>
        <w:t>До 1 сентября 2022 года Договаривающиеся стороны, применяющие настоящие Правила ООН, признают официальные утверждения типа ООН,</w:t>
      </w:r>
      <w:r w:rsidRPr="00D67BF1">
        <w:rPr>
          <w:spacing w:val="0"/>
          <w:w w:val="100"/>
          <w:kern w:val="0"/>
        </w:rPr>
        <w:t xml:space="preserve"> </w:t>
      </w:r>
      <w:r w:rsidRPr="00D67BF1">
        <w:rPr>
          <w:b/>
          <w:bCs/>
          <w:spacing w:val="0"/>
          <w:w w:val="100"/>
          <w:kern w:val="0"/>
        </w:rPr>
        <w:t>впервые выданные до 1 сентября 2020 года на основании поправок предшествующих серий.</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b/>
          <w:bCs/>
          <w:spacing w:val="0"/>
          <w:w w:val="100"/>
          <w:kern w:val="0"/>
        </w:rPr>
        <w:t>15.11.3</w:t>
      </w:r>
      <w:r w:rsidRPr="00D67BF1">
        <w:rPr>
          <w:b/>
          <w:bCs/>
          <w:spacing w:val="0"/>
          <w:w w:val="100"/>
          <w:kern w:val="0"/>
        </w:rPr>
        <w:tab/>
        <w:t xml:space="preserve">Начиная с 1 сентября 2022 года Договаривающиеся стороны, применяющие настоящие Правила, не обязаны признавать официальные утверждения типа, выданные на основании поправок предшествующих серий к настоящим Правилам. </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b/>
          <w:bCs/>
          <w:spacing w:val="0"/>
          <w:w w:val="100"/>
          <w:kern w:val="0"/>
        </w:rPr>
        <w:t>15.11.4</w:t>
      </w:r>
      <w:r w:rsidRPr="00D67BF1">
        <w:rPr>
          <w:b/>
          <w:bCs/>
          <w:spacing w:val="0"/>
          <w:w w:val="100"/>
          <w:kern w:val="0"/>
        </w:rPr>
        <w:tab/>
        <w:t>Независимо от пункта 15.11.3 Договаривающиеся стороны, применяющие настоящие Правила ООН, продолжают признавать официальные утверждения типа ООН, касающиеся ремней безопасности и удерживающих систем, на основании поправок предшествующих серий к настоящим Правилам ООН.</w:t>
      </w:r>
    </w:p>
    <w:p w:rsidR="00254E12" w:rsidRPr="00D67BF1" w:rsidRDefault="00254E12" w:rsidP="00D67BF1">
      <w:pPr>
        <w:pStyle w:val="SingleTxtGR"/>
        <w:tabs>
          <w:tab w:val="clear" w:pos="1701"/>
        </w:tabs>
        <w:suppressAutoHyphens/>
        <w:ind w:left="2268" w:hanging="1134"/>
        <w:rPr>
          <w:b/>
          <w:bCs/>
          <w:spacing w:val="0"/>
          <w:w w:val="100"/>
          <w:kern w:val="0"/>
        </w:rPr>
      </w:pPr>
      <w:r w:rsidRPr="00D67BF1">
        <w:rPr>
          <w:b/>
          <w:bCs/>
          <w:spacing w:val="0"/>
          <w:w w:val="100"/>
          <w:kern w:val="0"/>
        </w:rPr>
        <w:t>15.11.5</w:t>
      </w:r>
      <w:r w:rsidRPr="00D67BF1">
        <w:rPr>
          <w:b/>
          <w:bCs/>
          <w:spacing w:val="0"/>
          <w:w w:val="100"/>
          <w:kern w:val="0"/>
        </w:rPr>
        <w:tab/>
        <w:t>Независимо от пункта 15.11.3 Договаривающиеся стороны, применяющие настоящие Правила ООН, продолжают признавать официальные утверждения типа ООН, выданные на основании поправок предшествующих серий к настоящим Правилам ООН и касающиеся транспортных средств, которые не затронуты изменениями, внесенными на основании поправок серии 08.</w:t>
      </w:r>
    </w:p>
    <w:p w:rsidR="00254E12" w:rsidRPr="00D67BF1" w:rsidRDefault="00254E12" w:rsidP="00D67BF1">
      <w:pPr>
        <w:pStyle w:val="SingleTxtGR"/>
        <w:tabs>
          <w:tab w:val="clear" w:pos="1701"/>
        </w:tabs>
        <w:suppressAutoHyphens/>
        <w:ind w:left="2268" w:hanging="1134"/>
        <w:rPr>
          <w:bCs/>
          <w:spacing w:val="0"/>
          <w:w w:val="100"/>
          <w:kern w:val="0"/>
        </w:rPr>
      </w:pPr>
      <w:r w:rsidRPr="00D67BF1">
        <w:rPr>
          <w:b/>
          <w:bCs/>
          <w:spacing w:val="0"/>
          <w:w w:val="100"/>
          <w:kern w:val="0"/>
        </w:rPr>
        <w:t>15.11.6</w:t>
      </w:r>
      <w:r w:rsidRPr="00D67BF1">
        <w:rPr>
          <w:b/>
          <w:bCs/>
          <w:spacing w:val="0"/>
          <w:w w:val="100"/>
          <w:kern w:val="0"/>
        </w:rPr>
        <w:tab/>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предшествующей серии поправок к настоящим Правилам ООН</w:t>
      </w:r>
      <w:r w:rsidRPr="00D67BF1">
        <w:rPr>
          <w:bCs/>
          <w:spacing w:val="0"/>
          <w:w w:val="100"/>
          <w:kern w:val="0"/>
        </w:rPr>
        <w:t>».</w:t>
      </w:r>
    </w:p>
    <w:p w:rsidR="00254E12" w:rsidRPr="00D67BF1" w:rsidRDefault="00254E12" w:rsidP="00D67BF1">
      <w:pPr>
        <w:pStyle w:val="SingleTxtGR"/>
        <w:suppressAutoHyphens/>
        <w:rPr>
          <w:spacing w:val="0"/>
          <w:w w:val="100"/>
          <w:kern w:val="0"/>
        </w:rPr>
      </w:pPr>
      <w:r w:rsidRPr="00D67BF1">
        <w:rPr>
          <w:i/>
          <w:iCs/>
          <w:spacing w:val="0"/>
          <w:w w:val="100"/>
          <w:kern w:val="0"/>
        </w:rPr>
        <w:t>Приложение 2</w:t>
      </w:r>
      <w:r w:rsidRPr="00D67BF1">
        <w:rPr>
          <w:spacing w:val="0"/>
          <w:w w:val="100"/>
          <w:kern w:val="0"/>
        </w:rPr>
        <w:t xml:space="preserve"> изменить следующим образом:</w:t>
      </w:r>
    </w:p>
    <w:p w:rsidR="00254E12" w:rsidRPr="00D67BF1" w:rsidRDefault="00254E12" w:rsidP="00D67BF1">
      <w:pPr>
        <w:pStyle w:val="HChGR"/>
        <w:rPr>
          <w:spacing w:val="0"/>
          <w:w w:val="100"/>
          <w:kern w:val="0"/>
        </w:rPr>
      </w:pPr>
      <w:r w:rsidRPr="00D67BF1">
        <w:rPr>
          <w:spacing w:val="0"/>
          <w:w w:val="100"/>
          <w:kern w:val="0"/>
        </w:rPr>
        <w:tab/>
      </w:r>
      <w:r w:rsidRPr="00D67BF1">
        <w:rPr>
          <w:b w:val="0"/>
          <w:spacing w:val="0"/>
          <w:w w:val="100"/>
          <w:kern w:val="0"/>
          <w:sz w:val="20"/>
        </w:rPr>
        <w:t>«</w:t>
      </w:r>
      <w:r w:rsidRPr="00D67BF1">
        <w:rPr>
          <w:spacing w:val="0"/>
          <w:w w:val="100"/>
          <w:kern w:val="0"/>
        </w:rPr>
        <w:t>Приложение 2</w:t>
      </w:r>
    </w:p>
    <w:p w:rsidR="00254E12" w:rsidRPr="00D67BF1" w:rsidRDefault="00254E12" w:rsidP="00D67BF1">
      <w:pPr>
        <w:pStyle w:val="HChGR"/>
        <w:rPr>
          <w:spacing w:val="0"/>
          <w:w w:val="100"/>
          <w:kern w:val="0"/>
        </w:rPr>
      </w:pPr>
      <w:r w:rsidRPr="00D67BF1">
        <w:rPr>
          <w:spacing w:val="0"/>
          <w:w w:val="100"/>
          <w:kern w:val="0"/>
        </w:rPr>
        <w:tab/>
      </w:r>
      <w:r w:rsidRPr="00D67BF1">
        <w:rPr>
          <w:spacing w:val="0"/>
          <w:w w:val="100"/>
          <w:kern w:val="0"/>
        </w:rPr>
        <w:tab/>
        <w:t>Схемы знаков официального утверждения</w:t>
      </w:r>
    </w:p>
    <w:p w:rsidR="00254E12" w:rsidRPr="00D67BF1" w:rsidRDefault="00254E12" w:rsidP="00D67BF1">
      <w:pPr>
        <w:pStyle w:val="SingleTxtGR"/>
        <w:tabs>
          <w:tab w:val="clear" w:pos="1701"/>
        </w:tabs>
        <w:suppressAutoHyphens/>
        <w:ind w:left="2268" w:hanging="1134"/>
        <w:rPr>
          <w:spacing w:val="0"/>
          <w:w w:val="100"/>
          <w:kern w:val="0"/>
        </w:rPr>
      </w:pPr>
      <w:r w:rsidRPr="00D67BF1">
        <w:rPr>
          <w:spacing w:val="0"/>
          <w:w w:val="100"/>
          <w:kern w:val="0"/>
        </w:rPr>
        <w:t>1.</w:t>
      </w:r>
      <w:r w:rsidRPr="00D67BF1">
        <w:rPr>
          <w:spacing w:val="0"/>
          <w:w w:val="100"/>
          <w:kern w:val="0"/>
        </w:rPr>
        <w:tab/>
        <w:t>Схемы знаков официального утверждения транспортного средства в отношении установки ремней безопасности</w:t>
      </w:r>
    </w:p>
    <w:p w:rsidR="00C97009" w:rsidRPr="00D67BF1" w:rsidRDefault="00254E12" w:rsidP="00D67BF1">
      <w:pPr>
        <w:pStyle w:val="SingleTxtGR"/>
        <w:suppressAutoHyphens/>
        <w:spacing w:after="360"/>
        <w:jc w:val="left"/>
        <w:rPr>
          <w:spacing w:val="0"/>
          <w:w w:val="100"/>
          <w:kern w:val="0"/>
        </w:rPr>
      </w:pPr>
      <w:r w:rsidRPr="00D67BF1">
        <w:rPr>
          <w:spacing w:val="0"/>
          <w:w w:val="100"/>
          <w:kern w:val="0"/>
        </w:rPr>
        <w:t>Образец А</w:t>
      </w:r>
      <w:r w:rsidR="00C97009" w:rsidRPr="00D67BF1">
        <w:rPr>
          <w:spacing w:val="0"/>
          <w:w w:val="100"/>
          <w:kern w:val="0"/>
        </w:rPr>
        <w:br/>
      </w:r>
      <w:r w:rsidRPr="00D67BF1">
        <w:rPr>
          <w:spacing w:val="0"/>
          <w:w w:val="100"/>
          <w:kern w:val="0"/>
        </w:rPr>
        <w:t>(см. пункт 5.2.4 настоящих Правил)</w:t>
      </w:r>
    </w:p>
    <w:p w:rsidR="00254E12" w:rsidRPr="00D67BF1" w:rsidRDefault="00C97009" w:rsidP="00D67BF1">
      <w:pPr>
        <w:pStyle w:val="SingleTxtGR"/>
        <w:suppressAutoHyphens/>
        <w:ind w:left="2268"/>
        <w:rPr>
          <w:spacing w:val="0"/>
          <w:w w:val="100"/>
          <w:kern w:val="0"/>
        </w:rPr>
      </w:pPr>
      <w:r w:rsidRPr="00D67BF1">
        <w:rPr>
          <w:noProof/>
          <w:spacing w:val="0"/>
          <w:w w:val="100"/>
          <w:kern w:val="0"/>
          <w:lang w:eastAsia="ru-RU"/>
        </w:rPr>
        <mc:AlternateContent>
          <mc:Choice Requires="wps">
            <w:drawing>
              <wp:anchor distT="0" distB="0" distL="114300" distR="114300" simplePos="0" relativeHeight="251669504" behindDoc="0" locked="0" layoutInCell="1" allowOverlap="1" wp14:anchorId="5A996F31" wp14:editId="4B4B9CEB">
                <wp:simplePos x="0" y="0"/>
                <wp:positionH relativeFrom="column">
                  <wp:posOffset>2171932</wp:posOffset>
                </wp:positionH>
                <wp:positionV relativeFrom="paragraph">
                  <wp:posOffset>899657</wp:posOffset>
                </wp:positionV>
                <wp:extent cx="941560" cy="321398"/>
                <wp:effectExtent l="0" t="0" r="0" b="2540"/>
                <wp:wrapNone/>
                <wp:docPr id="17" name="Надпись 17"/>
                <wp:cNvGraphicFramePr/>
                <a:graphic xmlns:a="http://schemas.openxmlformats.org/drawingml/2006/main">
                  <a:graphicData uri="http://schemas.microsoft.com/office/word/2010/wordprocessingShape">
                    <wps:wsp>
                      <wps:cNvSpPr txBox="1"/>
                      <wps:spPr>
                        <a:xfrm>
                          <a:off x="0" y="0"/>
                          <a:ext cx="941560" cy="321398"/>
                        </a:xfrm>
                        <a:prstGeom prst="rect">
                          <a:avLst/>
                        </a:prstGeom>
                        <a:solidFill>
                          <a:schemeClr val="lt1"/>
                        </a:solidFill>
                        <a:ln w="6350">
                          <a:noFill/>
                        </a:ln>
                      </wps:spPr>
                      <wps:txbx>
                        <w:txbxContent>
                          <w:p w:rsidR="00C97009" w:rsidRPr="00C97009" w:rsidRDefault="00C97009">
                            <w:pPr>
                              <w:rPr>
                                <w:spacing w:val="0"/>
                                <w:w w:val="100"/>
                                <w:kern w:val="0"/>
                                <w:sz w:val="44"/>
                                <w:szCs w:val="44"/>
                              </w:rPr>
                            </w:pPr>
                            <w:r w:rsidRPr="00C97009">
                              <w:rPr>
                                <w:spacing w:val="0"/>
                                <w:w w:val="100"/>
                                <w:kern w:val="0"/>
                                <w:sz w:val="44"/>
                                <w:szCs w:val="44"/>
                              </w:rPr>
                              <w:t>0</w:t>
                            </w:r>
                            <w:r w:rsidRPr="00C97009">
                              <w:rPr>
                                <w:b/>
                                <w:spacing w:val="0"/>
                                <w:w w:val="100"/>
                                <w:kern w:val="0"/>
                                <w:sz w:val="44"/>
                                <w:szCs w:val="44"/>
                              </w:rPr>
                              <w:t>8</w:t>
                            </w:r>
                            <w:r>
                              <w:rPr>
                                <w:b/>
                                <w:spacing w:val="0"/>
                                <w:w w:val="100"/>
                                <w:kern w:val="0"/>
                                <w:sz w:val="44"/>
                                <w:szCs w:val="44"/>
                              </w:rPr>
                              <w:t xml:space="preserve"> </w:t>
                            </w:r>
                            <w:r w:rsidRPr="00C97009">
                              <w:rPr>
                                <w:spacing w:val="0"/>
                                <w:w w:val="100"/>
                                <w:kern w:val="0"/>
                                <w:sz w:val="44"/>
                                <w:szCs w:val="44"/>
                              </w:rPr>
                              <w:t>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996F31" id="_x0000_t202" coordsize="21600,21600" o:spt="202" path="m,l,21600r21600,l21600,xe">
                <v:stroke joinstyle="miter"/>
                <v:path gradientshapeok="t" o:connecttype="rect"/>
              </v:shapetype>
              <v:shape id="Надпись 17" o:spid="_x0000_s1026" type="#_x0000_t202" style="position:absolute;left:0;text-align:left;margin-left:171pt;margin-top:70.85pt;width:74.15pt;height:25.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" fillcolor="white [3201]" stroked="f" strokeweight=".5pt">
                <v:textbox inset="0,0,0,0">
                  <w:txbxContent>
                    <w:p w:rsidR="00C97009" w:rsidRPr="00C97009" w:rsidRDefault="00C97009">
                      <w:pPr>
                        <w:rPr>
                          <w:spacing w:val="0"/>
                          <w:w w:val="100"/>
                          <w:kern w:val="0"/>
                          <w:sz w:val="44"/>
                          <w:szCs w:val="44"/>
                        </w:rPr>
                      </w:pPr>
                      <w:r w:rsidRPr="00C97009">
                        <w:rPr>
                          <w:spacing w:val="0"/>
                          <w:w w:val="100"/>
                          <w:kern w:val="0"/>
                          <w:sz w:val="44"/>
                          <w:szCs w:val="44"/>
                        </w:rPr>
                        <w:t>0</w:t>
                      </w:r>
                      <w:r w:rsidRPr="00C97009">
                        <w:rPr>
                          <w:b/>
                          <w:spacing w:val="0"/>
                          <w:w w:val="100"/>
                          <w:kern w:val="0"/>
                          <w:sz w:val="44"/>
                          <w:szCs w:val="44"/>
                        </w:rPr>
                        <w:t>8</w:t>
                      </w:r>
                      <w:r>
                        <w:rPr>
                          <w:b/>
                          <w:spacing w:val="0"/>
                          <w:w w:val="100"/>
                          <w:kern w:val="0"/>
                          <w:sz w:val="44"/>
                          <w:szCs w:val="44"/>
                        </w:rPr>
                        <w:t xml:space="preserve"> </w:t>
                      </w:r>
                      <w:r w:rsidRPr="00C97009">
                        <w:rPr>
                          <w:spacing w:val="0"/>
                          <w:w w:val="100"/>
                          <w:kern w:val="0"/>
                          <w:sz w:val="44"/>
                          <w:szCs w:val="44"/>
                        </w:rPr>
                        <w:t>2439</w:t>
                      </w:r>
                    </w:p>
                  </w:txbxContent>
                </v:textbox>
              </v:shape>
            </w:pict>
          </mc:Fallback>
        </mc:AlternateContent>
      </w:r>
      <w:r w:rsidR="00254E12" w:rsidRPr="00D67BF1">
        <w:rPr>
          <w:noProof/>
          <w:spacing w:val="0"/>
          <w:w w:val="100"/>
          <w:kern w:val="0"/>
          <w:lang w:eastAsia="ru-RU"/>
        </w:rPr>
        <w:drawing>
          <wp:inline distT="0" distB="0" distL="0" distR="0" wp14:anchorId="686C9861" wp14:editId="291EABB7">
            <wp:extent cx="4680000" cy="1249200"/>
            <wp:effectExtent l="0" t="0" r="6350" b="8255"/>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827" t="-563" r="-827" b="-563"/>
                    <a:stretch>
                      <a:fillRect/>
                    </a:stretch>
                  </pic:blipFill>
                  <pic:spPr bwMode="auto">
                    <a:xfrm>
                      <a:off x="0" y="0"/>
                      <a:ext cx="4680000" cy="1249200"/>
                    </a:xfrm>
                    <a:prstGeom prst="rect">
                      <a:avLst/>
                    </a:prstGeom>
                    <a:noFill/>
                    <a:ln>
                      <a:noFill/>
                    </a:ln>
                  </pic:spPr>
                </pic:pic>
              </a:graphicData>
            </a:graphic>
          </wp:inline>
        </w:drawing>
      </w:r>
    </w:p>
    <w:p w:rsidR="00254E12" w:rsidRPr="00D67BF1" w:rsidRDefault="00254E12" w:rsidP="00D67BF1">
      <w:pPr>
        <w:pStyle w:val="SingleTxtGR"/>
        <w:suppressAutoHyphens/>
        <w:jc w:val="right"/>
        <w:rPr>
          <w:spacing w:val="0"/>
          <w:w w:val="100"/>
          <w:kern w:val="0"/>
        </w:rPr>
      </w:pPr>
      <w:r w:rsidRPr="00D67BF1">
        <w:rPr>
          <w:spacing w:val="0"/>
          <w:w w:val="100"/>
          <w:kern w:val="0"/>
        </w:rPr>
        <w:t>a = 8 мм мин.</w:t>
      </w:r>
    </w:p>
    <w:p w:rsidR="00254E12" w:rsidRPr="00D67BF1" w:rsidRDefault="00C97009" w:rsidP="00D67BF1">
      <w:pPr>
        <w:pStyle w:val="SingleTxtGR"/>
        <w:suppressAutoHyphens/>
        <w:spacing w:after="360"/>
        <w:rPr>
          <w:spacing w:val="0"/>
          <w:w w:val="100"/>
          <w:kern w:val="0"/>
        </w:rPr>
      </w:pPr>
      <w:r w:rsidRPr="00D67BF1">
        <w:rPr>
          <w:spacing w:val="0"/>
          <w:w w:val="100"/>
          <w:kern w:val="0"/>
        </w:rPr>
        <w:tab/>
      </w:r>
      <w:r w:rsidR="00254E12" w:rsidRPr="00D67BF1">
        <w:rPr>
          <w:spacing w:val="0"/>
          <w:w w:val="100"/>
          <w:kern w:val="0"/>
        </w:rPr>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 16 </w:t>
      </w:r>
      <w:r w:rsidR="00254E12" w:rsidRPr="00D67BF1">
        <w:rPr>
          <w:b/>
          <w:bCs/>
          <w:spacing w:val="0"/>
          <w:w w:val="100"/>
          <w:kern w:val="0"/>
        </w:rPr>
        <w:t>ООН</w:t>
      </w:r>
      <w:r w:rsidR="00254E12" w:rsidRPr="00D67BF1">
        <w:rPr>
          <w:spacing w:val="0"/>
          <w:w w:val="100"/>
          <w:kern w:val="0"/>
        </w:rPr>
        <w:t xml:space="preserve"> в Нидерландах (E4) в отношении ремней безопасности. Номер официального утверждения означает, что официальное утверждение было предоставлено в соо</w:t>
      </w:r>
      <w:r w:rsidR="00D67BF1">
        <w:rPr>
          <w:spacing w:val="0"/>
          <w:w w:val="100"/>
          <w:kern w:val="0"/>
        </w:rPr>
        <w:t>тветствии с требованиями Правил </w:t>
      </w:r>
      <w:r w:rsidR="00254E12" w:rsidRPr="00D67BF1">
        <w:rPr>
          <w:spacing w:val="0"/>
          <w:w w:val="100"/>
          <w:kern w:val="0"/>
        </w:rPr>
        <w:t xml:space="preserve">№ 16 </w:t>
      </w:r>
      <w:r w:rsidR="00254E12" w:rsidRPr="00D67BF1">
        <w:rPr>
          <w:b/>
          <w:bCs/>
          <w:spacing w:val="0"/>
          <w:w w:val="100"/>
          <w:kern w:val="0"/>
        </w:rPr>
        <w:t>ООН</w:t>
      </w:r>
      <w:r w:rsidR="00254E12" w:rsidRPr="00D67BF1">
        <w:rPr>
          <w:spacing w:val="0"/>
          <w:w w:val="100"/>
          <w:kern w:val="0"/>
        </w:rPr>
        <w:t xml:space="preserve"> с внесенными в них поправками серии 0</w:t>
      </w:r>
      <w:r w:rsidR="00254E12" w:rsidRPr="00D67BF1">
        <w:rPr>
          <w:b/>
          <w:bCs/>
          <w:spacing w:val="0"/>
          <w:w w:val="100"/>
          <w:kern w:val="0"/>
        </w:rPr>
        <w:t>8</w:t>
      </w:r>
      <w:r w:rsidR="00254E12" w:rsidRPr="00D67BF1">
        <w:rPr>
          <w:spacing w:val="0"/>
          <w:w w:val="100"/>
          <w:kern w:val="0"/>
        </w:rPr>
        <w:t>.</w:t>
      </w:r>
    </w:p>
    <w:p w:rsidR="00254E12" w:rsidRPr="00D67BF1" w:rsidRDefault="00254E12" w:rsidP="00D67BF1">
      <w:pPr>
        <w:pStyle w:val="SingleTxtGR"/>
        <w:suppressAutoHyphens/>
        <w:jc w:val="left"/>
        <w:rPr>
          <w:spacing w:val="0"/>
          <w:w w:val="100"/>
          <w:kern w:val="0"/>
        </w:rPr>
      </w:pPr>
      <w:r w:rsidRPr="00D67BF1">
        <w:rPr>
          <w:spacing w:val="0"/>
          <w:w w:val="100"/>
          <w:kern w:val="0"/>
        </w:rPr>
        <w:lastRenderedPageBreak/>
        <w:t>Образец B</w:t>
      </w:r>
      <w:r w:rsidR="00C97009" w:rsidRPr="00D67BF1">
        <w:rPr>
          <w:spacing w:val="0"/>
          <w:w w:val="100"/>
          <w:kern w:val="0"/>
        </w:rPr>
        <w:br/>
      </w:r>
      <w:r w:rsidRPr="00D67BF1">
        <w:rPr>
          <w:spacing w:val="0"/>
          <w:w w:val="100"/>
          <w:kern w:val="0"/>
        </w:rPr>
        <w:t>(См. пункт 5.2.5 настоящих Правил)</w:t>
      </w:r>
    </w:p>
    <w:p w:rsidR="00254E12" w:rsidRPr="00D67BF1" w:rsidRDefault="00254E12" w:rsidP="00D67BF1">
      <w:pPr>
        <w:pStyle w:val="SingleTxtGR"/>
        <w:suppressAutoHyphens/>
        <w:rPr>
          <w:spacing w:val="0"/>
          <w:w w:val="100"/>
          <w:kern w:val="0"/>
        </w:rPr>
      </w:pPr>
    </w:p>
    <w:p w:rsidR="00254E12" w:rsidRPr="00D67BF1" w:rsidRDefault="0024585F" w:rsidP="00D67BF1">
      <w:pPr>
        <w:pStyle w:val="SingleTxtGR"/>
        <w:suppressAutoHyphens/>
        <w:spacing w:after="0"/>
        <w:rPr>
          <w:spacing w:val="0"/>
          <w:w w:val="100"/>
          <w:kern w:val="0"/>
        </w:rPr>
      </w:pPr>
      <w:r w:rsidRPr="00D67BF1">
        <w:rPr>
          <w:noProof/>
          <w:spacing w:val="0"/>
          <w:w w:val="100"/>
          <w:kern w:val="0"/>
          <w:lang w:eastAsia="ru-RU"/>
        </w:rPr>
        <mc:AlternateContent>
          <mc:Choice Requires="wps">
            <w:drawing>
              <wp:anchor distT="0" distB="0" distL="114300" distR="114300" simplePos="0" relativeHeight="251670528" behindDoc="0" locked="0" layoutInCell="1" allowOverlap="1" wp14:anchorId="4B70E473" wp14:editId="44F8E379">
                <wp:simplePos x="0" y="0"/>
                <wp:positionH relativeFrom="column">
                  <wp:posOffset>3466547</wp:posOffset>
                </wp:positionH>
                <wp:positionV relativeFrom="paragraph">
                  <wp:posOffset>116840</wp:posOffset>
                </wp:positionV>
                <wp:extent cx="1122630" cy="289711"/>
                <wp:effectExtent l="0" t="0" r="1905" b="0"/>
                <wp:wrapNone/>
                <wp:docPr id="20" name="Надпись 20"/>
                <wp:cNvGraphicFramePr/>
                <a:graphic xmlns:a="http://schemas.openxmlformats.org/drawingml/2006/main">
                  <a:graphicData uri="http://schemas.microsoft.com/office/word/2010/wordprocessingShape">
                    <wps:wsp>
                      <wps:cNvSpPr txBox="1"/>
                      <wps:spPr>
                        <a:xfrm>
                          <a:off x="0" y="0"/>
                          <a:ext cx="1122630" cy="289711"/>
                        </a:xfrm>
                        <a:prstGeom prst="rect">
                          <a:avLst/>
                        </a:prstGeom>
                        <a:solidFill>
                          <a:schemeClr val="lt1"/>
                        </a:solidFill>
                        <a:ln w="6350">
                          <a:noFill/>
                        </a:ln>
                      </wps:spPr>
                      <wps:txbx>
                        <w:txbxContent>
                          <w:p w:rsidR="00C97009" w:rsidRPr="00FE4318" w:rsidRDefault="00C97009">
                            <w:pPr>
                              <w:rPr>
                                <w:spacing w:val="0"/>
                                <w:w w:val="100"/>
                                <w:kern w:val="0"/>
                                <w:sz w:val="42"/>
                                <w:szCs w:val="42"/>
                              </w:rPr>
                            </w:pPr>
                            <w:r w:rsidRPr="00FE4318">
                              <w:rPr>
                                <w:spacing w:val="0"/>
                                <w:w w:val="100"/>
                                <w:kern w:val="0"/>
                                <w:sz w:val="42"/>
                                <w:szCs w:val="42"/>
                              </w:rPr>
                              <w:t>0</w:t>
                            </w:r>
                            <w:r w:rsidRPr="00FE4318">
                              <w:rPr>
                                <w:b/>
                                <w:spacing w:val="0"/>
                                <w:w w:val="100"/>
                                <w:kern w:val="0"/>
                                <w:sz w:val="42"/>
                                <w:szCs w:val="42"/>
                              </w:rPr>
                              <w:t>8</w:t>
                            </w:r>
                            <w:r w:rsidRPr="00FE4318">
                              <w:rPr>
                                <w:spacing w:val="0"/>
                                <w:w w:val="100"/>
                                <w:kern w:val="0"/>
                                <w:sz w:val="42"/>
                                <w:szCs w:val="42"/>
                              </w:rPr>
                              <w:t xml:space="preserve"> </w:t>
                            </w:r>
                            <w:r w:rsidR="00FE4318">
                              <w:rPr>
                                <w:spacing w:val="0"/>
                                <w:w w:val="100"/>
                                <w:kern w:val="0"/>
                                <w:sz w:val="42"/>
                                <w:szCs w:val="42"/>
                              </w:rPr>
                              <w:t xml:space="preserve"> </w:t>
                            </w:r>
                            <w:r w:rsidR="0024585F" w:rsidRPr="00FE4318">
                              <w:rPr>
                                <w:spacing w:val="0"/>
                                <w:w w:val="100"/>
                                <w:kern w:val="0"/>
                                <w:sz w:val="42"/>
                                <w:szCs w:val="42"/>
                              </w:rPr>
                              <w:t xml:space="preserve">  </w:t>
                            </w:r>
                            <w:r w:rsidRPr="00FE4318">
                              <w:rPr>
                                <w:spacing w:val="0"/>
                                <w:w w:val="100"/>
                                <w:kern w:val="0"/>
                                <w:sz w:val="42"/>
                                <w:szCs w:val="42"/>
                              </w:rPr>
                              <w:t>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0E473" id="Надпись 20" o:spid="_x0000_s1027" type="#_x0000_t202" style="position:absolute;left:0;text-align:left;margin-left:272.95pt;margin-top:9.2pt;width:88.4pt;height:22.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" fillcolor="white [3201]" stroked="f" strokeweight=".5pt">
                <v:textbox inset="0,0,0,0">
                  <w:txbxContent>
                    <w:p w:rsidR="00C97009" w:rsidRPr="00FE4318" w:rsidRDefault="00C97009">
                      <w:pPr>
                        <w:rPr>
                          <w:spacing w:val="0"/>
                          <w:w w:val="100"/>
                          <w:kern w:val="0"/>
                          <w:sz w:val="42"/>
                          <w:szCs w:val="42"/>
                        </w:rPr>
                      </w:pPr>
                      <w:r w:rsidRPr="00FE4318">
                        <w:rPr>
                          <w:spacing w:val="0"/>
                          <w:w w:val="100"/>
                          <w:kern w:val="0"/>
                          <w:sz w:val="42"/>
                          <w:szCs w:val="42"/>
                        </w:rPr>
                        <w:t>0</w:t>
                      </w:r>
                      <w:r w:rsidRPr="00FE4318">
                        <w:rPr>
                          <w:b/>
                          <w:spacing w:val="0"/>
                          <w:w w:val="100"/>
                          <w:kern w:val="0"/>
                          <w:sz w:val="42"/>
                          <w:szCs w:val="42"/>
                        </w:rPr>
                        <w:t>8</w:t>
                      </w:r>
                      <w:r w:rsidRPr="00FE4318">
                        <w:rPr>
                          <w:spacing w:val="0"/>
                          <w:w w:val="100"/>
                          <w:kern w:val="0"/>
                          <w:sz w:val="42"/>
                          <w:szCs w:val="42"/>
                        </w:rPr>
                        <w:t xml:space="preserve"> </w:t>
                      </w:r>
                      <w:r w:rsidR="00FE4318">
                        <w:rPr>
                          <w:spacing w:val="0"/>
                          <w:w w:val="100"/>
                          <w:kern w:val="0"/>
                          <w:sz w:val="42"/>
                          <w:szCs w:val="42"/>
                        </w:rPr>
                        <w:t xml:space="preserve"> </w:t>
                      </w:r>
                      <w:r w:rsidR="0024585F" w:rsidRPr="00FE4318">
                        <w:rPr>
                          <w:spacing w:val="0"/>
                          <w:w w:val="100"/>
                          <w:kern w:val="0"/>
                          <w:sz w:val="42"/>
                          <w:szCs w:val="42"/>
                        </w:rPr>
                        <w:t xml:space="preserve">  </w:t>
                      </w:r>
                      <w:r w:rsidRPr="00FE4318">
                        <w:rPr>
                          <w:spacing w:val="0"/>
                          <w:w w:val="100"/>
                          <w:kern w:val="0"/>
                          <w:sz w:val="42"/>
                          <w:szCs w:val="42"/>
                        </w:rPr>
                        <w:t>2439</w:t>
                      </w:r>
                    </w:p>
                  </w:txbxContent>
                </v:textbox>
              </v:shape>
            </w:pict>
          </mc:Fallback>
        </mc:AlternateContent>
      </w:r>
      <w:r w:rsidR="00254E12" w:rsidRPr="00D67BF1">
        <w:rPr>
          <w:noProof/>
          <w:spacing w:val="0"/>
          <w:w w:val="100"/>
          <w:kern w:val="0"/>
          <w:lang w:eastAsia="ru-RU"/>
        </w:rPr>
        <w:drawing>
          <wp:inline distT="0" distB="0" distL="0" distR="0" wp14:anchorId="314DAB48" wp14:editId="0BB0BFB4">
            <wp:extent cx="4680000" cy="835200"/>
            <wp:effectExtent l="0" t="0" r="6350" b="317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0000" cy="835200"/>
                    </a:xfrm>
                    <a:prstGeom prst="rect">
                      <a:avLst/>
                    </a:prstGeom>
                    <a:noFill/>
                  </pic:spPr>
                </pic:pic>
              </a:graphicData>
            </a:graphic>
          </wp:inline>
        </w:drawing>
      </w:r>
    </w:p>
    <w:p w:rsidR="00254E12" w:rsidRPr="00D67BF1" w:rsidRDefault="00254E12" w:rsidP="00D67BF1">
      <w:pPr>
        <w:pStyle w:val="SingleTxtGR"/>
        <w:suppressAutoHyphens/>
        <w:jc w:val="right"/>
        <w:rPr>
          <w:spacing w:val="0"/>
          <w:w w:val="100"/>
          <w:kern w:val="0"/>
        </w:rPr>
      </w:pPr>
      <w:r w:rsidRPr="00D67BF1">
        <w:rPr>
          <w:spacing w:val="0"/>
          <w:w w:val="100"/>
          <w:kern w:val="0"/>
        </w:rPr>
        <w:t>a = 8 мм мин.</w:t>
      </w:r>
    </w:p>
    <w:p w:rsidR="00254E12" w:rsidRPr="00D67BF1" w:rsidRDefault="0024585F" w:rsidP="00D67BF1">
      <w:pPr>
        <w:pStyle w:val="SingleTxtGR"/>
        <w:suppressAutoHyphens/>
        <w:spacing w:before="240"/>
        <w:rPr>
          <w:spacing w:val="0"/>
          <w:w w:val="100"/>
          <w:kern w:val="0"/>
        </w:rPr>
      </w:pPr>
      <w:r w:rsidRPr="00D67BF1">
        <w:rPr>
          <w:spacing w:val="0"/>
          <w:w w:val="100"/>
          <w:kern w:val="0"/>
        </w:rPr>
        <w:tab/>
      </w:r>
      <w:r w:rsidR="00254E12" w:rsidRPr="00D67BF1">
        <w:rPr>
          <w:spacing w:val="0"/>
          <w:w w:val="100"/>
          <w:kern w:val="0"/>
        </w:rPr>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на основании правил </w:t>
      </w:r>
      <w:r w:rsidR="00254E12" w:rsidRPr="00D67BF1">
        <w:rPr>
          <w:b/>
          <w:bCs/>
          <w:spacing w:val="0"/>
          <w:w w:val="100"/>
          <w:kern w:val="0"/>
        </w:rPr>
        <w:t xml:space="preserve">ООН </w:t>
      </w:r>
      <w:r w:rsidR="00254E12" w:rsidRPr="00D67BF1">
        <w:rPr>
          <w:spacing w:val="0"/>
          <w:w w:val="100"/>
          <w:kern w:val="0"/>
        </w:rPr>
        <w:t>№ 16 и 52</w:t>
      </w:r>
      <w:r w:rsidR="00254E12" w:rsidRPr="00D67BF1">
        <w:rPr>
          <w:spacing w:val="0"/>
          <w:w w:val="100"/>
          <w:kern w:val="0"/>
          <w:sz w:val="18"/>
          <w:szCs w:val="18"/>
          <w:vertAlign w:val="superscript"/>
        </w:rPr>
        <w:footnoteReference w:id="2"/>
      </w:r>
      <w:r w:rsidR="00254E12" w:rsidRPr="00D67BF1">
        <w:rPr>
          <w:spacing w:val="0"/>
          <w:w w:val="100"/>
          <w:kern w:val="0"/>
        </w:rPr>
        <w:t xml:space="preserve"> в Нидерландах (E4). Номера официального утверждения означают, что к моменту предоставления официального утверждения в Правила № 16 </w:t>
      </w:r>
      <w:r w:rsidR="00254E12" w:rsidRPr="00D67BF1">
        <w:rPr>
          <w:b/>
          <w:bCs/>
          <w:spacing w:val="0"/>
          <w:w w:val="100"/>
          <w:kern w:val="0"/>
        </w:rPr>
        <w:t xml:space="preserve">ООН </w:t>
      </w:r>
      <w:r w:rsidR="00254E12" w:rsidRPr="00D67BF1">
        <w:rPr>
          <w:spacing w:val="0"/>
          <w:w w:val="100"/>
          <w:kern w:val="0"/>
        </w:rPr>
        <w:t>у</w:t>
      </w:r>
      <w:r w:rsidR="00D67BF1">
        <w:rPr>
          <w:spacing w:val="0"/>
          <w:w w:val="100"/>
          <w:kern w:val="0"/>
        </w:rPr>
        <w:t>же были включены поправки серии </w:t>
      </w:r>
      <w:r w:rsidR="00254E12" w:rsidRPr="00D67BF1">
        <w:rPr>
          <w:spacing w:val="0"/>
          <w:w w:val="100"/>
          <w:kern w:val="0"/>
        </w:rPr>
        <w:t>0</w:t>
      </w:r>
      <w:r w:rsidR="00254E12" w:rsidRPr="00D67BF1">
        <w:rPr>
          <w:b/>
          <w:bCs/>
          <w:spacing w:val="0"/>
          <w:w w:val="100"/>
          <w:kern w:val="0"/>
        </w:rPr>
        <w:t>8</w:t>
      </w:r>
      <w:r w:rsidR="00254E12" w:rsidRPr="00D67BF1">
        <w:rPr>
          <w:spacing w:val="0"/>
          <w:w w:val="100"/>
          <w:kern w:val="0"/>
        </w:rPr>
        <w:t xml:space="preserve">, а в Правила № 52 </w:t>
      </w:r>
      <w:r w:rsidR="00254E12" w:rsidRPr="00D67BF1">
        <w:rPr>
          <w:b/>
          <w:bCs/>
          <w:spacing w:val="0"/>
          <w:w w:val="100"/>
          <w:kern w:val="0"/>
        </w:rPr>
        <w:t xml:space="preserve">ООН </w:t>
      </w:r>
      <w:r w:rsidR="00254E12" w:rsidRPr="00D67BF1">
        <w:rPr>
          <w:spacing w:val="0"/>
          <w:w w:val="100"/>
          <w:kern w:val="0"/>
        </w:rPr>
        <w:t>– поправки серии 01.</w:t>
      </w:r>
    </w:p>
    <w:p w:rsidR="00254E12" w:rsidRPr="00D67BF1" w:rsidRDefault="00254E12" w:rsidP="00D67BF1">
      <w:pPr>
        <w:pStyle w:val="SingleTxtGR"/>
        <w:tabs>
          <w:tab w:val="clear" w:pos="1701"/>
        </w:tabs>
        <w:suppressAutoHyphens/>
        <w:ind w:left="2268" w:hanging="1134"/>
        <w:rPr>
          <w:spacing w:val="0"/>
          <w:w w:val="100"/>
          <w:kern w:val="0"/>
        </w:rPr>
      </w:pPr>
      <w:r w:rsidRPr="00D67BF1">
        <w:rPr>
          <w:spacing w:val="0"/>
          <w:w w:val="100"/>
          <w:kern w:val="0"/>
        </w:rPr>
        <w:t>2.</w:t>
      </w:r>
      <w:r w:rsidRPr="00D67BF1">
        <w:rPr>
          <w:spacing w:val="0"/>
          <w:w w:val="100"/>
          <w:kern w:val="0"/>
        </w:rPr>
        <w:tab/>
        <w:t>Схемы знаков официального утвер</w:t>
      </w:r>
      <w:r w:rsidR="0024585F" w:rsidRPr="00D67BF1">
        <w:rPr>
          <w:spacing w:val="0"/>
          <w:w w:val="100"/>
          <w:kern w:val="0"/>
        </w:rPr>
        <w:t>ждения ремней безопасности (см. </w:t>
      </w:r>
      <w:r w:rsidRPr="00D67BF1">
        <w:rPr>
          <w:spacing w:val="0"/>
          <w:w w:val="100"/>
          <w:kern w:val="0"/>
        </w:rPr>
        <w:t>пункт 5.3.5 настоящих Правил)</w:t>
      </w:r>
    </w:p>
    <w:p w:rsidR="00254E12" w:rsidRPr="00D67BF1" w:rsidRDefault="00254E12" w:rsidP="00D67BF1">
      <w:pPr>
        <w:pStyle w:val="SingleTxtGR"/>
        <w:suppressAutoHyphens/>
        <w:ind w:left="2835"/>
        <w:jc w:val="left"/>
        <w:rPr>
          <w:spacing w:val="0"/>
          <w:w w:val="100"/>
          <w:kern w:val="0"/>
        </w:rPr>
      </w:pPr>
      <w:r w:rsidRPr="00D67BF1">
        <w:rPr>
          <w:spacing w:val="0"/>
          <w:w w:val="100"/>
          <w:kern w:val="0"/>
        </w:rPr>
        <w:object w:dxaOrig="2070" w:dyaOrig="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0.75pt" o:ole="">
            <v:imagedata r:id="rId12" o:title=""/>
          </v:shape>
          <o:OLEObject Type="Embed" ProgID="PBrush" ShapeID="_x0000_i1025" DrawAspect="Content" ObjectID="_1582457113" r:id="rId13"/>
        </w:object>
      </w:r>
    </w:p>
    <w:p w:rsidR="00254E12" w:rsidRPr="00D67BF1" w:rsidRDefault="0024585F" w:rsidP="00D67BF1">
      <w:pPr>
        <w:pStyle w:val="SingleTxtGR"/>
        <w:suppressAutoHyphens/>
        <w:spacing w:after="0"/>
        <w:rPr>
          <w:spacing w:val="0"/>
          <w:w w:val="100"/>
          <w:kern w:val="0"/>
        </w:rPr>
      </w:pPr>
      <w:r w:rsidRPr="00D67BF1">
        <w:rPr>
          <w:noProof/>
          <w:spacing w:val="0"/>
          <w:w w:val="100"/>
          <w:kern w:val="0"/>
          <w:lang w:eastAsia="ru-RU"/>
        </w:rPr>
        <mc:AlternateContent>
          <mc:Choice Requires="wps">
            <w:drawing>
              <wp:anchor distT="0" distB="0" distL="114300" distR="114300" simplePos="0" relativeHeight="251671552" behindDoc="0" locked="0" layoutInCell="1" allowOverlap="1" wp14:anchorId="2F17BA6A" wp14:editId="3C574EF2">
                <wp:simplePos x="0" y="0"/>
                <wp:positionH relativeFrom="column">
                  <wp:posOffset>1393744</wp:posOffset>
                </wp:positionH>
                <wp:positionV relativeFrom="paragraph">
                  <wp:posOffset>871082</wp:posOffset>
                </wp:positionV>
                <wp:extent cx="1081889" cy="289711"/>
                <wp:effectExtent l="0" t="0" r="4445" b="0"/>
                <wp:wrapNone/>
                <wp:docPr id="21" name="Надпись 21"/>
                <wp:cNvGraphicFramePr/>
                <a:graphic xmlns:a="http://schemas.openxmlformats.org/drawingml/2006/main">
                  <a:graphicData uri="http://schemas.microsoft.com/office/word/2010/wordprocessingShape">
                    <wps:wsp>
                      <wps:cNvSpPr txBox="1"/>
                      <wps:spPr>
                        <a:xfrm>
                          <a:off x="0" y="0"/>
                          <a:ext cx="1081889" cy="289711"/>
                        </a:xfrm>
                        <a:prstGeom prst="rect">
                          <a:avLst/>
                        </a:prstGeom>
                        <a:solidFill>
                          <a:schemeClr val="lt1"/>
                        </a:solidFill>
                        <a:ln w="6350">
                          <a:noFill/>
                        </a:ln>
                      </wps:spPr>
                      <wps:txbx>
                        <w:txbxContent>
                          <w:p w:rsidR="0024585F" w:rsidRPr="0024585F" w:rsidRDefault="0024585F">
                            <w:pPr>
                              <w:rPr>
                                <w:sz w:val="40"/>
                                <w:szCs w:val="40"/>
                              </w:rPr>
                            </w:pPr>
                            <w:r w:rsidRPr="0024585F">
                              <w:rPr>
                                <w:sz w:val="40"/>
                                <w:szCs w:val="40"/>
                              </w:rPr>
                              <w:t>0</w:t>
                            </w:r>
                            <w:r w:rsidRPr="0024585F">
                              <w:rPr>
                                <w:b/>
                                <w:sz w:val="40"/>
                                <w:szCs w:val="40"/>
                              </w:rPr>
                              <w:t>8</w:t>
                            </w:r>
                            <w:r w:rsidRPr="0024585F">
                              <w:rPr>
                                <w:sz w:val="40"/>
                                <w:szCs w:val="40"/>
                              </w:rPr>
                              <w:t xml:space="preserve"> 2439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17BA6A" id="Надпись 21" o:spid="_x0000_s1028" type="#_x0000_t202" style="position:absolute;left:0;text-align:left;margin-left:109.75pt;margin-top:68.6pt;width:85.2pt;height:22.8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" fillcolor="white [3201]" stroked="f" strokeweight=".5pt">
                <v:textbox inset="0,0,0,0">
                  <w:txbxContent>
                    <w:p w:rsidR="0024585F" w:rsidRPr="0024585F" w:rsidRDefault="0024585F">
                      <w:pPr>
                        <w:rPr>
                          <w:sz w:val="40"/>
                          <w:szCs w:val="40"/>
                        </w:rPr>
                      </w:pPr>
                      <w:r w:rsidRPr="0024585F">
                        <w:rPr>
                          <w:sz w:val="40"/>
                          <w:szCs w:val="40"/>
                        </w:rPr>
                        <w:t>0</w:t>
                      </w:r>
                      <w:r w:rsidRPr="0024585F">
                        <w:rPr>
                          <w:b/>
                          <w:sz w:val="40"/>
                          <w:szCs w:val="40"/>
                        </w:rPr>
                        <w:t>8</w:t>
                      </w:r>
                      <w:r w:rsidRPr="0024585F">
                        <w:rPr>
                          <w:sz w:val="40"/>
                          <w:szCs w:val="40"/>
                        </w:rPr>
                        <w:t xml:space="preserve"> 2439</w:t>
                      </w:r>
                    </w:p>
                  </w:txbxContent>
                </v:textbox>
              </v:shape>
            </w:pict>
          </mc:Fallback>
        </mc:AlternateContent>
      </w:r>
      <w:r w:rsidR="00254E12" w:rsidRPr="00D67BF1">
        <w:rPr>
          <w:noProof/>
          <w:spacing w:val="0"/>
          <w:w w:val="100"/>
          <w:kern w:val="0"/>
          <w:lang w:eastAsia="ru-RU"/>
        </w:rPr>
        <w:drawing>
          <wp:inline distT="0" distB="0" distL="0" distR="0" wp14:anchorId="7BC88C35" wp14:editId="57B7D001">
            <wp:extent cx="4680000" cy="1202400"/>
            <wp:effectExtent l="0" t="0" r="6350" b="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l="-697" t="-981" r="-697" b="-981"/>
                    <a:stretch>
                      <a:fillRect/>
                    </a:stretch>
                  </pic:blipFill>
                  <pic:spPr bwMode="auto">
                    <a:xfrm>
                      <a:off x="0" y="0"/>
                      <a:ext cx="4680000" cy="1202400"/>
                    </a:xfrm>
                    <a:prstGeom prst="rect">
                      <a:avLst/>
                    </a:prstGeom>
                    <a:noFill/>
                    <a:ln>
                      <a:noFill/>
                    </a:ln>
                  </pic:spPr>
                </pic:pic>
              </a:graphicData>
            </a:graphic>
          </wp:inline>
        </w:drawing>
      </w:r>
    </w:p>
    <w:p w:rsidR="00254E12" w:rsidRPr="00D67BF1" w:rsidRDefault="00A540C1" w:rsidP="00D67BF1">
      <w:pPr>
        <w:pStyle w:val="SingleTxtGR"/>
        <w:suppressAutoHyphens/>
        <w:jc w:val="right"/>
        <w:rPr>
          <w:spacing w:val="0"/>
          <w:w w:val="100"/>
          <w:kern w:val="0"/>
        </w:rPr>
      </w:pPr>
      <w:r w:rsidRPr="00D67BF1">
        <w:rPr>
          <w:spacing w:val="0"/>
          <w:w w:val="100"/>
          <w:kern w:val="0"/>
        </w:rPr>
        <w:t>a = 8 мм мин.</w:t>
      </w:r>
    </w:p>
    <w:p w:rsidR="00BE5AB9" w:rsidRPr="00D67BF1" w:rsidRDefault="0024585F" w:rsidP="00D67BF1">
      <w:pPr>
        <w:pStyle w:val="SingleTxtG"/>
        <w:spacing w:before="240"/>
        <w:rPr>
          <w:lang w:val="ru-RU"/>
        </w:rPr>
      </w:pPr>
      <w:r w:rsidRPr="00D67BF1">
        <w:rPr>
          <w:lang w:val="ru-RU"/>
        </w:rPr>
        <w:tab/>
      </w:r>
      <w:r w:rsidRPr="00D67BF1">
        <w:rPr>
          <w:lang w:val="ru-RU"/>
        </w:rPr>
        <w:tab/>
      </w:r>
      <w:r w:rsidR="00A540C1" w:rsidRPr="00D67BF1">
        <w:rPr>
          <w:lang w:val="ru-RU"/>
        </w:rPr>
        <w:t>Ремень безопасности, на котором проставлен изображенный выше знак официального утверждения, представляет собой ремень с креплением в трех точках ("А"), снабженный устройством для поглощения энергии ("е"), официально утвержденный в Нидерландах (Е4) под номером 0</w:t>
      </w:r>
      <w:r w:rsidR="00A540C1" w:rsidRPr="00D67BF1">
        <w:rPr>
          <w:b/>
          <w:bCs/>
          <w:lang w:val="ru-RU"/>
        </w:rPr>
        <w:t>8</w:t>
      </w:r>
      <w:r w:rsidR="00A540C1" w:rsidRPr="00D67BF1">
        <w:rPr>
          <w:lang w:val="ru-RU"/>
        </w:rPr>
        <w:t>2439, поскольку в момент предоставления официального утверждения Прав</w:t>
      </w:r>
      <w:r w:rsidR="00D67BF1">
        <w:rPr>
          <w:lang w:val="ru-RU"/>
        </w:rPr>
        <w:t>ила уже включали поправки серии </w:t>
      </w:r>
      <w:r w:rsidR="00A540C1" w:rsidRPr="00D67BF1">
        <w:rPr>
          <w:lang w:val="ru-RU"/>
        </w:rPr>
        <w:t>0</w:t>
      </w:r>
      <w:r w:rsidR="00A540C1" w:rsidRPr="00D67BF1">
        <w:rPr>
          <w:b/>
          <w:bCs/>
          <w:lang w:val="ru-RU"/>
        </w:rPr>
        <w:t>8</w:t>
      </w:r>
      <w:r w:rsidR="00A540C1" w:rsidRPr="00D67BF1">
        <w:rPr>
          <w:lang w:val="ru-RU"/>
        </w:rPr>
        <w:t>.</w:t>
      </w:r>
    </w:p>
    <w:p w:rsidR="00A540C1" w:rsidRPr="00D67BF1" w:rsidRDefault="0024585F" w:rsidP="00FE4318">
      <w:pPr>
        <w:keepNext/>
        <w:keepLines/>
        <w:suppressAutoHyphens/>
        <w:spacing w:after="120" w:line="240" w:lineRule="auto"/>
        <w:ind w:left="567" w:firstLine="567"/>
        <w:rPr>
          <w:spacing w:val="0"/>
          <w:w w:val="100"/>
          <w:kern w:val="0"/>
        </w:rPr>
      </w:pPr>
      <w:r w:rsidRPr="00D67BF1">
        <w:rPr>
          <w:spacing w:val="0"/>
          <w:w w:val="100"/>
          <w:kern w:val="0"/>
        </w:rPr>
        <w:tab/>
      </w:r>
      <w:r w:rsidRPr="00D67BF1">
        <w:rPr>
          <w:spacing w:val="0"/>
          <w:w w:val="100"/>
          <w:kern w:val="0"/>
        </w:rPr>
        <w:tab/>
      </w:r>
      <w:r w:rsidRPr="00D67BF1">
        <w:rPr>
          <w:spacing w:val="0"/>
          <w:w w:val="100"/>
          <w:kern w:val="0"/>
        </w:rPr>
        <w:tab/>
      </w:r>
      <w:r w:rsidR="00A540C1" w:rsidRPr="00D67BF1">
        <w:rPr>
          <w:spacing w:val="0"/>
          <w:w w:val="100"/>
          <w:kern w:val="0"/>
        </w:rPr>
        <w:t>B –&gt; 4 м</w:t>
      </w:r>
    </w:p>
    <w:p w:rsidR="0024585F" w:rsidRPr="00D67BF1" w:rsidRDefault="0024585F" w:rsidP="00D67BF1">
      <w:pPr>
        <w:pStyle w:val="SingleTxtG"/>
        <w:rPr>
          <w:lang w:val="ru-RU"/>
        </w:rPr>
      </w:pPr>
      <w:r w:rsidRPr="00D67BF1">
        <w:rPr>
          <w:noProof/>
          <w:lang w:val="ru-RU" w:eastAsia="ru-RU"/>
        </w:rPr>
        <mc:AlternateContent>
          <mc:Choice Requires="wps">
            <w:drawing>
              <wp:anchor distT="0" distB="0" distL="114300" distR="114300" simplePos="0" relativeHeight="251672576" behindDoc="0" locked="0" layoutInCell="1" allowOverlap="1">
                <wp:simplePos x="0" y="0"/>
                <wp:positionH relativeFrom="column">
                  <wp:posOffset>1423752</wp:posOffset>
                </wp:positionH>
                <wp:positionV relativeFrom="paragraph">
                  <wp:posOffset>901700</wp:posOffset>
                </wp:positionV>
                <wp:extent cx="1267485" cy="375718"/>
                <wp:effectExtent l="0" t="0" r="8890" b="5715"/>
                <wp:wrapNone/>
                <wp:docPr id="22" name="Надпись 22"/>
                <wp:cNvGraphicFramePr/>
                <a:graphic xmlns:a="http://schemas.openxmlformats.org/drawingml/2006/main">
                  <a:graphicData uri="http://schemas.microsoft.com/office/word/2010/wordprocessingShape">
                    <wps:wsp>
                      <wps:cNvSpPr txBox="1"/>
                      <wps:spPr>
                        <a:xfrm>
                          <a:off x="0" y="0"/>
                          <a:ext cx="1267485" cy="375718"/>
                        </a:xfrm>
                        <a:prstGeom prst="rect">
                          <a:avLst/>
                        </a:prstGeom>
                        <a:solidFill>
                          <a:schemeClr val="lt1"/>
                        </a:solidFill>
                        <a:ln w="6350">
                          <a:noFill/>
                        </a:ln>
                      </wps:spPr>
                      <wps:txbx>
                        <w:txbxContent>
                          <w:p w:rsidR="0024585F" w:rsidRPr="00BE5AB9" w:rsidRDefault="00BE5AB9">
                            <w:pPr>
                              <w:rPr>
                                <w:spacing w:val="0"/>
                                <w:w w:val="100"/>
                                <w:kern w:val="0"/>
                                <w:sz w:val="44"/>
                                <w:szCs w:val="44"/>
                              </w:rPr>
                            </w:pPr>
                            <w:r w:rsidRPr="00BE5AB9">
                              <w:rPr>
                                <w:spacing w:val="0"/>
                                <w:w w:val="100"/>
                                <w:kern w:val="0"/>
                                <w:sz w:val="44"/>
                                <w:szCs w:val="44"/>
                              </w:rPr>
                              <w:t>0</w:t>
                            </w:r>
                            <w:r w:rsidRPr="00BE5AB9">
                              <w:rPr>
                                <w:b/>
                                <w:spacing w:val="0"/>
                                <w:w w:val="100"/>
                                <w:kern w:val="0"/>
                                <w:sz w:val="44"/>
                                <w:szCs w:val="44"/>
                              </w:rPr>
                              <w:t>8</w:t>
                            </w:r>
                            <w:r w:rsidRPr="00BE5AB9">
                              <w:rPr>
                                <w:spacing w:val="0"/>
                                <w:w w:val="100"/>
                                <w:kern w:val="0"/>
                                <w:sz w:val="44"/>
                                <w:szCs w:val="44"/>
                              </w:rPr>
                              <w:t xml:space="preserve"> 2489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2" o:spid="_x0000_s1029" type="#_x0000_t202" style="position:absolute;left:0;text-align:left;margin-left:112.1pt;margin-top:71pt;width:99.8pt;height:29.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" fillcolor="white [3201]" stroked="f" strokeweight=".5pt">
                <v:textbox>
                  <w:txbxContent>
                    <w:p w:rsidR="0024585F" w:rsidRPr="00BE5AB9" w:rsidRDefault="00BE5AB9">
                      <w:pPr>
                        <w:rPr>
                          <w:spacing w:val="0"/>
                          <w:w w:val="100"/>
                          <w:kern w:val="0"/>
                          <w:sz w:val="44"/>
                          <w:szCs w:val="44"/>
                        </w:rPr>
                      </w:pPr>
                      <w:r w:rsidRPr="00BE5AB9">
                        <w:rPr>
                          <w:spacing w:val="0"/>
                          <w:w w:val="100"/>
                          <w:kern w:val="0"/>
                          <w:sz w:val="44"/>
                          <w:szCs w:val="44"/>
                        </w:rPr>
                        <w:t>0</w:t>
                      </w:r>
                      <w:r w:rsidRPr="00BE5AB9">
                        <w:rPr>
                          <w:b/>
                          <w:spacing w:val="0"/>
                          <w:w w:val="100"/>
                          <w:kern w:val="0"/>
                          <w:sz w:val="44"/>
                          <w:szCs w:val="44"/>
                        </w:rPr>
                        <w:t>8</w:t>
                      </w:r>
                      <w:r w:rsidRPr="00BE5AB9">
                        <w:rPr>
                          <w:spacing w:val="0"/>
                          <w:w w:val="100"/>
                          <w:kern w:val="0"/>
                          <w:sz w:val="44"/>
                          <w:szCs w:val="44"/>
                        </w:rPr>
                        <w:t xml:space="preserve"> 2489</w:t>
                      </w:r>
                    </w:p>
                  </w:txbxContent>
                </v:textbox>
              </v:shape>
            </w:pict>
          </mc:Fallback>
        </mc:AlternateContent>
      </w:r>
      <w:r w:rsidRPr="00D67BF1">
        <w:object w:dxaOrig="8641" w:dyaOrig="2296">
          <v:shape id="_x0000_i1026" type="#_x0000_t75" style="width:377.25pt;height:100.5pt" o:ole="">
            <v:imagedata r:id="rId15" o:title="" croptop="-162f" cropbottom="-162f" cropleft="-397f" cropright="-397f"/>
          </v:shape>
          <o:OLEObject Type="Embed" ProgID="Word.Picture.8" ShapeID="_x0000_i1026" DrawAspect="Content" ObjectID="_1582457114" r:id="rId16"/>
        </w:object>
      </w:r>
    </w:p>
    <w:p w:rsidR="00A540C1" w:rsidRPr="00D67BF1" w:rsidRDefault="00BE5AB9" w:rsidP="00D67BF1">
      <w:pPr>
        <w:pStyle w:val="SingleTxtG"/>
        <w:rPr>
          <w:lang w:val="ru-RU"/>
        </w:rPr>
      </w:pPr>
      <w:r w:rsidRPr="00D67BF1">
        <w:rPr>
          <w:lang w:val="ru-RU"/>
        </w:rPr>
        <w:tab/>
      </w:r>
      <w:r w:rsidRPr="00D67BF1">
        <w:rPr>
          <w:lang w:val="ru-RU"/>
        </w:rPr>
        <w:tab/>
      </w:r>
      <w:r w:rsidR="00A540C1" w:rsidRPr="00D67BF1">
        <w:rPr>
          <w:lang w:val="ru-RU"/>
        </w:rPr>
        <w:t xml:space="preserve">Ремень безопасности, на котором проставлен изображенный выше знак официального утверждения, представляет собой поясной ремень ("В") со втягивающим устройством типа 4, обладающим </w:t>
      </w:r>
      <w:r w:rsidR="00FE4318">
        <w:rPr>
          <w:lang w:val="ru-RU"/>
        </w:rPr>
        <w:t xml:space="preserve">множественной чувствительностью </w:t>
      </w:r>
      <w:r w:rsidR="00A540C1" w:rsidRPr="00D67BF1">
        <w:rPr>
          <w:lang w:val="ru-RU"/>
        </w:rPr>
        <w:t>(m), официально утвержденный в Нидерландах (Е4) под номером 0</w:t>
      </w:r>
      <w:r w:rsidR="00A540C1" w:rsidRPr="00D67BF1">
        <w:rPr>
          <w:b/>
          <w:bCs/>
          <w:lang w:val="ru-RU"/>
        </w:rPr>
        <w:t>8</w:t>
      </w:r>
      <w:r w:rsidR="00A540C1" w:rsidRPr="00D67BF1">
        <w:rPr>
          <w:lang w:val="ru-RU"/>
        </w:rPr>
        <w:t>2489, поскольку в момент предоставления официального утверждения Правила уже включали поправки серии 0</w:t>
      </w:r>
      <w:r w:rsidR="00A540C1" w:rsidRPr="00D67BF1">
        <w:rPr>
          <w:b/>
          <w:bCs/>
          <w:lang w:val="ru-RU"/>
        </w:rPr>
        <w:t>8</w:t>
      </w:r>
      <w:r w:rsidR="00A540C1" w:rsidRPr="00D67BF1">
        <w:rPr>
          <w:lang w:val="ru-RU"/>
        </w:rPr>
        <w:t>.</w:t>
      </w:r>
    </w:p>
    <w:p w:rsidR="00A540C1" w:rsidRPr="00D67BF1" w:rsidRDefault="00A540C1" w:rsidP="00D67BF1">
      <w:pPr>
        <w:pStyle w:val="SingleTxtG"/>
        <w:rPr>
          <w:lang w:val="ru-RU"/>
        </w:rPr>
      </w:pPr>
      <w:r w:rsidRPr="00D67BF1">
        <w:rPr>
          <w:i/>
          <w:iCs/>
          <w:lang w:val="ru-RU"/>
        </w:rPr>
        <w:lastRenderedPageBreak/>
        <w:t>Примечание:</w:t>
      </w:r>
      <w:r w:rsidRPr="00D67BF1">
        <w:rPr>
          <w:i/>
          <w:iCs/>
          <w:lang w:val="ru-RU"/>
        </w:rPr>
        <w:tab/>
      </w:r>
      <w:r w:rsidRPr="00D67BF1">
        <w:rPr>
          <w:lang w:val="ru-RU"/>
        </w:rPr>
        <w:tab/>
        <w:t>Номер официального утверждения и дополнительное(ые) обозначение(ия) должны помещаться вблизи круга и располагаться либо над или под буквой "Е", либо слева или справа от этой буквы. Цифры номера официального утверждения должны располагаться с той же стороны и в том же направлении по отношению к букве "Е". Дополнительное(ые) обозначение(я) должно(ы) располагаться на диаметрально противоположной стороне от номера официального утверждения. Следует избегать использования римских цифр для номеров официального утверждения, с тем чтобы они не могли быть спутаны с другими обозначениями.</w:t>
      </w:r>
    </w:p>
    <w:p w:rsidR="00A540C1" w:rsidRPr="00D67BF1" w:rsidRDefault="00FE4318" w:rsidP="00D67BF1">
      <w:pPr>
        <w:pStyle w:val="SingleTxtG"/>
        <w:rPr>
          <w:lang w:val="ru-RU"/>
        </w:rPr>
      </w:pPr>
      <w:r w:rsidRPr="00D67BF1">
        <w:rPr>
          <w:noProof/>
          <w:lang w:val="ru-RU" w:eastAsia="ru-RU"/>
        </w:rPr>
        <mc:AlternateContent>
          <mc:Choice Requires="wps">
            <w:drawing>
              <wp:anchor distT="0" distB="0" distL="114300" distR="114300" simplePos="0" relativeHeight="251660288" behindDoc="0" locked="0" layoutInCell="1" allowOverlap="1" wp14:anchorId="48EAE4EB" wp14:editId="765CDB9E">
                <wp:simplePos x="0" y="0"/>
                <wp:positionH relativeFrom="column">
                  <wp:posOffset>1389367</wp:posOffset>
                </wp:positionH>
                <wp:positionV relativeFrom="paragraph">
                  <wp:posOffset>1470823</wp:posOffset>
                </wp:positionV>
                <wp:extent cx="1552670" cy="4572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67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0C1" w:rsidRPr="00FE4318" w:rsidRDefault="00A540C1" w:rsidP="00A540C1">
                            <w:pPr>
                              <w:jc w:val="center"/>
                              <w:rPr>
                                <w:rFonts w:cs="Arial"/>
                                <w:sz w:val="44"/>
                                <w:szCs w:val="44"/>
                              </w:rPr>
                            </w:pPr>
                            <w:r w:rsidRPr="00FE4318">
                              <w:rPr>
                                <w:sz w:val="44"/>
                                <w:szCs w:val="44"/>
                              </w:rPr>
                              <w:t>0</w:t>
                            </w:r>
                            <w:r w:rsidRPr="00FE4318">
                              <w:rPr>
                                <w:b/>
                                <w:bCs/>
                                <w:sz w:val="44"/>
                                <w:szCs w:val="44"/>
                              </w:rPr>
                              <w:t>8</w:t>
                            </w:r>
                            <w:r w:rsidRPr="00FE4318">
                              <w:rPr>
                                <w:sz w:val="44"/>
                                <w:szCs w:val="44"/>
                              </w:rPr>
                              <w:t xml:space="preserve"> 22439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AE4EB" id="Text Box 18" o:spid="_x0000_s1030" type="#_x0000_t202" style="position:absolute;left:0;text-align:left;margin-left:109.4pt;margin-top:115.8pt;width:12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" stroked="f">
                <v:textbox>
                  <w:txbxContent>
                    <w:p w:rsidR="00A540C1" w:rsidRPr="00FE4318" w:rsidRDefault="00A540C1" w:rsidP="00A540C1">
                      <w:pPr>
                        <w:jc w:val="center"/>
                        <w:rPr>
                          <w:rFonts w:cs="Arial"/>
                          <w:sz w:val="44"/>
                          <w:szCs w:val="44"/>
                        </w:rPr>
                      </w:pPr>
                      <w:r w:rsidRPr="00FE4318">
                        <w:rPr>
                          <w:sz w:val="44"/>
                          <w:szCs w:val="44"/>
                        </w:rPr>
                        <w:t>0</w:t>
                      </w:r>
                      <w:r w:rsidRPr="00FE4318">
                        <w:rPr>
                          <w:b/>
                          <w:bCs/>
                          <w:sz w:val="44"/>
                          <w:szCs w:val="44"/>
                        </w:rPr>
                        <w:t>8</w:t>
                      </w:r>
                      <w:r w:rsidRPr="00FE4318">
                        <w:rPr>
                          <w:sz w:val="44"/>
                          <w:szCs w:val="44"/>
                        </w:rPr>
                        <w:t xml:space="preserve"> 22439</w:t>
                      </w:r>
                    </w:p>
                  </w:txbxContent>
                </v:textbox>
              </v:shape>
            </w:pict>
          </mc:Fallback>
        </mc:AlternateContent>
      </w:r>
      <w:r w:rsidR="00A540C1" w:rsidRPr="00D67BF1">
        <w:rPr>
          <w:noProof/>
          <w:lang w:val="ru-RU" w:eastAsia="ru-RU"/>
        </w:rPr>
        <w:drawing>
          <wp:inline distT="0" distB="0" distL="0" distR="0" wp14:anchorId="5D66DD83" wp14:editId="4E4CC81A">
            <wp:extent cx="5229225" cy="187549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l="-1421" t="-574" r="-1421" b="-574"/>
                    <a:stretch>
                      <a:fillRect/>
                    </a:stretch>
                  </pic:blipFill>
                  <pic:spPr bwMode="auto">
                    <a:xfrm>
                      <a:off x="0" y="0"/>
                      <a:ext cx="5229225" cy="1875499"/>
                    </a:xfrm>
                    <a:prstGeom prst="rect">
                      <a:avLst/>
                    </a:prstGeom>
                    <a:noFill/>
                    <a:ln>
                      <a:noFill/>
                    </a:ln>
                  </pic:spPr>
                </pic:pic>
              </a:graphicData>
            </a:graphic>
          </wp:inline>
        </w:drawing>
      </w:r>
    </w:p>
    <w:p w:rsidR="00A540C1" w:rsidRPr="00D67BF1" w:rsidRDefault="00A540C1" w:rsidP="00D67BF1">
      <w:pPr>
        <w:pStyle w:val="SingleTxtG"/>
        <w:rPr>
          <w:lang w:val="ru-RU"/>
        </w:rPr>
      </w:pPr>
    </w:p>
    <w:p w:rsidR="00A540C1" w:rsidRPr="00D67BF1" w:rsidRDefault="00A540C1" w:rsidP="00D67BF1">
      <w:pPr>
        <w:pStyle w:val="SingleTxtGR"/>
        <w:suppressAutoHyphens/>
        <w:rPr>
          <w:spacing w:val="0"/>
          <w:w w:val="100"/>
          <w:kern w:val="0"/>
        </w:rPr>
      </w:pPr>
      <w:r w:rsidRPr="00D67BF1">
        <w:rPr>
          <w:spacing w:val="0"/>
          <w:w w:val="100"/>
          <w:kern w:val="0"/>
        </w:rPr>
        <w:tab/>
        <w:t>Ремень безопасности, на котором проставлен изображенный выше знак официального утверждения, представляет собой ремень безопасности специального типа ("S"), снабженный устройством для поглощения энергии ("е") и официально утвержденный в Нидерландах (Е4) под номером 0</w:t>
      </w:r>
      <w:r w:rsidRPr="00D67BF1">
        <w:rPr>
          <w:b/>
          <w:bCs/>
          <w:spacing w:val="0"/>
          <w:w w:val="100"/>
          <w:kern w:val="0"/>
        </w:rPr>
        <w:t>8</w:t>
      </w:r>
      <w:r w:rsidRPr="00D67BF1">
        <w:rPr>
          <w:spacing w:val="0"/>
          <w:w w:val="100"/>
          <w:kern w:val="0"/>
        </w:rPr>
        <w:t>22439, поскольку в момент предоставления официального утверждения Правила уже включали серию 0</w:t>
      </w:r>
      <w:r w:rsidRPr="00D67BF1">
        <w:rPr>
          <w:b/>
          <w:bCs/>
          <w:spacing w:val="0"/>
          <w:w w:val="100"/>
          <w:kern w:val="0"/>
        </w:rPr>
        <w:t>8</w:t>
      </w:r>
      <w:r w:rsidRPr="00D67BF1">
        <w:rPr>
          <w:spacing w:val="0"/>
          <w:w w:val="100"/>
          <w:kern w:val="0"/>
        </w:rPr>
        <w:t xml:space="preserve"> поправок.</w:t>
      </w:r>
    </w:p>
    <w:p w:rsidR="00A540C1" w:rsidRPr="00D67BF1" w:rsidRDefault="00BE5AB9" w:rsidP="00D67BF1">
      <w:pPr>
        <w:pStyle w:val="SingleTxtGR"/>
        <w:suppressAutoHyphens/>
        <w:rPr>
          <w:spacing w:val="0"/>
          <w:w w:val="100"/>
          <w:kern w:val="0"/>
        </w:rPr>
      </w:pPr>
      <w:r w:rsidRPr="00D67BF1">
        <w:rPr>
          <w:noProof/>
          <w:spacing w:val="0"/>
          <w:w w:val="100"/>
          <w:kern w:val="0"/>
          <w:lang w:eastAsia="ru-RU"/>
        </w:rPr>
        <mc:AlternateContent>
          <mc:Choice Requires="wps">
            <w:drawing>
              <wp:anchor distT="0" distB="0" distL="114300" distR="114300" simplePos="0" relativeHeight="251673600" behindDoc="0" locked="0" layoutInCell="1" allowOverlap="1">
                <wp:simplePos x="0" y="0"/>
                <wp:positionH relativeFrom="column">
                  <wp:posOffset>1511545</wp:posOffset>
                </wp:positionH>
                <wp:positionV relativeFrom="paragraph">
                  <wp:posOffset>1433553</wp:posOffset>
                </wp:positionV>
                <wp:extent cx="1353493" cy="362139"/>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1353493" cy="362139"/>
                        </a:xfrm>
                        <a:prstGeom prst="rect">
                          <a:avLst/>
                        </a:prstGeom>
                        <a:solidFill>
                          <a:schemeClr val="lt1"/>
                        </a:solidFill>
                        <a:ln w="6350">
                          <a:noFill/>
                        </a:ln>
                      </wps:spPr>
                      <wps:txbx>
                        <w:txbxContent>
                          <w:p w:rsidR="00BE5AB9" w:rsidRPr="00BE5AB9" w:rsidRDefault="00BE5AB9">
                            <w:pPr>
                              <w:rPr>
                                <w:spacing w:val="0"/>
                                <w:w w:val="100"/>
                                <w:kern w:val="0"/>
                                <w:sz w:val="44"/>
                                <w:szCs w:val="44"/>
                              </w:rPr>
                            </w:pPr>
                            <w:r>
                              <w:rPr>
                                <w:spacing w:val="0"/>
                                <w:w w:val="100"/>
                                <w:kern w:val="0"/>
                                <w:sz w:val="44"/>
                                <w:szCs w:val="44"/>
                              </w:rPr>
                              <w:t>0</w:t>
                            </w:r>
                            <w:r w:rsidRPr="00BE5AB9">
                              <w:rPr>
                                <w:b/>
                                <w:spacing w:val="0"/>
                                <w:w w:val="100"/>
                                <w:kern w:val="0"/>
                                <w:sz w:val="44"/>
                                <w:szCs w:val="44"/>
                              </w:rPr>
                              <w:t>8</w:t>
                            </w:r>
                            <w:r>
                              <w:rPr>
                                <w:spacing w:val="0"/>
                                <w:w w:val="100"/>
                                <w:kern w:val="0"/>
                                <w:sz w:val="44"/>
                                <w:szCs w:val="44"/>
                              </w:rPr>
                              <w:t xml:space="preserve"> 24391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5" o:spid="_x0000_s1031" type="#_x0000_t202" style="position:absolute;left:0;text-align:left;margin-left:119pt;margin-top:112.9pt;width:106.55pt;height:2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" fillcolor="white [3201]" stroked="f" strokeweight=".5pt">
                <v:textbox>
                  <w:txbxContent>
                    <w:p w:rsidR="00BE5AB9" w:rsidRPr="00BE5AB9" w:rsidRDefault="00BE5AB9">
                      <w:pPr>
                        <w:rPr>
                          <w:spacing w:val="0"/>
                          <w:w w:val="100"/>
                          <w:kern w:val="0"/>
                          <w:sz w:val="44"/>
                          <w:szCs w:val="44"/>
                        </w:rPr>
                      </w:pPr>
                      <w:r>
                        <w:rPr>
                          <w:spacing w:val="0"/>
                          <w:w w:val="100"/>
                          <w:kern w:val="0"/>
                          <w:sz w:val="44"/>
                          <w:szCs w:val="44"/>
                        </w:rPr>
                        <w:t>0</w:t>
                      </w:r>
                      <w:r w:rsidRPr="00BE5AB9">
                        <w:rPr>
                          <w:b/>
                          <w:spacing w:val="0"/>
                          <w:w w:val="100"/>
                          <w:kern w:val="0"/>
                          <w:sz w:val="44"/>
                          <w:szCs w:val="44"/>
                        </w:rPr>
                        <w:t>8</w:t>
                      </w:r>
                      <w:r>
                        <w:rPr>
                          <w:spacing w:val="0"/>
                          <w:w w:val="100"/>
                          <w:kern w:val="0"/>
                          <w:sz w:val="44"/>
                          <w:szCs w:val="44"/>
                        </w:rPr>
                        <w:t xml:space="preserve"> 24391</w:t>
                      </w:r>
                    </w:p>
                  </w:txbxContent>
                </v:textbox>
              </v:shape>
            </w:pict>
          </mc:Fallback>
        </mc:AlternateContent>
      </w:r>
      <w:r w:rsidR="00A540C1" w:rsidRPr="00D67BF1">
        <w:rPr>
          <w:noProof/>
          <w:spacing w:val="0"/>
          <w:w w:val="100"/>
          <w:kern w:val="0"/>
          <w:lang w:eastAsia="ru-RU"/>
        </w:rPr>
        <w:drawing>
          <wp:inline distT="0" distB="0" distL="0" distR="0" wp14:anchorId="14C1BE10" wp14:editId="67A51685">
            <wp:extent cx="5362575" cy="18192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l="-983" t="-233" r="-983" b="-233"/>
                    <a:stretch>
                      <a:fillRect/>
                    </a:stretch>
                  </pic:blipFill>
                  <pic:spPr bwMode="auto">
                    <a:xfrm>
                      <a:off x="0" y="0"/>
                      <a:ext cx="5362575" cy="1819275"/>
                    </a:xfrm>
                    <a:prstGeom prst="rect">
                      <a:avLst/>
                    </a:prstGeom>
                    <a:noFill/>
                    <a:ln>
                      <a:noFill/>
                    </a:ln>
                  </pic:spPr>
                </pic:pic>
              </a:graphicData>
            </a:graphic>
          </wp:inline>
        </w:drawing>
      </w:r>
    </w:p>
    <w:p w:rsidR="00A540C1" w:rsidRPr="00D67BF1" w:rsidRDefault="00663773" w:rsidP="00D67BF1">
      <w:pPr>
        <w:pStyle w:val="SingleTxtGR"/>
        <w:suppressAutoHyphens/>
        <w:rPr>
          <w:spacing w:val="0"/>
          <w:w w:val="100"/>
          <w:kern w:val="0"/>
        </w:rPr>
      </w:pPr>
      <w:r w:rsidRPr="00D67BF1">
        <w:rPr>
          <w:spacing w:val="0"/>
          <w:w w:val="100"/>
          <w:kern w:val="0"/>
        </w:rPr>
        <w:tab/>
      </w:r>
      <w:r w:rsidR="00A540C1" w:rsidRPr="00D67BF1">
        <w:rPr>
          <w:spacing w:val="0"/>
          <w:w w:val="100"/>
          <w:kern w:val="0"/>
        </w:rPr>
        <w:t>Ремень безопасности, на котором проставлен изображенный выше знак официального утверждения, представляет собой ремень специального типа ("S"), являющийся частью удерживающей системы ("Z"), снабженный устройством для поглощения энергии ("е"). Он был официально утвержден в Нидерландах (Е4) под номером 0</w:t>
      </w:r>
      <w:r w:rsidR="00A540C1" w:rsidRPr="00D67BF1">
        <w:rPr>
          <w:b/>
          <w:bCs/>
          <w:spacing w:val="0"/>
          <w:w w:val="100"/>
          <w:kern w:val="0"/>
        </w:rPr>
        <w:t>8</w:t>
      </w:r>
      <w:r w:rsidR="00A540C1" w:rsidRPr="00D67BF1">
        <w:rPr>
          <w:spacing w:val="0"/>
          <w:w w:val="100"/>
          <w:kern w:val="0"/>
        </w:rPr>
        <w:t>24391, поскольку в момент предоставления официального утверждения Правила уже включали поправки серии 0</w:t>
      </w:r>
      <w:r w:rsidR="00A540C1" w:rsidRPr="00D67BF1">
        <w:rPr>
          <w:b/>
          <w:bCs/>
          <w:spacing w:val="0"/>
          <w:w w:val="100"/>
          <w:kern w:val="0"/>
        </w:rPr>
        <w:t>8</w:t>
      </w:r>
      <w:r w:rsidR="00A540C1" w:rsidRPr="00D67BF1">
        <w:rPr>
          <w:spacing w:val="0"/>
          <w:w w:val="100"/>
          <w:kern w:val="0"/>
        </w:rPr>
        <w:t>.</w:t>
      </w:r>
    </w:p>
    <w:p w:rsidR="00A540C1" w:rsidRPr="00D67BF1" w:rsidRDefault="00A540C1" w:rsidP="00D67BF1">
      <w:pPr>
        <w:keepNext/>
        <w:keepLines/>
        <w:tabs>
          <w:tab w:val="right" w:pos="693"/>
          <w:tab w:val="left" w:pos="1053"/>
          <w:tab w:val="right" w:pos="1653"/>
          <w:tab w:val="left" w:pos="2253"/>
          <w:tab w:val="right" w:pos="4053"/>
          <w:tab w:val="left" w:pos="6453"/>
        </w:tabs>
        <w:suppressAutoHyphens/>
        <w:ind w:firstLine="1797"/>
        <w:jc w:val="both"/>
        <w:rPr>
          <w:spacing w:val="0"/>
          <w:w w:val="100"/>
          <w:kern w:val="0"/>
        </w:rPr>
      </w:pPr>
      <w:r w:rsidRPr="00D67BF1">
        <w:rPr>
          <w:noProof/>
          <w:spacing w:val="0"/>
          <w:w w:val="100"/>
          <w:kern w:val="0"/>
          <w:lang w:eastAsia="ru-RU"/>
        </w:rPr>
        <w:lastRenderedPageBreak/>
        <mc:AlternateContent>
          <mc:Choice Requires="wps">
            <w:drawing>
              <wp:anchor distT="0" distB="0" distL="114300" distR="114300" simplePos="0" relativeHeight="251662336" behindDoc="0" locked="0" layoutInCell="1" allowOverlap="1" wp14:anchorId="0B77AFEA" wp14:editId="09A4675F">
                <wp:simplePos x="0" y="0"/>
                <wp:positionH relativeFrom="column">
                  <wp:posOffset>2687102</wp:posOffset>
                </wp:positionH>
                <wp:positionV relativeFrom="paragraph">
                  <wp:posOffset>110070</wp:posOffset>
                </wp:positionV>
                <wp:extent cx="1028700" cy="342900"/>
                <wp:effectExtent l="0" t="1905"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0C1" w:rsidRPr="00C42D74" w:rsidRDefault="00A540C1" w:rsidP="00A540C1">
                            <w:r>
                              <w:t>а ≥</w:t>
                            </w:r>
                            <w:r>
                              <w:rPr>
                                <w:lang w:val="en-US"/>
                              </w:rPr>
                              <w:t xml:space="preserve"> 8 </w:t>
                            </w:r>
                            <w:r>
                              <w:t>мм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7AFEA" id="Text Box 13" o:spid="_x0000_s1028" type="#_x0000_t202" style="position:absolute;left:0;text-align:left;margin-left:211.6pt;margin-top:8.65pt;width:8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sZg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" stroked="f">
                <v:textbox>
                  <w:txbxContent>
                    <w:p w:rsidR="00A540C1" w:rsidRPr="00C42D74" w:rsidRDefault="00A540C1" w:rsidP="00A540C1">
                      <w:r>
                        <w:t>а ≥</w:t>
                      </w:r>
                      <w:r>
                        <w:rPr>
                          <w:lang w:val="en-US"/>
                        </w:rPr>
                        <w:t xml:space="preserve"> 8 </w:t>
                      </w:r>
                      <w:r>
                        <w:t>мм</w:t>
                      </w:r>
                    </w:p>
                  </w:txbxContent>
                </v:textbox>
              </v:shape>
            </w:pict>
          </mc:Fallback>
        </mc:AlternateContent>
      </w:r>
      <w:r w:rsidRPr="00D67BF1">
        <w:rPr>
          <w:spacing w:val="0"/>
          <w:w w:val="100"/>
          <w:kern w:val="0"/>
        </w:rPr>
        <w:object w:dxaOrig="2295" w:dyaOrig="765">
          <v:shape id="_x0000_i1027" type="#_x0000_t75" style="width:94.5pt;height:31.5pt" o:ole="">
            <v:imagedata r:id="rId19" o:title=""/>
          </v:shape>
          <o:OLEObject Type="Embed" ProgID="PBrush" ShapeID="_x0000_i1027" DrawAspect="Content" ObjectID="_1582457115" r:id="rId20"/>
        </w:object>
      </w:r>
    </w:p>
    <w:p w:rsidR="00A540C1" w:rsidRPr="00D67BF1" w:rsidRDefault="00A540C1" w:rsidP="00D67BF1">
      <w:pPr>
        <w:tabs>
          <w:tab w:val="right" w:pos="693"/>
          <w:tab w:val="left" w:pos="1053"/>
          <w:tab w:val="right" w:pos="1653"/>
          <w:tab w:val="left" w:pos="2253"/>
          <w:tab w:val="right" w:pos="4053"/>
          <w:tab w:val="left" w:pos="6453"/>
        </w:tabs>
        <w:suppressAutoHyphens/>
        <w:ind w:left="1053" w:firstLine="1800"/>
        <w:jc w:val="both"/>
        <w:rPr>
          <w:spacing w:val="0"/>
          <w:w w:val="100"/>
          <w:kern w:val="0"/>
          <w:lang w:val="fr-FR"/>
        </w:rPr>
      </w:pPr>
      <w:r w:rsidRPr="00D67BF1">
        <w:rPr>
          <w:noProof/>
          <w:spacing w:val="0"/>
          <w:w w:val="100"/>
          <w:kern w:val="0"/>
          <w:lang w:eastAsia="ru-RU"/>
        </w:rPr>
        <mc:AlternateContent>
          <mc:Choice Requires="wps">
            <w:drawing>
              <wp:anchor distT="0" distB="0" distL="114300" distR="114300" simplePos="0" relativeHeight="251664384" behindDoc="0" locked="0" layoutInCell="1" allowOverlap="1" wp14:anchorId="031E664E" wp14:editId="40477A0E">
                <wp:simplePos x="0" y="0"/>
                <wp:positionH relativeFrom="column">
                  <wp:posOffset>494665</wp:posOffset>
                </wp:positionH>
                <wp:positionV relativeFrom="paragraph">
                  <wp:posOffset>1424940</wp:posOffset>
                </wp:positionV>
                <wp:extent cx="1680845" cy="45720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0C1" w:rsidRPr="00C42D74" w:rsidRDefault="00A540C1" w:rsidP="00A540C1">
                            <w:pPr>
                              <w:rPr>
                                <w:sz w:val="44"/>
                                <w:szCs w:val="44"/>
                              </w:rPr>
                            </w:pPr>
                            <w:r w:rsidRPr="00C42D74">
                              <w:rPr>
                                <w:sz w:val="44"/>
                                <w:szCs w:val="44"/>
                              </w:rPr>
                              <w:t>0</w:t>
                            </w:r>
                            <w:r w:rsidRPr="00C42D74">
                              <w:rPr>
                                <w:b/>
                                <w:bCs/>
                                <w:sz w:val="44"/>
                                <w:szCs w:val="44"/>
                              </w:rPr>
                              <w:t>8</w:t>
                            </w:r>
                            <w:r w:rsidRPr="00C42D74">
                              <w:rPr>
                                <w:sz w:val="44"/>
                                <w:szCs w:val="44"/>
                              </w:rPr>
                              <w:t xml:space="preserve"> 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664E" id="Text Box 12" o:spid="_x0000_s1029" type="#_x0000_t202" style="position:absolute;left:0;text-align:left;margin-left:38.95pt;margin-top:112.2pt;width:132.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" stroked="f">
                <v:textbox>
                  <w:txbxContent>
                    <w:p w:rsidR="00A540C1" w:rsidRPr="00C42D74" w:rsidRDefault="00A540C1" w:rsidP="00A540C1">
                      <w:pPr>
                        <w:rPr>
                          <w:sz w:val="44"/>
                          <w:szCs w:val="44"/>
                        </w:rPr>
                      </w:pPr>
                      <w:r w:rsidRPr="00C42D74">
                        <w:rPr>
                          <w:sz w:val="44"/>
                          <w:szCs w:val="44"/>
                        </w:rPr>
                        <w:t>0</w:t>
                      </w:r>
                      <w:r w:rsidRPr="00C42D74">
                        <w:rPr>
                          <w:b/>
                          <w:bCs/>
                          <w:sz w:val="44"/>
                          <w:szCs w:val="44"/>
                        </w:rPr>
                        <w:t>8</w:t>
                      </w:r>
                      <w:r w:rsidRPr="00C42D74">
                        <w:rPr>
                          <w:sz w:val="44"/>
                          <w:szCs w:val="44"/>
                        </w:rPr>
                        <w:t xml:space="preserve"> 2439</w:t>
                      </w:r>
                    </w:p>
                  </w:txbxContent>
                </v:textbox>
              </v:shape>
            </w:pict>
          </mc:Fallback>
        </mc:AlternateContent>
      </w:r>
      <w:r w:rsidRPr="00D67BF1">
        <w:rPr>
          <w:noProof/>
          <w:spacing w:val="0"/>
          <w:w w:val="100"/>
          <w:kern w:val="0"/>
          <w:lang w:eastAsia="ru-RU"/>
        </w:rPr>
        <w:drawing>
          <wp:anchor distT="57785" distB="57785" distL="57785" distR="57785" simplePos="0" relativeHeight="251663360" behindDoc="0" locked="0" layoutInCell="1" allowOverlap="0" wp14:anchorId="11223C04" wp14:editId="69651029">
            <wp:simplePos x="0" y="0"/>
            <wp:positionH relativeFrom="margin">
              <wp:posOffset>444500</wp:posOffset>
            </wp:positionH>
            <wp:positionV relativeFrom="paragraph">
              <wp:posOffset>184785</wp:posOffset>
            </wp:positionV>
            <wp:extent cx="5320665" cy="1768475"/>
            <wp:effectExtent l="0" t="0" r="0" b="3175"/>
            <wp:wrapTopAndBottom/>
            <wp:docPr id="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20665" cy="1768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67BF1">
        <w:rPr>
          <w:spacing w:val="0"/>
          <w:w w:val="100"/>
          <w:kern w:val="0"/>
        </w:rPr>
        <w:tab/>
      </w:r>
      <w:r w:rsidRPr="00D67BF1">
        <w:rPr>
          <w:spacing w:val="0"/>
          <w:w w:val="100"/>
          <w:kern w:val="0"/>
        </w:rPr>
        <w:tab/>
      </w:r>
      <w:r w:rsidRPr="00D67BF1">
        <w:rPr>
          <w:spacing w:val="0"/>
          <w:w w:val="100"/>
          <w:kern w:val="0"/>
        </w:rPr>
        <w:tab/>
        <w:t>a = 8 мм мин.</w:t>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lang w:val="fr-FR"/>
        </w:rPr>
      </w:pPr>
    </w:p>
    <w:p w:rsidR="00A540C1" w:rsidRPr="00D67BF1" w:rsidRDefault="00A540C1" w:rsidP="00D67BF1">
      <w:pPr>
        <w:framePr w:w="2755" w:h="2256" w:hRule="exact" w:wrap="auto" w:vAnchor="text" w:hAnchor="page" w:x="3389" w:y="-1"/>
        <w:suppressAutoHyphens/>
        <w:jc w:val="both"/>
        <w:rPr>
          <w:spacing w:val="0"/>
          <w:w w:val="100"/>
          <w:kern w:val="0"/>
        </w:rPr>
      </w:pPr>
      <w:r w:rsidRPr="00D67BF1">
        <w:rPr>
          <w:noProof/>
          <w:spacing w:val="0"/>
          <w:w w:val="100"/>
          <w:kern w:val="0"/>
          <w:lang w:eastAsia="ru-RU"/>
        </w:rPr>
        <w:drawing>
          <wp:inline distT="0" distB="0" distL="0" distR="0" wp14:anchorId="6529E343" wp14:editId="13007089">
            <wp:extent cx="1752600" cy="1428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t="-7204" b="-7204"/>
                    <a:stretch>
                      <a:fillRect/>
                    </a:stretch>
                  </pic:blipFill>
                  <pic:spPr bwMode="auto">
                    <a:xfrm>
                      <a:off x="0" y="0"/>
                      <a:ext cx="1752600" cy="1428750"/>
                    </a:xfrm>
                    <a:prstGeom prst="rect">
                      <a:avLst/>
                    </a:prstGeom>
                    <a:noFill/>
                    <a:ln>
                      <a:noFill/>
                    </a:ln>
                  </pic:spPr>
                </pic:pic>
              </a:graphicData>
            </a:graphic>
          </wp:inline>
        </w:drawing>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lang w:val="fr-FR"/>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lang w:val="fr-FR"/>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lang w:val="fr-FR"/>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lang w:val="fr-FR"/>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lang w:val="fr-FR"/>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left" w:pos="567"/>
        </w:tabs>
        <w:suppressAutoHyphens/>
        <w:autoSpaceDE w:val="0"/>
        <w:jc w:val="both"/>
        <w:rPr>
          <w:spacing w:val="0"/>
          <w:w w:val="100"/>
          <w:kern w:val="0"/>
        </w:rPr>
      </w:pPr>
    </w:p>
    <w:p w:rsidR="00A540C1" w:rsidRPr="00D67BF1" w:rsidRDefault="00A540C1" w:rsidP="00D67BF1">
      <w:pPr>
        <w:tabs>
          <w:tab w:val="left" w:pos="567"/>
        </w:tabs>
        <w:suppressAutoHyphens/>
        <w:autoSpaceDE w:val="0"/>
        <w:jc w:val="both"/>
        <w:rPr>
          <w:spacing w:val="0"/>
          <w:w w:val="100"/>
          <w:kern w:val="0"/>
        </w:rPr>
      </w:pPr>
    </w:p>
    <w:p w:rsidR="00A540C1" w:rsidRPr="00D67BF1" w:rsidRDefault="00A540C1" w:rsidP="00D67BF1">
      <w:pPr>
        <w:pStyle w:val="SingleTxtGR"/>
        <w:suppressAutoHyphens/>
        <w:rPr>
          <w:spacing w:val="0"/>
          <w:w w:val="100"/>
          <w:kern w:val="0"/>
        </w:rPr>
      </w:pPr>
      <w:r w:rsidRPr="00D67BF1">
        <w:rPr>
          <w:spacing w:val="0"/>
          <w:w w:val="100"/>
          <w:kern w:val="0"/>
        </w:rPr>
        <w:tab/>
        <w:t>Ремень безопасности, на котором проставлен изображенный выше знак официального утверждения, представляет собой ремень с креплением в трех точках ("А") со втягивающим устройством типа 4N ("r4N"), обладающим множественной чувствительностью ("m"), официально утвержденный в Нидерландах (Е4) под номером 0</w:t>
      </w:r>
      <w:r w:rsidRPr="00D67BF1">
        <w:rPr>
          <w:b/>
          <w:bCs/>
          <w:spacing w:val="0"/>
          <w:w w:val="100"/>
          <w:kern w:val="0"/>
        </w:rPr>
        <w:t>8</w:t>
      </w:r>
      <w:r w:rsidRPr="00D67BF1">
        <w:rPr>
          <w:spacing w:val="0"/>
          <w:w w:val="100"/>
          <w:kern w:val="0"/>
        </w:rPr>
        <w:t>2439, поскольку в момент предоставления официального утверждения Правила уже включали поправки серии 0</w:t>
      </w:r>
      <w:r w:rsidRPr="00D67BF1">
        <w:rPr>
          <w:b/>
          <w:bCs/>
          <w:spacing w:val="0"/>
          <w:w w:val="100"/>
          <w:kern w:val="0"/>
        </w:rPr>
        <w:t>8</w:t>
      </w:r>
      <w:r w:rsidRPr="00D67BF1">
        <w:rPr>
          <w:spacing w:val="0"/>
          <w:w w:val="100"/>
          <w:kern w:val="0"/>
        </w:rPr>
        <w:t>. Этот ремень не может устанавливаться на транспортных средствах категории М</w:t>
      </w:r>
      <w:r w:rsidRPr="00D67BF1">
        <w:rPr>
          <w:spacing w:val="0"/>
          <w:w w:val="100"/>
          <w:kern w:val="0"/>
          <w:vertAlign w:val="subscript"/>
        </w:rPr>
        <w:t>1</w:t>
      </w:r>
      <w:r w:rsidRPr="00D67BF1">
        <w:rPr>
          <w:spacing w:val="0"/>
          <w:w w:val="100"/>
          <w:kern w:val="0"/>
        </w:rPr>
        <w:t>.</w:t>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r w:rsidRPr="00D67BF1">
        <w:rPr>
          <w:noProof/>
          <w:spacing w:val="0"/>
          <w:w w:val="100"/>
          <w:kern w:val="0"/>
          <w:lang w:eastAsia="ru-RU"/>
        </w:rPr>
        <mc:AlternateContent>
          <mc:Choice Requires="wps">
            <w:drawing>
              <wp:anchor distT="0" distB="0" distL="114300" distR="114300" simplePos="0" relativeHeight="251665408" behindDoc="0" locked="0" layoutInCell="1" allowOverlap="1" wp14:anchorId="12EA0087" wp14:editId="3622FCD5">
                <wp:simplePos x="0" y="0"/>
                <wp:positionH relativeFrom="column">
                  <wp:posOffset>1858645</wp:posOffset>
                </wp:positionH>
                <wp:positionV relativeFrom="paragraph">
                  <wp:posOffset>118745</wp:posOffset>
                </wp:positionV>
                <wp:extent cx="2268855" cy="2696210"/>
                <wp:effectExtent l="6985" t="13970" r="1016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2696210"/>
                        </a:xfrm>
                        <a:prstGeom prst="rect">
                          <a:avLst/>
                        </a:prstGeom>
                        <a:solidFill>
                          <a:srgbClr val="FFFFFF"/>
                        </a:solidFill>
                        <a:ln w="9525">
                          <a:solidFill>
                            <a:srgbClr val="000000"/>
                          </a:solidFill>
                          <a:miter lim="800000"/>
                          <a:headEnd/>
                          <a:tailEnd/>
                        </a:ln>
                      </wps:spPr>
                      <wps:txbx>
                        <w:txbxContent>
                          <w:p w:rsidR="00A540C1" w:rsidRDefault="00A540C1" w:rsidP="00A540C1">
                            <w:pPr>
                              <w:rPr>
                                <w:lang w:val="fr-CH"/>
                              </w:rPr>
                            </w:pPr>
                          </w:p>
                          <w:p w:rsidR="00A540C1" w:rsidRDefault="00A540C1" w:rsidP="00A540C1">
                            <w:pPr>
                              <w:rPr>
                                <w:lang w:val="fr-CH"/>
                              </w:rPr>
                            </w:pPr>
                          </w:p>
                          <w:p w:rsidR="00A540C1" w:rsidRPr="00C42D74" w:rsidRDefault="00A540C1" w:rsidP="00A540C1">
                            <w:pPr>
                              <w:jc w:val="center"/>
                              <w:rPr>
                                <w:b/>
                                <w:sz w:val="44"/>
                                <w:szCs w:val="44"/>
                              </w:rPr>
                            </w:pPr>
                            <w:r w:rsidRPr="00C42D74">
                              <w:rPr>
                                <w:b/>
                                <w:bCs/>
                                <w:sz w:val="44"/>
                                <w:szCs w:val="44"/>
                              </w:rPr>
                              <w:t>Aer4m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A0087" id="Text Box 8" o:spid="_x0000_s1030" type="#_x0000_t202" style="position:absolute;left:0;text-align:left;margin-left:146.35pt;margin-top:9.35pt;width:178.65pt;height:2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">
                <v:textbox>
                  <w:txbxContent>
                    <w:p w:rsidR="00A540C1" w:rsidRDefault="00A540C1" w:rsidP="00A540C1">
                      <w:pPr>
                        <w:rPr>
                          <w:lang w:val="fr-CH"/>
                        </w:rPr>
                      </w:pPr>
                    </w:p>
                    <w:p w:rsidR="00A540C1" w:rsidRDefault="00A540C1" w:rsidP="00A540C1">
                      <w:pPr>
                        <w:rPr>
                          <w:lang w:val="fr-CH"/>
                        </w:rPr>
                      </w:pPr>
                    </w:p>
                    <w:p w:rsidR="00A540C1" w:rsidRPr="00C42D74" w:rsidRDefault="00A540C1" w:rsidP="00A540C1">
                      <w:pPr>
                        <w:jc w:val="center"/>
                        <w:rPr>
                          <w:b/>
                          <w:sz w:val="44"/>
                          <w:szCs w:val="44"/>
                        </w:rPr>
                      </w:pPr>
                      <w:r w:rsidRPr="00C42D74">
                        <w:rPr>
                          <w:b/>
                          <w:bCs/>
                          <w:sz w:val="44"/>
                          <w:szCs w:val="44"/>
                        </w:rPr>
                        <w:t>Aer4m</w:t>
                      </w:r>
                    </w:p>
                  </w:txbxContent>
                </v:textbox>
              </v:shape>
            </w:pict>
          </mc:Fallback>
        </mc:AlternateContent>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r w:rsidRPr="00D67BF1">
        <w:rPr>
          <w:noProof/>
          <w:spacing w:val="0"/>
          <w:w w:val="100"/>
          <w:kern w:val="0"/>
          <w:lang w:eastAsia="ru-RU"/>
        </w:rPr>
        <mc:AlternateContent>
          <mc:Choice Requires="wps">
            <w:drawing>
              <wp:anchor distT="0" distB="0" distL="114300" distR="114300" simplePos="0" relativeHeight="251666432" behindDoc="0" locked="0" layoutInCell="1" allowOverlap="1" wp14:anchorId="774A3D49" wp14:editId="761E056A">
                <wp:simplePos x="0" y="0"/>
                <wp:positionH relativeFrom="column">
                  <wp:posOffset>2597150</wp:posOffset>
                </wp:positionH>
                <wp:positionV relativeFrom="paragraph">
                  <wp:posOffset>60325</wp:posOffset>
                </wp:positionV>
                <wp:extent cx="796925" cy="714375"/>
                <wp:effectExtent l="12065" t="12700" r="10160" b="6350"/>
                <wp:wrapNone/>
                <wp:docPr id="7" name="Flowchart: Connector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714375"/>
                        </a:xfrm>
                        <a:prstGeom prst="flowChartConnector">
                          <a:avLst/>
                        </a:prstGeom>
                        <a:solidFill>
                          <a:srgbClr val="FFFFFF"/>
                        </a:solidFill>
                        <a:ln w="9525">
                          <a:solidFill>
                            <a:srgbClr val="000000"/>
                          </a:solidFill>
                          <a:round/>
                          <a:headEnd/>
                          <a:tailEnd/>
                        </a:ln>
                      </wps:spPr>
                      <wps:txbx>
                        <w:txbxContent>
                          <w:p w:rsidR="00A540C1" w:rsidRPr="00C42D74" w:rsidRDefault="00A540C1" w:rsidP="00A540C1">
                            <w:pPr>
                              <w:rPr>
                                <w:b/>
                                <w:sz w:val="52"/>
                                <w:szCs w:val="52"/>
                              </w:rPr>
                            </w:pPr>
                            <w:r w:rsidRPr="00C42D74">
                              <w:rPr>
                                <w:b/>
                                <w:bCs/>
                                <w:sz w:val="52"/>
                                <w:szCs w:val="52"/>
                              </w:rPr>
                              <w:t>E</w:t>
                            </w:r>
                            <w:r w:rsidRPr="00C42D74">
                              <w:rPr>
                                <w:b/>
                                <w:bCs/>
                                <w:sz w:val="52"/>
                                <w:szCs w:val="52"/>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A3D4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31" type="#_x0000_t120" style="position:absolute;left:0;text-align:left;margin-left:204.5pt;margin-top:4.75pt;width:62.7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">
                <v:textbox>
                  <w:txbxContent>
                    <w:p w:rsidR="00A540C1" w:rsidRPr="00C42D74" w:rsidRDefault="00A540C1" w:rsidP="00A540C1">
                      <w:pPr>
                        <w:rPr>
                          <w:b/>
                          <w:sz w:val="52"/>
                          <w:szCs w:val="52"/>
                        </w:rPr>
                      </w:pPr>
                      <w:r w:rsidRPr="00C42D74">
                        <w:rPr>
                          <w:b/>
                          <w:bCs/>
                          <w:sz w:val="52"/>
                          <w:szCs w:val="52"/>
                        </w:rPr>
                        <w:t>E</w:t>
                      </w:r>
                      <w:r w:rsidRPr="00C42D74">
                        <w:rPr>
                          <w:b/>
                          <w:bCs/>
                          <w:sz w:val="52"/>
                          <w:szCs w:val="52"/>
                          <w:vertAlign w:val="subscript"/>
                        </w:rPr>
                        <w:t>4</w:t>
                      </w:r>
                    </w:p>
                  </w:txbxContent>
                </v:textbox>
              </v:shape>
            </w:pict>
          </mc:Fallback>
        </mc:AlternateContent>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r w:rsidRPr="00D67BF1">
        <w:rPr>
          <w:noProof/>
          <w:spacing w:val="0"/>
          <w:w w:val="100"/>
          <w:kern w:val="0"/>
          <w:lang w:eastAsia="ru-RU"/>
        </w:rPr>
        <mc:AlternateContent>
          <mc:Choice Requires="wps">
            <w:drawing>
              <wp:anchor distT="0" distB="0" distL="114300" distR="114300" simplePos="0" relativeHeight="251668480" behindDoc="0" locked="0" layoutInCell="1" allowOverlap="1" wp14:anchorId="78C2A2EC" wp14:editId="5DF13BD5">
                <wp:simplePos x="0" y="0"/>
                <wp:positionH relativeFrom="column">
                  <wp:posOffset>2292350</wp:posOffset>
                </wp:positionH>
                <wp:positionV relativeFrom="paragraph">
                  <wp:posOffset>109220</wp:posOffset>
                </wp:positionV>
                <wp:extent cx="1318895" cy="361315"/>
                <wp:effectExtent l="2540" t="4445"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40C1" w:rsidRPr="00C42D74" w:rsidRDefault="00A540C1" w:rsidP="00A540C1">
                            <w:pPr>
                              <w:jc w:val="center"/>
                              <w:rPr>
                                <w:b/>
                                <w:sz w:val="44"/>
                                <w:szCs w:val="44"/>
                              </w:rPr>
                            </w:pPr>
                            <w:r w:rsidRPr="00C42D74">
                              <w:rPr>
                                <w:b/>
                                <w:bCs/>
                                <w:sz w:val="44"/>
                                <w:szCs w:val="44"/>
                              </w:rPr>
                              <w:t>082439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2A2EC" id="Text Box 6" o:spid="_x0000_s1032" type="#_x0000_t202" style="position:absolute;left:0;text-align:left;margin-left:180.5pt;margin-top:8.6pt;width:103.85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" stroked="f">
                <v:textbox>
                  <w:txbxContent>
                    <w:p w:rsidR="00A540C1" w:rsidRPr="00C42D74" w:rsidRDefault="00A540C1" w:rsidP="00A540C1">
                      <w:pPr>
                        <w:jc w:val="center"/>
                        <w:rPr>
                          <w:b/>
                          <w:sz w:val="44"/>
                          <w:szCs w:val="44"/>
                        </w:rPr>
                      </w:pPr>
                      <w:r w:rsidRPr="00C42D74">
                        <w:rPr>
                          <w:b/>
                          <w:bCs/>
                          <w:sz w:val="44"/>
                          <w:szCs w:val="44"/>
                        </w:rPr>
                        <w:t>082439</w:t>
                      </w:r>
                    </w:p>
                  </w:txbxContent>
                </v:textbox>
              </v:shape>
            </w:pict>
          </mc:Fallback>
        </mc:AlternateContent>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r w:rsidRPr="00D67BF1">
        <w:rPr>
          <w:noProof/>
          <w:spacing w:val="0"/>
          <w:w w:val="100"/>
          <w:kern w:val="0"/>
          <w:lang w:eastAsia="ru-RU"/>
        </w:rPr>
        <mc:AlternateContent>
          <mc:Choice Requires="wps">
            <w:drawing>
              <wp:anchor distT="0" distB="0" distL="114300" distR="114300" simplePos="0" relativeHeight="251667456" behindDoc="0" locked="0" layoutInCell="1" allowOverlap="1" wp14:anchorId="0A913D37" wp14:editId="00E60A80">
                <wp:simplePos x="0" y="0"/>
                <wp:positionH relativeFrom="column">
                  <wp:posOffset>2292350</wp:posOffset>
                </wp:positionH>
                <wp:positionV relativeFrom="paragraph">
                  <wp:posOffset>29845</wp:posOffset>
                </wp:positionV>
                <wp:extent cx="1407160" cy="451485"/>
                <wp:effectExtent l="12065" t="10795"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451485"/>
                        </a:xfrm>
                        <a:prstGeom prst="rect">
                          <a:avLst/>
                        </a:prstGeom>
                        <a:solidFill>
                          <a:srgbClr val="FFFFFF"/>
                        </a:solidFill>
                        <a:ln w="9525">
                          <a:solidFill>
                            <a:srgbClr val="000000"/>
                          </a:solidFill>
                          <a:miter lim="800000"/>
                          <a:headEnd/>
                          <a:tailEnd/>
                        </a:ln>
                      </wps:spPr>
                      <wps:txbx>
                        <w:txbxContent>
                          <w:p w:rsidR="00A540C1" w:rsidRPr="00C42D74" w:rsidRDefault="00A540C1" w:rsidP="00A540C1">
                            <w:pPr>
                              <w:spacing w:line="180" w:lineRule="atLeast"/>
                              <w:jc w:val="center"/>
                              <w:rPr>
                                <w:b/>
                                <w:sz w:val="44"/>
                                <w:szCs w:val="44"/>
                              </w:rPr>
                            </w:pPr>
                            <w:r w:rsidRPr="00C42D74">
                              <w:rPr>
                                <w:b/>
                                <w:bCs/>
                                <w:sz w:val="44"/>
                                <w:szCs w:val="44"/>
                              </w:rPr>
                              <w:t>AIRBAG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13D37" id="Text Box 5" o:spid="_x0000_s1033" type="#_x0000_t202" style="position:absolute;left:0;text-align:left;margin-left:180.5pt;margin-top:2.35pt;width:110.8pt;height:3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">
                <v:textbox>
                  <w:txbxContent>
                    <w:p w:rsidR="00A540C1" w:rsidRPr="00C42D74" w:rsidRDefault="00A540C1" w:rsidP="00A540C1">
                      <w:pPr>
                        <w:spacing w:line="180" w:lineRule="atLeast"/>
                        <w:jc w:val="center"/>
                        <w:rPr>
                          <w:b/>
                          <w:sz w:val="44"/>
                          <w:szCs w:val="44"/>
                        </w:rPr>
                      </w:pPr>
                      <w:r w:rsidRPr="00C42D74">
                        <w:rPr>
                          <w:b/>
                          <w:bCs/>
                          <w:sz w:val="44"/>
                          <w:szCs w:val="44"/>
                        </w:rPr>
                        <w:t>AIRBAG</w:t>
                      </w:r>
                    </w:p>
                  </w:txbxContent>
                </v:textbox>
              </v:shape>
            </w:pict>
          </mc:Fallback>
        </mc:AlternateContent>
      </w: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tabs>
          <w:tab w:val="right" w:pos="693"/>
          <w:tab w:val="left" w:pos="1053"/>
          <w:tab w:val="left" w:pos="1701"/>
          <w:tab w:val="right" w:pos="4053"/>
          <w:tab w:val="left" w:pos="6453"/>
        </w:tabs>
        <w:suppressAutoHyphens/>
        <w:jc w:val="both"/>
        <w:rPr>
          <w:spacing w:val="0"/>
          <w:w w:val="100"/>
          <w:kern w:val="0"/>
        </w:rPr>
      </w:pPr>
    </w:p>
    <w:p w:rsidR="00A540C1" w:rsidRPr="00D67BF1" w:rsidRDefault="00A540C1" w:rsidP="00D67BF1">
      <w:pPr>
        <w:pStyle w:val="SingleTxtGR"/>
        <w:suppressAutoHyphens/>
        <w:rPr>
          <w:spacing w:val="0"/>
          <w:w w:val="100"/>
          <w:kern w:val="0"/>
        </w:rPr>
      </w:pPr>
      <w:r w:rsidRPr="00D67BF1">
        <w:rPr>
          <w:spacing w:val="0"/>
          <w:w w:val="100"/>
          <w:kern w:val="0"/>
        </w:rPr>
        <w:tab/>
        <w:t xml:space="preserve">Ремень безопасности, на котором проставлен изображенный выше знак официального утверждения, представляет собой ремень с креплением в трех точках ("A"), который снабжен устройством для поглощения энергии ("e"), официально </w:t>
      </w:r>
      <w:r w:rsidRPr="00D67BF1">
        <w:rPr>
          <w:spacing w:val="0"/>
          <w:w w:val="100"/>
          <w:kern w:val="0"/>
        </w:rPr>
        <w:lastRenderedPageBreak/>
        <w:t>утвержден в качестве отвечающего конкретным требованиям пункта 6.4.1.3.3 настоящих Правил, оборудован втягивающим устройством типа 4 ("r4"), обладающим множественной чувствительностью (m), и в отношении которого в Нидерландах (E4) было выдано официальное утверждение по типу конструкции под номером 0</w:t>
      </w:r>
      <w:r w:rsidRPr="00D67BF1">
        <w:rPr>
          <w:b/>
          <w:bCs/>
          <w:spacing w:val="0"/>
          <w:w w:val="100"/>
          <w:kern w:val="0"/>
        </w:rPr>
        <w:t>8</w:t>
      </w:r>
      <w:r w:rsidRPr="00D67BF1">
        <w:rPr>
          <w:spacing w:val="0"/>
          <w:w w:val="100"/>
          <w:kern w:val="0"/>
        </w:rPr>
        <w:t>2439. Первые две цифры указывают, что на момент официального утверждения данные Правила уже включали поправки серии 0</w:t>
      </w:r>
      <w:r w:rsidRPr="00D67BF1">
        <w:rPr>
          <w:b/>
          <w:bCs/>
          <w:spacing w:val="0"/>
          <w:w w:val="100"/>
          <w:kern w:val="0"/>
        </w:rPr>
        <w:t>8</w:t>
      </w:r>
      <w:r w:rsidRPr="00D67BF1">
        <w:rPr>
          <w:spacing w:val="0"/>
          <w:w w:val="100"/>
          <w:kern w:val="0"/>
        </w:rPr>
        <w:t>. Данный ремень безопасности должен устанавливаться на транспортных средствах, оборудованных подушками безопасности на указанном сиденье».</w:t>
      </w:r>
    </w:p>
    <w:p w:rsidR="00A540C1" w:rsidRPr="00D67BF1" w:rsidRDefault="00A540C1" w:rsidP="00D67BF1">
      <w:pPr>
        <w:pStyle w:val="HChGR"/>
        <w:rPr>
          <w:spacing w:val="0"/>
          <w:w w:val="100"/>
          <w:kern w:val="0"/>
        </w:rPr>
      </w:pPr>
      <w:r w:rsidRPr="00D67BF1">
        <w:rPr>
          <w:spacing w:val="0"/>
          <w:w w:val="100"/>
          <w:kern w:val="0"/>
        </w:rPr>
        <w:tab/>
        <w:t>II.</w:t>
      </w:r>
      <w:r w:rsidRPr="00D67BF1">
        <w:rPr>
          <w:spacing w:val="0"/>
          <w:w w:val="100"/>
          <w:kern w:val="0"/>
        </w:rPr>
        <w:tab/>
        <w:t>Предложение по дополнению 6 к поправкам серии 01, дополнению 7 к попр</w:t>
      </w:r>
      <w:r w:rsidR="00663773" w:rsidRPr="00D67BF1">
        <w:rPr>
          <w:spacing w:val="0"/>
          <w:w w:val="100"/>
          <w:kern w:val="0"/>
        </w:rPr>
        <w:t>авкам серии 02 и дополнению 1 к </w:t>
      </w:r>
      <w:r w:rsidRPr="00D67BF1">
        <w:rPr>
          <w:spacing w:val="0"/>
          <w:w w:val="100"/>
          <w:kern w:val="0"/>
        </w:rPr>
        <w:t xml:space="preserve">поправкам серии </w:t>
      </w:r>
      <w:r w:rsidR="00663773" w:rsidRPr="00D67BF1">
        <w:rPr>
          <w:spacing w:val="0"/>
          <w:w w:val="100"/>
          <w:kern w:val="0"/>
        </w:rPr>
        <w:t>03 к Правилам № 94 ООН (лобовое </w:t>
      </w:r>
      <w:r w:rsidRPr="00D67BF1">
        <w:rPr>
          <w:spacing w:val="0"/>
          <w:w w:val="100"/>
          <w:kern w:val="0"/>
        </w:rPr>
        <w:t xml:space="preserve">столкновение) </w:t>
      </w:r>
    </w:p>
    <w:p w:rsidR="00A540C1" w:rsidRPr="00D67BF1" w:rsidRDefault="00A540C1" w:rsidP="00D67BF1">
      <w:pPr>
        <w:pStyle w:val="SingleTxtGR"/>
        <w:suppressAutoHyphens/>
        <w:rPr>
          <w:spacing w:val="0"/>
          <w:w w:val="100"/>
          <w:kern w:val="0"/>
        </w:rPr>
      </w:pPr>
      <w:r w:rsidRPr="00D67BF1">
        <w:rPr>
          <w:i/>
          <w:spacing w:val="0"/>
          <w:w w:val="100"/>
          <w:kern w:val="0"/>
        </w:rPr>
        <w:t>Пункты 6–6.2.3</w:t>
      </w:r>
      <w:r w:rsidRPr="00D67BF1">
        <w:rPr>
          <w:spacing w:val="0"/>
          <w:w w:val="100"/>
          <w:kern w:val="0"/>
        </w:rPr>
        <w:t xml:space="preserve"> исключить.</w:t>
      </w:r>
    </w:p>
    <w:p w:rsidR="00A540C1" w:rsidRPr="00D67BF1" w:rsidRDefault="00A540C1" w:rsidP="00D67BF1">
      <w:pPr>
        <w:suppressAutoHyphens/>
        <w:spacing w:after="120"/>
        <w:ind w:left="1134" w:right="1134"/>
        <w:jc w:val="both"/>
        <w:rPr>
          <w:spacing w:val="0"/>
          <w:w w:val="100"/>
          <w:kern w:val="0"/>
        </w:rPr>
      </w:pPr>
      <w:r w:rsidRPr="00D67BF1">
        <w:rPr>
          <w:i/>
          <w:iCs/>
          <w:spacing w:val="0"/>
          <w:w w:val="100"/>
          <w:kern w:val="0"/>
        </w:rPr>
        <w:t>Пункт 7 (прежний)</w:t>
      </w:r>
      <w:r w:rsidRPr="00D67BF1">
        <w:rPr>
          <w:spacing w:val="0"/>
          <w:w w:val="100"/>
          <w:kern w:val="0"/>
        </w:rPr>
        <w:t>, изменить нумерацию на 8, включая подпункты.</w:t>
      </w:r>
    </w:p>
    <w:p w:rsidR="00A540C1" w:rsidRPr="00D67BF1" w:rsidRDefault="00A540C1" w:rsidP="00D67BF1">
      <w:pPr>
        <w:suppressAutoHyphens/>
        <w:spacing w:after="120"/>
        <w:ind w:left="1134" w:right="1134"/>
        <w:jc w:val="both"/>
        <w:rPr>
          <w:i/>
          <w:spacing w:val="0"/>
          <w:w w:val="100"/>
          <w:kern w:val="0"/>
        </w:rPr>
      </w:pPr>
      <w:r w:rsidRPr="00D67BF1">
        <w:rPr>
          <w:i/>
          <w:iCs/>
          <w:spacing w:val="0"/>
          <w:w w:val="100"/>
          <w:kern w:val="0"/>
        </w:rPr>
        <w:t>Пункт 8 (прежний)</w:t>
      </w:r>
      <w:r w:rsidRPr="00D67BF1">
        <w:rPr>
          <w:spacing w:val="0"/>
          <w:w w:val="100"/>
          <w:kern w:val="0"/>
        </w:rPr>
        <w:t>, изменить нумерацию на 9 и изложить в следующей редакции:</w:t>
      </w:r>
    </w:p>
    <w:p w:rsidR="00A540C1" w:rsidRPr="00D67BF1" w:rsidRDefault="00A540C1" w:rsidP="00D67BF1">
      <w:pPr>
        <w:suppressAutoHyphens/>
        <w:spacing w:after="120"/>
        <w:ind w:left="1701" w:right="1134" w:hanging="567"/>
        <w:jc w:val="both"/>
        <w:rPr>
          <w:spacing w:val="0"/>
          <w:w w:val="100"/>
          <w:kern w:val="0"/>
        </w:rPr>
      </w:pPr>
      <w:r w:rsidRPr="00D67BF1">
        <w:rPr>
          <w:spacing w:val="0"/>
          <w:w w:val="100"/>
          <w:kern w:val="0"/>
        </w:rPr>
        <w:t>«9.</w:t>
      </w:r>
      <w:r w:rsidRPr="00D67BF1">
        <w:rPr>
          <w:spacing w:val="0"/>
          <w:w w:val="100"/>
          <w:kern w:val="0"/>
        </w:rPr>
        <w:tab/>
        <w:t>Соответствие производства</w:t>
      </w:r>
    </w:p>
    <w:p w:rsidR="00A540C1" w:rsidRPr="00D67BF1" w:rsidRDefault="00A540C1" w:rsidP="00D67BF1">
      <w:pPr>
        <w:suppressAutoHyphens/>
        <w:spacing w:after="120" w:line="276" w:lineRule="auto"/>
        <w:ind w:left="1701" w:right="1134" w:hanging="567"/>
        <w:jc w:val="both"/>
        <w:rPr>
          <w:rFonts w:eastAsia="Calibri"/>
          <w:spacing w:val="0"/>
          <w:w w:val="100"/>
          <w:kern w:val="0"/>
        </w:rPr>
      </w:pPr>
      <w:r w:rsidRPr="00D67BF1">
        <w:rPr>
          <w:spacing w:val="0"/>
          <w:w w:val="100"/>
          <w:kern w:val="0"/>
        </w:rPr>
        <w:tab/>
        <w:t xml:space="preserve">Процедуры проверки соответствия производства должны соответствовать процедурам, изложенным в </w:t>
      </w:r>
      <w:r w:rsidRPr="00D67BF1">
        <w:rPr>
          <w:strike/>
          <w:spacing w:val="0"/>
          <w:w w:val="100"/>
          <w:kern w:val="0"/>
        </w:rPr>
        <w:t xml:space="preserve">добавлении 2 </w:t>
      </w:r>
      <w:r w:rsidRPr="00D67BF1">
        <w:rPr>
          <w:b/>
          <w:bCs/>
          <w:spacing w:val="0"/>
          <w:w w:val="100"/>
          <w:kern w:val="0"/>
        </w:rPr>
        <w:t>приложении 1</w:t>
      </w:r>
      <w:r w:rsidRPr="00D67BF1">
        <w:rPr>
          <w:spacing w:val="0"/>
          <w:w w:val="100"/>
          <w:kern w:val="0"/>
        </w:rPr>
        <w:t xml:space="preserve"> к Соглашению (E/ECE/TRANS/505/Rev.</w:t>
      </w:r>
      <w:r w:rsidRPr="00D67BF1">
        <w:rPr>
          <w:b/>
          <w:bCs/>
          <w:spacing w:val="0"/>
          <w:w w:val="100"/>
          <w:kern w:val="0"/>
        </w:rPr>
        <w:t>3</w:t>
      </w:r>
      <w:r w:rsidRPr="00D67BF1">
        <w:rPr>
          <w:spacing w:val="0"/>
          <w:w w:val="100"/>
          <w:kern w:val="0"/>
        </w:rPr>
        <w:t>), с учетом следующих требований:</w:t>
      </w:r>
      <w:r w:rsidR="00FE4318">
        <w:rPr>
          <w:spacing w:val="0"/>
          <w:w w:val="100"/>
          <w:kern w:val="0"/>
        </w:rPr>
        <w:t xml:space="preserve"> </w:t>
      </w:r>
      <w:r w:rsidRPr="00D67BF1">
        <w:rPr>
          <w:spacing w:val="0"/>
          <w:w w:val="100"/>
          <w:kern w:val="0"/>
        </w:rPr>
        <w:t>...».</w:t>
      </w:r>
    </w:p>
    <w:p w:rsidR="00A540C1" w:rsidRPr="00D67BF1" w:rsidRDefault="00A540C1" w:rsidP="00D67BF1">
      <w:pPr>
        <w:suppressAutoHyphens/>
        <w:spacing w:after="120"/>
        <w:ind w:left="1134" w:right="1134"/>
        <w:jc w:val="both"/>
        <w:rPr>
          <w:spacing w:val="0"/>
          <w:w w:val="100"/>
          <w:kern w:val="0"/>
        </w:rPr>
      </w:pPr>
      <w:r w:rsidRPr="00D67BF1">
        <w:rPr>
          <w:i/>
          <w:iCs/>
          <w:spacing w:val="0"/>
          <w:w w:val="100"/>
          <w:kern w:val="0"/>
        </w:rPr>
        <w:t>Пункты 8.1−12 (прежние)</w:t>
      </w:r>
      <w:r w:rsidRPr="00D67BF1">
        <w:rPr>
          <w:spacing w:val="0"/>
          <w:w w:val="100"/>
          <w:kern w:val="0"/>
        </w:rPr>
        <w:t>, изменить нумерацию на 9.1−13.</w:t>
      </w:r>
    </w:p>
    <w:p w:rsidR="00A540C1" w:rsidRPr="00D67BF1" w:rsidRDefault="00A540C1" w:rsidP="00D67BF1">
      <w:pPr>
        <w:pStyle w:val="HChGR"/>
        <w:rPr>
          <w:spacing w:val="0"/>
          <w:w w:val="100"/>
          <w:kern w:val="0"/>
        </w:rPr>
      </w:pPr>
      <w:r w:rsidRPr="00D67BF1">
        <w:rPr>
          <w:spacing w:val="0"/>
          <w:w w:val="100"/>
          <w:kern w:val="0"/>
        </w:rPr>
        <w:tab/>
        <w:t>III.</w:t>
      </w:r>
      <w:r w:rsidRPr="00D67BF1">
        <w:rPr>
          <w:spacing w:val="0"/>
          <w:w w:val="100"/>
          <w:kern w:val="0"/>
        </w:rPr>
        <w:tab/>
        <w:t>Предложение по дополнению 2 к первоначальной серии поправок и допо</w:t>
      </w:r>
      <w:r w:rsidR="002F6118">
        <w:rPr>
          <w:spacing w:val="0"/>
          <w:w w:val="100"/>
          <w:kern w:val="0"/>
        </w:rPr>
        <w:t>лнению 2 к поправкам серии 01 к </w:t>
      </w:r>
      <w:r w:rsidRPr="00D67BF1">
        <w:rPr>
          <w:spacing w:val="0"/>
          <w:w w:val="100"/>
          <w:kern w:val="0"/>
        </w:rPr>
        <w:t>Правилам № 137 ООН (лобовое столкновение</w:t>
      </w:r>
      <w:r w:rsidR="00663773" w:rsidRPr="00D67BF1">
        <w:rPr>
          <w:spacing w:val="0"/>
          <w:w w:val="100"/>
          <w:kern w:val="0"/>
        </w:rPr>
        <w:t xml:space="preserve"> с </w:t>
      </w:r>
      <w:r w:rsidRPr="00D67BF1">
        <w:rPr>
          <w:spacing w:val="0"/>
          <w:w w:val="100"/>
          <w:kern w:val="0"/>
        </w:rPr>
        <w:t xml:space="preserve">уделением особого внимания удерживающим системам) </w:t>
      </w:r>
    </w:p>
    <w:p w:rsidR="00A540C1" w:rsidRPr="00D67BF1" w:rsidRDefault="00A540C1" w:rsidP="00D67BF1">
      <w:pPr>
        <w:suppressAutoHyphens/>
        <w:spacing w:after="120"/>
        <w:ind w:left="1134" w:right="1134"/>
        <w:jc w:val="both"/>
        <w:rPr>
          <w:spacing w:val="0"/>
          <w:w w:val="100"/>
          <w:kern w:val="0"/>
        </w:rPr>
      </w:pPr>
      <w:r w:rsidRPr="00D67BF1">
        <w:rPr>
          <w:i/>
          <w:iCs/>
          <w:spacing w:val="0"/>
          <w:w w:val="100"/>
          <w:kern w:val="0"/>
        </w:rPr>
        <w:t>Пункты 6–6.2.3</w:t>
      </w:r>
      <w:r w:rsidRPr="00D67BF1">
        <w:rPr>
          <w:spacing w:val="0"/>
          <w:w w:val="100"/>
          <w:kern w:val="0"/>
        </w:rPr>
        <w:t xml:space="preserve"> исключить.</w:t>
      </w:r>
    </w:p>
    <w:p w:rsidR="00A540C1" w:rsidRPr="00D67BF1" w:rsidRDefault="00A540C1" w:rsidP="00D67BF1">
      <w:pPr>
        <w:suppressAutoHyphens/>
        <w:spacing w:after="120"/>
        <w:ind w:left="1134" w:right="1134"/>
        <w:jc w:val="both"/>
        <w:rPr>
          <w:spacing w:val="0"/>
          <w:w w:val="100"/>
          <w:kern w:val="0"/>
        </w:rPr>
      </w:pPr>
      <w:r w:rsidRPr="00D67BF1">
        <w:rPr>
          <w:i/>
          <w:iCs/>
          <w:spacing w:val="0"/>
          <w:w w:val="100"/>
          <w:kern w:val="0"/>
        </w:rPr>
        <w:t>Пункты 7−7.3 (прежние)</w:t>
      </w:r>
      <w:r w:rsidRPr="00D67BF1">
        <w:rPr>
          <w:spacing w:val="0"/>
          <w:w w:val="100"/>
          <w:kern w:val="0"/>
        </w:rPr>
        <w:t>, изменить нумерацию на 8−8.3.</w:t>
      </w:r>
    </w:p>
    <w:p w:rsidR="00A540C1" w:rsidRPr="00D67BF1" w:rsidRDefault="00A540C1" w:rsidP="00D67BF1">
      <w:pPr>
        <w:suppressAutoHyphens/>
        <w:spacing w:after="120"/>
        <w:ind w:left="1134" w:right="1134"/>
        <w:jc w:val="both"/>
        <w:rPr>
          <w:i/>
          <w:spacing w:val="0"/>
          <w:w w:val="100"/>
          <w:kern w:val="0"/>
        </w:rPr>
      </w:pPr>
      <w:r w:rsidRPr="00D67BF1">
        <w:rPr>
          <w:i/>
          <w:iCs/>
          <w:spacing w:val="0"/>
          <w:w w:val="100"/>
          <w:kern w:val="0"/>
        </w:rPr>
        <w:t>Пункт 8 (прежний)</w:t>
      </w:r>
      <w:r w:rsidRPr="00D67BF1">
        <w:rPr>
          <w:spacing w:val="0"/>
          <w:w w:val="100"/>
          <w:kern w:val="0"/>
        </w:rPr>
        <w:t>, изменить нумерацию на 9 и изложить в следующей редакции:</w:t>
      </w:r>
    </w:p>
    <w:p w:rsidR="00A540C1" w:rsidRPr="00D67BF1" w:rsidRDefault="00A540C1" w:rsidP="00D67BF1">
      <w:pPr>
        <w:suppressAutoHyphens/>
        <w:spacing w:after="120"/>
        <w:ind w:left="1701" w:right="1134" w:hanging="567"/>
        <w:jc w:val="both"/>
        <w:rPr>
          <w:spacing w:val="0"/>
          <w:w w:val="100"/>
          <w:kern w:val="0"/>
        </w:rPr>
      </w:pPr>
      <w:r w:rsidRPr="00D67BF1">
        <w:rPr>
          <w:spacing w:val="0"/>
          <w:w w:val="100"/>
          <w:kern w:val="0"/>
        </w:rPr>
        <w:t>«9.</w:t>
      </w:r>
      <w:r w:rsidRPr="00D67BF1">
        <w:rPr>
          <w:spacing w:val="0"/>
          <w:w w:val="100"/>
          <w:kern w:val="0"/>
        </w:rPr>
        <w:tab/>
        <w:t>Соответствие производства</w:t>
      </w:r>
    </w:p>
    <w:p w:rsidR="00A540C1" w:rsidRPr="00D67BF1" w:rsidRDefault="00A540C1" w:rsidP="00D67BF1">
      <w:pPr>
        <w:suppressAutoHyphens/>
        <w:spacing w:after="120" w:line="276" w:lineRule="auto"/>
        <w:ind w:left="1701" w:right="1134" w:hanging="567"/>
        <w:jc w:val="both"/>
        <w:rPr>
          <w:rFonts w:eastAsia="Calibri"/>
          <w:spacing w:val="0"/>
          <w:w w:val="100"/>
          <w:kern w:val="0"/>
        </w:rPr>
      </w:pPr>
      <w:r w:rsidRPr="00D67BF1">
        <w:rPr>
          <w:spacing w:val="0"/>
          <w:w w:val="100"/>
          <w:kern w:val="0"/>
        </w:rPr>
        <w:tab/>
        <w:t xml:space="preserve">Процедуры проверки соответствия производства должны соответствовать процедурам, изложенным в </w:t>
      </w:r>
      <w:r w:rsidRPr="00D67BF1">
        <w:rPr>
          <w:strike/>
          <w:spacing w:val="0"/>
          <w:w w:val="100"/>
          <w:kern w:val="0"/>
        </w:rPr>
        <w:t xml:space="preserve">добавлении 2 </w:t>
      </w:r>
      <w:r w:rsidRPr="00D67BF1">
        <w:rPr>
          <w:b/>
          <w:bCs/>
          <w:spacing w:val="0"/>
          <w:w w:val="100"/>
          <w:kern w:val="0"/>
        </w:rPr>
        <w:t>приложении 1</w:t>
      </w:r>
      <w:r w:rsidRPr="00D67BF1">
        <w:rPr>
          <w:spacing w:val="0"/>
          <w:w w:val="100"/>
          <w:kern w:val="0"/>
        </w:rPr>
        <w:t xml:space="preserve"> к Соглашению (E/ECE/TRANS/505/Rev.</w:t>
      </w:r>
      <w:r w:rsidRPr="00D67BF1">
        <w:rPr>
          <w:b/>
          <w:bCs/>
          <w:spacing w:val="0"/>
          <w:w w:val="100"/>
          <w:kern w:val="0"/>
        </w:rPr>
        <w:t>3</w:t>
      </w:r>
      <w:r w:rsidRPr="00D67BF1">
        <w:rPr>
          <w:spacing w:val="0"/>
          <w:w w:val="100"/>
          <w:kern w:val="0"/>
        </w:rPr>
        <w:t>), с учетом следующих требований: ...».</w:t>
      </w:r>
    </w:p>
    <w:p w:rsidR="00A540C1" w:rsidRPr="00D67BF1" w:rsidRDefault="00A540C1" w:rsidP="00D67BF1">
      <w:pPr>
        <w:suppressAutoHyphens/>
        <w:spacing w:after="120"/>
        <w:ind w:left="1134" w:right="1134"/>
        <w:jc w:val="both"/>
        <w:rPr>
          <w:spacing w:val="0"/>
          <w:w w:val="100"/>
          <w:kern w:val="0"/>
        </w:rPr>
      </w:pPr>
      <w:r w:rsidRPr="00D67BF1">
        <w:rPr>
          <w:i/>
          <w:iCs/>
          <w:spacing w:val="0"/>
          <w:w w:val="100"/>
          <w:kern w:val="0"/>
        </w:rPr>
        <w:t>Пункты 8.1 (прежний) – 12</w:t>
      </w:r>
      <w:r w:rsidRPr="00D67BF1">
        <w:rPr>
          <w:spacing w:val="0"/>
          <w:w w:val="100"/>
          <w:kern w:val="0"/>
        </w:rPr>
        <w:t xml:space="preserve">, изменить нумерацию на 9.1–13, включая их подпункты. </w:t>
      </w:r>
    </w:p>
    <w:p w:rsidR="00A540C1" w:rsidRPr="00D67BF1" w:rsidRDefault="00A540C1" w:rsidP="00D67BF1">
      <w:pPr>
        <w:pStyle w:val="HChGR"/>
        <w:rPr>
          <w:spacing w:val="0"/>
          <w:w w:val="100"/>
          <w:kern w:val="0"/>
        </w:rPr>
      </w:pPr>
      <w:r w:rsidRPr="00D67BF1">
        <w:rPr>
          <w:spacing w:val="0"/>
          <w:w w:val="100"/>
          <w:kern w:val="0"/>
        </w:rPr>
        <w:tab/>
        <w:t>IV.</w:t>
      </w:r>
      <w:r w:rsidRPr="00D67BF1">
        <w:rPr>
          <w:spacing w:val="0"/>
          <w:w w:val="100"/>
          <w:kern w:val="0"/>
        </w:rPr>
        <w:tab/>
        <w:t>Обоснование</w:t>
      </w:r>
    </w:p>
    <w:p w:rsidR="00A540C1" w:rsidRPr="00D67BF1" w:rsidRDefault="00A540C1" w:rsidP="00D67BF1">
      <w:pPr>
        <w:pStyle w:val="SingleTxtG"/>
        <w:rPr>
          <w:lang w:val="ru-RU"/>
        </w:rPr>
      </w:pPr>
      <w:r w:rsidRPr="00D67BF1">
        <w:rPr>
          <w:lang w:val="ru-RU"/>
        </w:rPr>
        <w:t>1.</w:t>
      </w:r>
      <w:r w:rsidRPr="00D67BF1">
        <w:rPr>
          <w:lang w:val="ru-RU"/>
        </w:rPr>
        <w:tab/>
        <w:t>В качестве альтернативы документу ECE/TRANS/WP29/GRSP/2017/27, представленному экспертом от ЕК, МОПАП предлагает систематизировать все требования к предупреждениям относительно подушек безопасности в тексте одних правил ООН (т.</w:t>
      </w:r>
      <w:r w:rsidR="00FE4318">
        <w:rPr>
          <w:lang w:val="ru-RU"/>
        </w:rPr>
        <w:t> </w:t>
      </w:r>
      <w:r w:rsidRPr="00D67BF1">
        <w:rPr>
          <w:lang w:val="ru-RU"/>
        </w:rPr>
        <w:t>е. Правил № 16 ООН); в будущем это позволит снизить административную нагрузку, связанную с адаптацией этих требований. Другое решение могло бы состоять в том, чтобы просто включить в правила ООН № 94 и 137 ссылку на наклейку, определенную в Правилах № 16 ООН; МОПАП предлагает GRSP обсудить наиболее приемлемый подход.</w:t>
      </w:r>
    </w:p>
    <w:p w:rsidR="00A540C1" w:rsidRPr="00D67BF1" w:rsidRDefault="00A540C1" w:rsidP="00D67BF1">
      <w:pPr>
        <w:pStyle w:val="SingleTxtG"/>
        <w:rPr>
          <w:lang w:val="ru-RU"/>
        </w:rPr>
      </w:pPr>
      <w:r w:rsidRPr="00D67BF1">
        <w:rPr>
          <w:lang w:val="ru-RU"/>
        </w:rPr>
        <w:t>2.</w:t>
      </w:r>
      <w:r w:rsidRPr="00D67BF1">
        <w:rPr>
          <w:lang w:val="ru-RU"/>
        </w:rPr>
        <w:tab/>
        <w:t xml:space="preserve">Кроме того, МОПАП поддерживает предложение ЕК о более точном определении требуемой наклейки во избежание возможного неправильного </w:t>
      </w:r>
      <w:r w:rsidRPr="00D67BF1">
        <w:rPr>
          <w:lang w:val="ru-RU"/>
        </w:rPr>
        <w:lastRenderedPageBreak/>
        <w:t>толкования. Вместе с тем, по мнению МОПАП, обеспечение пользовательской информации на нескольких языках представляет собой излишнее бремя и не приносит пользователю каких-либо преимуществ. Руководства для пользователя помещают в транспортные средства в пунктах продажи и, соответственно, речь идет о публикации на местном(ых) языке(ах); в тех редких случаях, когда транспортное средство в течение своего срока эксплуатации начинает использоваться в другой стране/регионе с другим языком, пользователь сможет всегда получить руководство на нужном ему языке по запросу.</w:t>
      </w:r>
    </w:p>
    <w:p w:rsidR="00A540C1" w:rsidRPr="00D67BF1" w:rsidRDefault="00A540C1" w:rsidP="00D67BF1">
      <w:pPr>
        <w:pStyle w:val="SingleTxtGR"/>
        <w:suppressAutoHyphens/>
        <w:rPr>
          <w:spacing w:val="0"/>
          <w:w w:val="100"/>
          <w:kern w:val="0"/>
        </w:rPr>
      </w:pPr>
      <w:r w:rsidRPr="00D67BF1">
        <w:rPr>
          <w:spacing w:val="0"/>
          <w:w w:val="100"/>
          <w:kern w:val="0"/>
        </w:rPr>
        <w:t>3.</w:t>
      </w:r>
      <w:r w:rsidRPr="00D67BF1">
        <w:rPr>
          <w:spacing w:val="0"/>
          <w:w w:val="100"/>
          <w:kern w:val="0"/>
        </w:rPr>
        <w:tab/>
        <w:t>В этой связи МОПАП предлагает не вносить изменений в существующие требования по поводу языков.</w:t>
      </w:r>
    </w:p>
    <w:p w:rsidR="00A540C1" w:rsidRPr="00D67BF1" w:rsidRDefault="00A540C1" w:rsidP="00D67BF1">
      <w:pPr>
        <w:pStyle w:val="SingleTxtGR"/>
        <w:suppressAutoHyphens/>
        <w:spacing w:before="240" w:after="0"/>
        <w:jc w:val="center"/>
        <w:rPr>
          <w:spacing w:val="0"/>
          <w:w w:val="100"/>
          <w:kern w:val="0"/>
          <w:u w:val="single"/>
        </w:rPr>
      </w:pPr>
      <w:r w:rsidRPr="00D67BF1">
        <w:rPr>
          <w:spacing w:val="0"/>
          <w:w w:val="100"/>
          <w:kern w:val="0"/>
          <w:u w:val="single"/>
        </w:rPr>
        <w:tab/>
      </w:r>
      <w:r w:rsidRPr="00D67BF1">
        <w:rPr>
          <w:spacing w:val="0"/>
          <w:w w:val="100"/>
          <w:kern w:val="0"/>
          <w:u w:val="single"/>
        </w:rPr>
        <w:tab/>
      </w:r>
      <w:r w:rsidRPr="00D67BF1">
        <w:rPr>
          <w:spacing w:val="0"/>
          <w:w w:val="100"/>
          <w:kern w:val="0"/>
          <w:u w:val="single"/>
        </w:rPr>
        <w:tab/>
      </w:r>
    </w:p>
    <w:sectPr w:rsidR="00A540C1" w:rsidRPr="00D67BF1" w:rsidSect="00254E12">
      <w:headerReference w:type="even" r:id="rId23"/>
      <w:headerReference w:type="default" r:id="rId24"/>
      <w:footerReference w:type="even" r:id="rId25"/>
      <w:footerReference w:type="default" r:id="rId26"/>
      <w:footerReference w:type="first" r:id="rId27"/>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3879" w:rsidRPr="00A312BC" w:rsidRDefault="00BD3879" w:rsidP="00A312BC"/>
  </w:endnote>
  <w:endnote w:type="continuationSeparator" w:id="0">
    <w:p w:rsidR="00BD3879" w:rsidRPr="00A312BC" w:rsidRDefault="00BD387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12" w:rsidRPr="00254E12" w:rsidRDefault="00254E12">
    <w:pPr>
      <w:pStyle w:val="Footer"/>
    </w:pPr>
    <w:r w:rsidRPr="00254E12">
      <w:rPr>
        <w:b/>
        <w:sz w:val="18"/>
      </w:rPr>
      <w:fldChar w:fldCharType="begin"/>
    </w:r>
    <w:r w:rsidRPr="00254E12">
      <w:rPr>
        <w:b/>
        <w:sz w:val="18"/>
      </w:rPr>
      <w:instrText xml:space="preserve"> PAGE  \* MERGEFORMAT </w:instrText>
    </w:r>
    <w:r w:rsidRPr="00254E12">
      <w:rPr>
        <w:b/>
        <w:sz w:val="18"/>
      </w:rPr>
      <w:fldChar w:fldCharType="separate"/>
    </w:r>
    <w:r w:rsidR="000E564A">
      <w:rPr>
        <w:b/>
        <w:noProof/>
        <w:sz w:val="18"/>
      </w:rPr>
      <w:t>2</w:t>
    </w:r>
    <w:r w:rsidRPr="00254E12">
      <w:rPr>
        <w:b/>
        <w:sz w:val="18"/>
      </w:rPr>
      <w:fldChar w:fldCharType="end"/>
    </w:r>
    <w:r>
      <w:rPr>
        <w:b/>
        <w:sz w:val="18"/>
      </w:rPr>
      <w:tab/>
    </w:r>
    <w:r>
      <w:t>GE.18-03109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12" w:rsidRPr="00254E12" w:rsidRDefault="00254E12" w:rsidP="00254E12">
    <w:pPr>
      <w:pStyle w:val="Footer"/>
      <w:tabs>
        <w:tab w:val="clear" w:pos="9639"/>
        <w:tab w:val="right" w:pos="9638"/>
      </w:tabs>
      <w:rPr>
        <w:b/>
        <w:sz w:val="18"/>
      </w:rPr>
    </w:pPr>
    <w:r>
      <w:t>GE.18-03109</w:t>
    </w:r>
    <w:r>
      <w:tab/>
    </w:r>
    <w:r w:rsidRPr="00254E12">
      <w:rPr>
        <w:b/>
        <w:sz w:val="18"/>
      </w:rPr>
      <w:fldChar w:fldCharType="begin"/>
    </w:r>
    <w:r w:rsidRPr="00254E12">
      <w:rPr>
        <w:b/>
        <w:sz w:val="18"/>
      </w:rPr>
      <w:instrText xml:space="preserve"> PAGE  \* MERGEFORMAT </w:instrText>
    </w:r>
    <w:r w:rsidRPr="00254E12">
      <w:rPr>
        <w:b/>
        <w:sz w:val="18"/>
      </w:rPr>
      <w:fldChar w:fldCharType="separate"/>
    </w:r>
    <w:r w:rsidR="000E564A">
      <w:rPr>
        <w:b/>
        <w:noProof/>
        <w:sz w:val="18"/>
      </w:rPr>
      <w:t>9</w:t>
    </w:r>
    <w:r w:rsidRPr="00254E1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254E12" w:rsidRDefault="00254E12" w:rsidP="00254E12">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18-03109  (R)</w:t>
    </w:r>
    <w:r>
      <w:rPr>
        <w:lang w:val="en-US"/>
      </w:rPr>
      <w:t xml:space="preserve">  120318  130318</w:t>
    </w:r>
    <w:r>
      <w:br/>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sidRPr="00254E12">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18/9&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9&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3879" w:rsidRPr="001075E9" w:rsidRDefault="00BD3879" w:rsidP="001075E9">
      <w:pPr>
        <w:tabs>
          <w:tab w:val="right" w:pos="2155"/>
        </w:tabs>
        <w:spacing w:after="80" w:line="240" w:lineRule="auto"/>
        <w:ind w:left="680"/>
        <w:rPr>
          <w:u w:val="single"/>
        </w:rPr>
      </w:pPr>
      <w:r>
        <w:rPr>
          <w:u w:val="single"/>
        </w:rPr>
        <w:tab/>
      </w:r>
    </w:p>
  </w:footnote>
  <w:footnote w:type="continuationSeparator" w:id="0">
    <w:p w:rsidR="00BD3879" w:rsidRDefault="00BD3879" w:rsidP="00407B78">
      <w:pPr>
        <w:tabs>
          <w:tab w:val="right" w:pos="2155"/>
        </w:tabs>
        <w:spacing w:after="80"/>
        <w:ind w:left="680"/>
        <w:rPr>
          <w:u w:val="single"/>
        </w:rPr>
      </w:pPr>
      <w:r>
        <w:rPr>
          <w:u w:val="single"/>
        </w:rPr>
        <w:tab/>
      </w:r>
    </w:p>
  </w:footnote>
  <w:footnote w:id="1">
    <w:p w:rsidR="00254E12" w:rsidRPr="00D67BF1" w:rsidRDefault="00254E12" w:rsidP="00254E12">
      <w:pPr>
        <w:pStyle w:val="FootnoteText"/>
        <w:rPr>
          <w:spacing w:val="0"/>
          <w:w w:val="100"/>
          <w:kern w:val="0"/>
          <w:lang w:val="ru-RU"/>
        </w:rPr>
      </w:pPr>
      <w:r>
        <w:rPr>
          <w:lang w:val="ru-RU"/>
        </w:rPr>
        <w:tab/>
      </w:r>
      <w:r w:rsidRPr="00D67BF1">
        <w:rPr>
          <w:spacing w:val="0"/>
          <w:w w:val="100"/>
          <w:kern w:val="0"/>
          <w:sz w:val="20"/>
          <w:lang w:val="ru-RU"/>
        </w:rPr>
        <w:t>*</w:t>
      </w:r>
      <w:r w:rsidRPr="00D67BF1">
        <w:rPr>
          <w:spacing w:val="0"/>
          <w:w w:val="100"/>
          <w:kern w:val="0"/>
          <w:lang w:val="ru-RU"/>
        </w:rPr>
        <w:tab/>
        <w:t>В соответствии с программой работы Комитета по внутреннему транспорту на 2014−2018 годы (ECE/TRANS/240, пункт 105, и ECE/TRANS/2014/26, направление деятельности 02.4)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p>
  </w:footnote>
  <w:footnote w:id="2">
    <w:p w:rsidR="00254E12" w:rsidRPr="00D67BF1" w:rsidRDefault="00254E12" w:rsidP="00254E12">
      <w:pPr>
        <w:pStyle w:val="FootnoteText"/>
        <w:widowControl w:val="0"/>
        <w:tabs>
          <w:tab w:val="clear" w:pos="1021"/>
          <w:tab w:val="right" w:pos="1020"/>
        </w:tabs>
        <w:rPr>
          <w:spacing w:val="0"/>
          <w:w w:val="100"/>
          <w:kern w:val="0"/>
          <w:szCs w:val="18"/>
          <w:lang w:val="ru-RU"/>
        </w:rPr>
      </w:pPr>
      <w:r w:rsidRPr="00D67BF1">
        <w:rPr>
          <w:spacing w:val="0"/>
          <w:w w:val="100"/>
          <w:kern w:val="0"/>
          <w:szCs w:val="18"/>
          <w:lang w:val="ru-RU"/>
        </w:rPr>
        <w:tab/>
      </w:r>
      <w:r w:rsidRPr="00D67BF1">
        <w:rPr>
          <w:rStyle w:val="FootnoteReference"/>
          <w:spacing w:val="0"/>
          <w:w w:val="100"/>
          <w:kern w:val="0"/>
          <w:szCs w:val="18"/>
          <w:lang w:val="ru-RU"/>
        </w:rPr>
        <w:footnoteRef/>
      </w:r>
      <w:r w:rsidRPr="00D67BF1">
        <w:rPr>
          <w:spacing w:val="0"/>
          <w:w w:val="100"/>
          <w:kern w:val="0"/>
          <w:lang w:val="ru-RU"/>
        </w:rPr>
        <w:tab/>
        <w:t>Второй номер приведен лишь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12" w:rsidRPr="00254E12" w:rsidRDefault="00C85123">
    <w:pPr>
      <w:pStyle w:val="Header"/>
    </w:pPr>
    <w:fldSimple w:instr=" TITLE  \* MERGEFORMAT ">
      <w:r>
        <w:t>ECE/TRANS/WP.29/GRSP/2018/9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E12" w:rsidRPr="00254E12" w:rsidRDefault="00C85123" w:rsidP="00254E12">
    <w:pPr>
      <w:pStyle w:val="Header"/>
      <w:jc w:val="right"/>
    </w:pPr>
    <w:fldSimple w:instr=" TITLE  \* MERGEFORMAT ">
      <w:r>
        <w:t>ECE/TRANS/WP.29/GRSP/2018/9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2"/>
  </w:num>
  <w:num w:numId="3">
    <w:abstractNumId w:val="10"/>
  </w:num>
  <w:num w:numId="4">
    <w:abstractNumId w:val="18"/>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5"/>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79"/>
    <w:rsid w:val="00033EE1"/>
    <w:rsid w:val="00042B72"/>
    <w:rsid w:val="000558BD"/>
    <w:rsid w:val="000B57E7"/>
    <w:rsid w:val="000B6373"/>
    <w:rsid w:val="000E4E5B"/>
    <w:rsid w:val="000E564A"/>
    <w:rsid w:val="000F09DF"/>
    <w:rsid w:val="000F61B2"/>
    <w:rsid w:val="001075E9"/>
    <w:rsid w:val="0014152F"/>
    <w:rsid w:val="00180183"/>
    <w:rsid w:val="0018024D"/>
    <w:rsid w:val="0018649F"/>
    <w:rsid w:val="00196389"/>
    <w:rsid w:val="001B3EF6"/>
    <w:rsid w:val="001C7A89"/>
    <w:rsid w:val="0024585F"/>
    <w:rsid w:val="00254E12"/>
    <w:rsid w:val="00255343"/>
    <w:rsid w:val="0027151D"/>
    <w:rsid w:val="002A2EFC"/>
    <w:rsid w:val="002B0106"/>
    <w:rsid w:val="002B74B1"/>
    <w:rsid w:val="002C0E18"/>
    <w:rsid w:val="002D5AAC"/>
    <w:rsid w:val="002E5067"/>
    <w:rsid w:val="002F405F"/>
    <w:rsid w:val="002F6118"/>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10DE"/>
    <w:rsid w:val="00526683"/>
    <w:rsid w:val="00547FB7"/>
    <w:rsid w:val="005639C1"/>
    <w:rsid w:val="005709E0"/>
    <w:rsid w:val="00572E19"/>
    <w:rsid w:val="005961C8"/>
    <w:rsid w:val="005966F1"/>
    <w:rsid w:val="005D7914"/>
    <w:rsid w:val="005E2B41"/>
    <w:rsid w:val="005F0B42"/>
    <w:rsid w:val="006345DB"/>
    <w:rsid w:val="00640F49"/>
    <w:rsid w:val="00663773"/>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6FE6"/>
    <w:rsid w:val="009D7E7D"/>
    <w:rsid w:val="00A14DA8"/>
    <w:rsid w:val="00A312BC"/>
    <w:rsid w:val="00A540C1"/>
    <w:rsid w:val="00A84021"/>
    <w:rsid w:val="00A84D35"/>
    <w:rsid w:val="00A917B3"/>
    <w:rsid w:val="00AB4B51"/>
    <w:rsid w:val="00B10CC7"/>
    <w:rsid w:val="00B36DF7"/>
    <w:rsid w:val="00B539E7"/>
    <w:rsid w:val="00B62458"/>
    <w:rsid w:val="00BC18B2"/>
    <w:rsid w:val="00BD33EE"/>
    <w:rsid w:val="00BD3879"/>
    <w:rsid w:val="00BE1CC7"/>
    <w:rsid w:val="00BE5AB9"/>
    <w:rsid w:val="00C106D6"/>
    <w:rsid w:val="00C119AE"/>
    <w:rsid w:val="00C60F0C"/>
    <w:rsid w:val="00C805C9"/>
    <w:rsid w:val="00C85123"/>
    <w:rsid w:val="00C92939"/>
    <w:rsid w:val="00C97009"/>
    <w:rsid w:val="00CA1679"/>
    <w:rsid w:val="00CB151C"/>
    <w:rsid w:val="00CC1614"/>
    <w:rsid w:val="00CE5A1A"/>
    <w:rsid w:val="00CF55F6"/>
    <w:rsid w:val="00D33D63"/>
    <w:rsid w:val="00D5253A"/>
    <w:rsid w:val="00D67BF1"/>
    <w:rsid w:val="00D90028"/>
    <w:rsid w:val="00D90138"/>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C00D3"/>
    <w:rsid w:val="00FD2EF7"/>
    <w:rsid w:val="00FE4318"/>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B94E840-D8A4-48F5-A679-38DDEC88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uiPriority w:val="59"/>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styleId="BlockText">
    <w:name w:val="Block Text"/>
    <w:basedOn w:val="Normal"/>
    <w:semiHidden/>
    <w:unhideWhenUsed/>
    <w:rsid w:val="00254E1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character" w:customStyle="1" w:styleId="SingleTxtGChar">
    <w:name w:val="_ Single Txt_G Char"/>
    <w:link w:val="SingleTxtG"/>
    <w:qFormat/>
    <w:rsid w:val="00254E12"/>
    <w:rPr>
      <w:lang w:val="en-GB" w:eastAsia="en-US"/>
    </w:rPr>
  </w:style>
  <w:style w:type="paragraph" w:customStyle="1" w:styleId="SingleTxtG">
    <w:name w:val="_ Single Txt_G"/>
    <w:basedOn w:val="Normal"/>
    <w:link w:val="SingleTxtGChar"/>
    <w:qFormat/>
    <w:rsid w:val="00254E12"/>
    <w:pPr>
      <w:suppressAutoHyphens/>
      <w:spacing w:after="120"/>
      <w:ind w:left="1134" w:right="1134"/>
      <w:jc w:val="both"/>
    </w:pPr>
    <w:rPr>
      <w:rFonts w:eastAsia="Times New Roman" w:cs="Times New Roman"/>
      <w:spacing w:val="0"/>
      <w:w w:val="100"/>
      <w:kern w:val="0"/>
      <w:szCs w:val="20"/>
      <w:lang w:val="en-GB" w:eastAsia="en-US"/>
    </w:rPr>
  </w:style>
  <w:style w:type="paragraph" w:customStyle="1" w:styleId="HChG">
    <w:name w:val="_ H _Ch_G"/>
    <w:basedOn w:val="Normal"/>
    <w:next w:val="Normal"/>
    <w:link w:val="HChGChar"/>
    <w:qFormat/>
    <w:rsid w:val="00A540C1"/>
    <w:pPr>
      <w:keepNext/>
      <w:keepLines/>
      <w:tabs>
        <w:tab w:val="right" w:pos="851"/>
      </w:tabs>
      <w:suppressAutoHyphens/>
      <w:spacing w:before="360" w:after="240" w:line="300" w:lineRule="exact"/>
      <w:ind w:left="1134" w:right="1134" w:hanging="1134"/>
    </w:pPr>
    <w:rPr>
      <w:rFonts w:eastAsia="SimSun" w:cs="Times New Roman"/>
      <w:b/>
      <w:spacing w:val="0"/>
      <w:w w:val="100"/>
      <w:kern w:val="0"/>
      <w:sz w:val="28"/>
      <w:szCs w:val="20"/>
      <w:lang w:val="en-GB" w:eastAsia="en-US"/>
    </w:rPr>
  </w:style>
  <w:style w:type="character" w:customStyle="1" w:styleId="HChGChar">
    <w:name w:val="_ H _Ch_G Char"/>
    <w:link w:val="HChG"/>
    <w:rsid w:val="00A540C1"/>
    <w:rPr>
      <w:rFonts w:eastAsia="SimSun"/>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wmf"/><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2177</Words>
  <Characters>12410</Characters>
  <Application>Microsoft Office Word</Application>
  <DocSecurity>0</DocSecurity>
  <Lines>103</Lines>
  <Paragraphs>29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ECE/TRANS/WP.29/GRSP/2018/9</vt:lpstr>
      <vt:lpstr>ECE/TRANS/WP.29/GRSP/2018/9</vt:lpstr>
      <vt:lpstr>A/</vt:lpstr>
    </vt:vector>
  </TitlesOfParts>
  <Company>DCM</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ECE/TRANS/WP.29/GRSP/2018/9</dc:title>
  <dc:subject/>
  <dc:creator>Marina KOROTKOVA</dc:creator>
  <cp:keywords/>
  <cp:lastModifiedBy>Benedicte Boudol</cp:lastModifiedBy>
  <cp:revision>2</cp:revision>
  <cp:lastPrinted>2018-03-13T08:25:00Z</cp:lastPrinted>
  <dcterms:created xsi:type="dcterms:W3CDTF">2018-03-13T13:39:00Z</dcterms:created>
  <dcterms:modified xsi:type="dcterms:W3CDTF">2018-03-13T13:39:00Z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