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1A03A0">
              <w:t>/TRANS/WP.29/2018/77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294F39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820734" w:rsidP="005B73BF">
      <w:r>
        <w:t>Item 4.6.8</w:t>
      </w:r>
      <w:r w:rsidR="005B73BF">
        <w:t xml:space="preserve"> of the provisional agenda</w:t>
      </w:r>
    </w:p>
    <w:p w:rsidR="00820734" w:rsidRDefault="00820734" w:rsidP="00820734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820734" w:rsidP="00820734">
      <w:pPr>
        <w:rPr>
          <w:b/>
        </w:rPr>
      </w:pPr>
      <w:r>
        <w:rPr>
          <w:b/>
        </w:rPr>
        <w:t>to existing UN Regulations submitted by GRSP</w:t>
      </w:r>
    </w:p>
    <w:p w:rsidR="00AD038E" w:rsidRDefault="001A03A0" w:rsidP="00AD038E">
      <w:pPr>
        <w:pStyle w:val="HChG"/>
        <w:tabs>
          <w:tab w:val="left" w:pos="720"/>
        </w:tabs>
        <w:ind w:firstLine="0"/>
      </w:pPr>
      <w:r>
        <w:t xml:space="preserve">Proposal for </w:t>
      </w:r>
      <w:r w:rsidRPr="00906208">
        <w:t>Supplement 1 to the 01 series of amendments to UN Regulation No. 137 (Frontal impact with focus on restraint systems</w:t>
      </w:r>
      <w:r>
        <w:rPr>
          <w:bCs/>
        </w:rPr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>
        <w:rPr>
          <w:rStyle w:val="FootnoteReference"/>
          <w:lang w:val="en-US"/>
        </w:rPr>
        <w:footnoteReference w:customMarkFollows="1" w:id="2"/>
        <w:t>*</w:t>
      </w:r>
    </w:p>
    <w:p w:rsidR="00AD038E" w:rsidRDefault="00A67203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1A03A0">
        <w:t>The text reproduced below was adopted by the Working Party on Passive Safety (GRSP) at its sixty-second session (</w:t>
      </w:r>
      <w:r w:rsidR="001A03A0">
        <w:rPr>
          <w:bCs/>
        </w:rPr>
        <w:t>ECE/TRANS/WP.29/GRSP/62</w:t>
      </w:r>
      <w:r w:rsidR="001A03A0" w:rsidRPr="00E5628A">
        <w:rPr>
          <w:bCs/>
        </w:rPr>
        <w:t xml:space="preserve">, para. </w:t>
      </w:r>
      <w:r w:rsidR="001A03A0">
        <w:rPr>
          <w:bCs/>
        </w:rPr>
        <w:t>38</w:t>
      </w:r>
      <w:r w:rsidR="001A03A0">
        <w:t>). It is based on GRSP-62-05 as reproduced in Annex VIII to the report</w:t>
      </w:r>
      <w:r w:rsidR="001A03A0">
        <w:rPr>
          <w:bCs/>
        </w:rPr>
        <w:t xml:space="preserve">. </w:t>
      </w:r>
      <w:r w:rsidR="001A03A0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1A03A0" w:rsidRPr="00906208">
        <w:t>Supplement 1 to the 01 series of amen</w:t>
      </w:r>
      <w:r w:rsidR="00294F39">
        <w:t>dments to UN Regulation No. 137</w:t>
      </w:r>
      <w:r w:rsidR="001A03A0" w:rsidRPr="00906208">
        <w:t xml:space="preserve"> (Frontal impact with focus on restraint systems</w:t>
      </w:r>
      <w:r w:rsidR="001A03A0">
        <w:rPr>
          <w:bCs/>
        </w:rPr>
        <w:t>)</w:t>
      </w:r>
    </w:p>
    <w:p w:rsidR="00294F39" w:rsidRDefault="00294F39" w:rsidP="00224213">
      <w:pPr>
        <w:spacing w:after="120" w:line="240" w:lineRule="auto"/>
        <w:ind w:left="2268" w:right="1134" w:hanging="1134"/>
        <w:jc w:val="both"/>
        <w:outlineLvl w:val="1"/>
        <w:rPr>
          <w:i/>
          <w:lang w:val="en-US" w:eastAsia="ja-JP"/>
        </w:rPr>
      </w:pPr>
      <w:r>
        <w:rPr>
          <w:i/>
          <w:lang w:val="en-US" w:eastAsia="ja-JP"/>
        </w:rPr>
        <w:t>Annex 3</w:t>
      </w:r>
      <w:r w:rsidR="00224213">
        <w:rPr>
          <w:i/>
          <w:lang w:val="en-US" w:eastAsia="ja-JP"/>
        </w:rPr>
        <w:t xml:space="preserve"> </w:t>
      </w:r>
    </w:p>
    <w:p w:rsidR="00224213" w:rsidRDefault="00294F39" w:rsidP="00224213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  <w:lang w:val="en-US"/>
        </w:rPr>
      </w:pPr>
      <w:r>
        <w:rPr>
          <w:i/>
          <w:lang w:val="en-US" w:eastAsia="ar-SA"/>
        </w:rPr>
        <w:t>Paragraph</w:t>
      </w:r>
      <w:r w:rsidR="00224213">
        <w:rPr>
          <w:i/>
          <w:lang w:val="en-US" w:eastAsia="ja-JP"/>
        </w:rPr>
        <w:t xml:space="preserve"> </w:t>
      </w:r>
      <w:r w:rsidR="00224213">
        <w:rPr>
          <w:i/>
          <w:lang w:val="en-US" w:eastAsia="ar-SA"/>
        </w:rPr>
        <w:t>5.2.4.1.</w:t>
      </w:r>
      <w:r w:rsidR="00224213">
        <w:rPr>
          <w:lang w:val="en-US" w:eastAsia="ar-SA"/>
        </w:rPr>
        <w:t>, amend to read:</w:t>
      </w:r>
    </w:p>
    <w:p w:rsidR="00BE1198" w:rsidRPr="00224213" w:rsidRDefault="00224213" w:rsidP="00224213">
      <w:pPr>
        <w:spacing w:after="120"/>
        <w:ind w:left="2250" w:right="1134" w:hanging="1106"/>
        <w:jc w:val="both"/>
        <w:rPr>
          <w:iCs/>
          <w:color w:val="000000"/>
          <w:lang w:val="en-US"/>
        </w:rPr>
      </w:pPr>
      <w:r>
        <w:rPr>
          <w:lang w:val="en-US"/>
        </w:rPr>
        <w:t xml:space="preserve">"5.2.4.1. </w:t>
      </w:r>
      <w:r>
        <w:rPr>
          <w:lang w:val="en-US"/>
        </w:rPr>
        <w:tab/>
        <w:t xml:space="preserve">The axial compressive </w:t>
      </w:r>
      <w:r w:rsidRPr="00224213">
        <w:rPr>
          <w:lang w:val="en-US"/>
        </w:rPr>
        <w:t xml:space="preserve">force </w:t>
      </w:r>
      <w:r w:rsidRPr="00224213">
        <w:rPr>
          <w:lang w:val="en-US" w:eastAsia="ja-JP"/>
        </w:rPr>
        <w:t>is</w:t>
      </w:r>
      <w:r w:rsidRPr="00224213">
        <w:rPr>
          <w:lang w:val="en-US"/>
        </w:rPr>
        <w:t xml:space="preserve"> measured</w:t>
      </w:r>
      <w:r>
        <w:rPr>
          <w:lang w:val="en-US"/>
        </w:rPr>
        <w:t xml:space="preserve"> with a CFC of 600."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1509C0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224213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 w:rsidR="00820734" w:rsidRPr="006636B2">
        <w:rPr>
          <w:szCs w:val="18"/>
          <w:lang w:val="en-US"/>
        </w:rPr>
        <w:t xml:space="preserve">In accordance with the </w:t>
      </w:r>
      <w:proofErr w:type="spellStart"/>
      <w:r w:rsidR="00820734" w:rsidRPr="006636B2">
        <w:rPr>
          <w:szCs w:val="18"/>
          <w:lang w:val="en-US"/>
        </w:rPr>
        <w:t>programme</w:t>
      </w:r>
      <w:proofErr w:type="spellEnd"/>
      <w:r w:rsidR="00820734" w:rsidRPr="006636B2">
        <w:rPr>
          <w:szCs w:val="18"/>
          <w:lang w:val="en-US"/>
        </w:rPr>
        <w:t xml:space="preserve"> of work of the Inland Transport Committee for </w:t>
      </w:r>
      <w:r w:rsidR="00820734" w:rsidRPr="00F3322A">
        <w:rPr>
          <w:szCs w:val="18"/>
          <w:lang w:val="en-US"/>
        </w:rPr>
        <w:t>201</w:t>
      </w:r>
      <w:r w:rsidR="00820734">
        <w:rPr>
          <w:szCs w:val="18"/>
          <w:lang w:val="en-US"/>
        </w:rPr>
        <w:t>8</w:t>
      </w:r>
      <w:r w:rsidR="00820734" w:rsidRPr="00F3322A">
        <w:rPr>
          <w:szCs w:val="18"/>
          <w:lang w:val="en-US"/>
        </w:rPr>
        <w:t>–201</w:t>
      </w:r>
      <w:r w:rsidR="00820734">
        <w:rPr>
          <w:szCs w:val="18"/>
          <w:lang w:val="en-US"/>
        </w:rPr>
        <w:t>9</w:t>
      </w:r>
      <w:r w:rsidR="00820734" w:rsidRPr="00F3322A">
        <w:rPr>
          <w:szCs w:val="18"/>
          <w:lang w:val="en-US"/>
        </w:rPr>
        <w:t xml:space="preserve"> (ECE/TRANS/2</w:t>
      </w:r>
      <w:r w:rsidR="00820734">
        <w:rPr>
          <w:szCs w:val="18"/>
          <w:lang w:val="en-US"/>
        </w:rPr>
        <w:t>7</w:t>
      </w:r>
      <w:r w:rsidR="00820734" w:rsidRPr="00F3322A">
        <w:rPr>
          <w:szCs w:val="18"/>
          <w:lang w:val="en-US"/>
        </w:rPr>
        <w:t xml:space="preserve">4, para. </w:t>
      </w:r>
      <w:r w:rsidR="00820734">
        <w:rPr>
          <w:szCs w:val="18"/>
          <w:lang w:val="en-US"/>
        </w:rPr>
        <w:t>123</w:t>
      </w:r>
      <w:r w:rsidR="00820734" w:rsidRPr="00F3322A">
        <w:rPr>
          <w:szCs w:val="18"/>
          <w:lang w:val="en-US"/>
        </w:rPr>
        <w:t xml:space="preserve"> and ECE/TRANS/201</w:t>
      </w:r>
      <w:r w:rsidR="00820734">
        <w:rPr>
          <w:szCs w:val="18"/>
          <w:lang w:val="en-US"/>
        </w:rPr>
        <w:t>8</w:t>
      </w:r>
      <w:r w:rsidR="00820734" w:rsidRPr="00F3322A">
        <w:rPr>
          <w:szCs w:val="18"/>
          <w:lang w:val="en-US"/>
        </w:rPr>
        <w:t>/2</w:t>
      </w:r>
      <w:r w:rsidR="00820734">
        <w:rPr>
          <w:szCs w:val="18"/>
          <w:lang w:val="en-US"/>
        </w:rPr>
        <w:t>1</w:t>
      </w:r>
      <w:r w:rsidR="00294F39">
        <w:rPr>
          <w:szCs w:val="18"/>
          <w:lang w:val="en-US"/>
        </w:rPr>
        <w:t>/</w:t>
      </w:r>
      <w:r w:rsidR="00820734" w:rsidRPr="00F3322A">
        <w:rPr>
          <w:szCs w:val="18"/>
          <w:lang w:val="en-US"/>
        </w:rPr>
        <w:t>Add.1, cluster 3.1),</w:t>
      </w:r>
      <w:r w:rsidR="00820734" w:rsidRPr="006636B2">
        <w:rPr>
          <w:szCs w:val="18"/>
          <w:lang w:val="en-US"/>
        </w:rPr>
        <w:t xml:space="preserve"> the World Forum will develop, harmonize and update </w:t>
      </w:r>
      <w:r w:rsidR="00820734" w:rsidRPr="00F3322A">
        <w:rPr>
          <w:szCs w:val="18"/>
          <w:lang w:val="en-US"/>
        </w:rPr>
        <w:t>UN</w:t>
      </w:r>
      <w:r w:rsidR="00820734">
        <w:rPr>
          <w:szCs w:val="18"/>
          <w:lang w:val="en-US"/>
        </w:rPr>
        <w:t xml:space="preserve"> R</w:t>
      </w:r>
      <w:r w:rsidR="00820734" w:rsidRPr="006636B2">
        <w:rPr>
          <w:szCs w:val="18"/>
          <w:lang w:val="en-US"/>
        </w:rPr>
        <w:t xml:space="preserve">egulations </w:t>
      </w:r>
      <w:proofErr w:type="gramStart"/>
      <w:r w:rsidR="00820734" w:rsidRPr="006636B2">
        <w:rPr>
          <w:szCs w:val="18"/>
          <w:lang w:val="en-US"/>
        </w:rPr>
        <w:t>in order to</w:t>
      </w:r>
      <w:proofErr w:type="gramEnd"/>
      <w:r w:rsidR="00820734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1A03A0">
      <w:t>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0779C9"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BF"/>
    <w:rsid w:val="00045C8F"/>
    <w:rsid w:val="00046B1F"/>
    <w:rsid w:val="00046F27"/>
    <w:rsid w:val="00050F6B"/>
    <w:rsid w:val="00052635"/>
    <w:rsid w:val="00057E97"/>
    <w:rsid w:val="00060AA2"/>
    <w:rsid w:val="000646F4"/>
    <w:rsid w:val="00072C8C"/>
    <w:rsid w:val="000733B5"/>
    <w:rsid w:val="000779C9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45DC"/>
    <w:rsid w:val="0011666B"/>
    <w:rsid w:val="001509C0"/>
    <w:rsid w:val="00165F3A"/>
    <w:rsid w:val="00182290"/>
    <w:rsid w:val="0018365D"/>
    <w:rsid w:val="001A03A0"/>
    <w:rsid w:val="001A3955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67F5F"/>
    <w:rsid w:val="00273ACA"/>
    <w:rsid w:val="00286B4D"/>
    <w:rsid w:val="00294F39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4849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802F25"/>
    <w:rsid w:val="00811920"/>
    <w:rsid w:val="00815AD0"/>
    <w:rsid w:val="00815EDB"/>
    <w:rsid w:val="00820734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ED5"/>
    <w:rsid w:val="008A6B25"/>
    <w:rsid w:val="008A6C4F"/>
    <w:rsid w:val="008B2335"/>
    <w:rsid w:val="008B2E36"/>
    <w:rsid w:val="008E0678"/>
    <w:rsid w:val="008E450C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6855"/>
    <w:rsid w:val="00A6129C"/>
    <w:rsid w:val="00A67203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047EA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F28B0AF-6091-4704-83F6-47C0A94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2018-04-10T15:55:00Z</dcterms:created>
  <dcterms:modified xsi:type="dcterms:W3CDTF">2018-04-10T15:55:00Z</dcterms:modified>
</cp:coreProperties>
</file>