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3702" w:rsidRPr="00012ED8" w:rsidTr="00F50779">
        <w:trPr>
          <w:cantSplit/>
          <w:trHeight w:hRule="exact" w:val="851"/>
        </w:trPr>
        <w:tc>
          <w:tcPr>
            <w:tcW w:w="1276" w:type="dxa"/>
            <w:tcBorders>
              <w:bottom w:val="single" w:sz="4" w:space="0" w:color="auto"/>
            </w:tcBorders>
            <w:shd w:val="clear" w:color="auto" w:fill="auto"/>
            <w:vAlign w:val="bottom"/>
          </w:tcPr>
          <w:p w:rsidR="00163702" w:rsidRPr="00012ED8" w:rsidRDefault="00163702" w:rsidP="00F50779">
            <w:pPr>
              <w:spacing w:after="80"/>
              <w:rPr>
                <w:rFonts w:asciiTheme="majorBidi" w:hAnsiTheme="majorBidi" w:cstheme="majorBidi"/>
                <w:lang w:val="en-GB" w:eastAsia="ja-JP"/>
              </w:rPr>
            </w:pPr>
          </w:p>
        </w:tc>
        <w:tc>
          <w:tcPr>
            <w:tcW w:w="2268" w:type="dxa"/>
            <w:tcBorders>
              <w:bottom w:val="single" w:sz="4" w:space="0" w:color="auto"/>
            </w:tcBorders>
            <w:shd w:val="clear" w:color="auto" w:fill="auto"/>
            <w:vAlign w:val="bottom"/>
          </w:tcPr>
          <w:p w:rsidR="00163702" w:rsidRPr="00012ED8" w:rsidRDefault="00163702" w:rsidP="00F50779">
            <w:pPr>
              <w:spacing w:after="80" w:line="300" w:lineRule="exact"/>
              <w:rPr>
                <w:rFonts w:asciiTheme="majorBidi" w:hAnsiTheme="majorBidi" w:cstheme="majorBidi"/>
                <w:b/>
                <w:sz w:val="24"/>
                <w:szCs w:val="24"/>
              </w:rPr>
            </w:pPr>
            <w:r w:rsidRPr="00012ED8">
              <w:rPr>
                <w:rFonts w:asciiTheme="majorBidi" w:hAnsiTheme="majorBidi" w:cstheme="majorBidi"/>
                <w:sz w:val="28"/>
                <w:szCs w:val="28"/>
              </w:rPr>
              <w:t>United Nations</w:t>
            </w:r>
          </w:p>
        </w:tc>
        <w:tc>
          <w:tcPr>
            <w:tcW w:w="6095" w:type="dxa"/>
            <w:gridSpan w:val="2"/>
            <w:tcBorders>
              <w:bottom w:val="single" w:sz="4" w:space="0" w:color="auto"/>
            </w:tcBorders>
            <w:shd w:val="clear" w:color="auto" w:fill="auto"/>
            <w:vAlign w:val="bottom"/>
          </w:tcPr>
          <w:p w:rsidR="00163702" w:rsidRPr="00012ED8" w:rsidRDefault="00163702" w:rsidP="00914F4A">
            <w:pPr>
              <w:jc w:val="right"/>
              <w:rPr>
                <w:rFonts w:asciiTheme="majorBidi" w:hAnsiTheme="majorBidi" w:cstheme="majorBidi"/>
                <w:lang w:val="en-US"/>
              </w:rPr>
            </w:pPr>
            <w:r w:rsidRPr="00012ED8">
              <w:rPr>
                <w:rFonts w:asciiTheme="majorBidi" w:hAnsiTheme="majorBidi" w:cstheme="majorBidi"/>
                <w:sz w:val="40"/>
                <w:lang w:val="en-US"/>
              </w:rPr>
              <w:t>ECE</w:t>
            </w:r>
            <w:r w:rsidRPr="00012ED8">
              <w:rPr>
                <w:rFonts w:asciiTheme="majorBidi" w:hAnsiTheme="majorBidi" w:cstheme="majorBidi"/>
                <w:lang w:val="en-US"/>
              </w:rPr>
              <w:t>/TRANS/WP.29</w:t>
            </w:r>
            <w:r w:rsidR="00C956F2" w:rsidRPr="00012ED8">
              <w:rPr>
                <w:rFonts w:asciiTheme="majorBidi" w:hAnsiTheme="majorBidi" w:cstheme="majorBidi"/>
                <w:lang w:val="en-US"/>
              </w:rPr>
              <w:t>/</w:t>
            </w:r>
            <w:r w:rsidRPr="00012ED8">
              <w:rPr>
                <w:rFonts w:asciiTheme="majorBidi" w:hAnsiTheme="majorBidi" w:cstheme="majorBidi"/>
                <w:lang w:val="en-US"/>
              </w:rPr>
              <w:t>201</w:t>
            </w:r>
            <w:r w:rsidR="00C956F2" w:rsidRPr="00012ED8">
              <w:rPr>
                <w:rFonts w:asciiTheme="majorBidi" w:hAnsiTheme="majorBidi" w:cstheme="majorBidi"/>
                <w:lang w:val="en-US"/>
              </w:rPr>
              <w:t>8</w:t>
            </w:r>
            <w:r w:rsidRPr="00012ED8">
              <w:rPr>
                <w:rFonts w:asciiTheme="majorBidi" w:hAnsiTheme="majorBidi" w:cstheme="majorBidi"/>
                <w:lang w:val="en-US"/>
              </w:rPr>
              <w:t>/</w:t>
            </w:r>
            <w:r w:rsidR="00C956F2" w:rsidRPr="00012ED8">
              <w:rPr>
                <w:rFonts w:asciiTheme="majorBidi" w:hAnsiTheme="majorBidi" w:cstheme="majorBidi"/>
                <w:lang w:val="en-US"/>
              </w:rPr>
              <w:t>68</w:t>
            </w:r>
          </w:p>
        </w:tc>
      </w:tr>
      <w:tr w:rsidR="00163702" w:rsidRPr="00012ED8" w:rsidTr="00F50779">
        <w:trPr>
          <w:cantSplit/>
          <w:trHeight w:hRule="exact" w:val="2835"/>
        </w:trPr>
        <w:tc>
          <w:tcPr>
            <w:tcW w:w="1276" w:type="dxa"/>
            <w:tcBorders>
              <w:top w:val="single" w:sz="4" w:space="0" w:color="auto"/>
              <w:bottom w:val="single" w:sz="12" w:space="0" w:color="auto"/>
            </w:tcBorders>
            <w:shd w:val="clear" w:color="auto" w:fill="auto"/>
          </w:tcPr>
          <w:p w:rsidR="00163702" w:rsidRPr="00012ED8" w:rsidRDefault="00163702" w:rsidP="00F50779">
            <w:pPr>
              <w:spacing w:before="120"/>
              <w:rPr>
                <w:rFonts w:asciiTheme="majorBidi" w:hAnsiTheme="majorBidi" w:cstheme="majorBidi"/>
              </w:rPr>
            </w:pPr>
            <w:r w:rsidRPr="00012ED8">
              <w:rPr>
                <w:rFonts w:asciiTheme="majorBidi" w:hAnsiTheme="majorBidi" w:cstheme="majorBidi"/>
                <w:noProof/>
                <w:lang w:val="en-GB" w:eastAsia="zh-CN"/>
              </w:rPr>
              <w:drawing>
                <wp:inline distT="0" distB="0" distL="0" distR="0" wp14:anchorId="6B0EC743" wp14:editId="30FF407D">
                  <wp:extent cx="70993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3702" w:rsidRPr="00012ED8" w:rsidRDefault="00163702" w:rsidP="00F50779">
            <w:pPr>
              <w:spacing w:before="120" w:line="420" w:lineRule="exact"/>
              <w:rPr>
                <w:rFonts w:asciiTheme="majorBidi" w:hAnsiTheme="majorBidi" w:cstheme="majorBidi"/>
                <w:sz w:val="40"/>
                <w:szCs w:val="40"/>
              </w:rPr>
            </w:pPr>
            <w:r w:rsidRPr="00012ED8">
              <w:rPr>
                <w:rFonts w:asciiTheme="majorBidi" w:hAnsiTheme="majorBidi" w:cstheme="majorBidi"/>
                <w:b/>
                <w:sz w:val="40"/>
                <w:szCs w:val="40"/>
              </w:rPr>
              <w:t>Economic and Social Council</w:t>
            </w:r>
          </w:p>
        </w:tc>
        <w:tc>
          <w:tcPr>
            <w:tcW w:w="2835" w:type="dxa"/>
            <w:tcBorders>
              <w:top w:val="single" w:sz="4" w:space="0" w:color="auto"/>
              <w:bottom w:val="single" w:sz="12" w:space="0" w:color="auto"/>
            </w:tcBorders>
            <w:shd w:val="clear" w:color="auto" w:fill="auto"/>
          </w:tcPr>
          <w:p w:rsidR="00163702" w:rsidRPr="00012ED8" w:rsidRDefault="00163702" w:rsidP="00F50779">
            <w:pPr>
              <w:spacing w:before="240" w:line="240" w:lineRule="exact"/>
              <w:rPr>
                <w:rFonts w:asciiTheme="majorBidi" w:hAnsiTheme="majorBidi" w:cstheme="majorBidi"/>
                <w:lang w:val="en-US"/>
              </w:rPr>
            </w:pPr>
            <w:r w:rsidRPr="00012ED8">
              <w:rPr>
                <w:rFonts w:asciiTheme="majorBidi" w:hAnsiTheme="majorBidi" w:cstheme="majorBidi"/>
                <w:lang w:val="en-US"/>
              </w:rPr>
              <w:t>Distr.: General</w:t>
            </w:r>
          </w:p>
          <w:p w:rsidR="00163702" w:rsidRPr="00012ED8" w:rsidRDefault="00956FF4" w:rsidP="00F50779">
            <w:pPr>
              <w:spacing w:line="240" w:lineRule="exact"/>
              <w:rPr>
                <w:rFonts w:asciiTheme="majorBidi" w:hAnsiTheme="majorBidi" w:cstheme="majorBidi"/>
                <w:lang w:val="en-US"/>
              </w:rPr>
            </w:pPr>
            <w:r w:rsidRPr="00012ED8">
              <w:rPr>
                <w:rFonts w:asciiTheme="majorBidi" w:hAnsiTheme="majorBidi" w:cstheme="majorBidi"/>
                <w:lang w:val="en-US" w:eastAsia="ja-JP"/>
              </w:rPr>
              <w:t>10</w:t>
            </w:r>
            <w:r w:rsidR="00163702" w:rsidRPr="00012ED8">
              <w:rPr>
                <w:rFonts w:asciiTheme="majorBidi" w:hAnsiTheme="majorBidi" w:cstheme="majorBidi"/>
                <w:lang w:val="en-US"/>
              </w:rPr>
              <w:t xml:space="preserve"> </w:t>
            </w:r>
            <w:r w:rsidR="000B67CE" w:rsidRPr="00012ED8">
              <w:rPr>
                <w:rFonts w:asciiTheme="majorBidi" w:hAnsiTheme="majorBidi" w:cstheme="majorBidi"/>
                <w:lang w:val="en-US" w:eastAsia="ja-JP"/>
              </w:rPr>
              <w:t>April</w:t>
            </w:r>
            <w:r w:rsidR="00163702" w:rsidRPr="00012ED8">
              <w:rPr>
                <w:rFonts w:asciiTheme="majorBidi" w:hAnsiTheme="majorBidi" w:cstheme="majorBidi"/>
                <w:lang w:val="en-US"/>
              </w:rPr>
              <w:t xml:space="preserve"> 201</w:t>
            </w:r>
            <w:r w:rsidR="000B67CE" w:rsidRPr="00012ED8">
              <w:rPr>
                <w:rFonts w:asciiTheme="majorBidi" w:hAnsiTheme="majorBidi" w:cstheme="majorBidi"/>
                <w:lang w:val="en-US"/>
              </w:rPr>
              <w:t>8</w:t>
            </w:r>
          </w:p>
          <w:p w:rsidR="00163702" w:rsidRPr="00012ED8" w:rsidRDefault="00163702" w:rsidP="00F50779">
            <w:pPr>
              <w:spacing w:line="240" w:lineRule="exact"/>
              <w:rPr>
                <w:rFonts w:asciiTheme="majorBidi" w:hAnsiTheme="majorBidi" w:cstheme="majorBidi"/>
                <w:lang w:val="en-US"/>
              </w:rPr>
            </w:pPr>
          </w:p>
          <w:p w:rsidR="00163702" w:rsidRPr="00012ED8" w:rsidRDefault="0020658C" w:rsidP="00F50779">
            <w:pPr>
              <w:spacing w:line="240" w:lineRule="exact"/>
              <w:rPr>
                <w:rFonts w:asciiTheme="majorBidi" w:hAnsiTheme="majorBidi" w:cstheme="majorBidi"/>
                <w:lang w:val="en-US"/>
              </w:rPr>
            </w:pPr>
            <w:r w:rsidRPr="00012ED8">
              <w:rPr>
                <w:rFonts w:asciiTheme="majorBidi" w:hAnsiTheme="majorBidi" w:cstheme="majorBidi"/>
                <w:lang w:val="en-US"/>
              </w:rPr>
              <w:t>Original: English</w:t>
            </w:r>
            <w:r w:rsidR="00163702" w:rsidRPr="00012ED8">
              <w:rPr>
                <w:rFonts w:asciiTheme="majorBidi" w:hAnsiTheme="majorBidi" w:cstheme="majorBidi"/>
                <w:lang w:val="en-US"/>
              </w:rPr>
              <w:t xml:space="preserve"> </w:t>
            </w:r>
          </w:p>
        </w:tc>
      </w:tr>
    </w:tbl>
    <w:p w:rsidR="00F50779" w:rsidRPr="00012ED8" w:rsidRDefault="00F50779" w:rsidP="00F50779">
      <w:pPr>
        <w:spacing w:before="120"/>
        <w:rPr>
          <w:rFonts w:asciiTheme="majorBidi" w:hAnsiTheme="majorBidi" w:cstheme="majorBidi"/>
          <w:sz w:val="22"/>
          <w:szCs w:val="22"/>
          <w:lang w:val="en-US"/>
        </w:rPr>
      </w:pPr>
      <w:r w:rsidRPr="00012ED8">
        <w:rPr>
          <w:rFonts w:asciiTheme="majorBidi" w:hAnsiTheme="majorBidi" w:cstheme="majorBidi"/>
          <w:b/>
          <w:sz w:val="28"/>
          <w:szCs w:val="28"/>
          <w:lang w:val="en-GB"/>
        </w:rPr>
        <w:t>Economic</w:t>
      </w:r>
      <w:r w:rsidRPr="00012ED8">
        <w:rPr>
          <w:rFonts w:asciiTheme="majorBidi" w:hAnsiTheme="majorBidi" w:cstheme="majorBidi"/>
          <w:b/>
          <w:bCs/>
          <w:sz w:val="28"/>
          <w:szCs w:val="28"/>
          <w:lang w:val="en-US"/>
        </w:rPr>
        <w:t xml:space="preserve"> Commission for Europe</w:t>
      </w:r>
    </w:p>
    <w:p w:rsidR="00F50779" w:rsidRPr="00012ED8" w:rsidRDefault="00F50779" w:rsidP="00F50779">
      <w:pPr>
        <w:spacing w:before="120"/>
        <w:rPr>
          <w:rFonts w:asciiTheme="majorBidi" w:hAnsiTheme="majorBidi" w:cstheme="majorBidi"/>
          <w:sz w:val="22"/>
          <w:szCs w:val="22"/>
          <w:lang w:val="en-US"/>
        </w:rPr>
      </w:pPr>
      <w:r w:rsidRPr="00012ED8">
        <w:rPr>
          <w:rFonts w:asciiTheme="majorBidi" w:hAnsiTheme="majorBidi" w:cstheme="majorBidi"/>
          <w:sz w:val="28"/>
          <w:szCs w:val="28"/>
          <w:lang w:val="en-GB"/>
        </w:rPr>
        <w:t>Inland</w:t>
      </w:r>
      <w:r w:rsidRPr="00012ED8">
        <w:rPr>
          <w:rFonts w:asciiTheme="majorBidi" w:hAnsiTheme="majorBidi" w:cstheme="majorBidi"/>
          <w:sz w:val="28"/>
          <w:szCs w:val="28"/>
          <w:lang w:val="en-US"/>
        </w:rPr>
        <w:t xml:space="preserve"> Transport Committee</w:t>
      </w:r>
    </w:p>
    <w:p w:rsidR="00F50779" w:rsidRPr="00012ED8" w:rsidRDefault="00F50779" w:rsidP="00F50779">
      <w:pPr>
        <w:spacing w:before="120"/>
        <w:rPr>
          <w:rFonts w:asciiTheme="majorBidi" w:hAnsiTheme="majorBidi" w:cstheme="majorBidi"/>
          <w:sz w:val="22"/>
          <w:szCs w:val="22"/>
          <w:lang w:val="en-US"/>
        </w:rPr>
      </w:pPr>
      <w:r w:rsidRPr="00012ED8">
        <w:rPr>
          <w:rFonts w:asciiTheme="majorBidi" w:hAnsiTheme="majorBidi" w:cstheme="majorBidi"/>
          <w:b/>
          <w:bCs/>
          <w:sz w:val="24"/>
          <w:szCs w:val="24"/>
          <w:lang w:val="en-US"/>
        </w:rPr>
        <w:t>World Forum for Harmonization of Vehicle Regulations</w:t>
      </w:r>
    </w:p>
    <w:p w:rsidR="00C956F2" w:rsidRPr="00012ED8" w:rsidRDefault="00C956F2" w:rsidP="00C956F2">
      <w:pPr>
        <w:tabs>
          <w:tab w:val="center" w:pos="4819"/>
        </w:tabs>
        <w:spacing w:before="120"/>
        <w:rPr>
          <w:rFonts w:asciiTheme="majorBidi" w:hAnsiTheme="majorBidi" w:cstheme="majorBidi"/>
          <w:b/>
          <w:lang w:val="en-US"/>
        </w:rPr>
      </w:pPr>
      <w:r w:rsidRPr="00012ED8">
        <w:rPr>
          <w:rFonts w:asciiTheme="majorBidi" w:hAnsiTheme="majorBidi" w:cstheme="majorBidi"/>
          <w:b/>
          <w:lang w:val="en-US"/>
        </w:rPr>
        <w:t>175th session</w:t>
      </w:r>
    </w:p>
    <w:p w:rsidR="00C956F2" w:rsidRPr="00012ED8" w:rsidRDefault="00C956F2" w:rsidP="00C956F2">
      <w:pPr>
        <w:rPr>
          <w:rFonts w:asciiTheme="majorBidi" w:hAnsiTheme="majorBidi" w:cstheme="majorBidi"/>
          <w:lang w:val="en-US"/>
        </w:rPr>
      </w:pPr>
      <w:r w:rsidRPr="00012ED8">
        <w:rPr>
          <w:rFonts w:asciiTheme="majorBidi" w:hAnsiTheme="majorBidi" w:cstheme="majorBidi"/>
          <w:lang w:val="en-US"/>
        </w:rPr>
        <w:t>Geneva, 19-22 June 2018</w:t>
      </w:r>
    </w:p>
    <w:p w:rsidR="00C956F2" w:rsidRPr="00012ED8" w:rsidRDefault="00C956F2" w:rsidP="00C956F2">
      <w:pPr>
        <w:rPr>
          <w:rFonts w:asciiTheme="majorBidi" w:hAnsiTheme="majorBidi" w:cstheme="majorBidi"/>
        </w:rPr>
      </w:pPr>
      <w:r w:rsidRPr="00012ED8">
        <w:rPr>
          <w:rFonts w:asciiTheme="majorBidi" w:hAnsiTheme="majorBidi" w:cstheme="majorBidi"/>
        </w:rPr>
        <w:t>Item 4.12.1 of the provisional agenda</w:t>
      </w:r>
    </w:p>
    <w:p w:rsidR="00C956F2" w:rsidRPr="00012ED8" w:rsidRDefault="00C956F2" w:rsidP="00C956F2">
      <w:pPr>
        <w:rPr>
          <w:rFonts w:asciiTheme="majorBidi" w:hAnsiTheme="majorBidi" w:cstheme="majorBidi"/>
          <w:b/>
        </w:rPr>
      </w:pPr>
      <w:r w:rsidRPr="00012ED8">
        <w:rPr>
          <w:rFonts w:asciiTheme="majorBidi" w:hAnsiTheme="majorBidi" w:cstheme="majorBidi"/>
          <w:b/>
        </w:rPr>
        <w:t>1958 Agreement:</w:t>
      </w:r>
      <w:r w:rsidRPr="00012ED8">
        <w:rPr>
          <w:rFonts w:asciiTheme="majorBidi" w:hAnsiTheme="majorBidi" w:cstheme="majorBidi"/>
          <w:b/>
        </w:rPr>
        <w:br/>
        <w:t xml:space="preserve">Consideration of proposals for new </w:t>
      </w:r>
      <w:r w:rsidR="00D2706F" w:rsidRPr="00012ED8">
        <w:rPr>
          <w:rFonts w:asciiTheme="majorBidi" w:hAnsiTheme="majorBidi" w:cstheme="majorBidi"/>
          <w:b/>
        </w:rPr>
        <w:t xml:space="preserve">UN </w:t>
      </w:r>
      <w:r w:rsidRPr="00012ED8">
        <w:rPr>
          <w:rFonts w:asciiTheme="majorBidi" w:hAnsiTheme="majorBidi" w:cstheme="majorBidi"/>
          <w:b/>
        </w:rPr>
        <w:t>Regulations</w:t>
      </w:r>
      <w:r w:rsidRPr="00012ED8">
        <w:rPr>
          <w:rFonts w:asciiTheme="majorBidi" w:hAnsiTheme="majorBidi" w:cstheme="majorBidi"/>
          <w:b/>
        </w:rPr>
        <w:br/>
        <w:t>submitted by the Working Parties subsidiary to the World Forum</w:t>
      </w:r>
    </w:p>
    <w:p w:rsidR="00C956F2" w:rsidRPr="00012ED8" w:rsidRDefault="00C956F2" w:rsidP="00C956F2">
      <w:pPr>
        <w:pStyle w:val="HChG"/>
        <w:tabs>
          <w:tab w:val="left" w:pos="720"/>
        </w:tabs>
        <w:ind w:firstLine="0"/>
        <w:rPr>
          <w:rFonts w:asciiTheme="majorBidi" w:hAnsiTheme="majorBidi" w:cstheme="majorBidi"/>
        </w:rPr>
      </w:pPr>
      <w:r w:rsidRPr="00012ED8">
        <w:rPr>
          <w:rFonts w:asciiTheme="majorBidi" w:hAnsiTheme="majorBidi" w:cstheme="majorBidi"/>
          <w:bCs/>
        </w:rPr>
        <w:t>Proposal for a new UN Regulation on Hydrogen and Fuel Cell Vehicles of category L</w:t>
      </w:r>
      <w:r w:rsidRPr="00012ED8">
        <w:rPr>
          <w:rFonts w:asciiTheme="majorBidi" w:hAnsiTheme="majorBidi" w:cstheme="majorBidi"/>
        </w:rPr>
        <w:t xml:space="preserve"> </w:t>
      </w:r>
    </w:p>
    <w:p w:rsidR="00C956F2" w:rsidRPr="00012ED8" w:rsidRDefault="00C956F2" w:rsidP="00C956F2">
      <w:pPr>
        <w:keepNext/>
        <w:keepLines/>
        <w:spacing w:before="360" w:after="240" w:line="270" w:lineRule="exact"/>
        <w:ind w:left="1134" w:right="1134"/>
        <w:rPr>
          <w:rFonts w:asciiTheme="majorBidi" w:hAnsiTheme="majorBidi" w:cstheme="majorBidi"/>
          <w:b/>
          <w:sz w:val="24"/>
          <w:lang w:val="en-US"/>
        </w:rPr>
      </w:pPr>
      <w:r w:rsidRPr="00012ED8">
        <w:rPr>
          <w:rFonts w:asciiTheme="majorBidi" w:hAnsiTheme="majorBidi" w:cstheme="majorBidi"/>
          <w:b/>
          <w:sz w:val="24"/>
          <w:lang w:val="en-US"/>
        </w:rPr>
        <w:t>Submitted by the Working Party on Passive Safety</w:t>
      </w:r>
      <w:r w:rsidRPr="00012ED8">
        <w:rPr>
          <w:rStyle w:val="FootnoteReference"/>
          <w:rFonts w:asciiTheme="majorBidi" w:hAnsiTheme="majorBidi" w:cstheme="majorBidi"/>
          <w:sz w:val="24"/>
          <w:szCs w:val="24"/>
          <w:vertAlign w:val="baseline"/>
          <w:lang w:val="en-US"/>
        </w:rPr>
        <w:footnoteReference w:customMarkFollows="1" w:id="2"/>
        <w:t>*</w:t>
      </w:r>
    </w:p>
    <w:p w:rsidR="00F50779" w:rsidRPr="00012ED8" w:rsidRDefault="00C956F2" w:rsidP="00D2706F">
      <w:pPr>
        <w:pStyle w:val="SingleTxtG"/>
        <w:ind w:firstLine="567"/>
        <w:rPr>
          <w:rFonts w:asciiTheme="majorBidi" w:hAnsiTheme="majorBidi" w:cstheme="majorBidi"/>
          <w:lang w:val="en-US" w:eastAsia="ja-JP"/>
        </w:rPr>
      </w:pPr>
      <w:r w:rsidRPr="00012ED8">
        <w:rPr>
          <w:rFonts w:asciiTheme="majorBidi" w:hAnsiTheme="majorBidi" w:cstheme="majorBidi"/>
        </w:rPr>
        <w:t>The text reproduced below was adopted by the Working Party on Passive Safety (GRSP) at its sixty-second session (</w:t>
      </w:r>
      <w:r w:rsidRPr="00012ED8">
        <w:rPr>
          <w:rFonts w:asciiTheme="majorBidi" w:hAnsiTheme="majorBidi" w:cstheme="majorBidi"/>
          <w:bCs/>
        </w:rPr>
        <w:t>ECE/TRANS/WP.29/GRSP/62, para. 43</w:t>
      </w:r>
      <w:r w:rsidRPr="00012ED8">
        <w:rPr>
          <w:rFonts w:asciiTheme="majorBidi" w:hAnsiTheme="majorBidi" w:cstheme="majorBidi"/>
        </w:rPr>
        <w:t>). It is based on ECE/TRANS/WP.29/GRSP/2017/19 as amended by Annex IX to the report</w:t>
      </w:r>
      <w:r w:rsidRPr="00012ED8">
        <w:rPr>
          <w:rFonts w:asciiTheme="majorBidi" w:hAnsiTheme="majorBidi" w:cstheme="majorBidi"/>
          <w:bCs/>
        </w:rPr>
        <w:t xml:space="preserve">. </w:t>
      </w:r>
      <w:r w:rsidRPr="00012ED8">
        <w:rPr>
          <w:rFonts w:asciiTheme="majorBidi" w:hAnsiTheme="majorBidi" w:cstheme="majorBidi"/>
        </w:rPr>
        <w:t>It is submitted to the World Forum for Harmonization of Vehicle Regulations (WP.29) and to the Administrative Committee AC.1 for consideration at their June 2018 sessions.</w:t>
      </w:r>
    </w:p>
    <w:p w:rsidR="007037FC" w:rsidRPr="00012ED8" w:rsidRDefault="007037FC" w:rsidP="00274EA0">
      <w:pPr>
        <w:spacing w:after="120"/>
        <w:ind w:left="1134" w:right="1134" w:firstLine="567"/>
        <w:rPr>
          <w:rFonts w:asciiTheme="majorBidi" w:hAnsiTheme="majorBidi" w:cstheme="majorBidi"/>
          <w:lang w:val="en-US" w:eastAsia="ja-JP"/>
        </w:rPr>
      </w:pPr>
    </w:p>
    <w:p w:rsidR="00F50779" w:rsidRPr="00012ED8" w:rsidRDefault="00A72E8E" w:rsidP="000B67CE">
      <w:pPr>
        <w:pStyle w:val="HChG"/>
        <w:tabs>
          <w:tab w:val="clear" w:pos="851"/>
          <w:tab w:val="left" w:pos="709"/>
        </w:tabs>
        <w:ind w:hanging="567"/>
        <w:rPr>
          <w:rFonts w:asciiTheme="majorBidi" w:hAnsiTheme="majorBidi" w:cstheme="majorBidi"/>
          <w:color w:val="FF0000"/>
          <w:lang w:val="en-GB" w:eastAsia="ja-JP"/>
        </w:rPr>
      </w:pPr>
      <w:r w:rsidRPr="00012ED8">
        <w:rPr>
          <w:rFonts w:asciiTheme="majorBidi" w:hAnsiTheme="majorBidi" w:cstheme="majorBidi"/>
          <w:lang w:val="en-US"/>
        </w:rPr>
        <w:br w:type="page"/>
      </w:r>
      <w:r w:rsidR="00C956F2" w:rsidRPr="00012ED8">
        <w:rPr>
          <w:rFonts w:asciiTheme="majorBidi" w:hAnsiTheme="majorBidi" w:cstheme="majorBidi"/>
          <w:lang w:val="en-US"/>
        </w:rPr>
        <w:lastRenderedPageBreak/>
        <w:tab/>
      </w:r>
      <w:r w:rsidR="00C956F2" w:rsidRPr="00012ED8">
        <w:rPr>
          <w:rFonts w:asciiTheme="majorBidi" w:hAnsiTheme="majorBidi" w:cstheme="majorBidi"/>
          <w:lang w:val="en-US"/>
        </w:rPr>
        <w:tab/>
      </w:r>
      <w:r w:rsidR="00C956F2" w:rsidRPr="00012ED8">
        <w:rPr>
          <w:rFonts w:asciiTheme="majorBidi" w:hAnsiTheme="majorBidi" w:cstheme="majorBidi"/>
          <w:bCs/>
        </w:rPr>
        <w:t>Proposal for a new UN Regulation on Hydrogen and Fuel Cell Vehicles of category L</w:t>
      </w:r>
    </w:p>
    <w:p w:rsidR="00F50779" w:rsidRPr="00012ED8" w:rsidRDefault="00F50779" w:rsidP="00F50779">
      <w:pPr>
        <w:pStyle w:val="HChG"/>
        <w:ind w:firstLine="0"/>
        <w:rPr>
          <w:rFonts w:asciiTheme="majorBidi" w:hAnsiTheme="majorBidi" w:cstheme="majorBidi"/>
          <w:lang w:val="en-GB" w:eastAsia="ja-JP"/>
        </w:rPr>
      </w:pPr>
      <w:r w:rsidRPr="00012ED8">
        <w:rPr>
          <w:rFonts w:asciiTheme="majorBidi" w:hAnsiTheme="majorBidi" w:cstheme="majorBidi"/>
          <w:lang w:val="en-GB" w:eastAsia="ja-JP"/>
        </w:rPr>
        <w:t>Uniform provisions concerning the approval of motor vehicles and their components with regard to the safety-related performance of hydrogen-fuelled vehicles of</w:t>
      </w:r>
      <w:r w:rsidRPr="00012ED8">
        <w:rPr>
          <w:rFonts w:asciiTheme="majorBidi" w:hAnsiTheme="majorBidi" w:cstheme="majorBidi"/>
          <w:color w:val="FF0000"/>
          <w:lang w:val="en-GB" w:eastAsia="ja-JP"/>
        </w:rPr>
        <w:t xml:space="preserve"> </w:t>
      </w:r>
      <w:r w:rsidRPr="00012ED8">
        <w:rPr>
          <w:rFonts w:asciiTheme="majorBidi" w:hAnsiTheme="majorBidi" w:cstheme="majorBidi"/>
          <w:lang w:val="en-GB" w:eastAsia="ja-JP"/>
        </w:rPr>
        <w:t>categories L</w:t>
      </w:r>
      <w:r w:rsidRPr="00012ED8">
        <w:rPr>
          <w:rFonts w:asciiTheme="majorBidi" w:hAnsiTheme="majorBidi" w:cstheme="majorBidi"/>
          <w:vertAlign w:val="subscript"/>
          <w:lang w:val="en-GB" w:eastAsia="ja-JP"/>
        </w:rPr>
        <w:t>1</w:t>
      </w:r>
      <w:r w:rsidRPr="00012ED8">
        <w:rPr>
          <w:rFonts w:asciiTheme="majorBidi" w:hAnsiTheme="majorBidi" w:cstheme="majorBidi"/>
          <w:lang w:val="en-GB" w:eastAsia="ja-JP"/>
        </w:rPr>
        <w:t>, L</w:t>
      </w:r>
      <w:r w:rsidRPr="00012ED8">
        <w:rPr>
          <w:rFonts w:asciiTheme="majorBidi" w:hAnsiTheme="majorBidi" w:cstheme="majorBidi"/>
          <w:vertAlign w:val="subscript"/>
          <w:lang w:val="en-GB" w:eastAsia="ja-JP"/>
        </w:rPr>
        <w:t>2</w:t>
      </w:r>
      <w:r w:rsidRPr="00012ED8">
        <w:rPr>
          <w:rFonts w:asciiTheme="majorBidi" w:hAnsiTheme="majorBidi" w:cstheme="majorBidi"/>
          <w:lang w:val="en-GB" w:eastAsia="ja-JP"/>
        </w:rPr>
        <w:t>, L</w:t>
      </w:r>
      <w:r w:rsidRPr="00012ED8">
        <w:rPr>
          <w:rFonts w:asciiTheme="majorBidi" w:hAnsiTheme="majorBidi" w:cstheme="majorBidi"/>
          <w:vertAlign w:val="subscript"/>
          <w:lang w:val="en-GB" w:eastAsia="ja-JP"/>
        </w:rPr>
        <w:t>3</w:t>
      </w:r>
      <w:r w:rsidRPr="00012ED8">
        <w:rPr>
          <w:rFonts w:asciiTheme="majorBidi" w:hAnsiTheme="majorBidi" w:cstheme="majorBidi"/>
          <w:lang w:val="en-GB" w:eastAsia="ja-JP"/>
        </w:rPr>
        <w:t>, L</w:t>
      </w:r>
      <w:r w:rsidRPr="00012ED8">
        <w:rPr>
          <w:rFonts w:asciiTheme="majorBidi" w:hAnsiTheme="majorBidi" w:cstheme="majorBidi"/>
          <w:vertAlign w:val="subscript"/>
          <w:lang w:val="en-GB" w:eastAsia="ja-JP"/>
        </w:rPr>
        <w:t>4</w:t>
      </w:r>
      <w:r w:rsidRPr="00012ED8">
        <w:rPr>
          <w:rFonts w:asciiTheme="majorBidi" w:hAnsiTheme="majorBidi" w:cstheme="majorBidi"/>
          <w:lang w:val="en-GB" w:eastAsia="ja-JP"/>
        </w:rPr>
        <w:t xml:space="preserve"> and L</w:t>
      </w:r>
      <w:r w:rsidRPr="00012ED8">
        <w:rPr>
          <w:rFonts w:asciiTheme="majorBidi" w:hAnsiTheme="majorBidi" w:cstheme="majorBidi"/>
          <w:vertAlign w:val="subscript"/>
          <w:lang w:val="en-GB" w:eastAsia="ja-JP"/>
        </w:rPr>
        <w:t>5</w:t>
      </w:r>
      <w:r w:rsidRPr="00012ED8">
        <w:rPr>
          <w:rFonts w:asciiTheme="majorBidi" w:hAnsiTheme="majorBidi" w:cstheme="majorBidi"/>
          <w:lang w:val="en-GB" w:eastAsia="ja-JP"/>
        </w:rPr>
        <w:t xml:space="preserve"> </w:t>
      </w:r>
    </w:p>
    <w:p w:rsidR="00E03A64" w:rsidRPr="00012ED8" w:rsidRDefault="00E03A64" w:rsidP="00A35F16">
      <w:pPr>
        <w:pStyle w:val="HChG"/>
        <w:rPr>
          <w:rFonts w:asciiTheme="majorBidi" w:hAnsiTheme="majorBidi" w:cstheme="majorBidi"/>
          <w:b w:val="0"/>
          <w:lang w:val="en-GB"/>
        </w:rPr>
      </w:pPr>
      <w:r w:rsidRPr="00012ED8">
        <w:rPr>
          <w:rFonts w:asciiTheme="majorBidi" w:hAnsiTheme="majorBidi" w:cstheme="majorBidi"/>
          <w:b w:val="0"/>
          <w:lang w:val="en-GB"/>
        </w:rPr>
        <w:t>Contents</w:t>
      </w:r>
    </w:p>
    <w:p w:rsidR="00E03A64" w:rsidRPr="00012ED8" w:rsidRDefault="00E03A64" w:rsidP="00E03A64">
      <w:pPr>
        <w:tabs>
          <w:tab w:val="right" w:pos="9638"/>
        </w:tabs>
        <w:spacing w:after="120"/>
        <w:ind w:left="283"/>
        <w:rPr>
          <w:rFonts w:asciiTheme="majorBidi" w:hAnsiTheme="majorBidi" w:cstheme="majorBidi"/>
          <w:i/>
          <w:sz w:val="18"/>
          <w:lang w:val="en-GB" w:eastAsia="ja-JP"/>
        </w:rPr>
      </w:pPr>
      <w:r w:rsidRPr="00012ED8">
        <w:rPr>
          <w:rFonts w:asciiTheme="majorBidi" w:hAnsiTheme="majorBidi" w:cstheme="majorBidi"/>
          <w:i/>
          <w:sz w:val="18"/>
          <w:lang w:val="en-GB"/>
        </w:rPr>
        <w:tab/>
        <w:t>Page</w:t>
      </w:r>
    </w:p>
    <w:p w:rsidR="00503937" w:rsidRPr="00012ED8" w:rsidRDefault="00503937" w:rsidP="00503937">
      <w:pPr>
        <w:tabs>
          <w:tab w:val="right" w:pos="9638"/>
        </w:tabs>
        <w:spacing w:after="120"/>
        <w:rPr>
          <w:rFonts w:asciiTheme="majorBidi" w:hAnsiTheme="majorBidi" w:cstheme="majorBidi"/>
          <w:lang w:val="en-US"/>
        </w:rPr>
      </w:pPr>
      <w:r w:rsidRPr="00012ED8">
        <w:rPr>
          <w:rFonts w:asciiTheme="majorBidi" w:hAnsiTheme="majorBidi" w:cstheme="majorBidi"/>
          <w:lang w:val="en-US"/>
        </w:rPr>
        <w:t>Regulation</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rPr>
        <w:t>1.</w:t>
      </w:r>
      <w:r w:rsidRPr="00012ED8">
        <w:rPr>
          <w:rFonts w:asciiTheme="majorBidi" w:hAnsiTheme="majorBidi" w:cstheme="majorBidi"/>
          <w:lang w:val="en-US"/>
        </w:rPr>
        <w:tab/>
        <w:t xml:space="preserve">Scope </w:t>
      </w:r>
      <w:r w:rsidRPr="00012ED8">
        <w:rPr>
          <w:rFonts w:asciiTheme="majorBidi" w:hAnsiTheme="majorBidi" w:cstheme="majorBidi"/>
          <w:lang w:val="en-US"/>
        </w:rPr>
        <w:tab/>
      </w:r>
      <w:r w:rsidRPr="00012ED8">
        <w:rPr>
          <w:rFonts w:asciiTheme="majorBidi" w:hAnsiTheme="majorBidi" w:cstheme="majorBidi"/>
          <w:lang w:val="en-US" w:eastAsia="ja-JP"/>
        </w:rPr>
        <w:tab/>
        <w:t>4</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rPr>
        <w:t>2.</w:t>
      </w:r>
      <w:r w:rsidRPr="00012ED8">
        <w:rPr>
          <w:rFonts w:asciiTheme="majorBidi" w:hAnsiTheme="majorBidi" w:cstheme="majorBidi"/>
          <w:lang w:val="en-US"/>
        </w:rPr>
        <w:tab/>
        <w:t xml:space="preserve">Definitions </w:t>
      </w:r>
      <w:r w:rsidRPr="00012ED8">
        <w:rPr>
          <w:rFonts w:asciiTheme="majorBidi" w:hAnsiTheme="majorBidi" w:cstheme="majorBidi"/>
          <w:lang w:val="en-US"/>
        </w:rPr>
        <w:tab/>
      </w:r>
      <w:r w:rsidRPr="00012ED8">
        <w:rPr>
          <w:rFonts w:asciiTheme="majorBidi" w:hAnsiTheme="majorBidi" w:cstheme="majorBidi"/>
          <w:lang w:val="en-US" w:eastAsia="ja-JP"/>
        </w:rPr>
        <w:tab/>
        <w:t>4</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rPr>
        <w:t>3.</w:t>
      </w:r>
      <w:r w:rsidRPr="00012ED8">
        <w:rPr>
          <w:rFonts w:asciiTheme="majorBidi" w:hAnsiTheme="majorBidi" w:cstheme="majorBidi"/>
          <w:lang w:val="en-US"/>
        </w:rPr>
        <w:tab/>
        <w:t xml:space="preserve">Application for approval </w:t>
      </w:r>
      <w:r w:rsidRPr="00012ED8">
        <w:rPr>
          <w:rFonts w:asciiTheme="majorBidi" w:hAnsiTheme="majorBidi" w:cstheme="majorBidi"/>
          <w:lang w:val="en-US"/>
        </w:rPr>
        <w:tab/>
      </w:r>
      <w:r w:rsidRPr="00012ED8">
        <w:rPr>
          <w:rFonts w:asciiTheme="majorBidi" w:hAnsiTheme="majorBidi" w:cstheme="majorBidi"/>
          <w:lang w:val="en-US" w:eastAsia="ja-JP"/>
        </w:rPr>
        <w:tab/>
        <w:t>6</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rPr>
        <w:t>4.</w:t>
      </w:r>
      <w:r w:rsidRPr="00012ED8">
        <w:rPr>
          <w:rFonts w:asciiTheme="majorBidi" w:hAnsiTheme="majorBidi" w:cstheme="majorBidi"/>
          <w:lang w:val="en-US"/>
        </w:rPr>
        <w:tab/>
        <w:t xml:space="preserve">Approval </w:t>
      </w:r>
      <w:r w:rsidRPr="00012ED8">
        <w:rPr>
          <w:rFonts w:asciiTheme="majorBidi" w:hAnsiTheme="majorBidi" w:cstheme="majorBidi"/>
          <w:lang w:val="en-US"/>
        </w:rPr>
        <w:tab/>
      </w:r>
      <w:r w:rsidRPr="00012ED8">
        <w:rPr>
          <w:rFonts w:asciiTheme="majorBidi" w:hAnsiTheme="majorBidi" w:cstheme="majorBidi"/>
          <w:lang w:val="en-US" w:eastAsia="ja-JP"/>
        </w:rPr>
        <w:tab/>
        <w:t>7</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rPr>
        <w:t>5.</w:t>
      </w:r>
      <w:r w:rsidRPr="00012ED8">
        <w:rPr>
          <w:rFonts w:asciiTheme="majorBidi" w:hAnsiTheme="majorBidi" w:cstheme="majorBidi"/>
          <w:lang w:val="en-US"/>
        </w:rPr>
        <w:tab/>
        <w:t xml:space="preserve">Part I – Specifications of the </w:t>
      </w:r>
      <w:r w:rsidRPr="00012ED8">
        <w:rPr>
          <w:rFonts w:asciiTheme="majorBidi" w:hAnsiTheme="majorBidi" w:cstheme="majorBidi"/>
          <w:lang w:val="en-US" w:eastAsia="ja-JP"/>
        </w:rPr>
        <w:t xml:space="preserve">compressed </w:t>
      </w:r>
      <w:r w:rsidRPr="00012ED8">
        <w:rPr>
          <w:rFonts w:asciiTheme="majorBidi" w:hAnsiTheme="majorBidi" w:cstheme="majorBidi"/>
          <w:lang w:val="en-US"/>
        </w:rPr>
        <w:t xml:space="preserve">hydrogen storage system </w:t>
      </w:r>
      <w:r w:rsidRPr="00012ED8">
        <w:rPr>
          <w:rFonts w:asciiTheme="majorBidi" w:hAnsiTheme="majorBidi" w:cstheme="majorBidi"/>
          <w:lang w:val="en-US"/>
        </w:rPr>
        <w:tab/>
      </w:r>
      <w:r w:rsidRPr="00012ED8">
        <w:rPr>
          <w:rFonts w:asciiTheme="majorBidi" w:hAnsiTheme="majorBidi" w:cstheme="majorBidi"/>
          <w:lang w:val="en-US" w:eastAsia="ja-JP"/>
        </w:rPr>
        <w:tab/>
        <w:t>8</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t>6</w:t>
      </w:r>
      <w:r w:rsidRPr="00012ED8">
        <w:rPr>
          <w:rFonts w:asciiTheme="majorBidi" w:hAnsiTheme="majorBidi" w:cstheme="majorBidi"/>
          <w:lang w:val="en-US"/>
        </w:rPr>
        <w:t>.</w:t>
      </w:r>
      <w:r w:rsidRPr="00012ED8">
        <w:rPr>
          <w:rFonts w:asciiTheme="majorBidi" w:hAnsiTheme="majorBidi" w:cstheme="majorBidi"/>
          <w:lang w:val="en-US"/>
        </w:rPr>
        <w:tab/>
        <w:t>Part I</w:t>
      </w:r>
      <w:r w:rsidRPr="00012ED8">
        <w:rPr>
          <w:rFonts w:asciiTheme="majorBidi" w:hAnsiTheme="majorBidi" w:cstheme="majorBidi"/>
          <w:lang w:val="en-US" w:eastAsia="ja-JP"/>
        </w:rPr>
        <w:t>I</w:t>
      </w:r>
      <w:r w:rsidRPr="00012ED8">
        <w:rPr>
          <w:rFonts w:asciiTheme="majorBidi" w:hAnsiTheme="majorBidi" w:cstheme="majorBidi"/>
          <w:lang w:val="en-US"/>
        </w:rPr>
        <w:t xml:space="preserve"> – Specifications of </w:t>
      </w:r>
      <w:r w:rsidRPr="00012ED8">
        <w:rPr>
          <w:rFonts w:asciiTheme="majorBidi" w:hAnsiTheme="majorBidi" w:cstheme="majorBidi"/>
          <w:lang w:val="en-US" w:eastAsia="ja-JP"/>
        </w:rPr>
        <w:t xml:space="preserve">specific components for the compressed </w:t>
      </w:r>
      <w:r w:rsidRPr="00012ED8">
        <w:rPr>
          <w:rFonts w:asciiTheme="majorBidi" w:hAnsiTheme="majorBidi" w:cstheme="majorBidi"/>
          <w:lang w:val="en-US"/>
        </w:rPr>
        <w:t xml:space="preserve">hydrogen storage system </w:t>
      </w:r>
      <w:r w:rsidRPr="00012ED8">
        <w:rPr>
          <w:rFonts w:asciiTheme="majorBidi" w:hAnsiTheme="majorBidi" w:cstheme="majorBidi"/>
          <w:lang w:val="en-US"/>
        </w:rPr>
        <w:tab/>
      </w:r>
      <w:r w:rsidRPr="00012ED8">
        <w:rPr>
          <w:rFonts w:asciiTheme="majorBidi" w:hAnsiTheme="majorBidi" w:cstheme="majorBidi"/>
          <w:lang w:val="en-US" w:eastAsia="ja-JP"/>
        </w:rPr>
        <w:tab/>
        <w:t>14</w:t>
      </w:r>
    </w:p>
    <w:p w:rsidR="00503937" w:rsidRPr="00012ED8" w:rsidRDefault="00503937" w:rsidP="00503937">
      <w:pPr>
        <w:tabs>
          <w:tab w:val="right" w:pos="850"/>
          <w:tab w:val="left" w:pos="1134"/>
          <w:tab w:val="left" w:pos="1559"/>
          <w:tab w:val="left" w:leader="dot" w:pos="8929"/>
          <w:tab w:val="right" w:pos="9638"/>
        </w:tabs>
        <w:spacing w:after="120"/>
        <w:ind w:left="1134" w:hanging="1134"/>
        <w:rPr>
          <w:rFonts w:asciiTheme="majorBidi" w:hAnsiTheme="majorBidi" w:cstheme="majorBidi"/>
          <w:lang w:val="en-US" w:eastAsia="ja-JP"/>
        </w:rPr>
      </w:pPr>
      <w:r w:rsidRPr="00012ED8">
        <w:rPr>
          <w:rFonts w:asciiTheme="majorBidi" w:hAnsiTheme="majorBidi" w:cstheme="majorBidi"/>
          <w:lang w:val="en-US" w:eastAsia="ja-JP"/>
        </w:rPr>
        <w:tab/>
        <w:t>7</w:t>
      </w:r>
      <w:r w:rsidRPr="00012ED8">
        <w:rPr>
          <w:rFonts w:asciiTheme="majorBidi" w:hAnsiTheme="majorBidi" w:cstheme="majorBidi"/>
          <w:lang w:val="en-US"/>
        </w:rPr>
        <w:t>.</w:t>
      </w:r>
      <w:r w:rsidRPr="00012ED8">
        <w:rPr>
          <w:rFonts w:asciiTheme="majorBidi" w:hAnsiTheme="majorBidi" w:cstheme="majorBidi"/>
          <w:lang w:val="en-US"/>
        </w:rPr>
        <w:tab/>
        <w:t xml:space="preserve">Part </w:t>
      </w:r>
      <w:r w:rsidRPr="00012ED8">
        <w:rPr>
          <w:rFonts w:asciiTheme="majorBidi" w:hAnsiTheme="majorBidi" w:cstheme="majorBidi"/>
          <w:lang w:val="en-US" w:eastAsia="ja-JP"/>
        </w:rPr>
        <w:t>III</w:t>
      </w:r>
      <w:r w:rsidRPr="00012ED8">
        <w:rPr>
          <w:rFonts w:asciiTheme="majorBidi" w:hAnsiTheme="majorBidi" w:cstheme="majorBidi"/>
          <w:lang w:val="en-US"/>
        </w:rPr>
        <w:t xml:space="preserve"> – Specifications of a vehicle fuel system</w:t>
      </w:r>
      <w:r w:rsidRPr="00012ED8">
        <w:rPr>
          <w:rFonts w:asciiTheme="majorBidi" w:hAnsiTheme="majorBidi" w:cstheme="majorBidi"/>
          <w:lang w:val="en-US" w:eastAsia="ja-JP"/>
        </w:rPr>
        <w:t xml:space="preserve"> incorporating the compressed hydrogen </w:t>
      </w:r>
      <w:r w:rsidRPr="00012ED8">
        <w:rPr>
          <w:rFonts w:asciiTheme="majorBidi" w:hAnsiTheme="majorBidi" w:cstheme="majorBidi"/>
          <w:lang w:val="en-US" w:eastAsia="ja-JP"/>
        </w:rPr>
        <w:br/>
        <w:t>storage system</w:t>
      </w:r>
      <w:r w:rsidRPr="00012ED8">
        <w:rPr>
          <w:rFonts w:asciiTheme="majorBidi" w:hAnsiTheme="majorBidi" w:cstheme="majorBidi"/>
          <w:lang w:val="en-US" w:eastAsia="ja-JP"/>
        </w:rPr>
        <w:tab/>
      </w:r>
      <w:r w:rsidRPr="00012ED8">
        <w:rPr>
          <w:rFonts w:asciiTheme="majorBidi" w:hAnsiTheme="majorBidi" w:cstheme="majorBidi"/>
          <w:lang w:val="en-US" w:eastAsia="ja-JP"/>
        </w:rPr>
        <w:tab/>
        <w:t>15</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t>8</w:t>
      </w:r>
      <w:r w:rsidRPr="00012ED8">
        <w:rPr>
          <w:rFonts w:asciiTheme="majorBidi" w:hAnsiTheme="majorBidi" w:cstheme="majorBidi"/>
          <w:lang w:val="en-US"/>
        </w:rPr>
        <w:t>.</w:t>
      </w:r>
      <w:r w:rsidRPr="00012ED8">
        <w:rPr>
          <w:rFonts w:asciiTheme="majorBidi" w:hAnsiTheme="majorBidi" w:cstheme="majorBidi"/>
          <w:lang w:val="en-US"/>
        </w:rPr>
        <w:tab/>
        <w:t>Modification of type and extension of approval</w:t>
      </w:r>
      <w:r w:rsidRPr="00012ED8">
        <w:rPr>
          <w:rFonts w:asciiTheme="majorBidi" w:hAnsiTheme="majorBidi" w:cstheme="majorBidi"/>
          <w:lang w:val="en-US"/>
        </w:rPr>
        <w:tab/>
      </w:r>
      <w:r w:rsidRPr="00012ED8">
        <w:rPr>
          <w:rFonts w:asciiTheme="majorBidi" w:hAnsiTheme="majorBidi" w:cstheme="majorBidi"/>
          <w:lang w:val="en-US" w:eastAsia="ja-JP"/>
        </w:rPr>
        <w:tab/>
        <w:t>18</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t>9.</w:t>
      </w:r>
      <w:r w:rsidRPr="00012ED8">
        <w:rPr>
          <w:rFonts w:asciiTheme="majorBidi" w:hAnsiTheme="majorBidi" w:cstheme="majorBidi"/>
          <w:lang w:val="en-US" w:eastAsia="ja-JP"/>
        </w:rPr>
        <w:tab/>
        <w:t xml:space="preserve">Conformity of production </w:t>
      </w:r>
      <w:r w:rsidRPr="00012ED8">
        <w:rPr>
          <w:rFonts w:asciiTheme="majorBidi" w:hAnsiTheme="majorBidi" w:cstheme="majorBidi"/>
          <w:lang w:val="en-US" w:eastAsia="ja-JP"/>
        </w:rPr>
        <w:tab/>
      </w:r>
      <w:r w:rsidRPr="00012ED8">
        <w:rPr>
          <w:rFonts w:asciiTheme="majorBidi" w:hAnsiTheme="majorBidi" w:cstheme="majorBidi"/>
          <w:lang w:val="en-US" w:eastAsia="ja-JP"/>
        </w:rPr>
        <w:tab/>
        <w:t>19</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t>10.</w:t>
      </w:r>
      <w:r w:rsidRPr="00012ED8">
        <w:rPr>
          <w:rFonts w:asciiTheme="majorBidi" w:hAnsiTheme="majorBidi" w:cstheme="majorBidi"/>
          <w:lang w:val="en-US" w:eastAsia="ja-JP"/>
        </w:rPr>
        <w:tab/>
        <w:t xml:space="preserve">Penalties for non-conformity of production </w:t>
      </w:r>
      <w:r w:rsidRPr="00012ED8">
        <w:rPr>
          <w:rFonts w:asciiTheme="majorBidi" w:hAnsiTheme="majorBidi" w:cstheme="majorBidi"/>
          <w:lang w:val="en-US" w:eastAsia="ja-JP"/>
        </w:rPr>
        <w:tab/>
      </w:r>
      <w:r w:rsidRPr="00012ED8">
        <w:rPr>
          <w:rFonts w:asciiTheme="majorBidi" w:hAnsiTheme="majorBidi" w:cstheme="majorBidi"/>
          <w:lang w:val="en-US" w:eastAsia="ja-JP"/>
        </w:rPr>
        <w:tab/>
        <w:t>2</w:t>
      </w:r>
      <w:r w:rsidR="00E6464E">
        <w:rPr>
          <w:rFonts w:asciiTheme="majorBidi" w:hAnsiTheme="majorBidi" w:cstheme="majorBidi"/>
          <w:lang w:val="en-US" w:eastAsia="ja-JP"/>
        </w:rPr>
        <w:t>1</w:t>
      </w:r>
    </w:p>
    <w:p w:rsidR="00503937" w:rsidRPr="00012ED8"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t>11.</w:t>
      </w:r>
      <w:r w:rsidRPr="00012ED8">
        <w:rPr>
          <w:rFonts w:asciiTheme="majorBidi" w:hAnsiTheme="majorBidi" w:cstheme="majorBidi"/>
          <w:lang w:val="en-US" w:eastAsia="ja-JP"/>
        </w:rPr>
        <w:tab/>
        <w:t xml:space="preserve">Production definitively discontinued </w:t>
      </w:r>
      <w:r w:rsidRPr="00012ED8">
        <w:rPr>
          <w:rFonts w:asciiTheme="majorBidi" w:hAnsiTheme="majorBidi" w:cstheme="majorBidi"/>
          <w:lang w:val="en-US" w:eastAsia="ja-JP"/>
        </w:rPr>
        <w:tab/>
      </w:r>
      <w:r w:rsidRPr="00012ED8">
        <w:rPr>
          <w:rFonts w:asciiTheme="majorBidi" w:hAnsiTheme="majorBidi" w:cstheme="majorBidi"/>
          <w:lang w:val="en-US" w:eastAsia="ja-JP"/>
        </w:rPr>
        <w:tab/>
        <w:t>21</w:t>
      </w:r>
    </w:p>
    <w:p w:rsidR="00503937" w:rsidRPr="00012ED8" w:rsidRDefault="00503937" w:rsidP="00503937">
      <w:pPr>
        <w:tabs>
          <w:tab w:val="right" w:pos="850"/>
          <w:tab w:val="left" w:pos="1134"/>
          <w:tab w:val="left" w:pos="1559"/>
          <w:tab w:val="left" w:leader="dot" w:pos="8929"/>
          <w:tab w:val="right" w:pos="9638"/>
        </w:tabs>
        <w:spacing w:after="120"/>
        <w:ind w:left="1134" w:hanging="1134"/>
        <w:rPr>
          <w:rFonts w:asciiTheme="majorBidi" w:hAnsiTheme="majorBidi" w:cstheme="majorBidi"/>
          <w:lang w:val="en-US" w:eastAsia="ja-JP"/>
        </w:rPr>
      </w:pPr>
      <w:r w:rsidRPr="00012ED8">
        <w:rPr>
          <w:rFonts w:asciiTheme="majorBidi" w:hAnsiTheme="majorBidi" w:cstheme="majorBidi"/>
          <w:lang w:val="en-US" w:eastAsia="ja-JP"/>
        </w:rPr>
        <w:tab/>
        <w:t>12.</w:t>
      </w:r>
      <w:r w:rsidRPr="00012ED8">
        <w:rPr>
          <w:rFonts w:asciiTheme="majorBidi" w:hAnsiTheme="majorBidi" w:cstheme="majorBidi"/>
          <w:lang w:val="en-US" w:eastAsia="ja-JP"/>
        </w:rPr>
        <w:tab/>
        <w:t>Names and addresses of Technical Services responsible for conducting approval tests</w:t>
      </w:r>
      <w:r w:rsidRPr="00012ED8">
        <w:rPr>
          <w:rFonts w:asciiTheme="majorBidi" w:hAnsiTheme="majorBidi" w:cstheme="majorBidi"/>
          <w:lang w:val="en-US" w:eastAsia="ja-JP"/>
        </w:rPr>
        <w:br/>
        <w:t>and of the Type Approval Authorities</w:t>
      </w:r>
      <w:r w:rsidRPr="00012ED8">
        <w:rPr>
          <w:rFonts w:asciiTheme="majorBidi" w:hAnsiTheme="majorBidi" w:cstheme="majorBidi"/>
          <w:lang w:val="en-US" w:eastAsia="ja-JP"/>
        </w:rPr>
        <w:tab/>
      </w:r>
      <w:r w:rsidRPr="00012ED8">
        <w:rPr>
          <w:rFonts w:asciiTheme="majorBidi" w:hAnsiTheme="majorBidi" w:cstheme="majorBidi"/>
          <w:lang w:val="en-US" w:eastAsia="ja-JP"/>
        </w:rPr>
        <w:tab/>
        <w:t>21</w:t>
      </w:r>
    </w:p>
    <w:p w:rsidR="00503937" w:rsidRPr="00012ED8" w:rsidRDefault="00503937" w:rsidP="00503937">
      <w:pPr>
        <w:tabs>
          <w:tab w:val="right" w:pos="850"/>
          <w:tab w:val="left" w:pos="1134"/>
          <w:tab w:val="left" w:pos="1559"/>
          <w:tab w:val="left" w:pos="1984"/>
          <w:tab w:val="left" w:leader="dot" w:pos="8929"/>
          <w:tab w:val="right" w:pos="9638"/>
        </w:tabs>
        <w:spacing w:after="120"/>
        <w:ind w:left="567" w:hanging="567"/>
        <w:rPr>
          <w:rFonts w:asciiTheme="majorBidi" w:hAnsiTheme="majorBidi" w:cstheme="majorBidi"/>
          <w:lang w:val="en-US"/>
        </w:rPr>
      </w:pPr>
      <w:r w:rsidRPr="00012ED8">
        <w:rPr>
          <w:rFonts w:asciiTheme="majorBidi" w:hAnsiTheme="majorBidi" w:cstheme="majorBidi"/>
          <w:lang w:val="en-US"/>
        </w:rPr>
        <w:t>A</w:t>
      </w:r>
      <w:r w:rsidRPr="00012ED8">
        <w:rPr>
          <w:rFonts w:asciiTheme="majorBidi" w:hAnsiTheme="majorBidi" w:cstheme="majorBidi"/>
          <w:lang w:val="en-US" w:eastAsia="ja-JP"/>
        </w:rPr>
        <w:t>nnexes</w:t>
      </w:r>
    </w:p>
    <w:p w:rsidR="00503937" w:rsidRPr="00012ED8" w:rsidRDefault="00503937" w:rsidP="00503937">
      <w:pPr>
        <w:tabs>
          <w:tab w:val="right" w:pos="850"/>
          <w:tab w:val="left" w:pos="1134"/>
          <w:tab w:val="left" w:pos="1559"/>
          <w:tab w:val="left" w:pos="1985"/>
          <w:tab w:val="left" w:leader="dot" w:pos="8931"/>
          <w:tab w:val="left" w:pos="9407"/>
        </w:tabs>
        <w:spacing w:after="120"/>
        <w:ind w:left="1977" w:right="708" w:hanging="141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rPr>
        <w:t>1</w:t>
      </w:r>
      <w:r w:rsidRPr="00012ED8">
        <w:rPr>
          <w:rFonts w:asciiTheme="majorBidi" w:hAnsiTheme="majorBidi" w:cstheme="majorBidi"/>
          <w:lang w:val="en-US"/>
        </w:rPr>
        <w:tab/>
        <w:t>Part 1</w:t>
      </w:r>
      <w:r w:rsidRPr="00012ED8">
        <w:rPr>
          <w:rFonts w:asciiTheme="majorBidi" w:hAnsiTheme="majorBidi" w:cstheme="majorBidi"/>
          <w:lang w:val="en-US"/>
        </w:rPr>
        <w:tab/>
        <w:t xml:space="preserve">Model I - Information document No … on the type approval of a hydrogen storage system with regard to the safety-related performance of hydrogen-fuelled vehicles of </w:t>
      </w:r>
      <w:r w:rsidRPr="00012ED8">
        <w:rPr>
          <w:rFonts w:asciiTheme="majorBidi" w:hAnsiTheme="majorBidi" w:cstheme="majorBidi"/>
          <w:lang w:val="en-GB" w:eastAsia="ja-JP"/>
        </w:rPr>
        <w:t>categories L</w:t>
      </w:r>
      <w:r w:rsidRPr="00012ED8">
        <w:rPr>
          <w:rFonts w:asciiTheme="majorBidi" w:hAnsiTheme="majorBidi" w:cstheme="majorBidi"/>
          <w:vertAlign w:val="subscript"/>
          <w:lang w:val="en-GB" w:eastAsia="ja-JP"/>
        </w:rPr>
        <w:t>1</w:t>
      </w:r>
      <w:r w:rsidRPr="00012ED8">
        <w:rPr>
          <w:rFonts w:asciiTheme="majorBidi" w:hAnsiTheme="majorBidi" w:cstheme="majorBidi"/>
          <w:lang w:val="en-GB" w:eastAsia="ja-JP"/>
        </w:rPr>
        <w:t>, L</w:t>
      </w:r>
      <w:r w:rsidRPr="00012ED8">
        <w:rPr>
          <w:rFonts w:asciiTheme="majorBidi" w:hAnsiTheme="majorBidi" w:cstheme="majorBidi"/>
          <w:vertAlign w:val="subscript"/>
          <w:lang w:val="en-GB" w:eastAsia="ja-JP"/>
        </w:rPr>
        <w:t>2</w:t>
      </w:r>
      <w:r w:rsidRPr="00012ED8">
        <w:rPr>
          <w:rFonts w:asciiTheme="majorBidi" w:hAnsiTheme="majorBidi" w:cstheme="majorBidi"/>
          <w:lang w:val="en-GB" w:eastAsia="ja-JP"/>
        </w:rPr>
        <w:t>, L</w:t>
      </w:r>
      <w:r w:rsidRPr="00012ED8">
        <w:rPr>
          <w:rFonts w:asciiTheme="majorBidi" w:hAnsiTheme="majorBidi" w:cstheme="majorBidi"/>
          <w:vertAlign w:val="subscript"/>
          <w:lang w:val="en-GB" w:eastAsia="ja-JP"/>
        </w:rPr>
        <w:t>3</w:t>
      </w:r>
      <w:r w:rsidRPr="00012ED8">
        <w:rPr>
          <w:rFonts w:asciiTheme="majorBidi" w:hAnsiTheme="majorBidi" w:cstheme="majorBidi"/>
          <w:lang w:val="en-GB" w:eastAsia="ja-JP"/>
        </w:rPr>
        <w:t>, L</w:t>
      </w:r>
      <w:r w:rsidRPr="00012ED8">
        <w:rPr>
          <w:rFonts w:asciiTheme="majorBidi" w:hAnsiTheme="majorBidi" w:cstheme="majorBidi"/>
          <w:vertAlign w:val="subscript"/>
          <w:lang w:val="en-GB" w:eastAsia="ja-JP"/>
        </w:rPr>
        <w:t>4</w:t>
      </w:r>
      <w:r w:rsidRPr="00012ED8">
        <w:rPr>
          <w:rFonts w:asciiTheme="majorBidi" w:hAnsiTheme="majorBidi" w:cstheme="majorBidi"/>
          <w:lang w:val="en-GB" w:eastAsia="ja-JP"/>
        </w:rPr>
        <w:t xml:space="preserve"> and L</w:t>
      </w:r>
      <w:r w:rsidRPr="00012ED8">
        <w:rPr>
          <w:rFonts w:asciiTheme="majorBidi" w:hAnsiTheme="majorBidi" w:cstheme="majorBidi"/>
          <w:vertAlign w:val="subscript"/>
          <w:lang w:val="en-GB" w:eastAsia="ja-JP"/>
        </w:rPr>
        <w:t>5</w:t>
      </w:r>
      <w:r w:rsidRPr="00012ED8">
        <w:rPr>
          <w:rFonts w:asciiTheme="majorBidi" w:hAnsiTheme="majorBidi" w:cstheme="majorBidi"/>
          <w:lang w:val="en-US"/>
        </w:rPr>
        <w:tab/>
      </w:r>
      <w:r w:rsidRPr="00012ED8">
        <w:rPr>
          <w:rFonts w:asciiTheme="majorBidi" w:hAnsiTheme="majorBidi" w:cstheme="majorBidi"/>
          <w:lang w:val="en-US" w:eastAsia="ja-JP"/>
        </w:rPr>
        <w:tab/>
        <w:t>22</w:t>
      </w:r>
    </w:p>
    <w:p w:rsidR="00503937" w:rsidRPr="00012ED8" w:rsidRDefault="00503937" w:rsidP="004508E6">
      <w:pPr>
        <w:tabs>
          <w:tab w:val="left" w:pos="1134"/>
          <w:tab w:val="left" w:pos="1985"/>
          <w:tab w:val="left" w:leader="dot" w:pos="8789"/>
          <w:tab w:val="left" w:pos="8931"/>
          <w:tab w:val="left" w:pos="9407"/>
        </w:tabs>
        <w:spacing w:after="120"/>
        <w:ind w:left="1977" w:right="708" w:hanging="141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eastAsia="ja-JP"/>
        </w:rPr>
        <w:tab/>
        <w:t xml:space="preserve">Model II - Information document No … on the type approval of </w:t>
      </w:r>
      <w:r w:rsidRPr="00012ED8">
        <w:rPr>
          <w:rFonts w:asciiTheme="majorBidi" w:hAnsiTheme="majorBidi" w:cstheme="majorBidi"/>
          <w:lang w:val="en-US" w:eastAsia="ja-JP"/>
        </w:rPr>
        <w:br/>
        <w:t xml:space="preserve">specific component for a hydrogen storage system with regard to the safety-related performance of hydrogen-fuelled vehicles of </w:t>
      </w:r>
      <w:r w:rsidRPr="00012ED8">
        <w:rPr>
          <w:rFonts w:asciiTheme="majorBidi" w:hAnsiTheme="majorBidi" w:cstheme="majorBidi"/>
          <w:lang w:val="en-GB" w:eastAsia="ja-JP"/>
        </w:rPr>
        <w:t xml:space="preserve">categories </w:t>
      </w:r>
      <w:r w:rsidR="004508E6" w:rsidRPr="00012ED8">
        <w:rPr>
          <w:rFonts w:asciiTheme="majorBidi" w:hAnsiTheme="majorBidi" w:cstheme="majorBidi"/>
          <w:lang w:val="en-GB" w:eastAsia="ja-JP"/>
        </w:rPr>
        <w:t>L</w:t>
      </w:r>
      <w:r w:rsidR="004508E6" w:rsidRPr="00012ED8">
        <w:rPr>
          <w:rFonts w:asciiTheme="majorBidi" w:hAnsiTheme="majorBidi" w:cstheme="majorBidi"/>
          <w:vertAlign w:val="subscript"/>
          <w:lang w:val="en-GB" w:eastAsia="ja-JP"/>
        </w:rPr>
        <w:t>1</w:t>
      </w:r>
      <w:r w:rsidR="004508E6" w:rsidRPr="00012ED8">
        <w:rPr>
          <w:rFonts w:asciiTheme="majorBidi" w:hAnsiTheme="majorBidi" w:cstheme="majorBidi"/>
          <w:lang w:val="en-GB" w:eastAsia="ja-JP"/>
        </w:rPr>
        <w:t>, L</w:t>
      </w:r>
      <w:r w:rsidR="004508E6" w:rsidRPr="00012ED8">
        <w:rPr>
          <w:rFonts w:asciiTheme="majorBidi" w:hAnsiTheme="majorBidi" w:cstheme="majorBidi"/>
          <w:vertAlign w:val="subscript"/>
          <w:lang w:val="en-GB" w:eastAsia="ja-JP"/>
        </w:rPr>
        <w:t>2</w:t>
      </w:r>
      <w:r w:rsidR="004508E6" w:rsidRPr="00012ED8">
        <w:rPr>
          <w:rFonts w:asciiTheme="majorBidi" w:hAnsiTheme="majorBidi" w:cstheme="majorBidi"/>
          <w:lang w:val="en-GB" w:eastAsia="ja-JP"/>
        </w:rPr>
        <w:t>, L</w:t>
      </w:r>
      <w:r w:rsidR="004508E6" w:rsidRPr="00012ED8">
        <w:rPr>
          <w:rFonts w:asciiTheme="majorBidi" w:hAnsiTheme="majorBidi" w:cstheme="majorBidi"/>
          <w:vertAlign w:val="subscript"/>
          <w:lang w:val="en-GB" w:eastAsia="ja-JP"/>
        </w:rPr>
        <w:t>3</w:t>
      </w:r>
      <w:r w:rsidR="004508E6" w:rsidRPr="00012ED8">
        <w:rPr>
          <w:rFonts w:asciiTheme="majorBidi" w:hAnsiTheme="majorBidi" w:cstheme="majorBidi"/>
          <w:lang w:val="en-GB" w:eastAsia="ja-JP"/>
        </w:rPr>
        <w:t>, L</w:t>
      </w:r>
      <w:r w:rsidR="004508E6" w:rsidRPr="00012ED8">
        <w:rPr>
          <w:rFonts w:asciiTheme="majorBidi" w:hAnsiTheme="majorBidi" w:cstheme="majorBidi"/>
          <w:vertAlign w:val="subscript"/>
          <w:lang w:val="en-GB" w:eastAsia="ja-JP"/>
        </w:rPr>
        <w:t>4</w:t>
      </w:r>
      <w:r w:rsidR="004508E6" w:rsidRPr="00012ED8">
        <w:rPr>
          <w:rFonts w:asciiTheme="majorBidi" w:hAnsiTheme="majorBidi" w:cstheme="majorBidi"/>
          <w:lang w:val="en-GB" w:eastAsia="ja-JP"/>
        </w:rPr>
        <w:t xml:space="preserve"> and L</w:t>
      </w:r>
      <w:r w:rsidR="004508E6" w:rsidRPr="00012ED8">
        <w:rPr>
          <w:rFonts w:asciiTheme="majorBidi" w:hAnsiTheme="majorBidi" w:cstheme="majorBidi"/>
          <w:vertAlign w:val="subscript"/>
          <w:lang w:val="en-GB" w:eastAsia="ja-JP"/>
        </w:rPr>
        <w:t>5</w:t>
      </w:r>
      <w:r w:rsidRPr="00012ED8">
        <w:rPr>
          <w:rFonts w:asciiTheme="majorBidi" w:hAnsiTheme="majorBidi" w:cstheme="majorBidi"/>
          <w:lang w:val="en-US" w:eastAsia="ja-JP"/>
        </w:rPr>
        <w:tab/>
      </w:r>
      <w:r w:rsidRPr="00012ED8">
        <w:rPr>
          <w:rFonts w:asciiTheme="majorBidi" w:hAnsiTheme="majorBidi" w:cstheme="majorBidi"/>
          <w:lang w:val="en-US" w:eastAsia="ja-JP"/>
        </w:rPr>
        <w:tab/>
      </w:r>
      <w:r w:rsidRPr="00012ED8">
        <w:rPr>
          <w:rFonts w:asciiTheme="majorBidi" w:hAnsiTheme="majorBidi" w:cstheme="majorBidi"/>
          <w:lang w:val="en-US" w:eastAsia="ja-JP"/>
        </w:rPr>
        <w:tab/>
        <w:t>24</w:t>
      </w:r>
    </w:p>
    <w:p w:rsidR="00503937" w:rsidRPr="00012ED8" w:rsidRDefault="00503937" w:rsidP="004508E6">
      <w:pPr>
        <w:tabs>
          <w:tab w:val="left" w:pos="1134"/>
          <w:tab w:val="left" w:pos="1985"/>
          <w:tab w:val="left" w:leader="dot" w:pos="8789"/>
          <w:tab w:val="left" w:pos="9421"/>
        </w:tabs>
        <w:spacing w:after="120"/>
        <w:ind w:left="1977" w:right="708" w:hanging="141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eastAsia="ja-JP"/>
        </w:rPr>
        <w:tab/>
        <w:t>Model III - Information document No … on the type approval of a vehicle</w:t>
      </w:r>
      <w:r w:rsidRPr="00012ED8">
        <w:rPr>
          <w:rFonts w:asciiTheme="majorBidi" w:hAnsiTheme="majorBidi" w:cstheme="majorBidi"/>
          <w:lang w:val="en-US" w:eastAsia="ja-JP"/>
        </w:rPr>
        <w:br/>
        <w:t xml:space="preserve">with regard to the safety-related performance of hydrogen-fuelled vehicles </w:t>
      </w:r>
      <w:r w:rsidRPr="00012ED8">
        <w:rPr>
          <w:rFonts w:asciiTheme="majorBidi" w:hAnsiTheme="majorBidi" w:cstheme="majorBidi"/>
          <w:lang w:val="en-GB" w:eastAsia="ja-JP"/>
        </w:rPr>
        <w:t xml:space="preserve">categories </w:t>
      </w:r>
      <w:r w:rsidR="004508E6" w:rsidRPr="00012ED8">
        <w:rPr>
          <w:rFonts w:asciiTheme="majorBidi" w:hAnsiTheme="majorBidi" w:cstheme="majorBidi"/>
          <w:lang w:val="en-GB" w:eastAsia="ja-JP"/>
        </w:rPr>
        <w:t>L</w:t>
      </w:r>
      <w:r w:rsidR="004508E6" w:rsidRPr="00012ED8">
        <w:rPr>
          <w:rFonts w:asciiTheme="majorBidi" w:hAnsiTheme="majorBidi" w:cstheme="majorBidi"/>
          <w:vertAlign w:val="subscript"/>
          <w:lang w:val="en-GB" w:eastAsia="ja-JP"/>
        </w:rPr>
        <w:t>1</w:t>
      </w:r>
      <w:r w:rsidR="004508E6" w:rsidRPr="00012ED8">
        <w:rPr>
          <w:rFonts w:asciiTheme="majorBidi" w:hAnsiTheme="majorBidi" w:cstheme="majorBidi"/>
          <w:lang w:val="en-GB" w:eastAsia="ja-JP"/>
        </w:rPr>
        <w:t>, L</w:t>
      </w:r>
      <w:r w:rsidR="004508E6" w:rsidRPr="00012ED8">
        <w:rPr>
          <w:rFonts w:asciiTheme="majorBidi" w:hAnsiTheme="majorBidi" w:cstheme="majorBidi"/>
          <w:vertAlign w:val="subscript"/>
          <w:lang w:val="en-GB" w:eastAsia="ja-JP"/>
        </w:rPr>
        <w:t>2</w:t>
      </w:r>
      <w:r w:rsidR="004508E6" w:rsidRPr="00012ED8">
        <w:rPr>
          <w:rFonts w:asciiTheme="majorBidi" w:hAnsiTheme="majorBidi" w:cstheme="majorBidi"/>
          <w:lang w:val="en-GB" w:eastAsia="ja-JP"/>
        </w:rPr>
        <w:t>, L</w:t>
      </w:r>
      <w:r w:rsidR="004508E6" w:rsidRPr="00012ED8">
        <w:rPr>
          <w:rFonts w:asciiTheme="majorBidi" w:hAnsiTheme="majorBidi" w:cstheme="majorBidi"/>
          <w:vertAlign w:val="subscript"/>
          <w:lang w:val="en-GB" w:eastAsia="ja-JP"/>
        </w:rPr>
        <w:t>3</w:t>
      </w:r>
      <w:r w:rsidR="004508E6" w:rsidRPr="00012ED8">
        <w:rPr>
          <w:rFonts w:asciiTheme="majorBidi" w:hAnsiTheme="majorBidi" w:cstheme="majorBidi"/>
          <w:lang w:val="en-GB" w:eastAsia="ja-JP"/>
        </w:rPr>
        <w:t>, L</w:t>
      </w:r>
      <w:r w:rsidR="004508E6" w:rsidRPr="00012ED8">
        <w:rPr>
          <w:rFonts w:asciiTheme="majorBidi" w:hAnsiTheme="majorBidi" w:cstheme="majorBidi"/>
          <w:vertAlign w:val="subscript"/>
          <w:lang w:val="en-GB" w:eastAsia="ja-JP"/>
        </w:rPr>
        <w:t>4</w:t>
      </w:r>
      <w:r w:rsidR="004508E6" w:rsidRPr="00012ED8">
        <w:rPr>
          <w:rFonts w:asciiTheme="majorBidi" w:hAnsiTheme="majorBidi" w:cstheme="majorBidi"/>
          <w:lang w:val="en-GB" w:eastAsia="ja-JP"/>
        </w:rPr>
        <w:t xml:space="preserve"> and L</w:t>
      </w:r>
      <w:r w:rsidR="004508E6" w:rsidRPr="00012ED8">
        <w:rPr>
          <w:rFonts w:asciiTheme="majorBidi" w:hAnsiTheme="majorBidi" w:cstheme="majorBidi"/>
          <w:vertAlign w:val="subscript"/>
          <w:lang w:val="en-GB" w:eastAsia="ja-JP"/>
        </w:rPr>
        <w:t>5</w:t>
      </w:r>
      <w:r w:rsidRPr="00012ED8">
        <w:rPr>
          <w:rFonts w:asciiTheme="majorBidi" w:hAnsiTheme="majorBidi" w:cstheme="majorBidi"/>
          <w:lang w:val="en-US" w:eastAsia="ja-JP"/>
        </w:rPr>
        <w:tab/>
      </w:r>
      <w:r w:rsidRPr="00012ED8">
        <w:rPr>
          <w:rFonts w:asciiTheme="majorBidi" w:hAnsiTheme="majorBidi" w:cstheme="majorBidi"/>
          <w:lang w:val="en-US" w:eastAsia="ja-JP"/>
        </w:rPr>
        <w:tab/>
        <w:t>26</w:t>
      </w:r>
    </w:p>
    <w:p w:rsidR="00503937" w:rsidRPr="00012ED8" w:rsidRDefault="00503937" w:rsidP="00503937">
      <w:pPr>
        <w:tabs>
          <w:tab w:val="right" w:pos="850"/>
          <w:tab w:val="left" w:pos="1134"/>
          <w:tab w:val="left" w:pos="1559"/>
          <w:tab w:val="left" w:pos="1984"/>
          <w:tab w:val="left" w:leader="dot" w:pos="8929"/>
          <w:tab w:val="left" w:pos="9407"/>
        </w:tabs>
        <w:spacing w:after="120"/>
        <w:ind w:left="1977" w:right="708" w:hanging="1410"/>
        <w:rPr>
          <w:rFonts w:asciiTheme="majorBidi" w:hAnsiTheme="majorBidi" w:cstheme="majorBidi"/>
          <w:lang w:val="en-US"/>
        </w:rPr>
      </w:pPr>
      <w:r w:rsidRPr="00012ED8">
        <w:rPr>
          <w:rFonts w:asciiTheme="majorBidi" w:hAnsiTheme="majorBidi" w:cstheme="majorBidi"/>
          <w:lang w:val="en-US"/>
        </w:rPr>
        <w:tab/>
      </w:r>
      <w:r w:rsidRPr="00012ED8">
        <w:rPr>
          <w:rFonts w:asciiTheme="majorBidi" w:hAnsiTheme="majorBidi" w:cstheme="majorBidi"/>
          <w:lang w:val="en-US"/>
        </w:rPr>
        <w:tab/>
        <w:t>Part 2</w:t>
      </w:r>
      <w:r w:rsidRPr="00012ED8">
        <w:rPr>
          <w:rFonts w:asciiTheme="majorBidi" w:hAnsiTheme="majorBidi" w:cstheme="majorBidi"/>
          <w:lang w:val="en-US"/>
        </w:rPr>
        <w:tab/>
        <w:t>Model I - Communication concerning the approval or extension or refusal or withdrawal of approval or production definitively discontinued of a type of compressed hydrogen storage system with regard to the safety-related performance of hydrogen-fuelled vehicles pursuant to UN Regulation No. [xxx]</w:t>
      </w:r>
      <w:r w:rsidRPr="00012ED8">
        <w:rPr>
          <w:rFonts w:asciiTheme="majorBidi" w:hAnsiTheme="majorBidi" w:cstheme="majorBidi"/>
          <w:lang w:val="en-US"/>
        </w:rPr>
        <w:tab/>
      </w:r>
      <w:r w:rsidRPr="00012ED8">
        <w:rPr>
          <w:rFonts w:asciiTheme="majorBidi" w:hAnsiTheme="majorBidi" w:cstheme="majorBidi"/>
          <w:lang w:val="en-US"/>
        </w:rPr>
        <w:tab/>
        <w:t>28</w:t>
      </w:r>
    </w:p>
    <w:p w:rsidR="00503937" w:rsidRPr="00012ED8" w:rsidRDefault="00503937" w:rsidP="00503937">
      <w:pPr>
        <w:tabs>
          <w:tab w:val="right" w:pos="850"/>
          <w:tab w:val="left" w:pos="1134"/>
          <w:tab w:val="left" w:pos="1559"/>
          <w:tab w:val="left" w:pos="1984"/>
          <w:tab w:val="left" w:leader="dot" w:pos="8929"/>
          <w:tab w:val="left" w:pos="9407"/>
        </w:tabs>
        <w:spacing w:after="120"/>
        <w:ind w:left="1977" w:right="708" w:hanging="1410"/>
        <w:rPr>
          <w:rFonts w:asciiTheme="majorBidi" w:hAnsiTheme="majorBidi" w:cstheme="majorBidi"/>
          <w:lang w:val="en-US"/>
        </w:rPr>
      </w:pPr>
      <w:bookmarkStart w:id="0" w:name="_GoBack"/>
      <w:bookmarkEnd w:id="0"/>
      <w:r w:rsidRPr="00012ED8">
        <w:rPr>
          <w:rFonts w:asciiTheme="majorBidi" w:hAnsiTheme="majorBidi" w:cstheme="majorBidi"/>
          <w:lang w:val="en-US"/>
        </w:rPr>
        <w:lastRenderedPageBreak/>
        <w:tab/>
      </w:r>
      <w:r w:rsidRPr="00012ED8">
        <w:rPr>
          <w:rFonts w:asciiTheme="majorBidi" w:hAnsiTheme="majorBidi" w:cstheme="majorBidi"/>
          <w:lang w:val="en-US"/>
        </w:rPr>
        <w:tab/>
      </w:r>
      <w:r w:rsidRPr="00012ED8">
        <w:rPr>
          <w:rFonts w:asciiTheme="majorBidi" w:hAnsiTheme="majorBidi" w:cstheme="majorBidi"/>
          <w:lang w:val="en-US"/>
        </w:rPr>
        <w:tab/>
      </w:r>
      <w:r w:rsidRPr="00012ED8">
        <w:rPr>
          <w:rFonts w:asciiTheme="majorBidi" w:hAnsiTheme="majorBidi" w:cstheme="majorBidi"/>
          <w:lang w:val="en-US"/>
        </w:rPr>
        <w:tab/>
        <w:t>Model II – Communication concerning the approval or extension or refusal or withdrawal of approval or production definitively discontinued of a type of specific component (TPRD / Check valve / Automatic shut-off valve) with regard to the safety-related performance of hydrogen-fuelled vehicles pursuant to UN Regulation No. [xxx]</w:t>
      </w:r>
      <w:r w:rsidRPr="00012ED8">
        <w:rPr>
          <w:rFonts w:asciiTheme="majorBidi" w:hAnsiTheme="majorBidi" w:cstheme="majorBidi"/>
          <w:lang w:val="en-US"/>
        </w:rPr>
        <w:tab/>
      </w:r>
      <w:r w:rsidRPr="00012ED8">
        <w:rPr>
          <w:rFonts w:asciiTheme="majorBidi" w:hAnsiTheme="majorBidi" w:cstheme="majorBidi"/>
          <w:lang w:val="en-US"/>
        </w:rPr>
        <w:tab/>
      </w:r>
      <w:r w:rsidR="00E6464E">
        <w:rPr>
          <w:rFonts w:asciiTheme="majorBidi" w:hAnsiTheme="majorBidi" w:cstheme="majorBidi"/>
          <w:lang w:val="en-US"/>
        </w:rPr>
        <w:t>30</w:t>
      </w:r>
    </w:p>
    <w:p w:rsidR="00503937" w:rsidRPr="00012ED8" w:rsidRDefault="00503937" w:rsidP="00503937">
      <w:pPr>
        <w:tabs>
          <w:tab w:val="right" w:pos="850"/>
          <w:tab w:val="left" w:pos="1134"/>
          <w:tab w:val="left" w:pos="1559"/>
          <w:tab w:val="left" w:pos="1984"/>
          <w:tab w:val="left" w:leader="dot" w:pos="8929"/>
          <w:tab w:val="left" w:pos="9407"/>
        </w:tabs>
        <w:spacing w:after="120"/>
        <w:ind w:left="1977" w:right="708" w:hanging="1410"/>
        <w:rPr>
          <w:rFonts w:asciiTheme="majorBidi" w:hAnsiTheme="majorBidi" w:cstheme="majorBidi"/>
          <w:lang w:val="en-US" w:eastAsia="ja-JP"/>
        </w:rPr>
      </w:pPr>
      <w:r w:rsidRPr="00012ED8">
        <w:rPr>
          <w:rFonts w:asciiTheme="majorBidi" w:hAnsiTheme="majorBidi" w:cstheme="majorBidi"/>
          <w:lang w:val="en-US"/>
        </w:rPr>
        <w:tab/>
      </w:r>
      <w:r w:rsidRPr="00012ED8">
        <w:rPr>
          <w:rFonts w:asciiTheme="majorBidi" w:hAnsiTheme="majorBidi" w:cstheme="majorBidi"/>
          <w:lang w:val="en-US" w:eastAsia="ja-JP"/>
        </w:rPr>
        <w:tab/>
      </w:r>
      <w:r w:rsidRPr="00012ED8">
        <w:rPr>
          <w:rFonts w:asciiTheme="majorBidi" w:hAnsiTheme="majorBidi" w:cstheme="majorBidi"/>
          <w:lang w:val="en-US" w:eastAsia="ja-JP"/>
        </w:rPr>
        <w:tab/>
      </w:r>
      <w:r w:rsidRPr="00012ED8">
        <w:rPr>
          <w:rFonts w:asciiTheme="majorBidi" w:hAnsiTheme="majorBidi" w:cstheme="majorBidi"/>
          <w:lang w:val="en-US" w:eastAsia="ja-JP"/>
        </w:rPr>
        <w:tab/>
        <w:t xml:space="preserve">Model III – Communication concerning the approval or extension or refusal or withdrawal of approval or production definitively discontinued of a type of vehicle with regard to the safety-related performance of hydrogen-fuelled vehicles pursuant to UN </w:t>
      </w:r>
      <w:r w:rsidRPr="00012ED8">
        <w:rPr>
          <w:rFonts w:asciiTheme="majorBidi" w:hAnsiTheme="majorBidi" w:cstheme="majorBidi"/>
          <w:lang w:val="en-US"/>
        </w:rPr>
        <w:t>Regulation</w:t>
      </w:r>
      <w:r w:rsidRPr="00012ED8">
        <w:rPr>
          <w:rFonts w:asciiTheme="majorBidi" w:hAnsiTheme="majorBidi" w:cstheme="majorBidi"/>
          <w:lang w:val="en-US" w:eastAsia="ja-JP"/>
        </w:rPr>
        <w:t xml:space="preserve"> No. [xxx]</w:t>
      </w:r>
      <w:r w:rsidRPr="00012ED8">
        <w:rPr>
          <w:rFonts w:asciiTheme="majorBidi" w:hAnsiTheme="majorBidi" w:cstheme="majorBidi"/>
          <w:lang w:val="en-US" w:eastAsia="ja-JP"/>
        </w:rPr>
        <w:tab/>
      </w:r>
      <w:r w:rsidRPr="00012ED8">
        <w:rPr>
          <w:rFonts w:asciiTheme="majorBidi" w:hAnsiTheme="majorBidi" w:cstheme="majorBidi"/>
          <w:lang w:val="en-US" w:eastAsia="ja-JP"/>
        </w:rPr>
        <w:tab/>
        <w:t>3</w:t>
      </w:r>
      <w:r w:rsidR="00E6464E">
        <w:rPr>
          <w:rFonts w:asciiTheme="majorBidi" w:hAnsiTheme="majorBidi" w:cstheme="majorBidi"/>
          <w:lang w:val="en-US" w:eastAsia="ja-JP"/>
        </w:rPr>
        <w:t>2</w:t>
      </w:r>
    </w:p>
    <w:p w:rsidR="00503937" w:rsidRPr="00012ED8"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rPr>
        <w:tab/>
        <w:t>2</w:t>
      </w:r>
      <w:r w:rsidRPr="00012ED8">
        <w:rPr>
          <w:rFonts w:asciiTheme="majorBidi" w:hAnsiTheme="majorBidi" w:cstheme="majorBidi"/>
          <w:lang w:val="en-US"/>
        </w:rPr>
        <w:tab/>
        <w:t>Arrangements of the approval mark</w:t>
      </w:r>
      <w:r w:rsidRPr="00012ED8">
        <w:rPr>
          <w:rFonts w:asciiTheme="majorBidi" w:hAnsiTheme="majorBidi" w:cstheme="majorBidi"/>
          <w:lang w:val="en-US" w:eastAsia="ja-JP"/>
        </w:rPr>
        <w:t>s</w:t>
      </w:r>
      <w:r w:rsidRPr="00012ED8">
        <w:rPr>
          <w:rFonts w:asciiTheme="majorBidi" w:hAnsiTheme="majorBidi" w:cstheme="majorBidi"/>
          <w:lang w:val="en-US"/>
        </w:rPr>
        <w:tab/>
      </w:r>
      <w:r w:rsidRPr="00012ED8">
        <w:rPr>
          <w:rFonts w:asciiTheme="majorBidi" w:hAnsiTheme="majorBidi" w:cstheme="majorBidi"/>
          <w:lang w:val="en-US" w:eastAsia="ja-JP"/>
        </w:rPr>
        <w:tab/>
        <w:t>3</w:t>
      </w:r>
      <w:r w:rsidR="00E6464E">
        <w:rPr>
          <w:rFonts w:asciiTheme="majorBidi" w:hAnsiTheme="majorBidi" w:cstheme="majorBidi"/>
          <w:lang w:val="en-US" w:eastAsia="ja-JP"/>
        </w:rPr>
        <w:t>4</w:t>
      </w:r>
    </w:p>
    <w:p w:rsidR="00503937" w:rsidRPr="00012ED8"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rPr>
        <w:tab/>
      </w:r>
      <w:r w:rsidRPr="00012ED8">
        <w:rPr>
          <w:rFonts w:asciiTheme="majorBidi" w:hAnsiTheme="majorBidi" w:cstheme="majorBidi"/>
          <w:lang w:val="en-US" w:eastAsia="ja-JP"/>
        </w:rPr>
        <w:t>3</w:t>
      </w:r>
      <w:r w:rsidRPr="00012ED8">
        <w:rPr>
          <w:rFonts w:asciiTheme="majorBidi" w:hAnsiTheme="majorBidi" w:cstheme="majorBidi"/>
          <w:lang w:val="en-US"/>
        </w:rPr>
        <w:tab/>
      </w:r>
      <w:r w:rsidRPr="00012ED8">
        <w:rPr>
          <w:rFonts w:asciiTheme="majorBidi" w:hAnsiTheme="majorBidi" w:cstheme="majorBidi"/>
          <w:lang w:val="en-US" w:eastAsia="ja-JP"/>
        </w:rPr>
        <w:t>T</w:t>
      </w:r>
      <w:r w:rsidRPr="00012ED8">
        <w:rPr>
          <w:rFonts w:asciiTheme="majorBidi" w:hAnsiTheme="majorBidi" w:cstheme="majorBidi"/>
          <w:lang w:val="en-US"/>
        </w:rPr>
        <w:t>est</w:t>
      </w:r>
      <w:r w:rsidRPr="00012ED8">
        <w:rPr>
          <w:rFonts w:asciiTheme="majorBidi" w:hAnsiTheme="majorBidi" w:cstheme="majorBidi"/>
          <w:lang w:val="en-US" w:eastAsia="ja-JP"/>
        </w:rPr>
        <w:t xml:space="preserve"> procedure</w:t>
      </w:r>
      <w:r w:rsidRPr="00012ED8">
        <w:rPr>
          <w:rFonts w:asciiTheme="majorBidi" w:hAnsiTheme="majorBidi" w:cstheme="majorBidi"/>
          <w:lang w:val="en-US"/>
        </w:rPr>
        <w:t>s for the compressed hydrogen storage system</w:t>
      </w:r>
      <w:r w:rsidRPr="00012ED8">
        <w:rPr>
          <w:rFonts w:asciiTheme="majorBidi" w:hAnsiTheme="majorBidi" w:cstheme="majorBidi"/>
          <w:lang w:val="en-US"/>
        </w:rPr>
        <w:tab/>
      </w:r>
      <w:r w:rsidRPr="00012ED8">
        <w:rPr>
          <w:rFonts w:asciiTheme="majorBidi" w:hAnsiTheme="majorBidi" w:cstheme="majorBidi"/>
          <w:lang w:val="en-US" w:eastAsia="ja-JP"/>
        </w:rPr>
        <w:tab/>
        <w:t>3</w:t>
      </w:r>
      <w:r w:rsidR="00E6464E">
        <w:rPr>
          <w:rFonts w:asciiTheme="majorBidi" w:hAnsiTheme="majorBidi" w:cstheme="majorBidi"/>
          <w:lang w:val="en-US" w:eastAsia="ja-JP"/>
        </w:rPr>
        <w:t>5</w:t>
      </w:r>
    </w:p>
    <w:p w:rsidR="00503937" w:rsidRPr="00012ED8"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rPr>
        <w:tab/>
      </w:r>
      <w:r w:rsidRPr="00012ED8">
        <w:rPr>
          <w:rFonts w:asciiTheme="majorBidi" w:hAnsiTheme="majorBidi" w:cstheme="majorBidi"/>
          <w:lang w:val="en-US" w:eastAsia="ja-JP"/>
        </w:rPr>
        <w:t>4</w:t>
      </w:r>
      <w:r w:rsidRPr="00012ED8">
        <w:rPr>
          <w:rFonts w:asciiTheme="majorBidi" w:hAnsiTheme="majorBidi" w:cstheme="majorBidi"/>
          <w:lang w:val="en-US"/>
        </w:rPr>
        <w:tab/>
      </w:r>
      <w:r w:rsidRPr="00012ED8">
        <w:rPr>
          <w:rFonts w:asciiTheme="majorBidi" w:hAnsiTheme="majorBidi" w:cstheme="majorBidi"/>
          <w:lang w:val="en-US" w:eastAsia="ja-JP"/>
        </w:rPr>
        <w:t>T</w:t>
      </w:r>
      <w:r w:rsidRPr="00012ED8">
        <w:rPr>
          <w:rFonts w:asciiTheme="majorBidi" w:hAnsiTheme="majorBidi" w:cstheme="majorBidi"/>
          <w:lang w:val="en-US"/>
        </w:rPr>
        <w:t>est</w:t>
      </w:r>
      <w:r w:rsidRPr="00012ED8">
        <w:rPr>
          <w:rFonts w:asciiTheme="majorBidi" w:hAnsiTheme="majorBidi" w:cstheme="majorBidi"/>
          <w:lang w:val="en-US" w:eastAsia="ja-JP"/>
        </w:rPr>
        <w:t xml:space="preserve"> procedure</w:t>
      </w:r>
      <w:r w:rsidRPr="00012ED8">
        <w:rPr>
          <w:rFonts w:asciiTheme="majorBidi" w:hAnsiTheme="majorBidi" w:cstheme="majorBidi"/>
          <w:lang w:val="en-US"/>
        </w:rPr>
        <w:t xml:space="preserve">s for </w:t>
      </w:r>
      <w:r w:rsidRPr="00012ED8">
        <w:rPr>
          <w:rFonts w:asciiTheme="majorBidi" w:hAnsiTheme="majorBidi" w:cstheme="majorBidi"/>
          <w:lang w:val="en-US" w:eastAsia="ja-JP"/>
        </w:rPr>
        <w:t xml:space="preserve">specific components for the </w:t>
      </w:r>
      <w:r w:rsidRPr="00012ED8">
        <w:rPr>
          <w:rFonts w:asciiTheme="majorBidi" w:hAnsiTheme="majorBidi" w:cstheme="majorBidi"/>
          <w:lang w:val="en-US"/>
        </w:rPr>
        <w:t>compressed hydrogen storage system</w:t>
      </w:r>
      <w:r w:rsidRPr="00012ED8">
        <w:rPr>
          <w:rFonts w:asciiTheme="majorBidi" w:hAnsiTheme="majorBidi" w:cstheme="majorBidi"/>
          <w:lang w:val="en-US"/>
        </w:rPr>
        <w:tab/>
      </w:r>
      <w:r w:rsidRPr="00012ED8">
        <w:rPr>
          <w:rFonts w:asciiTheme="majorBidi" w:hAnsiTheme="majorBidi" w:cstheme="majorBidi"/>
          <w:lang w:val="en-US" w:eastAsia="ja-JP"/>
        </w:rPr>
        <w:tab/>
        <w:t>4</w:t>
      </w:r>
      <w:r w:rsidR="00E6464E">
        <w:rPr>
          <w:rFonts w:asciiTheme="majorBidi" w:hAnsiTheme="majorBidi" w:cstheme="majorBidi"/>
          <w:lang w:val="en-US" w:eastAsia="ja-JP"/>
        </w:rPr>
        <w:t>5</w:t>
      </w:r>
    </w:p>
    <w:p w:rsidR="00503937" w:rsidRPr="00012ED8"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eastAsia="ja-JP"/>
        </w:rPr>
        <w:tab/>
        <w:t>Appendix 1 - Overview of TPRD tests</w:t>
      </w:r>
      <w:r w:rsidRPr="00012ED8">
        <w:rPr>
          <w:rFonts w:asciiTheme="majorBidi" w:hAnsiTheme="majorBidi" w:cstheme="majorBidi"/>
          <w:lang w:val="en-US" w:eastAsia="ja-JP"/>
        </w:rPr>
        <w:tab/>
      </w:r>
      <w:r w:rsidRPr="00012ED8">
        <w:rPr>
          <w:rFonts w:asciiTheme="majorBidi" w:hAnsiTheme="majorBidi" w:cstheme="majorBidi"/>
          <w:lang w:val="en-US" w:eastAsia="ja-JP"/>
        </w:rPr>
        <w:tab/>
        <w:t>5</w:t>
      </w:r>
      <w:r w:rsidR="00E6464E">
        <w:rPr>
          <w:rFonts w:asciiTheme="majorBidi" w:hAnsiTheme="majorBidi" w:cstheme="majorBidi"/>
          <w:lang w:val="en-US" w:eastAsia="ja-JP"/>
        </w:rPr>
        <w:t>4</w:t>
      </w:r>
    </w:p>
    <w:p w:rsidR="00503937" w:rsidRPr="00012ED8"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eastAsia="ja-JP"/>
        </w:rPr>
        <w:tab/>
      </w:r>
      <w:r w:rsidRPr="00012ED8">
        <w:rPr>
          <w:rFonts w:asciiTheme="majorBidi" w:hAnsiTheme="majorBidi" w:cstheme="majorBidi"/>
          <w:lang w:val="en-US" w:eastAsia="ja-JP"/>
        </w:rPr>
        <w:tab/>
        <w:t>Appendix 2 - Overview of check valve and automatic shut-off valve tests</w:t>
      </w:r>
      <w:r w:rsidRPr="00012ED8">
        <w:rPr>
          <w:rFonts w:asciiTheme="majorBidi" w:hAnsiTheme="majorBidi" w:cstheme="majorBidi"/>
          <w:lang w:val="en-US" w:eastAsia="ja-JP"/>
        </w:rPr>
        <w:tab/>
      </w:r>
      <w:r w:rsidRPr="00012ED8">
        <w:rPr>
          <w:rFonts w:asciiTheme="majorBidi" w:hAnsiTheme="majorBidi" w:cstheme="majorBidi"/>
          <w:lang w:val="en-US" w:eastAsia="ja-JP"/>
        </w:rPr>
        <w:tab/>
        <w:t>5</w:t>
      </w:r>
      <w:r w:rsidR="00E6464E">
        <w:rPr>
          <w:rFonts w:asciiTheme="majorBidi" w:hAnsiTheme="majorBidi" w:cstheme="majorBidi"/>
          <w:lang w:val="en-US" w:eastAsia="ja-JP"/>
        </w:rPr>
        <w:t>5</w:t>
      </w:r>
    </w:p>
    <w:p w:rsidR="00503937" w:rsidRPr="00012ED8"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US" w:eastAsia="ja-JP"/>
        </w:rPr>
      </w:pPr>
      <w:r w:rsidRPr="00012ED8">
        <w:rPr>
          <w:rFonts w:asciiTheme="majorBidi" w:hAnsiTheme="majorBidi" w:cstheme="majorBidi"/>
          <w:lang w:val="en-US"/>
        </w:rPr>
        <w:tab/>
      </w:r>
      <w:r w:rsidRPr="00012ED8">
        <w:rPr>
          <w:rFonts w:asciiTheme="majorBidi" w:hAnsiTheme="majorBidi" w:cstheme="majorBidi"/>
          <w:lang w:val="en-US" w:eastAsia="ja-JP"/>
        </w:rPr>
        <w:t>5</w:t>
      </w:r>
      <w:r w:rsidRPr="00012ED8">
        <w:rPr>
          <w:rFonts w:asciiTheme="majorBidi" w:hAnsiTheme="majorBidi" w:cstheme="majorBidi"/>
          <w:lang w:val="en-US"/>
        </w:rPr>
        <w:tab/>
        <w:t>Test procedures for vehicle fuel system</w:t>
      </w:r>
      <w:r w:rsidRPr="00012ED8">
        <w:rPr>
          <w:rFonts w:asciiTheme="majorBidi" w:hAnsiTheme="majorBidi" w:cstheme="majorBidi"/>
          <w:lang w:val="en-US" w:eastAsia="ja-JP"/>
        </w:rPr>
        <w:t xml:space="preserve"> incorporating the compressed hydrogen storage system</w:t>
      </w:r>
      <w:r w:rsidRPr="00012ED8">
        <w:rPr>
          <w:rFonts w:asciiTheme="majorBidi" w:hAnsiTheme="majorBidi" w:cstheme="majorBidi"/>
          <w:lang w:val="en-US"/>
        </w:rPr>
        <w:tab/>
      </w:r>
      <w:r w:rsidRPr="00012ED8">
        <w:rPr>
          <w:rFonts w:asciiTheme="majorBidi" w:hAnsiTheme="majorBidi" w:cstheme="majorBidi"/>
          <w:lang w:val="en-US" w:eastAsia="ja-JP"/>
        </w:rPr>
        <w:tab/>
        <w:t>5</w:t>
      </w:r>
      <w:r w:rsidR="00E6464E">
        <w:rPr>
          <w:rFonts w:asciiTheme="majorBidi" w:hAnsiTheme="majorBidi" w:cstheme="majorBidi"/>
          <w:lang w:val="en-US" w:eastAsia="ja-JP"/>
        </w:rPr>
        <w:t>6</w:t>
      </w:r>
    </w:p>
    <w:p w:rsidR="005E5F51" w:rsidRPr="00012ED8" w:rsidRDefault="005E5F51" w:rsidP="00503937">
      <w:pPr>
        <w:ind w:leftChars="354" w:left="1276" w:hangingChars="284" w:hanging="568"/>
        <w:rPr>
          <w:rFonts w:asciiTheme="majorBidi" w:hAnsiTheme="majorBidi" w:cstheme="majorBidi"/>
          <w:lang w:val="en-US"/>
        </w:rPr>
      </w:pPr>
    </w:p>
    <w:p w:rsidR="006821C2" w:rsidRPr="00012ED8" w:rsidRDefault="006821C2">
      <w:pPr>
        <w:suppressAutoHyphens w:val="0"/>
        <w:spacing w:line="240" w:lineRule="auto"/>
        <w:rPr>
          <w:rFonts w:asciiTheme="majorBidi" w:hAnsiTheme="majorBidi" w:cstheme="majorBidi"/>
          <w:b/>
          <w:sz w:val="28"/>
          <w:lang w:val="en-GB"/>
        </w:rPr>
      </w:pPr>
      <w:bookmarkStart w:id="1" w:name="_Toc476663988"/>
      <w:r w:rsidRPr="00012ED8">
        <w:rPr>
          <w:rFonts w:asciiTheme="majorBidi" w:hAnsiTheme="majorBidi" w:cstheme="majorBidi"/>
          <w:lang w:val="en-GB"/>
        </w:rPr>
        <w:br w:type="page"/>
      </w:r>
    </w:p>
    <w:p w:rsidR="00E03A64" w:rsidRPr="00012ED8" w:rsidRDefault="00214C9D" w:rsidP="005E5F51">
      <w:pPr>
        <w:pStyle w:val="HChG"/>
        <w:ind w:left="2268"/>
        <w:outlineLvl w:val="0"/>
        <w:rPr>
          <w:rFonts w:asciiTheme="majorBidi" w:hAnsiTheme="majorBidi" w:cstheme="majorBidi"/>
          <w:lang w:val="en-GB" w:eastAsia="ja-JP"/>
        </w:rPr>
      </w:pPr>
      <w:r w:rsidRPr="00012ED8">
        <w:rPr>
          <w:rFonts w:asciiTheme="majorBidi" w:hAnsiTheme="majorBidi" w:cstheme="majorBidi"/>
          <w:lang w:val="en-GB"/>
        </w:rPr>
        <w:lastRenderedPageBreak/>
        <w:t>1.</w:t>
      </w:r>
      <w:r w:rsidRPr="00012ED8">
        <w:rPr>
          <w:rFonts w:asciiTheme="majorBidi" w:hAnsiTheme="majorBidi" w:cstheme="majorBidi"/>
          <w:lang w:val="en-GB"/>
        </w:rPr>
        <w:tab/>
      </w:r>
      <w:r w:rsidRPr="00012ED8">
        <w:rPr>
          <w:rFonts w:asciiTheme="majorBidi" w:hAnsiTheme="majorBidi" w:cstheme="majorBidi"/>
          <w:lang w:val="en-GB"/>
        </w:rPr>
        <w:tab/>
        <w:t>Scope</w:t>
      </w:r>
      <w:bookmarkEnd w:id="1"/>
    </w:p>
    <w:p w:rsidR="00943EBD" w:rsidRPr="00012ED8" w:rsidRDefault="009038D8" w:rsidP="00943EBD">
      <w:pPr>
        <w:spacing w:after="120"/>
        <w:ind w:left="2268" w:right="1134"/>
        <w:jc w:val="both"/>
        <w:rPr>
          <w:rFonts w:asciiTheme="majorBidi" w:hAnsiTheme="majorBidi" w:cstheme="majorBidi"/>
          <w:lang w:val="en-GB" w:eastAsia="ja-JP"/>
        </w:rPr>
      </w:pPr>
      <w:r w:rsidRPr="00012ED8">
        <w:rPr>
          <w:rFonts w:asciiTheme="majorBidi" w:hAnsiTheme="majorBidi" w:cstheme="majorBidi"/>
          <w:lang w:val="en-GB"/>
        </w:rPr>
        <w:t>This Regulation</w:t>
      </w:r>
      <w:r w:rsidR="00943EBD" w:rsidRPr="00012ED8">
        <w:rPr>
          <w:rFonts w:asciiTheme="majorBidi" w:hAnsiTheme="majorBidi" w:cstheme="majorBidi"/>
          <w:lang w:val="en-GB"/>
        </w:rPr>
        <w:t xml:space="preserve"> does not cover post-crash safety requirements of road vehicles</w:t>
      </w:r>
      <w:r w:rsidR="00943EBD" w:rsidRPr="00012ED8">
        <w:rPr>
          <w:rFonts w:asciiTheme="majorBidi" w:hAnsiTheme="majorBidi" w:cstheme="majorBidi"/>
          <w:lang w:val="en-GB" w:eastAsia="ja-JP"/>
        </w:rPr>
        <w:t xml:space="preserve"> and </w:t>
      </w:r>
      <w:r w:rsidR="00943EBD" w:rsidRPr="00012ED8">
        <w:rPr>
          <w:rFonts w:asciiTheme="majorBidi" w:hAnsiTheme="majorBidi" w:cstheme="majorBidi"/>
          <w:lang w:val="en-GB"/>
        </w:rPr>
        <w:t xml:space="preserve">applies to: </w:t>
      </w:r>
      <w:r w:rsidR="00943EBD" w:rsidRPr="00012ED8">
        <w:rPr>
          <w:rStyle w:val="FootnoteReference"/>
          <w:rFonts w:asciiTheme="majorBidi" w:hAnsiTheme="majorBidi" w:cstheme="majorBidi"/>
          <w:lang w:val="en-GB"/>
        </w:rPr>
        <w:footnoteReference w:id="3"/>
      </w:r>
    </w:p>
    <w:p w:rsidR="00943EBD" w:rsidRPr="00012ED8" w:rsidRDefault="00943EBD" w:rsidP="00214C9D">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1.1.</w:t>
      </w:r>
      <w:r w:rsidRPr="00012ED8">
        <w:rPr>
          <w:rFonts w:asciiTheme="majorBidi" w:hAnsiTheme="majorBidi" w:cstheme="majorBidi"/>
          <w:lang w:val="en-GB"/>
        </w:rPr>
        <w:tab/>
        <w:t xml:space="preserve">Part I - Compressed hydrogen storage systems for </w:t>
      </w:r>
      <w:r w:rsidR="00D10C44" w:rsidRPr="00012ED8">
        <w:rPr>
          <w:rFonts w:asciiTheme="majorBidi" w:hAnsiTheme="majorBidi" w:cstheme="majorBidi"/>
          <w:lang w:val="en-GB"/>
        </w:rPr>
        <w:t>hydrogen-fuelled</w:t>
      </w:r>
      <w:r w:rsidR="00D10C44"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vehicles </w:t>
      </w:r>
      <w:r w:rsidR="008A572D" w:rsidRPr="00012ED8">
        <w:rPr>
          <w:rFonts w:asciiTheme="majorBidi" w:hAnsiTheme="majorBidi" w:cstheme="majorBidi"/>
          <w:bCs/>
          <w:lang w:val="en-GB"/>
        </w:rPr>
        <w:t>of categor</w:t>
      </w:r>
      <w:r w:rsidR="000B260B" w:rsidRPr="00012ED8">
        <w:rPr>
          <w:rFonts w:asciiTheme="majorBidi" w:hAnsiTheme="majorBidi" w:cstheme="majorBidi"/>
          <w:bCs/>
          <w:lang w:val="en-GB" w:eastAsia="ja-JP"/>
        </w:rPr>
        <w:t>ies</w:t>
      </w:r>
      <w:r w:rsidR="008A572D" w:rsidRPr="00012ED8">
        <w:rPr>
          <w:rFonts w:asciiTheme="majorBidi" w:hAnsiTheme="majorBidi" w:cstheme="majorBidi"/>
          <w:bCs/>
          <w:lang w:val="en-GB"/>
        </w:rPr>
        <w:t xml:space="preserve"> L</w:t>
      </w:r>
      <w:r w:rsidR="000B260B" w:rsidRPr="00012ED8">
        <w:rPr>
          <w:rFonts w:asciiTheme="majorBidi" w:hAnsiTheme="majorBidi" w:cstheme="majorBidi"/>
          <w:bCs/>
          <w:vertAlign w:val="subscript"/>
          <w:lang w:val="en-GB"/>
        </w:rPr>
        <w:t>1</w:t>
      </w:r>
      <w:r w:rsidR="000B260B" w:rsidRPr="00012ED8">
        <w:rPr>
          <w:rFonts w:asciiTheme="majorBidi" w:hAnsiTheme="majorBidi" w:cstheme="majorBidi"/>
          <w:bCs/>
          <w:lang w:val="en-GB"/>
        </w:rPr>
        <w:t>, L</w:t>
      </w:r>
      <w:r w:rsidR="000B260B" w:rsidRPr="00012ED8">
        <w:rPr>
          <w:rFonts w:asciiTheme="majorBidi" w:hAnsiTheme="majorBidi" w:cstheme="majorBidi"/>
          <w:bCs/>
          <w:vertAlign w:val="subscript"/>
          <w:lang w:val="en-GB"/>
        </w:rPr>
        <w:t>2</w:t>
      </w:r>
      <w:r w:rsidR="000B260B" w:rsidRPr="00012ED8">
        <w:rPr>
          <w:rFonts w:asciiTheme="majorBidi" w:hAnsiTheme="majorBidi" w:cstheme="majorBidi"/>
          <w:bCs/>
          <w:lang w:val="en-GB"/>
        </w:rPr>
        <w:t>, L</w:t>
      </w:r>
      <w:r w:rsidR="000B260B" w:rsidRPr="00012ED8">
        <w:rPr>
          <w:rFonts w:asciiTheme="majorBidi" w:hAnsiTheme="majorBidi" w:cstheme="majorBidi"/>
          <w:bCs/>
          <w:vertAlign w:val="subscript"/>
          <w:lang w:val="en-GB"/>
        </w:rPr>
        <w:t>3</w:t>
      </w:r>
      <w:r w:rsidR="000B260B" w:rsidRPr="00012ED8">
        <w:rPr>
          <w:rFonts w:asciiTheme="majorBidi" w:hAnsiTheme="majorBidi" w:cstheme="majorBidi"/>
          <w:bCs/>
          <w:lang w:val="en-GB"/>
        </w:rPr>
        <w:t>, L</w:t>
      </w:r>
      <w:r w:rsidR="000B260B" w:rsidRPr="00012ED8">
        <w:rPr>
          <w:rFonts w:asciiTheme="majorBidi" w:hAnsiTheme="majorBidi" w:cstheme="majorBidi"/>
          <w:bCs/>
          <w:vertAlign w:val="subscript"/>
          <w:lang w:val="en-GB"/>
        </w:rPr>
        <w:t>4</w:t>
      </w:r>
      <w:r w:rsidR="000B260B" w:rsidRPr="00012ED8">
        <w:rPr>
          <w:rFonts w:asciiTheme="majorBidi" w:hAnsiTheme="majorBidi" w:cstheme="majorBidi"/>
          <w:bCs/>
          <w:lang w:val="en-GB"/>
        </w:rPr>
        <w:t xml:space="preserve"> and L</w:t>
      </w:r>
      <w:r w:rsidR="000B260B" w:rsidRPr="00012ED8">
        <w:rPr>
          <w:rFonts w:asciiTheme="majorBidi" w:hAnsiTheme="majorBidi" w:cstheme="majorBidi"/>
          <w:bCs/>
          <w:vertAlign w:val="subscript"/>
          <w:lang w:val="en-GB"/>
        </w:rPr>
        <w:t>5</w:t>
      </w:r>
      <w:r w:rsidR="00E67CC2" w:rsidRPr="00012ED8">
        <w:rPr>
          <w:rStyle w:val="FootnoteReference"/>
          <w:rFonts w:asciiTheme="majorBidi" w:hAnsiTheme="majorBidi" w:cstheme="majorBidi"/>
          <w:bCs/>
        </w:rPr>
        <w:footnoteReference w:id="4"/>
      </w:r>
      <w:r w:rsidR="00DB7F8E" w:rsidRPr="00012ED8">
        <w:rPr>
          <w:rFonts w:asciiTheme="majorBidi" w:hAnsiTheme="majorBidi" w:cstheme="majorBidi"/>
          <w:bCs/>
          <w:lang w:val="en-GB" w:eastAsia="ja-JP"/>
        </w:rPr>
        <w:t xml:space="preserve"> </w:t>
      </w:r>
      <w:r w:rsidRPr="00012ED8">
        <w:rPr>
          <w:rFonts w:asciiTheme="majorBidi" w:hAnsiTheme="majorBidi" w:cstheme="majorBidi"/>
          <w:lang w:val="en-GB"/>
        </w:rPr>
        <w:t>on their safety-related performance.</w:t>
      </w:r>
    </w:p>
    <w:p w:rsidR="00943EBD" w:rsidRPr="00012ED8" w:rsidRDefault="00943EBD" w:rsidP="00214C9D">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1.2.</w:t>
      </w:r>
      <w:r w:rsidRPr="00012ED8">
        <w:rPr>
          <w:rFonts w:asciiTheme="majorBidi" w:hAnsiTheme="majorBidi" w:cstheme="majorBidi"/>
          <w:lang w:val="en-GB"/>
        </w:rPr>
        <w:tab/>
        <w:t xml:space="preserve">Part II - Specific components for compressed hydrogen storage systems for </w:t>
      </w:r>
      <w:r w:rsidR="00956C12" w:rsidRPr="00012ED8">
        <w:rPr>
          <w:rFonts w:asciiTheme="majorBidi" w:hAnsiTheme="majorBidi" w:cstheme="majorBidi"/>
          <w:lang w:val="en-GB"/>
        </w:rPr>
        <w:t>hydrogen</w:t>
      </w:r>
      <w:r w:rsidR="00956C12" w:rsidRPr="00012ED8">
        <w:rPr>
          <w:rFonts w:asciiTheme="majorBidi" w:hAnsiTheme="majorBidi" w:cstheme="majorBidi"/>
          <w:lang w:val="en-GB" w:eastAsia="ja-JP"/>
        </w:rPr>
        <w:t>-</w:t>
      </w:r>
      <w:r w:rsidRPr="00012ED8">
        <w:rPr>
          <w:rFonts w:asciiTheme="majorBidi" w:hAnsiTheme="majorBidi" w:cstheme="majorBidi"/>
          <w:lang w:val="en-GB"/>
        </w:rPr>
        <w:t xml:space="preserve">fuelled vehicles </w:t>
      </w:r>
      <w:r w:rsidR="008A572D" w:rsidRPr="00012ED8">
        <w:rPr>
          <w:rFonts w:asciiTheme="majorBidi" w:hAnsiTheme="majorBidi" w:cstheme="majorBidi"/>
          <w:bCs/>
          <w:lang w:val="en-GB"/>
        </w:rPr>
        <w:t>of categor</w:t>
      </w:r>
      <w:r w:rsidR="000B260B" w:rsidRPr="00012ED8">
        <w:rPr>
          <w:rFonts w:asciiTheme="majorBidi" w:hAnsiTheme="majorBidi" w:cstheme="majorBidi"/>
          <w:bCs/>
          <w:lang w:val="en-GB" w:eastAsia="ja-JP"/>
        </w:rPr>
        <w:t>ies</w:t>
      </w:r>
      <w:r w:rsidR="00575C1D" w:rsidRPr="00012ED8">
        <w:rPr>
          <w:rFonts w:asciiTheme="majorBidi" w:hAnsiTheme="majorBidi" w:cstheme="majorBidi"/>
          <w:bCs/>
          <w:lang w:val="en-GB" w:eastAsia="ja-JP"/>
        </w:rPr>
        <w:t xml:space="preserve"> L</w:t>
      </w:r>
      <w:r w:rsidR="000B260B" w:rsidRPr="00012ED8">
        <w:rPr>
          <w:rFonts w:asciiTheme="majorBidi" w:hAnsiTheme="majorBidi" w:cstheme="majorBidi"/>
          <w:bCs/>
          <w:vertAlign w:val="subscript"/>
          <w:lang w:val="en-GB"/>
        </w:rPr>
        <w:t>1</w:t>
      </w:r>
      <w:r w:rsidR="000B260B" w:rsidRPr="00012ED8">
        <w:rPr>
          <w:rFonts w:asciiTheme="majorBidi" w:hAnsiTheme="majorBidi" w:cstheme="majorBidi"/>
          <w:bCs/>
          <w:lang w:val="en-GB"/>
        </w:rPr>
        <w:t>, L</w:t>
      </w:r>
      <w:r w:rsidR="000B260B" w:rsidRPr="00012ED8">
        <w:rPr>
          <w:rFonts w:asciiTheme="majorBidi" w:hAnsiTheme="majorBidi" w:cstheme="majorBidi"/>
          <w:bCs/>
          <w:vertAlign w:val="subscript"/>
          <w:lang w:val="en-GB"/>
        </w:rPr>
        <w:t>2</w:t>
      </w:r>
      <w:r w:rsidR="000B260B" w:rsidRPr="00012ED8">
        <w:rPr>
          <w:rFonts w:asciiTheme="majorBidi" w:hAnsiTheme="majorBidi" w:cstheme="majorBidi"/>
          <w:bCs/>
          <w:lang w:val="en-GB"/>
        </w:rPr>
        <w:t>, L</w:t>
      </w:r>
      <w:r w:rsidR="000B260B" w:rsidRPr="00012ED8">
        <w:rPr>
          <w:rFonts w:asciiTheme="majorBidi" w:hAnsiTheme="majorBidi" w:cstheme="majorBidi"/>
          <w:bCs/>
          <w:vertAlign w:val="subscript"/>
          <w:lang w:val="en-GB"/>
        </w:rPr>
        <w:t>3</w:t>
      </w:r>
      <w:r w:rsidR="000B260B" w:rsidRPr="00012ED8">
        <w:rPr>
          <w:rFonts w:asciiTheme="majorBidi" w:hAnsiTheme="majorBidi" w:cstheme="majorBidi"/>
          <w:bCs/>
          <w:lang w:val="en-GB"/>
        </w:rPr>
        <w:t>, L</w:t>
      </w:r>
      <w:r w:rsidR="000B260B" w:rsidRPr="00012ED8">
        <w:rPr>
          <w:rFonts w:asciiTheme="majorBidi" w:hAnsiTheme="majorBidi" w:cstheme="majorBidi"/>
          <w:bCs/>
          <w:vertAlign w:val="subscript"/>
          <w:lang w:val="en-GB"/>
        </w:rPr>
        <w:t>4</w:t>
      </w:r>
      <w:r w:rsidR="000B260B" w:rsidRPr="00012ED8">
        <w:rPr>
          <w:rFonts w:asciiTheme="majorBidi" w:hAnsiTheme="majorBidi" w:cstheme="majorBidi"/>
          <w:bCs/>
          <w:lang w:val="en-GB"/>
        </w:rPr>
        <w:t xml:space="preserve"> and L</w:t>
      </w:r>
      <w:r w:rsidR="000B260B" w:rsidRPr="00012ED8">
        <w:rPr>
          <w:rFonts w:asciiTheme="majorBidi" w:hAnsiTheme="majorBidi" w:cstheme="majorBidi"/>
          <w:bCs/>
          <w:vertAlign w:val="subscript"/>
          <w:lang w:val="en-GB"/>
        </w:rPr>
        <w:t>5</w:t>
      </w:r>
      <w:r w:rsidR="00232B5B" w:rsidRPr="00012ED8">
        <w:rPr>
          <w:rFonts w:asciiTheme="majorBidi" w:hAnsiTheme="majorBidi" w:cstheme="majorBidi"/>
          <w:bCs/>
          <w:lang w:val="en-GB" w:eastAsia="ja-JP"/>
        </w:rPr>
        <w:t xml:space="preserve"> </w:t>
      </w:r>
      <w:r w:rsidRPr="00012ED8">
        <w:rPr>
          <w:rFonts w:asciiTheme="majorBidi" w:hAnsiTheme="majorBidi" w:cstheme="majorBidi"/>
          <w:lang w:val="en-GB"/>
        </w:rPr>
        <w:t>on their safety-related performance.</w:t>
      </w:r>
    </w:p>
    <w:p w:rsidR="00E03A64" w:rsidRPr="00012ED8" w:rsidRDefault="00B756F2" w:rsidP="00214C9D">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1.3.</w:t>
      </w:r>
      <w:r w:rsidRPr="00012ED8">
        <w:rPr>
          <w:rFonts w:asciiTheme="majorBidi" w:hAnsiTheme="majorBidi" w:cstheme="majorBidi"/>
          <w:lang w:val="en-GB"/>
        </w:rPr>
        <w:tab/>
        <w:t>Part III</w:t>
      </w:r>
      <w:r w:rsidRPr="00012ED8">
        <w:rPr>
          <w:rFonts w:asciiTheme="majorBidi" w:hAnsiTheme="majorBidi" w:cstheme="majorBidi"/>
          <w:lang w:val="en-GB" w:eastAsia="ja-JP"/>
        </w:rPr>
        <w:t xml:space="preserve"> - </w:t>
      </w:r>
      <w:r w:rsidR="00956C12" w:rsidRPr="00012ED8">
        <w:rPr>
          <w:rFonts w:asciiTheme="majorBidi" w:hAnsiTheme="majorBidi" w:cstheme="majorBidi"/>
          <w:lang w:val="en-GB"/>
        </w:rPr>
        <w:t>Hydrogen</w:t>
      </w:r>
      <w:r w:rsidR="00956C12" w:rsidRPr="00012ED8">
        <w:rPr>
          <w:rFonts w:asciiTheme="majorBidi" w:hAnsiTheme="majorBidi" w:cstheme="majorBidi"/>
          <w:lang w:val="en-GB" w:eastAsia="ja-JP"/>
        </w:rPr>
        <w:t>-</w:t>
      </w:r>
      <w:r w:rsidR="00943EBD" w:rsidRPr="00012ED8">
        <w:rPr>
          <w:rFonts w:asciiTheme="majorBidi" w:hAnsiTheme="majorBidi" w:cstheme="majorBidi"/>
          <w:lang w:val="en-GB"/>
        </w:rPr>
        <w:t>fuelled</w:t>
      </w:r>
      <w:r w:rsidR="00D10C44" w:rsidRPr="00012ED8">
        <w:rPr>
          <w:rFonts w:asciiTheme="majorBidi" w:hAnsiTheme="majorBidi" w:cstheme="majorBidi"/>
          <w:lang w:val="en-GB" w:eastAsia="ja-JP"/>
        </w:rPr>
        <w:t xml:space="preserve"> </w:t>
      </w:r>
      <w:r w:rsidR="00943EBD" w:rsidRPr="00012ED8">
        <w:rPr>
          <w:rFonts w:asciiTheme="majorBidi" w:hAnsiTheme="majorBidi" w:cstheme="majorBidi"/>
          <w:lang w:val="en-GB"/>
        </w:rPr>
        <w:t>vehicles of</w:t>
      </w:r>
      <w:r w:rsidR="00122A0D" w:rsidRPr="00012ED8">
        <w:rPr>
          <w:rFonts w:asciiTheme="majorBidi" w:hAnsiTheme="majorBidi" w:cstheme="majorBidi"/>
          <w:lang w:val="en-GB"/>
        </w:rPr>
        <w:t xml:space="preserve"> </w:t>
      </w:r>
      <w:r w:rsidR="00D10C44" w:rsidRPr="00012ED8">
        <w:rPr>
          <w:rFonts w:asciiTheme="majorBidi" w:hAnsiTheme="majorBidi" w:cstheme="majorBidi"/>
          <w:lang w:val="en-GB"/>
        </w:rPr>
        <w:t>categor</w:t>
      </w:r>
      <w:r w:rsidR="00D10C44" w:rsidRPr="00012ED8">
        <w:rPr>
          <w:rFonts w:asciiTheme="majorBidi" w:hAnsiTheme="majorBidi" w:cstheme="majorBidi"/>
          <w:lang w:val="en-GB" w:eastAsia="ja-JP"/>
        </w:rPr>
        <w:t>ies</w:t>
      </w:r>
      <w:r w:rsidR="00D10C44" w:rsidRPr="00012ED8">
        <w:rPr>
          <w:rFonts w:asciiTheme="majorBidi" w:hAnsiTheme="majorBidi" w:cstheme="majorBidi"/>
          <w:lang w:val="en-GB"/>
        </w:rPr>
        <w:t xml:space="preserve"> </w:t>
      </w:r>
      <w:r w:rsidR="00943EBD" w:rsidRPr="00012ED8">
        <w:rPr>
          <w:rFonts w:asciiTheme="majorBidi" w:hAnsiTheme="majorBidi" w:cstheme="majorBidi"/>
          <w:lang w:val="en-GB"/>
        </w:rPr>
        <w:t>L</w:t>
      </w:r>
      <w:r w:rsidR="00F9332C" w:rsidRPr="00012ED8">
        <w:rPr>
          <w:rFonts w:asciiTheme="majorBidi" w:hAnsiTheme="majorBidi" w:cstheme="majorBidi"/>
          <w:vertAlign w:val="subscript"/>
          <w:lang w:val="en-GB"/>
        </w:rPr>
        <w:t>1</w:t>
      </w:r>
      <w:r w:rsidR="00F9332C" w:rsidRPr="00012ED8">
        <w:rPr>
          <w:rFonts w:asciiTheme="majorBidi" w:hAnsiTheme="majorBidi" w:cstheme="majorBidi"/>
          <w:lang w:val="en-GB" w:eastAsia="ja-JP"/>
        </w:rPr>
        <w:t>, L</w:t>
      </w:r>
      <w:r w:rsidR="00F9332C" w:rsidRPr="00012ED8">
        <w:rPr>
          <w:rFonts w:asciiTheme="majorBidi" w:hAnsiTheme="majorBidi" w:cstheme="majorBidi"/>
          <w:vertAlign w:val="subscript"/>
          <w:lang w:val="en-GB" w:eastAsia="ja-JP"/>
        </w:rPr>
        <w:t>2</w:t>
      </w:r>
      <w:r w:rsidR="00F9332C" w:rsidRPr="00012ED8">
        <w:rPr>
          <w:rFonts w:asciiTheme="majorBidi" w:hAnsiTheme="majorBidi" w:cstheme="majorBidi"/>
          <w:lang w:val="en-GB" w:eastAsia="ja-JP"/>
        </w:rPr>
        <w:t>, L</w:t>
      </w:r>
      <w:r w:rsidR="00F9332C" w:rsidRPr="00012ED8">
        <w:rPr>
          <w:rFonts w:asciiTheme="majorBidi" w:hAnsiTheme="majorBidi" w:cstheme="majorBidi"/>
          <w:vertAlign w:val="subscript"/>
          <w:lang w:val="en-GB" w:eastAsia="ja-JP"/>
        </w:rPr>
        <w:t>3</w:t>
      </w:r>
      <w:r w:rsidR="00F9332C" w:rsidRPr="00012ED8">
        <w:rPr>
          <w:rFonts w:asciiTheme="majorBidi" w:hAnsiTheme="majorBidi" w:cstheme="majorBidi"/>
          <w:lang w:val="en-GB" w:eastAsia="ja-JP"/>
        </w:rPr>
        <w:t>, L</w:t>
      </w:r>
      <w:r w:rsidR="00F9332C" w:rsidRPr="00012ED8">
        <w:rPr>
          <w:rFonts w:asciiTheme="majorBidi" w:hAnsiTheme="majorBidi" w:cstheme="majorBidi"/>
          <w:vertAlign w:val="subscript"/>
          <w:lang w:val="en-GB" w:eastAsia="ja-JP"/>
        </w:rPr>
        <w:t>4</w:t>
      </w:r>
      <w:r w:rsidR="00F9332C" w:rsidRPr="00012ED8">
        <w:rPr>
          <w:rFonts w:asciiTheme="majorBidi" w:hAnsiTheme="majorBidi" w:cstheme="majorBidi"/>
          <w:lang w:val="en-GB" w:eastAsia="ja-JP"/>
        </w:rPr>
        <w:t xml:space="preserve"> and </w:t>
      </w:r>
      <w:r w:rsidR="00F9332C" w:rsidRPr="00012ED8">
        <w:rPr>
          <w:rFonts w:asciiTheme="majorBidi" w:hAnsiTheme="majorBidi" w:cstheme="majorBidi"/>
          <w:lang w:val="en-GB"/>
        </w:rPr>
        <w:t>L</w:t>
      </w:r>
      <w:r w:rsidR="00F9332C" w:rsidRPr="00012ED8">
        <w:rPr>
          <w:rFonts w:asciiTheme="majorBidi" w:hAnsiTheme="majorBidi" w:cstheme="majorBidi"/>
          <w:vertAlign w:val="subscript"/>
          <w:lang w:val="en-GB"/>
        </w:rPr>
        <w:t>5</w:t>
      </w:r>
      <w:r w:rsidR="00F9332C" w:rsidRPr="00012ED8">
        <w:rPr>
          <w:rFonts w:asciiTheme="majorBidi" w:hAnsiTheme="majorBidi" w:cstheme="majorBidi"/>
          <w:lang w:val="en-GB"/>
        </w:rPr>
        <w:t xml:space="preserve"> </w:t>
      </w:r>
      <w:r w:rsidR="00943EBD" w:rsidRPr="00012ED8">
        <w:rPr>
          <w:rFonts w:asciiTheme="majorBidi" w:hAnsiTheme="majorBidi" w:cstheme="majorBidi"/>
          <w:lang w:val="en-GB"/>
        </w:rPr>
        <w:t>incorporating compressed hydrogen storage system on its safety-related performance.</w:t>
      </w:r>
    </w:p>
    <w:p w:rsidR="00E03A64" w:rsidRPr="00012ED8" w:rsidRDefault="00E03A64" w:rsidP="005E5F51">
      <w:pPr>
        <w:pStyle w:val="HChG"/>
        <w:ind w:left="2268"/>
        <w:outlineLvl w:val="0"/>
        <w:rPr>
          <w:rFonts w:asciiTheme="majorBidi" w:hAnsiTheme="majorBidi" w:cstheme="majorBidi"/>
          <w:bCs/>
          <w:lang w:val="en-GB" w:eastAsia="ja-JP"/>
        </w:rPr>
      </w:pPr>
      <w:bookmarkStart w:id="2" w:name="_Toc476663989"/>
      <w:r w:rsidRPr="00012ED8">
        <w:rPr>
          <w:rFonts w:asciiTheme="majorBidi" w:hAnsiTheme="majorBidi" w:cstheme="majorBidi"/>
          <w:lang w:val="en-GB"/>
        </w:rPr>
        <w:t>2.</w:t>
      </w:r>
      <w:r w:rsidRPr="00012ED8">
        <w:rPr>
          <w:rFonts w:asciiTheme="majorBidi" w:hAnsiTheme="majorBidi" w:cstheme="majorBidi"/>
          <w:lang w:val="en-GB"/>
        </w:rPr>
        <w:tab/>
      </w:r>
      <w:r w:rsidRPr="00012ED8">
        <w:rPr>
          <w:rFonts w:asciiTheme="majorBidi" w:hAnsiTheme="majorBidi" w:cstheme="majorBidi"/>
          <w:lang w:val="en-GB"/>
        </w:rPr>
        <w:tab/>
        <w:t>Definitions</w:t>
      </w:r>
      <w:bookmarkEnd w:id="2"/>
    </w:p>
    <w:p w:rsidR="00214C9D" w:rsidRPr="00012ED8" w:rsidRDefault="00E03A64" w:rsidP="003664F5">
      <w:pPr>
        <w:spacing w:after="120"/>
        <w:ind w:left="2254" w:right="1134"/>
        <w:jc w:val="both"/>
        <w:rPr>
          <w:rFonts w:asciiTheme="majorBidi" w:hAnsiTheme="majorBidi" w:cstheme="majorBidi"/>
          <w:lang w:val="en-GB" w:eastAsia="ja-JP"/>
        </w:rPr>
      </w:pPr>
      <w:r w:rsidRPr="00012ED8">
        <w:rPr>
          <w:rFonts w:asciiTheme="majorBidi" w:hAnsiTheme="majorBidi" w:cstheme="majorBidi"/>
          <w:lang w:val="en-GB"/>
        </w:rPr>
        <w:t>For the purposes of this Regulation,</w:t>
      </w:r>
      <w:r w:rsidR="00886501" w:rsidRPr="00012ED8">
        <w:rPr>
          <w:rFonts w:asciiTheme="majorBidi" w:hAnsiTheme="majorBidi" w:cstheme="majorBidi"/>
          <w:lang w:val="en-GB"/>
        </w:rPr>
        <w:t xml:space="preserve"> the following definitions shall apply:</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w:t>
      </w:r>
      <w:r w:rsidRPr="00012ED8">
        <w:rPr>
          <w:rFonts w:asciiTheme="majorBidi" w:hAnsiTheme="majorBidi" w:cstheme="majorBidi"/>
          <w:lang w:val="en-GB"/>
        </w:rPr>
        <w:tab/>
        <w:t>"</w:t>
      </w:r>
      <w:r w:rsidRPr="00012ED8">
        <w:rPr>
          <w:rFonts w:asciiTheme="majorBidi" w:hAnsiTheme="majorBidi" w:cstheme="majorBidi"/>
          <w:i/>
          <w:lang w:val="en-GB"/>
        </w:rPr>
        <w:t>Burst disc</w:t>
      </w:r>
      <w:r w:rsidRPr="00012ED8">
        <w:rPr>
          <w:rFonts w:asciiTheme="majorBidi" w:hAnsiTheme="majorBidi" w:cstheme="majorBidi"/>
          <w:lang w:val="en-GB"/>
        </w:rPr>
        <w:t>" means the non-reclosing operating part of a pressure relief device which, when installed in the device, is designed to burst at a predetermined pressure to permit the discharge of compressed hydrogen.</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w:t>
      </w:r>
      <w:r w:rsidRPr="00012ED8">
        <w:rPr>
          <w:rFonts w:asciiTheme="majorBidi" w:hAnsiTheme="majorBidi" w:cstheme="majorBidi"/>
          <w:lang w:val="en-GB"/>
        </w:rPr>
        <w:tab/>
        <w:t>"</w:t>
      </w:r>
      <w:r w:rsidRPr="00012ED8">
        <w:rPr>
          <w:rFonts w:asciiTheme="majorBidi" w:hAnsiTheme="majorBidi" w:cstheme="majorBidi"/>
          <w:i/>
          <w:lang w:val="en-GB"/>
        </w:rPr>
        <w:t>Check valve</w:t>
      </w:r>
      <w:r w:rsidRPr="00012ED8">
        <w:rPr>
          <w:rFonts w:asciiTheme="majorBidi" w:hAnsiTheme="majorBidi" w:cstheme="majorBidi"/>
          <w:lang w:val="en-GB"/>
        </w:rPr>
        <w:t>" means a non-return valve that prevents reverse flow in the vehicle fuel line.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2.3.</w:t>
      </w:r>
      <w:r w:rsidRPr="00012ED8">
        <w:rPr>
          <w:rFonts w:asciiTheme="majorBidi" w:hAnsiTheme="majorBidi" w:cstheme="majorBidi"/>
          <w:lang w:val="en-GB"/>
        </w:rPr>
        <w:tab/>
        <w:t>"</w:t>
      </w:r>
      <w:r w:rsidRPr="00012ED8">
        <w:rPr>
          <w:rFonts w:asciiTheme="majorBidi" w:hAnsiTheme="majorBidi" w:cstheme="majorBidi"/>
          <w:i/>
          <w:lang w:val="en-GB"/>
        </w:rPr>
        <w:t>Compressed hydrogen storage system (CHSS)</w:t>
      </w:r>
      <w:r w:rsidRPr="00012ED8">
        <w:rPr>
          <w:rFonts w:asciiTheme="majorBidi" w:hAnsiTheme="majorBidi" w:cstheme="majorBidi"/>
          <w:lang w:val="en-GB"/>
        </w:rPr>
        <w:t>" means a system designed to store hydrogen fuel for a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fuelled vehicle and composed of a pressurized container, pressure relief devices (PRDs) and shut off device(s) that isolate the stored hydrogen from the remainder of the fuel system and its environment.</w:t>
      </w:r>
    </w:p>
    <w:p w:rsidR="00214C9D" w:rsidRPr="00012ED8" w:rsidRDefault="00214C9D" w:rsidP="00B42B75">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color w:val="000000"/>
          <w:lang w:val="en-GB"/>
        </w:rPr>
        <w:t>2.4.</w:t>
      </w:r>
      <w:r w:rsidRPr="00012ED8">
        <w:rPr>
          <w:rFonts w:asciiTheme="majorBidi" w:hAnsiTheme="majorBidi" w:cstheme="majorBidi"/>
          <w:color w:val="000000"/>
          <w:lang w:val="en-GB"/>
        </w:rPr>
        <w:tab/>
        <w:t>"</w:t>
      </w:r>
      <w:r w:rsidRPr="00012ED8">
        <w:rPr>
          <w:rFonts w:asciiTheme="majorBidi" w:hAnsiTheme="majorBidi" w:cstheme="majorBidi"/>
          <w:i/>
          <w:color w:val="000000"/>
          <w:lang w:val="en-GB"/>
        </w:rPr>
        <w:t>Container</w:t>
      </w:r>
      <w:r w:rsidRPr="00012ED8">
        <w:rPr>
          <w:rFonts w:asciiTheme="majorBidi" w:hAnsiTheme="majorBidi" w:cstheme="majorBidi"/>
          <w:color w:val="000000"/>
          <w:lang w:val="en-GB"/>
        </w:rPr>
        <w:t>" (for hydrogen storage) means the component within the hydrogen storage system that stores the primary volume of hydrogen fuel.</w:t>
      </w:r>
      <w:r w:rsidR="00930DC1" w:rsidRPr="00012ED8">
        <w:rPr>
          <w:rFonts w:asciiTheme="majorBidi" w:hAnsiTheme="majorBidi" w:cstheme="majorBidi"/>
          <w:color w:val="000000"/>
          <w:lang w:val="en-GB" w:eastAsia="ja-JP"/>
        </w:rPr>
        <w:t xml:space="preserve"> </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2.5.</w:t>
      </w:r>
      <w:r w:rsidRPr="00012ED8">
        <w:rPr>
          <w:rFonts w:asciiTheme="majorBidi" w:hAnsiTheme="majorBidi" w:cstheme="majorBidi"/>
          <w:lang w:val="en-GB"/>
        </w:rPr>
        <w:tab/>
        <w:t>"</w:t>
      </w:r>
      <w:r w:rsidRPr="00012ED8">
        <w:rPr>
          <w:rFonts w:asciiTheme="majorBidi" w:hAnsiTheme="majorBidi" w:cstheme="majorBidi"/>
          <w:i/>
          <w:lang w:val="en-GB"/>
        </w:rPr>
        <w:t>Date of removal from service</w:t>
      </w:r>
      <w:r w:rsidRPr="00012ED8">
        <w:rPr>
          <w:rFonts w:asciiTheme="majorBidi" w:hAnsiTheme="majorBidi" w:cstheme="majorBidi"/>
          <w:lang w:val="en-GB"/>
        </w:rPr>
        <w:t>" means the date (month and year) specified for removal from service.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2.6.</w:t>
      </w:r>
      <w:r w:rsidRPr="00012ED8">
        <w:rPr>
          <w:rFonts w:asciiTheme="majorBidi" w:hAnsiTheme="majorBidi" w:cstheme="majorBidi"/>
          <w:lang w:val="en-GB"/>
        </w:rPr>
        <w:tab/>
        <w:t>"</w:t>
      </w:r>
      <w:r w:rsidRPr="00012ED8">
        <w:rPr>
          <w:rFonts w:asciiTheme="majorBidi" w:hAnsiTheme="majorBidi" w:cstheme="majorBidi"/>
          <w:i/>
          <w:lang w:val="en-GB"/>
        </w:rPr>
        <w:t>Date of manufacture</w:t>
      </w:r>
      <w:r w:rsidRPr="00012ED8">
        <w:rPr>
          <w:rFonts w:asciiTheme="majorBidi" w:hAnsiTheme="majorBidi" w:cstheme="majorBidi"/>
          <w:lang w:val="en-GB"/>
        </w:rPr>
        <w:t>" (of a compressed hydrogen container) means the date (month and year) of the proof pressure test carried out during manufacture.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2.7.</w:t>
      </w:r>
      <w:r w:rsidRPr="00012ED8">
        <w:rPr>
          <w:rFonts w:asciiTheme="majorBidi" w:hAnsiTheme="majorBidi" w:cstheme="majorBidi"/>
          <w:lang w:val="en-GB"/>
        </w:rPr>
        <w:tab/>
        <w:t>"</w:t>
      </w:r>
      <w:r w:rsidRPr="00012ED8">
        <w:rPr>
          <w:rFonts w:asciiTheme="majorBidi" w:hAnsiTheme="majorBidi" w:cstheme="majorBidi"/>
          <w:i/>
          <w:lang w:val="en-GB"/>
        </w:rPr>
        <w:t>Enclosed or semi-enclosed spaces</w:t>
      </w:r>
      <w:r w:rsidRPr="00012ED8">
        <w:rPr>
          <w:rFonts w:asciiTheme="majorBidi" w:hAnsiTheme="majorBidi" w:cstheme="majorBidi"/>
          <w:lang w:val="en-GB"/>
        </w:rPr>
        <w:t>" means the special volumes within the vehicle (or the vehicle outline across openings) that are external to the hydrogen system (storage system, fuel cell system and fuel flow management system) and its housings (if any) where hydrogen may accumulate (and thereby pose a hazard), as it may occur in the passenger compartment, luggage compartment and space under the hood.</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2.8.</w:t>
      </w:r>
      <w:r w:rsidRPr="00012ED8">
        <w:rPr>
          <w:rFonts w:asciiTheme="majorBidi" w:hAnsiTheme="majorBidi" w:cstheme="majorBidi"/>
          <w:lang w:val="en-GB"/>
        </w:rPr>
        <w:tab/>
        <w:t>"</w:t>
      </w:r>
      <w:r w:rsidRPr="00012ED8">
        <w:rPr>
          <w:rFonts w:asciiTheme="majorBidi" w:hAnsiTheme="majorBidi" w:cstheme="majorBidi"/>
          <w:i/>
          <w:lang w:val="en-GB"/>
        </w:rPr>
        <w:t>Exhaust point of discharge</w:t>
      </w:r>
      <w:r w:rsidRPr="00012ED8">
        <w:rPr>
          <w:rFonts w:asciiTheme="majorBidi" w:hAnsiTheme="majorBidi" w:cstheme="majorBidi"/>
          <w:lang w:val="en-GB"/>
        </w:rPr>
        <w:t>" means the geometric centre of the area where fuel cell purged gas is discharged from the vehicle.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lastRenderedPageBreak/>
        <w:t>2.9.</w:t>
      </w:r>
      <w:r w:rsidRPr="00012ED8">
        <w:rPr>
          <w:rFonts w:asciiTheme="majorBidi" w:hAnsiTheme="majorBidi" w:cstheme="majorBidi"/>
          <w:lang w:val="en-GB"/>
        </w:rPr>
        <w:tab/>
        <w:t>"</w:t>
      </w:r>
      <w:r w:rsidRPr="00012ED8">
        <w:rPr>
          <w:rFonts w:asciiTheme="majorBidi" w:hAnsiTheme="majorBidi" w:cstheme="majorBidi"/>
          <w:i/>
          <w:lang w:val="en-GB"/>
        </w:rPr>
        <w:t>Fuel cell system</w:t>
      </w:r>
      <w:r w:rsidRPr="00012ED8">
        <w:rPr>
          <w:rFonts w:asciiTheme="majorBidi" w:hAnsiTheme="majorBidi" w:cstheme="majorBidi"/>
          <w:lang w:val="en-GB"/>
        </w:rPr>
        <w:t>" means a system containing the fuel cell stack(s), air processing system, fuel flow control system, exhaust system, thermal management system and water management system.</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2.10.</w:t>
      </w:r>
      <w:r w:rsidRPr="00012ED8">
        <w:rPr>
          <w:rFonts w:asciiTheme="majorBidi" w:hAnsiTheme="majorBidi" w:cstheme="majorBidi"/>
          <w:lang w:val="en-GB"/>
        </w:rPr>
        <w:tab/>
        <w:t>"</w:t>
      </w:r>
      <w:r w:rsidRPr="00012ED8">
        <w:rPr>
          <w:rFonts w:asciiTheme="majorBidi" w:hAnsiTheme="majorBidi" w:cstheme="majorBidi"/>
          <w:i/>
          <w:lang w:val="en-GB"/>
        </w:rPr>
        <w:t>Fuelling receptacle</w:t>
      </w:r>
      <w:r w:rsidRPr="00012ED8">
        <w:rPr>
          <w:rFonts w:asciiTheme="majorBidi" w:hAnsiTheme="majorBidi" w:cstheme="majorBidi"/>
          <w:lang w:val="en-GB"/>
        </w:rPr>
        <w:t>" means the equipment to which a fuelling station nozzle attaches to the vehicle and through which fuel is transferred to the vehicle. The fuelling receptacle is used as an alternative to a fuelling port.</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2.11.</w:t>
      </w:r>
      <w:r w:rsidRPr="00012ED8">
        <w:rPr>
          <w:rFonts w:asciiTheme="majorBidi" w:hAnsiTheme="majorBidi" w:cstheme="majorBidi"/>
          <w:lang w:val="en-GB"/>
        </w:rPr>
        <w:tab/>
        <w:t>"</w:t>
      </w:r>
      <w:r w:rsidRPr="00012ED8">
        <w:rPr>
          <w:rFonts w:asciiTheme="majorBidi" w:hAnsiTheme="majorBidi" w:cstheme="majorBidi"/>
          <w:i/>
          <w:lang w:val="en-GB"/>
        </w:rPr>
        <w:t>Hydrogen concentration</w:t>
      </w:r>
      <w:r w:rsidRPr="00012ED8">
        <w:rPr>
          <w:rFonts w:asciiTheme="majorBidi" w:hAnsiTheme="majorBidi" w:cstheme="majorBidi"/>
          <w:lang w:val="en-GB"/>
        </w:rPr>
        <w:t>" means the percentage of the hydrogen moles (or molecules) within the mixture of hydrogen and air (equivalent to the partial volume of hydrogen gas).</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2.12.</w:t>
      </w:r>
      <w:r w:rsidRPr="00012ED8">
        <w:rPr>
          <w:rFonts w:asciiTheme="majorBidi" w:hAnsiTheme="majorBidi" w:cstheme="majorBidi"/>
          <w:lang w:val="en-GB"/>
        </w:rPr>
        <w:tab/>
        <w:t>"</w:t>
      </w:r>
      <w:r w:rsidRPr="00012ED8">
        <w:rPr>
          <w:rFonts w:asciiTheme="majorBidi" w:hAnsiTheme="majorBidi" w:cstheme="majorBidi"/>
          <w:i/>
          <w:lang w:val="en-GB"/>
        </w:rPr>
        <w:t>Hydrogen</w:t>
      </w:r>
      <w:r w:rsidR="00956C12" w:rsidRPr="00012ED8">
        <w:rPr>
          <w:rFonts w:asciiTheme="majorBidi" w:hAnsiTheme="majorBidi" w:cstheme="majorBidi"/>
          <w:i/>
          <w:lang w:val="en-GB" w:eastAsia="ja-JP"/>
        </w:rPr>
        <w:t>-</w:t>
      </w:r>
      <w:r w:rsidRPr="00012ED8">
        <w:rPr>
          <w:rFonts w:asciiTheme="majorBidi" w:hAnsiTheme="majorBidi" w:cstheme="majorBidi"/>
          <w:i/>
          <w:lang w:val="en-GB"/>
        </w:rPr>
        <w:t>fuelled vehicle</w:t>
      </w:r>
      <w:r w:rsidRPr="00012ED8">
        <w:rPr>
          <w:rFonts w:asciiTheme="majorBidi" w:hAnsiTheme="majorBidi" w:cstheme="majorBidi"/>
          <w:lang w:val="en-GB"/>
        </w:rPr>
        <w:t>" means any motor vehicle that uses compressed gaseous hydrogen as a fuel to propel the vehicle, including fuel cell and internal combustion engine vehicles. Hydrogen fuel for passenger vehicles is specified in ISO 14687-2: 2012 and SAE J2719: (September 2011 Revision).</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2.13.</w:t>
      </w:r>
      <w:r w:rsidRPr="00012ED8">
        <w:rPr>
          <w:rFonts w:asciiTheme="majorBidi" w:hAnsiTheme="majorBidi" w:cstheme="majorBidi"/>
          <w:lang w:val="en-GB"/>
        </w:rPr>
        <w:tab/>
        <w:t>"</w:t>
      </w:r>
      <w:r w:rsidRPr="00012ED8">
        <w:rPr>
          <w:rFonts w:asciiTheme="majorBidi" w:hAnsiTheme="majorBidi" w:cstheme="majorBidi"/>
          <w:i/>
          <w:lang w:val="en-GB"/>
        </w:rPr>
        <w:t>Luggage compartment</w:t>
      </w:r>
      <w:r w:rsidRPr="00012ED8">
        <w:rPr>
          <w:rFonts w:asciiTheme="majorBidi" w:hAnsiTheme="majorBidi" w:cstheme="majorBidi"/>
          <w:lang w:val="en-GB"/>
        </w:rPr>
        <w:t>" means the space in the vehicle for luggage and/or goods accommodation, bounded by the roof, hood, floor, side walls, being separated from the passenger compartment by the front bulkhead or the rear bulkhead.</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2.14.</w:t>
      </w:r>
      <w:r w:rsidRPr="00012ED8">
        <w:rPr>
          <w:rFonts w:asciiTheme="majorBidi" w:hAnsiTheme="majorBidi" w:cstheme="majorBidi"/>
          <w:lang w:val="en-GB"/>
        </w:rPr>
        <w:tab/>
        <w:t>"</w:t>
      </w:r>
      <w:r w:rsidRPr="00012ED8">
        <w:rPr>
          <w:rFonts w:asciiTheme="majorBidi" w:hAnsiTheme="majorBidi" w:cstheme="majorBidi"/>
          <w:i/>
          <w:lang w:val="en-GB"/>
        </w:rPr>
        <w:t>Manufacturer</w:t>
      </w:r>
      <w:r w:rsidRPr="00012ED8">
        <w:rPr>
          <w:rFonts w:asciiTheme="majorBidi" w:hAnsiTheme="majorBidi" w:cstheme="majorBidi"/>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system or component which is the subject of the approval process.</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2.15.</w:t>
      </w:r>
      <w:r w:rsidRPr="00012ED8">
        <w:rPr>
          <w:rFonts w:asciiTheme="majorBidi" w:hAnsiTheme="majorBidi" w:cstheme="majorBidi"/>
          <w:lang w:val="en-GB"/>
        </w:rPr>
        <w:tab/>
        <w:t>"</w:t>
      </w:r>
      <w:r w:rsidRPr="00012ED8">
        <w:rPr>
          <w:rFonts w:asciiTheme="majorBidi" w:hAnsiTheme="majorBidi" w:cstheme="majorBidi"/>
          <w:i/>
          <w:lang w:val="en-GB"/>
        </w:rPr>
        <w:t>Maximum allowable working pressure (MAWP)</w:t>
      </w:r>
      <w:r w:rsidRPr="00012ED8">
        <w:rPr>
          <w:rFonts w:asciiTheme="majorBidi" w:hAnsiTheme="majorBidi" w:cstheme="majorBidi"/>
          <w:lang w:val="en-GB"/>
        </w:rPr>
        <w:t>" means the highest gauge pressure to which a pressure container or storage system is permitted to operate under normal operating conditions.</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2.16.</w:t>
      </w:r>
      <w:r w:rsidRPr="00012ED8">
        <w:rPr>
          <w:rFonts w:asciiTheme="majorBidi" w:hAnsiTheme="majorBidi" w:cstheme="majorBidi"/>
          <w:lang w:val="en-GB"/>
        </w:rPr>
        <w:tab/>
        <w:t>"</w:t>
      </w:r>
      <w:r w:rsidRPr="00012ED8">
        <w:rPr>
          <w:rFonts w:asciiTheme="majorBidi" w:hAnsiTheme="majorBidi" w:cstheme="majorBidi"/>
          <w:i/>
          <w:lang w:val="en-GB"/>
        </w:rPr>
        <w:t>Maximum fuelling pressure (MFP)</w:t>
      </w:r>
      <w:r w:rsidRPr="00012ED8">
        <w:rPr>
          <w:rFonts w:asciiTheme="majorBidi" w:hAnsiTheme="majorBidi" w:cstheme="majorBidi"/>
          <w:lang w:val="en-GB"/>
        </w:rPr>
        <w:t>" means the maximum pressure applied to compressed system during fuelling. The maximum fuelling pressure is 125 per cent of the Nominal Working Pressure.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2.17.</w:t>
      </w:r>
      <w:r w:rsidRPr="00012ED8">
        <w:rPr>
          <w:rFonts w:asciiTheme="majorBidi" w:hAnsiTheme="majorBidi" w:cstheme="majorBidi"/>
          <w:lang w:val="en-GB"/>
        </w:rPr>
        <w:tab/>
        <w:t>"</w:t>
      </w:r>
      <w:r w:rsidRPr="00012ED8">
        <w:rPr>
          <w:rFonts w:asciiTheme="majorBidi" w:hAnsiTheme="majorBidi" w:cstheme="majorBidi"/>
          <w:i/>
          <w:lang w:val="en-GB"/>
        </w:rPr>
        <w:t>Nominal working pressure (NWP)</w:t>
      </w:r>
      <w:r w:rsidRPr="00012ED8">
        <w:rPr>
          <w:rFonts w:asciiTheme="majorBidi" w:hAnsiTheme="majorBidi" w:cstheme="majorBidi"/>
          <w:lang w:val="en-GB"/>
        </w:rPr>
        <w:t xml:space="preserve">" means the gauge pressure that characterizes typical operation of a system. For compressed hydrogen gas containers, NWP is the settled pressure of compressed gas in fully fuelled container or storage system at a uniform temperature of 15 °C. </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2.18.</w:t>
      </w:r>
      <w:r w:rsidRPr="00012ED8">
        <w:rPr>
          <w:rFonts w:asciiTheme="majorBidi" w:hAnsiTheme="majorBidi" w:cstheme="majorBidi"/>
          <w:lang w:val="en-GB"/>
        </w:rPr>
        <w:tab/>
        <w:t>"</w:t>
      </w:r>
      <w:r w:rsidRPr="00012ED8">
        <w:rPr>
          <w:rFonts w:asciiTheme="majorBidi" w:hAnsiTheme="majorBidi" w:cstheme="majorBidi"/>
          <w:i/>
          <w:lang w:val="en-GB"/>
        </w:rPr>
        <w:t>Pressure relief device (PRD)</w:t>
      </w:r>
      <w:r w:rsidRPr="00012ED8">
        <w:rPr>
          <w:rFonts w:asciiTheme="majorBidi" w:hAnsiTheme="majorBidi" w:cstheme="majorBidi"/>
          <w:lang w:val="en-GB"/>
        </w:rPr>
        <w:t>" means a device that, when activated under specified performance conditions, is used to release hydrogen from a pressurized system and thereby prevent failure of the system.</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2.19.</w:t>
      </w:r>
      <w:r w:rsidRPr="00012ED8">
        <w:rPr>
          <w:rFonts w:asciiTheme="majorBidi" w:hAnsiTheme="majorBidi" w:cstheme="majorBidi"/>
          <w:lang w:val="en-GB"/>
        </w:rPr>
        <w:tab/>
        <w:t>"</w:t>
      </w:r>
      <w:r w:rsidRPr="00012ED8">
        <w:rPr>
          <w:rFonts w:asciiTheme="majorBidi" w:hAnsiTheme="majorBidi" w:cstheme="majorBidi"/>
          <w:i/>
          <w:lang w:val="en-GB"/>
        </w:rPr>
        <w:t>Rupture</w:t>
      </w:r>
      <w:r w:rsidRPr="00012ED8">
        <w:rPr>
          <w:rFonts w:asciiTheme="majorBidi" w:hAnsiTheme="majorBidi" w:cstheme="majorBidi"/>
          <w:lang w:val="en-GB"/>
        </w:rPr>
        <w:t>" or "</w:t>
      </w:r>
      <w:r w:rsidRPr="00012ED8">
        <w:rPr>
          <w:rFonts w:asciiTheme="majorBidi" w:hAnsiTheme="majorBidi" w:cstheme="majorBidi"/>
          <w:i/>
          <w:lang w:val="en-GB"/>
        </w:rPr>
        <w:t>burst</w:t>
      </w:r>
      <w:r w:rsidRPr="00012ED8">
        <w:rPr>
          <w:rFonts w:asciiTheme="majorBidi" w:hAnsiTheme="majorBidi" w:cstheme="majorBidi"/>
          <w:lang w:val="en-GB"/>
        </w:rPr>
        <w:t>" both mean to come apart suddenly and violently, break open or fly into pieces due to the force of internal pressure.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2.20.</w:t>
      </w:r>
      <w:r w:rsidRPr="00012ED8">
        <w:rPr>
          <w:rFonts w:asciiTheme="majorBidi" w:hAnsiTheme="majorBidi" w:cstheme="majorBidi"/>
          <w:lang w:val="en-GB"/>
        </w:rPr>
        <w:tab/>
        <w:t>"</w:t>
      </w:r>
      <w:r w:rsidRPr="00012ED8">
        <w:rPr>
          <w:rFonts w:asciiTheme="majorBidi" w:hAnsiTheme="majorBidi" w:cstheme="majorBidi"/>
          <w:i/>
          <w:lang w:val="en-GB"/>
        </w:rPr>
        <w:t>Safety relief valve</w:t>
      </w:r>
      <w:r w:rsidRPr="00012ED8">
        <w:rPr>
          <w:rFonts w:asciiTheme="majorBidi" w:hAnsiTheme="majorBidi" w:cstheme="majorBidi"/>
          <w:lang w:val="en-GB"/>
        </w:rPr>
        <w:t>" means a pressure relief device that opens at a preset pressure level and can re-close.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2.21.</w:t>
      </w:r>
      <w:r w:rsidRPr="00012ED8">
        <w:rPr>
          <w:rFonts w:asciiTheme="majorBidi" w:hAnsiTheme="majorBidi" w:cstheme="majorBidi"/>
          <w:lang w:val="en-GB"/>
        </w:rPr>
        <w:tab/>
        <w:t>"</w:t>
      </w:r>
      <w:r w:rsidRPr="00012ED8">
        <w:rPr>
          <w:rFonts w:asciiTheme="majorBidi" w:hAnsiTheme="majorBidi" w:cstheme="majorBidi"/>
          <w:i/>
          <w:lang w:val="en-GB"/>
        </w:rPr>
        <w:t>Service lif</w:t>
      </w:r>
      <w:r w:rsidRPr="00012ED8">
        <w:rPr>
          <w:rFonts w:asciiTheme="majorBidi" w:hAnsiTheme="majorBidi" w:cstheme="majorBidi"/>
          <w:lang w:val="en-GB"/>
        </w:rPr>
        <w:t>e" (of a compressed hydrogen container) means the time frame during which service (usage) is authorized.</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2.22.</w:t>
      </w:r>
      <w:r w:rsidRPr="00012ED8">
        <w:rPr>
          <w:rFonts w:asciiTheme="majorBidi" w:hAnsiTheme="majorBidi" w:cstheme="majorBidi"/>
          <w:lang w:val="en-GB"/>
        </w:rPr>
        <w:tab/>
        <w:t>"</w:t>
      </w:r>
      <w:r w:rsidRPr="00012ED8">
        <w:rPr>
          <w:rFonts w:asciiTheme="majorBidi" w:hAnsiTheme="majorBidi" w:cstheme="majorBidi"/>
          <w:i/>
          <w:lang w:val="en-GB"/>
        </w:rPr>
        <w:t>Shut-off valve</w:t>
      </w:r>
      <w:r w:rsidRPr="00012ED8">
        <w:rPr>
          <w:rFonts w:asciiTheme="majorBidi" w:hAnsiTheme="majorBidi" w:cstheme="majorBidi"/>
          <w:lang w:val="en-GB"/>
        </w:rPr>
        <w:t>" means a valve between the storage container and the vehicle fuel system that can be automatically activated; which defaults to the "closed" position when not connected to a power source.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2.23.</w:t>
      </w:r>
      <w:r w:rsidRPr="00012ED8">
        <w:rPr>
          <w:rFonts w:asciiTheme="majorBidi" w:hAnsiTheme="majorBidi" w:cstheme="majorBidi"/>
          <w:lang w:val="en-GB"/>
        </w:rPr>
        <w:tab/>
        <w:t>"</w:t>
      </w:r>
      <w:r w:rsidRPr="00012ED8">
        <w:rPr>
          <w:rFonts w:asciiTheme="majorBidi" w:hAnsiTheme="majorBidi" w:cstheme="majorBidi"/>
          <w:i/>
          <w:lang w:val="en-GB"/>
        </w:rPr>
        <w:t>Single failure</w:t>
      </w:r>
      <w:r w:rsidRPr="00012ED8">
        <w:rPr>
          <w:rFonts w:asciiTheme="majorBidi" w:hAnsiTheme="majorBidi" w:cstheme="majorBidi"/>
          <w:lang w:val="en-GB"/>
        </w:rPr>
        <w:t>" means a failure caused by a single event, including any consequential failures resulting from this failure.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lastRenderedPageBreak/>
        <w:t>2.24.</w:t>
      </w:r>
      <w:r w:rsidRPr="00012ED8">
        <w:rPr>
          <w:rFonts w:asciiTheme="majorBidi" w:hAnsiTheme="majorBidi" w:cstheme="majorBidi"/>
          <w:lang w:val="en-GB"/>
        </w:rPr>
        <w:tab/>
        <w:t>"</w:t>
      </w:r>
      <w:r w:rsidRPr="00012ED8">
        <w:rPr>
          <w:rFonts w:asciiTheme="majorBidi" w:hAnsiTheme="majorBidi" w:cstheme="majorBidi"/>
          <w:i/>
          <w:lang w:val="en-GB"/>
        </w:rPr>
        <w:t>Thermally-activated pressure relief device (TPRD)</w:t>
      </w:r>
      <w:r w:rsidRPr="00012ED8">
        <w:rPr>
          <w:rFonts w:asciiTheme="majorBidi" w:hAnsiTheme="majorBidi" w:cstheme="majorBidi"/>
          <w:lang w:val="en-GB"/>
        </w:rPr>
        <w:t>" means a non- reclosing PRD that is activated by temperature to open and release hydrogen gas.</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2.25.</w:t>
      </w:r>
      <w:r w:rsidRPr="00012ED8">
        <w:rPr>
          <w:rFonts w:asciiTheme="majorBidi" w:hAnsiTheme="majorBidi" w:cstheme="majorBidi"/>
          <w:lang w:val="en-GB"/>
        </w:rPr>
        <w:tab/>
        <w:t>"</w:t>
      </w:r>
      <w:r w:rsidRPr="00012ED8">
        <w:rPr>
          <w:rFonts w:asciiTheme="majorBidi" w:hAnsiTheme="majorBidi" w:cstheme="majorBidi"/>
          <w:i/>
          <w:lang w:val="en-GB"/>
        </w:rPr>
        <w:t>Type of hydrogen storage system</w:t>
      </w:r>
      <w:r w:rsidRPr="00012ED8">
        <w:rPr>
          <w:rFonts w:asciiTheme="majorBidi" w:hAnsiTheme="majorBidi" w:cstheme="majorBidi"/>
          <w:lang w:val="en-GB"/>
        </w:rPr>
        <w:t>" means an assembly of components which do not differ significantly in such essential aspects as:</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manufacturer's trade name or mark;</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The state of stored hydrogen fuel; compressed gas;</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The nominal working pressure (NWP);</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(d)</w:t>
      </w:r>
      <w:r w:rsidRPr="00012ED8">
        <w:rPr>
          <w:rFonts w:asciiTheme="majorBidi" w:hAnsiTheme="majorBidi" w:cstheme="majorBidi"/>
          <w:lang w:val="en-GB"/>
        </w:rPr>
        <w:tab/>
        <w:t>The structure, materials, capacity and physical dimensions of the container; and</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(e)</w:t>
      </w:r>
      <w:r w:rsidRPr="00012ED8">
        <w:rPr>
          <w:rFonts w:asciiTheme="majorBidi" w:hAnsiTheme="majorBidi" w:cstheme="majorBidi"/>
          <w:lang w:val="en-GB"/>
        </w:rPr>
        <w:tab/>
        <w:t>The structure, materials and essential characteristics of TPRD, check valve and shut-off valve, if any.</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2.26.</w:t>
      </w:r>
      <w:r w:rsidRPr="00012ED8">
        <w:rPr>
          <w:rFonts w:asciiTheme="majorBidi" w:hAnsiTheme="majorBidi" w:cstheme="majorBidi"/>
          <w:lang w:val="en-GB"/>
        </w:rPr>
        <w:tab/>
        <w:t>"</w:t>
      </w:r>
      <w:r w:rsidRPr="00012ED8">
        <w:rPr>
          <w:rFonts w:asciiTheme="majorBidi" w:hAnsiTheme="majorBidi" w:cstheme="majorBidi"/>
          <w:i/>
          <w:lang w:val="en-GB"/>
        </w:rPr>
        <w:t>Type of specific components of hydrogen storage system</w:t>
      </w:r>
      <w:r w:rsidRPr="00012ED8">
        <w:rPr>
          <w:rFonts w:asciiTheme="majorBidi" w:hAnsiTheme="majorBidi" w:cstheme="majorBidi"/>
          <w:lang w:val="en-GB"/>
        </w:rPr>
        <w:t>" means a component or an assembly of components which do not differ significantly in such essential aspects as:</w:t>
      </w:r>
    </w:p>
    <w:p w:rsidR="00214C9D" w:rsidRPr="00012ED8" w:rsidRDefault="00214C9D" w:rsidP="00156CE2">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manufacturer's trade name or mark;</w:t>
      </w:r>
    </w:p>
    <w:p w:rsidR="00214C9D" w:rsidRPr="00012ED8" w:rsidRDefault="00214C9D" w:rsidP="00156CE2">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The state of stored hydrogen fuel; compressed gas;</w:t>
      </w:r>
    </w:p>
    <w:p w:rsidR="00214C9D" w:rsidRPr="00012ED8" w:rsidRDefault="00214C9D" w:rsidP="00156CE2">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The sort of component: (T</w:t>
      </w:r>
      <w:r w:rsidR="0092707B" w:rsidRPr="00012ED8">
        <w:rPr>
          <w:rFonts w:asciiTheme="majorBidi" w:hAnsiTheme="majorBidi" w:cstheme="majorBidi"/>
          <w:lang w:val="en-GB"/>
        </w:rPr>
        <w:t>) PRD</w:t>
      </w:r>
      <w:r w:rsidRPr="00012ED8">
        <w:rPr>
          <w:rFonts w:asciiTheme="majorBidi" w:hAnsiTheme="majorBidi" w:cstheme="majorBidi"/>
          <w:lang w:val="en-GB"/>
        </w:rPr>
        <w:t>, check-valve or shut-off valve; and</w:t>
      </w:r>
    </w:p>
    <w:p w:rsidR="00214C9D" w:rsidRPr="00012ED8" w:rsidRDefault="00214C9D" w:rsidP="00156CE2">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(d)</w:t>
      </w:r>
      <w:r w:rsidRPr="00012ED8">
        <w:rPr>
          <w:rFonts w:asciiTheme="majorBidi" w:hAnsiTheme="majorBidi" w:cstheme="majorBidi"/>
          <w:lang w:val="en-GB"/>
        </w:rPr>
        <w:tab/>
        <w:t>The structure, materials and essential characteristics.</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2.27.</w:t>
      </w:r>
      <w:r w:rsidRPr="00012ED8">
        <w:rPr>
          <w:rFonts w:asciiTheme="majorBidi" w:hAnsiTheme="majorBidi" w:cstheme="majorBidi"/>
          <w:lang w:val="en-GB"/>
        </w:rPr>
        <w:tab/>
        <w:t>"</w:t>
      </w:r>
      <w:r w:rsidRPr="00012ED8">
        <w:rPr>
          <w:rFonts w:asciiTheme="majorBidi" w:hAnsiTheme="majorBidi" w:cstheme="majorBidi"/>
          <w:i/>
          <w:lang w:val="en-GB"/>
        </w:rPr>
        <w:t>Vehicle type</w:t>
      </w:r>
      <w:r w:rsidRPr="00012ED8">
        <w:rPr>
          <w:rFonts w:asciiTheme="majorBidi" w:hAnsiTheme="majorBidi" w:cstheme="majorBidi"/>
          <w:lang w:val="en-GB"/>
        </w:rPr>
        <w:t>" with regard to hydrogen safety means vehicles which do not differ in such essential aspects as:</w:t>
      </w:r>
    </w:p>
    <w:p w:rsidR="00214C9D" w:rsidRPr="00012ED8" w:rsidRDefault="00214C9D" w:rsidP="00520415">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manufacturer's trade name or mark; and</w:t>
      </w:r>
    </w:p>
    <w:p w:rsidR="00214C9D" w:rsidRPr="00012ED8" w:rsidRDefault="00214C9D" w:rsidP="00520415">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The basic configuration and main characteristics of the vehicle fuel system.</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2.28.</w:t>
      </w:r>
      <w:r w:rsidRPr="00012ED8">
        <w:rPr>
          <w:rFonts w:asciiTheme="majorBidi" w:hAnsiTheme="majorBidi" w:cstheme="majorBidi"/>
          <w:lang w:val="en-GB"/>
        </w:rPr>
        <w:tab/>
        <w:t>"</w:t>
      </w:r>
      <w:r w:rsidRPr="00012ED8">
        <w:rPr>
          <w:rFonts w:asciiTheme="majorBidi" w:hAnsiTheme="majorBidi" w:cstheme="majorBidi"/>
          <w:i/>
          <w:lang w:val="en-GB"/>
        </w:rPr>
        <w:t>Vehicle fuel system</w:t>
      </w:r>
      <w:r w:rsidRPr="00012ED8">
        <w:rPr>
          <w:rFonts w:asciiTheme="majorBidi" w:hAnsiTheme="majorBidi" w:cstheme="majorBidi"/>
          <w:lang w:val="en-GB"/>
        </w:rPr>
        <w:t>" means an assembly of components used to store or supply hydrogen fuel to a fuel cell (FC) or internal combustion engine (ICE).</w:t>
      </w:r>
    </w:p>
    <w:p w:rsidR="00E03A64" w:rsidRPr="00012ED8" w:rsidRDefault="00E03A64" w:rsidP="005E5F51">
      <w:pPr>
        <w:pStyle w:val="HChG"/>
        <w:ind w:left="2268"/>
        <w:outlineLvl w:val="0"/>
        <w:rPr>
          <w:rFonts w:asciiTheme="majorBidi" w:hAnsiTheme="majorBidi" w:cstheme="majorBidi"/>
          <w:lang w:val="en-GB"/>
        </w:rPr>
      </w:pPr>
      <w:bookmarkStart w:id="3" w:name="_Toc476663990"/>
      <w:r w:rsidRPr="00012ED8">
        <w:rPr>
          <w:rFonts w:asciiTheme="majorBidi" w:hAnsiTheme="majorBidi" w:cstheme="majorBidi"/>
          <w:lang w:val="en-GB"/>
        </w:rPr>
        <w:t>3.</w:t>
      </w:r>
      <w:r w:rsidRPr="00012ED8">
        <w:rPr>
          <w:rFonts w:asciiTheme="majorBidi" w:hAnsiTheme="majorBidi" w:cstheme="majorBidi"/>
          <w:lang w:val="en-GB"/>
        </w:rPr>
        <w:tab/>
      </w:r>
      <w:r w:rsidR="00214C9D" w:rsidRPr="00012ED8">
        <w:rPr>
          <w:rFonts w:asciiTheme="majorBidi" w:hAnsiTheme="majorBidi" w:cstheme="majorBidi"/>
          <w:lang w:val="en-GB"/>
        </w:rPr>
        <w:t>Application for approval</w:t>
      </w:r>
      <w:bookmarkEnd w:id="3"/>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3.1.</w:t>
      </w:r>
      <w:r w:rsidRPr="00012ED8">
        <w:rPr>
          <w:rFonts w:asciiTheme="majorBidi" w:hAnsiTheme="majorBidi" w:cstheme="majorBidi"/>
          <w:lang w:val="en-GB"/>
        </w:rPr>
        <w:tab/>
        <w:t>Part I: Application for approval of a type of the compressed hydrogen storage system.</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 xml:space="preserve">3.1.1. </w:t>
      </w:r>
      <w:r w:rsidRPr="00012ED8">
        <w:rPr>
          <w:rFonts w:asciiTheme="majorBidi" w:hAnsiTheme="majorBidi" w:cstheme="majorBidi"/>
          <w:lang w:val="en-GB"/>
        </w:rPr>
        <w:tab/>
        <w:t>The application for approval of a type of hydrogen storage system shall be submitted by the manufacturer of the hydrogen storage system or by their authorized representative.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3.1.2.</w:t>
      </w:r>
      <w:r w:rsidRPr="00012ED8">
        <w:rPr>
          <w:rFonts w:asciiTheme="majorBidi" w:hAnsiTheme="majorBidi" w:cstheme="majorBidi"/>
          <w:lang w:val="en-GB"/>
        </w:rPr>
        <w:tab/>
        <w:t>A model of information document is shown in Annex 1, Part 1-I.</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3.1.3.</w:t>
      </w:r>
      <w:r w:rsidRPr="00012ED8">
        <w:rPr>
          <w:rFonts w:asciiTheme="majorBidi" w:hAnsiTheme="majorBidi" w:cstheme="majorBidi"/>
          <w:lang w:val="en-GB"/>
        </w:rPr>
        <w:tab/>
        <w:t>A sufficient number of hydrogen storage systems representatives of the type to be approved shall be submitted to the Technical Service conducting the approval tests.</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3.2.</w:t>
      </w:r>
      <w:r w:rsidRPr="00012ED8">
        <w:rPr>
          <w:rFonts w:asciiTheme="majorBidi" w:hAnsiTheme="majorBidi" w:cstheme="majorBidi"/>
          <w:lang w:val="en-GB"/>
        </w:rPr>
        <w:tab/>
        <w:t>Part II: Application for approval of a type of specific component for compressed hydrogen storage system.</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3.2.1.</w:t>
      </w:r>
      <w:r w:rsidRPr="00012ED8">
        <w:rPr>
          <w:rFonts w:asciiTheme="majorBidi" w:hAnsiTheme="majorBidi" w:cstheme="majorBidi"/>
          <w:lang w:val="en-GB"/>
        </w:rPr>
        <w:tab/>
        <w:t xml:space="preserve">The application for approval of a type of specific component shall be submitted by the manufacturer of the specific component or by their authorized representative. </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lastRenderedPageBreak/>
        <w:t>3.2.2.</w:t>
      </w:r>
      <w:r w:rsidRPr="00012ED8">
        <w:rPr>
          <w:rFonts w:asciiTheme="majorBidi" w:hAnsiTheme="majorBidi" w:cstheme="majorBidi"/>
          <w:lang w:val="en-GB"/>
        </w:rPr>
        <w:tab/>
        <w:t>A model of information document is shown in Annex 1, Part 1-II.</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3.2.3.</w:t>
      </w:r>
      <w:r w:rsidRPr="00012ED8">
        <w:rPr>
          <w:rFonts w:asciiTheme="majorBidi" w:hAnsiTheme="majorBidi" w:cstheme="majorBidi"/>
          <w:lang w:val="en-GB"/>
        </w:rPr>
        <w:tab/>
        <w:t>A sufficient number of specific components of hydrogen storage system representatives of the type to be approved shall be submitted to the Technical Service conducting the approval tests.</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3.3.</w:t>
      </w:r>
      <w:r w:rsidRPr="00012ED8">
        <w:rPr>
          <w:rFonts w:asciiTheme="majorBidi" w:hAnsiTheme="majorBidi" w:cstheme="majorBidi"/>
          <w:lang w:val="en-GB"/>
        </w:rPr>
        <w:tab/>
        <w:t>Part III: Application for approval of a vehicle type.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3.3.1.</w:t>
      </w:r>
      <w:r w:rsidRPr="00012ED8">
        <w:rPr>
          <w:rFonts w:asciiTheme="majorBidi" w:hAnsiTheme="majorBidi" w:cstheme="majorBidi"/>
          <w:lang w:val="en-GB"/>
        </w:rPr>
        <w:tab/>
        <w:t xml:space="preserve">The application for approval of a vehicle type shall be submitted by the vehicle manufacturer or by their authorized representative. </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3.3.2.</w:t>
      </w:r>
      <w:r w:rsidRPr="00012ED8">
        <w:rPr>
          <w:rFonts w:asciiTheme="majorBidi" w:hAnsiTheme="majorBidi" w:cstheme="majorBidi"/>
          <w:lang w:val="en-GB"/>
        </w:rPr>
        <w:tab/>
        <w:t>A model of information document is shown in Annex 1, Part 1- III.</w:t>
      </w:r>
    </w:p>
    <w:p w:rsidR="00214C9D" w:rsidRPr="00012ED8" w:rsidRDefault="00214C9D" w:rsidP="003664F5">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rPr>
        <w:t>3.3.3.</w:t>
      </w:r>
      <w:r w:rsidRPr="00012ED8">
        <w:rPr>
          <w:rFonts w:asciiTheme="majorBidi" w:hAnsiTheme="majorBidi" w:cstheme="majorBidi"/>
          <w:lang w:val="en-GB"/>
        </w:rPr>
        <w:tab/>
        <w:t>A sufficient number of vehicles representatives of the type to be approved shall be submitted to the Technical Service conducting the approval tests.</w:t>
      </w:r>
    </w:p>
    <w:p w:rsidR="00214C9D" w:rsidRPr="00012ED8" w:rsidRDefault="00214C9D" w:rsidP="005E5F51">
      <w:pPr>
        <w:pStyle w:val="HChG"/>
        <w:ind w:left="2268"/>
        <w:outlineLvl w:val="0"/>
        <w:rPr>
          <w:rFonts w:asciiTheme="majorBidi" w:hAnsiTheme="majorBidi" w:cstheme="majorBidi"/>
          <w:lang w:val="en-GB"/>
        </w:rPr>
      </w:pPr>
      <w:bookmarkStart w:id="4" w:name="_Toc476663991"/>
      <w:r w:rsidRPr="00012ED8">
        <w:rPr>
          <w:rFonts w:asciiTheme="majorBidi" w:hAnsiTheme="majorBidi" w:cstheme="majorBidi"/>
          <w:lang w:val="en-GB"/>
        </w:rPr>
        <w:t>4.</w:t>
      </w:r>
      <w:r w:rsidRPr="00012ED8">
        <w:rPr>
          <w:rFonts w:asciiTheme="majorBidi" w:hAnsiTheme="majorBidi" w:cstheme="majorBidi"/>
          <w:lang w:val="en-GB"/>
        </w:rPr>
        <w:tab/>
        <w:t>Approval</w:t>
      </w:r>
      <w:bookmarkEnd w:id="4"/>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4.1.</w:t>
      </w:r>
      <w:r w:rsidRPr="00012ED8">
        <w:rPr>
          <w:rFonts w:asciiTheme="majorBidi" w:hAnsiTheme="majorBidi" w:cstheme="majorBidi"/>
          <w:lang w:val="en-GB"/>
        </w:rPr>
        <w:tab/>
        <w:t xml:space="preserve">Granting of type approval. </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4.1.1.</w:t>
      </w:r>
      <w:r w:rsidRPr="00012ED8">
        <w:rPr>
          <w:rFonts w:asciiTheme="majorBidi" w:hAnsiTheme="majorBidi" w:cstheme="majorBidi"/>
          <w:lang w:val="en-GB"/>
        </w:rPr>
        <w:tab/>
        <w:t>Approval of a type of compressed hydrogen storage system.</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ab/>
        <w:t xml:space="preserve">If the hydrogen storage system submitted for approval pursuant to </w:t>
      </w:r>
      <w:r w:rsidR="009038D8" w:rsidRPr="00012ED8">
        <w:rPr>
          <w:rFonts w:asciiTheme="majorBidi" w:hAnsiTheme="majorBidi" w:cstheme="majorBidi"/>
          <w:lang w:val="en-GB"/>
        </w:rPr>
        <w:t>this Regulation</w:t>
      </w:r>
      <w:r w:rsidRPr="00012ED8">
        <w:rPr>
          <w:rFonts w:asciiTheme="majorBidi" w:hAnsiTheme="majorBidi" w:cstheme="majorBidi"/>
          <w:lang w:val="en-GB"/>
        </w:rPr>
        <w:t xml:space="preserve"> meets the requirements of Part I below, approval of that type of hydrogen storage system shall be granted.</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4.1.2.</w:t>
      </w:r>
      <w:r w:rsidRPr="00012ED8">
        <w:rPr>
          <w:rFonts w:asciiTheme="majorBidi" w:hAnsiTheme="majorBidi" w:cstheme="majorBidi"/>
          <w:lang w:val="en-GB"/>
        </w:rPr>
        <w:tab/>
        <w:t>Approval of a type of specific component for the compressed hydrogen storage system.</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ab/>
        <w:t xml:space="preserve">If the specific component submitted for approval pursuant to </w:t>
      </w:r>
      <w:r w:rsidR="009038D8" w:rsidRPr="00012ED8">
        <w:rPr>
          <w:rFonts w:asciiTheme="majorBidi" w:hAnsiTheme="majorBidi" w:cstheme="majorBidi"/>
          <w:lang w:val="en-GB"/>
        </w:rPr>
        <w:t>this Regulation</w:t>
      </w:r>
      <w:r w:rsidRPr="00012ED8">
        <w:rPr>
          <w:rFonts w:asciiTheme="majorBidi" w:hAnsiTheme="majorBidi" w:cstheme="majorBidi"/>
          <w:lang w:val="en-GB"/>
        </w:rPr>
        <w:t xml:space="preserve"> meets the requirements of Part II below, approval of that type of specific component shall be granted.</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4.1.3.</w:t>
      </w:r>
      <w:r w:rsidRPr="00012ED8">
        <w:rPr>
          <w:rFonts w:asciiTheme="majorBidi" w:hAnsiTheme="majorBidi" w:cstheme="majorBidi"/>
          <w:lang w:val="en-GB"/>
        </w:rPr>
        <w:tab/>
        <w:t>Approval of a vehicle type.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ab/>
        <w:t xml:space="preserve">If the vehicle submitted for approval pursuant to </w:t>
      </w:r>
      <w:r w:rsidR="009038D8" w:rsidRPr="00012ED8">
        <w:rPr>
          <w:rFonts w:asciiTheme="majorBidi" w:hAnsiTheme="majorBidi" w:cstheme="majorBidi"/>
          <w:lang w:val="en-GB"/>
        </w:rPr>
        <w:t>this Regulation</w:t>
      </w:r>
      <w:r w:rsidRPr="00012ED8">
        <w:rPr>
          <w:rFonts w:asciiTheme="majorBidi" w:hAnsiTheme="majorBidi" w:cstheme="majorBidi"/>
          <w:lang w:val="en-GB"/>
        </w:rPr>
        <w:t xml:space="preserve"> meets the requirements of Part III below, approval of that vehicle type shall be granted.</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4.2.</w:t>
      </w:r>
      <w:r w:rsidRPr="00012ED8">
        <w:rPr>
          <w:rFonts w:asciiTheme="majorBidi" w:hAnsiTheme="majorBidi" w:cstheme="majorBidi"/>
          <w:lang w:val="en-GB"/>
        </w:rPr>
        <w:tab/>
        <w:t xml:space="preserve">An approval number shall be assigned to each type approved: its first two digits (00 for the </w:t>
      </w:r>
      <w:r w:rsidR="006D4123" w:rsidRPr="00012ED8">
        <w:rPr>
          <w:rFonts w:asciiTheme="majorBidi" w:hAnsiTheme="majorBidi" w:cstheme="majorBidi"/>
          <w:lang w:val="en-GB" w:eastAsia="ja-JP"/>
        </w:rPr>
        <w:t xml:space="preserve">UN </w:t>
      </w:r>
      <w:r w:rsidRPr="00012ED8">
        <w:rPr>
          <w:rFonts w:asciiTheme="majorBidi" w:hAnsiTheme="majorBidi" w:cstheme="majorBidi"/>
          <w:lang w:val="en-GB"/>
        </w:rPr>
        <w:t xml:space="preserve">Regulation in its initial form) shall indicate the series of amendments incorporating the most recent major technical amendments made to the </w:t>
      </w:r>
      <w:r w:rsidR="006D4123" w:rsidRPr="00012ED8">
        <w:rPr>
          <w:rFonts w:asciiTheme="majorBidi" w:hAnsiTheme="majorBidi" w:cstheme="majorBidi"/>
          <w:lang w:val="en-GB" w:eastAsia="ja-JP"/>
        </w:rPr>
        <w:t xml:space="preserve">UN </w:t>
      </w:r>
      <w:r w:rsidRPr="00012ED8">
        <w:rPr>
          <w:rFonts w:asciiTheme="majorBidi" w:hAnsiTheme="majorBidi" w:cstheme="majorBidi"/>
          <w:lang w:val="en-GB"/>
        </w:rPr>
        <w:t xml:space="preserve">Regulation at the </w:t>
      </w:r>
      <w:r w:rsidR="0091056D" w:rsidRPr="00012ED8">
        <w:rPr>
          <w:rFonts w:asciiTheme="majorBidi" w:hAnsiTheme="majorBidi" w:cstheme="majorBidi"/>
          <w:lang w:val="en-GB"/>
        </w:rPr>
        <w:t xml:space="preserve">time of issue of the approval. </w:t>
      </w:r>
      <w:r w:rsidRPr="00012ED8">
        <w:rPr>
          <w:rFonts w:asciiTheme="majorBidi" w:hAnsiTheme="majorBidi" w:cstheme="majorBidi"/>
          <w:lang w:val="en-GB"/>
        </w:rPr>
        <w:t>The same Contracting Party shall not assign the same number to another vehicle or component type.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4.3.</w:t>
      </w:r>
      <w:r w:rsidRPr="00012ED8">
        <w:rPr>
          <w:rFonts w:asciiTheme="majorBidi" w:hAnsiTheme="majorBidi" w:cstheme="majorBidi"/>
          <w:lang w:val="en-GB"/>
        </w:rPr>
        <w:tab/>
        <w:t xml:space="preserve">Notice of approval or of extension, refusal or withdrawal of approval pursuant to </w:t>
      </w:r>
      <w:r w:rsidR="009038D8" w:rsidRPr="00012ED8">
        <w:rPr>
          <w:rFonts w:asciiTheme="majorBidi" w:hAnsiTheme="majorBidi" w:cstheme="majorBidi"/>
          <w:lang w:val="en-GB"/>
        </w:rPr>
        <w:t>this Regulation</w:t>
      </w:r>
      <w:r w:rsidRPr="00012ED8">
        <w:rPr>
          <w:rFonts w:asciiTheme="majorBidi" w:hAnsiTheme="majorBidi" w:cstheme="majorBidi"/>
          <w:lang w:val="en-GB"/>
        </w:rPr>
        <w:t xml:space="preserve"> shall be communicated to the Contracting Parties to</w:t>
      </w:r>
      <w:r w:rsidR="0091056D" w:rsidRPr="00012ED8">
        <w:rPr>
          <w:rFonts w:asciiTheme="majorBidi" w:hAnsiTheme="majorBidi" w:cstheme="majorBidi"/>
          <w:lang w:val="en-GB"/>
        </w:rPr>
        <w:t xml:space="preserve"> the Agreement which apply this</w:t>
      </w:r>
      <w:r w:rsidR="006D4123" w:rsidRPr="00012ED8">
        <w:rPr>
          <w:rFonts w:asciiTheme="majorBidi" w:hAnsiTheme="majorBidi" w:cstheme="majorBidi"/>
          <w:lang w:val="en-GB" w:eastAsia="ja-JP"/>
        </w:rPr>
        <w:t xml:space="preserve"> </w:t>
      </w:r>
      <w:r w:rsidRPr="00012ED8">
        <w:rPr>
          <w:rFonts w:asciiTheme="majorBidi" w:hAnsiTheme="majorBidi" w:cstheme="majorBidi"/>
          <w:lang w:val="en-GB"/>
        </w:rPr>
        <w:t>Regulation by means of a form conforming to the model in Annex 1, Part 2 and photographs and/or plans supplied by the applicant being in a format not exceeding A4 (210 x 297 mm), or folded to that format, and on an appropriate scale.</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4.4.</w:t>
      </w:r>
      <w:r w:rsidRPr="00012ED8">
        <w:rPr>
          <w:rFonts w:asciiTheme="majorBidi" w:hAnsiTheme="majorBidi" w:cstheme="majorBidi"/>
          <w:lang w:val="en-GB"/>
        </w:rPr>
        <w:tab/>
        <w:t>There shall be affixed, conspicuously and in a readily accessible place specified on the approval form, to every vehicle, hydrogen storage system or specific component conforming to a type approved under this Regulation, an international approval mark conforming to the models described in Annex 2, consisting of:</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lastRenderedPageBreak/>
        <w:t>4.4.1.</w:t>
      </w:r>
      <w:r w:rsidRPr="00012ED8">
        <w:rPr>
          <w:rFonts w:asciiTheme="majorBidi" w:hAnsiTheme="majorBidi" w:cstheme="majorBidi"/>
          <w:lang w:val="en-GB"/>
        </w:rPr>
        <w:tab/>
      </w:r>
      <w:r w:rsidR="00112CF3" w:rsidRPr="00012ED8">
        <w:rPr>
          <w:rFonts w:asciiTheme="majorBidi" w:hAnsiTheme="majorBidi" w:cstheme="majorBidi"/>
          <w:lang w:val="en-GB"/>
        </w:rPr>
        <w:t>A</w:t>
      </w:r>
      <w:r w:rsidRPr="00012ED8">
        <w:rPr>
          <w:rFonts w:asciiTheme="majorBidi" w:hAnsiTheme="majorBidi" w:cstheme="majorBidi"/>
          <w:lang w:val="en-GB"/>
        </w:rPr>
        <w:t xml:space="preserve"> circle surrounding the letter "E" followed by the distinguishing number of the country which has granted approval</w:t>
      </w:r>
      <w:r w:rsidR="0091056D" w:rsidRPr="00012ED8">
        <w:rPr>
          <w:rFonts w:asciiTheme="majorBidi" w:hAnsiTheme="majorBidi" w:cstheme="majorBidi"/>
          <w:lang w:val="en-GB"/>
        </w:rPr>
        <w:t>;</w:t>
      </w:r>
      <w:r w:rsidR="00E00C6C" w:rsidRPr="00012ED8">
        <w:rPr>
          <w:rStyle w:val="FootnoteReference"/>
          <w:rFonts w:asciiTheme="majorBidi" w:hAnsiTheme="majorBidi" w:cstheme="majorBidi"/>
          <w:lang w:val="en-GB"/>
        </w:rPr>
        <w:footnoteReference w:id="5"/>
      </w:r>
      <w:r w:rsidRPr="00012ED8">
        <w:rPr>
          <w:rFonts w:asciiTheme="majorBidi" w:hAnsiTheme="majorBidi" w:cstheme="majorBidi"/>
          <w:lang w:val="en-GB"/>
        </w:rPr>
        <w:t xml:space="preserve"> </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4.4.2.</w:t>
      </w:r>
      <w:r w:rsidRPr="00012ED8">
        <w:rPr>
          <w:rFonts w:asciiTheme="majorBidi" w:hAnsiTheme="majorBidi" w:cstheme="majorBidi"/>
          <w:lang w:val="en-GB"/>
        </w:rPr>
        <w:tab/>
      </w:r>
      <w:r w:rsidR="00112CF3" w:rsidRPr="00012ED8">
        <w:rPr>
          <w:rFonts w:asciiTheme="majorBidi" w:hAnsiTheme="majorBidi" w:cstheme="majorBidi"/>
          <w:lang w:val="en-GB"/>
        </w:rPr>
        <w:t>T</w:t>
      </w:r>
      <w:r w:rsidRPr="00012ED8">
        <w:rPr>
          <w:rFonts w:asciiTheme="majorBidi" w:hAnsiTheme="majorBidi" w:cstheme="majorBidi"/>
          <w:lang w:val="en-GB"/>
        </w:rPr>
        <w:t xml:space="preserve">he number of </w:t>
      </w:r>
      <w:r w:rsidR="009038D8" w:rsidRPr="00012ED8">
        <w:rPr>
          <w:rFonts w:asciiTheme="majorBidi" w:hAnsiTheme="majorBidi" w:cstheme="majorBidi"/>
          <w:lang w:val="en-GB"/>
        </w:rPr>
        <w:t>this Regulation</w:t>
      </w:r>
      <w:r w:rsidRPr="00012ED8">
        <w:rPr>
          <w:rFonts w:asciiTheme="majorBidi" w:hAnsiTheme="majorBidi" w:cstheme="majorBidi"/>
          <w:lang w:val="en-GB"/>
        </w:rPr>
        <w:t xml:space="preserve">, followed by the letter "R", a dash and the approval number to the right of the circle prescribed in paragraph 4.4.1. </w:t>
      </w:r>
    </w:p>
    <w:p w:rsidR="00214C9D" w:rsidRPr="00012ED8" w:rsidRDefault="00214C9D" w:rsidP="003664F5">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4.5.</w:t>
      </w:r>
      <w:r w:rsidRPr="00012ED8">
        <w:rPr>
          <w:rFonts w:asciiTheme="majorBidi" w:hAnsiTheme="majorBidi" w:cstheme="majorBidi"/>
          <w:lang w:val="en-GB"/>
        </w:rPr>
        <w:tab/>
        <w:t xml:space="preserve">If the vehicle conforms to a vehicle type approved under one or more other </w:t>
      </w:r>
      <w:r w:rsidR="006D4123" w:rsidRPr="00012ED8">
        <w:rPr>
          <w:rFonts w:asciiTheme="majorBidi" w:hAnsiTheme="majorBidi" w:cstheme="majorBidi"/>
          <w:lang w:val="en-GB" w:eastAsia="ja-JP"/>
        </w:rPr>
        <w:t xml:space="preserve">UN </w:t>
      </w:r>
      <w:r w:rsidRPr="00012ED8">
        <w:rPr>
          <w:rFonts w:asciiTheme="majorBidi" w:hAnsiTheme="majorBidi" w:cstheme="majorBidi"/>
          <w:lang w:val="en-GB"/>
        </w:rPr>
        <w:t xml:space="preserve">Regulations, annexed to the Agreement, in the country which has granted approval under </w:t>
      </w:r>
      <w:r w:rsidR="009038D8" w:rsidRPr="00012ED8">
        <w:rPr>
          <w:rFonts w:asciiTheme="majorBidi" w:hAnsiTheme="majorBidi" w:cstheme="majorBidi"/>
          <w:lang w:val="en-GB"/>
        </w:rPr>
        <w:t>this Regulation</w:t>
      </w:r>
      <w:r w:rsidRPr="00012ED8">
        <w:rPr>
          <w:rFonts w:asciiTheme="majorBidi" w:hAnsiTheme="majorBidi" w:cstheme="majorBidi"/>
          <w:lang w:val="en-GB"/>
        </w:rPr>
        <w:t xml:space="preserve">, the symbol prescribed in paragraph 4.4.1. needs not be repeated; in such a case, the </w:t>
      </w:r>
      <w:r w:rsidR="006D4123" w:rsidRPr="00012ED8">
        <w:rPr>
          <w:rFonts w:asciiTheme="majorBidi" w:hAnsiTheme="majorBidi" w:cstheme="majorBidi"/>
          <w:lang w:val="en-GB" w:eastAsia="ja-JP"/>
        </w:rPr>
        <w:t xml:space="preserve">UN </w:t>
      </w:r>
      <w:r w:rsidRPr="00012ED8">
        <w:rPr>
          <w:rFonts w:asciiTheme="majorBidi" w:hAnsiTheme="majorBidi" w:cstheme="majorBidi"/>
          <w:lang w:val="en-GB"/>
        </w:rPr>
        <w:t>Regulation and approval numbers and the additional symbols shall be placed in vertical columns to the right of the symbol prescribed in paragraph 4.4.1. above.</w:t>
      </w:r>
    </w:p>
    <w:p w:rsidR="00214C9D" w:rsidRPr="00012ED8" w:rsidRDefault="00214C9D" w:rsidP="00B73FAC">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4.6.</w:t>
      </w:r>
      <w:r w:rsidRPr="00012ED8">
        <w:rPr>
          <w:rFonts w:asciiTheme="majorBidi" w:hAnsiTheme="majorBidi" w:cstheme="majorBidi"/>
          <w:lang w:val="en-GB"/>
        </w:rPr>
        <w:tab/>
        <w:t>The approval mark shall be clearly legible and be indelible.</w:t>
      </w:r>
    </w:p>
    <w:p w:rsidR="00214C9D" w:rsidRPr="00012ED8" w:rsidRDefault="00214C9D" w:rsidP="00B73FAC">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4.6.1.</w:t>
      </w:r>
      <w:r w:rsidRPr="00012ED8">
        <w:rPr>
          <w:rFonts w:asciiTheme="majorBidi" w:hAnsiTheme="majorBidi" w:cstheme="majorBidi"/>
          <w:lang w:val="en-GB"/>
        </w:rPr>
        <w:tab/>
        <w:t>In the case of a vehicle, the approval mark shall be placed close to or on the vehicle data plate.</w:t>
      </w:r>
    </w:p>
    <w:p w:rsidR="00214C9D" w:rsidRPr="00012ED8" w:rsidRDefault="00214C9D" w:rsidP="00B73FAC">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4.6.2.</w:t>
      </w:r>
      <w:r w:rsidRPr="00012ED8">
        <w:rPr>
          <w:rFonts w:asciiTheme="majorBidi" w:hAnsiTheme="majorBidi" w:cstheme="majorBidi"/>
          <w:lang w:val="en-GB"/>
        </w:rPr>
        <w:tab/>
        <w:t>In the case of a hydrogen storage system, the approval mark shall be placed on the container.</w:t>
      </w:r>
    </w:p>
    <w:p w:rsidR="00214C9D" w:rsidRPr="00012ED8" w:rsidRDefault="00214C9D" w:rsidP="00B73FAC">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4.6.3.</w:t>
      </w:r>
      <w:r w:rsidRPr="00012ED8">
        <w:rPr>
          <w:rFonts w:asciiTheme="majorBidi" w:hAnsiTheme="majorBidi" w:cstheme="majorBidi"/>
          <w:lang w:val="en-GB"/>
        </w:rPr>
        <w:tab/>
        <w:t>In the case of a specific component, the approval mark shall be placed on the specific component.</w:t>
      </w:r>
    </w:p>
    <w:p w:rsidR="00214C9D" w:rsidRPr="00012ED8" w:rsidRDefault="00214C9D" w:rsidP="005E5F51">
      <w:pPr>
        <w:pStyle w:val="HChG"/>
        <w:ind w:left="2268"/>
        <w:outlineLvl w:val="0"/>
        <w:rPr>
          <w:rFonts w:asciiTheme="majorBidi" w:hAnsiTheme="majorBidi" w:cstheme="majorBidi"/>
          <w:lang w:val="en-GB"/>
        </w:rPr>
      </w:pPr>
      <w:bookmarkStart w:id="5" w:name="_Toc476663992"/>
      <w:r w:rsidRPr="00012ED8">
        <w:rPr>
          <w:rFonts w:asciiTheme="majorBidi" w:hAnsiTheme="majorBidi" w:cstheme="majorBidi"/>
          <w:lang w:val="en-GB"/>
        </w:rPr>
        <w:t xml:space="preserve">5. </w:t>
      </w:r>
      <w:r w:rsidRPr="00012ED8">
        <w:rPr>
          <w:rFonts w:asciiTheme="majorBidi" w:hAnsiTheme="majorBidi" w:cstheme="majorBidi"/>
          <w:lang w:val="en-GB"/>
        </w:rPr>
        <w:tab/>
        <w:t>Part I – Specifications of the compressed hydrogen storage system</w:t>
      </w:r>
      <w:bookmarkEnd w:id="5"/>
      <w:r w:rsidRPr="00012ED8">
        <w:rPr>
          <w:rFonts w:asciiTheme="majorBidi" w:hAnsiTheme="majorBidi" w:cstheme="majorBidi"/>
          <w:lang w:val="en-GB"/>
        </w:rPr>
        <w:t xml:space="preserve"> </w:t>
      </w:r>
    </w:p>
    <w:p w:rsidR="00214C9D" w:rsidRPr="00012ED8" w:rsidRDefault="00214C9D" w:rsidP="00B73FAC">
      <w:pPr>
        <w:spacing w:after="120"/>
        <w:ind w:left="2300" w:right="1134" w:hanging="1166"/>
        <w:jc w:val="both"/>
        <w:rPr>
          <w:rFonts w:asciiTheme="majorBidi" w:hAnsiTheme="majorBidi" w:cstheme="majorBidi"/>
          <w:lang w:val="en-GB"/>
        </w:rPr>
      </w:pPr>
      <w:r w:rsidRPr="00012ED8">
        <w:rPr>
          <w:rFonts w:asciiTheme="majorBidi" w:hAnsiTheme="majorBidi" w:cstheme="majorBidi"/>
          <w:lang w:val="en-GB"/>
        </w:rPr>
        <w:tab/>
        <w:t>This part specifies the requirements for the compressed hydrogen storage system. The hydrogen storage system consists of the high pressure storage container and primary closure devices for openings into the high pressure storage container. Figure 1 shows a typical compressed hydrogen storage system consisting of a pressurized container, three closure devices and their fittings. The closure devices shall include the following functions, which may be combined:</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TPRD;</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Check valve that prevents reverse flow to the fill line; and</w:t>
      </w:r>
    </w:p>
    <w:p w:rsidR="00214C9D" w:rsidRPr="00012ED8" w:rsidRDefault="00214C9D" w:rsidP="00520415">
      <w:pPr>
        <w:spacing w:after="120"/>
        <w:ind w:left="2835" w:right="1134" w:hanging="598"/>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Automatic shut-off valve that can close to prevent flow from the container to the fuel cell or internal combustion engine. Any shut-off valve, and TPRD that form the primary closure of flow from the storage container shall be mounted directly on or within each container. At least one component with a check valve function shall be mounted directly on or within each container.</w:t>
      </w:r>
    </w:p>
    <w:p w:rsidR="003664F5" w:rsidRPr="00012ED8" w:rsidRDefault="003664F5" w:rsidP="00813A13">
      <w:pPr>
        <w:pStyle w:val="H23G"/>
        <w:spacing w:after="0"/>
        <w:ind w:firstLine="0"/>
        <w:rPr>
          <w:rFonts w:asciiTheme="majorBidi" w:hAnsiTheme="majorBidi" w:cstheme="majorBidi"/>
          <w:b w:val="0"/>
          <w:bCs/>
          <w:lang w:val="en-GB" w:eastAsia="ja-JP"/>
        </w:rPr>
      </w:pPr>
      <w:r w:rsidRPr="00012ED8">
        <w:rPr>
          <w:rFonts w:asciiTheme="majorBidi" w:hAnsiTheme="majorBidi" w:cstheme="majorBidi"/>
          <w:lang w:val="en-GB"/>
        </w:rPr>
        <w:br w:type="page"/>
      </w:r>
      <w:r w:rsidR="00214C9D" w:rsidRPr="00012ED8">
        <w:rPr>
          <w:rFonts w:asciiTheme="majorBidi" w:hAnsiTheme="majorBidi" w:cstheme="majorBidi"/>
          <w:b w:val="0"/>
          <w:bCs/>
          <w:lang w:val="en-GB"/>
        </w:rPr>
        <w:lastRenderedPageBreak/>
        <w:t>Figure 1</w:t>
      </w:r>
    </w:p>
    <w:p w:rsidR="00214C9D" w:rsidRPr="00012ED8" w:rsidRDefault="00214C9D" w:rsidP="00813A13">
      <w:pPr>
        <w:spacing w:after="120"/>
        <w:ind w:left="1134" w:right="1134"/>
        <w:jc w:val="both"/>
        <w:rPr>
          <w:rFonts w:asciiTheme="majorBidi" w:hAnsiTheme="majorBidi" w:cstheme="majorBidi"/>
          <w:b/>
          <w:lang w:val="en-GB" w:eastAsia="ja-JP"/>
        </w:rPr>
      </w:pPr>
      <w:r w:rsidRPr="00012ED8">
        <w:rPr>
          <w:rFonts w:asciiTheme="majorBidi" w:hAnsiTheme="majorBidi" w:cstheme="majorBidi"/>
          <w:b/>
          <w:lang w:val="en-GB"/>
        </w:rPr>
        <w:t>Typical compressed hydrogen storage system</w:t>
      </w:r>
    </w:p>
    <w:p w:rsidR="000B5D2D" w:rsidRPr="00012ED8" w:rsidRDefault="008C7159" w:rsidP="00813A13">
      <w:pPr>
        <w:spacing w:after="120"/>
        <w:ind w:left="1134" w:right="1134"/>
        <w:jc w:val="both"/>
        <w:rPr>
          <w:rFonts w:asciiTheme="majorBidi" w:hAnsiTheme="majorBidi" w:cstheme="majorBidi"/>
          <w:lang w:val="en-GB" w:eastAsia="ja-JP"/>
        </w:rPr>
      </w:pPr>
      <w:r w:rsidRPr="00012ED8">
        <w:rPr>
          <w:rFonts w:asciiTheme="majorBidi" w:hAnsiTheme="majorBidi" w:cstheme="majorBidi"/>
          <w:noProof/>
          <w:lang w:val="en-GB" w:eastAsia="zh-CN"/>
        </w:rPr>
        <w:drawing>
          <wp:inline distT="0" distB="0" distL="0" distR="0" wp14:anchorId="59B43BB7" wp14:editId="7263C19B">
            <wp:extent cx="2353945" cy="2200910"/>
            <wp:effectExtent l="0" t="0" r="0" b="0"/>
            <wp:docPr id="30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2200910"/>
                    </a:xfrm>
                    <a:prstGeom prst="rect">
                      <a:avLst/>
                    </a:prstGeom>
                    <a:noFill/>
                    <a:ln>
                      <a:noFill/>
                    </a:ln>
                  </pic:spPr>
                </pic:pic>
              </a:graphicData>
            </a:graphic>
          </wp:inline>
        </w:drawing>
      </w:r>
    </w:p>
    <w:p w:rsidR="00D53F4F" w:rsidRPr="00012ED8" w:rsidRDefault="00D53F4F" w:rsidP="00D53F4F">
      <w:pPr>
        <w:spacing w:after="120"/>
        <w:ind w:left="2268" w:right="1134"/>
        <w:jc w:val="both"/>
        <w:rPr>
          <w:rFonts w:asciiTheme="majorBidi" w:hAnsiTheme="majorBidi" w:cstheme="majorBidi"/>
          <w:lang w:val="en-GB" w:eastAsia="ja-JP"/>
        </w:rPr>
      </w:pPr>
      <w:r w:rsidRPr="00012ED8">
        <w:rPr>
          <w:rFonts w:asciiTheme="majorBidi" w:hAnsiTheme="majorBidi" w:cstheme="majorBidi"/>
          <w:lang w:val="en-GB"/>
        </w:rPr>
        <w:t xml:space="preserve">A container shall be metal liner reinforced with </w:t>
      </w:r>
      <w:r w:rsidR="00670B09" w:rsidRPr="00012ED8">
        <w:rPr>
          <w:rFonts w:asciiTheme="majorBidi" w:hAnsiTheme="majorBidi" w:cstheme="majorBidi"/>
          <w:lang w:val="en-GB"/>
        </w:rPr>
        <w:t xml:space="preserve">a </w:t>
      </w:r>
      <w:r w:rsidRPr="00012ED8">
        <w:rPr>
          <w:rFonts w:asciiTheme="majorBidi" w:hAnsiTheme="majorBidi" w:cstheme="majorBidi"/>
          <w:lang w:val="en-GB"/>
        </w:rPr>
        <w:t>resin impregnated continuous filament (fully wrapped)</w:t>
      </w:r>
      <w:r w:rsidR="0004547C" w:rsidRPr="00012ED8">
        <w:rPr>
          <w:rFonts w:asciiTheme="majorBidi" w:hAnsiTheme="majorBidi" w:cstheme="majorBidi"/>
          <w:lang w:val="en-GB" w:eastAsia="ja-JP"/>
        </w:rPr>
        <w:t xml:space="preserve"> and </w:t>
      </w:r>
      <w:r w:rsidR="00670B09" w:rsidRPr="00012ED8">
        <w:rPr>
          <w:rFonts w:asciiTheme="majorBidi" w:hAnsiTheme="majorBidi" w:cstheme="majorBidi"/>
          <w:lang w:val="en-GB" w:eastAsia="ja-JP"/>
        </w:rPr>
        <w:t xml:space="preserve">with </w:t>
      </w:r>
      <w:r w:rsidR="0004547C" w:rsidRPr="00012ED8">
        <w:rPr>
          <w:rFonts w:asciiTheme="majorBidi" w:hAnsiTheme="majorBidi" w:cstheme="majorBidi"/>
          <w:lang w:val="en-GB"/>
        </w:rPr>
        <w:t>a water capacity of 23 litres or less</w:t>
      </w:r>
      <w:r w:rsidR="00EF54A8" w:rsidRPr="00012ED8">
        <w:rPr>
          <w:rFonts w:asciiTheme="majorBidi" w:hAnsiTheme="majorBidi" w:cstheme="majorBidi"/>
          <w:lang w:val="en-GB" w:eastAsia="ja-JP"/>
        </w:rPr>
        <w:t>.</w:t>
      </w:r>
    </w:p>
    <w:p w:rsidR="00214C9D" w:rsidRPr="00012ED8" w:rsidRDefault="00214C9D" w:rsidP="00D53F4F">
      <w:pPr>
        <w:spacing w:after="120"/>
        <w:ind w:left="2268" w:right="1134"/>
        <w:jc w:val="both"/>
        <w:rPr>
          <w:rFonts w:asciiTheme="majorBidi" w:hAnsiTheme="majorBidi" w:cstheme="majorBidi"/>
          <w:lang w:val="en-GB"/>
        </w:rPr>
      </w:pPr>
      <w:r w:rsidRPr="00012ED8">
        <w:rPr>
          <w:rFonts w:asciiTheme="majorBidi" w:hAnsiTheme="majorBidi" w:cstheme="majorBidi"/>
          <w:lang w:val="en-GB"/>
        </w:rPr>
        <w:t>All new compressed hydrogen storage systems produced for on-road vehicle service shall have a NWP of 70 MPa or less, a service life of 15 years or less</w:t>
      </w:r>
      <w:r w:rsidR="00993AA0" w:rsidRPr="00012ED8">
        <w:rPr>
          <w:rFonts w:asciiTheme="majorBidi" w:hAnsiTheme="majorBidi" w:cstheme="majorBidi"/>
          <w:lang w:val="en-GB" w:eastAsia="ja-JP"/>
        </w:rPr>
        <w:t>,</w:t>
      </w:r>
      <w:r w:rsidRPr="00012ED8">
        <w:rPr>
          <w:rFonts w:asciiTheme="majorBidi" w:hAnsiTheme="majorBidi" w:cstheme="majorBidi"/>
          <w:strike/>
          <w:lang w:val="en-GB"/>
        </w:rPr>
        <w:t xml:space="preserve"> </w:t>
      </w:r>
      <w:r w:rsidRPr="00012ED8">
        <w:rPr>
          <w:rFonts w:asciiTheme="majorBidi" w:hAnsiTheme="majorBidi" w:cstheme="majorBidi"/>
          <w:lang w:val="en-GB"/>
        </w:rPr>
        <w:t>and be capable of satisfying the requirements of paragraph 5.</w:t>
      </w:r>
    </w:p>
    <w:p w:rsidR="00214C9D" w:rsidRPr="00012ED8" w:rsidRDefault="00214C9D" w:rsidP="00D53F4F">
      <w:pPr>
        <w:spacing w:after="120"/>
        <w:ind w:left="2268" w:right="1134"/>
        <w:jc w:val="both"/>
        <w:rPr>
          <w:rFonts w:asciiTheme="majorBidi" w:hAnsiTheme="majorBidi" w:cstheme="majorBidi"/>
          <w:color w:val="FF0000"/>
          <w:lang w:val="en-GB"/>
        </w:rPr>
      </w:pPr>
      <w:r w:rsidRPr="00012ED8">
        <w:rPr>
          <w:rFonts w:asciiTheme="majorBidi" w:hAnsiTheme="majorBidi" w:cstheme="majorBidi"/>
          <w:lang w:val="en-GB"/>
        </w:rPr>
        <w:t xml:space="preserve">The hydrogen storage system shall meet the performance test requirements specified in this paragraph. The qualification requirements for on-road service are: </w:t>
      </w:r>
    </w:p>
    <w:p w:rsidR="00214C9D" w:rsidRPr="00012ED8" w:rsidRDefault="00214C9D" w:rsidP="00F738A7">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5.1.</w:t>
      </w:r>
      <w:r w:rsidRPr="00012ED8">
        <w:rPr>
          <w:rFonts w:asciiTheme="majorBidi" w:hAnsiTheme="majorBidi" w:cstheme="majorBidi"/>
          <w:lang w:val="en-GB"/>
        </w:rPr>
        <w:tab/>
        <w:t>Verification tests for baseline metrics</w:t>
      </w:r>
    </w:p>
    <w:p w:rsidR="00214C9D" w:rsidRPr="00012ED8" w:rsidRDefault="00214C9D" w:rsidP="00F738A7">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5.2.</w:t>
      </w:r>
      <w:r w:rsidRPr="00012ED8">
        <w:rPr>
          <w:rFonts w:asciiTheme="majorBidi" w:hAnsiTheme="majorBidi" w:cstheme="majorBidi"/>
          <w:lang w:val="en-GB"/>
        </w:rPr>
        <w:tab/>
        <w:t>Verification test for performance durability (hydraulic sequential tests)</w:t>
      </w:r>
    </w:p>
    <w:p w:rsidR="00214C9D" w:rsidRPr="00012ED8" w:rsidRDefault="00214C9D" w:rsidP="00F738A7">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5.3.</w:t>
      </w:r>
      <w:r w:rsidRPr="00012ED8">
        <w:rPr>
          <w:rFonts w:asciiTheme="majorBidi" w:hAnsiTheme="majorBidi" w:cstheme="majorBidi"/>
          <w:lang w:val="en-GB"/>
        </w:rPr>
        <w:tab/>
        <w:t>Verification test for expected on-road system performance (pneumatic sequential tests)</w:t>
      </w:r>
    </w:p>
    <w:p w:rsidR="00214C9D" w:rsidRPr="00012ED8" w:rsidRDefault="00214C9D" w:rsidP="00F738A7">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5.4.</w:t>
      </w:r>
      <w:r w:rsidRPr="00012ED8">
        <w:rPr>
          <w:rFonts w:asciiTheme="majorBidi" w:hAnsiTheme="majorBidi" w:cstheme="majorBidi"/>
          <w:lang w:val="en-GB"/>
        </w:rPr>
        <w:tab/>
        <w:t>Verification test for service terminating system performance in Fire</w:t>
      </w:r>
    </w:p>
    <w:p w:rsidR="00214C9D" w:rsidRPr="00012ED8" w:rsidRDefault="00214C9D" w:rsidP="00F738A7">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5.5.</w:t>
      </w:r>
      <w:r w:rsidRPr="00012ED8">
        <w:rPr>
          <w:rFonts w:asciiTheme="majorBidi" w:hAnsiTheme="majorBidi" w:cstheme="majorBidi"/>
          <w:lang w:val="en-GB"/>
        </w:rPr>
        <w:tab/>
        <w:t>Verification test for performance durability of primary closures.</w:t>
      </w:r>
    </w:p>
    <w:p w:rsidR="00214C9D" w:rsidRPr="00012ED8" w:rsidRDefault="00214C9D" w:rsidP="000B22AB">
      <w:pPr>
        <w:spacing w:after="120"/>
        <w:ind w:left="2268" w:right="1134"/>
        <w:jc w:val="both"/>
        <w:rPr>
          <w:rFonts w:asciiTheme="majorBidi" w:hAnsiTheme="majorBidi" w:cstheme="majorBidi"/>
          <w:lang w:val="en-GB"/>
        </w:rPr>
      </w:pPr>
      <w:r w:rsidRPr="00012ED8">
        <w:rPr>
          <w:rFonts w:asciiTheme="majorBidi" w:hAnsiTheme="majorBidi" w:cstheme="majorBidi"/>
          <w:lang w:val="en-GB"/>
        </w:rPr>
        <w:t>The test elements within these performance requirements are summarized in Table 1. The corresponding test procedures are specified in Annex 3.</w:t>
      </w:r>
    </w:p>
    <w:p w:rsidR="00214C9D" w:rsidRPr="00012ED8" w:rsidRDefault="00214C9D" w:rsidP="000A346E">
      <w:pPr>
        <w:ind w:left="2268" w:right="1134" w:hanging="1168"/>
        <w:jc w:val="both"/>
        <w:rPr>
          <w:rFonts w:asciiTheme="majorBidi" w:hAnsiTheme="majorBidi" w:cstheme="majorBidi"/>
          <w:bCs/>
          <w:lang w:val="en-GB"/>
        </w:rPr>
      </w:pPr>
      <w:r w:rsidRPr="00012ED8">
        <w:rPr>
          <w:rFonts w:asciiTheme="majorBidi" w:hAnsiTheme="majorBidi" w:cstheme="majorBidi"/>
          <w:bCs/>
          <w:lang w:val="en-GB"/>
        </w:rPr>
        <w:t>Table 1</w:t>
      </w:r>
    </w:p>
    <w:p w:rsidR="00214C9D" w:rsidRPr="00012ED8" w:rsidRDefault="00214C9D" w:rsidP="003651D1">
      <w:pPr>
        <w:spacing w:after="120"/>
        <w:ind w:left="2268" w:right="1134" w:hanging="1166"/>
        <w:jc w:val="both"/>
        <w:rPr>
          <w:rFonts w:asciiTheme="majorBidi" w:hAnsiTheme="majorBidi" w:cstheme="majorBidi"/>
          <w:b/>
          <w:lang w:val="en-GB" w:eastAsia="ja-JP"/>
        </w:rPr>
      </w:pPr>
      <w:r w:rsidRPr="00012ED8">
        <w:rPr>
          <w:rFonts w:asciiTheme="majorBidi" w:hAnsiTheme="majorBidi" w:cstheme="majorBidi"/>
          <w:b/>
          <w:lang w:val="en-GB"/>
        </w:rPr>
        <w:t>Overview of performance requirements</w:t>
      </w:r>
    </w:p>
    <w:tbl>
      <w:tblPr>
        <w:tblW w:w="7797" w:type="dxa"/>
        <w:tblInd w:w="113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757"/>
        <w:gridCol w:w="7040"/>
      </w:tblGrid>
      <w:tr w:rsidR="000B5D2D" w:rsidRPr="00012ED8" w:rsidTr="00C62F92">
        <w:trPr>
          <w:trHeight w:val="449"/>
        </w:trPr>
        <w:tc>
          <w:tcPr>
            <w:tcW w:w="757" w:type="dxa"/>
            <w:shd w:val="clear" w:color="auto" w:fill="auto"/>
            <w:vAlign w:val="bottom"/>
          </w:tcPr>
          <w:p w:rsidR="000B5D2D" w:rsidRPr="00012ED8" w:rsidRDefault="000B5D2D" w:rsidP="00CA778F">
            <w:pPr>
              <w:widowControl w:val="0"/>
              <w:tabs>
                <w:tab w:val="left" w:pos="854"/>
              </w:tabs>
              <w:suppressAutoHyphens w:val="0"/>
              <w:spacing w:before="40" w:afterLines="50" w:after="120" w:line="200" w:lineRule="exact"/>
              <w:ind w:left="854" w:right="113" w:hanging="741"/>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5.1.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5.1.1.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5.1.2.</w:t>
            </w:r>
          </w:p>
        </w:tc>
        <w:tc>
          <w:tcPr>
            <w:tcW w:w="7040" w:type="dxa"/>
            <w:shd w:val="clear" w:color="auto" w:fill="auto"/>
            <w:vAlign w:val="bottom"/>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Verification tests for baseline metrics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Baseline initial burst pressure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Baseline initial pressure cycle life</w:t>
            </w:r>
          </w:p>
        </w:tc>
      </w:tr>
      <w:tr w:rsidR="000B5D2D" w:rsidRPr="00012ED8" w:rsidTr="00C62F92">
        <w:tc>
          <w:tcPr>
            <w:tcW w:w="757"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5.2.1.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5.2.2.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5.2.3.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lastRenderedPageBreak/>
              <w:t xml:space="preserve">5.2.4.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5.2.5.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5.2.6.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5.2.7.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5.2.8. </w:t>
            </w:r>
          </w:p>
        </w:tc>
        <w:tc>
          <w:tcPr>
            <w:tcW w:w="7040"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lastRenderedPageBreak/>
              <w:t>Verification test for performance durability (</w:t>
            </w:r>
            <w:r w:rsidR="00147D2F" w:rsidRPr="00012ED8">
              <w:rPr>
                <w:rFonts w:asciiTheme="majorBidi" w:hAnsiTheme="majorBidi" w:cstheme="majorBidi"/>
                <w:kern w:val="2"/>
                <w:lang w:val="en-GB" w:eastAsia="ja-JP"/>
              </w:rPr>
              <w:t xml:space="preserve">Hydraulic </w:t>
            </w:r>
            <w:r w:rsidRPr="00012ED8">
              <w:rPr>
                <w:rFonts w:asciiTheme="majorBidi" w:hAnsiTheme="majorBidi" w:cstheme="majorBidi"/>
                <w:kern w:val="2"/>
                <w:lang w:val="en-GB" w:eastAsia="ja-JP"/>
              </w:rPr>
              <w:t>sequential tests)</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Proof pressure test</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Drop (impact) test</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Surface damage</w:t>
            </w:r>
            <w:r w:rsidR="00E04D50" w:rsidRPr="00012ED8">
              <w:rPr>
                <w:rFonts w:asciiTheme="majorBidi" w:hAnsiTheme="majorBidi" w:cstheme="majorBidi"/>
                <w:kern w:val="2"/>
                <w:lang w:val="en-GB" w:eastAsia="ja-JP"/>
              </w:rPr>
              <w:t xml:space="preserve"> </w:t>
            </w:r>
            <w:r w:rsidR="00E04D50" w:rsidRPr="00012ED8">
              <w:rPr>
                <w:rFonts w:asciiTheme="majorBidi" w:hAnsiTheme="majorBidi" w:cstheme="majorBidi"/>
                <w:b/>
                <w:kern w:val="2"/>
                <w:lang w:val="en-GB" w:eastAsia="ja-JP"/>
              </w:rPr>
              <w:t>test</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lastRenderedPageBreak/>
              <w:t>Chemical exposure and ambient</w:t>
            </w:r>
            <w:r w:rsidR="007829C8" w:rsidRPr="00012ED8">
              <w:rPr>
                <w:rFonts w:asciiTheme="majorBidi" w:hAnsiTheme="majorBidi" w:cstheme="majorBidi"/>
                <w:kern w:val="2"/>
                <w:lang w:val="en-GB" w:eastAsia="ja-JP"/>
              </w:rPr>
              <w:t>-</w:t>
            </w:r>
            <w:r w:rsidRPr="00012ED8">
              <w:rPr>
                <w:rFonts w:asciiTheme="majorBidi" w:hAnsiTheme="majorBidi" w:cstheme="majorBidi"/>
                <w:kern w:val="2"/>
                <w:lang w:val="en-GB" w:eastAsia="ja-JP"/>
              </w:rPr>
              <w:t>temperature pressure cycling test</w:t>
            </w:r>
            <w:r w:rsidRPr="00012ED8">
              <w:rPr>
                <w:rFonts w:asciiTheme="majorBidi" w:hAnsiTheme="majorBidi" w:cstheme="majorBidi"/>
                <w:strike/>
                <w:kern w:val="2"/>
                <w:lang w:val="en-GB" w:eastAsia="ja-JP"/>
              </w:rPr>
              <w:t>s</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High temperature static pressure test</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Extreme temperature pressure cycling</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Residual proof pressure test</w:t>
            </w:r>
          </w:p>
          <w:p w:rsidR="000C7892" w:rsidRPr="00012ED8" w:rsidRDefault="00DA604D" w:rsidP="00CE26A6">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Residual strength </w:t>
            </w:r>
            <w:r w:rsidR="006C4844" w:rsidRPr="00012ED8">
              <w:rPr>
                <w:rFonts w:asciiTheme="majorBidi" w:hAnsiTheme="majorBidi" w:cstheme="majorBidi"/>
                <w:kern w:val="2"/>
                <w:lang w:val="en-GB" w:eastAsia="ja-JP"/>
              </w:rPr>
              <w:t>b</w:t>
            </w:r>
            <w:r w:rsidRPr="00012ED8">
              <w:rPr>
                <w:rFonts w:asciiTheme="majorBidi" w:hAnsiTheme="majorBidi" w:cstheme="majorBidi"/>
                <w:kern w:val="2"/>
                <w:lang w:val="en-GB" w:eastAsia="ja-JP"/>
              </w:rPr>
              <w:t xml:space="preserve">urst </w:t>
            </w:r>
            <w:r w:rsidR="006C4844" w:rsidRPr="00012ED8">
              <w:rPr>
                <w:rFonts w:asciiTheme="majorBidi" w:hAnsiTheme="majorBidi" w:cstheme="majorBidi"/>
                <w:kern w:val="2"/>
                <w:lang w:val="en-GB" w:eastAsia="ja-JP"/>
              </w:rPr>
              <w:t>t</w:t>
            </w:r>
            <w:r w:rsidRPr="00012ED8">
              <w:rPr>
                <w:rFonts w:asciiTheme="majorBidi" w:hAnsiTheme="majorBidi" w:cstheme="majorBidi"/>
                <w:kern w:val="2"/>
                <w:lang w:val="en-GB" w:eastAsia="ja-JP"/>
              </w:rPr>
              <w:t>est</w:t>
            </w:r>
          </w:p>
        </w:tc>
      </w:tr>
      <w:tr w:rsidR="000B5D2D" w:rsidRPr="00012ED8" w:rsidTr="00C62F92">
        <w:tc>
          <w:tcPr>
            <w:tcW w:w="757"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lastRenderedPageBreak/>
              <w:t>5.3.</w:t>
            </w:r>
            <w:r w:rsidR="000C7892" w:rsidRPr="00012ED8">
              <w:rPr>
                <w:rFonts w:asciiTheme="majorBidi" w:hAnsiTheme="majorBidi" w:cstheme="majorBidi"/>
                <w:kern w:val="2"/>
                <w:lang w:val="en-GB" w:eastAsia="ja-JP"/>
              </w:rPr>
              <w:t xml:space="preserve">         </w:t>
            </w:r>
          </w:p>
          <w:p w:rsidR="00E04D50"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5.3.1.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5.3.2.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5.3.3.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5.3.4. </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5.3.5. </w:t>
            </w:r>
          </w:p>
        </w:tc>
        <w:tc>
          <w:tcPr>
            <w:tcW w:w="7040"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Verification test for expected on-road performance (</w:t>
            </w:r>
            <w:r w:rsidR="004A776B" w:rsidRPr="00012ED8">
              <w:rPr>
                <w:rFonts w:asciiTheme="majorBidi" w:hAnsiTheme="majorBidi" w:cstheme="majorBidi"/>
                <w:kern w:val="2"/>
                <w:lang w:val="en-GB" w:eastAsia="ja-JP"/>
              </w:rPr>
              <w:t xml:space="preserve">Pneumatic </w:t>
            </w:r>
            <w:r w:rsidRPr="00012ED8">
              <w:rPr>
                <w:rFonts w:asciiTheme="majorBidi" w:hAnsiTheme="majorBidi" w:cstheme="majorBidi"/>
                <w:kern w:val="2"/>
                <w:lang w:val="en-GB" w:eastAsia="ja-JP"/>
              </w:rPr>
              <w:t>sequential tests)</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Proof pressure test</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Ambient and extreme temperature gas pressure cycling test</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Extreme temperature static gas pressure leak/permeation test</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Residual proof pressure test</w:t>
            </w:r>
            <w:r w:rsidR="00E04D50" w:rsidRPr="00012ED8">
              <w:rPr>
                <w:rFonts w:asciiTheme="majorBidi" w:hAnsiTheme="majorBidi" w:cstheme="majorBidi"/>
                <w:kern w:val="2"/>
                <w:lang w:val="en-GB" w:eastAsia="ja-JP"/>
              </w:rPr>
              <w:t xml:space="preserve"> (hydraulic)</w:t>
            </w:r>
          </w:p>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Residual strength burst test (hydraulic)</w:t>
            </w:r>
            <w:r w:rsidR="006C4844" w:rsidRPr="00012ED8">
              <w:rPr>
                <w:rFonts w:asciiTheme="majorBidi" w:hAnsiTheme="majorBidi" w:cstheme="majorBidi"/>
                <w:kern w:val="2"/>
                <w:lang w:val="en-GB" w:eastAsia="ja-JP"/>
              </w:rPr>
              <w:t xml:space="preserve"> </w:t>
            </w:r>
          </w:p>
        </w:tc>
      </w:tr>
      <w:tr w:rsidR="000B5D2D" w:rsidRPr="00012ED8" w:rsidTr="00C62F92">
        <w:trPr>
          <w:trHeight w:val="288"/>
        </w:trPr>
        <w:tc>
          <w:tcPr>
            <w:tcW w:w="757"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 xml:space="preserve">5.4. </w:t>
            </w:r>
          </w:p>
        </w:tc>
        <w:tc>
          <w:tcPr>
            <w:tcW w:w="7040"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012ED8">
              <w:rPr>
                <w:rFonts w:asciiTheme="majorBidi" w:hAnsiTheme="majorBidi" w:cstheme="majorBidi"/>
                <w:kern w:val="2"/>
                <w:lang w:val="en-GB" w:eastAsia="ja-JP"/>
              </w:rPr>
              <w:t>Verification test for service terminating performance in fire</w:t>
            </w:r>
          </w:p>
        </w:tc>
      </w:tr>
      <w:tr w:rsidR="000B5D2D" w:rsidRPr="00012ED8" w:rsidTr="00C62F92">
        <w:trPr>
          <w:trHeight w:val="287"/>
        </w:trPr>
        <w:tc>
          <w:tcPr>
            <w:tcW w:w="757"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shd w:val="clear" w:color="auto" w:fill="F2F2F2"/>
                <w:lang w:val="en-GB" w:eastAsia="ja-JP"/>
              </w:rPr>
            </w:pPr>
            <w:r w:rsidRPr="00012ED8">
              <w:rPr>
                <w:rFonts w:asciiTheme="majorBidi" w:hAnsiTheme="majorBidi" w:cstheme="majorBidi"/>
                <w:kern w:val="2"/>
                <w:lang w:val="en-GB" w:eastAsia="ja-JP"/>
              </w:rPr>
              <w:t xml:space="preserve">5.5. </w:t>
            </w:r>
          </w:p>
        </w:tc>
        <w:tc>
          <w:tcPr>
            <w:tcW w:w="7040" w:type="dxa"/>
            <w:shd w:val="clear" w:color="auto" w:fill="auto"/>
          </w:tcPr>
          <w:p w:rsidR="000B5D2D" w:rsidRPr="00012ED8"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shd w:val="clear" w:color="auto" w:fill="F2F2F2"/>
                <w:lang w:val="en-GB" w:eastAsia="ja-JP"/>
              </w:rPr>
            </w:pPr>
            <w:r w:rsidRPr="00012ED8">
              <w:rPr>
                <w:rFonts w:asciiTheme="majorBidi" w:hAnsiTheme="majorBidi" w:cstheme="majorBidi"/>
                <w:kern w:val="2"/>
                <w:lang w:val="en-GB" w:eastAsia="ja-JP"/>
              </w:rPr>
              <w:t>Requirements for primary closure devices</w:t>
            </w:r>
          </w:p>
        </w:tc>
      </w:tr>
    </w:tbl>
    <w:p w:rsidR="000B5D2D" w:rsidRPr="00012ED8" w:rsidRDefault="000B5D2D" w:rsidP="00813A13">
      <w:pPr>
        <w:spacing w:before="120" w:after="120"/>
        <w:ind w:left="2302" w:right="1134" w:hanging="1168"/>
        <w:jc w:val="both"/>
        <w:rPr>
          <w:rFonts w:asciiTheme="majorBidi" w:hAnsiTheme="majorBidi" w:cstheme="majorBidi"/>
          <w:lang w:val="en-GB" w:eastAsia="ja-JP"/>
        </w:rPr>
      </w:pPr>
      <w:r w:rsidRPr="00012ED8">
        <w:rPr>
          <w:rFonts w:asciiTheme="majorBidi" w:hAnsiTheme="majorBidi" w:cstheme="majorBidi"/>
          <w:lang w:val="en-GB" w:eastAsia="ja-JP"/>
        </w:rPr>
        <w:t>5.1.</w:t>
      </w:r>
      <w:r w:rsidRPr="00012ED8">
        <w:rPr>
          <w:rFonts w:asciiTheme="majorBidi" w:hAnsiTheme="majorBidi" w:cstheme="majorBidi"/>
          <w:lang w:val="en-GB" w:eastAsia="ja-JP"/>
        </w:rPr>
        <w:tab/>
        <w:t xml:space="preserve">Verification tests for baseline metrics </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 xml:space="preserve">5.1.1. </w:t>
      </w:r>
      <w:r w:rsidRPr="00012ED8">
        <w:rPr>
          <w:rFonts w:asciiTheme="majorBidi" w:hAnsiTheme="majorBidi" w:cstheme="majorBidi"/>
          <w:lang w:val="en-GB" w:eastAsia="ja-JP"/>
        </w:rPr>
        <w:tab/>
        <w:t>Baseline initial burst pressure</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Three (3) containers shall be hydraulically pressurized until burst (Annex 3, paragraph 2.1. test procedure). The manufacturer shall supply documentation (measurements and statistical analyses) that establish the midpoint burst pressure of new storage containers, BPO.</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All containers tested shall have a burst pressure within ±10 per cent of BPO and greater than or equal to a minimum BPmin of 225 per cent NWP.</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 xml:space="preserve">In addition, containers having glass-fibre composite as a primary constituent to have a minimum burst pressure greater than 350 per cent NWP. </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 xml:space="preserve">5.1.2. </w:t>
      </w:r>
      <w:r w:rsidRPr="00012ED8">
        <w:rPr>
          <w:rFonts w:asciiTheme="majorBidi" w:hAnsiTheme="majorBidi" w:cstheme="majorBidi"/>
          <w:lang w:val="en-GB" w:eastAsia="ja-JP"/>
        </w:rPr>
        <w:tab/>
        <w:t>Baseline initial pressure cycle life</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Three (3) containers shall be hydraulically pressure cycled at</w:t>
      </w:r>
      <w:r w:rsidR="00813A13" w:rsidRPr="00012ED8">
        <w:rPr>
          <w:rFonts w:asciiTheme="majorBidi" w:hAnsiTheme="majorBidi" w:cstheme="majorBidi"/>
          <w:lang w:val="en-GB" w:eastAsia="ja-JP"/>
        </w:rPr>
        <w:t xml:space="preserve"> the ambient </w:t>
      </w:r>
      <w:r w:rsidRPr="00012ED8">
        <w:rPr>
          <w:rFonts w:asciiTheme="majorBidi" w:hAnsiTheme="majorBidi" w:cstheme="majorBidi"/>
          <w:lang w:val="en-GB" w:eastAsia="ja-JP"/>
        </w:rPr>
        <w:t>temperature of 20 (±5) °C to 125 per cent NWP</w:t>
      </w:r>
      <w:r w:rsidR="00813A13" w:rsidRPr="00012ED8">
        <w:rPr>
          <w:rFonts w:asciiTheme="majorBidi" w:hAnsiTheme="majorBidi" w:cstheme="majorBidi"/>
          <w:lang w:val="en-GB" w:eastAsia="ja-JP"/>
        </w:rPr>
        <w:t xml:space="preserve"> </w:t>
      </w:r>
      <w:r w:rsidRPr="00012ED8">
        <w:rPr>
          <w:rFonts w:asciiTheme="majorBidi" w:hAnsiTheme="majorBidi" w:cstheme="majorBidi"/>
          <w:lang w:val="en-GB" w:eastAsia="ja-JP"/>
        </w:rPr>
        <w:t>(+2/-0 MPa) without rupture for 22,000 cycles or until a leak occurs</w:t>
      </w:r>
      <w:r w:rsidRPr="00012ED8">
        <w:rPr>
          <w:rFonts w:asciiTheme="majorBidi" w:hAnsiTheme="majorBidi" w:cstheme="majorBidi"/>
          <w:color w:val="0070C0"/>
          <w:lang w:val="en-GB" w:eastAsia="ja-JP"/>
        </w:rPr>
        <w:t xml:space="preserve"> </w:t>
      </w:r>
      <w:r w:rsidRPr="00012ED8">
        <w:rPr>
          <w:rFonts w:asciiTheme="majorBidi" w:hAnsiTheme="majorBidi" w:cstheme="majorBidi"/>
          <w:lang w:val="en-GB" w:eastAsia="ja-JP"/>
        </w:rPr>
        <w:t>(Annex 3, paragraph 2.2. test procedure). Leakage shall not occur within 11,000 cycles for a 15-year service life.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w:t>
      </w:r>
      <w:r w:rsidRPr="00012ED8">
        <w:rPr>
          <w:rFonts w:asciiTheme="majorBidi" w:hAnsiTheme="majorBidi" w:cstheme="majorBidi"/>
          <w:lang w:val="en-GB" w:eastAsia="ja-JP"/>
        </w:rPr>
        <w:tab/>
        <w:t>Verification tests for performance durability (Hydraulic sequential tests)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If all three pressure cycle life measurements made in paragraph 5.1.2. are greater than 11,000 cycles, or if they are all within ± 25 per cent of each other, then only one (1) container is tested in paragraph 5.2. Otherwise, three (3) containers are tested in paragraph 5.2.</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 xml:space="preserve">A hydrogen storage container shall not leak during the following sequence of tests, which are applied in series to a single system and which are illustrated in Figure 2. Specifics of applicable test procedures for the hydrogen storage system are provided in Annex 3, paragraph 3. </w:t>
      </w:r>
    </w:p>
    <w:p w:rsidR="00DC14EA" w:rsidRPr="00012ED8" w:rsidRDefault="00DC14EA">
      <w:pPr>
        <w:suppressAutoHyphens w:val="0"/>
        <w:spacing w:line="240" w:lineRule="auto"/>
        <w:rPr>
          <w:rFonts w:asciiTheme="majorBidi" w:hAnsiTheme="majorBidi" w:cstheme="majorBidi"/>
          <w:b/>
          <w:lang w:val="en-GB" w:eastAsia="ja-JP"/>
        </w:rPr>
      </w:pPr>
      <w:bookmarkStart w:id="6" w:name="_Toc475964618"/>
      <w:r w:rsidRPr="00012ED8">
        <w:rPr>
          <w:rFonts w:asciiTheme="majorBidi" w:hAnsiTheme="majorBidi" w:cstheme="majorBidi"/>
          <w:lang w:val="en-GB" w:eastAsia="ja-JP"/>
        </w:rPr>
        <w:br w:type="page"/>
      </w:r>
    </w:p>
    <w:p w:rsidR="000B5D2D" w:rsidRPr="00012ED8" w:rsidRDefault="000B5D2D" w:rsidP="00813A13">
      <w:pPr>
        <w:pStyle w:val="H23G"/>
        <w:spacing w:after="0"/>
        <w:ind w:firstLine="0"/>
        <w:rPr>
          <w:rFonts w:asciiTheme="majorBidi" w:hAnsiTheme="majorBidi" w:cstheme="majorBidi"/>
          <w:b w:val="0"/>
          <w:bCs/>
          <w:lang w:val="en-GB" w:eastAsia="ja-JP"/>
        </w:rPr>
      </w:pPr>
      <w:r w:rsidRPr="00012ED8">
        <w:rPr>
          <w:rFonts w:asciiTheme="majorBidi" w:hAnsiTheme="majorBidi" w:cstheme="majorBidi"/>
          <w:b w:val="0"/>
          <w:bCs/>
          <w:lang w:val="en-GB" w:eastAsia="ja-JP"/>
        </w:rPr>
        <w:lastRenderedPageBreak/>
        <w:t>Figure 2</w:t>
      </w:r>
      <w:bookmarkEnd w:id="6"/>
    </w:p>
    <w:p w:rsidR="000B5D2D" w:rsidRPr="00012ED8" w:rsidRDefault="000B5D2D" w:rsidP="00813A13">
      <w:pPr>
        <w:pStyle w:val="SingleTxtG"/>
        <w:rPr>
          <w:rFonts w:asciiTheme="majorBidi" w:hAnsiTheme="majorBidi" w:cstheme="majorBidi"/>
          <w:b/>
          <w:lang w:val="en-GB" w:eastAsia="ja-JP"/>
        </w:rPr>
      </w:pPr>
      <w:r w:rsidRPr="00012ED8">
        <w:rPr>
          <w:rFonts w:asciiTheme="majorBidi" w:hAnsiTheme="majorBidi" w:cstheme="majorBidi"/>
          <w:b/>
          <w:lang w:val="en-GB" w:eastAsia="ja-JP"/>
        </w:rPr>
        <w:t>Verification test for performance durability (hydraulic)</w:t>
      </w:r>
    </w:p>
    <w:p w:rsidR="000B5D2D" w:rsidRPr="00012ED8" w:rsidRDefault="008C7159" w:rsidP="00813A13">
      <w:pPr>
        <w:spacing w:after="120"/>
        <w:ind w:left="1134" w:right="1134"/>
        <w:rPr>
          <w:rFonts w:asciiTheme="majorBidi" w:hAnsiTheme="majorBidi" w:cstheme="majorBidi"/>
          <w:lang w:val="en-GB" w:eastAsia="ja-JP"/>
        </w:rPr>
      </w:pPr>
      <w:r w:rsidRPr="00012ED8">
        <w:rPr>
          <w:rFonts w:asciiTheme="majorBidi" w:hAnsiTheme="majorBidi" w:cstheme="majorBidi"/>
          <w:noProof/>
          <w:lang w:val="en-GB" w:eastAsia="zh-CN"/>
        </w:rPr>
        <w:drawing>
          <wp:inline distT="0" distB="0" distL="0" distR="0" wp14:anchorId="78074740" wp14:editId="4A454A7A">
            <wp:extent cx="4079240" cy="3047365"/>
            <wp:effectExtent l="0" t="0" r="0" b="0"/>
            <wp:docPr id="30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9240" cy="3047365"/>
                    </a:xfrm>
                    <a:prstGeom prst="rect">
                      <a:avLst/>
                    </a:prstGeom>
                    <a:noFill/>
                    <a:ln>
                      <a:noFill/>
                    </a:ln>
                  </pic:spPr>
                </pic:pic>
              </a:graphicData>
            </a:graphic>
          </wp:inline>
        </w:drawing>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5.2.1.</w:t>
      </w:r>
      <w:r w:rsidRPr="00012ED8">
        <w:rPr>
          <w:rFonts w:asciiTheme="majorBidi" w:hAnsiTheme="majorBidi" w:cstheme="majorBidi"/>
          <w:lang w:val="en-GB" w:eastAsia="ja-JP"/>
        </w:rPr>
        <w:tab/>
        <w:t xml:space="preserve">Proof pressure test </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A storage container is pressurized to 150 per cent NWP (+2/-0 MPa) and held for at least 30 sec (Annex 3, paragraph 3.1.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5.2.2.</w:t>
      </w:r>
      <w:r w:rsidRPr="00012ED8">
        <w:rPr>
          <w:rFonts w:asciiTheme="majorBidi" w:hAnsiTheme="majorBidi" w:cstheme="majorBidi"/>
          <w:lang w:val="en-GB" w:eastAsia="ja-JP"/>
        </w:rPr>
        <w:tab/>
        <w:t>Drop (impact) test</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storage container is dropped at several impact angles (Annex 3, paragraph 3.2.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5.2.3.</w:t>
      </w:r>
      <w:r w:rsidRPr="00012ED8">
        <w:rPr>
          <w:rFonts w:asciiTheme="majorBidi" w:hAnsiTheme="majorBidi" w:cstheme="majorBidi"/>
          <w:lang w:val="en-GB" w:eastAsia="ja-JP"/>
        </w:rPr>
        <w:tab/>
        <w:t xml:space="preserve">Surface damage test </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storage container is subjected to surface damage (Annex 3, paragraph 3.3.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5.2.4.</w:t>
      </w:r>
      <w:r w:rsidRPr="00012ED8">
        <w:rPr>
          <w:rFonts w:asciiTheme="majorBidi" w:hAnsiTheme="majorBidi" w:cstheme="majorBidi"/>
          <w:lang w:val="en-GB" w:eastAsia="ja-JP"/>
        </w:rPr>
        <w:tab/>
        <w:t xml:space="preserve">Chemical exposure and ambient-temperature pressure cycling test </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storage container is exposed to chemicals found in the on-road environment and pressure cycled to 125 per cent NWP (+2/-0 MPa) at 20 (±5) °C for 60 per cent number of Cycles pressure cycles (Annex 3, paragraph 3.4. test procedure). Chemical exposure is discontinued before the last 10 cycles, which are conducted to 150 per cent NWP (+2/-0 MPa).</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5.2.5.</w:t>
      </w:r>
      <w:r w:rsidRPr="00012ED8">
        <w:rPr>
          <w:rFonts w:asciiTheme="majorBidi" w:hAnsiTheme="majorBidi" w:cstheme="majorBidi"/>
          <w:lang w:val="en-GB" w:eastAsia="ja-JP"/>
        </w:rPr>
        <w:tab/>
        <w:t xml:space="preserve">High temperature static pressure test. </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The storage container is pressurized to 125 per cent NWP (+2/-0 MPa) at </w:t>
      </w:r>
      <w:r w:rsidR="00F738A7" w:rsidRPr="00012ED8">
        <w:rPr>
          <w:rFonts w:asciiTheme="majorBidi" w:hAnsiTheme="majorBidi" w:cstheme="majorBidi"/>
          <w:lang w:val="en-GB" w:eastAsia="ja-JP"/>
        </w:rPr>
        <w:br/>
      </w:r>
      <w:r w:rsidRPr="00012ED8">
        <w:rPr>
          <w:rFonts w:ascii="Cambria Math" w:hAnsi="Cambria Math" w:cs="Cambria Math"/>
          <w:lang w:val="en-GB" w:eastAsia="ja-JP"/>
        </w:rPr>
        <w:t>≧</w:t>
      </w:r>
      <w:r w:rsidRPr="00012ED8">
        <w:rPr>
          <w:rFonts w:asciiTheme="majorBidi" w:hAnsiTheme="majorBidi" w:cstheme="majorBidi"/>
          <w:lang w:val="en-GB" w:eastAsia="ja-JP"/>
        </w:rPr>
        <w:t>85</w:t>
      </w:r>
      <w:r w:rsidR="00F738A7" w:rsidRPr="00012ED8">
        <w:rPr>
          <w:rFonts w:asciiTheme="majorBidi" w:hAnsiTheme="majorBidi" w:cstheme="majorBidi"/>
          <w:lang w:val="en-GB" w:eastAsia="ja-JP"/>
        </w:rPr>
        <w:t xml:space="preserve"> °</w:t>
      </w:r>
      <w:r w:rsidRPr="00012ED8">
        <w:rPr>
          <w:rFonts w:asciiTheme="majorBidi" w:hAnsiTheme="majorBidi" w:cstheme="majorBidi"/>
          <w:lang w:val="en-GB" w:eastAsia="ja-JP"/>
        </w:rPr>
        <w:t>C for at least 1,000 hours (Annex 3, paragraph 3.5.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5.2.6.</w:t>
      </w:r>
      <w:r w:rsidRPr="00012ED8">
        <w:rPr>
          <w:rFonts w:asciiTheme="majorBidi" w:hAnsiTheme="majorBidi" w:cstheme="majorBidi"/>
          <w:lang w:val="en-GB" w:eastAsia="ja-JP"/>
        </w:rPr>
        <w:tab/>
        <w:t>Extreme temperature pressure cycling.</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The storage container is pressure cycled at </w:t>
      </w:r>
      <w:r w:rsidR="000170B9" w:rsidRPr="00012ED8">
        <w:rPr>
          <w:rFonts w:asciiTheme="majorBidi" w:hAnsiTheme="majorBidi" w:cstheme="majorBidi"/>
          <w:b/>
          <w:lang w:val="en-GB"/>
        </w:rPr>
        <w:sym w:font="Symbol" w:char="F0A3"/>
      </w:r>
      <w:r w:rsidRPr="00012ED8">
        <w:rPr>
          <w:rFonts w:asciiTheme="majorBidi" w:hAnsiTheme="majorBidi" w:cstheme="majorBidi"/>
          <w:lang w:val="en-GB" w:eastAsia="ja-JP"/>
        </w:rPr>
        <w:t xml:space="preserve"> -40 °C to 80 per cent NWP</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(+2/-0 MPa) for 20 per cent number of Cycles and at </w:t>
      </w:r>
      <w:r w:rsidRPr="00012ED8">
        <w:rPr>
          <w:rFonts w:ascii="Cambria Math" w:hAnsi="Cambria Math" w:cs="Cambria Math"/>
          <w:lang w:val="en-GB" w:eastAsia="ja-JP"/>
        </w:rPr>
        <w:t>≧</w:t>
      </w:r>
      <w:r w:rsidRPr="00012ED8">
        <w:rPr>
          <w:rFonts w:asciiTheme="majorBidi" w:hAnsiTheme="majorBidi" w:cstheme="majorBidi"/>
          <w:lang w:val="en-GB" w:eastAsia="ja-JP"/>
        </w:rPr>
        <w:t xml:space="preserve">+85 </w:t>
      </w:r>
      <w:r w:rsidRPr="00012ED8">
        <w:rPr>
          <w:lang w:val="en-GB" w:eastAsia="ja-JP"/>
        </w:rPr>
        <w:t>°</w:t>
      </w:r>
      <w:r w:rsidRPr="00012ED8">
        <w:rPr>
          <w:rFonts w:asciiTheme="majorBidi" w:hAnsiTheme="majorBidi" w:cstheme="majorBidi"/>
          <w:lang w:val="en-GB" w:eastAsia="ja-JP"/>
        </w:rPr>
        <w:t>C and 95 (</w:t>
      </w:r>
      <w:r w:rsidRPr="00012ED8">
        <w:rPr>
          <w:lang w:val="en-GB" w:eastAsia="ja-JP"/>
        </w:rPr>
        <w:t>±</w:t>
      </w:r>
      <w:r w:rsidRPr="00012ED8">
        <w:rPr>
          <w:rFonts w:asciiTheme="majorBidi" w:hAnsiTheme="majorBidi" w:cstheme="majorBidi"/>
          <w:lang w:val="en-GB" w:eastAsia="ja-JP"/>
        </w:rPr>
        <w:t>2) per cent relative humidity to 125 per cent NWP (+2/-0 MPa) for 20 per cent number of Cycles (Annex 3, paragraph 2.2. test procedure).</w:t>
      </w:r>
    </w:p>
    <w:p w:rsidR="00E04D50" w:rsidRPr="00012ED8" w:rsidRDefault="000B5D2D" w:rsidP="00E6061D">
      <w:pPr>
        <w:keepNext/>
        <w:keepLines/>
        <w:spacing w:after="120"/>
        <w:ind w:left="2302" w:right="1134" w:hanging="1166"/>
        <w:jc w:val="both"/>
        <w:rPr>
          <w:rFonts w:asciiTheme="majorBidi" w:hAnsiTheme="majorBidi" w:cstheme="majorBidi"/>
          <w:lang w:val="en-GB" w:eastAsia="ja-JP"/>
        </w:rPr>
      </w:pPr>
      <w:r w:rsidRPr="00012ED8">
        <w:rPr>
          <w:rFonts w:asciiTheme="majorBidi" w:hAnsiTheme="majorBidi" w:cstheme="majorBidi"/>
          <w:lang w:val="en-GB" w:eastAsia="ja-JP"/>
        </w:rPr>
        <w:lastRenderedPageBreak/>
        <w:t>5.2.7.</w:t>
      </w:r>
      <w:r w:rsidRPr="00012ED8">
        <w:rPr>
          <w:rFonts w:asciiTheme="majorBidi" w:hAnsiTheme="majorBidi" w:cstheme="majorBidi"/>
          <w:lang w:val="en-GB" w:eastAsia="ja-JP"/>
        </w:rPr>
        <w:tab/>
      </w:r>
      <w:r w:rsidR="00874464" w:rsidRPr="00012ED8">
        <w:rPr>
          <w:rFonts w:asciiTheme="majorBidi" w:hAnsiTheme="majorBidi" w:cstheme="majorBidi"/>
          <w:lang w:val="en-GB" w:eastAsia="ja-JP"/>
        </w:rPr>
        <w:t>Residual proof pressure test</w:t>
      </w:r>
    </w:p>
    <w:p w:rsidR="000B5D2D" w:rsidRPr="00012ED8" w:rsidRDefault="000B5D2D" w:rsidP="00E6061D">
      <w:pPr>
        <w:keepNext/>
        <w:keepLines/>
        <w:spacing w:after="120"/>
        <w:ind w:left="2302"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storage container is pressurized to 180 per cent NWP (+2/-0 MPa) and held at least 4 minutes without burst (Annex 3, paragraph 3.1.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5.2.8.</w:t>
      </w:r>
      <w:r w:rsidRPr="00012ED8">
        <w:rPr>
          <w:rFonts w:asciiTheme="majorBidi" w:hAnsiTheme="majorBidi" w:cstheme="majorBidi"/>
          <w:lang w:val="en-GB" w:eastAsia="ja-JP"/>
        </w:rPr>
        <w:tab/>
        <w:t xml:space="preserve">Residual strength </w:t>
      </w:r>
      <w:r w:rsidR="006C4844" w:rsidRPr="00012ED8">
        <w:rPr>
          <w:rFonts w:asciiTheme="majorBidi" w:hAnsiTheme="majorBidi" w:cstheme="majorBidi"/>
          <w:lang w:val="en-GB" w:eastAsia="ja-JP"/>
        </w:rPr>
        <w:t xml:space="preserve">burst </w:t>
      </w:r>
      <w:r w:rsidRPr="00012ED8">
        <w:rPr>
          <w:rFonts w:asciiTheme="majorBidi" w:hAnsiTheme="majorBidi" w:cstheme="majorBidi"/>
          <w:lang w:val="en-GB" w:eastAsia="ja-JP"/>
        </w:rPr>
        <w:t xml:space="preserve">test </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storage container undergoes a hydraulic burst test to verify that the burst pressure is at least 80 per cent of the baseline initial burst pressure (BPO) determined in paragraph 5.1.1. (Annex 3, paragraph 2.1.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5.3.</w:t>
      </w:r>
      <w:r w:rsidRPr="00012ED8">
        <w:rPr>
          <w:rFonts w:asciiTheme="majorBidi" w:hAnsiTheme="majorBidi" w:cstheme="majorBidi"/>
          <w:lang w:val="en-GB" w:eastAsia="ja-JP"/>
        </w:rPr>
        <w:tab/>
        <w:t>Verification test for expected on-road performance (Pneumatic sequential tests)</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A hydrogen storage system shall not leak during the following sequence of tests, which are illustrated in Figure 3. Specifics of applicable test procedures for the hydrogen storage system are provided in Annex 3.</w:t>
      </w:r>
    </w:p>
    <w:p w:rsidR="000B5D2D" w:rsidRPr="00012ED8" w:rsidRDefault="000B5D2D" w:rsidP="000A346E">
      <w:pPr>
        <w:pStyle w:val="H23G"/>
        <w:spacing w:after="0"/>
        <w:ind w:left="2268"/>
        <w:rPr>
          <w:rFonts w:asciiTheme="majorBidi" w:hAnsiTheme="majorBidi" w:cstheme="majorBidi"/>
          <w:b w:val="0"/>
          <w:bCs/>
          <w:lang w:val="en-GB" w:eastAsia="ja-JP"/>
        </w:rPr>
      </w:pPr>
      <w:bookmarkStart w:id="7" w:name="_Toc475964619"/>
      <w:r w:rsidRPr="00012ED8">
        <w:rPr>
          <w:rFonts w:asciiTheme="majorBidi" w:hAnsiTheme="majorBidi" w:cstheme="majorBidi"/>
          <w:b w:val="0"/>
          <w:bCs/>
          <w:lang w:val="en-GB" w:eastAsia="ja-JP"/>
        </w:rPr>
        <w:t>Figure 3</w:t>
      </w:r>
      <w:bookmarkEnd w:id="7"/>
    </w:p>
    <w:p w:rsidR="000B5D2D" w:rsidRPr="00012ED8" w:rsidRDefault="000B5D2D" w:rsidP="00CD6289">
      <w:pPr>
        <w:spacing w:after="120"/>
        <w:ind w:leftChars="567" w:left="1134" w:right="1134"/>
        <w:jc w:val="both"/>
        <w:rPr>
          <w:rFonts w:asciiTheme="majorBidi" w:hAnsiTheme="majorBidi" w:cstheme="majorBidi"/>
          <w:b/>
          <w:lang w:val="en-GB" w:eastAsia="ja-JP"/>
        </w:rPr>
      </w:pPr>
      <w:r w:rsidRPr="00012ED8">
        <w:rPr>
          <w:rFonts w:asciiTheme="majorBidi" w:hAnsiTheme="majorBidi" w:cstheme="majorBidi"/>
          <w:b/>
          <w:lang w:val="en-GB" w:eastAsia="ja-JP"/>
        </w:rPr>
        <w:t>Verification test for expected on-road performance (pneumatic/hydraulic)</w:t>
      </w:r>
    </w:p>
    <w:p w:rsidR="000B5D2D" w:rsidRPr="00012ED8" w:rsidRDefault="008C7159" w:rsidP="00813A13">
      <w:pPr>
        <w:spacing w:after="120"/>
        <w:ind w:left="1134" w:right="1134"/>
        <w:jc w:val="both"/>
        <w:rPr>
          <w:rFonts w:asciiTheme="majorBidi" w:hAnsiTheme="majorBidi" w:cstheme="majorBidi"/>
          <w:lang w:val="en-GB" w:eastAsia="ja-JP"/>
        </w:rPr>
      </w:pPr>
      <w:r w:rsidRPr="00012ED8">
        <w:rPr>
          <w:rFonts w:asciiTheme="majorBidi" w:hAnsiTheme="majorBidi" w:cstheme="majorBidi"/>
          <w:noProof/>
          <w:lang w:val="en-GB" w:eastAsia="zh-CN"/>
        </w:rPr>
        <w:drawing>
          <wp:inline distT="0" distB="0" distL="0" distR="0" wp14:anchorId="5F46F745" wp14:editId="408900D0">
            <wp:extent cx="4022090" cy="3048000"/>
            <wp:effectExtent l="0" t="0" r="0" b="0"/>
            <wp:docPr id="30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2090" cy="3048000"/>
                    </a:xfrm>
                    <a:prstGeom prst="rect">
                      <a:avLst/>
                    </a:prstGeom>
                    <a:noFill/>
                    <a:ln>
                      <a:noFill/>
                    </a:ln>
                  </pic:spPr>
                </pic:pic>
              </a:graphicData>
            </a:graphic>
          </wp:inline>
        </w:drawing>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5.3.1.</w:t>
      </w:r>
      <w:r w:rsidRPr="00012ED8">
        <w:rPr>
          <w:rFonts w:asciiTheme="majorBidi" w:hAnsiTheme="majorBidi" w:cstheme="majorBidi"/>
          <w:lang w:val="en-GB" w:eastAsia="ja-JP"/>
        </w:rPr>
        <w:tab/>
        <w:t>Proof pressure test</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A system is pressurized to 150 per cent NWP (+2/-0 MPa) for at least 30 seconds (Annex 3, paragraph 3.1. test procedure). A storage container that has undergone a proof pressure test in manufacture may be exempted from this test.</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5.3.2.</w:t>
      </w:r>
      <w:r w:rsidRPr="00012ED8">
        <w:rPr>
          <w:rFonts w:asciiTheme="majorBidi" w:hAnsiTheme="majorBidi" w:cstheme="majorBidi"/>
          <w:lang w:val="en-GB" w:eastAsia="ja-JP"/>
        </w:rPr>
        <w:tab/>
        <w:t>Ambient and extreme temperature gas pressure cycling test</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system is pressure cycled using hydrogen gas for 500 cycles (Annex 3, paragraph 4.1. test procedure).</w:t>
      </w:r>
    </w:p>
    <w:p w:rsidR="000B5D2D" w:rsidRPr="00012ED8" w:rsidRDefault="000B5D2D" w:rsidP="000170B9">
      <w:pPr>
        <w:keepNext/>
        <w:keepLines/>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lastRenderedPageBreak/>
        <w:t>(a)</w:t>
      </w:r>
      <w:r w:rsidRPr="00012ED8">
        <w:rPr>
          <w:rFonts w:asciiTheme="majorBidi" w:hAnsiTheme="majorBidi" w:cstheme="majorBidi"/>
          <w:lang w:val="en-GB" w:eastAsia="ja-JP"/>
        </w:rPr>
        <w:tab/>
        <w:t>The pressure cycles are divided into two groups: Half of the cycles (250) are performed before exposure to static pressure (paragraph 5.3.3.) and the remaining half of the cycles (250) are performed after the initial exposure to static pressure (paragraph 5.3.3.) as illustrated in Figure 3;</w:t>
      </w:r>
    </w:p>
    <w:p w:rsidR="000170B9" w:rsidRPr="00012ED8" w:rsidRDefault="000B5D2D" w:rsidP="000170B9">
      <w:pPr>
        <w:keepNext/>
        <w:keepLines/>
        <w:spacing w:after="120"/>
        <w:ind w:left="2835" w:right="1134" w:hanging="567"/>
        <w:jc w:val="both"/>
        <w:rPr>
          <w:rFonts w:asciiTheme="majorBidi" w:hAnsiTheme="majorBidi" w:cstheme="majorBidi"/>
          <w:lang w:val="en-GB"/>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r>
      <w:r w:rsidR="000170B9" w:rsidRPr="00012ED8">
        <w:rPr>
          <w:rFonts w:asciiTheme="majorBidi" w:hAnsiTheme="majorBidi" w:cstheme="majorBidi"/>
          <w:bCs/>
          <w:lang w:val="en-GB"/>
        </w:rPr>
        <w:t>The first</w:t>
      </w:r>
      <w:r w:rsidR="000170B9" w:rsidRPr="00012ED8">
        <w:rPr>
          <w:rFonts w:asciiTheme="majorBidi" w:hAnsiTheme="majorBidi" w:cstheme="majorBidi"/>
          <w:lang w:val="en-GB"/>
        </w:rPr>
        <w:t xml:space="preserve"> group of pressure cycling, 25 cycles are performed to </w:t>
      </w:r>
      <w:r w:rsidR="000170B9" w:rsidRPr="00012ED8">
        <w:rPr>
          <w:rFonts w:asciiTheme="majorBidi" w:hAnsiTheme="majorBidi" w:cstheme="majorBidi"/>
          <w:bCs/>
          <w:lang w:val="en-GB"/>
        </w:rPr>
        <w:t>80 per cent NWP</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(+2/-0</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MPa)</w:t>
      </w:r>
      <w:r w:rsidR="000170B9" w:rsidRPr="00012ED8">
        <w:rPr>
          <w:rFonts w:asciiTheme="majorBidi" w:hAnsiTheme="majorBidi" w:cstheme="majorBidi"/>
          <w:bCs/>
          <w:lang w:val="en-GB"/>
        </w:rPr>
        <w:t xml:space="preserve"> at </w:t>
      </w:r>
      <w:r w:rsidR="000170B9" w:rsidRPr="00012ED8">
        <w:rPr>
          <w:rFonts w:asciiTheme="majorBidi" w:hAnsiTheme="majorBidi" w:cstheme="majorBidi"/>
          <w:lang w:val="en-GB"/>
        </w:rPr>
        <w:sym w:font="Symbol" w:char="F0A3"/>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bCs/>
          <w:lang w:val="en-GB"/>
        </w:rPr>
        <w:t>-40</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bCs/>
          <w:lang w:val="en-GB"/>
        </w:rPr>
        <w:t xml:space="preserve">°C, then 25 cycles to </w:t>
      </w:r>
      <w:r w:rsidR="000170B9" w:rsidRPr="00012ED8">
        <w:rPr>
          <w:rFonts w:asciiTheme="majorBidi" w:hAnsiTheme="majorBidi" w:cstheme="majorBidi"/>
          <w:lang w:val="en-GB"/>
        </w:rPr>
        <w:t>125 per cent NWP</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(+2/-0</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 xml:space="preserve">MPa) at </w:t>
      </w:r>
      <w:r w:rsidR="000170B9" w:rsidRPr="00012ED8">
        <w:rPr>
          <w:rFonts w:asciiTheme="majorBidi" w:hAnsiTheme="majorBidi" w:cstheme="majorBidi"/>
          <w:b/>
          <w:lang w:val="en-GB"/>
        </w:rPr>
        <w:sym w:font="Symbol" w:char="F0B3"/>
      </w:r>
      <w:r w:rsidR="000170B9" w:rsidRPr="00012ED8">
        <w:rPr>
          <w:rFonts w:asciiTheme="majorBidi" w:hAnsiTheme="majorBidi" w:cstheme="majorBidi"/>
          <w:b/>
          <w:lang w:val="en-GB" w:eastAsia="ja-JP"/>
        </w:rPr>
        <w:t xml:space="preserve"> </w:t>
      </w:r>
      <w:r w:rsidR="000170B9" w:rsidRPr="00012ED8">
        <w:rPr>
          <w:rFonts w:asciiTheme="majorBidi" w:hAnsiTheme="majorBidi" w:cstheme="majorBidi"/>
          <w:b/>
          <w:bCs/>
          <w:lang w:val="en-GB"/>
        </w:rPr>
        <w:t>+</w:t>
      </w:r>
      <w:r w:rsidR="000170B9" w:rsidRPr="00012ED8">
        <w:rPr>
          <w:rFonts w:asciiTheme="majorBidi" w:hAnsiTheme="majorBidi" w:cstheme="majorBidi"/>
          <w:lang w:val="en-GB"/>
        </w:rPr>
        <w:t>50</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 xml:space="preserve">°C and 95 </w:t>
      </w:r>
      <w:r w:rsidR="000170B9" w:rsidRPr="00012ED8">
        <w:rPr>
          <w:rFonts w:asciiTheme="majorBidi" w:hAnsiTheme="majorBidi" w:cstheme="majorBidi"/>
          <w:lang w:val="en-GB" w:eastAsia="ja-JP"/>
        </w:rPr>
        <w:t xml:space="preserve">(±2) </w:t>
      </w:r>
      <w:r w:rsidR="000170B9" w:rsidRPr="00012ED8">
        <w:rPr>
          <w:rFonts w:asciiTheme="majorBidi" w:hAnsiTheme="majorBidi" w:cstheme="majorBidi"/>
          <w:lang w:val="en-GB"/>
        </w:rPr>
        <w:t>per cent relative humidity, and the remaining 200 cycles to 125 per cent NWP</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(+2/-0</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 xml:space="preserve">MPa) at </w:t>
      </w:r>
      <w:r w:rsidR="000170B9" w:rsidRPr="00012ED8">
        <w:rPr>
          <w:rFonts w:asciiTheme="majorBidi" w:hAnsiTheme="majorBidi" w:cstheme="majorBidi"/>
          <w:lang w:val="en-GB"/>
        </w:rPr>
        <w:br/>
        <w:t>20 (±</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5)</w:t>
      </w:r>
      <w:r w:rsidR="000170B9" w:rsidRPr="00012ED8">
        <w:rPr>
          <w:rFonts w:asciiTheme="majorBidi" w:hAnsiTheme="majorBidi" w:cstheme="majorBidi"/>
          <w:lang w:val="en-GB" w:eastAsia="ja-JP"/>
        </w:rPr>
        <w:t xml:space="preserve"> </w:t>
      </w:r>
      <w:r w:rsidR="000170B9" w:rsidRPr="00012ED8">
        <w:rPr>
          <w:rFonts w:asciiTheme="majorBidi" w:hAnsiTheme="majorBidi" w:cstheme="majorBidi"/>
          <w:lang w:val="en-GB"/>
        </w:rPr>
        <w:t>°C;</w:t>
      </w:r>
    </w:p>
    <w:p w:rsidR="000170B9" w:rsidRPr="00012ED8" w:rsidRDefault="000170B9" w:rsidP="000170B9">
      <w:pPr>
        <w:spacing w:after="120"/>
        <w:ind w:left="2833" w:right="1134" w:hanging="566"/>
        <w:jc w:val="both"/>
        <w:rPr>
          <w:rFonts w:asciiTheme="majorBidi" w:hAnsiTheme="majorBidi" w:cstheme="majorBidi"/>
          <w:lang w:val="en-GB" w:eastAsia="ja-JP"/>
        </w:rPr>
      </w:pPr>
      <w:r w:rsidRPr="00012ED8">
        <w:rPr>
          <w:rFonts w:asciiTheme="majorBidi" w:hAnsiTheme="majorBidi" w:cstheme="majorBidi"/>
          <w:bCs/>
          <w:lang w:val="en-GB"/>
        </w:rPr>
        <w:tab/>
        <w:t xml:space="preserve">The second group of pressure cycling, 25 cycles are performed to 125 per cent NWP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r w:rsidRPr="00012ED8">
        <w:rPr>
          <w:rFonts w:asciiTheme="majorBidi" w:hAnsiTheme="majorBidi" w:cstheme="majorBidi"/>
          <w:bCs/>
          <w:lang w:val="en-GB"/>
        </w:rPr>
        <w:t xml:space="preserve"> at </w:t>
      </w:r>
      <w:r w:rsidRPr="00012ED8">
        <w:rPr>
          <w:rFonts w:asciiTheme="majorBidi" w:hAnsiTheme="majorBidi" w:cstheme="majorBidi"/>
          <w:lang w:val="en-GB"/>
        </w:rPr>
        <w:sym w:font="Symbol" w:char="F0B3"/>
      </w:r>
      <w:r w:rsidRPr="00012ED8">
        <w:rPr>
          <w:rFonts w:asciiTheme="majorBidi" w:hAnsiTheme="majorBidi" w:cstheme="majorBidi"/>
          <w:lang w:val="en-GB" w:eastAsia="ja-JP"/>
        </w:rPr>
        <w:t xml:space="preserve"> </w:t>
      </w:r>
      <w:r w:rsidRPr="00012ED8">
        <w:rPr>
          <w:rFonts w:asciiTheme="majorBidi" w:hAnsiTheme="majorBidi" w:cstheme="majorBidi"/>
          <w:bCs/>
          <w:lang w:val="en-GB"/>
        </w:rPr>
        <w:t>+50</w:t>
      </w:r>
      <w:r w:rsidRPr="00012ED8">
        <w:rPr>
          <w:rFonts w:asciiTheme="majorBidi" w:hAnsiTheme="majorBidi" w:cstheme="majorBidi"/>
          <w:bCs/>
          <w:lang w:val="en-GB" w:eastAsia="ja-JP"/>
        </w:rPr>
        <w:t xml:space="preserve"> </w:t>
      </w:r>
      <w:r w:rsidRPr="00012ED8">
        <w:rPr>
          <w:rFonts w:asciiTheme="majorBidi" w:hAnsiTheme="majorBidi" w:cstheme="majorBidi"/>
          <w:bCs/>
          <w:lang w:val="en-GB"/>
        </w:rPr>
        <w:t>°C and 95</w:t>
      </w:r>
      <w:r w:rsidRPr="00012ED8">
        <w:rPr>
          <w:rFonts w:asciiTheme="majorBidi" w:hAnsiTheme="majorBidi" w:cstheme="majorBidi"/>
          <w:bCs/>
          <w:lang w:val="en-GB" w:eastAsia="ja-JP"/>
        </w:rPr>
        <w:t xml:space="preserve"> </w:t>
      </w:r>
      <w:r w:rsidRPr="00012ED8">
        <w:rPr>
          <w:rFonts w:asciiTheme="majorBidi" w:hAnsiTheme="majorBidi" w:cstheme="majorBidi"/>
          <w:lang w:val="en-GB" w:eastAsia="ja-JP"/>
        </w:rPr>
        <w:t xml:space="preserve">(±2) </w:t>
      </w:r>
      <w:r w:rsidRPr="00012ED8">
        <w:rPr>
          <w:rFonts w:asciiTheme="majorBidi" w:hAnsiTheme="majorBidi" w:cstheme="majorBidi"/>
          <w:bCs/>
          <w:lang w:val="en-GB"/>
        </w:rPr>
        <w:t xml:space="preserve">per cent relative humidity, then 25 cycles to 80 per cent NWP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r w:rsidRPr="00012ED8">
        <w:rPr>
          <w:rFonts w:asciiTheme="majorBidi" w:hAnsiTheme="majorBidi" w:cstheme="majorBidi"/>
          <w:bCs/>
          <w:lang w:val="en-GB"/>
        </w:rPr>
        <w:t xml:space="preserve"> at </w:t>
      </w:r>
      <w:r w:rsidRPr="00012ED8">
        <w:rPr>
          <w:rFonts w:asciiTheme="majorBidi" w:hAnsiTheme="majorBidi" w:cstheme="majorBidi"/>
          <w:lang w:val="en-GB"/>
        </w:rPr>
        <w:sym w:font="Symbol" w:char="F0A3"/>
      </w:r>
      <w:r w:rsidRPr="00012ED8">
        <w:rPr>
          <w:rFonts w:asciiTheme="majorBidi" w:hAnsiTheme="majorBidi" w:cstheme="majorBidi"/>
          <w:lang w:val="en-GB" w:eastAsia="ja-JP"/>
        </w:rPr>
        <w:t xml:space="preserve"> </w:t>
      </w:r>
      <w:r w:rsidRPr="00012ED8">
        <w:rPr>
          <w:rFonts w:asciiTheme="majorBidi" w:hAnsiTheme="majorBidi" w:cstheme="majorBidi"/>
          <w:bCs/>
          <w:lang w:val="en-GB"/>
        </w:rPr>
        <w:t>-40</w:t>
      </w:r>
      <w:r w:rsidRPr="00012ED8">
        <w:rPr>
          <w:rFonts w:asciiTheme="majorBidi" w:hAnsiTheme="majorBidi" w:cstheme="majorBidi"/>
          <w:bCs/>
          <w:lang w:val="en-GB" w:eastAsia="ja-JP"/>
        </w:rPr>
        <w:t xml:space="preserve"> </w:t>
      </w:r>
      <w:r w:rsidRPr="00012ED8">
        <w:rPr>
          <w:rFonts w:asciiTheme="majorBidi" w:hAnsiTheme="majorBidi" w:cstheme="majorBidi"/>
          <w:bCs/>
          <w:lang w:val="en-GB"/>
        </w:rPr>
        <w:t xml:space="preserve">°C, and the remaining 200 cycles to 125 per cent NWP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r w:rsidRPr="00012ED8">
        <w:rPr>
          <w:rFonts w:asciiTheme="majorBidi" w:hAnsiTheme="majorBidi" w:cstheme="majorBidi"/>
          <w:bCs/>
          <w:lang w:val="en-GB"/>
        </w:rPr>
        <w:t xml:space="preserve"> at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w:t>
      </w:r>
      <w:r w:rsidRPr="00012ED8">
        <w:rPr>
          <w:rFonts w:asciiTheme="majorBidi" w:hAnsiTheme="majorBidi" w:cstheme="majorBidi"/>
          <w:bCs/>
          <w:lang w:val="en-GB"/>
        </w:rPr>
        <w:t>.</w:t>
      </w:r>
      <w:r w:rsidRPr="00012ED8" w:rsidDel="001961E3">
        <w:rPr>
          <w:rFonts w:asciiTheme="majorBidi" w:hAnsiTheme="majorBidi" w:cstheme="majorBidi"/>
          <w:lang w:val="en-GB"/>
        </w:rPr>
        <w:t xml:space="preserve"> </w:t>
      </w:r>
    </w:p>
    <w:p w:rsidR="000170B9" w:rsidRPr="00012ED8" w:rsidRDefault="000170B9" w:rsidP="000170B9">
      <w:pPr>
        <w:spacing w:after="120"/>
        <w:ind w:left="2833" w:right="1134" w:hanging="566"/>
        <w:jc w:val="both"/>
        <w:rPr>
          <w:rFonts w:asciiTheme="majorBidi" w:hAnsiTheme="majorBidi" w:cstheme="majorBidi"/>
          <w:lang w:val="en-GB" w:eastAsia="ja-JP"/>
        </w:rPr>
      </w:pPr>
      <w:r w:rsidRPr="00012ED8">
        <w:rPr>
          <w:rFonts w:asciiTheme="majorBidi" w:hAnsiTheme="majorBidi" w:cstheme="majorBidi"/>
          <w:lang w:val="en-GB"/>
        </w:rPr>
        <w:t>(c)</w:t>
      </w:r>
      <w:r w:rsidRPr="00012ED8">
        <w:rPr>
          <w:rFonts w:asciiTheme="majorBidi" w:hAnsiTheme="majorBidi" w:cstheme="majorBidi"/>
          <w:lang w:val="en-GB"/>
        </w:rPr>
        <w:tab/>
        <w:t xml:space="preserve">The hydrogen gas fuel temperature is </w:t>
      </w:r>
      <w:r w:rsidRPr="00012ED8">
        <w:rPr>
          <w:rFonts w:asciiTheme="majorBidi" w:hAnsiTheme="majorBidi" w:cstheme="majorBidi"/>
          <w:lang w:val="en-GB"/>
        </w:rPr>
        <w:sym w:font="Symbol" w:char="F0A3"/>
      </w:r>
      <w:r w:rsidRPr="00012ED8">
        <w:rPr>
          <w:rFonts w:asciiTheme="majorBidi" w:hAnsiTheme="majorBidi" w:cstheme="majorBidi"/>
          <w:lang w:val="en-GB"/>
        </w:rPr>
        <w:t xml:space="preserve"> -40 °C;</w:t>
      </w:r>
    </w:p>
    <w:p w:rsidR="000B5D2D" w:rsidRPr="00012ED8" w:rsidRDefault="000170B9" w:rsidP="00D6100D">
      <w:pPr>
        <w:spacing w:after="120"/>
        <w:ind w:left="2833" w:right="1134" w:hanging="566"/>
        <w:jc w:val="both"/>
        <w:rPr>
          <w:rFonts w:asciiTheme="majorBidi" w:hAnsiTheme="majorBidi" w:cstheme="majorBidi"/>
          <w:lang w:val="en-GB" w:eastAsia="ja-JP"/>
        </w:rPr>
      </w:pPr>
      <w:r w:rsidRPr="00012ED8">
        <w:rPr>
          <w:rFonts w:asciiTheme="majorBidi" w:hAnsiTheme="majorBidi" w:cstheme="majorBidi"/>
          <w:lang w:val="en-GB"/>
        </w:rPr>
        <w:t>(d)</w:t>
      </w:r>
      <w:r w:rsidRPr="00012ED8">
        <w:rPr>
          <w:rFonts w:asciiTheme="majorBidi" w:hAnsiTheme="majorBidi" w:cstheme="majorBidi"/>
          <w:lang w:val="en-GB"/>
        </w:rPr>
        <w:tab/>
        <w:t>During the first group of 250 pressure cycles, five cycles are performed with fuel having a temperature of +20</w:t>
      </w:r>
      <w:r w:rsidRPr="00012ED8">
        <w:rPr>
          <w:rFonts w:asciiTheme="majorBidi" w:hAnsiTheme="majorBidi" w:cstheme="majorBidi"/>
          <w:lang w:val="en-GB" w:eastAsia="ja-JP"/>
        </w:rPr>
        <w:t xml:space="preserve"> </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after temperature equilibration of the system at </w:t>
      </w:r>
      <w:r w:rsidRPr="00012ED8">
        <w:rPr>
          <w:rFonts w:asciiTheme="majorBidi" w:hAnsiTheme="majorBidi" w:cstheme="majorBidi"/>
          <w:lang w:val="en-GB"/>
        </w:rPr>
        <w:sym w:font="Symbol" w:char="F0A3"/>
      </w:r>
      <w:r w:rsidRPr="00012ED8">
        <w:rPr>
          <w:rFonts w:asciiTheme="majorBidi" w:hAnsiTheme="majorBidi" w:cstheme="majorBidi"/>
          <w:lang w:val="en-GB" w:eastAsia="ja-JP"/>
        </w:rPr>
        <w:t xml:space="preserve"> </w:t>
      </w:r>
      <w:r w:rsidRPr="00012ED8">
        <w:rPr>
          <w:rFonts w:asciiTheme="majorBidi" w:hAnsiTheme="majorBidi" w:cstheme="majorBidi"/>
          <w:lang w:val="en-GB"/>
        </w:rPr>
        <w:t>-40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five cycles are performed with fuel having a temperature of </w:t>
      </w:r>
      <w:r w:rsidRPr="00012ED8">
        <w:rPr>
          <w:rFonts w:asciiTheme="majorBidi" w:hAnsiTheme="majorBidi" w:cstheme="majorBidi"/>
          <w:lang w:val="en-GB"/>
        </w:rPr>
        <w:sym w:font="Symbol" w:char="F0A3"/>
      </w:r>
      <w:r w:rsidRPr="00012ED8">
        <w:rPr>
          <w:rFonts w:asciiTheme="majorBidi" w:hAnsiTheme="majorBidi" w:cstheme="majorBidi"/>
          <w:lang w:val="en-GB" w:eastAsia="ja-JP"/>
        </w:rPr>
        <w:t xml:space="preserve"> </w:t>
      </w:r>
      <w:r w:rsidRPr="00012ED8">
        <w:rPr>
          <w:rFonts w:asciiTheme="majorBidi" w:hAnsiTheme="majorBidi" w:cstheme="majorBidi"/>
          <w:lang w:val="en-GB"/>
        </w:rPr>
        <w:t>-40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and five cycles are performed with fuel having a temperature of </w:t>
      </w:r>
      <w:r w:rsidRPr="00012ED8">
        <w:rPr>
          <w:rFonts w:asciiTheme="majorBidi" w:hAnsiTheme="majorBidi" w:cstheme="majorBidi"/>
          <w:lang w:val="en-GB"/>
        </w:rPr>
        <w:sym w:font="Symbol" w:char="F0A3"/>
      </w:r>
      <w:r w:rsidRPr="00012ED8">
        <w:rPr>
          <w:rFonts w:asciiTheme="majorBidi" w:hAnsiTheme="majorBidi" w:cstheme="majorBidi"/>
          <w:lang w:val="en-GB" w:eastAsia="ja-JP"/>
        </w:rPr>
        <w:t xml:space="preserve"> </w:t>
      </w:r>
      <w:r w:rsidRPr="00012ED8">
        <w:rPr>
          <w:rFonts w:asciiTheme="majorBidi" w:hAnsiTheme="majorBidi" w:cstheme="majorBidi"/>
          <w:lang w:val="en-GB"/>
        </w:rPr>
        <w:t>-40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after temperature equilibration of the system at </w:t>
      </w:r>
      <w:r w:rsidRPr="00012ED8">
        <w:rPr>
          <w:rFonts w:asciiTheme="majorBidi" w:hAnsiTheme="majorBidi" w:cstheme="majorBidi"/>
          <w:vertAlign w:val="superscript"/>
          <w:lang w:val="en-GB"/>
        </w:rPr>
        <w:t xml:space="preserve"> </w:t>
      </w:r>
      <w:r w:rsidRPr="00012ED8">
        <w:rPr>
          <w:rFonts w:asciiTheme="majorBidi" w:hAnsiTheme="majorBidi" w:cstheme="majorBidi"/>
          <w:lang w:val="en-GB"/>
        </w:rPr>
        <w:sym w:font="Symbol" w:char="F0B3"/>
      </w:r>
      <w:r w:rsidRPr="00012ED8">
        <w:rPr>
          <w:rFonts w:asciiTheme="majorBidi" w:hAnsiTheme="majorBidi" w:cstheme="majorBidi"/>
          <w:lang w:val="en-GB" w:eastAsia="ja-JP"/>
        </w:rPr>
        <w:t xml:space="preserve"> +</w:t>
      </w:r>
      <w:r w:rsidRPr="00012ED8">
        <w:rPr>
          <w:rFonts w:asciiTheme="majorBidi" w:hAnsiTheme="majorBidi" w:cstheme="majorBidi"/>
          <w:lang w:val="en-GB"/>
        </w:rPr>
        <w:t>50</w:t>
      </w:r>
      <w:r w:rsidRPr="00012ED8">
        <w:rPr>
          <w:rFonts w:asciiTheme="majorBidi" w:hAnsiTheme="majorBidi" w:cstheme="majorBidi"/>
          <w:lang w:val="en-GB" w:eastAsia="ja-JP"/>
        </w:rPr>
        <w:t xml:space="preserve"> </w:t>
      </w:r>
      <w:r w:rsidRPr="00012ED8">
        <w:rPr>
          <w:rFonts w:asciiTheme="majorBidi" w:hAnsiTheme="majorBidi" w:cstheme="majorBidi"/>
          <w:lang w:val="en-GB"/>
        </w:rPr>
        <w:t>°C and 95 per cent relative humidity;</w:t>
      </w:r>
      <w:r w:rsidR="00D6100D" w:rsidRPr="00012ED8">
        <w:rPr>
          <w:rFonts w:asciiTheme="majorBidi" w:hAnsiTheme="majorBidi" w:cstheme="majorBidi"/>
          <w:lang w:val="en-GB"/>
        </w:rPr>
        <w:t xml:space="preserve"> </w:t>
      </w:r>
    </w:p>
    <w:p w:rsidR="000B5D2D" w:rsidRPr="00012ED8" w:rsidRDefault="000B5D2D" w:rsidP="000170B9">
      <w:pPr>
        <w:spacing w:after="120"/>
        <w:ind w:left="2833" w:right="1134" w:hanging="566"/>
        <w:jc w:val="both"/>
        <w:rPr>
          <w:rFonts w:asciiTheme="majorBidi" w:hAnsiTheme="majorBidi" w:cstheme="majorBidi"/>
          <w:lang w:val="en-GB"/>
        </w:rPr>
      </w:pPr>
      <w:r w:rsidRPr="00012ED8">
        <w:rPr>
          <w:rFonts w:asciiTheme="majorBidi" w:hAnsiTheme="majorBidi" w:cstheme="majorBidi"/>
          <w:lang w:val="en-GB"/>
        </w:rPr>
        <w:t>(e)</w:t>
      </w:r>
      <w:r w:rsidRPr="00012ED8">
        <w:rPr>
          <w:rFonts w:asciiTheme="majorBidi" w:hAnsiTheme="majorBidi" w:cstheme="majorBidi"/>
          <w:lang w:val="en-GB"/>
        </w:rPr>
        <w:tab/>
        <w:t>Fifty pressure cycles are performed using a de-fuelling rate greater than or equal to the maintenance de-fuelling rate.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5.3.3.</w:t>
      </w:r>
      <w:r w:rsidRPr="00012ED8">
        <w:rPr>
          <w:rFonts w:asciiTheme="majorBidi" w:hAnsiTheme="majorBidi" w:cstheme="majorBidi"/>
          <w:lang w:val="en-GB" w:eastAsia="ja-JP"/>
        </w:rPr>
        <w:tab/>
        <w:t>Extreme temperature</w:t>
      </w:r>
      <w:r w:rsidRPr="00012ED8">
        <w:rPr>
          <w:rFonts w:asciiTheme="majorBidi" w:hAnsiTheme="majorBidi" w:cstheme="majorBidi"/>
          <w:b/>
          <w:lang w:val="en-GB" w:eastAsia="ja-JP"/>
        </w:rPr>
        <w:t xml:space="preserve"> </w:t>
      </w:r>
      <w:r w:rsidRPr="00012ED8">
        <w:rPr>
          <w:rFonts w:asciiTheme="majorBidi" w:hAnsiTheme="majorBidi" w:cstheme="majorBidi"/>
          <w:lang w:val="en-GB" w:eastAsia="ja-JP"/>
        </w:rPr>
        <w:t>static</w:t>
      </w:r>
      <w:r w:rsidR="00657E53" w:rsidRPr="00012ED8">
        <w:rPr>
          <w:rFonts w:asciiTheme="majorBidi" w:hAnsiTheme="majorBidi" w:cstheme="majorBidi"/>
          <w:lang w:val="en-GB" w:eastAsia="ja-JP"/>
        </w:rPr>
        <w:t xml:space="preserve"> gas</w:t>
      </w:r>
      <w:r w:rsidRPr="00012ED8">
        <w:rPr>
          <w:rFonts w:asciiTheme="majorBidi" w:hAnsiTheme="majorBidi" w:cstheme="majorBidi"/>
          <w:lang w:val="en-GB" w:eastAsia="ja-JP"/>
        </w:rPr>
        <w:t xml:space="preserve"> pressure leak/permeation test.</w:t>
      </w:r>
    </w:p>
    <w:p w:rsidR="000B5D2D" w:rsidRPr="00012ED8" w:rsidRDefault="000B5D2D" w:rsidP="000170B9">
      <w:pPr>
        <w:spacing w:after="120"/>
        <w:ind w:left="2833" w:right="1134" w:hanging="566"/>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test is performed after each group of 250 pneumatic pressure cycles in paragraph 5.3.2.;</w:t>
      </w:r>
    </w:p>
    <w:p w:rsidR="000B5D2D" w:rsidRPr="00012ED8" w:rsidRDefault="000B5D2D" w:rsidP="000170B9">
      <w:pPr>
        <w:spacing w:after="120"/>
        <w:ind w:left="2833" w:right="1134" w:hanging="566"/>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The maximum allowable hydrogen discharge from the compressed hydrogen storage system is 46 ml/hr/l water capacity of the storage system. (Annex 3, paragraph 4.2. test procedure);</w:t>
      </w:r>
    </w:p>
    <w:p w:rsidR="000B5D2D" w:rsidRPr="00012ED8" w:rsidRDefault="000B5D2D" w:rsidP="000170B9">
      <w:pPr>
        <w:spacing w:after="120"/>
        <w:ind w:left="2833" w:right="1134" w:hanging="566"/>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If the measured permeation rate is greater than 0.005 mg/sec (3.6 Nml/min), a localized leak test is performed to ensure no point of localized external leakage is greater than 0.005 mg/sec (3.6 Nml/min) (Annex 3, paragraph 4.3.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5.3.4.</w:t>
      </w:r>
      <w:r w:rsidRPr="00012ED8">
        <w:rPr>
          <w:rFonts w:asciiTheme="majorBidi" w:hAnsiTheme="majorBidi" w:cstheme="majorBidi"/>
          <w:lang w:val="en-GB" w:eastAsia="ja-JP"/>
        </w:rPr>
        <w:tab/>
        <w:t>Residual proof pressure test (hydraulic)</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storage container is pressurized to 180 per cent NWP (+2/-0 MPa) and held at least 4 minutes without burst (Annex 3, paragraph 3.1.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5.3.5.</w:t>
      </w:r>
      <w:r w:rsidRPr="00012ED8">
        <w:rPr>
          <w:rFonts w:asciiTheme="majorBidi" w:hAnsiTheme="majorBidi" w:cstheme="majorBidi"/>
          <w:lang w:val="en-GB" w:eastAsia="ja-JP"/>
        </w:rPr>
        <w:tab/>
        <w:t>Residual strength burst test (hydraulic)</w:t>
      </w:r>
    </w:p>
    <w:p w:rsidR="000B5D2D" w:rsidRPr="00012ED8" w:rsidRDefault="000B5D2D" w:rsidP="00D6100D">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The storage container undergoes a hydraulic burst to verify that the burst pressure is at least 80 per cent of the baseline initial burst pressure (BPO) determined in paragraph 5.1.1. (Annex 3, </w:t>
      </w:r>
      <w:r w:rsidR="00D6100D" w:rsidRPr="00012ED8">
        <w:rPr>
          <w:rFonts w:asciiTheme="majorBidi" w:hAnsiTheme="majorBidi" w:cstheme="majorBidi"/>
          <w:lang w:val="en-GB" w:eastAsia="ja-JP"/>
        </w:rPr>
        <w:t>paragraph 2.1.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5.4.</w:t>
      </w:r>
      <w:r w:rsidRPr="00012ED8">
        <w:rPr>
          <w:rFonts w:asciiTheme="majorBidi" w:hAnsiTheme="majorBidi" w:cstheme="majorBidi"/>
          <w:lang w:val="en-GB" w:eastAsia="ja-JP"/>
        </w:rPr>
        <w:tab/>
        <w:t>Verification test for service terminating performance in fire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 xml:space="preserve">This section describes the fire test with compressed hydrogen as the test gas. Compressed air may be used as an alternative test gas. </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lastRenderedPageBreak/>
        <w:tab/>
        <w:t>A hydrogen storage system is pressurized to NWP and exposed to fire (Annex 3, paragraph 5.1. test procedure). A temperature-activated pressure relief device shall release the contained gases in a controlled manner without rupture.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5.5.</w:t>
      </w:r>
      <w:r w:rsidRPr="00012ED8">
        <w:rPr>
          <w:rFonts w:asciiTheme="majorBidi" w:hAnsiTheme="majorBidi" w:cstheme="majorBidi"/>
          <w:lang w:val="en-GB" w:eastAsia="ja-JP"/>
        </w:rPr>
        <w:tab/>
        <w:t>Requirements for primary closure devices</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The primary closure devices that isolate the high pressure hydrogen storage system, namely TPRD, check valve and shut-off valve, as described in Figure 1, shall be tested and type-approved in accordance with Part II of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and produced in conformity with the approved type.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Retesting of the storage system is not required if alternative closure devices are provided having comparable function, fittings, materials, strength and dimensions, and satisfy the condition above. However, a change in TPRD hardware, its position of installation or venting lines shall require a new fire test in accordance with paragraph 5.4.</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5.6.</w:t>
      </w:r>
      <w:r w:rsidRPr="00012ED8">
        <w:rPr>
          <w:rFonts w:asciiTheme="majorBidi" w:hAnsiTheme="majorBidi" w:cstheme="majorBidi"/>
          <w:lang w:val="en-GB" w:eastAsia="ja-JP"/>
        </w:rPr>
        <w:tab/>
        <w:t>Labelling</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A label shall be permanently affixed on each container with at least the following information: name of the manufacturer, serial number, date of manufacture, MFP, NWP, type of fuel (e.g. "CHG" for gaseous hydrogen), and date of removal from service. Each container shall also be marked with the number of cycles used in the testing programme as per paragraph 5.1.2. Any label affixed to the container in compliance with this paragraph shall remain in place and be legible for the duration of the manufacturer's recommended service life for the container.</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Date of removal from service shall not be more than 15 years after the date of manufacture.</w:t>
      </w:r>
    </w:p>
    <w:p w:rsidR="000B5D2D" w:rsidRPr="00012ED8" w:rsidRDefault="000B5D2D" w:rsidP="005E5F51">
      <w:pPr>
        <w:pStyle w:val="HChG"/>
        <w:ind w:left="2268"/>
        <w:outlineLvl w:val="0"/>
        <w:rPr>
          <w:rFonts w:asciiTheme="majorBidi" w:hAnsiTheme="majorBidi" w:cstheme="majorBidi"/>
          <w:lang w:val="en-GB"/>
        </w:rPr>
      </w:pPr>
      <w:bookmarkStart w:id="8" w:name="_Toc476663993"/>
      <w:r w:rsidRPr="00012ED8">
        <w:rPr>
          <w:rFonts w:asciiTheme="majorBidi" w:hAnsiTheme="majorBidi" w:cstheme="majorBidi"/>
          <w:lang w:val="en-GB"/>
        </w:rPr>
        <w:t xml:space="preserve">6. </w:t>
      </w:r>
      <w:r w:rsidRPr="00012ED8">
        <w:rPr>
          <w:rFonts w:asciiTheme="majorBidi" w:hAnsiTheme="majorBidi" w:cstheme="majorBidi"/>
          <w:lang w:val="en-GB"/>
        </w:rPr>
        <w:tab/>
        <w:t>Part II – Specifications of specific components for the compressed hydrogen storage system</w:t>
      </w:r>
      <w:bookmarkEnd w:id="8"/>
      <w:r w:rsidRPr="00012ED8">
        <w:rPr>
          <w:rFonts w:asciiTheme="majorBidi" w:hAnsiTheme="majorBidi" w:cstheme="majorBidi"/>
          <w:lang w:val="en-GB"/>
        </w:rPr>
        <w:t xml:space="preserve"> </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6.1.</w:t>
      </w:r>
      <w:r w:rsidRPr="00012ED8">
        <w:rPr>
          <w:rFonts w:asciiTheme="majorBidi" w:hAnsiTheme="majorBidi" w:cstheme="majorBidi"/>
          <w:lang w:val="en-GB" w:eastAsia="ja-JP"/>
        </w:rPr>
        <w:tab/>
        <w:t>TPRD requirements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TPRDs shall meet the following performance requirements:</w:t>
      </w:r>
    </w:p>
    <w:p w:rsidR="00BD72FE"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(a)</w:t>
      </w:r>
      <w:r w:rsidRPr="00012ED8">
        <w:rPr>
          <w:rFonts w:asciiTheme="majorBidi" w:hAnsiTheme="majorBidi" w:cstheme="majorBidi"/>
          <w:lang w:val="en-GB" w:eastAsia="ja-JP"/>
        </w:rPr>
        <w:tab/>
        <w:t>Pressure cycling test (Annex 4, paragraph 1.1.);</w:t>
      </w:r>
    </w:p>
    <w:p w:rsidR="00BD72FE"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BD72FE" w:rsidRPr="00012ED8">
        <w:rPr>
          <w:rFonts w:asciiTheme="majorBidi" w:hAnsiTheme="majorBidi" w:cstheme="majorBidi"/>
          <w:lang w:val="en-GB" w:eastAsia="ja-JP"/>
        </w:rPr>
        <w:t>b</w:t>
      </w:r>
      <w:r w:rsidRPr="00012ED8">
        <w:rPr>
          <w:rFonts w:asciiTheme="majorBidi" w:hAnsiTheme="majorBidi" w:cstheme="majorBidi"/>
          <w:lang w:val="en-GB" w:eastAsia="ja-JP"/>
        </w:rPr>
        <w:t>)</w:t>
      </w:r>
      <w:r w:rsidRPr="00012ED8">
        <w:rPr>
          <w:rFonts w:asciiTheme="majorBidi" w:hAnsiTheme="majorBidi" w:cstheme="majorBidi"/>
          <w:lang w:val="en-GB" w:eastAsia="ja-JP"/>
        </w:rPr>
        <w:tab/>
        <w:t>Accelerated life test (Annex 4, paragraph 1.2.);</w:t>
      </w:r>
    </w:p>
    <w:p w:rsidR="00BD72FE"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BD72FE" w:rsidRPr="00012ED8">
        <w:rPr>
          <w:rFonts w:asciiTheme="majorBidi" w:hAnsiTheme="majorBidi" w:cstheme="majorBidi"/>
          <w:lang w:val="en-GB" w:eastAsia="ja-JP"/>
        </w:rPr>
        <w:t>c</w:t>
      </w:r>
      <w:r w:rsidRPr="00012ED8">
        <w:rPr>
          <w:rFonts w:asciiTheme="majorBidi" w:hAnsiTheme="majorBidi" w:cstheme="majorBidi"/>
          <w:lang w:val="en-GB" w:eastAsia="ja-JP"/>
        </w:rPr>
        <w:t>)</w:t>
      </w:r>
      <w:r w:rsidRPr="00012ED8">
        <w:rPr>
          <w:rFonts w:asciiTheme="majorBidi" w:hAnsiTheme="majorBidi" w:cstheme="majorBidi"/>
          <w:lang w:val="en-GB" w:eastAsia="ja-JP"/>
        </w:rPr>
        <w:tab/>
        <w:t>Temperature cycling test (Annex 4, paragraph 1.3.);</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BD72FE" w:rsidRPr="00012ED8">
        <w:rPr>
          <w:rFonts w:asciiTheme="majorBidi" w:hAnsiTheme="majorBidi" w:cstheme="majorBidi"/>
          <w:lang w:val="en-GB" w:eastAsia="ja-JP"/>
        </w:rPr>
        <w:t>d</w:t>
      </w:r>
      <w:r w:rsidRPr="00012ED8">
        <w:rPr>
          <w:rFonts w:asciiTheme="majorBidi" w:hAnsiTheme="majorBidi" w:cstheme="majorBidi"/>
          <w:lang w:val="en-GB" w:eastAsia="ja-JP"/>
        </w:rPr>
        <w:t>)</w:t>
      </w:r>
      <w:r w:rsidRPr="00012ED8">
        <w:rPr>
          <w:rFonts w:asciiTheme="majorBidi" w:hAnsiTheme="majorBidi" w:cstheme="majorBidi"/>
          <w:lang w:val="en-GB" w:eastAsia="ja-JP"/>
        </w:rPr>
        <w:tab/>
        <w:t>Salt corrosion resistance test (Annex 4, paragraph 1.4.);</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BD72FE" w:rsidRPr="00012ED8">
        <w:rPr>
          <w:rFonts w:asciiTheme="majorBidi" w:hAnsiTheme="majorBidi" w:cstheme="majorBidi"/>
          <w:lang w:val="en-GB" w:eastAsia="ja-JP"/>
        </w:rPr>
        <w:t>e</w:t>
      </w:r>
      <w:r w:rsidRPr="00012ED8">
        <w:rPr>
          <w:rFonts w:asciiTheme="majorBidi" w:hAnsiTheme="majorBidi" w:cstheme="majorBidi"/>
          <w:lang w:val="en-GB" w:eastAsia="ja-JP"/>
        </w:rPr>
        <w:t>)</w:t>
      </w:r>
      <w:r w:rsidRPr="00012ED8">
        <w:rPr>
          <w:rFonts w:asciiTheme="majorBidi" w:hAnsiTheme="majorBidi" w:cstheme="majorBidi"/>
          <w:lang w:val="en-GB" w:eastAsia="ja-JP"/>
        </w:rPr>
        <w:tab/>
        <w:t>Vehicle environment test (Annex 4, paragraph 1.5.);</w:t>
      </w:r>
    </w:p>
    <w:p w:rsidR="000B5D2D" w:rsidRPr="00012ED8" w:rsidRDefault="000B5D2D" w:rsidP="00156CE2">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BD72FE" w:rsidRPr="00012ED8">
        <w:rPr>
          <w:rFonts w:asciiTheme="majorBidi" w:hAnsiTheme="majorBidi" w:cstheme="majorBidi"/>
          <w:lang w:val="en-GB" w:eastAsia="ja-JP"/>
        </w:rPr>
        <w:t>f</w:t>
      </w:r>
      <w:r w:rsidRPr="00012ED8">
        <w:rPr>
          <w:rFonts w:asciiTheme="majorBidi" w:hAnsiTheme="majorBidi" w:cstheme="majorBidi"/>
          <w:lang w:val="en-GB" w:eastAsia="ja-JP"/>
        </w:rPr>
        <w:t>)</w:t>
      </w:r>
      <w:r w:rsidRPr="00012ED8">
        <w:rPr>
          <w:rFonts w:asciiTheme="majorBidi" w:hAnsiTheme="majorBidi" w:cstheme="majorBidi"/>
          <w:lang w:val="en-GB" w:eastAsia="ja-JP"/>
        </w:rPr>
        <w:tab/>
        <w:t>Stress corrosion cracking test (Annex 4, paragraph 1.6.);</w:t>
      </w:r>
    </w:p>
    <w:p w:rsidR="000B5D2D" w:rsidRPr="00012ED8" w:rsidRDefault="000B5D2D" w:rsidP="00930DC1">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BD72FE" w:rsidRPr="00012ED8">
        <w:rPr>
          <w:rFonts w:asciiTheme="majorBidi" w:hAnsiTheme="majorBidi" w:cstheme="majorBidi"/>
          <w:lang w:val="en-GB" w:eastAsia="ja-JP"/>
        </w:rPr>
        <w:t>g</w:t>
      </w:r>
      <w:r w:rsidRPr="00012ED8">
        <w:rPr>
          <w:rFonts w:asciiTheme="majorBidi" w:hAnsiTheme="majorBidi" w:cstheme="majorBidi"/>
          <w:lang w:val="en-GB" w:eastAsia="ja-JP"/>
        </w:rPr>
        <w:t>)</w:t>
      </w:r>
      <w:r w:rsidRPr="00012ED8">
        <w:rPr>
          <w:rFonts w:asciiTheme="majorBidi" w:hAnsiTheme="majorBidi" w:cstheme="majorBidi"/>
          <w:lang w:val="en-GB" w:eastAsia="ja-JP"/>
        </w:rPr>
        <w:tab/>
        <w:t>Drop and vibration test (Annex 4, paragraph 1.7.);</w:t>
      </w:r>
    </w:p>
    <w:p w:rsidR="00BD72FE" w:rsidRPr="00012ED8" w:rsidRDefault="000B5D2D" w:rsidP="00930DC1">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BD72FE" w:rsidRPr="00012ED8">
        <w:rPr>
          <w:rFonts w:asciiTheme="majorBidi" w:hAnsiTheme="majorBidi" w:cstheme="majorBidi"/>
          <w:lang w:val="en-GB" w:eastAsia="ja-JP"/>
        </w:rPr>
        <w:t>h</w:t>
      </w:r>
      <w:r w:rsidRPr="00012ED8">
        <w:rPr>
          <w:rFonts w:asciiTheme="majorBidi" w:hAnsiTheme="majorBidi" w:cstheme="majorBidi"/>
          <w:lang w:val="en-GB" w:eastAsia="ja-JP"/>
        </w:rPr>
        <w:t>)</w:t>
      </w:r>
      <w:r w:rsidRPr="00012ED8">
        <w:rPr>
          <w:rFonts w:asciiTheme="majorBidi" w:hAnsiTheme="majorBidi" w:cstheme="majorBidi"/>
          <w:lang w:val="en-GB" w:eastAsia="ja-JP"/>
        </w:rPr>
        <w:tab/>
        <w:t>Leak test (Annex 4, paragraph 1.8.);</w:t>
      </w:r>
    </w:p>
    <w:p w:rsidR="00BD72FE" w:rsidRPr="00012ED8" w:rsidRDefault="000B5D2D" w:rsidP="00930DC1">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t>
      </w:r>
      <w:r w:rsidR="00D6100D" w:rsidRPr="00012ED8">
        <w:rPr>
          <w:rFonts w:asciiTheme="majorBidi" w:hAnsiTheme="majorBidi" w:cstheme="majorBidi"/>
          <w:lang w:val="en-GB" w:eastAsia="ja-JP"/>
        </w:rPr>
        <w:t>i</w:t>
      </w:r>
      <w:r w:rsidRPr="00012ED8">
        <w:rPr>
          <w:rFonts w:asciiTheme="majorBidi" w:hAnsiTheme="majorBidi" w:cstheme="majorBidi"/>
          <w:lang w:val="en-GB" w:eastAsia="ja-JP"/>
        </w:rPr>
        <w:t>)</w:t>
      </w:r>
      <w:r w:rsidRPr="00012ED8">
        <w:rPr>
          <w:rFonts w:asciiTheme="majorBidi" w:hAnsiTheme="majorBidi" w:cstheme="majorBidi"/>
          <w:lang w:val="en-GB" w:eastAsia="ja-JP"/>
        </w:rPr>
        <w:tab/>
        <w:t>Bench top activation test (Annex 4, paragraph 1.9.);</w:t>
      </w:r>
    </w:p>
    <w:p w:rsidR="000B5D2D" w:rsidRPr="00012ED8" w:rsidRDefault="00BD72FE" w:rsidP="00930DC1">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r>
      <w:r w:rsidR="000B5D2D" w:rsidRPr="00012ED8">
        <w:rPr>
          <w:rFonts w:asciiTheme="majorBidi" w:hAnsiTheme="majorBidi" w:cstheme="majorBidi"/>
          <w:lang w:val="en-GB" w:eastAsia="ja-JP"/>
        </w:rPr>
        <w:t>(</w:t>
      </w:r>
      <w:r w:rsidRPr="00012ED8">
        <w:rPr>
          <w:rFonts w:asciiTheme="majorBidi" w:hAnsiTheme="majorBidi" w:cstheme="majorBidi"/>
          <w:lang w:val="en-GB" w:eastAsia="ja-JP"/>
        </w:rPr>
        <w:t>j</w:t>
      </w:r>
      <w:r w:rsidR="000B5D2D" w:rsidRPr="00012ED8">
        <w:rPr>
          <w:rFonts w:asciiTheme="majorBidi" w:hAnsiTheme="majorBidi" w:cstheme="majorBidi"/>
          <w:lang w:val="en-GB" w:eastAsia="ja-JP"/>
        </w:rPr>
        <w:t>)</w:t>
      </w:r>
      <w:r w:rsidRPr="00012ED8">
        <w:rPr>
          <w:rFonts w:asciiTheme="majorBidi" w:hAnsiTheme="majorBidi" w:cstheme="majorBidi"/>
          <w:lang w:val="en-GB" w:eastAsia="ja-JP"/>
        </w:rPr>
        <w:tab/>
      </w:r>
      <w:r w:rsidR="000B5D2D" w:rsidRPr="00012ED8">
        <w:rPr>
          <w:rFonts w:asciiTheme="majorBidi" w:hAnsiTheme="majorBidi" w:cstheme="majorBidi"/>
          <w:lang w:val="en-GB" w:eastAsia="ja-JP"/>
        </w:rPr>
        <w:t>Flow rate test (Annex 4, paragraph 1.10.).</w:t>
      </w:r>
    </w:p>
    <w:p w:rsidR="000B5D2D" w:rsidRPr="00012ED8" w:rsidRDefault="000B5D2D" w:rsidP="00E6061D">
      <w:pPr>
        <w:keepNext/>
        <w:keepLines/>
        <w:spacing w:after="120"/>
        <w:ind w:left="2302" w:right="1134" w:hanging="1168"/>
        <w:jc w:val="both"/>
        <w:rPr>
          <w:rFonts w:asciiTheme="majorBidi" w:hAnsiTheme="majorBidi" w:cstheme="majorBidi"/>
          <w:lang w:val="en-GB" w:eastAsia="ja-JP"/>
        </w:rPr>
      </w:pPr>
      <w:r w:rsidRPr="00012ED8">
        <w:rPr>
          <w:rFonts w:asciiTheme="majorBidi" w:hAnsiTheme="majorBidi" w:cstheme="majorBidi"/>
          <w:lang w:val="en-GB" w:eastAsia="ja-JP"/>
        </w:rPr>
        <w:lastRenderedPageBreak/>
        <w:t>6.2.</w:t>
      </w:r>
      <w:r w:rsidRPr="00012ED8">
        <w:rPr>
          <w:rFonts w:asciiTheme="majorBidi" w:hAnsiTheme="majorBidi" w:cstheme="majorBidi"/>
          <w:lang w:val="en-GB" w:eastAsia="ja-JP"/>
        </w:rPr>
        <w:tab/>
        <w:t>Check valve and automatic shut-off valve requirements</w:t>
      </w:r>
    </w:p>
    <w:p w:rsidR="000B5D2D" w:rsidRPr="00012ED8" w:rsidRDefault="000B5D2D" w:rsidP="00E6061D">
      <w:pPr>
        <w:keepNext/>
        <w:keepLines/>
        <w:spacing w:after="120"/>
        <w:ind w:left="2302" w:right="1134" w:hanging="1168"/>
        <w:jc w:val="both"/>
        <w:rPr>
          <w:rFonts w:asciiTheme="majorBidi" w:hAnsiTheme="majorBidi" w:cstheme="majorBidi"/>
          <w:lang w:val="en-GB" w:eastAsia="ja-JP"/>
        </w:rPr>
      </w:pPr>
      <w:r w:rsidRPr="00012ED8">
        <w:rPr>
          <w:rFonts w:asciiTheme="majorBidi" w:hAnsiTheme="majorBidi" w:cstheme="majorBidi"/>
          <w:lang w:val="en-GB" w:eastAsia="ja-JP"/>
        </w:rPr>
        <w:tab/>
        <w:t>Check valves and automatic shut-off valves shall meet the following performance requirements:</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(a)</w:t>
      </w:r>
      <w:r w:rsidRPr="00012ED8">
        <w:rPr>
          <w:rFonts w:asciiTheme="majorBidi" w:hAnsiTheme="majorBidi" w:cstheme="majorBidi"/>
          <w:lang w:val="en-GB" w:eastAsia="ja-JP"/>
        </w:rPr>
        <w:tab/>
        <w:t>Hydrostatic strength test (Annex 4, paragraph 2.1.);</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t>Leak test (Annex 4, paragraph 2.2.);</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(c)</w:t>
      </w:r>
      <w:r w:rsidRPr="00012ED8">
        <w:rPr>
          <w:rFonts w:asciiTheme="majorBidi" w:hAnsiTheme="majorBidi" w:cstheme="majorBidi"/>
          <w:lang w:val="en-GB" w:eastAsia="ja-JP"/>
        </w:rPr>
        <w:tab/>
        <w:t>Extreme temperature pressure cycling test (Annex 4, paragraph 2.3.);</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(d)</w:t>
      </w:r>
      <w:r w:rsidRPr="00012ED8">
        <w:rPr>
          <w:rFonts w:asciiTheme="majorBidi" w:hAnsiTheme="majorBidi" w:cstheme="majorBidi"/>
          <w:lang w:val="en-GB" w:eastAsia="ja-JP"/>
        </w:rPr>
        <w:tab/>
        <w:t>Salt corrosion resistance test (Annex 4, paragraph 2.4.);</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(e)</w:t>
      </w:r>
      <w:r w:rsidRPr="00012ED8">
        <w:rPr>
          <w:rFonts w:asciiTheme="majorBidi" w:hAnsiTheme="majorBidi" w:cstheme="majorBidi"/>
          <w:lang w:val="en-GB" w:eastAsia="ja-JP"/>
        </w:rPr>
        <w:tab/>
        <w:t>Vehicle environment test (Annex 4, paragraph 2.5.);</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(f)</w:t>
      </w:r>
      <w:r w:rsidRPr="00012ED8">
        <w:rPr>
          <w:rFonts w:asciiTheme="majorBidi" w:hAnsiTheme="majorBidi" w:cstheme="majorBidi"/>
          <w:lang w:val="en-GB" w:eastAsia="ja-JP"/>
        </w:rPr>
        <w:tab/>
        <w:t>Atmospheric exposure test (Annex 4, paragraph 2.6.);</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(g)</w:t>
      </w:r>
      <w:r w:rsidRPr="00012ED8">
        <w:rPr>
          <w:rFonts w:asciiTheme="majorBidi" w:hAnsiTheme="majorBidi" w:cstheme="majorBidi"/>
          <w:lang w:val="en-GB" w:eastAsia="ja-JP"/>
        </w:rPr>
        <w:tab/>
        <w:t>Electrical tests (Annex 4, paragraph 2.7.);</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(h)</w:t>
      </w:r>
      <w:r w:rsidRPr="00012ED8">
        <w:rPr>
          <w:rFonts w:asciiTheme="majorBidi" w:hAnsiTheme="majorBidi" w:cstheme="majorBidi"/>
          <w:lang w:val="en-GB" w:eastAsia="ja-JP"/>
        </w:rPr>
        <w:tab/>
        <w:t>Vibration test (Annex 4, paragraph 2.8.);</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(i)</w:t>
      </w:r>
      <w:r w:rsidRPr="00012ED8">
        <w:rPr>
          <w:rFonts w:asciiTheme="majorBidi" w:hAnsiTheme="majorBidi" w:cstheme="majorBidi"/>
          <w:lang w:val="en-GB" w:eastAsia="ja-JP"/>
        </w:rPr>
        <w:tab/>
        <w:t>Stress corrosion cracking test (Annex 4, paragraph 2.9.);</w:t>
      </w:r>
    </w:p>
    <w:p w:rsidR="000B5D2D" w:rsidRPr="00012ED8" w:rsidRDefault="000B5D2D" w:rsidP="00B73FAC">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(j)</w:t>
      </w:r>
      <w:r w:rsidRPr="00012ED8">
        <w:rPr>
          <w:rFonts w:asciiTheme="majorBidi" w:hAnsiTheme="majorBidi" w:cstheme="majorBidi"/>
          <w:lang w:val="en-GB" w:eastAsia="ja-JP"/>
        </w:rPr>
        <w:tab/>
        <w:t>Pre-cooled hydrogen exposure test (Annex 4, paragraph 2.10.).</w:t>
      </w:r>
    </w:p>
    <w:p w:rsidR="000B5D2D" w:rsidRPr="00012ED8" w:rsidRDefault="000B5D2D" w:rsidP="00520415">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eastAsia="ja-JP"/>
        </w:rPr>
        <w:t>6.3.</w:t>
      </w:r>
      <w:r w:rsidRPr="00012ED8">
        <w:rPr>
          <w:rFonts w:asciiTheme="majorBidi" w:hAnsiTheme="majorBidi" w:cstheme="majorBidi"/>
          <w:lang w:val="en-GB" w:eastAsia="ja-JP"/>
        </w:rPr>
        <w:tab/>
        <w:t>At least the following information: MFP and type of fuel (e.g. "CHG" for gaseous hydrogen), shall be marked on each component having the function(s) of the primary closure devices in clearly legible and indelible manner.</w:t>
      </w:r>
    </w:p>
    <w:p w:rsidR="000B5D2D" w:rsidRPr="00012ED8" w:rsidRDefault="000B5D2D" w:rsidP="005E5F51">
      <w:pPr>
        <w:pStyle w:val="HChG"/>
        <w:ind w:left="2268"/>
        <w:outlineLvl w:val="0"/>
        <w:rPr>
          <w:rFonts w:asciiTheme="majorBidi" w:hAnsiTheme="majorBidi" w:cstheme="majorBidi"/>
          <w:lang w:val="en-GB"/>
        </w:rPr>
      </w:pPr>
      <w:bookmarkStart w:id="9" w:name="_Toc476663994"/>
      <w:r w:rsidRPr="00012ED8">
        <w:rPr>
          <w:rFonts w:asciiTheme="majorBidi" w:hAnsiTheme="majorBidi" w:cstheme="majorBidi"/>
          <w:lang w:val="en-GB"/>
        </w:rPr>
        <w:t xml:space="preserve">7. </w:t>
      </w:r>
      <w:r w:rsidRPr="00012ED8">
        <w:rPr>
          <w:rFonts w:asciiTheme="majorBidi" w:hAnsiTheme="majorBidi" w:cstheme="majorBidi"/>
          <w:lang w:val="en-GB"/>
        </w:rPr>
        <w:tab/>
        <w:t>Part III – Specifications of a vehicle fuel system incorporating the compressed hydrogen storage system</w:t>
      </w:r>
      <w:bookmarkEnd w:id="9"/>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This part specifies requirements for the vehicle fuel system, which includes the compressed hydrogen storage system, piping, joints, and components in which hydrogen is present. The hydrogen storage system included in the vehicle fuel system shall be tested and type-approved in accordance with Part I of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and produced in conformity with the approved type.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w:t>
      </w:r>
      <w:r w:rsidRPr="00012ED8">
        <w:rPr>
          <w:rFonts w:asciiTheme="majorBidi" w:hAnsiTheme="majorBidi" w:cstheme="majorBidi"/>
          <w:lang w:val="en-GB" w:eastAsia="ja-JP"/>
        </w:rPr>
        <w:tab/>
        <w:t>In-use fuel system requirements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7.1.1.</w:t>
      </w:r>
      <w:r w:rsidRPr="00012ED8">
        <w:rPr>
          <w:rFonts w:asciiTheme="majorBidi" w:hAnsiTheme="majorBidi" w:cstheme="majorBidi"/>
          <w:lang w:val="en-GB" w:eastAsia="ja-JP"/>
        </w:rPr>
        <w:tab/>
        <w:t>Fuelling receptacle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7.1.1.1.</w:t>
      </w:r>
      <w:r w:rsidRPr="00012ED8">
        <w:rPr>
          <w:rFonts w:asciiTheme="majorBidi" w:hAnsiTheme="majorBidi" w:cstheme="majorBidi"/>
          <w:lang w:val="en-GB" w:eastAsia="ja-JP"/>
        </w:rPr>
        <w:tab/>
        <w:t>A compressed hydrogen fuelling receptacle shall prevent reverse flow to the atmosphere. Test procedure is by visual inspection.</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7.1.1.2.</w:t>
      </w:r>
      <w:r w:rsidRPr="00012ED8">
        <w:rPr>
          <w:rFonts w:asciiTheme="majorBidi" w:hAnsiTheme="majorBidi" w:cstheme="majorBidi"/>
          <w:lang w:val="en-GB" w:eastAsia="ja-JP"/>
        </w:rPr>
        <w:tab/>
        <w:t>Fuelling receptacle label: A label shall be affixed close to the fuelling receptacle; for instance inside a refilling hatch, showing the following information: fuel type (e.g. "CHG" for gaseous hydrogen), MFP, NWP, date of removal from service of containers.</w:t>
      </w:r>
      <w:r w:rsidR="00763642" w:rsidRPr="00012ED8" w:rsidDel="00763642">
        <w:rPr>
          <w:rFonts w:asciiTheme="majorBidi" w:hAnsiTheme="majorBidi" w:cstheme="majorBidi"/>
          <w:lang w:val="en-GB" w:eastAsia="ja-JP"/>
        </w:rPr>
        <w:t xml:space="preserve"> </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7.1.1.3.</w:t>
      </w:r>
      <w:r w:rsidRPr="00012ED8">
        <w:rPr>
          <w:rFonts w:asciiTheme="majorBidi" w:hAnsiTheme="majorBidi" w:cstheme="majorBidi"/>
          <w:lang w:val="en-GB" w:eastAsia="ja-JP"/>
        </w:rPr>
        <w:tab/>
        <w:t>The fuelling receptacle shall be mounted on the vehicle to ensure positive locking of the fuelling nozzle. The receptacle shall be protected from tampering and the ingress of dirt and water (e.g. installed in a compartment which can be locked). Test procedure is by visual inspection.</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7.1.1.4.</w:t>
      </w:r>
      <w:r w:rsidRPr="00012ED8">
        <w:rPr>
          <w:rFonts w:asciiTheme="majorBidi" w:hAnsiTheme="majorBidi" w:cstheme="majorBidi"/>
          <w:lang w:val="en-GB" w:eastAsia="ja-JP"/>
        </w:rPr>
        <w:tab/>
        <w:t xml:space="preserve">The fuelling receptacle shall not be mounted within the external energy absorbing elements of the vehicle (e.g. bumper) and shall not be installed in the passenger compartment, luggage compartment and other places where </w:t>
      </w:r>
      <w:r w:rsidRPr="00012ED8">
        <w:rPr>
          <w:rFonts w:asciiTheme="majorBidi" w:hAnsiTheme="majorBidi" w:cstheme="majorBidi"/>
          <w:lang w:val="en-GB" w:eastAsia="ja-JP"/>
        </w:rPr>
        <w:lastRenderedPageBreak/>
        <w:t>hydrogen gas could accumulate and where ventilation is not sufficient. Test procedure is by visual inspection.</w:t>
      </w:r>
    </w:p>
    <w:p w:rsidR="00600E1B" w:rsidRPr="00012ED8" w:rsidRDefault="000B5D2D" w:rsidP="002A7E9C">
      <w:pPr>
        <w:spacing w:after="120"/>
        <w:ind w:left="2300" w:right="1134" w:hanging="1166"/>
        <w:rPr>
          <w:rFonts w:asciiTheme="majorBidi" w:hAnsiTheme="majorBidi" w:cstheme="majorBidi"/>
          <w:lang w:val="en-GB" w:eastAsia="ja-JP"/>
        </w:rPr>
      </w:pPr>
      <w:r w:rsidRPr="00012ED8">
        <w:rPr>
          <w:rFonts w:asciiTheme="majorBidi" w:hAnsiTheme="majorBidi" w:cstheme="majorBidi"/>
          <w:lang w:val="en-GB" w:eastAsia="ja-JP"/>
        </w:rPr>
        <w:t>7.1.2.</w:t>
      </w:r>
      <w:r w:rsidRPr="00012ED8">
        <w:rPr>
          <w:rFonts w:asciiTheme="majorBidi" w:hAnsiTheme="majorBidi" w:cstheme="majorBidi"/>
          <w:lang w:val="en-GB" w:eastAsia="ja-JP"/>
        </w:rPr>
        <w:tab/>
        <w:t>Over-pressure protection for the low pressure system</w:t>
      </w:r>
      <w:r w:rsidR="00B463F4" w:rsidRPr="00012ED8">
        <w:rPr>
          <w:rFonts w:asciiTheme="majorBidi" w:hAnsiTheme="majorBidi" w:cstheme="majorBidi"/>
          <w:lang w:val="en-GB" w:eastAsia="ja-JP"/>
        </w:rPr>
        <w:t xml:space="preserve"> </w:t>
      </w:r>
    </w:p>
    <w:p w:rsidR="002A7E9C" w:rsidRPr="00012ED8" w:rsidRDefault="000B5D2D" w:rsidP="002A7E9C">
      <w:pPr>
        <w:spacing w:after="120"/>
        <w:ind w:left="2300" w:right="1134" w:hanging="1166"/>
        <w:rPr>
          <w:rFonts w:asciiTheme="majorBidi" w:hAnsiTheme="majorBidi" w:cstheme="majorBidi"/>
          <w:color w:val="FF0000"/>
          <w:u w:val="single"/>
          <w:lang w:val="en-GB" w:eastAsia="ja-JP"/>
        </w:rPr>
      </w:pPr>
      <w:r w:rsidRPr="00012ED8">
        <w:rPr>
          <w:rFonts w:asciiTheme="majorBidi" w:hAnsiTheme="majorBidi" w:cstheme="majorBidi"/>
          <w:lang w:val="en-GB" w:eastAsia="ja-JP"/>
        </w:rPr>
        <w:tab/>
        <w:t>The hydrogen system downstream of a pressure regulator shall be protected against overpressure due to the possible failure of the pressure regulator. The set pressure of the overpressure protection device shall be lower than or equal to the maximum allowable working pressure for the appropriate section of the hydrogen system.</w:t>
      </w:r>
      <w:r w:rsidR="002A7E9C" w:rsidRPr="00012ED8">
        <w:rPr>
          <w:rFonts w:asciiTheme="majorBidi" w:hAnsiTheme="majorBidi" w:cstheme="majorBidi"/>
          <w:lang w:val="en-GB" w:eastAsia="ja-JP"/>
        </w:rPr>
        <w:br/>
        <w:t>The system is visually inspected for compliance.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7.1.3.</w:t>
      </w:r>
      <w:r w:rsidRPr="00012ED8">
        <w:rPr>
          <w:rFonts w:asciiTheme="majorBidi" w:hAnsiTheme="majorBidi" w:cstheme="majorBidi"/>
          <w:lang w:val="en-GB" w:eastAsia="ja-JP"/>
        </w:rPr>
        <w:tab/>
        <w:t>Hydrogen discharge systems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7.1.3.1.</w:t>
      </w:r>
      <w:r w:rsidRPr="00012ED8">
        <w:rPr>
          <w:rFonts w:asciiTheme="majorBidi" w:hAnsiTheme="majorBidi" w:cstheme="majorBidi"/>
          <w:lang w:val="en-GB" w:eastAsia="ja-JP"/>
        </w:rPr>
        <w:tab/>
        <w:t>Pressure relief systems</w:t>
      </w:r>
    </w:p>
    <w:p w:rsidR="000B5D2D" w:rsidRPr="00012ED8" w:rsidRDefault="000B5D2D" w:rsidP="00520415">
      <w:pPr>
        <w:spacing w:after="120"/>
        <w:ind w:left="2835" w:right="1134" w:hanging="598"/>
        <w:jc w:val="both"/>
        <w:rPr>
          <w:rFonts w:asciiTheme="majorBidi" w:hAnsiTheme="majorBidi" w:cstheme="majorBidi"/>
          <w:lang w:val="en-GB" w:eastAsia="ja-JP"/>
        </w:rPr>
      </w:pPr>
      <w:r w:rsidRPr="00012ED8">
        <w:rPr>
          <w:rFonts w:asciiTheme="majorBidi" w:hAnsiTheme="majorBidi" w:cstheme="majorBidi"/>
          <w:lang w:val="en-GB" w:eastAsia="ja-JP"/>
        </w:rPr>
        <w:t>(a)</w:t>
      </w:r>
      <w:r w:rsidRPr="00012ED8">
        <w:rPr>
          <w:rFonts w:asciiTheme="majorBidi" w:hAnsiTheme="majorBidi" w:cstheme="majorBidi"/>
          <w:lang w:val="en-GB" w:eastAsia="ja-JP"/>
        </w:rPr>
        <w:tab/>
        <w:t>Storage system TPRDs. The outlet of the vent line, if present, for hydrogen gas discharge from TPRD(s) of the storage system shall be protected by a cap;</w:t>
      </w:r>
    </w:p>
    <w:p w:rsidR="000B5D2D" w:rsidRPr="00012ED8" w:rsidRDefault="000B5D2D" w:rsidP="00520415">
      <w:pPr>
        <w:spacing w:after="120"/>
        <w:ind w:left="2835" w:right="1134" w:hanging="598"/>
        <w:jc w:val="both"/>
        <w:rPr>
          <w:rFonts w:asciiTheme="majorBidi" w:hAnsiTheme="majorBidi" w:cstheme="majorBidi"/>
          <w:lang w:val="en-GB" w:eastAsia="ja-JP"/>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t>Storage system TPRDs. The hydrogen gas discharge from TPRD(s) of the storage system shall not be directed:</w:t>
      </w:r>
    </w:p>
    <w:p w:rsidR="00993AA0" w:rsidRPr="00012ED8" w:rsidRDefault="00993AA0" w:rsidP="00520415">
      <w:pPr>
        <w:spacing w:after="120"/>
        <w:ind w:left="3402" w:right="1134" w:hanging="598"/>
        <w:jc w:val="both"/>
        <w:rPr>
          <w:rFonts w:asciiTheme="majorBidi" w:hAnsiTheme="majorBidi" w:cstheme="majorBidi"/>
          <w:lang w:val="en-GB" w:eastAsia="ja-JP"/>
        </w:rPr>
      </w:pPr>
      <w:r w:rsidRPr="00012ED8">
        <w:rPr>
          <w:rFonts w:asciiTheme="majorBidi" w:hAnsiTheme="majorBidi" w:cstheme="majorBidi"/>
          <w:lang w:val="en-GB" w:eastAsia="ja-JP"/>
        </w:rPr>
        <w:t>(i)</w:t>
      </w:r>
      <w:r w:rsidRPr="00012ED8">
        <w:rPr>
          <w:rFonts w:asciiTheme="majorBidi" w:hAnsiTheme="majorBidi" w:cstheme="majorBidi"/>
          <w:lang w:val="en-GB" w:eastAsia="ja-JP"/>
        </w:rPr>
        <w:tab/>
        <w:t>Into enclosed or semi-enclosed spaces;</w:t>
      </w:r>
    </w:p>
    <w:p w:rsidR="00993AA0" w:rsidRPr="00012ED8" w:rsidRDefault="00993AA0" w:rsidP="00520415">
      <w:pPr>
        <w:spacing w:after="120"/>
        <w:ind w:left="3402" w:right="1134" w:hanging="598"/>
        <w:rPr>
          <w:rFonts w:asciiTheme="majorBidi" w:hAnsiTheme="majorBidi" w:cstheme="majorBidi"/>
          <w:lang w:val="en-GB" w:eastAsia="ja-JP"/>
        </w:rPr>
      </w:pPr>
      <w:r w:rsidRPr="00012ED8">
        <w:rPr>
          <w:rFonts w:asciiTheme="majorBidi" w:hAnsiTheme="majorBidi" w:cstheme="majorBidi"/>
          <w:lang w:val="en-GB" w:eastAsia="ja-JP"/>
        </w:rPr>
        <w:t>(ii)</w:t>
      </w:r>
      <w:r w:rsidRPr="00012ED8">
        <w:rPr>
          <w:rFonts w:asciiTheme="majorBidi" w:hAnsiTheme="majorBidi" w:cstheme="majorBidi"/>
          <w:lang w:val="en-GB" w:eastAsia="ja-JP"/>
        </w:rPr>
        <w:tab/>
      </w:r>
      <w:r w:rsidR="00C34257" w:rsidRPr="00012ED8">
        <w:rPr>
          <w:rFonts w:asciiTheme="majorBidi" w:hAnsiTheme="majorBidi" w:cstheme="majorBidi"/>
          <w:color w:val="000000"/>
          <w:lang w:val="en-GB" w:eastAsia="ja-JP"/>
        </w:rPr>
        <w:t>Into or towards</w:t>
      </w:r>
      <w:r w:rsidR="00C34257" w:rsidRPr="00012ED8">
        <w:rPr>
          <w:rFonts w:asciiTheme="majorBidi" w:hAnsiTheme="majorBidi" w:cstheme="majorBidi"/>
          <w:color w:val="0070C0"/>
          <w:lang w:val="en-GB" w:eastAsia="ja-JP"/>
        </w:rPr>
        <w:t xml:space="preserve"> </w:t>
      </w:r>
      <w:r w:rsidR="00C34257" w:rsidRPr="00012ED8">
        <w:rPr>
          <w:rFonts w:asciiTheme="majorBidi" w:hAnsiTheme="majorBidi" w:cstheme="majorBidi"/>
          <w:color w:val="000000"/>
          <w:lang w:val="en-GB" w:eastAsia="ja-JP"/>
        </w:rPr>
        <w:t>any wheel housing of the vehicle</w:t>
      </w:r>
      <w:r w:rsidR="00B171ED" w:rsidRPr="00012ED8">
        <w:rPr>
          <w:rFonts w:asciiTheme="majorBidi" w:hAnsiTheme="majorBidi" w:cstheme="majorBidi"/>
          <w:color w:val="000000"/>
          <w:lang w:val="en-GB" w:eastAsia="ja-JP"/>
        </w:rPr>
        <w:t xml:space="preserve"> </w:t>
      </w:r>
      <w:r w:rsidR="00D34D8A" w:rsidRPr="00012ED8">
        <w:rPr>
          <w:rFonts w:asciiTheme="majorBidi" w:hAnsiTheme="majorBidi" w:cstheme="majorBidi"/>
          <w:lang w:val="en-GB" w:eastAsia="ja-JP"/>
        </w:rPr>
        <w:t xml:space="preserve">or any </w:t>
      </w:r>
      <w:r w:rsidR="00D53F4F" w:rsidRPr="00012ED8">
        <w:rPr>
          <w:rFonts w:asciiTheme="majorBidi" w:hAnsiTheme="majorBidi" w:cstheme="majorBidi"/>
          <w:lang w:val="en-GB" w:eastAsia="ja-JP"/>
        </w:rPr>
        <w:t>braking component that is subject to elevated temperatures during intended use</w:t>
      </w:r>
      <w:r w:rsidR="004D0CB7" w:rsidRPr="00012ED8">
        <w:rPr>
          <w:rFonts w:asciiTheme="majorBidi" w:hAnsiTheme="majorBidi" w:cstheme="majorBidi"/>
          <w:lang w:val="en-GB" w:eastAsia="ja-JP"/>
        </w:rPr>
        <w:t>;</w:t>
      </w:r>
      <w:r w:rsidR="00AB110A" w:rsidRPr="00012ED8">
        <w:rPr>
          <w:rFonts w:asciiTheme="majorBidi" w:hAnsiTheme="majorBidi" w:cstheme="majorBidi"/>
          <w:lang w:val="en-GB" w:eastAsia="ja-JP"/>
        </w:rPr>
        <w:t xml:space="preserve"> </w:t>
      </w:r>
    </w:p>
    <w:p w:rsidR="009C73E2" w:rsidRPr="00012ED8" w:rsidRDefault="00993AA0" w:rsidP="00520415">
      <w:pPr>
        <w:spacing w:after="120"/>
        <w:ind w:left="3402" w:right="1134" w:hanging="598"/>
        <w:rPr>
          <w:rFonts w:asciiTheme="majorBidi" w:hAnsiTheme="majorBidi" w:cstheme="majorBidi"/>
          <w:lang w:val="en-GB" w:eastAsia="ja-JP"/>
        </w:rPr>
      </w:pPr>
      <w:r w:rsidRPr="00012ED8">
        <w:rPr>
          <w:rFonts w:asciiTheme="majorBidi" w:hAnsiTheme="majorBidi" w:cstheme="majorBidi"/>
          <w:lang w:val="en-GB" w:eastAsia="ja-JP"/>
        </w:rPr>
        <w:t>(iii)</w:t>
      </w:r>
      <w:r w:rsidRPr="00012ED8">
        <w:rPr>
          <w:rFonts w:asciiTheme="majorBidi" w:hAnsiTheme="majorBidi" w:cstheme="majorBidi"/>
          <w:lang w:val="en-GB" w:eastAsia="ja-JP"/>
        </w:rPr>
        <w:tab/>
        <w:t>Towards hydrogen gas containers;</w:t>
      </w:r>
    </w:p>
    <w:p w:rsidR="000B5D2D" w:rsidRPr="00012ED8" w:rsidRDefault="001077EA" w:rsidP="00520415">
      <w:pPr>
        <w:spacing w:after="120"/>
        <w:ind w:left="3402" w:right="1134" w:hanging="598"/>
        <w:rPr>
          <w:rFonts w:asciiTheme="majorBidi" w:hAnsiTheme="majorBidi" w:cstheme="majorBidi"/>
          <w:strike/>
          <w:u w:val="single"/>
          <w:lang w:val="en-GB" w:eastAsia="ja-JP"/>
        </w:rPr>
      </w:pPr>
      <w:r w:rsidRPr="00012ED8">
        <w:rPr>
          <w:rFonts w:asciiTheme="majorBidi" w:hAnsiTheme="majorBidi" w:cstheme="majorBidi"/>
          <w:lang w:val="en-GB" w:eastAsia="ja-JP"/>
        </w:rPr>
        <w:t>(</w:t>
      </w:r>
      <w:r w:rsidR="000B5D2D" w:rsidRPr="00012ED8">
        <w:rPr>
          <w:rFonts w:asciiTheme="majorBidi" w:hAnsiTheme="majorBidi" w:cstheme="majorBidi"/>
          <w:lang w:val="en-GB" w:eastAsia="ja-JP"/>
        </w:rPr>
        <w:t>iv</w:t>
      </w:r>
      <w:r w:rsidRPr="00012ED8">
        <w:rPr>
          <w:rFonts w:asciiTheme="majorBidi" w:hAnsiTheme="majorBidi" w:cstheme="majorBidi"/>
          <w:lang w:val="en-GB" w:eastAsia="ja-JP"/>
        </w:rPr>
        <w:t>)</w:t>
      </w:r>
      <w:r w:rsidR="000B5D2D" w:rsidRPr="00012ED8">
        <w:rPr>
          <w:rFonts w:asciiTheme="majorBidi" w:hAnsiTheme="majorBidi" w:cstheme="majorBidi"/>
          <w:lang w:val="en-GB" w:eastAsia="ja-JP"/>
        </w:rPr>
        <w:tab/>
      </w:r>
      <w:r w:rsidR="002B71DF" w:rsidRPr="00012ED8">
        <w:rPr>
          <w:rFonts w:asciiTheme="majorBidi" w:hAnsiTheme="majorBidi" w:cstheme="majorBidi"/>
          <w:lang w:val="en-GB" w:eastAsia="ja-JP"/>
        </w:rPr>
        <w:t>I</w:t>
      </w:r>
      <w:r w:rsidR="00111EDF" w:rsidRPr="00012ED8">
        <w:rPr>
          <w:rFonts w:asciiTheme="majorBidi" w:hAnsiTheme="majorBidi" w:cstheme="majorBidi"/>
          <w:lang w:val="en-GB" w:eastAsia="ja-JP"/>
        </w:rPr>
        <w:t>n any direction other than</w:t>
      </w:r>
      <w:r w:rsidR="00B171ED" w:rsidRPr="00012ED8">
        <w:rPr>
          <w:rFonts w:asciiTheme="majorBidi" w:hAnsiTheme="majorBidi" w:cstheme="majorBidi"/>
          <w:lang w:val="en-GB" w:eastAsia="ja-JP"/>
        </w:rPr>
        <w:t xml:space="preserve"> perpendicularly outward</w:t>
      </w:r>
      <w:r w:rsidR="000C7892" w:rsidRPr="00012ED8">
        <w:rPr>
          <w:rFonts w:asciiTheme="majorBidi" w:hAnsiTheme="majorBidi" w:cstheme="majorBidi"/>
          <w:lang w:val="en-GB" w:eastAsia="ja-JP"/>
        </w:rPr>
        <w:t xml:space="preserve"> </w:t>
      </w:r>
      <w:r w:rsidR="00111EDF" w:rsidRPr="00012ED8">
        <w:rPr>
          <w:rFonts w:asciiTheme="majorBidi" w:hAnsiTheme="majorBidi" w:cstheme="majorBidi"/>
          <w:lang w:val="en-GB"/>
        </w:rPr>
        <w:t xml:space="preserve">from the </w:t>
      </w:r>
      <w:r w:rsidR="00111EDF" w:rsidRPr="00012ED8">
        <w:rPr>
          <w:rFonts w:asciiTheme="majorBidi" w:hAnsiTheme="majorBidi" w:cstheme="majorBidi"/>
          <w:lang w:val="en-GB" w:eastAsia="ja-JP"/>
        </w:rPr>
        <w:t>bottom</w:t>
      </w:r>
      <w:r w:rsidR="00111EDF" w:rsidRPr="00012ED8">
        <w:rPr>
          <w:rFonts w:asciiTheme="majorBidi" w:hAnsiTheme="majorBidi" w:cstheme="majorBidi"/>
          <w:lang w:val="en-GB"/>
        </w:rPr>
        <w:t xml:space="preserve"> of </w:t>
      </w:r>
      <w:r w:rsidR="00111EDF" w:rsidRPr="00012ED8">
        <w:rPr>
          <w:rFonts w:asciiTheme="majorBidi" w:hAnsiTheme="majorBidi" w:cstheme="majorBidi"/>
          <w:lang w:val="en-GB" w:eastAsia="ja-JP"/>
        </w:rPr>
        <w:t xml:space="preserve">the </w:t>
      </w:r>
      <w:r w:rsidR="00111EDF" w:rsidRPr="00012ED8">
        <w:rPr>
          <w:rFonts w:asciiTheme="majorBidi" w:hAnsiTheme="majorBidi" w:cstheme="majorBidi"/>
          <w:lang w:val="en-GB"/>
        </w:rPr>
        <w:t>vehicle body</w:t>
      </w:r>
      <w:r w:rsidR="004A7432" w:rsidRPr="00012ED8">
        <w:rPr>
          <w:rFonts w:asciiTheme="majorBidi" w:hAnsiTheme="majorBidi" w:cstheme="majorBidi"/>
          <w:lang w:val="en-GB" w:eastAsia="ja-JP"/>
        </w:rPr>
        <w:t>.</w:t>
      </w:r>
    </w:p>
    <w:p w:rsidR="000B5D2D" w:rsidRPr="00012ED8" w:rsidRDefault="000B5D2D" w:rsidP="00520415">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(c)</w:t>
      </w:r>
      <w:r w:rsidRPr="00012ED8">
        <w:rPr>
          <w:rFonts w:asciiTheme="majorBidi" w:hAnsiTheme="majorBidi" w:cstheme="majorBidi"/>
          <w:lang w:val="en-GB" w:eastAsia="ja-JP"/>
        </w:rPr>
        <w:tab/>
        <w:t>Other pressure relief devices (such as a burst disc) may be used outside the hydrogen storage system. The hydrogen gas discharge from other pressure relief devices shall not be directed:</w:t>
      </w:r>
    </w:p>
    <w:p w:rsidR="00993AA0" w:rsidRPr="00012ED8" w:rsidRDefault="00993AA0" w:rsidP="00520415">
      <w:pPr>
        <w:spacing w:after="120"/>
        <w:ind w:left="3402" w:right="1134" w:hanging="567"/>
        <w:jc w:val="both"/>
        <w:rPr>
          <w:rFonts w:asciiTheme="majorBidi" w:hAnsiTheme="majorBidi" w:cstheme="majorBidi"/>
          <w:lang w:val="en-GB" w:eastAsia="ja-JP"/>
        </w:rPr>
      </w:pPr>
      <w:r w:rsidRPr="00012ED8">
        <w:rPr>
          <w:rFonts w:asciiTheme="majorBidi" w:hAnsiTheme="majorBidi" w:cstheme="majorBidi"/>
          <w:lang w:val="en-GB" w:eastAsia="ja-JP"/>
        </w:rPr>
        <w:t>(i)</w:t>
      </w:r>
      <w:r w:rsidRPr="00012ED8">
        <w:rPr>
          <w:rFonts w:asciiTheme="majorBidi" w:hAnsiTheme="majorBidi" w:cstheme="majorBidi"/>
          <w:lang w:val="en-GB" w:eastAsia="ja-JP"/>
        </w:rPr>
        <w:tab/>
        <w:t>Towards exposed electrical terminals, exposed electrical switches or other ignition sources;</w:t>
      </w:r>
    </w:p>
    <w:p w:rsidR="00282E27" w:rsidRPr="00012ED8" w:rsidRDefault="00993AA0" w:rsidP="00CD7316">
      <w:pPr>
        <w:spacing w:after="120"/>
        <w:ind w:left="3402" w:right="1134" w:hanging="567"/>
        <w:rPr>
          <w:rFonts w:asciiTheme="majorBidi" w:hAnsiTheme="majorBidi" w:cstheme="majorBidi"/>
          <w:lang w:val="en-GB" w:eastAsia="ja-JP"/>
        </w:rPr>
      </w:pPr>
      <w:r w:rsidRPr="00012ED8">
        <w:rPr>
          <w:rFonts w:asciiTheme="majorBidi" w:hAnsiTheme="majorBidi" w:cstheme="majorBidi"/>
          <w:lang w:val="en-GB" w:eastAsia="ja-JP"/>
        </w:rPr>
        <w:t>(ii)</w:t>
      </w:r>
      <w:r w:rsidRPr="00012ED8">
        <w:rPr>
          <w:rFonts w:asciiTheme="majorBidi" w:hAnsiTheme="majorBidi" w:cstheme="majorBidi"/>
          <w:lang w:val="en-GB" w:eastAsia="ja-JP"/>
        </w:rPr>
        <w:tab/>
      </w:r>
      <w:r w:rsidR="00282E27" w:rsidRPr="00012ED8">
        <w:rPr>
          <w:rFonts w:asciiTheme="majorBidi" w:hAnsiTheme="majorBidi" w:cstheme="majorBidi"/>
          <w:color w:val="000000"/>
          <w:lang w:val="en-GB" w:eastAsia="ja-JP"/>
        </w:rPr>
        <w:t xml:space="preserve">Into or towards the vehicle passenger or luggage compartments </w:t>
      </w:r>
      <w:r w:rsidR="007E0A49" w:rsidRPr="00012ED8">
        <w:rPr>
          <w:rFonts w:asciiTheme="majorBidi" w:hAnsiTheme="majorBidi" w:cstheme="majorBidi"/>
          <w:color w:val="000000"/>
          <w:lang w:val="en-GB" w:eastAsia="ja-JP"/>
        </w:rPr>
        <w:t xml:space="preserve">or </w:t>
      </w:r>
      <w:r w:rsidR="00282E27" w:rsidRPr="00012ED8">
        <w:rPr>
          <w:rFonts w:asciiTheme="majorBidi" w:hAnsiTheme="majorBidi" w:cstheme="majorBidi"/>
          <w:color w:val="000000"/>
          <w:lang w:val="en-GB" w:eastAsia="ja-JP"/>
        </w:rPr>
        <w:t xml:space="preserve">towards </w:t>
      </w:r>
      <w:r w:rsidR="006C70DC" w:rsidRPr="00012ED8">
        <w:rPr>
          <w:rFonts w:asciiTheme="majorBidi" w:hAnsiTheme="majorBidi" w:cstheme="majorBidi"/>
          <w:color w:val="000000"/>
          <w:lang w:val="en-GB" w:eastAsia="ja-JP"/>
        </w:rPr>
        <w:t xml:space="preserve">the </w:t>
      </w:r>
      <w:r w:rsidR="00282E27" w:rsidRPr="00012ED8">
        <w:rPr>
          <w:rFonts w:asciiTheme="majorBidi" w:hAnsiTheme="majorBidi" w:cstheme="majorBidi"/>
          <w:color w:val="000000"/>
          <w:lang w:val="en-GB" w:eastAsia="ja-JP"/>
        </w:rPr>
        <w:t>driver or any passengers on the vehicle</w:t>
      </w:r>
      <w:r w:rsidR="00282E27" w:rsidRPr="00012ED8">
        <w:rPr>
          <w:rFonts w:asciiTheme="majorBidi" w:hAnsiTheme="majorBidi" w:cstheme="majorBidi"/>
          <w:lang w:val="en-GB" w:eastAsia="ja-JP"/>
        </w:rPr>
        <w:t>;</w:t>
      </w:r>
    </w:p>
    <w:p w:rsidR="00993AA0" w:rsidRPr="00012ED8" w:rsidRDefault="00993AA0" w:rsidP="00520415">
      <w:pPr>
        <w:spacing w:after="120"/>
        <w:ind w:left="3402" w:right="1134" w:hanging="567"/>
        <w:rPr>
          <w:rFonts w:asciiTheme="majorBidi" w:hAnsiTheme="majorBidi" w:cstheme="majorBidi"/>
          <w:lang w:val="en-GB" w:eastAsia="ja-JP"/>
        </w:rPr>
      </w:pPr>
      <w:r w:rsidRPr="00012ED8">
        <w:rPr>
          <w:rFonts w:asciiTheme="majorBidi" w:hAnsiTheme="majorBidi" w:cstheme="majorBidi"/>
          <w:lang w:val="en-GB" w:eastAsia="ja-JP"/>
        </w:rPr>
        <w:t>(iii)</w:t>
      </w:r>
      <w:r w:rsidRPr="00012ED8">
        <w:rPr>
          <w:rFonts w:asciiTheme="majorBidi" w:hAnsiTheme="majorBidi" w:cstheme="majorBidi"/>
          <w:lang w:val="en-GB" w:eastAsia="ja-JP"/>
        </w:rPr>
        <w:tab/>
      </w:r>
      <w:r w:rsidR="00C34257" w:rsidRPr="00012ED8">
        <w:rPr>
          <w:rFonts w:asciiTheme="majorBidi" w:hAnsiTheme="majorBidi" w:cstheme="majorBidi"/>
          <w:lang w:val="en-GB" w:eastAsia="ja-JP"/>
        </w:rPr>
        <w:t>Into or towards any wheel housing of the vehicle</w:t>
      </w:r>
      <w:r w:rsidR="00B171ED" w:rsidRPr="00012ED8">
        <w:rPr>
          <w:rFonts w:asciiTheme="majorBidi" w:hAnsiTheme="majorBidi" w:cstheme="majorBidi"/>
          <w:lang w:val="en-GB" w:eastAsia="ja-JP"/>
        </w:rPr>
        <w:t xml:space="preserve"> </w:t>
      </w:r>
      <w:r w:rsidR="007E0A49" w:rsidRPr="00012ED8">
        <w:rPr>
          <w:rFonts w:asciiTheme="majorBidi" w:hAnsiTheme="majorBidi" w:cstheme="majorBidi"/>
          <w:lang w:val="en-GB" w:eastAsia="ja-JP"/>
        </w:rPr>
        <w:t xml:space="preserve">or any </w:t>
      </w:r>
      <w:r w:rsidR="004F31EF" w:rsidRPr="00012ED8">
        <w:rPr>
          <w:rFonts w:asciiTheme="majorBidi" w:hAnsiTheme="majorBidi" w:cstheme="majorBidi"/>
          <w:lang w:val="en-GB" w:eastAsia="ja-JP"/>
        </w:rPr>
        <w:t>braking component that is subject to elevated temperatures during intended use</w:t>
      </w:r>
      <w:r w:rsidR="00C34257" w:rsidRPr="00012ED8">
        <w:rPr>
          <w:rFonts w:asciiTheme="majorBidi" w:hAnsiTheme="majorBidi" w:cstheme="majorBidi"/>
          <w:lang w:val="en-GB" w:eastAsia="ja-JP"/>
        </w:rPr>
        <w:t>.</w:t>
      </w:r>
    </w:p>
    <w:p w:rsidR="00C34257" w:rsidRPr="00012ED8" w:rsidRDefault="00993AA0" w:rsidP="00520415">
      <w:pPr>
        <w:spacing w:after="120"/>
        <w:ind w:left="3402" w:right="1134" w:hanging="567"/>
        <w:jc w:val="both"/>
        <w:rPr>
          <w:rFonts w:asciiTheme="majorBidi" w:hAnsiTheme="majorBidi" w:cstheme="majorBidi"/>
          <w:lang w:val="en-GB" w:eastAsia="ja-JP"/>
        </w:rPr>
      </w:pPr>
      <w:r w:rsidRPr="00012ED8">
        <w:rPr>
          <w:rFonts w:asciiTheme="majorBidi" w:hAnsiTheme="majorBidi" w:cstheme="majorBidi"/>
          <w:lang w:val="en-GB" w:eastAsia="ja-JP"/>
        </w:rPr>
        <w:t>(iv)</w:t>
      </w:r>
      <w:r w:rsidRPr="00012ED8">
        <w:rPr>
          <w:rFonts w:asciiTheme="majorBidi" w:hAnsiTheme="majorBidi" w:cstheme="majorBidi"/>
          <w:lang w:val="en-GB" w:eastAsia="ja-JP"/>
        </w:rPr>
        <w:tab/>
        <w:t>Towards hydrogen gas containers.</w:t>
      </w:r>
      <w:r w:rsidR="00B463F4" w:rsidRPr="00012ED8">
        <w:rPr>
          <w:rFonts w:asciiTheme="majorBidi" w:hAnsiTheme="majorBidi" w:cstheme="majorBidi"/>
          <w:lang w:val="en-GB" w:eastAsia="ja-JP"/>
        </w:rPr>
        <w:t xml:space="preserve">  </w:t>
      </w:r>
    </w:p>
    <w:p w:rsidR="005B6F40" w:rsidRPr="00012ED8" w:rsidRDefault="002A7E9C" w:rsidP="002A7E9C">
      <w:pPr>
        <w:spacing w:after="120"/>
        <w:ind w:left="2268" w:right="1134"/>
        <w:rPr>
          <w:rFonts w:asciiTheme="majorBidi" w:hAnsiTheme="majorBidi" w:cstheme="majorBidi"/>
          <w:lang w:val="en-GB" w:eastAsia="ja-JP"/>
        </w:rPr>
      </w:pPr>
      <w:r w:rsidRPr="00012ED8">
        <w:rPr>
          <w:rFonts w:asciiTheme="majorBidi" w:hAnsiTheme="majorBidi" w:cstheme="majorBidi"/>
          <w:lang w:val="en-GB"/>
        </w:rPr>
        <w:t>The system is visually inspected for compliance</w:t>
      </w:r>
      <w:r w:rsidRPr="00012ED8">
        <w:rPr>
          <w:rFonts w:asciiTheme="majorBidi" w:hAnsiTheme="majorBidi" w:cstheme="majorBidi"/>
          <w:lang w:val="en-GB" w:eastAsia="ja-JP"/>
        </w:rPr>
        <w:t>.</w:t>
      </w:r>
    </w:p>
    <w:p w:rsidR="000B5D2D" w:rsidRPr="00012ED8" w:rsidRDefault="000B5D2D" w:rsidP="00B73FAC">
      <w:pPr>
        <w:spacing w:after="120"/>
        <w:ind w:leftChars="567" w:left="1134" w:right="1134"/>
        <w:jc w:val="both"/>
        <w:rPr>
          <w:rFonts w:asciiTheme="majorBidi" w:hAnsiTheme="majorBidi" w:cstheme="majorBidi"/>
          <w:lang w:val="en-GB" w:eastAsia="ja-JP"/>
        </w:rPr>
      </w:pPr>
      <w:r w:rsidRPr="00012ED8">
        <w:rPr>
          <w:rFonts w:asciiTheme="majorBidi" w:hAnsiTheme="majorBidi" w:cstheme="majorBidi"/>
          <w:lang w:val="en-GB" w:eastAsia="ja-JP"/>
        </w:rPr>
        <w:t>7.1.3.2.</w:t>
      </w:r>
      <w:r w:rsidRPr="00012ED8">
        <w:rPr>
          <w:rFonts w:asciiTheme="majorBidi" w:hAnsiTheme="majorBidi" w:cstheme="majorBidi"/>
          <w:lang w:val="en-GB" w:eastAsia="ja-JP"/>
        </w:rPr>
        <w:tab/>
        <w:t xml:space="preserve">Vehicle exhaust system (Annex 5, paragraph </w:t>
      </w:r>
      <w:r w:rsidR="003677D0" w:rsidRPr="00012ED8">
        <w:rPr>
          <w:rFonts w:asciiTheme="majorBidi" w:hAnsiTheme="majorBidi" w:cstheme="majorBidi"/>
          <w:lang w:val="en-GB" w:eastAsia="ja-JP"/>
        </w:rPr>
        <w:t>2</w:t>
      </w:r>
      <w:r w:rsidRPr="00012ED8">
        <w:rPr>
          <w:rFonts w:asciiTheme="majorBidi" w:hAnsiTheme="majorBidi" w:cstheme="majorBidi"/>
          <w:lang w:val="en-GB" w:eastAsia="ja-JP"/>
        </w:rPr>
        <w:t>. test procedure)</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At the vehicle exhaust system's point of discharge, the hydrogen concentration level shall:</w:t>
      </w:r>
    </w:p>
    <w:p w:rsidR="000B5D2D" w:rsidRPr="00012ED8" w:rsidRDefault="000B5D2D" w:rsidP="00BD72FE">
      <w:pPr>
        <w:spacing w:after="120"/>
        <w:ind w:left="2835" w:right="1134" w:hanging="599"/>
        <w:jc w:val="both"/>
        <w:rPr>
          <w:rFonts w:asciiTheme="majorBidi" w:hAnsiTheme="majorBidi" w:cstheme="majorBidi"/>
          <w:lang w:val="en-GB" w:eastAsia="ja-JP"/>
        </w:rPr>
      </w:pPr>
      <w:r w:rsidRPr="00012ED8">
        <w:rPr>
          <w:rFonts w:asciiTheme="majorBidi" w:hAnsiTheme="majorBidi" w:cstheme="majorBidi"/>
          <w:lang w:val="en-GB" w:eastAsia="ja-JP"/>
        </w:rPr>
        <w:t>(a)</w:t>
      </w:r>
      <w:r w:rsidRPr="00012ED8">
        <w:rPr>
          <w:rFonts w:asciiTheme="majorBidi" w:hAnsiTheme="majorBidi" w:cstheme="majorBidi"/>
          <w:lang w:val="en-GB" w:eastAsia="ja-JP"/>
        </w:rPr>
        <w:tab/>
        <w:t>Not exceed 4 per cent average by volume during any moving three-second time interval during normal operation including start-up and shut-down;</w:t>
      </w:r>
    </w:p>
    <w:p w:rsidR="000B5D2D" w:rsidRPr="00012ED8" w:rsidRDefault="000B5D2D" w:rsidP="00BD72FE">
      <w:pPr>
        <w:spacing w:after="120"/>
        <w:ind w:left="2835" w:right="1134" w:hanging="599"/>
        <w:jc w:val="both"/>
        <w:rPr>
          <w:rFonts w:asciiTheme="majorBidi" w:hAnsiTheme="majorBidi" w:cstheme="majorBidi"/>
          <w:lang w:val="en-GB" w:eastAsia="ja-JP"/>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t xml:space="preserve">And not exceed 8 per cent at any time (Annex 5, paragraph </w:t>
      </w:r>
      <w:r w:rsidR="00335A2E" w:rsidRPr="00012ED8">
        <w:rPr>
          <w:rFonts w:asciiTheme="majorBidi" w:hAnsiTheme="majorBidi" w:cstheme="majorBidi"/>
          <w:lang w:val="en-GB" w:eastAsia="ja-JP"/>
        </w:rPr>
        <w:t>2</w:t>
      </w:r>
      <w:r w:rsidRPr="00012ED8">
        <w:rPr>
          <w:rFonts w:asciiTheme="majorBidi" w:hAnsiTheme="majorBidi" w:cstheme="majorBidi"/>
          <w:lang w:val="en-GB" w:eastAsia="ja-JP"/>
        </w:rPr>
        <w:t>. test procedure).</w:t>
      </w:r>
    </w:p>
    <w:p w:rsidR="000B5D2D" w:rsidRPr="00012ED8" w:rsidRDefault="000B5D2D" w:rsidP="00831265">
      <w:pPr>
        <w:keepNext/>
        <w:keepLines/>
        <w:spacing w:after="120"/>
        <w:ind w:left="2302" w:right="1134" w:hanging="1168"/>
        <w:jc w:val="both"/>
        <w:rPr>
          <w:rFonts w:asciiTheme="majorBidi" w:hAnsiTheme="majorBidi" w:cstheme="majorBidi"/>
          <w:lang w:val="en-GB" w:eastAsia="ja-JP"/>
        </w:rPr>
      </w:pPr>
      <w:r w:rsidRPr="00012ED8">
        <w:rPr>
          <w:rFonts w:asciiTheme="majorBidi" w:hAnsiTheme="majorBidi" w:cstheme="majorBidi"/>
          <w:lang w:val="en-GB" w:eastAsia="ja-JP"/>
        </w:rPr>
        <w:lastRenderedPageBreak/>
        <w:t>7.1.4.</w:t>
      </w:r>
      <w:r w:rsidRPr="00012ED8">
        <w:rPr>
          <w:rFonts w:asciiTheme="majorBidi" w:hAnsiTheme="majorBidi" w:cstheme="majorBidi"/>
          <w:lang w:val="en-GB" w:eastAsia="ja-JP"/>
        </w:rPr>
        <w:tab/>
        <w:t>Protection against flammable conditions: single failure conditions</w:t>
      </w:r>
    </w:p>
    <w:p w:rsidR="00282E27" w:rsidRPr="00012ED8" w:rsidRDefault="000B5D2D" w:rsidP="00831265">
      <w:pPr>
        <w:keepNext/>
        <w:keepLines/>
        <w:spacing w:after="120"/>
        <w:ind w:left="2302" w:right="992" w:hanging="1168"/>
        <w:rPr>
          <w:rFonts w:asciiTheme="majorBidi" w:hAnsiTheme="majorBidi" w:cstheme="majorBidi"/>
          <w:color w:val="4F81BD"/>
          <w:lang w:val="en-GB" w:eastAsia="ja-JP"/>
        </w:rPr>
      </w:pPr>
      <w:r w:rsidRPr="00012ED8">
        <w:rPr>
          <w:rFonts w:asciiTheme="majorBidi" w:hAnsiTheme="majorBidi" w:cstheme="majorBidi"/>
          <w:lang w:val="en-GB" w:eastAsia="ja-JP"/>
        </w:rPr>
        <w:t>7.1.4.1.</w:t>
      </w:r>
      <w:r w:rsidRPr="00012ED8">
        <w:rPr>
          <w:rFonts w:asciiTheme="majorBidi" w:hAnsiTheme="majorBidi" w:cstheme="majorBidi"/>
          <w:lang w:val="en-GB" w:eastAsia="ja-JP"/>
        </w:rPr>
        <w:tab/>
      </w:r>
      <w:r w:rsidR="00282E27" w:rsidRPr="00012ED8">
        <w:rPr>
          <w:rFonts w:asciiTheme="majorBidi" w:hAnsiTheme="majorBidi" w:cstheme="majorBidi"/>
          <w:color w:val="000000"/>
          <w:lang w:val="en-GB" w:eastAsia="ja-JP"/>
        </w:rPr>
        <w:t>Hydrogen leakage and/or permeation from the hydrogen storage system shall not directly vent into the passenger or luggage compartment</w:t>
      </w:r>
      <w:r w:rsidR="00BD1385" w:rsidRPr="00012ED8">
        <w:rPr>
          <w:rFonts w:asciiTheme="majorBidi" w:hAnsiTheme="majorBidi" w:cstheme="majorBidi"/>
          <w:color w:val="000000"/>
          <w:lang w:val="en-GB" w:eastAsia="ja-JP"/>
        </w:rPr>
        <w:t>s</w:t>
      </w:r>
      <w:r w:rsidR="00282E27" w:rsidRPr="00012ED8">
        <w:rPr>
          <w:rFonts w:asciiTheme="majorBidi" w:hAnsiTheme="majorBidi" w:cstheme="majorBidi"/>
          <w:color w:val="000000"/>
          <w:lang w:val="en-GB" w:eastAsia="ja-JP"/>
        </w:rPr>
        <w:t xml:space="preserve"> </w:t>
      </w:r>
      <w:r w:rsidR="007E0A49" w:rsidRPr="00012ED8">
        <w:rPr>
          <w:rFonts w:asciiTheme="majorBidi" w:hAnsiTheme="majorBidi" w:cstheme="majorBidi"/>
          <w:color w:val="000000"/>
          <w:lang w:val="en-GB" w:eastAsia="ja-JP"/>
        </w:rPr>
        <w:t xml:space="preserve">or </w:t>
      </w:r>
      <w:r w:rsidR="00282E27" w:rsidRPr="00012ED8">
        <w:rPr>
          <w:rFonts w:asciiTheme="majorBidi" w:hAnsiTheme="majorBidi" w:cstheme="majorBidi"/>
          <w:lang w:val="en-GB" w:eastAsia="ja-JP"/>
        </w:rPr>
        <w:t xml:space="preserve">towards </w:t>
      </w:r>
      <w:r w:rsidR="006C70DC" w:rsidRPr="00012ED8">
        <w:rPr>
          <w:rFonts w:asciiTheme="majorBidi" w:hAnsiTheme="majorBidi" w:cstheme="majorBidi"/>
          <w:lang w:val="en-GB" w:eastAsia="ja-JP"/>
        </w:rPr>
        <w:t xml:space="preserve">the </w:t>
      </w:r>
      <w:r w:rsidR="00282E27" w:rsidRPr="00012ED8">
        <w:rPr>
          <w:rFonts w:asciiTheme="majorBidi" w:hAnsiTheme="majorBidi" w:cstheme="majorBidi"/>
          <w:lang w:val="en-GB" w:eastAsia="ja-JP"/>
        </w:rPr>
        <w:t>driver or any passengers on the vehicle</w:t>
      </w:r>
      <w:r w:rsidR="0063385B" w:rsidRPr="00012ED8">
        <w:rPr>
          <w:rFonts w:asciiTheme="majorBidi" w:hAnsiTheme="majorBidi" w:cstheme="majorBidi"/>
          <w:lang w:val="en-GB" w:eastAsia="ja-JP"/>
        </w:rPr>
        <w:t xml:space="preserve">, </w:t>
      </w:r>
      <w:r w:rsidR="0063385B" w:rsidRPr="00012ED8">
        <w:rPr>
          <w:rFonts w:asciiTheme="majorBidi" w:hAnsiTheme="majorBidi" w:cstheme="majorBidi"/>
          <w:color w:val="000000"/>
          <w:lang w:val="en-GB" w:eastAsia="ja-JP"/>
        </w:rPr>
        <w:t>or to any enclosed or semi-enclosed spaces within the vehicle that contains unprotected ignition sources.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7.1.4.2.</w:t>
      </w:r>
      <w:r w:rsidRPr="00012ED8">
        <w:rPr>
          <w:rFonts w:asciiTheme="majorBidi" w:hAnsiTheme="majorBidi" w:cstheme="majorBidi"/>
          <w:lang w:val="en-GB" w:eastAsia="ja-JP"/>
        </w:rPr>
        <w:tab/>
        <w:t xml:space="preserve">Any single failure downstream of the main hydrogen shut-off valve shall not result in accumulations in levels of hydrogen concentration in the passenger compartment according to test procedure in Annex 5, paragraph </w:t>
      </w:r>
      <w:r w:rsidR="00335A2E" w:rsidRPr="00012ED8">
        <w:rPr>
          <w:rFonts w:asciiTheme="majorBidi" w:hAnsiTheme="majorBidi" w:cstheme="majorBidi"/>
          <w:lang w:val="en-GB" w:eastAsia="ja-JP"/>
        </w:rPr>
        <w:t>1</w:t>
      </w:r>
      <w:r w:rsidRPr="00012ED8">
        <w:rPr>
          <w:rFonts w:asciiTheme="majorBidi" w:hAnsiTheme="majorBidi" w:cstheme="majorBidi"/>
          <w:lang w:val="en-GB" w:eastAsia="ja-JP"/>
        </w:rPr>
        <w:t>.2.</w:t>
      </w:r>
      <w:r w:rsidR="005E541A" w:rsidRPr="00012ED8">
        <w:rPr>
          <w:rFonts w:asciiTheme="majorBidi" w:hAnsiTheme="majorBidi" w:cstheme="majorBidi"/>
          <w:noProof/>
          <w:lang w:val="en-US" w:eastAsia="ja-JP"/>
        </w:rPr>
        <w:t xml:space="preserve"> </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7.1.4.3.</w:t>
      </w:r>
      <w:r w:rsidRPr="00012ED8">
        <w:rPr>
          <w:rFonts w:asciiTheme="majorBidi" w:hAnsiTheme="majorBidi" w:cstheme="majorBidi"/>
          <w:lang w:val="en-GB" w:eastAsia="ja-JP"/>
        </w:rPr>
        <w:tab/>
        <w:t xml:space="preserve">If, during operation, a single failure results in a hydrogen concentration exceeding 3.0 per cent by volume in air in the enclosed or semi-enclosed spaces of the vehicle, then a warning shall be provided (paragraph 7.1.6.). If the hydrogen concentration exceeds 4.0 per cent by volume in the air in the enclosed or semi-enclosed spaces of the vehicle, the main shut-off valve shall be closed to isolate the storage system. (Annex 5, paragraph </w:t>
      </w:r>
      <w:r w:rsidR="00335A2E" w:rsidRPr="00012ED8">
        <w:rPr>
          <w:rFonts w:asciiTheme="majorBidi" w:hAnsiTheme="majorBidi" w:cstheme="majorBidi"/>
          <w:lang w:val="en-GB" w:eastAsia="ja-JP"/>
        </w:rPr>
        <w:t>1</w:t>
      </w:r>
      <w:r w:rsidR="00BB230C" w:rsidRPr="00012ED8">
        <w:rPr>
          <w:rFonts w:asciiTheme="majorBidi" w:hAnsiTheme="majorBidi" w:cstheme="majorBidi"/>
          <w:lang w:val="en-GB" w:eastAsia="ja-JP"/>
        </w:rPr>
        <w:t>.</w:t>
      </w:r>
      <w:r w:rsidR="00830F58" w:rsidRPr="00012ED8">
        <w:rPr>
          <w:rFonts w:asciiTheme="majorBidi" w:hAnsiTheme="majorBidi" w:cstheme="majorBidi"/>
          <w:color w:val="FF0000"/>
          <w:lang w:val="en-GB" w:eastAsia="ja-JP"/>
        </w:rPr>
        <w:t xml:space="preserve">　</w:t>
      </w:r>
      <w:r w:rsidRPr="00012ED8">
        <w:rPr>
          <w:rFonts w:asciiTheme="majorBidi" w:hAnsiTheme="majorBidi" w:cstheme="majorBidi"/>
          <w:lang w:val="en-GB" w:eastAsia="ja-JP"/>
        </w:rPr>
        <w:t>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7.1.5.</w:t>
      </w:r>
      <w:r w:rsidRPr="00012ED8">
        <w:rPr>
          <w:rFonts w:asciiTheme="majorBidi" w:hAnsiTheme="majorBidi" w:cstheme="majorBidi"/>
          <w:lang w:val="en-GB" w:eastAsia="ja-JP"/>
        </w:rPr>
        <w:tab/>
        <w:t>Fuel system leakage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 xml:space="preserve">The hydrogen fuelling line (e.g. piping, joint, etc.) downstream of the main shut-off valve(s) to the fuel cell system or the engine shall not leak. Compliance shall be verified at NWP (Annex 5, paragraph </w:t>
      </w:r>
      <w:r w:rsidR="003677D0" w:rsidRPr="00012ED8">
        <w:rPr>
          <w:rFonts w:asciiTheme="majorBidi" w:hAnsiTheme="majorBidi" w:cstheme="majorBidi"/>
          <w:lang w:val="en-GB" w:eastAsia="ja-JP"/>
        </w:rPr>
        <w:t>3</w:t>
      </w:r>
      <w:r w:rsidRPr="00012ED8">
        <w:rPr>
          <w:rFonts w:asciiTheme="majorBidi" w:hAnsiTheme="majorBidi" w:cstheme="majorBidi"/>
          <w:lang w:val="en-GB" w:eastAsia="ja-JP"/>
        </w:rPr>
        <w:t>. test procedure).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7.1.6.</w:t>
      </w:r>
      <w:r w:rsidRPr="00012ED8">
        <w:rPr>
          <w:rFonts w:asciiTheme="majorBidi" w:hAnsiTheme="majorBidi" w:cstheme="majorBidi"/>
          <w:lang w:val="en-GB" w:eastAsia="ja-JP"/>
        </w:rPr>
        <w:tab/>
        <w:t>Tell-tale signal warning to driver</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The warning shall be given by a visual signal or display text with the following properties:</w:t>
      </w:r>
    </w:p>
    <w:p w:rsidR="00597086" w:rsidRPr="00012ED8" w:rsidRDefault="00B8483A" w:rsidP="00474FE0">
      <w:pPr>
        <w:numPr>
          <w:ilvl w:val="0"/>
          <w:numId w:val="38"/>
        </w:numPr>
        <w:spacing w:after="120"/>
        <w:ind w:left="2835" w:right="1134" w:hanging="598"/>
        <w:rPr>
          <w:rFonts w:asciiTheme="majorBidi" w:hAnsiTheme="majorBidi" w:cstheme="majorBidi"/>
          <w:lang w:val="en-GB" w:eastAsia="ja-JP"/>
        </w:rPr>
      </w:pPr>
      <w:r w:rsidRPr="00012ED8">
        <w:rPr>
          <w:rFonts w:asciiTheme="majorBidi" w:hAnsiTheme="majorBidi" w:cstheme="majorBidi"/>
          <w:lang w:val="en-GB" w:eastAsia="ja-JP"/>
        </w:rPr>
        <w:t xml:space="preserve">Visible to the driver while in the driver's designated seating position </w:t>
      </w:r>
      <w:r w:rsidR="00474FE0" w:rsidRPr="00012ED8">
        <w:rPr>
          <w:rFonts w:asciiTheme="majorBidi" w:hAnsiTheme="majorBidi" w:cstheme="majorBidi"/>
          <w:b/>
          <w:lang w:val="en-GB" w:eastAsia="ja-JP"/>
        </w:rPr>
        <w:t>(</w:t>
      </w:r>
      <w:r w:rsidRPr="00012ED8">
        <w:rPr>
          <w:rFonts w:asciiTheme="majorBidi" w:hAnsiTheme="majorBidi" w:cstheme="majorBidi"/>
          <w:lang w:val="en-GB" w:eastAsia="ja-JP"/>
        </w:rPr>
        <w:t xml:space="preserve">with the driver's seat belt fastened </w:t>
      </w:r>
      <w:r w:rsidR="003677D0" w:rsidRPr="00012ED8">
        <w:rPr>
          <w:rFonts w:asciiTheme="majorBidi" w:hAnsiTheme="majorBidi" w:cstheme="majorBidi"/>
          <w:lang w:val="en-GB" w:eastAsia="ja-JP"/>
        </w:rPr>
        <w:t xml:space="preserve">if </w:t>
      </w:r>
      <w:r w:rsidR="00D97991" w:rsidRPr="00012ED8">
        <w:rPr>
          <w:rFonts w:asciiTheme="majorBidi" w:hAnsiTheme="majorBidi" w:cstheme="majorBidi"/>
          <w:lang w:val="en-GB" w:eastAsia="ja-JP"/>
        </w:rPr>
        <w:t>such restraint system is installed</w:t>
      </w:r>
      <w:r w:rsidR="00474FE0" w:rsidRPr="00012ED8">
        <w:rPr>
          <w:rFonts w:asciiTheme="majorBidi" w:hAnsiTheme="majorBidi" w:cstheme="majorBidi"/>
          <w:b/>
          <w:lang w:val="en-GB" w:eastAsia="ja-JP"/>
        </w:rPr>
        <w:t>)</w:t>
      </w:r>
      <w:r w:rsidRPr="00012ED8">
        <w:rPr>
          <w:rFonts w:asciiTheme="majorBidi" w:hAnsiTheme="majorBidi" w:cstheme="majorBidi"/>
          <w:lang w:val="en-GB" w:eastAsia="ja-JP"/>
        </w:rPr>
        <w:t>;</w:t>
      </w:r>
    </w:p>
    <w:p w:rsidR="006D1D1E" w:rsidRPr="00012ED8" w:rsidRDefault="006D1D1E" w:rsidP="00BD72FE">
      <w:pPr>
        <w:spacing w:after="120"/>
        <w:ind w:left="2835" w:right="1134" w:hanging="598"/>
        <w:jc w:val="both"/>
        <w:rPr>
          <w:rFonts w:asciiTheme="majorBidi" w:hAnsiTheme="majorBidi" w:cstheme="majorBidi"/>
          <w:lang w:val="en-GB" w:eastAsia="ja-JP"/>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t xml:space="preserve">Yellow in </w:t>
      </w:r>
      <w:r w:rsidR="008242C5" w:rsidRPr="00012ED8">
        <w:rPr>
          <w:rFonts w:asciiTheme="majorBidi" w:hAnsiTheme="majorBidi" w:cstheme="majorBidi"/>
          <w:lang w:val="en-GB" w:eastAsia="ja-JP"/>
        </w:rPr>
        <w:t>colour</w:t>
      </w:r>
      <w:r w:rsidRPr="00012ED8">
        <w:rPr>
          <w:rFonts w:asciiTheme="majorBidi" w:hAnsiTheme="majorBidi" w:cstheme="majorBidi"/>
          <w:lang w:val="en-GB" w:eastAsia="ja-JP"/>
        </w:rPr>
        <w:t xml:space="preserve"> if the detection system malfunctions (e.g. circuit disconnection, short-circuit, sensor fault). It shall be red in compliance with section paragraph 7.1.4.3;</w:t>
      </w:r>
    </w:p>
    <w:p w:rsidR="006D1D1E" w:rsidRPr="00012ED8" w:rsidRDefault="006D1D1E" w:rsidP="00BD72FE">
      <w:pPr>
        <w:spacing w:after="120"/>
        <w:ind w:left="2835" w:right="1134" w:hanging="598"/>
        <w:jc w:val="both"/>
        <w:rPr>
          <w:rFonts w:asciiTheme="majorBidi" w:hAnsiTheme="majorBidi" w:cstheme="majorBidi"/>
          <w:lang w:val="en-GB" w:eastAsia="ja-JP"/>
        </w:rPr>
      </w:pPr>
      <w:r w:rsidRPr="00012ED8">
        <w:rPr>
          <w:rFonts w:asciiTheme="majorBidi" w:hAnsiTheme="majorBidi" w:cstheme="majorBidi"/>
          <w:lang w:val="en-GB" w:eastAsia="ja-JP"/>
        </w:rPr>
        <w:t>(c)</w:t>
      </w:r>
      <w:r w:rsidRPr="00012ED8">
        <w:rPr>
          <w:rFonts w:asciiTheme="majorBidi" w:hAnsiTheme="majorBidi" w:cstheme="majorBidi"/>
          <w:lang w:val="en-GB" w:eastAsia="ja-JP"/>
        </w:rPr>
        <w:tab/>
        <w:t>When illuminated, shall be visible to the</w:t>
      </w:r>
      <w:r w:rsidR="009C73E2" w:rsidRPr="00012ED8">
        <w:rPr>
          <w:rFonts w:asciiTheme="majorBidi" w:hAnsiTheme="majorBidi" w:cstheme="majorBidi"/>
          <w:lang w:val="en-GB" w:eastAsia="ja-JP"/>
        </w:rPr>
        <w:t xml:space="preserve"> </w:t>
      </w:r>
      <w:r w:rsidRPr="00012ED8">
        <w:rPr>
          <w:rFonts w:asciiTheme="majorBidi" w:hAnsiTheme="majorBidi" w:cstheme="majorBidi"/>
          <w:lang w:val="en-GB" w:eastAsia="ja-JP"/>
        </w:rPr>
        <w:t>driver under both daylight and night time</w:t>
      </w:r>
      <w:r w:rsidRPr="00012ED8">
        <w:rPr>
          <w:rFonts w:asciiTheme="majorBidi" w:hAnsiTheme="majorBidi" w:cstheme="majorBidi"/>
          <w:color w:val="FF0000"/>
          <w:lang w:val="en-GB" w:eastAsia="ja-JP"/>
        </w:rPr>
        <w:t xml:space="preserve"> </w:t>
      </w:r>
      <w:r w:rsidRPr="00012ED8">
        <w:rPr>
          <w:rFonts w:asciiTheme="majorBidi" w:hAnsiTheme="majorBidi" w:cstheme="majorBidi"/>
          <w:lang w:val="en-GB" w:eastAsia="ja-JP"/>
        </w:rPr>
        <w:t>driving conditions;</w:t>
      </w:r>
    </w:p>
    <w:p w:rsidR="006D1D1E" w:rsidRPr="00012ED8" w:rsidRDefault="006D1D1E" w:rsidP="00BD72FE">
      <w:pPr>
        <w:spacing w:after="120"/>
        <w:ind w:left="2835" w:right="1134" w:hanging="598"/>
        <w:jc w:val="both"/>
        <w:rPr>
          <w:rFonts w:asciiTheme="majorBidi" w:hAnsiTheme="majorBidi" w:cstheme="majorBidi"/>
          <w:lang w:val="en-GB" w:eastAsia="ja-JP"/>
        </w:rPr>
      </w:pPr>
      <w:r w:rsidRPr="00012ED8">
        <w:rPr>
          <w:rFonts w:asciiTheme="majorBidi" w:hAnsiTheme="majorBidi" w:cstheme="majorBidi"/>
          <w:lang w:val="en-GB" w:eastAsia="ja-JP"/>
        </w:rPr>
        <w:t>(d)</w:t>
      </w:r>
      <w:r w:rsidRPr="00012ED8">
        <w:rPr>
          <w:rFonts w:asciiTheme="majorBidi" w:hAnsiTheme="majorBidi" w:cstheme="majorBidi"/>
          <w:lang w:val="en-GB" w:eastAsia="ja-JP"/>
        </w:rPr>
        <w:tab/>
        <w:t>Remains illuminated when 3.0 per cent concentration or detection system malfunction exists and the ignition locking system is in the "On" ("Run") position or the propulsion system is activated.</w:t>
      </w:r>
    </w:p>
    <w:p w:rsidR="00003915" w:rsidRPr="00012ED8" w:rsidRDefault="00003915" w:rsidP="00003915">
      <w:pPr>
        <w:spacing w:after="120"/>
        <w:ind w:left="2300" w:right="1134" w:hanging="1166"/>
        <w:rPr>
          <w:rFonts w:asciiTheme="majorBidi" w:hAnsiTheme="majorBidi" w:cstheme="majorBidi"/>
          <w:strike/>
          <w:lang w:val="en-GB" w:eastAsia="ja-JP"/>
        </w:rPr>
      </w:pPr>
      <w:r w:rsidRPr="00012ED8">
        <w:rPr>
          <w:rFonts w:asciiTheme="majorBidi" w:hAnsiTheme="majorBidi" w:cstheme="majorBidi"/>
          <w:lang w:val="en-GB" w:eastAsia="ja-JP"/>
        </w:rPr>
        <w:t>7.2.</w:t>
      </w:r>
      <w:r w:rsidRPr="00012ED8">
        <w:rPr>
          <w:rFonts w:asciiTheme="majorBidi" w:hAnsiTheme="majorBidi" w:cstheme="majorBidi"/>
          <w:lang w:val="en-GB" w:eastAsia="ja-JP"/>
        </w:rPr>
        <w:tab/>
      </w:r>
      <w:r w:rsidR="002A601F" w:rsidRPr="00012ED8">
        <w:rPr>
          <w:rFonts w:asciiTheme="majorBidi" w:hAnsiTheme="majorBidi" w:cstheme="majorBidi"/>
          <w:lang w:val="en-GB" w:eastAsia="ja-JP"/>
        </w:rPr>
        <w:t>Installation of the hydrogen container on-board a vehicle</w:t>
      </w:r>
    </w:p>
    <w:p w:rsidR="00003915" w:rsidRPr="00012ED8" w:rsidRDefault="00003915" w:rsidP="00C14D8B">
      <w:pPr>
        <w:spacing w:after="120"/>
        <w:ind w:left="2268" w:right="1134"/>
        <w:rPr>
          <w:rFonts w:asciiTheme="majorBidi" w:hAnsiTheme="majorBidi" w:cstheme="majorBidi"/>
          <w:lang w:val="en-GB" w:eastAsia="ja-JP"/>
        </w:rPr>
      </w:pPr>
      <w:r w:rsidRPr="00012ED8">
        <w:rPr>
          <w:rFonts w:asciiTheme="majorBidi" w:hAnsiTheme="majorBidi" w:cstheme="majorBidi"/>
          <w:strike/>
          <w:color w:val="FF0000"/>
          <w:lang w:val="en-GB" w:eastAsia="ja-JP"/>
        </w:rPr>
        <w:tab/>
      </w:r>
      <w:r w:rsidR="002A601F" w:rsidRPr="00012ED8">
        <w:rPr>
          <w:rFonts w:asciiTheme="majorBidi" w:hAnsiTheme="majorBidi" w:cstheme="majorBidi"/>
          <w:lang w:val="en-GB" w:eastAsia="ja-JP"/>
        </w:rPr>
        <w:t>T</w:t>
      </w:r>
      <w:r w:rsidRPr="00012ED8">
        <w:rPr>
          <w:rFonts w:asciiTheme="majorBidi" w:hAnsiTheme="majorBidi" w:cstheme="majorBidi"/>
          <w:lang w:val="en-GB" w:eastAsia="ja-JP"/>
        </w:rPr>
        <w:t>he vehicle fuel system shall be subject to the relevant</w:t>
      </w:r>
      <w:r w:rsidR="00C14D8B" w:rsidRPr="00012ED8">
        <w:rPr>
          <w:rFonts w:asciiTheme="majorBidi" w:hAnsiTheme="majorBidi" w:cstheme="majorBidi"/>
          <w:strike/>
          <w:color w:val="FF0000"/>
          <w:lang w:val="en-GB" w:eastAsia="ja-JP"/>
        </w:rPr>
        <w:t xml:space="preserve"> </w:t>
      </w:r>
      <w:r w:rsidRPr="00012ED8">
        <w:rPr>
          <w:rFonts w:asciiTheme="majorBidi" w:hAnsiTheme="majorBidi" w:cstheme="majorBidi"/>
          <w:lang w:val="en-GB" w:eastAsia="ja-JP"/>
        </w:rPr>
        <w:t>accelerations specified below. The accelerations shall be measured at the location where the hydrogen storage system is installed. The vehicle fuel system shall be mounted and fixed on the representative part of the vehicle. The mass used shall be representative for a fully equipped and filled container or container assembly.</w:t>
      </w:r>
    </w:p>
    <w:p w:rsidR="00003915" w:rsidRPr="00012ED8" w:rsidRDefault="00003915" w:rsidP="00003915">
      <w:pPr>
        <w:spacing w:after="120"/>
        <w:ind w:left="2835" w:right="1134" w:hanging="567"/>
        <w:rPr>
          <w:rFonts w:asciiTheme="majorBidi" w:hAnsiTheme="majorBidi" w:cstheme="majorBidi"/>
          <w:strike/>
          <w:color w:val="FF0000"/>
          <w:lang w:val="en-GB" w:eastAsia="ja-JP"/>
        </w:rPr>
      </w:pPr>
      <w:r w:rsidRPr="00012ED8">
        <w:rPr>
          <w:rFonts w:asciiTheme="majorBidi" w:hAnsiTheme="majorBidi" w:cstheme="majorBidi"/>
          <w:lang w:val="en-GB" w:eastAsia="ja-JP"/>
        </w:rPr>
        <w:t>Accelerations for vehicles:</w:t>
      </w:r>
    </w:p>
    <w:p w:rsidR="00003915" w:rsidRPr="00012ED8" w:rsidRDefault="00003915" w:rsidP="00003915">
      <w:pPr>
        <w:spacing w:after="120"/>
        <w:ind w:left="2835" w:right="1134" w:hanging="567"/>
        <w:rPr>
          <w:rFonts w:asciiTheme="majorBidi" w:hAnsiTheme="majorBidi" w:cstheme="majorBidi"/>
          <w:strike/>
          <w:color w:val="FF0000"/>
          <w:lang w:val="en-GB" w:eastAsia="ja-JP"/>
        </w:rPr>
      </w:pPr>
      <w:r w:rsidRPr="00012ED8">
        <w:rPr>
          <w:rFonts w:asciiTheme="majorBidi" w:hAnsiTheme="majorBidi" w:cstheme="majorBidi"/>
          <w:color w:val="000000"/>
          <w:lang w:val="en-GB" w:eastAsia="ja-JP"/>
        </w:rPr>
        <w:t xml:space="preserve">(a) </w:t>
      </w:r>
      <w:r w:rsidRPr="00012ED8">
        <w:rPr>
          <w:rFonts w:asciiTheme="majorBidi" w:hAnsiTheme="majorBidi" w:cstheme="majorBidi"/>
          <w:color w:val="000000"/>
          <w:lang w:val="en-GB" w:eastAsia="ja-JP"/>
        </w:rPr>
        <w:tab/>
      </w:r>
      <w:r w:rsidR="002A601F" w:rsidRPr="00012ED8">
        <w:rPr>
          <w:rFonts w:asciiTheme="majorBidi" w:hAnsiTheme="majorBidi" w:cstheme="majorBidi"/>
          <w:lang w:val="en-GB" w:eastAsia="ja-JP"/>
        </w:rPr>
        <w:t>4</w:t>
      </w:r>
      <w:r w:rsidR="00921595" w:rsidRPr="00012ED8">
        <w:rPr>
          <w:rFonts w:asciiTheme="majorBidi" w:hAnsiTheme="majorBidi" w:cstheme="majorBidi"/>
          <w:lang w:val="en-GB" w:eastAsia="ja-JP"/>
        </w:rPr>
        <w:t>3.</w:t>
      </w:r>
      <w:r w:rsidR="002A601F" w:rsidRPr="00012ED8">
        <w:rPr>
          <w:rFonts w:asciiTheme="majorBidi" w:hAnsiTheme="majorBidi" w:cstheme="majorBidi"/>
          <w:lang w:val="en-GB" w:eastAsia="ja-JP"/>
        </w:rPr>
        <w:t>5</w:t>
      </w:r>
      <w:r w:rsidR="002A601F" w:rsidRPr="00012ED8">
        <w:rPr>
          <w:rFonts w:asciiTheme="majorBidi" w:hAnsiTheme="majorBidi" w:cstheme="majorBidi"/>
          <w:color w:val="000000"/>
          <w:lang w:val="en-GB" w:eastAsia="ja-JP"/>
        </w:rPr>
        <w:t xml:space="preserve"> </w:t>
      </w:r>
      <w:r w:rsidRPr="00012ED8">
        <w:rPr>
          <w:rFonts w:asciiTheme="majorBidi" w:hAnsiTheme="majorBidi" w:cstheme="majorBidi"/>
          <w:color w:val="000000"/>
          <w:lang w:val="en-GB" w:eastAsia="ja-JP"/>
        </w:rPr>
        <w:t xml:space="preserve">g </w:t>
      </w:r>
      <w:r w:rsidRPr="00012ED8">
        <w:rPr>
          <w:rFonts w:asciiTheme="majorBidi" w:hAnsiTheme="majorBidi" w:cstheme="majorBidi"/>
          <w:lang w:val="en-GB" w:eastAsia="ja-JP"/>
        </w:rPr>
        <w:t>in the direction of travel (forward and rearward direction);</w:t>
      </w:r>
    </w:p>
    <w:p w:rsidR="00402847" w:rsidRPr="00012ED8" w:rsidRDefault="00003915" w:rsidP="00A5064B">
      <w:pPr>
        <w:spacing w:after="120"/>
        <w:ind w:left="2835" w:right="1134" w:hanging="567"/>
        <w:rPr>
          <w:rFonts w:asciiTheme="majorBidi" w:hAnsiTheme="majorBidi" w:cstheme="majorBidi"/>
          <w:strike/>
          <w:color w:val="FF0000"/>
          <w:lang w:val="en-GB" w:eastAsia="ja-JP"/>
        </w:rPr>
      </w:pPr>
      <w:r w:rsidRPr="00012ED8">
        <w:rPr>
          <w:rFonts w:asciiTheme="majorBidi" w:hAnsiTheme="majorBidi" w:cstheme="majorBidi"/>
          <w:color w:val="000000"/>
          <w:lang w:val="en-GB" w:eastAsia="ja-JP"/>
        </w:rPr>
        <w:t>(b)</w:t>
      </w:r>
      <w:r w:rsidRPr="00012ED8">
        <w:rPr>
          <w:rFonts w:asciiTheme="majorBidi" w:hAnsiTheme="majorBidi" w:cstheme="majorBidi"/>
          <w:color w:val="FF0000"/>
          <w:lang w:val="en-GB" w:eastAsia="ja-JP"/>
        </w:rPr>
        <w:tab/>
      </w:r>
      <w:r w:rsidR="002A601F" w:rsidRPr="00012ED8">
        <w:rPr>
          <w:rFonts w:asciiTheme="majorBidi" w:hAnsiTheme="majorBidi" w:cstheme="majorBidi"/>
          <w:lang w:val="en-GB" w:eastAsia="ja-JP"/>
        </w:rPr>
        <w:t>63</w:t>
      </w:r>
      <w:r w:rsidRPr="00012ED8">
        <w:rPr>
          <w:rFonts w:asciiTheme="majorBidi" w:hAnsiTheme="majorBidi" w:cstheme="majorBidi"/>
          <w:lang w:val="en-GB" w:eastAsia="ja-JP"/>
        </w:rPr>
        <w:t xml:space="preserve"> </w:t>
      </w:r>
      <w:r w:rsidRPr="00012ED8">
        <w:rPr>
          <w:rFonts w:asciiTheme="majorBidi" w:hAnsiTheme="majorBidi" w:cstheme="majorBidi"/>
          <w:color w:val="000000"/>
          <w:lang w:val="en-GB" w:eastAsia="ja-JP"/>
        </w:rPr>
        <w:t>g</w:t>
      </w:r>
      <w:r w:rsidRPr="00012ED8">
        <w:rPr>
          <w:rFonts w:asciiTheme="majorBidi" w:hAnsiTheme="majorBidi" w:cstheme="majorBidi"/>
          <w:color w:val="FF0000"/>
          <w:lang w:val="en-GB" w:eastAsia="ja-JP"/>
        </w:rPr>
        <w:t xml:space="preserve"> </w:t>
      </w:r>
      <w:r w:rsidRPr="00012ED8">
        <w:rPr>
          <w:rFonts w:asciiTheme="majorBidi" w:hAnsiTheme="majorBidi" w:cstheme="majorBidi"/>
          <w:lang w:val="en-GB" w:eastAsia="ja-JP"/>
        </w:rPr>
        <w:t>horizontally perpendicular to the direction of travel (to left and right).</w:t>
      </w:r>
    </w:p>
    <w:p w:rsidR="006D1D1E" w:rsidRPr="00012ED8" w:rsidRDefault="006D1D1E" w:rsidP="00831265">
      <w:pPr>
        <w:keepNext/>
        <w:keepLines/>
        <w:spacing w:after="120"/>
        <w:ind w:left="2268" w:right="1134" w:hanging="1166"/>
        <w:jc w:val="both"/>
        <w:rPr>
          <w:rFonts w:asciiTheme="majorBidi" w:hAnsiTheme="majorBidi" w:cstheme="majorBidi"/>
          <w:lang w:val="en-GB" w:eastAsia="ja-JP"/>
        </w:rPr>
      </w:pPr>
      <w:r w:rsidRPr="00012ED8">
        <w:rPr>
          <w:rFonts w:asciiTheme="majorBidi" w:hAnsiTheme="majorBidi" w:cstheme="majorBidi"/>
          <w:lang w:val="en-GB" w:eastAsia="ja-JP"/>
        </w:rPr>
        <w:lastRenderedPageBreak/>
        <w:t>7.2.1</w:t>
      </w:r>
      <w:r w:rsidR="003E3D2B" w:rsidRPr="00012ED8">
        <w:rPr>
          <w:rFonts w:asciiTheme="majorBidi" w:hAnsiTheme="majorBidi" w:cstheme="majorBidi"/>
          <w:lang w:val="en-GB" w:eastAsia="ja-JP"/>
        </w:rPr>
        <w:t>.</w:t>
      </w:r>
      <w:r w:rsidRPr="00012ED8">
        <w:rPr>
          <w:rFonts w:asciiTheme="majorBidi" w:hAnsiTheme="majorBidi" w:cstheme="majorBidi"/>
          <w:color w:val="FF0000"/>
          <w:lang w:val="en-GB" w:eastAsia="ja-JP"/>
        </w:rPr>
        <w:tab/>
      </w:r>
      <w:r w:rsidRPr="00012ED8">
        <w:rPr>
          <w:rFonts w:asciiTheme="majorBidi" w:hAnsiTheme="majorBidi" w:cstheme="majorBidi"/>
          <w:lang w:val="en-GB" w:eastAsia="ja-JP"/>
        </w:rPr>
        <w:t xml:space="preserve">Container Displacement </w:t>
      </w:r>
    </w:p>
    <w:p w:rsidR="00586528" w:rsidRPr="00012ED8" w:rsidRDefault="00936938" w:rsidP="00831265">
      <w:pPr>
        <w:keepNext/>
        <w:keepLines/>
        <w:spacing w:after="120"/>
        <w:ind w:left="2268" w:right="1134"/>
        <w:jc w:val="both"/>
        <w:rPr>
          <w:rFonts w:asciiTheme="majorBidi" w:hAnsiTheme="majorBidi" w:cstheme="majorBidi"/>
          <w:lang w:val="en-GB" w:eastAsia="ja-JP"/>
        </w:rPr>
      </w:pPr>
      <w:r w:rsidRPr="00012ED8">
        <w:rPr>
          <w:rFonts w:asciiTheme="majorBidi" w:hAnsiTheme="majorBidi" w:cstheme="majorBidi"/>
          <w:lang w:val="en-GB" w:eastAsia="ja-JP"/>
        </w:rPr>
        <w:t>The storage container(s) shall remain attached to the vehicle at a minimum of one attachment point and shall stay within the installed location(s) after the accelerations test specified above.</w:t>
      </w:r>
    </w:p>
    <w:p w:rsidR="006D1D1E" w:rsidRPr="00012ED8" w:rsidRDefault="006D1D1E" w:rsidP="00003915">
      <w:pPr>
        <w:spacing w:after="120"/>
        <w:ind w:left="2268" w:right="1134" w:hanging="1166"/>
        <w:jc w:val="both"/>
        <w:rPr>
          <w:rFonts w:asciiTheme="majorBidi" w:hAnsiTheme="majorBidi" w:cstheme="majorBidi"/>
          <w:color w:val="FF0000"/>
          <w:lang w:val="en-GB" w:eastAsia="ja-JP"/>
        </w:rPr>
      </w:pPr>
      <w:r w:rsidRPr="00012ED8">
        <w:rPr>
          <w:rFonts w:asciiTheme="majorBidi" w:hAnsiTheme="majorBidi" w:cstheme="majorBidi"/>
          <w:lang w:val="en-GB" w:eastAsia="ja-JP"/>
        </w:rPr>
        <w:t>7.2.2.</w:t>
      </w:r>
      <w:r w:rsidRPr="00012ED8">
        <w:rPr>
          <w:rFonts w:asciiTheme="majorBidi" w:hAnsiTheme="majorBidi" w:cstheme="majorBidi"/>
          <w:color w:val="FF0000"/>
          <w:lang w:val="en-GB" w:eastAsia="ja-JP"/>
        </w:rPr>
        <w:tab/>
      </w:r>
      <w:r w:rsidRPr="00012ED8">
        <w:rPr>
          <w:rFonts w:asciiTheme="majorBidi" w:hAnsiTheme="majorBidi" w:cstheme="majorBidi"/>
          <w:lang w:val="en-GB" w:eastAsia="ja-JP"/>
        </w:rPr>
        <w:t>Additional installation requirements</w:t>
      </w:r>
    </w:p>
    <w:p w:rsidR="00003915" w:rsidRPr="00012ED8" w:rsidRDefault="004D0CB7" w:rsidP="00520415">
      <w:pPr>
        <w:spacing w:after="120"/>
        <w:ind w:left="2268" w:right="1134"/>
        <w:jc w:val="both"/>
        <w:rPr>
          <w:rFonts w:asciiTheme="majorBidi" w:hAnsiTheme="majorBidi" w:cstheme="majorBidi"/>
          <w:lang w:val="en-GB" w:eastAsia="ja-JP"/>
        </w:rPr>
      </w:pPr>
      <w:r w:rsidRPr="00012ED8">
        <w:rPr>
          <w:rFonts w:asciiTheme="majorBidi" w:hAnsiTheme="majorBidi" w:cstheme="majorBidi"/>
          <w:lang w:val="en-GB" w:eastAsia="ja-JP"/>
        </w:rPr>
        <w:t>The t</w:t>
      </w:r>
      <w:r w:rsidR="00670B09" w:rsidRPr="00012ED8">
        <w:rPr>
          <w:rFonts w:asciiTheme="majorBidi" w:hAnsiTheme="majorBidi" w:cstheme="majorBidi"/>
          <w:lang w:val="en-GB" w:eastAsia="ja-JP"/>
        </w:rPr>
        <w:t>est procedure shall be</w:t>
      </w:r>
      <w:r w:rsidR="009C73E2" w:rsidRPr="00012ED8">
        <w:rPr>
          <w:rFonts w:asciiTheme="majorBidi" w:hAnsiTheme="majorBidi" w:cstheme="majorBidi"/>
          <w:lang w:val="en-GB" w:eastAsia="ja-JP"/>
        </w:rPr>
        <w:t xml:space="preserve"> by visual inspection.</w:t>
      </w:r>
      <w:r w:rsidR="00003915" w:rsidRPr="00012ED8">
        <w:rPr>
          <w:rFonts w:asciiTheme="majorBidi" w:hAnsiTheme="majorBidi" w:cstheme="majorBidi"/>
          <w:strike/>
          <w:color w:val="FF0000"/>
          <w:lang w:val="en-GB" w:eastAsia="ja-JP"/>
        </w:rPr>
        <w:t xml:space="preserve"> </w:t>
      </w:r>
    </w:p>
    <w:p w:rsidR="006D1D1E" w:rsidRPr="00012ED8" w:rsidRDefault="006D1D1E" w:rsidP="00003915">
      <w:pPr>
        <w:tabs>
          <w:tab w:val="left" w:pos="2268"/>
        </w:tabs>
        <w:spacing w:after="120"/>
        <w:ind w:left="2268"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7.2.2.1.</w:t>
      </w:r>
      <w:r w:rsidR="00670B09" w:rsidRPr="00012ED8">
        <w:rPr>
          <w:rFonts w:asciiTheme="majorBidi" w:hAnsiTheme="majorBidi" w:cstheme="majorBidi"/>
          <w:lang w:val="en-GB" w:eastAsia="ja-JP"/>
        </w:rPr>
        <w:tab/>
      </w:r>
      <w:r w:rsidRPr="00012ED8">
        <w:rPr>
          <w:rFonts w:asciiTheme="majorBidi" w:hAnsiTheme="majorBidi" w:cstheme="majorBidi"/>
          <w:lang w:val="en-GB" w:eastAsia="ja-JP"/>
        </w:rPr>
        <w:t xml:space="preserve">The container and primary closure devices for openings into the high pressure storage container shall not </w:t>
      </w:r>
      <w:r w:rsidR="005C0ED4" w:rsidRPr="00012ED8">
        <w:rPr>
          <w:rFonts w:asciiTheme="majorBidi" w:hAnsiTheme="majorBidi" w:cstheme="majorBidi"/>
          <w:lang w:val="en-GB" w:eastAsia="ja-JP"/>
        </w:rPr>
        <w:t xml:space="preserve">come in direct contact with the road surface </w:t>
      </w:r>
      <w:r w:rsidR="003C4EFF" w:rsidRPr="00012ED8">
        <w:rPr>
          <w:rFonts w:asciiTheme="majorBidi" w:hAnsiTheme="majorBidi" w:cstheme="majorBidi"/>
          <w:lang w:val="en-GB" w:eastAsia="ja-JP"/>
        </w:rPr>
        <w:t>in the event of</w:t>
      </w:r>
      <w:r w:rsidRPr="00012ED8">
        <w:rPr>
          <w:rFonts w:asciiTheme="majorBidi" w:hAnsiTheme="majorBidi" w:cstheme="majorBidi"/>
          <w:lang w:val="en-GB" w:eastAsia="ja-JP"/>
        </w:rPr>
        <w:t xml:space="preserve"> turnover</w:t>
      </w:r>
      <w:r w:rsidR="00927E62" w:rsidRPr="00012ED8">
        <w:rPr>
          <w:rFonts w:asciiTheme="majorBidi" w:hAnsiTheme="majorBidi" w:cstheme="majorBidi"/>
          <w:lang w:val="en-GB" w:eastAsia="ja-JP"/>
        </w:rPr>
        <w:t>, etc</w:t>
      </w:r>
      <w:r w:rsidRPr="00012ED8">
        <w:rPr>
          <w:rFonts w:asciiTheme="majorBidi" w:hAnsiTheme="majorBidi" w:cstheme="majorBidi"/>
          <w:lang w:val="en-GB" w:eastAsia="ja-JP"/>
        </w:rPr>
        <w:t>.</w:t>
      </w:r>
    </w:p>
    <w:p w:rsidR="00C83856" w:rsidRPr="00012ED8" w:rsidRDefault="00C83856" w:rsidP="00003915">
      <w:pPr>
        <w:tabs>
          <w:tab w:val="left" w:pos="2268"/>
        </w:tabs>
        <w:spacing w:after="120"/>
        <w:ind w:left="2268" w:right="1134" w:hanging="1166"/>
        <w:jc w:val="both"/>
        <w:rPr>
          <w:rFonts w:asciiTheme="majorBidi" w:hAnsiTheme="majorBidi" w:cstheme="majorBidi"/>
          <w:lang w:val="en-GB" w:eastAsia="ja-JP"/>
        </w:rPr>
      </w:pPr>
      <w:r w:rsidRPr="00012ED8">
        <w:rPr>
          <w:rFonts w:asciiTheme="majorBidi" w:hAnsiTheme="majorBidi" w:cstheme="majorBidi"/>
          <w:lang w:val="en-GB" w:eastAsia="ja-JP"/>
        </w:rPr>
        <w:t>7.2.2.2.</w:t>
      </w:r>
      <w:r w:rsidRPr="00012ED8">
        <w:rPr>
          <w:rFonts w:asciiTheme="majorBidi" w:hAnsiTheme="majorBidi" w:cstheme="majorBidi"/>
          <w:lang w:val="en-GB" w:eastAsia="ja-JP"/>
        </w:rPr>
        <w:tab/>
        <w:t xml:space="preserve">The container and primary closure devices for openings into the high pressure storage container shall not </w:t>
      </w:r>
      <w:r w:rsidR="00B725A8" w:rsidRPr="00012ED8">
        <w:rPr>
          <w:rFonts w:asciiTheme="majorBidi" w:hAnsiTheme="majorBidi" w:cstheme="majorBidi"/>
          <w:lang w:val="en-GB" w:eastAsia="ja-JP"/>
        </w:rPr>
        <w:t xml:space="preserve">come in direct contact with other parts, etc. </w:t>
      </w:r>
      <w:r w:rsidRPr="00012ED8">
        <w:rPr>
          <w:rFonts w:asciiTheme="majorBidi" w:hAnsiTheme="majorBidi" w:cstheme="majorBidi"/>
          <w:lang w:val="en-GB" w:eastAsia="ja-JP"/>
        </w:rPr>
        <w:t xml:space="preserve">(except protective part(s)) </w:t>
      </w:r>
      <w:r w:rsidR="00A51A9F" w:rsidRPr="00012ED8">
        <w:rPr>
          <w:rFonts w:asciiTheme="majorBidi" w:hAnsiTheme="majorBidi" w:cstheme="majorBidi"/>
          <w:lang w:val="en-GB" w:eastAsia="ja-JP"/>
        </w:rPr>
        <w:t xml:space="preserve">in </w:t>
      </w:r>
      <w:r w:rsidR="003C4EFF" w:rsidRPr="00012ED8">
        <w:rPr>
          <w:rFonts w:asciiTheme="majorBidi" w:hAnsiTheme="majorBidi" w:cstheme="majorBidi"/>
          <w:lang w:val="en-GB" w:eastAsia="ja-JP"/>
        </w:rPr>
        <w:t>the event</w:t>
      </w:r>
      <w:r w:rsidRPr="00012ED8">
        <w:rPr>
          <w:rFonts w:asciiTheme="majorBidi" w:hAnsiTheme="majorBidi" w:cstheme="majorBidi"/>
          <w:lang w:val="en-GB" w:eastAsia="ja-JP"/>
        </w:rPr>
        <w:t xml:space="preserve"> of collisi</w:t>
      </w:r>
      <w:r w:rsidR="00927E62" w:rsidRPr="00012ED8">
        <w:rPr>
          <w:rFonts w:asciiTheme="majorBidi" w:hAnsiTheme="majorBidi" w:cstheme="majorBidi"/>
          <w:lang w:val="en-GB" w:eastAsia="ja-JP"/>
        </w:rPr>
        <w:t>on or vehicle crush, etc</w:t>
      </w:r>
      <w:r w:rsidRPr="00012ED8">
        <w:rPr>
          <w:rFonts w:asciiTheme="majorBidi" w:hAnsiTheme="majorBidi" w:cstheme="majorBidi"/>
          <w:lang w:val="en-GB" w:eastAsia="ja-JP"/>
        </w:rPr>
        <w:t>.</w:t>
      </w:r>
    </w:p>
    <w:p w:rsidR="008E632A" w:rsidRPr="00012ED8" w:rsidRDefault="00C83856" w:rsidP="00E6297F">
      <w:pPr>
        <w:tabs>
          <w:tab w:val="left" w:pos="2268"/>
        </w:tabs>
        <w:spacing w:after="120"/>
        <w:ind w:left="2268" w:right="1134" w:hanging="1166"/>
        <w:jc w:val="both"/>
        <w:rPr>
          <w:rFonts w:asciiTheme="majorBidi" w:hAnsiTheme="majorBidi" w:cstheme="majorBidi"/>
          <w:color w:val="FF0000"/>
          <w:lang w:val="en-GB" w:eastAsia="ja-JP"/>
        </w:rPr>
      </w:pPr>
      <w:r w:rsidRPr="00012ED8">
        <w:rPr>
          <w:rFonts w:asciiTheme="majorBidi" w:hAnsiTheme="majorBidi" w:cstheme="majorBidi"/>
          <w:lang w:val="en-GB" w:eastAsia="ja-JP"/>
        </w:rPr>
        <w:t xml:space="preserve">7.2.2.3. </w:t>
      </w:r>
      <w:r w:rsidRPr="00012ED8">
        <w:rPr>
          <w:rFonts w:asciiTheme="majorBidi" w:hAnsiTheme="majorBidi" w:cstheme="majorBidi"/>
          <w:lang w:val="en-GB" w:eastAsia="ja-JP"/>
        </w:rPr>
        <w:tab/>
        <w:t xml:space="preserve">The container shall not </w:t>
      </w:r>
      <w:r w:rsidR="00E6297F" w:rsidRPr="00012ED8">
        <w:rPr>
          <w:rFonts w:asciiTheme="majorBidi" w:hAnsiTheme="majorBidi" w:cstheme="majorBidi"/>
          <w:lang w:val="en-GB" w:eastAsia="ja-JP"/>
        </w:rPr>
        <w:t xml:space="preserve">be </w:t>
      </w:r>
      <w:r w:rsidR="00B725A8" w:rsidRPr="00012ED8">
        <w:rPr>
          <w:rFonts w:asciiTheme="majorBidi" w:hAnsiTheme="majorBidi" w:cstheme="majorBidi"/>
          <w:lang w:val="en-GB" w:eastAsia="ja-JP"/>
        </w:rPr>
        <w:t>exposed to direct sunlight</w:t>
      </w:r>
      <w:r w:rsidR="00E6297F" w:rsidRPr="00012ED8">
        <w:rPr>
          <w:rFonts w:asciiTheme="majorBidi" w:hAnsiTheme="majorBidi" w:cstheme="majorBidi"/>
          <w:lang w:val="en-GB" w:eastAsia="ja-JP"/>
        </w:rPr>
        <w:t>.</w:t>
      </w:r>
    </w:p>
    <w:p w:rsidR="000B5D2D" w:rsidRPr="00012ED8" w:rsidRDefault="000B5D2D" w:rsidP="005E5F51">
      <w:pPr>
        <w:pStyle w:val="HChG"/>
        <w:tabs>
          <w:tab w:val="left" w:pos="2268"/>
        </w:tabs>
        <w:ind w:left="2268"/>
        <w:jc w:val="both"/>
        <w:outlineLvl w:val="0"/>
        <w:rPr>
          <w:rFonts w:asciiTheme="majorBidi" w:hAnsiTheme="majorBidi" w:cstheme="majorBidi"/>
          <w:lang w:val="en-GB" w:eastAsia="ja-JP"/>
        </w:rPr>
      </w:pPr>
      <w:bookmarkStart w:id="10" w:name="_Toc476663995"/>
      <w:r w:rsidRPr="00012ED8">
        <w:rPr>
          <w:rFonts w:asciiTheme="majorBidi" w:hAnsiTheme="majorBidi" w:cstheme="majorBidi"/>
          <w:lang w:val="en-GB" w:eastAsia="ja-JP"/>
        </w:rPr>
        <w:t>8.</w:t>
      </w:r>
      <w:r w:rsidRPr="00012ED8">
        <w:rPr>
          <w:rFonts w:asciiTheme="majorBidi" w:hAnsiTheme="majorBidi" w:cstheme="majorBidi"/>
          <w:lang w:val="en-GB" w:eastAsia="ja-JP"/>
        </w:rPr>
        <w:tab/>
        <w:t>Modification of type and extension of approval</w:t>
      </w:r>
      <w:bookmarkEnd w:id="10"/>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8.1.</w:t>
      </w:r>
      <w:r w:rsidRPr="00012ED8">
        <w:rPr>
          <w:rFonts w:asciiTheme="majorBidi" w:hAnsiTheme="majorBidi" w:cstheme="majorBidi"/>
          <w:lang w:val="en-GB" w:eastAsia="ja-JP"/>
        </w:rPr>
        <w:tab/>
        <w:t>Every modification to an existing type of vehicle or hydrogen storage system or specific component for hydrogen storage system shall be notified to the Type Approval Authority which approved that type. The Authority shall then either:</w:t>
      </w:r>
    </w:p>
    <w:p w:rsidR="000B5D2D" w:rsidRPr="00012ED8" w:rsidRDefault="000B5D2D" w:rsidP="00A54633">
      <w:pPr>
        <w:spacing w:after="120"/>
        <w:ind w:left="2694" w:right="1134" w:hanging="458"/>
        <w:jc w:val="both"/>
        <w:rPr>
          <w:rFonts w:asciiTheme="majorBidi" w:hAnsiTheme="majorBidi" w:cstheme="majorBidi"/>
          <w:lang w:val="en-GB" w:eastAsia="ja-JP"/>
        </w:rPr>
      </w:pPr>
      <w:r w:rsidRPr="00012ED8">
        <w:rPr>
          <w:rFonts w:asciiTheme="majorBidi" w:hAnsiTheme="majorBidi" w:cstheme="majorBidi"/>
          <w:lang w:val="en-GB" w:eastAsia="ja-JP"/>
        </w:rPr>
        <w:t>(a)</w:t>
      </w:r>
      <w:r w:rsidRPr="00012ED8">
        <w:rPr>
          <w:rFonts w:asciiTheme="majorBidi" w:hAnsiTheme="majorBidi" w:cstheme="majorBidi"/>
          <w:lang w:val="en-GB" w:eastAsia="ja-JP"/>
        </w:rPr>
        <w:tab/>
        <w:t xml:space="preserve">Decide, in consultation with the manufacturer, that a new type-approval is to be granted; or </w:t>
      </w:r>
    </w:p>
    <w:p w:rsidR="000B5D2D" w:rsidRPr="00012ED8" w:rsidRDefault="000B5D2D" w:rsidP="00A54633">
      <w:pPr>
        <w:spacing w:after="120"/>
        <w:ind w:left="2694" w:right="1134" w:hanging="458"/>
        <w:jc w:val="both"/>
        <w:rPr>
          <w:rFonts w:asciiTheme="majorBidi" w:hAnsiTheme="majorBidi" w:cstheme="majorBidi"/>
          <w:lang w:val="en-GB" w:eastAsia="ja-JP"/>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t>Apply the procedure contained in paragraph 8.1.1. (Revision) and, if applicable, the procedure contained in paragraph 8.1.2. (</w:t>
      </w:r>
      <w:r w:rsidR="007E7069" w:rsidRPr="00012ED8">
        <w:rPr>
          <w:rFonts w:asciiTheme="majorBidi" w:hAnsiTheme="majorBidi" w:cstheme="majorBidi"/>
          <w:lang w:val="en-GB" w:eastAsia="ja-JP"/>
        </w:rPr>
        <w:t>Extension</w:t>
      </w:r>
      <w:r w:rsidRPr="00012ED8">
        <w:rPr>
          <w:rFonts w:asciiTheme="majorBidi" w:hAnsiTheme="majorBidi" w:cstheme="majorBidi"/>
          <w:lang w:val="en-GB" w:eastAsia="ja-JP"/>
        </w:rPr>
        <w:t>).</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8.1.1.</w:t>
      </w:r>
      <w:r w:rsidRPr="00012ED8">
        <w:rPr>
          <w:rFonts w:asciiTheme="majorBidi" w:hAnsiTheme="majorBidi" w:cstheme="majorBidi"/>
          <w:lang w:val="en-GB" w:eastAsia="ja-JP"/>
        </w:rPr>
        <w:tab/>
        <w:t xml:space="preserve">Revision </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When particulars recorded in the information documents of Annex 1 have changed and the Type Approval Authority considers that the modifications made are unlikely to have an appreciable adverse effect and that in any case the vehicle/hydrogen storage system/specific component still meets the requirements, the modification shall be designated a "revision".</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In such a case, the Type Approval Authority shall issue the revised pages of the information documents of Annex 1 as necessary, marking each revised page to show clearly the nature of the modification and the date of re-issue. A consolidated</w:t>
      </w:r>
      <w:r w:rsidRPr="00012ED8">
        <w:rPr>
          <w:rFonts w:asciiTheme="majorBidi" w:hAnsiTheme="majorBidi" w:cstheme="majorBidi"/>
          <w:lang w:val="en-GB" w:eastAsia="ja-JP"/>
        </w:rPr>
        <w:t>，</w:t>
      </w:r>
      <w:r w:rsidRPr="00012ED8">
        <w:rPr>
          <w:rFonts w:asciiTheme="majorBidi" w:hAnsiTheme="majorBidi" w:cstheme="majorBidi"/>
          <w:lang w:val="en-GB" w:eastAsia="ja-JP"/>
        </w:rPr>
        <w:t>updated version of the information documents of Annex 1, accompanied by a detailed description of the modification, shall be deemed to meet this requirement.</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8.1.2.</w:t>
      </w:r>
      <w:r w:rsidRPr="00012ED8">
        <w:rPr>
          <w:rFonts w:asciiTheme="majorBidi" w:hAnsiTheme="majorBidi" w:cstheme="majorBidi"/>
          <w:lang w:val="en-GB" w:eastAsia="ja-JP"/>
        </w:rPr>
        <w:tab/>
        <w:t>Extension</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The modification shall be designated an "extension" if, in addition to the change of the particulars recorded in the information folder,  </w:t>
      </w:r>
    </w:p>
    <w:p w:rsidR="000B5D2D" w:rsidRPr="00012ED8" w:rsidRDefault="000B5D2D" w:rsidP="00A54633">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(a)</w:t>
      </w:r>
      <w:r w:rsidRPr="00012ED8">
        <w:rPr>
          <w:rFonts w:asciiTheme="majorBidi" w:hAnsiTheme="majorBidi" w:cstheme="majorBidi"/>
          <w:lang w:val="en-GB" w:eastAsia="ja-JP"/>
        </w:rPr>
        <w:tab/>
        <w:t>Further inspections or tests are required; or</w:t>
      </w:r>
    </w:p>
    <w:p w:rsidR="000B5D2D" w:rsidRPr="00012ED8" w:rsidRDefault="000B5D2D" w:rsidP="00A54633">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t>Any information on the communication document (with the exception of its attachments) has changed; or</w:t>
      </w:r>
    </w:p>
    <w:p w:rsidR="000B5D2D" w:rsidRPr="00012ED8" w:rsidRDefault="000B5D2D" w:rsidP="00A54633">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(c)</w:t>
      </w:r>
      <w:r w:rsidRPr="00012ED8">
        <w:rPr>
          <w:rFonts w:asciiTheme="majorBidi" w:hAnsiTheme="majorBidi" w:cstheme="majorBidi"/>
          <w:lang w:val="en-GB" w:eastAsia="ja-JP"/>
        </w:rPr>
        <w:tab/>
        <w:t>Approval to a later series of amendments is requested after its entry into force.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lastRenderedPageBreak/>
        <w:t>8.2.</w:t>
      </w:r>
      <w:r w:rsidRPr="00012ED8">
        <w:rPr>
          <w:rFonts w:asciiTheme="majorBidi" w:hAnsiTheme="majorBidi" w:cstheme="majorBidi"/>
          <w:lang w:val="en-GB" w:eastAsia="ja-JP"/>
        </w:rPr>
        <w:tab/>
        <w:t>Confirmation or refusal of approval, specifying the alterations, shall be communicated by the procedure specified in paragraph 4.3. above to the Contracting Parties to the Agreement which apply this Regulation. In addition, the index to the information documents and to the test reports, attached to the communication document of Annex 1, shall be amended accordingly to show the date of the most recent revision or extension.</w:t>
      </w:r>
    </w:p>
    <w:p w:rsidR="000B5D2D" w:rsidRPr="00012ED8" w:rsidRDefault="000B5D2D" w:rsidP="00A54633">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8.3.</w:t>
      </w:r>
      <w:r w:rsidRPr="00012ED8">
        <w:rPr>
          <w:rFonts w:asciiTheme="majorBidi" w:hAnsiTheme="majorBidi" w:cstheme="majorBidi"/>
          <w:lang w:val="en-GB" w:eastAsia="ja-JP"/>
        </w:rPr>
        <w:tab/>
        <w:t>The Type Approval Authority issuing the extension of approval shall assign a serial number to each communication form drawn up for such an extension.</w:t>
      </w:r>
    </w:p>
    <w:p w:rsidR="000B5D2D" w:rsidRPr="00012ED8" w:rsidRDefault="000B5D2D" w:rsidP="005E5F51">
      <w:pPr>
        <w:pStyle w:val="HChG"/>
        <w:ind w:left="2268"/>
        <w:outlineLvl w:val="0"/>
        <w:rPr>
          <w:rFonts w:asciiTheme="majorBidi" w:hAnsiTheme="majorBidi" w:cstheme="majorBidi"/>
          <w:lang w:val="en-GB" w:eastAsia="ja-JP"/>
        </w:rPr>
      </w:pPr>
      <w:bookmarkStart w:id="11" w:name="_Toc476663996"/>
      <w:r w:rsidRPr="00012ED8">
        <w:rPr>
          <w:rFonts w:asciiTheme="majorBidi" w:hAnsiTheme="majorBidi" w:cstheme="majorBidi"/>
          <w:lang w:val="en-GB" w:eastAsia="ja-JP"/>
        </w:rPr>
        <w:t>9.</w:t>
      </w:r>
      <w:r w:rsidRPr="00012ED8">
        <w:rPr>
          <w:rFonts w:asciiTheme="majorBidi" w:hAnsiTheme="majorBidi" w:cstheme="majorBidi"/>
          <w:lang w:val="en-GB" w:eastAsia="ja-JP"/>
        </w:rPr>
        <w:tab/>
        <w:t>Conformity of production</w:t>
      </w:r>
      <w:bookmarkEnd w:id="11"/>
    </w:p>
    <w:p w:rsidR="000B5D2D" w:rsidRPr="00012ED8" w:rsidRDefault="00AA31A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The </w:t>
      </w:r>
      <w:r w:rsidR="000B5D2D" w:rsidRPr="00012ED8">
        <w:rPr>
          <w:rFonts w:asciiTheme="majorBidi" w:hAnsiTheme="majorBidi" w:cstheme="majorBidi"/>
          <w:lang w:val="en-GB" w:eastAsia="ja-JP"/>
        </w:rPr>
        <w:t xml:space="preserve">conformity </w:t>
      </w:r>
      <w:r w:rsidRPr="00012ED8">
        <w:rPr>
          <w:rFonts w:asciiTheme="majorBidi" w:hAnsiTheme="majorBidi" w:cstheme="majorBidi"/>
          <w:lang w:val="en-GB" w:eastAsia="ja-JP"/>
        </w:rPr>
        <w:t xml:space="preserve">procedure </w:t>
      </w:r>
      <w:r w:rsidR="000B5D2D" w:rsidRPr="00012ED8">
        <w:rPr>
          <w:rFonts w:asciiTheme="majorBidi" w:hAnsiTheme="majorBidi" w:cstheme="majorBidi"/>
          <w:lang w:val="en-GB" w:eastAsia="ja-JP"/>
        </w:rPr>
        <w:t xml:space="preserve">shall </w:t>
      </w:r>
      <w:r w:rsidRPr="00012ED8">
        <w:rPr>
          <w:rFonts w:asciiTheme="majorBidi" w:hAnsiTheme="majorBidi" w:cstheme="majorBidi"/>
          <w:lang w:val="en-GB" w:eastAsia="ja-JP"/>
        </w:rPr>
        <w:t>comply with those set out</w:t>
      </w:r>
      <w:r w:rsidR="000B5D2D" w:rsidRPr="00012ED8">
        <w:rPr>
          <w:rFonts w:asciiTheme="majorBidi" w:hAnsiTheme="majorBidi" w:cstheme="majorBidi"/>
          <w:lang w:val="en-GB" w:eastAsia="ja-JP"/>
        </w:rPr>
        <w:t xml:space="preserve"> in the Agreement</w:t>
      </w:r>
      <w:r w:rsidR="00B94BEE">
        <w:rPr>
          <w:rFonts w:asciiTheme="majorBidi" w:hAnsiTheme="majorBidi" w:cstheme="majorBidi"/>
          <w:lang w:val="en-GB" w:eastAsia="ja-JP"/>
        </w:rPr>
        <w:t>, Schedule 1</w:t>
      </w:r>
      <w:r w:rsidR="000B5D2D" w:rsidRPr="00012ED8">
        <w:rPr>
          <w:rFonts w:asciiTheme="majorBidi" w:hAnsiTheme="majorBidi" w:cstheme="majorBidi"/>
          <w:lang w:val="en-GB" w:eastAsia="ja-JP"/>
        </w:rPr>
        <w:t xml:space="preserve"> </w:t>
      </w:r>
      <w:r w:rsidR="00772F88">
        <w:rPr>
          <w:rFonts w:asciiTheme="majorBidi" w:hAnsiTheme="majorBidi" w:cstheme="majorBidi"/>
          <w:lang w:val="en-GB" w:eastAsia="ja-JP"/>
        </w:rPr>
        <w:t>(</w:t>
      </w:r>
      <w:r w:rsidR="000B5D2D" w:rsidRPr="00012ED8">
        <w:rPr>
          <w:rFonts w:asciiTheme="majorBidi" w:hAnsiTheme="majorBidi" w:cstheme="majorBidi"/>
          <w:lang w:val="en-GB" w:eastAsia="ja-JP"/>
        </w:rPr>
        <w:t>E/ECE/TRANS/505/Rev.</w:t>
      </w:r>
      <w:r w:rsidR="002278AC" w:rsidRPr="00012ED8">
        <w:rPr>
          <w:rFonts w:asciiTheme="majorBidi" w:hAnsiTheme="majorBidi" w:cstheme="majorBidi"/>
          <w:lang w:val="en-GB" w:eastAsia="ja-JP"/>
        </w:rPr>
        <w:t>3</w:t>
      </w:r>
      <w:r w:rsidR="000B5D2D" w:rsidRPr="00012ED8">
        <w:rPr>
          <w:rFonts w:asciiTheme="majorBidi" w:hAnsiTheme="majorBidi" w:cstheme="majorBidi"/>
          <w:lang w:val="en-GB" w:eastAsia="ja-JP"/>
        </w:rPr>
        <w:t>)</w:t>
      </w:r>
      <w:r w:rsidR="002278AC" w:rsidRPr="00012ED8">
        <w:rPr>
          <w:rFonts w:asciiTheme="majorBidi" w:hAnsiTheme="majorBidi" w:cstheme="majorBidi"/>
          <w:lang w:val="en-GB" w:eastAsia="ja-JP"/>
        </w:rPr>
        <w:t>,</w:t>
      </w:r>
      <w:r w:rsidR="000B5D2D" w:rsidRPr="00012ED8">
        <w:rPr>
          <w:rFonts w:asciiTheme="majorBidi" w:hAnsiTheme="majorBidi" w:cstheme="majorBidi"/>
          <w:lang w:val="en-GB" w:eastAsia="ja-JP"/>
        </w:rPr>
        <w:t xml:space="preserve"> </w:t>
      </w:r>
      <w:r w:rsidR="00670B09" w:rsidRPr="00012ED8">
        <w:rPr>
          <w:rFonts w:asciiTheme="majorBidi" w:hAnsiTheme="majorBidi" w:cstheme="majorBidi"/>
          <w:lang w:val="en-GB" w:eastAsia="ja-JP"/>
        </w:rPr>
        <w:t xml:space="preserve">and </w:t>
      </w:r>
      <w:r w:rsidR="002278AC" w:rsidRPr="00012ED8">
        <w:rPr>
          <w:rFonts w:asciiTheme="majorBidi" w:hAnsiTheme="majorBidi" w:cstheme="majorBidi"/>
          <w:lang w:val="en-GB" w:eastAsia="ja-JP"/>
        </w:rPr>
        <w:t xml:space="preserve">with </w:t>
      </w:r>
      <w:r w:rsidR="000B5D2D" w:rsidRPr="00012ED8">
        <w:rPr>
          <w:rFonts w:asciiTheme="majorBidi" w:hAnsiTheme="majorBidi" w:cstheme="majorBidi"/>
          <w:lang w:val="en-GB" w:eastAsia="ja-JP"/>
        </w:rPr>
        <w:t>the following requirements: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9.1.</w:t>
      </w:r>
      <w:r w:rsidRPr="00012ED8">
        <w:rPr>
          <w:rFonts w:asciiTheme="majorBidi" w:hAnsiTheme="majorBidi" w:cstheme="majorBidi"/>
          <w:lang w:val="en-GB" w:eastAsia="ja-JP"/>
        </w:rPr>
        <w:tab/>
        <w:t xml:space="preserve">A vehicle, hydrogen storage system or component approved pursuant to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shall be so manufactured as to conform to the type approved by meeting the respective requirements of paragraphs 5. to 7. above;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9.2.</w:t>
      </w:r>
      <w:r w:rsidRPr="00012ED8">
        <w:rPr>
          <w:rFonts w:asciiTheme="majorBidi" w:hAnsiTheme="majorBidi" w:cstheme="majorBidi"/>
          <w:lang w:val="en-GB" w:eastAsia="ja-JP"/>
        </w:rPr>
        <w:tab/>
        <w:t>The Type Approval Authority which has granted approval may at any time verify the conformity of control methods applicable to each production unit. The normal frequency of such inspections shall be once every two years.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w:t>
      </w:r>
      <w:r w:rsidRPr="00012ED8">
        <w:rPr>
          <w:rFonts w:asciiTheme="majorBidi" w:hAnsiTheme="majorBidi" w:cstheme="majorBidi"/>
          <w:lang w:val="en-GB" w:eastAsia="ja-JP"/>
        </w:rPr>
        <w:tab/>
        <w:t>In case of compressed hydrogen storage system, the production control of the container shall satisfy the following additional requirements;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 xml:space="preserve">9.3.1. </w:t>
      </w:r>
      <w:r w:rsidRPr="00012ED8">
        <w:rPr>
          <w:rFonts w:asciiTheme="majorBidi" w:hAnsiTheme="majorBidi" w:cstheme="majorBidi"/>
          <w:lang w:val="en-GB" w:eastAsia="ja-JP"/>
        </w:rPr>
        <w:tab/>
        <w:t xml:space="preserve">Every container shall be tested in accordance with paragraph 5.2.1. of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The test pressure is </w:t>
      </w:r>
      <w:r w:rsidR="009E40D0" w:rsidRPr="00012ED8">
        <w:rPr>
          <w:rFonts w:asciiTheme="majorBidi" w:hAnsiTheme="majorBidi" w:cstheme="majorBidi"/>
          <w:lang w:val="en-GB"/>
        </w:rPr>
        <w:sym w:font="Symbol" w:char="F0B3"/>
      </w:r>
      <w:r w:rsidRPr="00012ED8">
        <w:rPr>
          <w:rFonts w:asciiTheme="majorBidi" w:hAnsiTheme="majorBidi" w:cstheme="majorBidi"/>
          <w:lang w:val="en-GB" w:eastAsia="ja-JP"/>
        </w:rPr>
        <w:t xml:space="preserve"> 150 per cent of NWP.</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w:t>
      </w:r>
      <w:r w:rsidRPr="00012ED8">
        <w:rPr>
          <w:rFonts w:asciiTheme="majorBidi" w:hAnsiTheme="majorBidi" w:cstheme="majorBidi"/>
          <w:lang w:val="en-GB" w:eastAsia="ja-JP"/>
        </w:rPr>
        <w:tab/>
        <w:t>Batch testing</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In any case, for each batch, which is not permitted to exceed 200 finished cylinders or liners (not including destructive test cylinders or liners), or one shift of successive production, whichever is greater, at least one container shall be subjected to the rupture test in paragraph 9.3.2.1. and furthermore at least one container shall be subjected to the pressure cycle test in paragraph 9.3.2.2.</w:t>
      </w:r>
    </w:p>
    <w:p w:rsidR="009E40D0"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9.3.2.1.</w:t>
      </w:r>
      <w:r w:rsidRPr="00012ED8">
        <w:rPr>
          <w:rFonts w:asciiTheme="majorBidi" w:hAnsiTheme="majorBidi" w:cstheme="majorBidi"/>
          <w:lang w:val="en-GB" w:eastAsia="ja-JP"/>
        </w:rPr>
        <w:tab/>
        <w:t>Rupture test in batch testing</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The test shall be performed according to paragraph 2.1. (hydrostatic pressure rupture test) of Annex 3. The required rupture pressure shall be at least B</w:t>
      </w:r>
      <w:r w:rsidR="00670B09" w:rsidRPr="00012ED8">
        <w:rPr>
          <w:rFonts w:asciiTheme="majorBidi" w:hAnsiTheme="majorBidi" w:cstheme="majorBidi"/>
          <w:lang w:val="en-GB" w:eastAsia="ja-JP"/>
        </w:rPr>
        <w:t>P</w:t>
      </w:r>
      <w:r w:rsidRPr="00012ED8">
        <w:rPr>
          <w:rFonts w:asciiTheme="majorBidi" w:hAnsiTheme="majorBidi" w:cstheme="majorBidi"/>
          <w:lang w:val="en-GB" w:eastAsia="ja-JP"/>
        </w:rPr>
        <w:t>min</w:t>
      </w:r>
      <w:r w:rsidR="00F03520" w:rsidRPr="00012ED8">
        <w:rPr>
          <w:rFonts w:asciiTheme="majorBidi" w:hAnsiTheme="majorBidi" w:cstheme="majorBidi"/>
          <w:lang w:val="en-GB"/>
        </w:rPr>
        <w:t xml:space="preserve"> </w:t>
      </w:r>
      <w:r w:rsidR="00E30927" w:rsidRPr="00012ED8">
        <w:rPr>
          <w:rFonts w:asciiTheme="majorBidi" w:hAnsiTheme="majorBidi" w:cstheme="majorBidi"/>
          <w:lang w:val="en-US"/>
        </w:rPr>
        <w:t>and the average burst pressure recorded of the last ten tests shall be at or above BPO-10 per cent</w:t>
      </w:r>
      <w:r w:rsidRPr="00012ED8">
        <w:rPr>
          <w:rFonts w:asciiTheme="majorBidi" w:hAnsiTheme="majorBidi" w:cstheme="majorBidi"/>
          <w:lang w:val="en-GB" w:eastAsia="ja-JP"/>
        </w:rPr>
        <w:t>.</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 xml:space="preserve">9.3.2.2. </w:t>
      </w:r>
      <w:r w:rsidRPr="00012ED8">
        <w:rPr>
          <w:rFonts w:asciiTheme="majorBidi" w:hAnsiTheme="majorBidi" w:cstheme="majorBidi"/>
          <w:lang w:val="en-GB" w:eastAsia="ja-JP"/>
        </w:rPr>
        <w:tab/>
        <w:t>Ambient temperature pressure cycling test in batch testing</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The test shall be performed according to paragraph 2.2. (a) to (c) (hydrostatic pressure cycling test) of Annex 3, except that the temperature requirements for the </w:t>
      </w:r>
      <w:r w:rsidR="002E22A8" w:rsidRPr="00012ED8">
        <w:rPr>
          <w:rFonts w:asciiTheme="majorBidi" w:hAnsiTheme="majorBidi" w:cstheme="majorBidi"/>
          <w:lang w:val="en-GB" w:eastAsia="ja-JP"/>
        </w:rPr>
        <w:t>fuelling</w:t>
      </w:r>
      <w:r w:rsidRPr="00012ED8">
        <w:rPr>
          <w:rFonts w:asciiTheme="majorBidi" w:hAnsiTheme="majorBidi" w:cstheme="majorBidi"/>
          <w:lang w:val="en-GB" w:eastAsia="ja-JP"/>
        </w:rPr>
        <w:t xml:space="preserve"> fluid and the container skin, and the relative humidity requirement, do not apply. The cylinder shall be pressure cycled using hydrostatic pressures </w:t>
      </w:r>
      <w:r w:rsidR="00AC0617" w:rsidRPr="00012ED8">
        <w:rPr>
          <w:rFonts w:asciiTheme="majorBidi" w:hAnsiTheme="majorBidi" w:cstheme="majorBidi"/>
          <w:b/>
          <w:lang w:val="en-GB"/>
        </w:rPr>
        <w:t xml:space="preserve"> </w:t>
      </w:r>
      <w:r w:rsidR="00AC0617" w:rsidRPr="00012ED8">
        <w:rPr>
          <w:rFonts w:asciiTheme="majorBidi" w:hAnsiTheme="majorBidi" w:cstheme="majorBidi"/>
          <w:b/>
          <w:lang w:val="en-GB"/>
        </w:rPr>
        <w:sym w:font="Symbol" w:char="F0B3"/>
      </w:r>
      <w:r w:rsidR="00F03520" w:rsidRPr="00012ED8">
        <w:rPr>
          <w:rFonts w:asciiTheme="majorBidi" w:hAnsiTheme="majorBidi" w:cstheme="majorBidi"/>
          <w:lang w:val="en-GB" w:eastAsia="ja-JP"/>
        </w:rPr>
        <w:t xml:space="preserve"> </w:t>
      </w:r>
      <w:r w:rsidRPr="00012ED8">
        <w:rPr>
          <w:rFonts w:asciiTheme="majorBidi" w:hAnsiTheme="majorBidi" w:cstheme="majorBidi"/>
          <w:lang w:val="en-GB" w:eastAsia="ja-JP"/>
        </w:rPr>
        <w:t>125 per cent of NWP, to 22,000 cycles in case of no leakage or until leakage occurs.</w:t>
      </w:r>
      <w:r w:rsidR="00BB169F" w:rsidRPr="00012ED8">
        <w:rPr>
          <w:rFonts w:asciiTheme="majorBidi" w:hAnsiTheme="majorBidi" w:cstheme="majorBidi"/>
          <w:lang w:val="en-GB" w:eastAsia="ja-JP"/>
        </w:rPr>
        <w:t xml:space="preserve"> </w:t>
      </w:r>
      <w:r w:rsidRPr="00012ED8">
        <w:rPr>
          <w:rFonts w:asciiTheme="majorBidi" w:hAnsiTheme="majorBidi" w:cstheme="majorBidi"/>
          <w:lang w:val="en-GB" w:eastAsia="ja-JP"/>
        </w:rPr>
        <w:t xml:space="preserve"> For the service life of 15 years, the cylinder shall not leak or rupture within the first 11,000 cycles.</w:t>
      </w:r>
    </w:p>
    <w:p w:rsidR="000B5D2D" w:rsidRPr="00012ED8" w:rsidRDefault="000B5D2D" w:rsidP="00831265">
      <w:pPr>
        <w:keepNext/>
        <w:keepLines/>
        <w:spacing w:after="120"/>
        <w:ind w:left="2302" w:right="1134" w:hanging="1168"/>
        <w:jc w:val="both"/>
        <w:rPr>
          <w:rFonts w:asciiTheme="majorBidi" w:hAnsiTheme="majorBidi" w:cstheme="majorBidi"/>
          <w:lang w:val="en-GB" w:eastAsia="ja-JP"/>
        </w:rPr>
      </w:pPr>
      <w:r w:rsidRPr="00012ED8">
        <w:rPr>
          <w:rFonts w:asciiTheme="majorBidi" w:hAnsiTheme="majorBidi" w:cstheme="majorBidi"/>
          <w:lang w:val="en-GB" w:eastAsia="ja-JP"/>
        </w:rPr>
        <w:lastRenderedPageBreak/>
        <w:t>9.3.2.3.</w:t>
      </w:r>
      <w:r w:rsidRPr="00012ED8">
        <w:rPr>
          <w:rFonts w:asciiTheme="majorBidi" w:hAnsiTheme="majorBidi" w:cstheme="majorBidi"/>
          <w:lang w:val="en-GB" w:eastAsia="ja-JP"/>
        </w:rPr>
        <w:tab/>
        <w:t>Relaxation provisions</w:t>
      </w:r>
    </w:p>
    <w:p w:rsidR="000B5D2D" w:rsidRPr="00012ED8" w:rsidRDefault="000B5D2D" w:rsidP="00831265">
      <w:pPr>
        <w:keepNext/>
        <w:keepLines/>
        <w:spacing w:after="120"/>
        <w:ind w:left="2302" w:right="1134" w:hanging="1168"/>
        <w:jc w:val="both"/>
        <w:rPr>
          <w:rFonts w:asciiTheme="majorBidi" w:hAnsiTheme="majorBidi" w:cstheme="majorBidi"/>
          <w:lang w:val="en-GB" w:eastAsia="ja-JP"/>
        </w:rPr>
      </w:pPr>
      <w:r w:rsidRPr="00012ED8">
        <w:rPr>
          <w:rFonts w:asciiTheme="majorBidi" w:hAnsiTheme="majorBidi" w:cstheme="majorBidi"/>
          <w:lang w:val="en-GB" w:eastAsia="ja-JP"/>
        </w:rPr>
        <w:tab/>
        <w:t>In the ambient temperature pressure cycling test in batch testing, finished cylinders shall be pressure cycled at a sampling frequency defined as follows: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9.3.2.3.1.</w:t>
      </w:r>
      <w:r w:rsidRPr="00012ED8">
        <w:rPr>
          <w:rFonts w:asciiTheme="majorBidi" w:hAnsiTheme="majorBidi" w:cstheme="majorBidi"/>
          <w:lang w:val="en-GB" w:eastAsia="ja-JP"/>
        </w:rPr>
        <w:tab/>
        <w:t>One cylinder from each batch shall be pressure cycled with 11,000 cycles for the service life of 15 years.</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9.3.2.3.2.</w:t>
      </w:r>
      <w:r w:rsidRPr="00012ED8">
        <w:rPr>
          <w:rFonts w:asciiTheme="majorBidi" w:hAnsiTheme="majorBidi" w:cstheme="majorBidi"/>
          <w:lang w:val="en-GB" w:eastAsia="ja-JP"/>
        </w:rPr>
        <w:tab/>
        <w:t>On 10 sequential production batches of the same design, should none of the pressure cycled cylinders leak or rupture in less than 11,000 cycles x 1.5 for the service life of 15 years, then the pressure cycling test can be reduced to one cylinder from every 5 batches of production.</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9.3.2.3.3.</w:t>
      </w:r>
      <w:r w:rsidRPr="00012ED8">
        <w:rPr>
          <w:rFonts w:asciiTheme="majorBidi" w:hAnsiTheme="majorBidi" w:cstheme="majorBidi"/>
          <w:lang w:val="en-GB" w:eastAsia="ja-JP"/>
        </w:rPr>
        <w:tab/>
        <w:t>On 10 sequential production batches of the same design, should none of the pressure cycled cylinders leak or rupture in less than 11,000 cycles x 2.0 for the service life of 15 years, then the pressure cycling test can be reduced to one cylinder from every 10 batches of production.</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9.3.2.3.4.</w:t>
      </w:r>
      <w:r w:rsidRPr="00012ED8">
        <w:rPr>
          <w:rFonts w:asciiTheme="majorBidi" w:hAnsiTheme="majorBidi" w:cstheme="majorBidi"/>
          <w:lang w:val="en-GB" w:eastAsia="ja-JP"/>
        </w:rPr>
        <w:tab/>
        <w:t>Should more than 6 months have expired since the last batch of production, then the sampling frequency for the next batch of production shall be that specified in paragraph 9.3.2.3.2. or 9.3.2.3.3. above.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9.3.2.3.5.</w:t>
      </w:r>
      <w:r w:rsidRPr="00012ED8">
        <w:rPr>
          <w:rFonts w:asciiTheme="majorBidi" w:hAnsiTheme="majorBidi" w:cstheme="majorBidi"/>
          <w:lang w:val="en-GB" w:eastAsia="ja-JP"/>
        </w:rPr>
        <w:tab/>
        <w:t>Should any cylinder tested at the sampling frequency in paragraph 9.3.2.3.2. or 9.3.2.3.3. above fail to meet the required number of pressure cycles, then it shall be necessary to repeat the pressure cycling test at the sampling frequency in paragraph 9.3.2.3.1 above for a minimum 10 production batches. The sampling frequency for testing thereafter shall be that specified in paragraph 9.3.2.3.2. or 9.3.2.3.3. above.</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9.3.2.3.6.</w:t>
      </w:r>
      <w:r w:rsidRPr="00012ED8">
        <w:rPr>
          <w:rFonts w:asciiTheme="majorBidi" w:hAnsiTheme="majorBidi" w:cstheme="majorBidi"/>
          <w:lang w:val="en-GB" w:eastAsia="ja-JP"/>
        </w:rPr>
        <w:tab/>
        <w:t xml:space="preserve">Should any cylinder tested at the sampling frequency in paragraph 9.3.2.3.1., 9.3.2.3.2. or 9.3.2.3.3. above fail to meet the minimum requirement regarding the number of pressure cycles (11,000 cycles), then the cause of failure shall be determined and corrected following the procedures in paragraph 9.3.2.3.7. </w:t>
      </w:r>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The pressure cycling test shall then be repeated on an additional three cylinders from that batch. Should any of the three additional cylinders fail to meet the minimum requirement regarding the number of pressure cycles (11,000 cycles), then all cylinders of this batch shall be rejected.</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9.3.2.3.7.</w:t>
      </w:r>
      <w:r w:rsidRPr="00012ED8">
        <w:rPr>
          <w:rFonts w:asciiTheme="majorBidi" w:hAnsiTheme="majorBidi" w:cstheme="majorBidi"/>
          <w:lang w:val="en-GB" w:eastAsia="ja-JP"/>
        </w:rPr>
        <w:tab/>
        <w:t>In the event of failure to meet test requirements retesting or reheat treatment and retesting shall be carried out as follows:</w:t>
      </w:r>
    </w:p>
    <w:p w:rsidR="000B5D2D" w:rsidRPr="00012ED8" w:rsidRDefault="000B5D2D" w:rsidP="00AC0617">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(a)</w:t>
      </w:r>
      <w:r w:rsidRPr="00012ED8">
        <w:rPr>
          <w:rFonts w:asciiTheme="majorBidi" w:hAnsiTheme="majorBidi" w:cstheme="majorBidi"/>
          <w:lang w:val="en-GB" w:eastAsia="ja-JP"/>
        </w:rPr>
        <w:tab/>
        <w:t>If there is evidence of a fault in carrying out a test, or an error of measurement, a further test shall be performed. If the result of this test is satisfactory, the first test shall be ignored;</w:t>
      </w:r>
    </w:p>
    <w:p w:rsidR="000B5D2D" w:rsidRPr="00012ED8" w:rsidRDefault="000B5D2D" w:rsidP="00AC0617">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eastAsia="ja-JP"/>
        </w:rPr>
        <w:t>(b)</w:t>
      </w:r>
      <w:r w:rsidRPr="00012ED8">
        <w:rPr>
          <w:rFonts w:asciiTheme="majorBidi" w:hAnsiTheme="majorBidi" w:cstheme="majorBidi"/>
          <w:lang w:val="en-GB" w:eastAsia="ja-JP"/>
        </w:rPr>
        <w:tab/>
        <w:t>If the test has been carried out in a satisfactory manner, the cause of test failure shall be identified.</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All cylinders that fail to meet the requirements shall be rejected or repaired by an approved method. The non-rejected cylinders are then considered as a new batch.</w:t>
      </w:r>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ab/>
        <w:t xml:space="preserve">In any case, the new batch shall be retested. All the relevant prototype or batch tests needed to prove the acceptability of the new batch shall be performed again. If any cylinder in a batch is proven unsatisfactory by one or more tests, all cylinders of this batch shall be rejected. </w:t>
      </w:r>
    </w:p>
    <w:p w:rsidR="000B5D2D" w:rsidRPr="00012ED8" w:rsidRDefault="000B5D2D" w:rsidP="005E5F51">
      <w:pPr>
        <w:pStyle w:val="HChG"/>
        <w:ind w:left="2268"/>
        <w:outlineLvl w:val="0"/>
        <w:rPr>
          <w:rFonts w:asciiTheme="majorBidi" w:hAnsiTheme="majorBidi" w:cstheme="majorBidi"/>
          <w:lang w:val="en-GB" w:eastAsia="ja-JP"/>
        </w:rPr>
      </w:pPr>
      <w:bookmarkStart w:id="12" w:name="_Toc476663997"/>
      <w:r w:rsidRPr="00012ED8">
        <w:rPr>
          <w:rFonts w:asciiTheme="majorBidi" w:hAnsiTheme="majorBidi" w:cstheme="majorBidi"/>
          <w:lang w:val="en-GB" w:eastAsia="ja-JP"/>
        </w:rPr>
        <w:lastRenderedPageBreak/>
        <w:t>10.</w:t>
      </w:r>
      <w:r w:rsidRPr="00012ED8">
        <w:rPr>
          <w:rFonts w:asciiTheme="majorBidi" w:hAnsiTheme="majorBidi" w:cstheme="majorBidi"/>
          <w:lang w:val="en-GB" w:eastAsia="ja-JP"/>
        </w:rPr>
        <w:tab/>
        <w:t>Penalties for non-conformity of production</w:t>
      </w:r>
      <w:bookmarkEnd w:id="12"/>
    </w:p>
    <w:p w:rsidR="000B5D2D" w:rsidRPr="00012ED8" w:rsidRDefault="000B5D2D" w:rsidP="00B73FAC">
      <w:pPr>
        <w:spacing w:after="120"/>
        <w:ind w:left="2300" w:right="1134" w:hanging="1166"/>
        <w:jc w:val="both"/>
        <w:rPr>
          <w:rFonts w:asciiTheme="majorBidi" w:hAnsiTheme="majorBidi" w:cstheme="majorBidi"/>
          <w:lang w:val="en-GB" w:eastAsia="ja-JP"/>
        </w:rPr>
      </w:pPr>
      <w:r w:rsidRPr="00012ED8">
        <w:rPr>
          <w:rFonts w:asciiTheme="majorBidi" w:hAnsiTheme="majorBidi" w:cstheme="majorBidi"/>
          <w:lang w:val="en-GB" w:eastAsia="ja-JP"/>
        </w:rPr>
        <w:t>10.1.</w:t>
      </w:r>
      <w:r w:rsidRPr="00012ED8">
        <w:rPr>
          <w:rFonts w:asciiTheme="majorBidi" w:hAnsiTheme="majorBidi" w:cstheme="majorBidi"/>
          <w:lang w:val="en-GB" w:eastAsia="ja-JP"/>
        </w:rPr>
        <w:tab/>
        <w:t xml:space="preserve">The approval granted in respect of a vehicle, system or component type pursuant to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may be withdrawn if the requirements laid down in paragraph 9. above are not complied with.</w:t>
      </w:r>
    </w:p>
    <w:p w:rsidR="000B5D2D" w:rsidRPr="00012ED8" w:rsidRDefault="000B5D2D" w:rsidP="00CA778F">
      <w:pPr>
        <w:pStyle w:val="SingleTxtG1"/>
        <w:rPr>
          <w:rFonts w:asciiTheme="majorBidi" w:hAnsiTheme="majorBidi" w:cstheme="majorBidi"/>
          <w:lang w:eastAsia="ja-JP"/>
        </w:rPr>
      </w:pPr>
      <w:r w:rsidRPr="00012ED8">
        <w:rPr>
          <w:rFonts w:asciiTheme="majorBidi" w:hAnsiTheme="majorBidi" w:cstheme="majorBidi"/>
          <w:lang w:eastAsia="ja-JP"/>
        </w:rPr>
        <w:t>10.2.</w:t>
      </w:r>
      <w:r w:rsidRPr="00012ED8">
        <w:rPr>
          <w:rFonts w:asciiTheme="majorBidi" w:hAnsiTheme="majorBidi" w:cstheme="majorBidi"/>
          <w:lang w:eastAsia="ja-JP"/>
        </w:rPr>
        <w:tab/>
        <w:t xml:space="preserve">If a Contracting Party withdraws an approval it had previously granted, it shall forthwith so notify the other Contracting Parties applying this </w:t>
      </w:r>
      <w:r w:rsidR="002278AC" w:rsidRPr="00012ED8">
        <w:rPr>
          <w:rFonts w:asciiTheme="majorBidi" w:hAnsiTheme="majorBidi" w:cstheme="majorBidi"/>
          <w:lang w:eastAsia="ja-JP"/>
        </w:rPr>
        <w:t xml:space="preserve"> UN </w:t>
      </w:r>
      <w:r w:rsidRPr="00012ED8">
        <w:rPr>
          <w:rFonts w:asciiTheme="majorBidi" w:hAnsiTheme="majorBidi" w:cstheme="majorBidi"/>
          <w:lang w:eastAsia="ja-JP"/>
        </w:rPr>
        <w:t xml:space="preserve">Regulation by sending them a communication form conforming to the model set out in Part 2 of Annex 1 to </w:t>
      </w:r>
      <w:r w:rsidR="009038D8" w:rsidRPr="00012ED8">
        <w:rPr>
          <w:rFonts w:asciiTheme="majorBidi" w:hAnsiTheme="majorBidi" w:cstheme="majorBidi"/>
          <w:lang w:eastAsia="ja-JP"/>
        </w:rPr>
        <w:t>this Regulation</w:t>
      </w:r>
      <w:r w:rsidRPr="00012ED8">
        <w:rPr>
          <w:rFonts w:asciiTheme="majorBidi" w:hAnsiTheme="majorBidi" w:cstheme="majorBidi"/>
          <w:lang w:eastAsia="ja-JP"/>
        </w:rPr>
        <w:t>.</w:t>
      </w:r>
    </w:p>
    <w:p w:rsidR="000B5D2D" w:rsidRPr="00012ED8" w:rsidRDefault="000B5D2D" w:rsidP="005E5F51">
      <w:pPr>
        <w:pStyle w:val="HChG"/>
        <w:ind w:left="2268"/>
        <w:outlineLvl w:val="0"/>
        <w:rPr>
          <w:rFonts w:asciiTheme="majorBidi" w:hAnsiTheme="majorBidi" w:cstheme="majorBidi"/>
          <w:lang w:val="en-GB" w:eastAsia="ja-JP"/>
        </w:rPr>
      </w:pPr>
      <w:bookmarkStart w:id="13" w:name="_Toc476663998"/>
      <w:r w:rsidRPr="00012ED8">
        <w:rPr>
          <w:rFonts w:asciiTheme="majorBidi" w:hAnsiTheme="majorBidi" w:cstheme="majorBidi"/>
          <w:lang w:val="en-GB" w:eastAsia="ja-JP"/>
        </w:rPr>
        <w:t>11.</w:t>
      </w:r>
      <w:r w:rsidRPr="00012ED8">
        <w:rPr>
          <w:rFonts w:asciiTheme="majorBidi" w:hAnsiTheme="majorBidi" w:cstheme="majorBidi"/>
          <w:lang w:val="en-GB" w:eastAsia="ja-JP"/>
        </w:rPr>
        <w:tab/>
        <w:t>Production definitively discontinued</w:t>
      </w:r>
      <w:bookmarkEnd w:id="13"/>
    </w:p>
    <w:p w:rsidR="000B5D2D" w:rsidRPr="00012ED8" w:rsidRDefault="000B5D2D" w:rsidP="00B73FAC">
      <w:pPr>
        <w:spacing w:after="120"/>
        <w:ind w:left="2300" w:right="1134" w:hanging="32"/>
        <w:jc w:val="both"/>
        <w:rPr>
          <w:rFonts w:asciiTheme="majorBidi" w:hAnsiTheme="majorBidi" w:cstheme="majorBidi"/>
          <w:lang w:val="en-GB" w:eastAsia="ja-JP"/>
        </w:rPr>
      </w:pPr>
      <w:r w:rsidRPr="00012ED8">
        <w:rPr>
          <w:rFonts w:asciiTheme="majorBidi" w:hAnsiTheme="majorBidi" w:cstheme="majorBidi"/>
          <w:lang w:val="en-GB" w:eastAsia="ja-JP"/>
        </w:rPr>
        <w:t xml:space="preserve">If the holder of the approval completely ceases to manufacture a type of vehicle, system or component approved in accordance with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he shall so inform the authority which granted the approval, which in turn shall forthwith inform the other Contracting Parties to the Agreement applying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by means of a communication form conforming to the model set out in Part 2 of Annex 1 to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w:t>
      </w:r>
    </w:p>
    <w:p w:rsidR="000B5D2D" w:rsidRPr="00012ED8" w:rsidRDefault="000B5D2D" w:rsidP="005E5F51">
      <w:pPr>
        <w:pStyle w:val="HChG"/>
        <w:ind w:left="2268"/>
        <w:outlineLvl w:val="0"/>
        <w:rPr>
          <w:rFonts w:asciiTheme="majorBidi" w:hAnsiTheme="majorBidi" w:cstheme="majorBidi"/>
          <w:lang w:val="en-GB" w:eastAsia="ja-JP"/>
        </w:rPr>
      </w:pPr>
      <w:bookmarkStart w:id="14" w:name="_Toc476663999"/>
      <w:r w:rsidRPr="00012ED8">
        <w:rPr>
          <w:rFonts w:asciiTheme="majorBidi" w:hAnsiTheme="majorBidi" w:cstheme="majorBidi"/>
          <w:lang w:val="en-GB" w:eastAsia="ja-JP"/>
        </w:rPr>
        <w:t>12.</w:t>
      </w:r>
      <w:r w:rsidRPr="00012ED8">
        <w:rPr>
          <w:rFonts w:asciiTheme="majorBidi" w:hAnsiTheme="majorBidi" w:cstheme="majorBidi"/>
          <w:lang w:val="en-GB" w:eastAsia="ja-JP"/>
        </w:rPr>
        <w:tab/>
        <w:t>Names and addresses of Technical Services responsible for conducting approval tests and of the Type Approval Authorities</w:t>
      </w:r>
      <w:bookmarkEnd w:id="14"/>
    </w:p>
    <w:p w:rsidR="00742026" w:rsidRPr="00012ED8" w:rsidRDefault="000B5D2D" w:rsidP="00BF6A1D">
      <w:pPr>
        <w:spacing w:after="120"/>
        <w:ind w:left="2300" w:right="1134" w:hanging="32"/>
        <w:rPr>
          <w:rFonts w:asciiTheme="majorBidi" w:hAnsiTheme="majorBidi" w:cstheme="majorBidi"/>
          <w:lang w:val="en-GB" w:eastAsia="ja-JP"/>
        </w:rPr>
      </w:pPr>
      <w:r w:rsidRPr="00012ED8">
        <w:rPr>
          <w:rFonts w:asciiTheme="majorBidi" w:hAnsiTheme="majorBidi" w:cstheme="majorBidi"/>
          <w:lang w:val="en-GB" w:eastAsia="ja-JP"/>
        </w:rPr>
        <w:t xml:space="preserve">The Contracting Parties to the Agreement applying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eastAsia="ja-JP"/>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rsidR="00813A13" w:rsidRPr="00012ED8" w:rsidRDefault="00813A13" w:rsidP="00CA778F">
      <w:pPr>
        <w:pStyle w:val="HChG"/>
        <w:rPr>
          <w:rFonts w:asciiTheme="majorBidi" w:hAnsiTheme="majorBidi" w:cstheme="majorBidi"/>
          <w:lang w:val="en-US"/>
        </w:rPr>
        <w:sectPr w:rsidR="00813A13" w:rsidRPr="00012ED8" w:rsidSect="00813A13">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bookmarkStart w:id="15" w:name="_Toc476664000"/>
    </w:p>
    <w:p w:rsidR="00236213" w:rsidRPr="00012ED8" w:rsidRDefault="00813A13" w:rsidP="00CA778F">
      <w:pPr>
        <w:pStyle w:val="HChG"/>
        <w:rPr>
          <w:rFonts w:asciiTheme="majorBidi" w:hAnsiTheme="majorBidi" w:cstheme="majorBidi"/>
          <w:lang w:val="en-US"/>
        </w:rPr>
      </w:pPr>
      <w:r w:rsidRPr="00012ED8">
        <w:rPr>
          <w:rFonts w:asciiTheme="majorBidi" w:hAnsiTheme="majorBidi" w:cstheme="majorBidi"/>
          <w:lang w:val="en-US"/>
        </w:rPr>
        <w:lastRenderedPageBreak/>
        <w:t>A</w:t>
      </w:r>
      <w:r w:rsidR="00236213" w:rsidRPr="00012ED8">
        <w:rPr>
          <w:rFonts w:asciiTheme="majorBidi" w:hAnsiTheme="majorBidi" w:cstheme="majorBidi"/>
          <w:lang w:val="en-US"/>
        </w:rPr>
        <w:t>nnex 1 - Part 1</w:t>
      </w:r>
      <w:bookmarkEnd w:id="15"/>
    </w:p>
    <w:p w:rsidR="00236213" w:rsidRPr="00012ED8" w:rsidRDefault="00236213" w:rsidP="003F3845">
      <w:pPr>
        <w:pStyle w:val="HChG"/>
        <w:tabs>
          <w:tab w:val="clear" w:pos="851"/>
        </w:tabs>
        <w:ind w:firstLine="0"/>
        <w:outlineLvl w:val="1"/>
        <w:rPr>
          <w:rFonts w:asciiTheme="majorBidi" w:hAnsiTheme="majorBidi" w:cstheme="majorBidi"/>
          <w:lang w:val="en-GB"/>
        </w:rPr>
      </w:pPr>
      <w:bookmarkStart w:id="16" w:name="_Toc476664001"/>
      <w:r w:rsidRPr="00012ED8">
        <w:rPr>
          <w:rFonts w:asciiTheme="majorBidi" w:hAnsiTheme="majorBidi" w:cstheme="majorBidi"/>
          <w:lang w:val="en-GB"/>
        </w:rPr>
        <w:t>Model - I</w:t>
      </w:r>
      <w:bookmarkEnd w:id="16"/>
    </w:p>
    <w:p w:rsidR="00236213" w:rsidRPr="00012ED8" w:rsidRDefault="00236213" w:rsidP="003F3845">
      <w:pPr>
        <w:pStyle w:val="HChG"/>
        <w:rPr>
          <w:rFonts w:asciiTheme="majorBidi" w:hAnsiTheme="majorBidi" w:cstheme="majorBidi"/>
          <w:lang w:val="en-GB" w:eastAsia="ja-JP"/>
        </w:rPr>
      </w:pPr>
      <w:r w:rsidRPr="00012ED8">
        <w:rPr>
          <w:rFonts w:asciiTheme="majorBidi" w:hAnsiTheme="majorBidi" w:cstheme="majorBidi"/>
          <w:lang w:val="en-GB"/>
        </w:rPr>
        <w:tab/>
      </w:r>
      <w:r w:rsidRPr="00012ED8">
        <w:rPr>
          <w:rFonts w:asciiTheme="majorBidi" w:hAnsiTheme="majorBidi" w:cstheme="majorBidi"/>
          <w:lang w:val="en-GB"/>
        </w:rPr>
        <w:tab/>
      </w:r>
      <w:bookmarkStart w:id="17" w:name="_Toc475964974"/>
      <w:r w:rsidRPr="00012ED8">
        <w:rPr>
          <w:rFonts w:asciiTheme="majorBidi" w:hAnsiTheme="majorBidi" w:cstheme="majorBidi"/>
          <w:lang w:val="en-GB"/>
        </w:rPr>
        <w:t xml:space="preserve">Information document No. … on the type approval of a </w:t>
      </w:r>
      <w:r w:rsidRPr="00012ED8">
        <w:rPr>
          <w:rFonts w:asciiTheme="majorBidi" w:hAnsiTheme="majorBidi" w:cstheme="majorBidi"/>
          <w:lang w:val="en-GB" w:eastAsia="ja-JP"/>
        </w:rPr>
        <w:t>hydrogen storage system</w:t>
      </w:r>
      <w:r w:rsidRPr="00012ED8">
        <w:rPr>
          <w:rFonts w:asciiTheme="majorBidi" w:hAnsiTheme="majorBidi" w:cstheme="majorBidi"/>
          <w:lang w:val="en-GB"/>
        </w:rPr>
        <w:t xml:space="preserve"> with regard to the safety-related performance of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fuelled vehicles</w:t>
      </w:r>
      <w:bookmarkEnd w:id="17"/>
      <w:r w:rsidR="00C16090" w:rsidRPr="00012ED8">
        <w:rPr>
          <w:rFonts w:asciiTheme="majorBidi" w:hAnsiTheme="majorBidi" w:cstheme="majorBidi"/>
          <w:lang w:val="en-GB" w:eastAsia="ja-JP"/>
        </w:rPr>
        <w:t xml:space="preserve"> of categories L</w:t>
      </w:r>
      <w:r w:rsidR="00C16090" w:rsidRPr="00012ED8">
        <w:rPr>
          <w:rFonts w:asciiTheme="majorBidi" w:hAnsiTheme="majorBidi" w:cstheme="majorBidi"/>
          <w:vertAlign w:val="subscript"/>
          <w:lang w:val="en-GB" w:eastAsia="ja-JP"/>
        </w:rPr>
        <w:t>1</w:t>
      </w:r>
      <w:r w:rsidR="00C16090" w:rsidRPr="00012ED8">
        <w:rPr>
          <w:rFonts w:asciiTheme="majorBidi" w:hAnsiTheme="majorBidi" w:cstheme="majorBidi"/>
          <w:lang w:val="en-GB" w:eastAsia="ja-JP"/>
        </w:rPr>
        <w:t>, L2, L</w:t>
      </w:r>
      <w:r w:rsidR="00C16090" w:rsidRPr="00012ED8">
        <w:rPr>
          <w:rFonts w:asciiTheme="majorBidi" w:hAnsiTheme="majorBidi" w:cstheme="majorBidi"/>
          <w:vertAlign w:val="subscript"/>
          <w:lang w:val="en-GB" w:eastAsia="ja-JP"/>
        </w:rPr>
        <w:t>3</w:t>
      </w:r>
      <w:r w:rsidR="00C16090" w:rsidRPr="00012ED8">
        <w:rPr>
          <w:rFonts w:asciiTheme="majorBidi" w:hAnsiTheme="majorBidi" w:cstheme="majorBidi"/>
          <w:lang w:val="en-GB" w:eastAsia="ja-JP"/>
        </w:rPr>
        <w:t>, L</w:t>
      </w:r>
      <w:r w:rsidR="00C16090" w:rsidRPr="00012ED8">
        <w:rPr>
          <w:rFonts w:asciiTheme="majorBidi" w:hAnsiTheme="majorBidi" w:cstheme="majorBidi"/>
          <w:vertAlign w:val="subscript"/>
          <w:lang w:val="en-GB" w:eastAsia="ja-JP"/>
        </w:rPr>
        <w:t>4</w:t>
      </w:r>
      <w:r w:rsidR="00C16090" w:rsidRPr="00012ED8">
        <w:rPr>
          <w:rFonts w:asciiTheme="majorBidi" w:hAnsiTheme="majorBidi" w:cstheme="majorBidi"/>
          <w:lang w:val="en-GB" w:eastAsia="ja-JP"/>
        </w:rPr>
        <w:t xml:space="preserve"> and L</w:t>
      </w:r>
      <w:r w:rsidR="00C16090" w:rsidRPr="00012ED8">
        <w:rPr>
          <w:rFonts w:asciiTheme="majorBidi" w:hAnsiTheme="majorBidi" w:cstheme="majorBidi"/>
          <w:vertAlign w:val="subscript"/>
          <w:lang w:val="en-GB" w:eastAsia="ja-JP"/>
        </w:rPr>
        <w:t>5</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If the systems</w:t>
      </w:r>
      <w:r w:rsidRPr="00012ED8">
        <w:rPr>
          <w:rFonts w:asciiTheme="majorBidi" w:hAnsiTheme="majorBidi" w:cstheme="majorBidi"/>
          <w:lang w:val="en-GB" w:eastAsia="ja-JP"/>
        </w:rPr>
        <w:t xml:space="preserve"> or</w:t>
      </w:r>
      <w:r w:rsidRPr="00012ED8">
        <w:rPr>
          <w:rFonts w:asciiTheme="majorBidi" w:hAnsiTheme="majorBidi" w:cstheme="majorBidi"/>
          <w:lang w:val="en-GB"/>
        </w:rPr>
        <w:t xml:space="preserve"> components have electronic controls, information concerning their performance shall be supplied.</w:t>
      </w:r>
    </w:p>
    <w:p w:rsidR="00236213" w:rsidRPr="00012ED8" w:rsidRDefault="00236213" w:rsidP="00236213">
      <w:pPr>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0.</w:t>
      </w:r>
      <w:r w:rsidRPr="00012ED8">
        <w:rPr>
          <w:rFonts w:asciiTheme="majorBidi" w:hAnsiTheme="majorBidi" w:cstheme="majorBidi"/>
          <w:lang w:val="en-GB"/>
        </w:rPr>
        <w:tab/>
        <w:t>General</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0.1.</w:t>
      </w:r>
      <w:r w:rsidRPr="00012ED8">
        <w:rPr>
          <w:rFonts w:asciiTheme="majorBidi" w:hAnsiTheme="majorBidi" w:cstheme="majorBidi"/>
          <w:lang w:val="en-GB"/>
        </w:rPr>
        <w:tab/>
        <w:t>Make (trade name of manufacturer):</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0.2.</w:t>
      </w:r>
      <w:r w:rsidRPr="00012ED8">
        <w:rPr>
          <w:rFonts w:asciiTheme="majorBidi" w:hAnsiTheme="majorBidi" w:cstheme="majorBidi"/>
          <w:lang w:val="en-GB"/>
        </w:rPr>
        <w:tab/>
        <w:t>Type:</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0.2.1.</w:t>
      </w:r>
      <w:r w:rsidRPr="00012ED8">
        <w:rPr>
          <w:rFonts w:asciiTheme="majorBidi" w:hAnsiTheme="majorBidi" w:cstheme="majorBidi"/>
          <w:lang w:val="en-GB"/>
        </w:rPr>
        <w:tab/>
        <w:t>Commercial name(s) (if available):</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0.5.</w:t>
      </w:r>
      <w:r w:rsidRPr="00012ED8">
        <w:rPr>
          <w:rFonts w:asciiTheme="majorBidi" w:hAnsiTheme="majorBidi" w:cstheme="majorBidi"/>
          <w:lang w:val="en-GB"/>
        </w:rPr>
        <w:tab/>
        <w:t>Name and address of manufacturer:</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0.8. </w:t>
      </w:r>
      <w:r w:rsidRPr="00012ED8">
        <w:rPr>
          <w:rFonts w:asciiTheme="majorBidi" w:hAnsiTheme="majorBidi" w:cstheme="majorBidi"/>
          <w:lang w:val="en-GB"/>
        </w:rPr>
        <w:tab/>
        <w:t>Name(s) and address(es) of assembly plant(s):</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0.9. </w:t>
      </w:r>
      <w:r w:rsidRPr="00012ED8">
        <w:rPr>
          <w:rFonts w:asciiTheme="majorBidi" w:hAnsiTheme="majorBidi" w:cstheme="majorBidi"/>
          <w:lang w:val="en-GB"/>
        </w:rPr>
        <w:tab/>
        <w:t>Name and address of the manufacturer's representative (if any):</w:t>
      </w:r>
      <w:r w:rsidRPr="00012ED8">
        <w:rPr>
          <w:rFonts w:asciiTheme="majorBidi" w:hAnsiTheme="majorBidi" w:cstheme="majorBidi"/>
          <w:lang w:val="en-GB"/>
        </w:rPr>
        <w:tab/>
      </w:r>
    </w:p>
    <w:p w:rsidR="00236213" w:rsidRPr="00012ED8" w:rsidRDefault="00236213" w:rsidP="00236213">
      <w:pPr>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ab/>
        <w:t>Power Plant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9</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Hydrogen </w:t>
      </w:r>
      <w:r w:rsidRPr="00012ED8">
        <w:rPr>
          <w:rFonts w:asciiTheme="majorBidi" w:hAnsiTheme="majorBidi" w:cstheme="majorBidi"/>
          <w:lang w:val="en-GB" w:eastAsia="ja-JP"/>
        </w:rPr>
        <w:t>storage system</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9</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Hydrogen </w:t>
      </w:r>
      <w:r w:rsidRPr="00012ED8">
        <w:rPr>
          <w:rFonts w:asciiTheme="majorBidi" w:hAnsiTheme="majorBidi" w:cstheme="majorBidi"/>
          <w:lang w:val="en-GB" w:eastAsia="ja-JP"/>
        </w:rPr>
        <w:t xml:space="preserve">storage </w:t>
      </w:r>
      <w:r w:rsidRPr="00012ED8">
        <w:rPr>
          <w:rFonts w:asciiTheme="majorBidi" w:hAnsiTheme="majorBidi" w:cstheme="majorBidi"/>
          <w:lang w:val="en-GB"/>
        </w:rPr>
        <w:t>system designed to use liquid</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 compressed (gaseous) hydrogen </w:t>
      </w:r>
      <w:r w:rsidRPr="00012ED8">
        <w:rPr>
          <w:rFonts w:asciiTheme="majorBidi" w:hAnsiTheme="majorBidi" w:cstheme="majorBidi"/>
          <w:sz w:val="18"/>
          <w:vertAlign w:val="superscript"/>
          <w:lang w:val="en-GB"/>
        </w:rPr>
        <w:footnoteReference w:id="6"/>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9</w:t>
      </w:r>
      <w:r w:rsidRPr="00012ED8">
        <w:rPr>
          <w:rFonts w:asciiTheme="majorBidi" w:hAnsiTheme="majorBidi" w:cstheme="majorBidi"/>
          <w:lang w:val="en-GB"/>
        </w:rPr>
        <w:t>.1.1.</w:t>
      </w:r>
      <w:r w:rsidRPr="00012ED8">
        <w:rPr>
          <w:rFonts w:asciiTheme="majorBidi" w:hAnsiTheme="majorBidi" w:cstheme="majorBidi"/>
          <w:lang w:val="en-GB" w:eastAsia="ja-JP"/>
        </w:rPr>
        <w:tab/>
      </w:r>
      <w:r w:rsidRPr="00012ED8">
        <w:rPr>
          <w:rFonts w:asciiTheme="majorBidi" w:hAnsiTheme="majorBidi" w:cstheme="majorBidi"/>
          <w:lang w:val="en-GB"/>
        </w:rPr>
        <w:t xml:space="preserve">Description and drawing of the hydrogen storage system: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3.9.1.2. </w:t>
      </w:r>
      <w:r w:rsidRPr="00012ED8">
        <w:rPr>
          <w:rFonts w:asciiTheme="majorBidi" w:hAnsiTheme="majorBidi" w:cstheme="majorBidi"/>
          <w:lang w:val="en-GB"/>
        </w:rPr>
        <w:tab/>
        <w:t xml:space="preserve">Make(s):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3.9.1.3.</w:t>
      </w:r>
      <w:r w:rsidRPr="00012ED8">
        <w:rPr>
          <w:rFonts w:asciiTheme="majorBidi" w:hAnsiTheme="majorBidi" w:cstheme="majorBidi"/>
          <w:lang w:val="en-GB"/>
        </w:rPr>
        <w:tab/>
        <w:t>Type</w:t>
      </w:r>
      <w:r w:rsidRPr="00012ED8">
        <w:rPr>
          <w:rFonts w:asciiTheme="majorBidi" w:hAnsiTheme="majorBidi" w:cstheme="majorBidi"/>
          <w:lang w:val="en-GB" w:eastAsia="ja-JP"/>
        </w:rPr>
        <w:t>(s)</w:t>
      </w:r>
      <w:r w:rsidRPr="00012ED8">
        <w:rPr>
          <w:rFonts w:asciiTheme="majorBidi" w:hAnsiTheme="majorBidi" w:cstheme="majorBidi"/>
          <w:lang w:val="en-GB"/>
        </w:rPr>
        <w:t xml:space="preserve">: </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2</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Container(s)</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2.1</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eastAsia="ja-JP"/>
        </w:rPr>
        <w:t>3.9.2.2.</w:t>
      </w:r>
      <w:r w:rsidRPr="00012ED8">
        <w:rPr>
          <w:rFonts w:asciiTheme="majorBidi" w:hAnsiTheme="majorBidi" w:cstheme="majorBidi"/>
          <w:lang w:val="en-GB" w:eastAsia="ja-JP"/>
        </w:rPr>
        <w:tab/>
        <w:t xml:space="preserve">Type(s): </w:t>
      </w:r>
      <w:r w:rsidRPr="00012ED8">
        <w:rPr>
          <w:rFonts w:asciiTheme="majorBidi" w:hAnsiTheme="majorBidi" w:cstheme="majorBidi"/>
          <w:lang w:val="en-GB" w:eastAsia="ja-JP"/>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2</w:t>
      </w:r>
      <w:r w:rsidRPr="00012ED8">
        <w:rPr>
          <w:rFonts w:asciiTheme="majorBidi" w:hAnsiTheme="majorBidi" w:cstheme="majorBidi"/>
          <w:lang w:val="en-GB"/>
        </w:rPr>
        <w:t>.3.</w:t>
      </w:r>
      <w:r w:rsidRPr="00012ED8">
        <w:rPr>
          <w:rFonts w:asciiTheme="majorBidi" w:hAnsiTheme="majorBidi" w:cstheme="majorBidi"/>
          <w:lang w:val="en-GB" w:eastAsia="ja-JP"/>
        </w:rPr>
        <w:tab/>
      </w:r>
      <w:r w:rsidRPr="00012ED8">
        <w:rPr>
          <w:rFonts w:asciiTheme="majorBidi" w:hAnsiTheme="majorBidi" w:cstheme="majorBidi"/>
          <w:lang w:val="en-GB"/>
        </w:rPr>
        <w:t>Maximum Allowable Working Pressure (MAWP)</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2</w:t>
      </w:r>
      <w:r w:rsidRPr="00012ED8">
        <w:rPr>
          <w:rFonts w:asciiTheme="majorBidi" w:hAnsiTheme="majorBidi" w:cstheme="majorBidi"/>
          <w:lang w:val="en-GB"/>
        </w:rPr>
        <w:t>.4.</w:t>
      </w:r>
      <w:r w:rsidRPr="00012ED8">
        <w:rPr>
          <w:rFonts w:asciiTheme="majorBidi" w:hAnsiTheme="majorBidi" w:cstheme="majorBidi"/>
          <w:lang w:val="en-GB" w:eastAsia="ja-JP"/>
        </w:rPr>
        <w:tab/>
      </w:r>
      <w:r w:rsidRPr="00012ED8">
        <w:rPr>
          <w:rFonts w:asciiTheme="majorBidi" w:hAnsiTheme="majorBidi" w:cstheme="majorBidi"/>
          <w:lang w:val="en-GB"/>
        </w:rPr>
        <w:t>Nominal working pressure</w:t>
      </w:r>
      <w:r w:rsidRPr="00012ED8">
        <w:rPr>
          <w:rFonts w:asciiTheme="majorBidi" w:hAnsiTheme="majorBidi" w:cstheme="majorBidi"/>
          <w:lang w:val="en-GB" w:eastAsia="ja-JP"/>
        </w:rPr>
        <w:t>(s</w:t>
      </w:r>
      <w:r w:rsidRPr="00012ED8">
        <w:rPr>
          <w:rFonts w:asciiTheme="majorBidi" w:hAnsiTheme="majorBidi" w:cstheme="majorBidi"/>
          <w:lang w:val="en-GB"/>
        </w:rPr>
        <w:t>)</w:t>
      </w:r>
      <w:r w:rsidRPr="00012ED8">
        <w:rPr>
          <w:rFonts w:asciiTheme="majorBidi" w:hAnsiTheme="majorBidi" w:cstheme="majorBidi"/>
          <w:lang w:val="en-GB" w:eastAsia="ja-JP"/>
        </w:rPr>
        <w:t>:         MP</w:t>
      </w:r>
      <w:r w:rsidRPr="00012ED8">
        <w:rPr>
          <w:rFonts w:asciiTheme="majorBidi" w:hAnsiTheme="majorBidi" w:cstheme="majorBidi"/>
          <w:lang w:val="en-GB"/>
        </w:rPr>
        <w:t>a</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2.</w:t>
      </w:r>
      <w:r w:rsidRPr="00012ED8">
        <w:rPr>
          <w:rFonts w:asciiTheme="majorBidi" w:hAnsiTheme="majorBidi" w:cstheme="majorBidi"/>
          <w:lang w:val="en-GB"/>
        </w:rPr>
        <w:t>5.</w:t>
      </w:r>
      <w:r w:rsidRPr="00012ED8">
        <w:rPr>
          <w:rFonts w:asciiTheme="majorBidi" w:hAnsiTheme="majorBidi" w:cstheme="majorBidi"/>
          <w:lang w:val="en-GB" w:eastAsia="ja-JP"/>
        </w:rPr>
        <w:tab/>
      </w:r>
      <w:r w:rsidRPr="00012ED8">
        <w:rPr>
          <w:rFonts w:asciiTheme="majorBidi" w:hAnsiTheme="majorBidi" w:cstheme="majorBidi"/>
          <w:lang w:val="en-GB"/>
        </w:rPr>
        <w:t xml:space="preserve">Number of </w:t>
      </w:r>
      <w:r w:rsidRPr="00012ED8">
        <w:rPr>
          <w:rFonts w:asciiTheme="majorBidi" w:hAnsiTheme="majorBidi" w:cstheme="majorBidi"/>
          <w:lang w:val="en-GB" w:eastAsia="ja-JP"/>
        </w:rPr>
        <w:t>filling</w:t>
      </w:r>
      <w:r w:rsidRPr="00012ED8">
        <w:rPr>
          <w:rFonts w:asciiTheme="majorBidi" w:hAnsiTheme="majorBidi" w:cstheme="majorBidi"/>
          <w:lang w:val="en-GB"/>
        </w:rPr>
        <w:t xml:space="preserve"> cycles:</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lastRenderedPageBreak/>
        <w:t>3.9.</w:t>
      </w:r>
      <w:r w:rsidRPr="00012ED8">
        <w:rPr>
          <w:rFonts w:asciiTheme="majorBidi" w:hAnsiTheme="majorBidi" w:cstheme="majorBidi"/>
          <w:lang w:val="en-GB" w:eastAsia="ja-JP"/>
        </w:rPr>
        <w:t>2.6.</w:t>
      </w:r>
      <w:r w:rsidRPr="00012ED8">
        <w:rPr>
          <w:rFonts w:asciiTheme="majorBidi" w:hAnsiTheme="majorBidi" w:cstheme="majorBidi"/>
          <w:lang w:val="en-GB" w:eastAsia="ja-JP"/>
        </w:rPr>
        <w:tab/>
      </w:r>
      <w:r w:rsidRPr="00012ED8">
        <w:rPr>
          <w:rFonts w:asciiTheme="majorBidi" w:hAnsiTheme="majorBidi" w:cstheme="majorBidi"/>
          <w:lang w:val="en-GB"/>
        </w:rPr>
        <w:t xml:space="preserve">Capacity: </w:t>
      </w:r>
      <w:r w:rsidRPr="00012ED8">
        <w:rPr>
          <w:rFonts w:asciiTheme="majorBidi" w:hAnsiTheme="majorBidi" w:cstheme="majorBidi"/>
          <w:lang w:val="en-GB" w:eastAsia="ja-JP"/>
        </w:rPr>
        <w:t xml:space="preserve">       </w:t>
      </w:r>
      <w:r w:rsidRPr="00012ED8">
        <w:rPr>
          <w:rFonts w:asciiTheme="majorBidi" w:hAnsiTheme="majorBidi" w:cstheme="majorBidi"/>
          <w:lang w:val="en-GB"/>
        </w:rPr>
        <w:t>litres (water)</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2.7</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Material: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3.9.2.8.</w:t>
      </w:r>
      <w:r w:rsidRPr="00012ED8">
        <w:rPr>
          <w:rFonts w:asciiTheme="majorBidi" w:hAnsiTheme="majorBidi" w:cstheme="majorBidi"/>
          <w:lang w:val="en-GB"/>
        </w:rPr>
        <w:tab/>
        <w:t>Description and drawing:</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ab/>
        <w:t>Thermally-activated p</w:t>
      </w:r>
      <w:r w:rsidRPr="00012ED8">
        <w:rPr>
          <w:rFonts w:asciiTheme="majorBidi" w:hAnsiTheme="majorBidi" w:cstheme="majorBidi"/>
          <w:lang w:val="en-GB"/>
        </w:rPr>
        <w:t>ressure relief device</w:t>
      </w:r>
      <w:r w:rsidRPr="00012ED8">
        <w:rPr>
          <w:rFonts w:asciiTheme="majorBidi" w:hAnsiTheme="majorBidi" w:cstheme="majorBidi"/>
          <w:lang w:val="en-GB" w:eastAsia="ja-JP"/>
        </w:rPr>
        <w:t>(s)</w:t>
      </w:r>
      <w:r w:rsidRPr="00012ED8">
        <w:rPr>
          <w:rFonts w:asciiTheme="majorBidi" w:hAnsiTheme="majorBidi" w:cstheme="majorBidi"/>
          <w:lang w:val="en-GB"/>
        </w:rPr>
        <w:t xml:space="preserve"> </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3.9.3.2.</w:t>
      </w:r>
      <w:r w:rsidRPr="00012ED8">
        <w:rPr>
          <w:rFonts w:asciiTheme="majorBidi" w:hAnsiTheme="majorBidi" w:cstheme="majorBidi"/>
          <w:lang w:val="en-GB"/>
        </w:rPr>
        <w:tab/>
        <w:t xml:space="preserve">Type(s): </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.3.</w:t>
      </w:r>
      <w:r w:rsidRPr="00012ED8">
        <w:rPr>
          <w:rFonts w:asciiTheme="majorBidi" w:hAnsiTheme="majorBidi" w:cstheme="majorBidi"/>
          <w:lang w:val="en-GB" w:eastAsia="ja-JP"/>
        </w:rPr>
        <w:tab/>
      </w:r>
      <w:r w:rsidRPr="00012ED8">
        <w:rPr>
          <w:rFonts w:asciiTheme="majorBidi" w:hAnsiTheme="majorBidi" w:cstheme="majorBidi"/>
          <w:lang w:val="en-GB"/>
        </w:rPr>
        <w:t>Maximum Allowable Working Pressure (MAWP)</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4</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Set pressure:</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3.9.3.5.</w:t>
      </w:r>
      <w:r w:rsidRPr="00012ED8">
        <w:rPr>
          <w:rFonts w:asciiTheme="majorBidi" w:hAnsiTheme="majorBidi" w:cstheme="majorBidi"/>
          <w:lang w:val="en-GB"/>
        </w:rPr>
        <w:tab/>
        <w:t xml:space="preserve">Set temperature: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3.9.3.6.</w:t>
      </w:r>
      <w:r w:rsidRPr="00012ED8">
        <w:rPr>
          <w:rFonts w:asciiTheme="majorBidi" w:hAnsiTheme="majorBidi" w:cstheme="majorBidi"/>
          <w:lang w:val="en-GB"/>
        </w:rPr>
        <w:tab/>
        <w:t xml:space="preserve">Blow off capacity: </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7</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Normal maximum operating temperature: </w:t>
      </w:r>
      <w:r w:rsidRPr="00012ED8">
        <w:rPr>
          <w:rFonts w:asciiTheme="majorBidi" w:hAnsiTheme="majorBidi" w:cstheme="majorBidi"/>
          <w:lang w:val="en-GB" w:eastAsia="ja-JP"/>
        </w:rPr>
        <w:t xml:space="preserve">     </w:t>
      </w:r>
      <w:r w:rsidRPr="00012ED8">
        <w:rPr>
          <w:rFonts w:asciiTheme="majorBidi" w:hAnsiTheme="majorBidi" w:cstheme="majorBidi"/>
          <w:lang w:val="en-GB"/>
        </w:rPr>
        <w:t>°C</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8</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Nominal working pressure(s)</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9</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Material: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3.9.3.10.</w:t>
      </w:r>
      <w:r w:rsidRPr="00012ED8">
        <w:rPr>
          <w:rFonts w:asciiTheme="majorBidi" w:hAnsiTheme="majorBidi" w:cstheme="majorBidi"/>
          <w:lang w:val="en-GB"/>
        </w:rPr>
        <w:tab/>
        <w:t>Description and drawing:</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3.9.3.11.</w:t>
      </w:r>
      <w:r w:rsidRPr="00012ED8">
        <w:rPr>
          <w:rFonts w:asciiTheme="majorBidi" w:hAnsiTheme="majorBidi" w:cstheme="majorBidi"/>
          <w:lang w:val="en-GB"/>
        </w:rPr>
        <w:tab/>
        <w:t>Approval number:</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Check valve(s)</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2.</w:t>
      </w:r>
      <w:r w:rsidRPr="00012ED8">
        <w:rPr>
          <w:rFonts w:asciiTheme="majorBidi" w:hAnsiTheme="majorBidi" w:cstheme="majorBidi"/>
          <w:lang w:val="en-GB" w:eastAsia="ja-JP"/>
        </w:rPr>
        <w:tab/>
      </w:r>
      <w:r w:rsidRPr="00012ED8">
        <w:rPr>
          <w:rFonts w:asciiTheme="majorBidi" w:hAnsiTheme="majorBidi" w:cstheme="majorBidi"/>
          <w:lang w:val="en-GB"/>
        </w:rPr>
        <w:t xml:space="preserve">Type(s): </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3.</w:t>
      </w:r>
      <w:r w:rsidRPr="00012ED8">
        <w:rPr>
          <w:rFonts w:asciiTheme="majorBidi" w:hAnsiTheme="majorBidi" w:cstheme="majorBidi"/>
          <w:lang w:val="en-GB" w:eastAsia="ja-JP"/>
        </w:rPr>
        <w:tab/>
      </w:r>
      <w:r w:rsidRPr="00012ED8">
        <w:rPr>
          <w:rFonts w:asciiTheme="majorBidi" w:hAnsiTheme="majorBidi" w:cstheme="majorBidi"/>
          <w:lang w:val="en-GB"/>
        </w:rPr>
        <w:t>Maximum Allowable Working Pressure (MAWP)</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4.4</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Nominal working pressure(s)</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Material: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3.9.4.6.</w:t>
      </w:r>
      <w:r w:rsidRPr="00012ED8">
        <w:rPr>
          <w:rFonts w:asciiTheme="majorBidi" w:hAnsiTheme="majorBidi" w:cstheme="majorBidi"/>
          <w:lang w:val="en-GB"/>
        </w:rPr>
        <w:tab/>
        <w:t>Description and drawing:</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3.9.4.7.</w:t>
      </w:r>
      <w:r w:rsidRPr="00012ED8">
        <w:rPr>
          <w:rFonts w:asciiTheme="majorBidi" w:hAnsiTheme="majorBidi" w:cstheme="majorBidi"/>
          <w:lang w:val="en-GB"/>
        </w:rPr>
        <w:tab/>
        <w:t>Approval number:</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Automatic shut-off valve(s)</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3.9.5.2.</w:t>
      </w:r>
      <w:r w:rsidRPr="00012ED8">
        <w:rPr>
          <w:rFonts w:asciiTheme="majorBidi" w:hAnsiTheme="majorBidi" w:cstheme="majorBidi"/>
          <w:lang w:val="en-GB"/>
        </w:rPr>
        <w:tab/>
        <w:t>Type(s):</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.3.</w:t>
      </w:r>
      <w:r w:rsidRPr="00012ED8">
        <w:rPr>
          <w:rFonts w:asciiTheme="majorBidi" w:hAnsiTheme="majorBidi" w:cstheme="majorBidi"/>
          <w:lang w:val="en-GB" w:eastAsia="ja-JP"/>
        </w:rPr>
        <w:tab/>
      </w:r>
      <w:r w:rsidRPr="00012ED8">
        <w:rPr>
          <w:rFonts w:asciiTheme="majorBidi" w:hAnsiTheme="majorBidi" w:cstheme="majorBidi"/>
          <w:lang w:val="en-GB"/>
        </w:rPr>
        <w:t>Maximum Allowable Working Pressure (MAWP)</w:t>
      </w:r>
      <w:r w:rsidRPr="00012ED8">
        <w:rPr>
          <w:rFonts w:asciiTheme="majorBidi" w:hAnsiTheme="majorBidi" w:cstheme="majorBidi"/>
          <w:sz w:val="18"/>
          <w:szCs w:val="18"/>
          <w:vertAlign w:val="superscript"/>
          <w:lang w:val="en-GB" w:eastAsia="ja-JP"/>
        </w:rPr>
        <w:t xml:space="preserve"> </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.4.</w:t>
      </w:r>
      <w:r w:rsidRPr="00012ED8">
        <w:rPr>
          <w:rFonts w:asciiTheme="majorBidi" w:hAnsiTheme="majorBidi" w:cstheme="majorBidi"/>
          <w:lang w:val="en-GB" w:eastAsia="ja-JP"/>
        </w:rPr>
        <w:tab/>
      </w:r>
      <w:r w:rsidRPr="00012ED8">
        <w:rPr>
          <w:rFonts w:asciiTheme="majorBidi" w:hAnsiTheme="majorBidi" w:cstheme="majorBidi"/>
          <w:lang w:val="en-GB"/>
        </w:rPr>
        <w:t>Nominal working pressure(s) and if downstream of the first pressure regulator, maximum allowable working pressure(s):</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Material: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3.9.5.6.</w:t>
      </w:r>
      <w:r w:rsidRPr="00012ED8">
        <w:rPr>
          <w:rFonts w:asciiTheme="majorBidi" w:hAnsiTheme="majorBidi" w:cstheme="majorBidi"/>
          <w:lang w:val="en-GB"/>
        </w:rPr>
        <w:tab/>
        <w:t>Description and drawing:</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3.9.5.7.</w:t>
      </w:r>
      <w:r w:rsidRPr="00012ED8">
        <w:rPr>
          <w:rFonts w:asciiTheme="majorBidi" w:hAnsiTheme="majorBidi" w:cstheme="majorBidi"/>
          <w:lang w:val="en-GB"/>
        </w:rPr>
        <w:tab/>
        <w:t>Approval number</w:t>
      </w:r>
      <w:r w:rsidRPr="00012ED8">
        <w:rPr>
          <w:rFonts w:asciiTheme="majorBidi" w:hAnsiTheme="majorBidi" w:cstheme="majorBidi"/>
          <w:lang w:val="en-GB" w:eastAsia="ja-JP"/>
        </w:rPr>
        <w:t>:</w:t>
      </w:r>
      <w:r w:rsidRPr="00012ED8">
        <w:rPr>
          <w:rFonts w:asciiTheme="majorBidi" w:hAnsiTheme="majorBidi" w:cstheme="majorBidi"/>
          <w:lang w:val="en-GB" w:eastAsia="ja-JP"/>
        </w:rPr>
        <w:tab/>
      </w:r>
    </w:p>
    <w:p w:rsidR="00236213" w:rsidRPr="00012ED8" w:rsidRDefault="00236213" w:rsidP="00236213">
      <w:pPr>
        <w:spacing w:after="120"/>
        <w:ind w:right="1134"/>
        <w:jc w:val="both"/>
        <w:rPr>
          <w:rFonts w:asciiTheme="majorBidi" w:hAnsiTheme="majorBidi" w:cstheme="majorBidi"/>
          <w:lang w:val="en-GB" w:eastAsia="ja-JP"/>
        </w:rPr>
      </w:pPr>
    </w:p>
    <w:p w:rsidR="00236213" w:rsidRPr="00012ED8" w:rsidRDefault="00236213" w:rsidP="00BE2271">
      <w:pPr>
        <w:pStyle w:val="HChG"/>
        <w:rPr>
          <w:rFonts w:asciiTheme="majorBidi" w:hAnsiTheme="majorBidi" w:cstheme="majorBidi"/>
          <w:sz w:val="24"/>
          <w:lang w:val="en-GB"/>
        </w:rPr>
      </w:pPr>
      <w:r w:rsidRPr="00012ED8">
        <w:rPr>
          <w:rFonts w:asciiTheme="majorBidi" w:hAnsiTheme="majorBidi" w:cstheme="majorBidi"/>
          <w:sz w:val="24"/>
          <w:lang w:val="en-GB"/>
        </w:rPr>
        <w:br w:type="page"/>
      </w:r>
      <w:bookmarkStart w:id="18" w:name="_Toc475964975"/>
      <w:r w:rsidRPr="00012ED8">
        <w:rPr>
          <w:rFonts w:asciiTheme="majorBidi" w:hAnsiTheme="majorBidi" w:cstheme="majorBidi"/>
          <w:lang w:val="en-GB"/>
        </w:rPr>
        <w:t>Annex 1 - Part 1</w:t>
      </w:r>
      <w:bookmarkEnd w:id="18"/>
    </w:p>
    <w:p w:rsidR="00236213" w:rsidRPr="00012ED8" w:rsidRDefault="00236213" w:rsidP="00A80888">
      <w:pPr>
        <w:pStyle w:val="HChG"/>
        <w:ind w:firstLine="0"/>
        <w:outlineLvl w:val="1"/>
        <w:rPr>
          <w:rFonts w:asciiTheme="majorBidi" w:hAnsiTheme="majorBidi" w:cstheme="majorBidi"/>
          <w:lang w:val="en-GB"/>
        </w:rPr>
      </w:pPr>
      <w:bookmarkStart w:id="19" w:name="_Toc476664002"/>
      <w:r w:rsidRPr="00012ED8">
        <w:rPr>
          <w:rFonts w:asciiTheme="majorBidi" w:hAnsiTheme="majorBidi" w:cstheme="majorBidi"/>
          <w:lang w:val="en-GB"/>
        </w:rPr>
        <w:t>Model - II</w:t>
      </w:r>
      <w:bookmarkEnd w:id="19"/>
    </w:p>
    <w:p w:rsidR="00236213" w:rsidRPr="00012ED8" w:rsidRDefault="00236213" w:rsidP="00C16090">
      <w:pPr>
        <w:pStyle w:val="HChG"/>
        <w:rPr>
          <w:rFonts w:asciiTheme="majorBidi" w:hAnsiTheme="majorBidi" w:cstheme="majorBidi"/>
          <w:color w:val="FF0000"/>
          <w:lang w:val="en-GB" w:eastAsia="ja-JP"/>
        </w:rPr>
      </w:pPr>
      <w:r w:rsidRPr="00012ED8">
        <w:rPr>
          <w:rFonts w:asciiTheme="majorBidi" w:hAnsiTheme="majorBidi" w:cstheme="majorBidi"/>
          <w:lang w:val="en-GB"/>
        </w:rPr>
        <w:tab/>
      </w:r>
      <w:r w:rsidRPr="00012ED8">
        <w:rPr>
          <w:rFonts w:asciiTheme="majorBidi" w:hAnsiTheme="majorBidi" w:cstheme="majorBidi"/>
          <w:lang w:val="en-GB"/>
        </w:rPr>
        <w:tab/>
      </w:r>
      <w:bookmarkStart w:id="20" w:name="_Toc475964977"/>
      <w:r w:rsidRPr="00012ED8">
        <w:rPr>
          <w:rFonts w:asciiTheme="majorBidi" w:hAnsiTheme="majorBidi" w:cstheme="majorBidi"/>
          <w:lang w:val="en-GB"/>
        </w:rPr>
        <w:t xml:space="preserve">Information document No. … on the type approval of </w:t>
      </w:r>
      <w:r w:rsidRPr="00012ED8">
        <w:rPr>
          <w:rFonts w:asciiTheme="majorBidi" w:hAnsiTheme="majorBidi" w:cstheme="majorBidi"/>
          <w:lang w:val="en-GB" w:eastAsia="ja-JP"/>
        </w:rPr>
        <w:t xml:space="preserve">specific component for </w:t>
      </w:r>
      <w:r w:rsidRPr="00012ED8">
        <w:rPr>
          <w:rFonts w:asciiTheme="majorBidi" w:hAnsiTheme="majorBidi" w:cstheme="majorBidi"/>
          <w:lang w:val="en-GB"/>
        </w:rPr>
        <w:t xml:space="preserve">a </w:t>
      </w:r>
      <w:r w:rsidRPr="00012ED8">
        <w:rPr>
          <w:rFonts w:asciiTheme="majorBidi" w:hAnsiTheme="majorBidi" w:cstheme="majorBidi"/>
          <w:lang w:val="en-GB" w:eastAsia="ja-JP"/>
        </w:rPr>
        <w:t>hydrogen storage system</w:t>
      </w:r>
      <w:r w:rsidRPr="00012ED8">
        <w:rPr>
          <w:rFonts w:asciiTheme="majorBidi" w:hAnsiTheme="majorBidi" w:cstheme="majorBidi"/>
          <w:lang w:val="en-GB"/>
        </w:rPr>
        <w:t xml:space="preserve"> with regard to the safety-related performance of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fuelled vehicles</w:t>
      </w:r>
      <w:bookmarkEnd w:id="20"/>
      <w:r w:rsidR="00C16090" w:rsidRPr="00012ED8">
        <w:rPr>
          <w:rFonts w:asciiTheme="majorBidi" w:hAnsiTheme="majorBidi" w:cstheme="majorBidi"/>
          <w:lang w:val="en-GB" w:eastAsia="ja-JP"/>
        </w:rPr>
        <w:t xml:space="preserve"> of categories L</w:t>
      </w:r>
      <w:r w:rsidR="00C16090" w:rsidRPr="00012ED8">
        <w:rPr>
          <w:rFonts w:asciiTheme="majorBidi" w:hAnsiTheme="majorBidi" w:cstheme="majorBidi"/>
          <w:vertAlign w:val="subscript"/>
          <w:lang w:val="en-GB" w:eastAsia="ja-JP"/>
        </w:rPr>
        <w:t>1</w:t>
      </w:r>
      <w:r w:rsidR="00C16090" w:rsidRPr="00012ED8">
        <w:rPr>
          <w:rFonts w:asciiTheme="majorBidi" w:hAnsiTheme="majorBidi" w:cstheme="majorBidi"/>
          <w:lang w:val="en-GB" w:eastAsia="ja-JP"/>
        </w:rPr>
        <w:t>, L</w:t>
      </w:r>
      <w:r w:rsidR="00C16090" w:rsidRPr="00012ED8">
        <w:rPr>
          <w:rFonts w:asciiTheme="majorBidi" w:hAnsiTheme="majorBidi" w:cstheme="majorBidi"/>
          <w:vertAlign w:val="subscript"/>
          <w:lang w:val="en-GB" w:eastAsia="ja-JP"/>
        </w:rPr>
        <w:t>2</w:t>
      </w:r>
      <w:r w:rsidR="00C16090" w:rsidRPr="00012ED8">
        <w:rPr>
          <w:rFonts w:asciiTheme="majorBidi" w:hAnsiTheme="majorBidi" w:cstheme="majorBidi"/>
          <w:lang w:val="en-GB" w:eastAsia="ja-JP"/>
        </w:rPr>
        <w:t>, L</w:t>
      </w:r>
      <w:r w:rsidR="00C16090" w:rsidRPr="00012ED8">
        <w:rPr>
          <w:rFonts w:asciiTheme="majorBidi" w:hAnsiTheme="majorBidi" w:cstheme="majorBidi"/>
          <w:vertAlign w:val="subscript"/>
          <w:lang w:val="en-GB" w:eastAsia="ja-JP"/>
        </w:rPr>
        <w:t>3</w:t>
      </w:r>
      <w:r w:rsidR="00C16090" w:rsidRPr="00012ED8">
        <w:rPr>
          <w:rFonts w:asciiTheme="majorBidi" w:hAnsiTheme="majorBidi" w:cstheme="majorBidi"/>
          <w:lang w:val="en-GB" w:eastAsia="ja-JP"/>
        </w:rPr>
        <w:t>, L</w:t>
      </w:r>
      <w:r w:rsidR="00C16090" w:rsidRPr="00012ED8">
        <w:rPr>
          <w:rFonts w:asciiTheme="majorBidi" w:hAnsiTheme="majorBidi" w:cstheme="majorBidi"/>
          <w:vertAlign w:val="subscript"/>
          <w:lang w:val="en-GB" w:eastAsia="ja-JP"/>
        </w:rPr>
        <w:t>4</w:t>
      </w:r>
      <w:r w:rsidR="00C16090" w:rsidRPr="00012ED8">
        <w:rPr>
          <w:rFonts w:asciiTheme="majorBidi" w:hAnsiTheme="majorBidi" w:cstheme="majorBidi"/>
          <w:lang w:val="en-GB" w:eastAsia="ja-JP"/>
        </w:rPr>
        <w:t xml:space="preserve"> and L</w:t>
      </w:r>
      <w:r w:rsidR="00C16090" w:rsidRPr="00012ED8">
        <w:rPr>
          <w:rFonts w:asciiTheme="majorBidi" w:hAnsiTheme="majorBidi" w:cstheme="majorBidi"/>
          <w:vertAlign w:val="subscript"/>
          <w:lang w:val="en-GB" w:eastAsia="ja-JP"/>
        </w:rPr>
        <w:t>5</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If the components have electronic controls, information concerning their performance shall be supplied.</w:t>
      </w:r>
    </w:p>
    <w:p w:rsidR="00236213" w:rsidRPr="00012ED8" w:rsidRDefault="00236213" w:rsidP="00236213">
      <w:pPr>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0.</w:t>
      </w:r>
      <w:r w:rsidRPr="00012ED8">
        <w:rPr>
          <w:rFonts w:asciiTheme="majorBidi" w:hAnsiTheme="majorBidi" w:cstheme="majorBidi"/>
          <w:lang w:val="en-GB"/>
        </w:rPr>
        <w:tab/>
        <w:t>General</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0.1.</w:t>
      </w:r>
      <w:r w:rsidRPr="00012ED8">
        <w:rPr>
          <w:rFonts w:asciiTheme="majorBidi" w:hAnsiTheme="majorBidi" w:cstheme="majorBidi"/>
          <w:lang w:val="en-GB"/>
        </w:rPr>
        <w:tab/>
        <w:t>Make (trade name of manufacturer):</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0.2.</w:t>
      </w:r>
      <w:r w:rsidRPr="00012ED8">
        <w:rPr>
          <w:rFonts w:asciiTheme="majorBidi" w:hAnsiTheme="majorBidi" w:cstheme="majorBidi"/>
          <w:lang w:val="en-GB"/>
        </w:rPr>
        <w:tab/>
        <w:t>Type:</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0.2.1.</w:t>
      </w:r>
      <w:r w:rsidRPr="00012ED8">
        <w:rPr>
          <w:rFonts w:asciiTheme="majorBidi" w:hAnsiTheme="majorBidi" w:cstheme="majorBidi"/>
          <w:lang w:val="en-GB"/>
        </w:rPr>
        <w:tab/>
        <w:t>Commercial name(s) (if available):</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0.5.</w:t>
      </w:r>
      <w:r w:rsidRPr="00012ED8">
        <w:rPr>
          <w:rFonts w:asciiTheme="majorBidi" w:hAnsiTheme="majorBidi" w:cstheme="majorBidi"/>
          <w:lang w:val="en-GB"/>
        </w:rPr>
        <w:tab/>
        <w:t>Name and address of manufacturer:</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0.8. </w:t>
      </w:r>
      <w:r w:rsidRPr="00012ED8">
        <w:rPr>
          <w:rFonts w:asciiTheme="majorBidi" w:hAnsiTheme="majorBidi" w:cstheme="majorBidi"/>
          <w:lang w:val="en-GB"/>
        </w:rPr>
        <w:tab/>
        <w:t>Name(s) and address(es) of assembly plant(s):</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0.9. </w:t>
      </w:r>
      <w:r w:rsidRPr="00012ED8">
        <w:rPr>
          <w:rFonts w:asciiTheme="majorBidi" w:hAnsiTheme="majorBidi" w:cstheme="majorBidi"/>
          <w:lang w:val="en-GB"/>
        </w:rPr>
        <w:tab/>
        <w:t>Name and address of the manufacturer's representative (if any):</w:t>
      </w:r>
      <w:r w:rsidRPr="00012ED8">
        <w:rPr>
          <w:rFonts w:asciiTheme="majorBidi" w:hAnsiTheme="majorBidi" w:cstheme="majorBidi"/>
          <w:lang w:val="en-GB"/>
        </w:rPr>
        <w:tab/>
      </w:r>
    </w:p>
    <w:p w:rsidR="00236213" w:rsidRPr="00012ED8" w:rsidRDefault="00236213" w:rsidP="00236213">
      <w:pPr>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ab/>
        <w:t>Power Plant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9.3</w:t>
      </w:r>
      <w:r w:rsidRPr="00012ED8">
        <w:rPr>
          <w:rFonts w:asciiTheme="majorBidi" w:hAnsiTheme="majorBidi" w:cstheme="majorBidi"/>
          <w:lang w:val="en-GB"/>
        </w:rPr>
        <w:t>.</w:t>
      </w:r>
      <w:r w:rsidRPr="00012ED8">
        <w:rPr>
          <w:rFonts w:asciiTheme="majorBidi" w:hAnsiTheme="majorBidi" w:cstheme="majorBidi"/>
          <w:lang w:val="en-GB" w:eastAsia="ja-JP"/>
        </w:rPr>
        <w:tab/>
        <w:t>Thermally-activated p</w:t>
      </w:r>
      <w:r w:rsidRPr="00012ED8">
        <w:rPr>
          <w:rFonts w:asciiTheme="majorBidi" w:hAnsiTheme="majorBidi" w:cstheme="majorBidi"/>
          <w:lang w:val="en-GB"/>
        </w:rPr>
        <w:t>ressure relief device</w:t>
      </w:r>
      <w:r w:rsidRPr="00012ED8">
        <w:rPr>
          <w:rFonts w:asciiTheme="majorBidi" w:hAnsiTheme="majorBidi" w:cstheme="majorBidi"/>
          <w:lang w:val="en-GB" w:eastAsia="ja-JP"/>
        </w:rPr>
        <w:t>(s)</w:t>
      </w:r>
      <w:r w:rsidRPr="00012ED8">
        <w:rPr>
          <w:rFonts w:asciiTheme="majorBidi" w:hAnsiTheme="majorBidi" w:cstheme="majorBidi"/>
          <w:lang w:val="en-GB"/>
        </w:rPr>
        <w:t xml:space="preserve"> </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3.9.3.2.</w:t>
      </w:r>
      <w:r w:rsidRPr="00012ED8">
        <w:rPr>
          <w:rFonts w:asciiTheme="majorBidi" w:hAnsiTheme="majorBidi" w:cstheme="majorBidi"/>
          <w:lang w:val="en-GB"/>
        </w:rPr>
        <w:tab/>
        <w:t xml:space="preserve">Type(s): </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.3.</w:t>
      </w:r>
      <w:r w:rsidRPr="00012ED8">
        <w:rPr>
          <w:rFonts w:asciiTheme="majorBidi" w:hAnsiTheme="majorBidi" w:cstheme="majorBidi"/>
          <w:lang w:val="en-GB" w:eastAsia="ja-JP"/>
        </w:rPr>
        <w:tab/>
      </w:r>
      <w:r w:rsidRPr="00012ED8">
        <w:rPr>
          <w:rFonts w:asciiTheme="majorBidi" w:hAnsiTheme="majorBidi" w:cstheme="majorBidi"/>
          <w:lang w:val="en-GB"/>
        </w:rPr>
        <w:t>Maximum Allowable Working Pressure (MAWP)</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4</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Set pressure:</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3.9.3.5.</w:t>
      </w:r>
      <w:r w:rsidRPr="00012ED8">
        <w:rPr>
          <w:rFonts w:asciiTheme="majorBidi" w:hAnsiTheme="majorBidi" w:cstheme="majorBidi"/>
          <w:lang w:val="en-GB"/>
        </w:rPr>
        <w:tab/>
        <w:t xml:space="preserve">Set temperature: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3.9.3.6.</w:t>
      </w:r>
      <w:r w:rsidRPr="00012ED8">
        <w:rPr>
          <w:rFonts w:asciiTheme="majorBidi" w:hAnsiTheme="majorBidi" w:cstheme="majorBidi"/>
          <w:lang w:val="en-GB"/>
        </w:rPr>
        <w:tab/>
        <w:t xml:space="preserve">Blow off capacity: </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7</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Normal maximum operating temperature: </w:t>
      </w:r>
      <w:r w:rsidRPr="00012ED8">
        <w:rPr>
          <w:rFonts w:asciiTheme="majorBidi" w:hAnsiTheme="majorBidi" w:cstheme="majorBidi"/>
          <w:lang w:val="en-GB" w:eastAsia="ja-JP"/>
        </w:rPr>
        <w:t xml:space="preserve">     </w:t>
      </w:r>
      <w:r w:rsidRPr="00012ED8">
        <w:rPr>
          <w:rFonts w:asciiTheme="majorBidi" w:hAnsiTheme="majorBidi" w:cstheme="majorBidi"/>
          <w:lang w:val="en-GB"/>
        </w:rPr>
        <w:t>°C</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8</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Nominal working pressure(s)</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3</w:t>
      </w:r>
      <w:r w:rsidRPr="00012ED8">
        <w:rPr>
          <w:rFonts w:asciiTheme="majorBidi" w:hAnsiTheme="majorBidi" w:cstheme="majorBidi"/>
          <w:lang w:val="en-GB"/>
        </w:rPr>
        <w:t>.</w:t>
      </w:r>
      <w:r w:rsidRPr="00012ED8">
        <w:rPr>
          <w:rFonts w:asciiTheme="majorBidi" w:hAnsiTheme="majorBidi" w:cstheme="majorBidi"/>
          <w:lang w:val="en-GB" w:eastAsia="ja-JP"/>
        </w:rPr>
        <w:t>9</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Material: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3.9.3.10.</w:t>
      </w:r>
      <w:r w:rsidRPr="00012ED8">
        <w:rPr>
          <w:rFonts w:asciiTheme="majorBidi" w:hAnsiTheme="majorBidi" w:cstheme="majorBidi"/>
          <w:lang w:val="en-GB"/>
        </w:rPr>
        <w:tab/>
        <w:t>Description and drawing:</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Check valve(s)</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3.9.4.2.</w:t>
      </w:r>
      <w:r w:rsidRPr="00012ED8">
        <w:rPr>
          <w:rFonts w:asciiTheme="majorBidi" w:hAnsiTheme="majorBidi" w:cstheme="majorBidi"/>
          <w:lang w:val="en-GB"/>
        </w:rPr>
        <w:tab/>
        <w:t xml:space="preserve">Type(s): </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3.</w:t>
      </w:r>
      <w:r w:rsidRPr="00012ED8">
        <w:rPr>
          <w:rFonts w:asciiTheme="majorBidi" w:hAnsiTheme="majorBidi" w:cstheme="majorBidi"/>
          <w:lang w:val="en-GB" w:eastAsia="ja-JP"/>
        </w:rPr>
        <w:tab/>
      </w:r>
      <w:r w:rsidRPr="00012ED8">
        <w:rPr>
          <w:rFonts w:asciiTheme="majorBidi" w:hAnsiTheme="majorBidi" w:cstheme="majorBidi"/>
          <w:lang w:val="en-GB"/>
        </w:rPr>
        <w:t>Maximum Allowable Working Pressure (MAWP)</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4.4</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Nominal working pressure(s)</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4</w:t>
      </w:r>
      <w:r w:rsidRPr="00012ED8">
        <w:rPr>
          <w:rFonts w:asciiTheme="majorBidi" w:hAnsiTheme="majorBidi" w:cstheme="majorBidi"/>
          <w:lang w:val="en-GB"/>
        </w:rPr>
        <w:t>.</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Material: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3.9.4.6.</w:t>
      </w:r>
      <w:r w:rsidRPr="00012ED8">
        <w:rPr>
          <w:rFonts w:asciiTheme="majorBidi" w:hAnsiTheme="majorBidi" w:cstheme="majorBidi"/>
          <w:lang w:val="en-GB"/>
        </w:rPr>
        <w:tab/>
        <w:t>Description and drawing:</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Automatic shut-off valve(s)</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6D409D">
      <w:pPr>
        <w:tabs>
          <w:tab w:val="left" w:pos="2694"/>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3.9.5.2.</w:t>
      </w:r>
      <w:r w:rsidRPr="00012ED8">
        <w:rPr>
          <w:rFonts w:asciiTheme="majorBidi" w:hAnsiTheme="majorBidi" w:cstheme="majorBidi"/>
          <w:lang w:val="en-GB"/>
        </w:rPr>
        <w:tab/>
        <w:t>Type(s):</w:t>
      </w:r>
      <w:r w:rsidRPr="00012ED8">
        <w:rPr>
          <w:rFonts w:asciiTheme="majorBidi" w:hAnsiTheme="majorBidi" w:cstheme="majorBidi"/>
          <w:lang w:val="en-GB"/>
        </w:rPr>
        <w:tab/>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.3.</w:t>
      </w:r>
      <w:r w:rsidRPr="00012ED8">
        <w:rPr>
          <w:rFonts w:asciiTheme="majorBidi" w:hAnsiTheme="majorBidi" w:cstheme="majorBidi"/>
          <w:lang w:val="en-GB" w:eastAsia="ja-JP"/>
        </w:rPr>
        <w:tab/>
      </w:r>
      <w:r w:rsidRPr="00012ED8">
        <w:rPr>
          <w:rFonts w:asciiTheme="majorBidi" w:hAnsiTheme="majorBidi" w:cstheme="majorBidi"/>
          <w:lang w:val="en-GB"/>
        </w:rPr>
        <w:t>Maximum Allowable Working Pressure (MAWP)</w:t>
      </w:r>
      <w:r w:rsidRPr="00012ED8">
        <w:rPr>
          <w:rFonts w:asciiTheme="majorBidi" w:hAnsiTheme="majorBidi" w:cstheme="majorBidi"/>
          <w:sz w:val="18"/>
          <w:szCs w:val="18"/>
          <w:vertAlign w:val="superscript"/>
          <w:lang w:val="en-GB" w:eastAsia="ja-JP"/>
        </w:rPr>
        <w:t xml:space="preserve"> </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.4.</w:t>
      </w:r>
      <w:r w:rsidRPr="00012ED8">
        <w:rPr>
          <w:rFonts w:asciiTheme="majorBidi" w:hAnsiTheme="majorBidi" w:cstheme="majorBidi"/>
          <w:lang w:val="en-GB" w:eastAsia="ja-JP"/>
        </w:rPr>
        <w:tab/>
      </w:r>
      <w:r w:rsidRPr="00012ED8">
        <w:rPr>
          <w:rFonts w:asciiTheme="majorBidi" w:hAnsiTheme="majorBidi" w:cstheme="majorBidi"/>
          <w:lang w:val="en-GB"/>
        </w:rPr>
        <w:t>Nominal working pressure(s) and if downstream of the first pressure regulator, maximum allowable working pressure(s):</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r w:rsidRPr="00012ED8">
        <w:rPr>
          <w:rFonts w:asciiTheme="majorBidi" w:hAnsiTheme="majorBidi" w:cstheme="majorBidi"/>
          <w:lang w:val="en-GB" w:eastAsia="ja-JP"/>
        </w:rPr>
        <w:t>:</w:t>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Material: </w:t>
      </w:r>
      <w:r w:rsidRPr="00012ED8">
        <w:rPr>
          <w:rFonts w:asciiTheme="majorBidi" w:hAnsiTheme="majorBidi" w:cstheme="majorBidi"/>
          <w:lang w:val="en-GB"/>
        </w:rPr>
        <w:tab/>
      </w:r>
    </w:p>
    <w:p w:rsidR="00236213" w:rsidRPr="00012ED8" w:rsidRDefault="00236213" w:rsidP="00236213">
      <w:pPr>
        <w:tabs>
          <w:tab w:val="left" w:leader="dot" w:pos="8505"/>
        </w:tab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5</w:t>
      </w:r>
      <w:r w:rsidRPr="00012ED8">
        <w:rPr>
          <w:rFonts w:asciiTheme="majorBidi" w:hAnsiTheme="majorBidi" w:cstheme="majorBidi"/>
          <w:lang w:val="en-GB"/>
        </w:rPr>
        <w:t>.</w:t>
      </w:r>
      <w:r w:rsidRPr="00012ED8">
        <w:rPr>
          <w:rFonts w:asciiTheme="majorBidi" w:hAnsiTheme="majorBidi" w:cstheme="majorBidi"/>
          <w:lang w:val="en-GB" w:eastAsia="ja-JP"/>
        </w:rPr>
        <w:t>6</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Description and drawing:</w:t>
      </w:r>
      <w:r w:rsidRPr="00012ED8">
        <w:rPr>
          <w:rFonts w:asciiTheme="majorBidi" w:hAnsiTheme="majorBidi" w:cstheme="majorBidi"/>
          <w:lang w:val="en-GB"/>
        </w:rPr>
        <w:tab/>
      </w:r>
    </w:p>
    <w:p w:rsidR="00236213" w:rsidRPr="00012ED8" w:rsidRDefault="00236213" w:rsidP="00236213">
      <w:pPr>
        <w:keepNext/>
        <w:keepLines/>
        <w:tabs>
          <w:tab w:val="right" w:pos="851"/>
        </w:tabs>
        <w:spacing w:before="360" w:after="240" w:line="300" w:lineRule="exact"/>
        <w:ind w:left="1134" w:right="1134" w:hanging="1134"/>
        <w:rPr>
          <w:rFonts w:asciiTheme="majorBidi" w:hAnsiTheme="majorBidi" w:cstheme="majorBidi"/>
          <w:b/>
          <w:sz w:val="28"/>
          <w:lang w:val="en-GB" w:eastAsia="ja-JP"/>
        </w:rPr>
      </w:pPr>
    </w:p>
    <w:p w:rsidR="00236213" w:rsidRPr="00012ED8" w:rsidRDefault="00A54633" w:rsidP="00BE2271">
      <w:pPr>
        <w:pStyle w:val="HChG"/>
        <w:rPr>
          <w:rFonts w:asciiTheme="majorBidi" w:hAnsiTheme="majorBidi" w:cstheme="majorBidi"/>
          <w:lang w:val="en-GB"/>
        </w:rPr>
      </w:pPr>
      <w:r w:rsidRPr="00012ED8">
        <w:rPr>
          <w:rFonts w:asciiTheme="majorBidi" w:hAnsiTheme="majorBidi" w:cstheme="majorBidi"/>
          <w:lang w:val="en-GB"/>
        </w:rPr>
        <w:br w:type="page"/>
      </w:r>
      <w:bookmarkStart w:id="21" w:name="_Toc475964978"/>
      <w:r w:rsidR="00236213" w:rsidRPr="00012ED8">
        <w:rPr>
          <w:rFonts w:asciiTheme="majorBidi" w:hAnsiTheme="majorBidi" w:cstheme="majorBidi"/>
          <w:lang w:val="en-GB"/>
        </w:rPr>
        <w:t>Annex 1 - Part 1</w:t>
      </w:r>
      <w:bookmarkEnd w:id="21"/>
    </w:p>
    <w:p w:rsidR="00236213" w:rsidRPr="00012ED8" w:rsidRDefault="00236213" w:rsidP="00A80888">
      <w:pPr>
        <w:pStyle w:val="HChG"/>
        <w:ind w:firstLine="0"/>
        <w:outlineLvl w:val="1"/>
        <w:rPr>
          <w:rFonts w:asciiTheme="majorBidi" w:hAnsiTheme="majorBidi" w:cstheme="majorBidi"/>
          <w:lang w:val="en-GB"/>
        </w:rPr>
      </w:pPr>
      <w:bookmarkStart w:id="22" w:name="_Toc476664003"/>
      <w:r w:rsidRPr="00012ED8">
        <w:rPr>
          <w:rFonts w:asciiTheme="majorBidi" w:hAnsiTheme="majorBidi" w:cstheme="majorBidi"/>
          <w:lang w:val="en-GB"/>
        </w:rPr>
        <w:t>Model - III</w:t>
      </w:r>
      <w:bookmarkEnd w:id="22"/>
    </w:p>
    <w:p w:rsidR="00236213" w:rsidRPr="00012ED8" w:rsidRDefault="00236213" w:rsidP="00C16090">
      <w:pPr>
        <w:pStyle w:val="HChG"/>
        <w:rPr>
          <w:rFonts w:asciiTheme="majorBidi" w:hAnsiTheme="majorBidi" w:cstheme="majorBidi"/>
          <w:lang w:val="en-GB" w:eastAsia="ja-JP"/>
        </w:rPr>
      </w:pPr>
      <w:r w:rsidRPr="00012ED8">
        <w:rPr>
          <w:rFonts w:asciiTheme="majorBidi" w:hAnsiTheme="majorBidi" w:cstheme="majorBidi"/>
          <w:lang w:val="en-GB"/>
        </w:rPr>
        <w:tab/>
      </w:r>
      <w:r w:rsidRPr="00012ED8">
        <w:rPr>
          <w:rFonts w:asciiTheme="majorBidi" w:hAnsiTheme="majorBidi" w:cstheme="majorBidi"/>
          <w:lang w:val="en-GB"/>
        </w:rPr>
        <w:tab/>
      </w:r>
      <w:bookmarkStart w:id="23" w:name="_Toc475964980"/>
      <w:r w:rsidRPr="00012ED8">
        <w:rPr>
          <w:rFonts w:asciiTheme="majorBidi" w:hAnsiTheme="majorBidi" w:cstheme="majorBidi"/>
          <w:lang w:val="en-GB"/>
        </w:rPr>
        <w:t>Information document No. … on the type approval of a vehicle with regard to the safety-related performance of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fuelled vehicles</w:t>
      </w:r>
      <w:bookmarkEnd w:id="23"/>
      <w:r w:rsidR="00C16090" w:rsidRPr="00012ED8">
        <w:rPr>
          <w:rFonts w:asciiTheme="majorBidi" w:hAnsiTheme="majorBidi" w:cstheme="majorBidi"/>
          <w:lang w:val="en-GB" w:eastAsia="ja-JP"/>
        </w:rPr>
        <w:t xml:space="preserve"> of categories L</w:t>
      </w:r>
      <w:r w:rsidR="00C16090" w:rsidRPr="00012ED8">
        <w:rPr>
          <w:rFonts w:asciiTheme="majorBidi" w:hAnsiTheme="majorBidi" w:cstheme="majorBidi"/>
          <w:vertAlign w:val="subscript"/>
          <w:lang w:val="en-GB" w:eastAsia="ja-JP"/>
        </w:rPr>
        <w:t>1</w:t>
      </w:r>
      <w:r w:rsidR="00C16090" w:rsidRPr="00012ED8">
        <w:rPr>
          <w:rFonts w:asciiTheme="majorBidi" w:hAnsiTheme="majorBidi" w:cstheme="majorBidi"/>
          <w:lang w:val="en-GB" w:eastAsia="ja-JP"/>
        </w:rPr>
        <w:t>, L</w:t>
      </w:r>
      <w:r w:rsidR="00C16090" w:rsidRPr="00012ED8">
        <w:rPr>
          <w:rFonts w:asciiTheme="majorBidi" w:hAnsiTheme="majorBidi" w:cstheme="majorBidi"/>
          <w:vertAlign w:val="subscript"/>
          <w:lang w:val="en-GB" w:eastAsia="ja-JP"/>
        </w:rPr>
        <w:t>2</w:t>
      </w:r>
      <w:r w:rsidR="00C16090" w:rsidRPr="00012ED8">
        <w:rPr>
          <w:rFonts w:asciiTheme="majorBidi" w:hAnsiTheme="majorBidi" w:cstheme="majorBidi"/>
          <w:lang w:val="en-GB" w:eastAsia="ja-JP"/>
        </w:rPr>
        <w:t>, L</w:t>
      </w:r>
      <w:r w:rsidR="00C16090" w:rsidRPr="00012ED8">
        <w:rPr>
          <w:rFonts w:asciiTheme="majorBidi" w:hAnsiTheme="majorBidi" w:cstheme="majorBidi"/>
          <w:vertAlign w:val="subscript"/>
          <w:lang w:val="en-GB" w:eastAsia="ja-JP"/>
        </w:rPr>
        <w:t>3</w:t>
      </w:r>
      <w:r w:rsidR="00C16090" w:rsidRPr="00012ED8">
        <w:rPr>
          <w:rFonts w:asciiTheme="majorBidi" w:hAnsiTheme="majorBidi" w:cstheme="majorBidi"/>
          <w:lang w:val="en-GB" w:eastAsia="ja-JP"/>
        </w:rPr>
        <w:t>, L</w:t>
      </w:r>
      <w:r w:rsidR="00C16090" w:rsidRPr="00012ED8">
        <w:rPr>
          <w:rFonts w:asciiTheme="majorBidi" w:hAnsiTheme="majorBidi" w:cstheme="majorBidi"/>
          <w:vertAlign w:val="subscript"/>
          <w:lang w:val="en-GB" w:eastAsia="ja-JP"/>
        </w:rPr>
        <w:t>4</w:t>
      </w:r>
      <w:r w:rsidR="00C16090" w:rsidRPr="00012ED8">
        <w:rPr>
          <w:rFonts w:asciiTheme="majorBidi" w:hAnsiTheme="majorBidi" w:cstheme="majorBidi"/>
          <w:lang w:val="en-GB" w:eastAsia="ja-JP"/>
        </w:rPr>
        <w:t xml:space="preserve"> and L</w:t>
      </w:r>
      <w:r w:rsidR="00C16090" w:rsidRPr="00012ED8">
        <w:rPr>
          <w:rFonts w:asciiTheme="majorBidi" w:hAnsiTheme="majorBidi" w:cstheme="majorBidi"/>
          <w:vertAlign w:val="subscript"/>
          <w:lang w:val="en-GB" w:eastAsia="ja-JP"/>
        </w:rPr>
        <w:t>5</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If the systems</w:t>
      </w:r>
      <w:r w:rsidRPr="00012ED8">
        <w:rPr>
          <w:rFonts w:asciiTheme="majorBidi" w:hAnsiTheme="majorBidi" w:cstheme="majorBidi"/>
          <w:lang w:val="en-GB" w:eastAsia="ja-JP"/>
        </w:rPr>
        <w:t xml:space="preserve"> or </w:t>
      </w:r>
      <w:r w:rsidRPr="00012ED8">
        <w:rPr>
          <w:rFonts w:asciiTheme="majorBidi" w:hAnsiTheme="majorBidi" w:cstheme="majorBidi"/>
          <w:lang w:val="en-GB"/>
        </w:rPr>
        <w:t>components have electronic controls, information concerning their performance shall be supplied.</w:t>
      </w:r>
    </w:p>
    <w:p w:rsidR="00236213" w:rsidRPr="00012ED8" w:rsidRDefault="00236213" w:rsidP="00831265">
      <w:pPr>
        <w:snapToGrid w:val="0"/>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0.</w:t>
      </w:r>
      <w:r w:rsidRPr="00012ED8">
        <w:rPr>
          <w:rFonts w:asciiTheme="majorBidi" w:hAnsiTheme="majorBidi" w:cstheme="majorBidi"/>
          <w:lang w:val="en-GB"/>
        </w:rPr>
        <w:tab/>
        <w:t>General</w:t>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0.1.</w:t>
      </w:r>
      <w:r w:rsidRPr="00012ED8">
        <w:rPr>
          <w:rFonts w:asciiTheme="majorBidi" w:hAnsiTheme="majorBidi" w:cstheme="majorBidi"/>
          <w:lang w:val="en-GB"/>
        </w:rPr>
        <w:tab/>
        <w:t>Make (trade name of manufacturer):</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0.2.</w:t>
      </w:r>
      <w:r w:rsidRPr="00012ED8">
        <w:rPr>
          <w:rFonts w:asciiTheme="majorBidi" w:hAnsiTheme="majorBidi" w:cstheme="majorBidi"/>
          <w:lang w:val="en-GB"/>
        </w:rPr>
        <w:tab/>
        <w:t>Type:</w:t>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0.2.1.</w:t>
      </w:r>
      <w:r w:rsidRPr="00012ED8">
        <w:rPr>
          <w:rFonts w:asciiTheme="majorBidi" w:hAnsiTheme="majorBidi" w:cstheme="majorBidi"/>
          <w:lang w:val="en-GB"/>
        </w:rPr>
        <w:tab/>
        <w:t>Commercial name(s) (if available):</w:t>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0.3.</w:t>
      </w:r>
      <w:r w:rsidRPr="00012ED8">
        <w:rPr>
          <w:rFonts w:asciiTheme="majorBidi" w:hAnsiTheme="majorBidi" w:cstheme="majorBidi"/>
          <w:lang w:val="en-GB"/>
        </w:rPr>
        <w:tab/>
        <w:t xml:space="preserve">Means of identification of type, if marked on the vehicle: </w:t>
      </w:r>
      <w:r w:rsidRPr="00012ED8">
        <w:rPr>
          <w:rFonts w:asciiTheme="majorBidi" w:hAnsiTheme="majorBidi" w:cstheme="majorBidi"/>
          <w:vertAlign w:val="superscript"/>
          <w:lang w:val="en-GB"/>
        </w:rPr>
        <w:footnoteReference w:id="7"/>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0.3.1.</w:t>
      </w:r>
      <w:r w:rsidRPr="00012ED8">
        <w:rPr>
          <w:rFonts w:asciiTheme="majorBidi" w:hAnsiTheme="majorBidi" w:cstheme="majorBidi"/>
          <w:lang w:val="en-GB"/>
        </w:rPr>
        <w:tab/>
        <w:t>Location of that marking:</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0.4.</w:t>
      </w:r>
      <w:r w:rsidRPr="00012ED8">
        <w:rPr>
          <w:rFonts w:asciiTheme="majorBidi" w:hAnsiTheme="majorBidi" w:cstheme="majorBidi"/>
          <w:lang w:val="en-GB"/>
        </w:rPr>
        <w:tab/>
        <w:t xml:space="preserve">Category of vehicle: </w:t>
      </w:r>
      <w:r w:rsidRPr="00012ED8">
        <w:rPr>
          <w:rFonts w:asciiTheme="majorBidi" w:hAnsiTheme="majorBidi" w:cstheme="majorBidi"/>
          <w:vertAlign w:val="superscript"/>
          <w:lang w:val="en-GB"/>
        </w:rPr>
        <w:footnoteReference w:id="8"/>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0.5.</w:t>
      </w:r>
      <w:r w:rsidRPr="00012ED8">
        <w:rPr>
          <w:rFonts w:asciiTheme="majorBidi" w:hAnsiTheme="majorBidi" w:cstheme="majorBidi"/>
          <w:lang w:val="en-GB"/>
        </w:rPr>
        <w:tab/>
        <w:t>Name and address of manufacturer:</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0.8. </w:t>
      </w:r>
      <w:r w:rsidRPr="00012ED8">
        <w:rPr>
          <w:rFonts w:asciiTheme="majorBidi" w:hAnsiTheme="majorBidi" w:cstheme="majorBidi"/>
          <w:lang w:val="en-GB"/>
        </w:rPr>
        <w:tab/>
        <w:t>Name(s) and address(es) of assembly plant(s):</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0.9. </w:t>
      </w:r>
      <w:r w:rsidRPr="00012ED8">
        <w:rPr>
          <w:rFonts w:asciiTheme="majorBidi" w:hAnsiTheme="majorBidi" w:cstheme="majorBidi"/>
          <w:lang w:val="en-GB"/>
        </w:rPr>
        <w:tab/>
        <w:t>Name and address of the manufacturer's representative (if any):</w:t>
      </w:r>
      <w:r w:rsidRPr="00012ED8">
        <w:rPr>
          <w:rFonts w:asciiTheme="majorBidi" w:hAnsiTheme="majorBidi" w:cstheme="majorBidi"/>
          <w:lang w:val="en-GB"/>
        </w:rPr>
        <w:tab/>
      </w:r>
    </w:p>
    <w:p w:rsidR="00236213" w:rsidRPr="00012ED8" w:rsidRDefault="00236213" w:rsidP="00831265">
      <w:pPr>
        <w:snapToGrid w:val="0"/>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1.</w:t>
      </w:r>
      <w:r w:rsidRPr="00012ED8">
        <w:rPr>
          <w:rFonts w:asciiTheme="majorBidi" w:hAnsiTheme="majorBidi" w:cstheme="majorBidi"/>
          <w:lang w:val="en-GB"/>
        </w:rPr>
        <w:tab/>
        <w:t>General construction characteristics of the vehicle</w:t>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1.1.</w:t>
      </w:r>
      <w:r w:rsidRPr="00012ED8">
        <w:rPr>
          <w:rFonts w:asciiTheme="majorBidi" w:hAnsiTheme="majorBidi" w:cstheme="majorBidi"/>
          <w:lang w:val="en-GB"/>
        </w:rPr>
        <w:tab/>
        <w:t>Photographs and/or drawings of a representative vehicle:</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1.3.3.</w:t>
      </w:r>
      <w:r w:rsidRPr="00012ED8">
        <w:rPr>
          <w:rFonts w:asciiTheme="majorBidi" w:hAnsiTheme="majorBidi" w:cstheme="majorBidi"/>
          <w:lang w:val="en-GB"/>
        </w:rPr>
        <w:tab/>
        <w:t xml:space="preserve">Powered axles (number, position, interconnection): </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1.4.</w:t>
      </w:r>
      <w:r w:rsidRPr="00012ED8">
        <w:rPr>
          <w:rFonts w:asciiTheme="majorBidi" w:hAnsiTheme="majorBidi" w:cstheme="majorBidi"/>
          <w:lang w:val="en-GB"/>
        </w:rPr>
        <w:tab/>
        <w:t xml:space="preserve">Chassis (if any) (overall drawing): </w:t>
      </w:r>
      <w:r w:rsidRPr="00012ED8">
        <w:rPr>
          <w:rFonts w:asciiTheme="majorBidi" w:hAnsiTheme="majorBidi" w:cstheme="majorBidi"/>
          <w:lang w:val="en-GB"/>
        </w:rPr>
        <w:tab/>
      </w:r>
    </w:p>
    <w:p w:rsidR="00236213" w:rsidRPr="00012ED8" w:rsidRDefault="00236213" w:rsidP="00831265">
      <w:pPr>
        <w:snapToGrid w:val="0"/>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ab/>
        <w:t>Power Plant</w:t>
      </w:r>
    </w:p>
    <w:p w:rsidR="00236213" w:rsidRPr="00012ED8" w:rsidRDefault="00236213" w:rsidP="00831265">
      <w:pPr>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w:t>
      </w:r>
      <w:r w:rsidRPr="00012ED8">
        <w:rPr>
          <w:rFonts w:asciiTheme="majorBidi" w:hAnsiTheme="majorBidi" w:cstheme="majorBidi"/>
          <w:lang w:val="en-GB" w:eastAsia="ja-JP"/>
        </w:rPr>
        <w:t>9</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Hydrogen </w:t>
      </w:r>
      <w:r w:rsidRPr="00012ED8">
        <w:rPr>
          <w:rFonts w:asciiTheme="majorBidi" w:hAnsiTheme="majorBidi" w:cstheme="majorBidi"/>
          <w:lang w:val="en-GB" w:eastAsia="ja-JP"/>
        </w:rPr>
        <w:t>storage system</w:t>
      </w:r>
    </w:p>
    <w:p w:rsidR="00236213" w:rsidRPr="00012ED8" w:rsidRDefault="00236213" w:rsidP="00831265">
      <w:pPr>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3.9.1.</w:t>
      </w:r>
      <w:r w:rsidRPr="00012ED8">
        <w:rPr>
          <w:rFonts w:asciiTheme="majorBidi" w:hAnsiTheme="majorBidi" w:cstheme="majorBidi"/>
          <w:lang w:val="en-GB" w:eastAsia="ja-JP"/>
        </w:rPr>
        <w:tab/>
      </w:r>
      <w:r w:rsidRPr="00012ED8">
        <w:rPr>
          <w:rFonts w:asciiTheme="majorBidi" w:hAnsiTheme="majorBidi" w:cstheme="majorBidi"/>
          <w:lang w:val="en-GB"/>
        </w:rPr>
        <w:t xml:space="preserve">Hydrogen </w:t>
      </w:r>
      <w:r w:rsidRPr="00012ED8">
        <w:rPr>
          <w:rFonts w:asciiTheme="majorBidi" w:hAnsiTheme="majorBidi" w:cstheme="majorBidi"/>
          <w:lang w:val="en-GB" w:eastAsia="ja-JP"/>
        </w:rPr>
        <w:t xml:space="preserve">storage </w:t>
      </w:r>
      <w:r w:rsidRPr="00012ED8">
        <w:rPr>
          <w:rFonts w:asciiTheme="majorBidi" w:hAnsiTheme="majorBidi" w:cstheme="majorBidi"/>
          <w:lang w:val="en-GB"/>
        </w:rPr>
        <w:t>system designed to use liquid</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 compressed (gaseous) hydrogen </w:t>
      </w:r>
      <w:r w:rsidRPr="00012ED8">
        <w:rPr>
          <w:rFonts w:asciiTheme="majorBidi" w:hAnsiTheme="majorBidi" w:cstheme="majorBidi"/>
          <w:sz w:val="18"/>
          <w:vertAlign w:val="superscript"/>
          <w:lang w:val="en-GB"/>
        </w:rPr>
        <w:footnoteReference w:id="9"/>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3.9.1.1.</w:t>
      </w:r>
      <w:r w:rsidRPr="00012ED8">
        <w:rPr>
          <w:rFonts w:asciiTheme="majorBidi" w:hAnsiTheme="majorBidi" w:cstheme="majorBidi"/>
          <w:lang w:val="en-GB"/>
        </w:rPr>
        <w:tab/>
        <w:t xml:space="preserve">Description and drawing of the hydrogen storage system: </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3.9.1.2. </w:t>
      </w:r>
      <w:r w:rsidRPr="00012ED8">
        <w:rPr>
          <w:rFonts w:asciiTheme="majorBidi" w:hAnsiTheme="majorBidi" w:cstheme="majorBidi"/>
          <w:lang w:val="en-GB"/>
        </w:rPr>
        <w:tab/>
        <w:t xml:space="preserve">Make(s): </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3.9.1.3.</w:t>
      </w:r>
      <w:r w:rsidRPr="00012ED8">
        <w:rPr>
          <w:rFonts w:asciiTheme="majorBidi" w:hAnsiTheme="majorBidi" w:cstheme="majorBidi"/>
          <w:lang w:val="en-GB"/>
        </w:rPr>
        <w:tab/>
        <w:t xml:space="preserve">Type(s): </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3.9.1.4.</w:t>
      </w:r>
      <w:r w:rsidRPr="00012ED8">
        <w:rPr>
          <w:rFonts w:asciiTheme="majorBidi" w:hAnsiTheme="majorBidi" w:cstheme="majorBidi"/>
          <w:lang w:val="en-GB"/>
        </w:rPr>
        <w:tab/>
        <w:t>Approval</w:t>
      </w:r>
      <w:r w:rsidRPr="00012ED8">
        <w:rPr>
          <w:rFonts w:asciiTheme="majorBidi" w:hAnsiTheme="majorBidi" w:cstheme="majorBidi"/>
          <w:lang w:val="en-GB" w:eastAsia="ja-JP"/>
        </w:rPr>
        <w:t xml:space="preserve"> Number: </w:t>
      </w:r>
      <w:r w:rsidRPr="00012ED8">
        <w:rPr>
          <w:rFonts w:asciiTheme="majorBidi" w:hAnsiTheme="majorBidi" w:cstheme="majorBidi"/>
          <w:lang w:val="en-GB" w:eastAsia="ja-JP"/>
        </w:rPr>
        <w:tab/>
      </w:r>
    </w:p>
    <w:p w:rsidR="00236213" w:rsidRPr="00012ED8" w:rsidRDefault="00236213" w:rsidP="00831265">
      <w:pPr>
        <w:tabs>
          <w:tab w:val="left" w:leader="dot" w:pos="8505"/>
        </w:tabs>
        <w:snapToGrid w:val="0"/>
        <w:spacing w:before="240"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6</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Hydrogen </w:t>
      </w:r>
      <w:r w:rsidRPr="00012ED8">
        <w:rPr>
          <w:rFonts w:asciiTheme="majorBidi" w:hAnsiTheme="majorBidi" w:cstheme="majorBidi"/>
          <w:lang w:val="en-GB" w:eastAsia="ja-JP"/>
        </w:rPr>
        <w:t xml:space="preserve">leakage detection sensors: </w:t>
      </w:r>
      <w:r w:rsidRPr="00012ED8">
        <w:rPr>
          <w:rFonts w:asciiTheme="majorBidi" w:hAnsiTheme="majorBidi" w:cstheme="majorBidi"/>
          <w:lang w:val="en-GB" w:eastAsia="ja-JP"/>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eastAsia="ja-JP"/>
        </w:rPr>
        <w:t>3.9.6.1.</w:t>
      </w:r>
      <w:r w:rsidRPr="00012ED8">
        <w:rPr>
          <w:rFonts w:asciiTheme="majorBidi" w:hAnsiTheme="majorBidi" w:cstheme="majorBidi"/>
          <w:lang w:val="en-GB" w:eastAsia="ja-JP"/>
        </w:rPr>
        <w:tab/>
        <w:t xml:space="preserve">Make(s): </w:t>
      </w:r>
      <w:r w:rsidRPr="00012ED8">
        <w:rPr>
          <w:rFonts w:asciiTheme="majorBidi" w:hAnsiTheme="majorBidi" w:cstheme="majorBidi"/>
          <w:lang w:val="en-GB" w:eastAsia="ja-JP"/>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eastAsia="ja-JP"/>
        </w:rPr>
        <w:t>3.9.6.2.</w:t>
      </w:r>
      <w:r w:rsidRPr="00012ED8">
        <w:rPr>
          <w:rFonts w:asciiTheme="majorBidi" w:hAnsiTheme="majorBidi" w:cstheme="majorBidi"/>
          <w:lang w:val="en-GB" w:eastAsia="ja-JP"/>
        </w:rPr>
        <w:tab/>
        <w:t xml:space="preserve">Type(s): </w:t>
      </w:r>
      <w:r w:rsidRPr="00012ED8">
        <w:rPr>
          <w:rFonts w:asciiTheme="majorBidi" w:hAnsiTheme="majorBidi" w:cstheme="majorBidi"/>
          <w:lang w:val="en-GB" w:eastAsia="ja-JP"/>
        </w:rPr>
        <w:tab/>
      </w:r>
    </w:p>
    <w:p w:rsidR="00236213" w:rsidRPr="00012ED8" w:rsidRDefault="00236213" w:rsidP="00831265">
      <w:pPr>
        <w:snapToGrid w:val="0"/>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7</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 xml:space="preserve">Refuelling connection or receptacle </w:t>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3.9.</w:t>
      </w:r>
      <w:r w:rsidRPr="00012ED8">
        <w:rPr>
          <w:rFonts w:asciiTheme="majorBidi" w:hAnsiTheme="majorBidi" w:cstheme="majorBidi"/>
          <w:lang w:val="en-GB" w:eastAsia="ja-JP"/>
        </w:rPr>
        <w:t>7</w:t>
      </w:r>
      <w:r w:rsidRPr="00012ED8">
        <w:rPr>
          <w:rFonts w:asciiTheme="majorBidi" w:hAnsiTheme="majorBidi" w:cstheme="majorBidi"/>
          <w:lang w:val="en-GB"/>
        </w:rPr>
        <w:t>.1.</w:t>
      </w:r>
      <w:r w:rsidRPr="00012ED8">
        <w:rPr>
          <w:rFonts w:asciiTheme="majorBidi" w:hAnsiTheme="majorBidi" w:cstheme="majorBidi"/>
          <w:lang w:val="en-GB" w:eastAsia="ja-JP"/>
        </w:rPr>
        <w:tab/>
      </w:r>
      <w:r w:rsidRPr="00012ED8">
        <w:rPr>
          <w:rFonts w:asciiTheme="majorBidi" w:hAnsiTheme="majorBidi" w:cstheme="majorBidi"/>
          <w:lang w:val="en-GB"/>
        </w:rPr>
        <w:t xml:space="preserve">Make(s): </w:t>
      </w:r>
      <w:r w:rsidRPr="00012ED8">
        <w:rPr>
          <w:rFonts w:asciiTheme="majorBidi" w:hAnsiTheme="majorBidi" w:cstheme="majorBidi"/>
          <w:lang w:val="en-GB"/>
        </w:rPr>
        <w:tab/>
      </w:r>
    </w:p>
    <w:p w:rsidR="00236213" w:rsidRPr="00012ED8"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eastAsia="ja-JP"/>
        </w:rPr>
        <w:t>3.9.7.2.</w:t>
      </w:r>
      <w:r w:rsidRPr="00012ED8">
        <w:rPr>
          <w:rFonts w:asciiTheme="majorBidi" w:hAnsiTheme="majorBidi" w:cstheme="majorBidi"/>
          <w:lang w:val="en-GB" w:eastAsia="ja-JP"/>
        </w:rPr>
        <w:tab/>
        <w:t xml:space="preserve">Type(s): </w:t>
      </w:r>
      <w:r w:rsidRPr="00012ED8">
        <w:rPr>
          <w:rFonts w:asciiTheme="majorBidi" w:hAnsiTheme="majorBidi" w:cstheme="majorBidi"/>
          <w:lang w:val="en-GB" w:eastAsia="ja-JP"/>
        </w:rPr>
        <w:tab/>
      </w:r>
    </w:p>
    <w:p w:rsidR="00236213" w:rsidRPr="00012ED8" w:rsidRDefault="00236213" w:rsidP="00831265">
      <w:pPr>
        <w:snapToGrid w:val="0"/>
        <w:spacing w:before="240" w:after="120"/>
        <w:ind w:left="2268" w:right="1134" w:hanging="1134"/>
        <w:jc w:val="both"/>
        <w:rPr>
          <w:rFonts w:asciiTheme="majorBidi" w:hAnsiTheme="majorBidi" w:cstheme="majorBidi"/>
          <w:lang w:val="en-GB"/>
        </w:rPr>
      </w:pPr>
      <w:r w:rsidRPr="00012ED8">
        <w:rPr>
          <w:rFonts w:asciiTheme="majorBidi" w:hAnsiTheme="majorBidi" w:cstheme="majorBidi"/>
          <w:lang w:val="en-GB"/>
        </w:rPr>
        <w:t>3.9.</w:t>
      </w:r>
      <w:r w:rsidRPr="00012ED8">
        <w:rPr>
          <w:rFonts w:asciiTheme="majorBidi" w:hAnsiTheme="majorBidi" w:cstheme="majorBidi"/>
          <w:lang w:val="en-GB" w:eastAsia="ja-JP"/>
        </w:rPr>
        <w:t>8</w:t>
      </w:r>
      <w:r w:rsidRPr="00012ED8">
        <w:rPr>
          <w:rFonts w:asciiTheme="majorBidi" w:hAnsiTheme="majorBidi" w:cstheme="majorBidi"/>
          <w:lang w:val="en-GB"/>
        </w:rPr>
        <w:t>.</w:t>
      </w:r>
      <w:r w:rsidRPr="00012ED8">
        <w:rPr>
          <w:rFonts w:asciiTheme="majorBidi" w:hAnsiTheme="majorBidi" w:cstheme="majorBidi"/>
          <w:lang w:val="en-GB" w:eastAsia="ja-JP"/>
        </w:rPr>
        <w:tab/>
      </w:r>
      <w:r w:rsidRPr="00012ED8">
        <w:rPr>
          <w:rFonts w:asciiTheme="majorBidi" w:hAnsiTheme="majorBidi" w:cstheme="majorBidi"/>
          <w:lang w:val="en-GB"/>
        </w:rPr>
        <w:t>Drawings showing requirements for installation and operation.</w:t>
      </w:r>
    </w:p>
    <w:p w:rsidR="00813A13" w:rsidRPr="00012ED8" w:rsidRDefault="00813A13" w:rsidP="00215A34">
      <w:pPr>
        <w:snapToGrid w:val="0"/>
        <w:spacing w:before="240"/>
        <w:ind w:left="2268" w:right="1134" w:hanging="1134"/>
        <w:jc w:val="both"/>
        <w:rPr>
          <w:rFonts w:asciiTheme="majorBidi" w:hAnsiTheme="majorBidi" w:cstheme="majorBidi"/>
          <w:lang w:val="en-GB"/>
        </w:rPr>
      </w:pPr>
    </w:p>
    <w:p w:rsidR="00813A13" w:rsidRPr="00012ED8" w:rsidRDefault="00813A13" w:rsidP="00215A34">
      <w:pPr>
        <w:snapToGrid w:val="0"/>
        <w:spacing w:before="240"/>
        <w:ind w:left="2268" w:right="1134" w:hanging="1134"/>
        <w:jc w:val="both"/>
        <w:rPr>
          <w:rFonts w:asciiTheme="majorBidi" w:hAnsiTheme="majorBidi" w:cstheme="majorBidi"/>
          <w:lang w:val="en-GB"/>
        </w:rPr>
        <w:sectPr w:rsidR="00813A13" w:rsidRPr="00012ED8" w:rsidSect="00831265">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964" w:footer="1701" w:gutter="0"/>
          <w:cols w:space="720"/>
          <w:titlePg/>
          <w:docGrid w:linePitch="272"/>
        </w:sectPr>
      </w:pPr>
    </w:p>
    <w:p w:rsidR="00236213" w:rsidRPr="00012ED8" w:rsidRDefault="00236213" w:rsidP="00CA778F">
      <w:pPr>
        <w:pStyle w:val="HChG"/>
        <w:ind w:left="0" w:firstLine="0"/>
        <w:outlineLvl w:val="0"/>
        <w:rPr>
          <w:rFonts w:asciiTheme="majorBidi" w:hAnsiTheme="majorBidi" w:cstheme="majorBidi"/>
          <w:lang w:val="en-GB"/>
        </w:rPr>
      </w:pPr>
      <w:bookmarkStart w:id="24" w:name="_Toc476664004"/>
      <w:r w:rsidRPr="00012ED8">
        <w:rPr>
          <w:rFonts w:asciiTheme="majorBidi" w:hAnsiTheme="majorBidi" w:cstheme="majorBidi"/>
          <w:lang w:val="en-GB"/>
        </w:rPr>
        <w:t>Annex 1 - Part 2</w:t>
      </w:r>
      <w:bookmarkEnd w:id="24"/>
    </w:p>
    <w:p w:rsidR="00236213" w:rsidRPr="00012ED8" w:rsidRDefault="00236213" w:rsidP="00884D19">
      <w:pPr>
        <w:pStyle w:val="HChG"/>
        <w:outlineLvl w:val="1"/>
        <w:rPr>
          <w:rFonts w:asciiTheme="majorBidi" w:hAnsiTheme="majorBidi" w:cstheme="majorBidi"/>
          <w:lang w:val="en-GB"/>
        </w:rPr>
      </w:pPr>
      <w:r w:rsidRPr="00012ED8">
        <w:rPr>
          <w:rFonts w:asciiTheme="majorBidi" w:hAnsiTheme="majorBidi" w:cstheme="majorBidi"/>
          <w:lang w:val="en-GB"/>
        </w:rPr>
        <w:tab/>
      </w:r>
      <w:r w:rsidRPr="00012ED8">
        <w:rPr>
          <w:rFonts w:asciiTheme="majorBidi" w:hAnsiTheme="majorBidi" w:cstheme="majorBidi"/>
          <w:lang w:val="en-GB"/>
        </w:rPr>
        <w:tab/>
      </w:r>
      <w:bookmarkStart w:id="25" w:name="_Toc476664005"/>
      <w:r w:rsidRPr="00012ED8">
        <w:rPr>
          <w:rFonts w:asciiTheme="majorBidi" w:hAnsiTheme="majorBidi" w:cstheme="majorBidi"/>
          <w:lang w:val="en-GB"/>
        </w:rPr>
        <w:t>Model I</w:t>
      </w:r>
      <w:bookmarkEnd w:id="25"/>
    </w:p>
    <w:p w:rsidR="00236213" w:rsidRPr="00012ED8" w:rsidRDefault="00236213" w:rsidP="00884D19">
      <w:pPr>
        <w:pStyle w:val="H23G"/>
        <w:rPr>
          <w:rFonts w:asciiTheme="majorBidi" w:hAnsiTheme="majorBidi" w:cstheme="majorBidi"/>
          <w:sz w:val="28"/>
          <w:szCs w:val="28"/>
          <w:lang w:val="en-GB"/>
        </w:rPr>
      </w:pP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sz w:val="28"/>
          <w:szCs w:val="28"/>
          <w:lang w:val="en-GB"/>
        </w:rPr>
        <w:t xml:space="preserve">Communication </w:t>
      </w:r>
    </w:p>
    <w:p w:rsidR="00236213" w:rsidRPr="00012ED8" w:rsidRDefault="00236213" w:rsidP="00236213">
      <w:pPr>
        <w:ind w:left="567" w:right="39" w:firstLine="567"/>
        <w:rPr>
          <w:rFonts w:asciiTheme="majorBidi" w:hAnsiTheme="majorBidi" w:cstheme="majorBidi"/>
          <w:lang w:val="en-GB"/>
        </w:rPr>
      </w:pPr>
      <w:r w:rsidRPr="00012ED8">
        <w:rPr>
          <w:rFonts w:asciiTheme="majorBidi" w:hAnsiTheme="majorBidi" w:cstheme="majorBidi"/>
          <w:lang w:val="en-GB"/>
        </w:rPr>
        <w:t>(Maximum format: A4 (210 x 297 mm)</w:t>
      </w:r>
    </w:p>
    <w:p w:rsidR="00236213" w:rsidRPr="00012ED8" w:rsidRDefault="00236213" w:rsidP="00236213">
      <w:pPr>
        <w:ind w:left="567" w:right="39" w:firstLine="567"/>
        <w:rPr>
          <w:rFonts w:asciiTheme="majorBidi" w:hAnsiTheme="majorBidi" w:cstheme="majorBidi"/>
          <w:lang w:val="en-GB"/>
        </w:rPr>
      </w:pPr>
    </w:p>
    <w:p w:rsidR="00236213" w:rsidRPr="00012ED8" w:rsidRDefault="008C7159" w:rsidP="00236213">
      <w:pPr>
        <w:ind w:left="1276" w:right="39"/>
        <w:rPr>
          <w:rFonts w:asciiTheme="majorBidi" w:hAnsiTheme="majorBidi" w:cstheme="majorBidi"/>
          <w:sz w:val="24"/>
          <w:szCs w:val="24"/>
          <w:lang w:val="en-GB"/>
        </w:rPr>
      </w:pPr>
      <w:r w:rsidRPr="00012ED8">
        <w:rPr>
          <w:rFonts w:asciiTheme="majorBidi" w:hAnsiTheme="majorBidi" w:cstheme="majorBidi"/>
          <w:noProof/>
          <w:lang w:val="en-GB" w:eastAsia="zh-CN"/>
        </w:rPr>
        <mc:AlternateContent>
          <mc:Choice Requires="wps">
            <w:drawing>
              <wp:anchor distT="0" distB="0" distL="114300" distR="114300" simplePos="0" relativeHeight="251622400" behindDoc="0" locked="0" layoutInCell="1" allowOverlap="1" wp14:anchorId="074A8EFB" wp14:editId="525BD6D9">
                <wp:simplePos x="0" y="0"/>
                <wp:positionH relativeFrom="column">
                  <wp:posOffset>2730500</wp:posOffset>
                </wp:positionH>
                <wp:positionV relativeFrom="paragraph">
                  <wp:posOffset>28575</wp:posOffset>
                </wp:positionV>
                <wp:extent cx="3471545" cy="914400"/>
                <wp:effectExtent l="0" t="0" r="0" b="0"/>
                <wp:wrapNone/>
                <wp:docPr id="2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A5064B"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91056D"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91056D"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91056D"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8EFB"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4W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ASXJ4W&#10;ggIAABEFAAAOAAAAAAAAAAAAAAAAAC4CAABkcnMvZTJvRG9jLnhtbFBLAQItABQABgAIAAAAIQAs&#10;f6283gAAAAkBAAAPAAAAAAAAAAAAAAAAANwEAABkcnMvZG93bnJldi54bWxQSwUGAAAAAAQABADz&#10;AAAA5wUAAAAA&#10;" stroked="f">
                <v:textbox>
                  <w:txbxContent>
                    <w:p w:rsidR="0091056D" w:rsidRPr="00A5064B"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91056D"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91056D"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91056D"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00B140EE" w:rsidRPr="00012ED8">
        <w:rPr>
          <w:rFonts w:asciiTheme="majorBidi" w:hAnsiTheme="majorBidi" w:cstheme="majorBidi"/>
          <w:noProof/>
          <w:lang w:val="en-GB" w:eastAsia="zh-CN"/>
        </w:rPr>
        <w:drawing>
          <wp:inline distT="0" distB="0" distL="0" distR="0">
            <wp:extent cx="946150" cy="922655"/>
            <wp:effectExtent l="0" t="0" r="6350" b="0"/>
            <wp:docPr id="19456" name="Picture 1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150" cy="922655"/>
                    </a:xfrm>
                    <a:prstGeom prst="rect">
                      <a:avLst/>
                    </a:prstGeom>
                    <a:noFill/>
                    <a:ln>
                      <a:noFill/>
                    </a:ln>
                  </pic:spPr>
                </pic:pic>
              </a:graphicData>
            </a:graphic>
          </wp:inline>
        </w:drawing>
      </w:r>
      <w:r w:rsidR="00236213" w:rsidRPr="00012ED8">
        <w:rPr>
          <w:rFonts w:asciiTheme="majorBidi" w:hAnsiTheme="majorBidi" w:cstheme="majorBidi"/>
          <w:color w:val="FFFFFF"/>
          <w:sz w:val="18"/>
          <w:vertAlign w:val="superscript"/>
          <w:lang w:val="en-GB"/>
        </w:rPr>
        <w:footnoteReference w:id="10"/>
      </w:r>
      <w:r w:rsidR="00236213" w:rsidRPr="00012ED8">
        <w:rPr>
          <w:rFonts w:asciiTheme="majorBidi" w:hAnsiTheme="majorBidi" w:cstheme="majorBidi"/>
          <w:lang w:val="en-GB"/>
        </w:rPr>
        <w:t xml:space="preserve"> </w:t>
      </w:r>
    </w:p>
    <w:p w:rsidR="00236213" w:rsidRPr="00012ED8" w:rsidRDefault="00236213" w:rsidP="00BE2271">
      <w:pPr>
        <w:spacing w:after="120"/>
        <w:ind w:right="40"/>
        <w:jc w:val="both"/>
        <w:rPr>
          <w:rFonts w:asciiTheme="majorBidi" w:hAnsiTheme="majorBidi" w:cstheme="majorBidi"/>
          <w:lang w:val="en-GB"/>
        </w:rPr>
      </w:pP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Concerning:</w:t>
      </w:r>
      <w:r w:rsidRPr="00012ED8">
        <w:rPr>
          <w:rFonts w:asciiTheme="majorBidi" w:hAnsiTheme="majorBidi" w:cstheme="majorBidi"/>
          <w:sz w:val="18"/>
          <w:szCs w:val="18"/>
          <w:vertAlign w:val="superscript"/>
          <w:lang w:val="en-GB"/>
        </w:rPr>
        <w:t xml:space="preserve"> </w:t>
      </w:r>
      <w:r w:rsidRPr="00012ED8">
        <w:rPr>
          <w:rFonts w:asciiTheme="majorBidi" w:hAnsiTheme="majorBidi" w:cstheme="majorBidi"/>
          <w:sz w:val="18"/>
          <w:szCs w:val="18"/>
          <w:vertAlign w:val="superscript"/>
          <w:lang w:val="en-GB"/>
        </w:rPr>
        <w:footnoteReference w:id="11"/>
      </w:r>
      <w:r w:rsidRPr="00012ED8">
        <w:rPr>
          <w:rFonts w:asciiTheme="majorBidi" w:hAnsiTheme="majorBidi" w:cstheme="majorBidi"/>
          <w:lang w:val="en-GB"/>
        </w:rPr>
        <w:tab/>
        <w:t>Approval granted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extended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refused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withdrawn</w:t>
      </w:r>
    </w:p>
    <w:p w:rsidR="00236213" w:rsidRPr="00012ED8" w:rsidRDefault="00236213" w:rsidP="00236213">
      <w:pPr>
        <w:tabs>
          <w:tab w:val="left" w:pos="2300"/>
        </w:tabs>
        <w:spacing w:after="240"/>
        <w:ind w:left="1100" w:right="1140"/>
        <w:rPr>
          <w:rFonts w:asciiTheme="majorBidi" w:hAnsiTheme="majorBidi" w:cstheme="majorBidi"/>
          <w:lang w:val="en-GB"/>
        </w:rPr>
      </w:pPr>
      <w:r w:rsidRPr="00012ED8">
        <w:rPr>
          <w:rFonts w:asciiTheme="majorBidi" w:hAnsiTheme="majorBidi" w:cstheme="majorBidi"/>
          <w:lang w:val="en-GB"/>
        </w:rPr>
        <w:tab/>
        <w:t>Production definitively discontinued</w:t>
      </w:r>
    </w:p>
    <w:p w:rsidR="00236213" w:rsidRPr="00012ED8" w:rsidRDefault="00236213" w:rsidP="00236213">
      <w:pPr>
        <w:spacing w:after="120"/>
        <w:ind w:left="1134" w:right="1134"/>
        <w:jc w:val="both"/>
        <w:rPr>
          <w:rFonts w:asciiTheme="majorBidi" w:hAnsiTheme="majorBidi" w:cstheme="majorBidi"/>
          <w:u w:val="single"/>
          <w:lang w:val="en-GB"/>
        </w:rPr>
      </w:pPr>
      <w:r w:rsidRPr="00012ED8">
        <w:rPr>
          <w:rFonts w:asciiTheme="majorBidi" w:hAnsiTheme="majorBidi" w:cstheme="majorBidi"/>
          <w:lang w:val="en-GB"/>
        </w:rPr>
        <w:t xml:space="preserve">of a type of </w:t>
      </w:r>
      <w:r w:rsidRPr="00012ED8">
        <w:rPr>
          <w:rFonts w:asciiTheme="majorBidi" w:hAnsiTheme="majorBidi" w:cstheme="majorBidi"/>
          <w:lang w:val="en-GB" w:eastAsia="ja-JP"/>
        </w:rPr>
        <w:t xml:space="preserve">compressed </w:t>
      </w:r>
      <w:r w:rsidRPr="00012ED8">
        <w:rPr>
          <w:rFonts w:asciiTheme="majorBidi" w:hAnsiTheme="majorBidi" w:cstheme="majorBidi"/>
          <w:lang w:val="en-GB"/>
        </w:rPr>
        <w:t>hydrogen storage system with regard to the safety-related performance of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 xml:space="preserve">fuelled vehicles pursuant to </w:t>
      </w:r>
      <w:r w:rsidR="006D409D" w:rsidRPr="00012ED8">
        <w:rPr>
          <w:rFonts w:asciiTheme="majorBidi" w:hAnsiTheme="majorBidi" w:cstheme="majorBidi"/>
          <w:lang w:val="en-GB" w:eastAsia="ja-JP"/>
        </w:rPr>
        <w:t>UN</w:t>
      </w:r>
      <w:r w:rsidR="006D409D" w:rsidRPr="00012ED8">
        <w:rPr>
          <w:rFonts w:asciiTheme="majorBidi" w:hAnsiTheme="majorBidi" w:cstheme="majorBidi"/>
          <w:b/>
          <w:color w:val="FF0000"/>
          <w:lang w:val="en-GB" w:eastAsia="ja-JP"/>
        </w:rPr>
        <w:t xml:space="preserve"> </w:t>
      </w:r>
      <w:r w:rsidRPr="00012ED8">
        <w:rPr>
          <w:rFonts w:asciiTheme="majorBidi" w:hAnsiTheme="majorBidi" w:cstheme="majorBidi"/>
          <w:lang w:val="en-GB"/>
        </w:rPr>
        <w:t>Regulation</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No. </w:t>
      </w:r>
      <w:r w:rsidR="00AB110A" w:rsidRPr="00012ED8">
        <w:rPr>
          <w:rFonts w:asciiTheme="majorBidi" w:hAnsiTheme="majorBidi" w:cstheme="majorBidi"/>
          <w:lang w:val="en-GB" w:eastAsia="ja-JP"/>
        </w:rPr>
        <w:t>[xxx]</w:t>
      </w:r>
    </w:p>
    <w:p w:rsidR="00236213" w:rsidRPr="00012ED8" w:rsidRDefault="00236213" w:rsidP="009E470F">
      <w:pPr>
        <w:snapToGrid w:val="0"/>
        <w:spacing w:after="240"/>
        <w:ind w:left="1134" w:right="1134"/>
        <w:jc w:val="both"/>
        <w:rPr>
          <w:rFonts w:asciiTheme="majorBidi" w:hAnsiTheme="majorBidi" w:cstheme="majorBidi"/>
          <w:lang w:val="en-GB"/>
        </w:rPr>
      </w:pPr>
      <w:r w:rsidRPr="00012ED8">
        <w:rPr>
          <w:rFonts w:asciiTheme="majorBidi" w:hAnsiTheme="majorBidi" w:cstheme="majorBidi"/>
          <w:lang w:val="en-GB"/>
        </w:rPr>
        <w:t>Approval No.: .................................</w:t>
      </w: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lang w:val="en-GB"/>
        </w:rPr>
        <w:tab/>
        <w:t>Extension No.: ....................</w:t>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w:t>
      </w:r>
      <w:r w:rsidRPr="00012ED8">
        <w:rPr>
          <w:rFonts w:asciiTheme="majorBidi" w:hAnsiTheme="majorBidi" w:cstheme="majorBidi"/>
          <w:bCs/>
          <w:lang w:val="en-GB"/>
        </w:rPr>
        <w:tab/>
        <w:t xml:space="preserve">Trademark: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2.</w:t>
      </w:r>
      <w:r w:rsidRPr="00012ED8">
        <w:rPr>
          <w:rFonts w:asciiTheme="majorBidi" w:hAnsiTheme="majorBidi" w:cstheme="majorBidi"/>
          <w:bCs/>
          <w:lang w:val="en-GB"/>
        </w:rPr>
        <w:tab/>
        <w:t>Type and trade names:</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3.</w:t>
      </w:r>
      <w:r w:rsidRPr="00012ED8">
        <w:rPr>
          <w:rFonts w:asciiTheme="majorBidi" w:hAnsiTheme="majorBidi" w:cstheme="majorBidi"/>
          <w:bCs/>
          <w:lang w:val="en-GB"/>
        </w:rPr>
        <w:tab/>
        <w:t>Name and address of manufacturer:</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4.</w:t>
      </w:r>
      <w:r w:rsidRPr="00012ED8">
        <w:rPr>
          <w:rFonts w:asciiTheme="majorBidi" w:hAnsiTheme="majorBidi" w:cstheme="majorBidi"/>
          <w:bCs/>
          <w:lang w:val="en-GB"/>
        </w:rPr>
        <w:tab/>
        <w:t>If applicable, name and address of manufacturer's representative: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5.</w:t>
      </w:r>
      <w:r w:rsidRPr="00012ED8">
        <w:rPr>
          <w:rFonts w:asciiTheme="majorBidi" w:hAnsiTheme="majorBidi" w:cstheme="majorBidi"/>
          <w:bCs/>
          <w:lang w:val="en-GB"/>
        </w:rPr>
        <w:tab/>
        <w:t>Brief description of hydrogen storage system</w:t>
      </w:r>
      <w:r w:rsidRPr="00012ED8">
        <w:rPr>
          <w:rFonts w:asciiTheme="majorBidi" w:hAnsiTheme="majorBidi" w:cstheme="majorBidi"/>
          <w:bCs/>
          <w:lang w:val="en-GB" w:eastAsia="ja-JP"/>
        </w:rPr>
        <w:t>:</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6.</w:t>
      </w:r>
      <w:r w:rsidRPr="00012ED8">
        <w:rPr>
          <w:rFonts w:asciiTheme="majorBidi" w:hAnsiTheme="majorBidi" w:cstheme="majorBidi"/>
          <w:bCs/>
          <w:lang w:val="en-GB"/>
        </w:rPr>
        <w:tab/>
        <w:t>Date of submission of hydrogen storage system for approval:</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7.</w:t>
      </w:r>
      <w:r w:rsidRPr="00012ED8">
        <w:rPr>
          <w:rFonts w:asciiTheme="majorBidi" w:hAnsiTheme="majorBidi" w:cstheme="majorBidi"/>
          <w:bCs/>
          <w:lang w:val="en-GB"/>
        </w:rPr>
        <w:tab/>
        <w:t xml:space="preserve">Technical Service performing the approval tests: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8.</w:t>
      </w:r>
      <w:r w:rsidRPr="00012ED8">
        <w:rPr>
          <w:rFonts w:asciiTheme="majorBidi" w:hAnsiTheme="majorBidi" w:cstheme="majorBidi"/>
          <w:bCs/>
          <w:lang w:val="en-GB"/>
        </w:rPr>
        <w:tab/>
        <w:t xml:space="preserve">Date of report issued by that Service: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9.</w:t>
      </w:r>
      <w:r w:rsidRPr="00012ED8">
        <w:rPr>
          <w:rFonts w:asciiTheme="majorBidi" w:hAnsiTheme="majorBidi" w:cstheme="majorBidi"/>
          <w:bCs/>
          <w:lang w:val="en-GB"/>
        </w:rPr>
        <w:tab/>
        <w:t>Number of report issued by that Service: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701" w:right="1140" w:hanging="601"/>
        <w:rPr>
          <w:rFonts w:asciiTheme="majorBidi" w:hAnsiTheme="majorBidi" w:cstheme="majorBidi"/>
          <w:bCs/>
          <w:lang w:val="en-GB"/>
        </w:rPr>
      </w:pPr>
      <w:r w:rsidRPr="00012ED8">
        <w:rPr>
          <w:rFonts w:asciiTheme="majorBidi" w:hAnsiTheme="majorBidi" w:cstheme="majorBidi"/>
          <w:bCs/>
          <w:lang w:val="en-GB"/>
        </w:rPr>
        <w:t>10.</w:t>
      </w:r>
      <w:r w:rsidRPr="00012ED8">
        <w:rPr>
          <w:rFonts w:asciiTheme="majorBidi" w:hAnsiTheme="majorBidi" w:cstheme="majorBidi"/>
          <w:bCs/>
          <w:lang w:val="en-GB"/>
        </w:rPr>
        <w:tab/>
        <w:t>Approval with regard to the safety</w:t>
      </w:r>
      <w:r w:rsidRPr="00012ED8">
        <w:rPr>
          <w:rFonts w:asciiTheme="majorBidi" w:hAnsiTheme="majorBidi" w:cstheme="majorBidi"/>
          <w:bCs/>
          <w:lang w:val="en-GB" w:eastAsia="ja-JP"/>
        </w:rPr>
        <w:t>-related</w:t>
      </w:r>
      <w:r w:rsidRPr="00012ED8">
        <w:rPr>
          <w:rFonts w:asciiTheme="majorBidi" w:hAnsiTheme="majorBidi" w:cstheme="majorBidi"/>
          <w:bCs/>
          <w:lang w:val="en-GB"/>
        </w:rPr>
        <w:t xml:space="preserve"> performance</w:t>
      </w:r>
      <w:r w:rsidRPr="00012ED8">
        <w:rPr>
          <w:rFonts w:asciiTheme="majorBidi" w:hAnsiTheme="majorBidi" w:cstheme="majorBidi"/>
          <w:bCs/>
          <w:lang w:val="en-GB" w:eastAsia="ja-JP"/>
        </w:rPr>
        <w:t xml:space="preserve"> of hydrogen</w:t>
      </w:r>
      <w:r w:rsidR="00956C12" w:rsidRPr="00012ED8">
        <w:rPr>
          <w:rFonts w:asciiTheme="majorBidi" w:hAnsiTheme="majorBidi" w:cstheme="majorBidi"/>
          <w:bCs/>
          <w:lang w:val="en-GB" w:eastAsia="ja-JP"/>
        </w:rPr>
        <w:t>-</w:t>
      </w:r>
      <w:r w:rsidRPr="00012ED8">
        <w:rPr>
          <w:rFonts w:asciiTheme="majorBidi" w:hAnsiTheme="majorBidi" w:cstheme="majorBidi"/>
          <w:bCs/>
          <w:lang w:val="en-GB" w:eastAsia="ja-JP"/>
        </w:rPr>
        <w:t xml:space="preserve">fuelled </w:t>
      </w:r>
      <w:r w:rsidR="009E470F" w:rsidRPr="00012ED8">
        <w:rPr>
          <w:rFonts w:asciiTheme="majorBidi" w:hAnsiTheme="majorBidi" w:cstheme="majorBidi"/>
          <w:bCs/>
          <w:lang w:val="en-GB" w:eastAsia="ja-JP"/>
        </w:rPr>
        <w:br/>
      </w:r>
      <w:r w:rsidRPr="00012ED8">
        <w:rPr>
          <w:rFonts w:asciiTheme="majorBidi" w:hAnsiTheme="majorBidi" w:cstheme="majorBidi"/>
          <w:bCs/>
          <w:lang w:val="en-GB" w:eastAsia="ja-JP"/>
        </w:rPr>
        <w:t>vehicles</w:t>
      </w:r>
      <w:r w:rsidRPr="00012ED8">
        <w:rPr>
          <w:rFonts w:asciiTheme="majorBidi" w:hAnsiTheme="majorBidi" w:cstheme="majorBidi"/>
          <w:bCs/>
          <w:lang w:val="en-GB"/>
        </w:rPr>
        <w:t xml:space="preserve"> is granted/refused:</w:t>
      </w:r>
      <w:r w:rsidRPr="00012ED8">
        <w:rPr>
          <w:rFonts w:asciiTheme="majorBidi" w:hAnsiTheme="majorBidi" w:cstheme="majorBidi"/>
          <w:bCs/>
          <w:lang w:val="en-GB" w:eastAsia="ja-JP"/>
        </w:rPr>
        <w:t xml:space="preserve"> </w:t>
      </w:r>
      <w:r w:rsidRPr="00012ED8">
        <w:rPr>
          <w:rFonts w:asciiTheme="majorBidi" w:hAnsiTheme="majorBidi" w:cstheme="majorBidi"/>
          <w:bCs/>
          <w:vertAlign w:val="superscript"/>
          <w:lang w:val="en-GB"/>
        </w:rPr>
        <w:t>2</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11.</w:t>
      </w:r>
      <w:r w:rsidRPr="00012ED8">
        <w:rPr>
          <w:rFonts w:asciiTheme="majorBidi" w:hAnsiTheme="majorBidi" w:cstheme="majorBidi"/>
          <w:bCs/>
          <w:lang w:val="en-GB"/>
        </w:rPr>
        <w:tab/>
        <w:t>Place: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12.</w:t>
      </w:r>
      <w:r w:rsidRPr="00012ED8">
        <w:rPr>
          <w:rFonts w:asciiTheme="majorBidi" w:hAnsiTheme="majorBidi" w:cstheme="majorBidi"/>
          <w:bCs/>
          <w:lang w:val="en-GB"/>
        </w:rPr>
        <w:tab/>
        <w:t>Date: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13.</w:t>
      </w:r>
      <w:r w:rsidRPr="00012ED8">
        <w:rPr>
          <w:rFonts w:asciiTheme="majorBidi" w:hAnsiTheme="majorBidi" w:cstheme="majorBidi"/>
          <w:bCs/>
          <w:lang w:val="en-GB"/>
        </w:rPr>
        <w:tab/>
        <w:t xml:space="preserve">Signature: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700" w:right="1140" w:hanging="600"/>
        <w:rPr>
          <w:rFonts w:asciiTheme="majorBidi" w:hAnsiTheme="majorBidi" w:cstheme="majorBidi"/>
          <w:bCs/>
          <w:lang w:val="en-GB"/>
        </w:rPr>
      </w:pPr>
      <w:r w:rsidRPr="00012ED8">
        <w:rPr>
          <w:rFonts w:asciiTheme="majorBidi" w:hAnsiTheme="majorBidi" w:cstheme="majorBidi"/>
          <w:bCs/>
          <w:lang w:val="en-GB"/>
        </w:rPr>
        <w:t>14.</w:t>
      </w:r>
      <w:r w:rsidRPr="00012ED8">
        <w:rPr>
          <w:rFonts w:asciiTheme="majorBidi" w:hAnsiTheme="majorBidi" w:cstheme="majorBidi"/>
          <w:bCs/>
          <w:lang w:val="en-GB"/>
        </w:rPr>
        <w:tab/>
      </w:r>
      <w:r w:rsidRPr="00012ED8">
        <w:rPr>
          <w:rFonts w:asciiTheme="majorBidi" w:hAnsiTheme="majorBidi" w:cstheme="majorBidi"/>
          <w:bCs/>
          <w:lang w:val="en-GB" w:eastAsia="ja-JP"/>
        </w:rPr>
        <w:t>The information document a</w:t>
      </w:r>
      <w:r w:rsidRPr="00012ED8">
        <w:rPr>
          <w:rFonts w:asciiTheme="majorBidi" w:hAnsiTheme="majorBidi" w:cstheme="majorBidi"/>
          <w:bCs/>
          <w:lang w:val="en-GB"/>
        </w:rPr>
        <w:t>nnexed to this communication</w:t>
      </w:r>
      <w:r w:rsidRPr="00012ED8">
        <w:rPr>
          <w:rFonts w:asciiTheme="majorBidi" w:hAnsiTheme="majorBidi" w:cstheme="majorBidi"/>
          <w:bCs/>
          <w:lang w:val="en-GB" w:eastAsia="ja-JP"/>
        </w:rPr>
        <w:t>:</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15.</w:t>
      </w:r>
      <w:r w:rsidRPr="00012ED8">
        <w:rPr>
          <w:rFonts w:asciiTheme="majorBidi" w:hAnsiTheme="majorBidi" w:cstheme="majorBidi"/>
          <w:bCs/>
          <w:lang w:val="en-GB"/>
        </w:rPr>
        <w:tab/>
        <w:t>Any remarks:</w:t>
      </w:r>
      <w:r w:rsidRPr="00012ED8">
        <w:rPr>
          <w:rFonts w:asciiTheme="majorBidi" w:hAnsiTheme="majorBidi" w:cstheme="majorBidi"/>
          <w:bCs/>
          <w:lang w:val="en-GB"/>
        </w:rPr>
        <w:tab/>
      </w:r>
    </w:p>
    <w:p w:rsidR="00236213" w:rsidRPr="00012ED8" w:rsidRDefault="00236213" w:rsidP="00BE2271">
      <w:pPr>
        <w:pStyle w:val="HChG"/>
        <w:rPr>
          <w:rFonts w:asciiTheme="majorBidi" w:hAnsiTheme="majorBidi" w:cstheme="majorBidi"/>
          <w:bCs/>
          <w:lang w:val="en-GB" w:eastAsia="ja-JP"/>
        </w:rPr>
      </w:pPr>
      <w:r w:rsidRPr="00012ED8">
        <w:rPr>
          <w:rFonts w:asciiTheme="majorBidi" w:hAnsiTheme="majorBidi" w:cstheme="majorBidi"/>
          <w:bCs/>
          <w:lang w:val="en-GB" w:eastAsia="ja-JP"/>
        </w:rPr>
        <w:br w:type="page"/>
      </w:r>
      <w:bookmarkStart w:id="26" w:name="_Toc475964984"/>
      <w:r w:rsidRPr="00012ED8">
        <w:rPr>
          <w:rFonts w:asciiTheme="majorBidi" w:hAnsiTheme="majorBidi" w:cstheme="majorBidi"/>
          <w:lang w:val="en-GB"/>
        </w:rPr>
        <w:t>Annex 1 - Part 2</w:t>
      </w:r>
      <w:bookmarkEnd w:id="26"/>
    </w:p>
    <w:p w:rsidR="00236213" w:rsidRPr="00012ED8" w:rsidRDefault="00236213" w:rsidP="00884D19">
      <w:pPr>
        <w:pStyle w:val="HChG"/>
        <w:outlineLvl w:val="1"/>
        <w:rPr>
          <w:rFonts w:asciiTheme="majorBidi" w:hAnsiTheme="majorBidi" w:cstheme="majorBidi"/>
          <w:lang w:val="en-GB" w:eastAsia="ja-JP"/>
        </w:rPr>
      </w:pPr>
      <w:r w:rsidRPr="00012ED8">
        <w:rPr>
          <w:rFonts w:asciiTheme="majorBidi" w:hAnsiTheme="majorBidi" w:cstheme="majorBidi"/>
          <w:lang w:val="en-GB"/>
        </w:rPr>
        <w:tab/>
      </w:r>
      <w:r w:rsidRPr="00012ED8">
        <w:rPr>
          <w:rFonts w:asciiTheme="majorBidi" w:hAnsiTheme="majorBidi" w:cstheme="majorBidi"/>
          <w:lang w:val="en-GB"/>
        </w:rPr>
        <w:tab/>
      </w:r>
      <w:bookmarkStart w:id="27" w:name="_Toc476664006"/>
      <w:r w:rsidRPr="00012ED8">
        <w:rPr>
          <w:rFonts w:asciiTheme="majorBidi" w:hAnsiTheme="majorBidi" w:cstheme="majorBidi"/>
          <w:lang w:val="en-GB"/>
        </w:rPr>
        <w:t>Model I</w:t>
      </w:r>
      <w:r w:rsidRPr="00012ED8">
        <w:rPr>
          <w:rFonts w:asciiTheme="majorBidi" w:hAnsiTheme="majorBidi" w:cstheme="majorBidi"/>
          <w:lang w:val="en-GB" w:eastAsia="ja-JP"/>
        </w:rPr>
        <w:t>I</w:t>
      </w:r>
      <w:bookmarkEnd w:id="27"/>
    </w:p>
    <w:p w:rsidR="00236213" w:rsidRPr="00012ED8" w:rsidRDefault="00236213" w:rsidP="00884D19">
      <w:pPr>
        <w:pStyle w:val="H23G"/>
        <w:rPr>
          <w:rFonts w:asciiTheme="majorBidi" w:hAnsiTheme="majorBidi" w:cstheme="majorBidi"/>
          <w:sz w:val="28"/>
          <w:szCs w:val="28"/>
          <w:lang w:val="en-GB"/>
        </w:rPr>
      </w:pP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sz w:val="28"/>
          <w:szCs w:val="28"/>
          <w:lang w:val="en-GB"/>
        </w:rPr>
        <w:t xml:space="preserve">Communication </w:t>
      </w:r>
    </w:p>
    <w:p w:rsidR="00236213" w:rsidRPr="00012ED8" w:rsidRDefault="00236213" w:rsidP="00236213">
      <w:pPr>
        <w:ind w:left="567" w:right="39" w:firstLine="567"/>
        <w:rPr>
          <w:rFonts w:asciiTheme="majorBidi" w:hAnsiTheme="majorBidi" w:cstheme="majorBidi"/>
          <w:lang w:val="en-GB"/>
        </w:rPr>
      </w:pPr>
      <w:r w:rsidRPr="00012ED8">
        <w:rPr>
          <w:rFonts w:asciiTheme="majorBidi" w:hAnsiTheme="majorBidi" w:cstheme="majorBidi"/>
          <w:lang w:val="en-GB"/>
        </w:rPr>
        <w:t>(Maximum format: A4 (210 x 297 mm)</w:t>
      </w:r>
    </w:p>
    <w:p w:rsidR="00236213" w:rsidRPr="00012ED8" w:rsidRDefault="00236213" w:rsidP="00236213">
      <w:pPr>
        <w:ind w:left="567" w:right="39" w:firstLine="567"/>
        <w:rPr>
          <w:rFonts w:asciiTheme="majorBidi" w:hAnsiTheme="majorBidi" w:cstheme="majorBidi"/>
          <w:lang w:val="en-GB"/>
        </w:rPr>
      </w:pPr>
    </w:p>
    <w:p w:rsidR="00236213" w:rsidRPr="00012ED8" w:rsidRDefault="008C7159" w:rsidP="00236213">
      <w:pPr>
        <w:ind w:left="1276" w:right="39"/>
        <w:rPr>
          <w:rFonts w:asciiTheme="majorBidi" w:hAnsiTheme="majorBidi" w:cstheme="majorBidi"/>
          <w:sz w:val="24"/>
          <w:szCs w:val="24"/>
          <w:lang w:val="en-GB"/>
        </w:rPr>
      </w:pPr>
      <w:r w:rsidRPr="00012ED8">
        <w:rPr>
          <w:rFonts w:asciiTheme="majorBidi" w:hAnsiTheme="majorBidi" w:cstheme="majorBidi"/>
          <w:noProof/>
          <w:lang w:val="en-GB" w:eastAsia="zh-CN"/>
        </w:rPr>
        <mc:AlternateContent>
          <mc:Choice Requires="wps">
            <w:drawing>
              <wp:anchor distT="0" distB="0" distL="114300" distR="114300" simplePos="0" relativeHeight="251628544" behindDoc="0" locked="0" layoutInCell="1" allowOverlap="1" wp14:anchorId="1C87563B" wp14:editId="0F03D893">
                <wp:simplePos x="0" y="0"/>
                <wp:positionH relativeFrom="column">
                  <wp:posOffset>2730500</wp:posOffset>
                </wp:positionH>
                <wp:positionV relativeFrom="paragraph">
                  <wp:posOffset>28575</wp:posOffset>
                </wp:positionV>
                <wp:extent cx="3471545" cy="914400"/>
                <wp:effectExtent l="0" t="0" r="0" b="0"/>
                <wp:wrapNone/>
                <wp:docPr id="2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A5064B"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563B" id="_x0000_s1027" type="#_x0000_t202" style="position:absolute;left:0;text-align:left;margin-left:215pt;margin-top:2.25pt;width:273.35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Au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DU&#10;9MAuhQIAABgFAAAOAAAAAAAAAAAAAAAAAC4CAABkcnMvZTJvRG9jLnhtbFBLAQItABQABgAIAAAA&#10;IQAsf6283gAAAAkBAAAPAAAAAAAAAAAAAAAAAN8EAABkcnMvZG93bnJldi54bWxQSwUGAAAAAAQA&#10;BADzAAAA6gUAAAAA&#10;" stroked="f">
                <v:textbox>
                  <w:txbxContent>
                    <w:p w:rsidR="0091056D" w:rsidRPr="00A5064B"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sidR="00B140EE" w:rsidRPr="00012ED8">
        <w:rPr>
          <w:rFonts w:asciiTheme="majorBidi" w:hAnsiTheme="majorBidi" w:cstheme="majorBidi"/>
          <w:noProof/>
          <w:lang w:val="en-GB" w:eastAsia="zh-CN"/>
        </w:rPr>
        <w:drawing>
          <wp:inline distT="0" distB="0" distL="0" distR="0">
            <wp:extent cx="946150" cy="92265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150" cy="922655"/>
                    </a:xfrm>
                    <a:prstGeom prst="rect">
                      <a:avLst/>
                    </a:prstGeom>
                    <a:noFill/>
                    <a:ln>
                      <a:noFill/>
                    </a:ln>
                  </pic:spPr>
                </pic:pic>
              </a:graphicData>
            </a:graphic>
          </wp:inline>
        </w:drawing>
      </w:r>
      <w:r w:rsidR="00236213" w:rsidRPr="00012ED8">
        <w:rPr>
          <w:rFonts w:asciiTheme="majorBidi" w:hAnsiTheme="majorBidi" w:cstheme="majorBidi"/>
          <w:color w:val="FFFFFF"/>
          <w:sz w:val="18"/>
          <w:vertAlign w:val="superscript"/>
          <w:lang w:val="en-GB"/>
        </w:rPr>
        <w:footnoteReference w:id="12"/>
      </w:r>
      <w:r w:rsidR="00236213" w:rsidRPr="00012ED8">
        <w:rPr>
          <w:rFonts w:asciiTheme="majorBidi" w:hAnsiTheme="majorBidi" w:cstheme="majorBidi"/>
          <w:lang w:val="en-GB"/>
        </w:rPr>
        <w:t xml:space="preserve"> </w:t>
      </w:r>
    </w:p>
    <w:p w:rsidR="00236213" w:rsidRPr="00012ED8" w:rsidRDefault="00236213" w:rsidP="00BE2271">
      <w:pPr>
        <w:spacing w:after="120"/>
        <w:ind w:right="40"/>
        <w:jc w:val="both"/>
        <w:rPr>
          <w:rFonts w:asciiTheme="majorBidi" w:hAnsiTheme="majorBidi" w:cstheme="majorBidi"/>
          <w:lang w:val="en-GB"/>
        </w:rPr>
      </w:pP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Concerning:</w:t>
      </w:r>
      <w:r w:rsidRPr="00012ED8">
        <w:rPr>
          <w:rFonts w:asciiTheme="majorBidi" w:hAnsiTheme="majorBidi" w:cstheme="majorBidi"/>
          <w:sz w:val="18"/>
          <w:szCs w:val="18"/>
          <w:vertAlign w:val="superscript"/>
          <w:lang w:val="en-GB"/>
        </w:rPr>
        <w:t xml:space="preserve"> </w:t>
      </w:r>
      <w:r w:rsidRPr="00012ED8">
        <w:rPr>
          <w:rFonts w:asciiTheme="majorBidi" w:hAnsiTheme="majorBidi" w:cstheme="majorBidi"/>
          <w:sz w:val="18"/>
          <w:szCs w:val="18"/>
          <w:vertAlign w:val="superscript"/>
          <w:lang w:val="en-GB"/>
        </w:rPr>
        <w:footnoteReference w:id="13"/>
      </w:r>
      <w:r w:rsidRPr="00012ED8">
        <w:rPr>
          <w:rFonts w:asciiTheme="majorBidi" w:hAnsiTheme="majorBidi" w:cstheme="majorBidi"/>
          <w:lang w:val="en-GB"/>
        </w:rPr>
        <w:tab/>
        <w:t>Approval granted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extended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refused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withdrawn</w:t>
      </w:r>
    </w:p>
    <w:p w:rsidR="00236213" w:rsidRPr="00012ED8" w:rsidRDefault="00236213" w:rsidP="00236213">
      <w:pPr>
        <w:tabs>
          <w:tab w:val="left" w:pos="2300"/>
        </w:tabs>
        <w:spacing w:after="240"/>
        <w:ind w:left="1100" w:right="1140"/>
        <w:rPr>
          <w:rFonts w:asciiTheme="majorBidi" w:hAnsiTheme="majorBidi" w:cstheme="majorBidi"/>
          <w:lang w:val="en-GB"/>
        </w:rPr>
      </w:pPr>
      <w:r w:rsidRPr="00012ED8">
        <w:rPr>
          <w:rFonts w:asciiTheme="majorBidi" w:hAnsiTheme="majorBidi" w:cstheme="majorBidi"/>
          <w:lang w:val="en-GB"/>
        </w:rPr>
        <w:tab/>
        <w:t>Production definitively discontinued</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of a type of specific component</w:t>
      </w:r>
      <w:r w:rsidRPr="00012ED8">
        <w:rPr>
          <w:rFonts w:asciiTheme="majorBidi" w:hAnsiTheme="majorBidi" w:cstheme="majorBidi"/>
          <w:lang w:val="en-GB" w:eastAsia="ja-JP"/>
        </w:rPr>
        <w:t xml:space="preserve"> </w:t>
      </w:r>
      <w:r w:rsidRPr="00012ED8">
        <w:rPr>
          <w:rFonts w:asciiTheme="majorBidi" w:hAnsiTheme="majorBidi" w:cstheme="majorBidi"/>
          <w:lang w:val="en-GB"/>
        </w:rPr>
        <w:t>(TPRD / Check valve / Automatic shut-off valve</w:t>
      </w:r>
      <w:r w:rsidRPr="00012ED8">
        <w:rPr>
          <w:rFonts w:asciiTheme="majorBidi" w:hAnsiTheme="majorBidi" w:cstheme="majorBidi"/>
          <w:vertAlign w:val="superscript"/>
          <w:lang w:val="en-GB"/>
        </w:rPr>
        <w:t>2</w:t>
      </w:r>
      <w:r w:rsidRPr="00012ED8">
        <w:rPr>
          <w:rFonts w:asciiTheme="majorBidi" w:hAnsiTheme="majorBidi" w:cstheme="majorBidi"/>
          <w:lang w:val="en-GB"/>
        </w:rPr>
        <w:t>) with regard to the safety-related performance of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 xml:space="preserve">fuelled vehicles pursuant to </w:t>
      </w:r>
      <w:r w:rsidR="00480D32" w:rsidRPr="00012ED8">
        <w:rPr>
          <w:rFonts w:asciiTheme="majorBidi" w:hAnsiTheme="majorBidi" w:cstheme="majorBidi"/>
          <w:lang w:val="en-GB" w:eastAsia="ja-JP"/>
        </w:rPr>
        <w:t>UN</w:t>
      </w:r>
      <w:r w:rsidR="00480D32" w:rsidRPr="00012ED8">
        <w:rPr>
          <w:rFonts w:asciiTheme="majorBidi" w:hAnsiTheme="majorBidi" w:cstheme="majorBidi"/>
          <w:b/>
          <w:color w:val="FF0000"/>
          <w:lang w:val="en-GB" w:eastAsia="ja-JP"/>
        </w:rPr>
        <w:t xml:space="preserve"> </w:t>
      </w:r>
      <w:r w:rsidRPr="00012ED8">
        <w:rPr>
          <w:rFonts w:asciiTheme="majorBidi" w:hAnsiTheme="majorBidi" w:cstheme="majorBidi"/>
          <w:lang w:val="en-GB"/>
        </w:rPr>
        <w:t>Regulation</w:t>
      </w:r>
      <w:r w:rsidRPr="00012ED8">
        <w:rPr>
          <w:rFonts w:asciiTheme="majorBidi" w:hAnsiTheme="majorBidi" w:cstheme="majorBidi"/>
          <w:lang w:val="en-GB" w:eastAsia="ja-JP"/>
        </w:rPr>
        <w:t xml:space="preserve"> </w:t>
      </w:r>
      <w:r w:rsidRPr="00012ED8">
        <w:rPr>
          <w:rFonts w:asciiTheme="majorBidi" w:hAnsiTheme="majorBidi" w:cstheme="majorBidi"/>
          <w:lang w:val="en-GB"/>
        </w:rPr>
        <w:t>No.</w:t>
      </w:r>
      <w:r w:rsidRPr="00012ED8">
        <w:rPr>
          <w:rFonts w:asciiTheme="majorBidi" w:hAnsiTheme="majorBidi" w:cstheme="majorBidi"/>
          <w:color w:val="FF0000"/>
          <w:lang w:val="en-GB"/>
        </w:rPr>
        <w:t xml:space="preserve"> </w:t>
      </w:r>
      <w:r w:rsidR="00AB110A" w:rsidRPr="00012ED8">
        <w:rPr>
          <w:rFonts w:asciiTheme="majorBidi" w:hAnsiTheme="majorBidi" w:cstheme="majorBidi"/>
          <w:lang w:val="en-GB"/>
        </w:rPr>
        <w:t>[xxx]</w:t>
      </w:r>
    </w:p>
    <w:p w:rsidR="00236213" w:rsidRPr="00012ED8" w:rsidRDefault="00236213" w:rsidP="009E470F">
      <w:pPr>
        <w:snapToGrid w:val="0"/>
        <w:spacing w:after="240"/>
        <w:ind w:left="1134" w:right="1134"/>
        <w:jc w:val="both"/>
        <w:rPr>
          <w:rFonts w:asciiTheme="majorBidi" w:hAnsiTheme="majorBidi" w:cstheme="majorBidi"/>
          <w:lang w:val="en-GB"/>
        </w:rPr>
      </w:pPr>
      <w:r w:rsidRPr="00012ED8">
        <w:rPr>
          <w:rFonts w:asciiTheme="majorBidi" w:hAnsiTheme="majorBidi" w:cstheme="majorBidi"/>
          <w:lang w:val="en-GB"/>
        </w:rPr>
        <w:t>Approval No.: .................................</w:t>
      </w: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lang w:val="en-GB"/>
        </w:rPr>
        <w:tab/>
        <w:t>Extension No.: .................</w:t>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w:t>
      </w:r>
      <w:r w:rsidRPr="00012ED8">
        <w:rPr>
          <w:rFonts w:asciiTheme="majorBidi" w:hAnsiTheme="majorBidi" w:cstheme="majorBidi"/>
          <w:bCs/>
          <w:lang w:val="en-GB"/>
        </w:rPr>
        <w:tab/>
        <w:t xml:space="preserve">Trademark: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2.</w:t>
      </w:r>
      <w:r w:rsidRPr="00012ED8">
        <w:rPr>
          <w:rFonts w:asciiTheme="majorBidi" w:hAnsiTheme="majorBidi" w:cstheme="majorBidi"/>
          <w:bCs/>
          <w:lang w:val="en-GB"/>
        </w:rPr>
        <w:tab/>
        <w:t>Type and trade names:</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3.</w:t>
      </w:r>
      <w:r w:rsidRPr="00012ED8">
        <w:rPr>
          <w:rFonts w:asciiTheme="majorBidi" w:hAnsiTheme="majorBidi" w:cstheme="majorBidi"/>
          <w:bCs/>
          <w:lang w:val="en-GB"/>
        </w:rPr>
        <w:tab/>
        <w:t>Name and address of manufacturer:</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4.</w:t>
      </w:r>
      <w:r w:rsidRPr="00012ED8">
        <w:rPr>
          <w:rFonts w:asciiTheme="majorBidi" w:hAnsiTheme="majorBidi" w:cstheme="majorBidi"/>
          <w:bCs/>
          <w:lang w:val="en-GB"/>
        </w:rPr>
        <w:tab/>
        <w:t>If applicable, name and address of manufacturer's representative: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5.</w:t>
      </w:r>
      <w:r w:rsidRPr="00012ED8">
        <w:rPr>
          <w:rFonts w:asciiTheme="majorBidi" w:hAnsiTheme="majorBidi" w:cstheme="majorBidi"/>
          <w:bCs/>
          <w:lang w:val="en-GB"/>
        </w:rPr>
        <w:tab/>
        <w:t>Brief description of specific component</w:t>
      </w:r>
      <w:r w:rsidRPr="00012ED8">
        <w:rPr>
          <w:rFonts w:asciiTheme="majorBidi" w:hAnsiTheme="majorBidi" w:cstheme="majorBidi"/>
          <w:bCs/>
          <w:lang w:val="en-GB" w:eastAsia="ja-JP"/>
        </w:rPr>
        <w:t>:</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6.</w:t>
      </w:r>
      <w:r w:rsidRPr="00012ED8">
        <w:rPr>
          <w:rFonts w:asciiTheme="majorBidi" w:hAnsiTheme="majorBidi" w:cstheme="majorBidi"/>
          <w:bCs/>
          <w:lang w:val="en-GB"/>
        </w:rPr>
        <w:tab/>
        <w:t>Date of submission of specific component for approval:</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7.</w:t>
      </w:r>
      <w:r w:rsidRPr="00012ED8">
        <w:rPr>
          <w:rFonts w:asciiTheme="majorBidi" w:hAnsiTheme="majorBidi" w:cstheme="majorBidi"/>
          <w:bCs/>
          <w:lang w:val="en-GB"/>
        </w:rPr>
        <w:tab/>
        <w:t xml:space="preserve">Technical Service performing the approval tests: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8.</w:t>
      </w:r>
      <w:r w:rsidRPr="00012ED8">
        <w:rPr>
          <w:rFonts w:asciiTheme="majorBidi" w:hAnsiTheme="majorBidi" w:cstheme="majorBidi"/>
          <w:bCs/>
          <w:lang w:val="en-GB"/>
        </w:rPr>
        <w:tab/>
        <w:t xml:space="preserve">Date of report issued by that Service: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9.</w:t>
      </w:r>
      <w:r w:rsidRPr="00012ED8">
        <w:rPr>
          <w:rFonts w:asciiTheme="majorBidi" w:hAnsiTheme="majorBidi" w:cstheme="majorBidi"/>
          <w:bCs/>
          <w:lang w:val="en-GB"/>
        </w:rPr>
        <w:tab/>
        <w:t>Number of report issued by that Service: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701" w:right="1140" w:hanging="601"/>
        <w:rPr>
          <w:rFonts w:asciiTheme="majorBidi" w:hAnsiTheme="majorBidi" w:cstheme="majorBidi"/>
          <w:bCs/>
          <w:lang w:val="en-GB"/>
        </w:rPr>
      </w:pPr>
      <w:r w:rsidRPr="00012ED8">
        <w:rPr>
          <w:rFonts w:asciiTheme="majorBidi" w:hAnsiTheme="majorBidi" w:cstheme="majorBidi"/>
          <w:bCs/>
          <w:lang w:val="en-GB"/>
        </w:rPr>
        <w:t>10.</w:t>
      </w:r>
      <w:r w:rsidRPr="00012ED8">
        <w:rPr>
          <w:rFonts w:asciiTheme="majorBidi" w:hAnsiTheme="majorBidi" w:cstheme="majorBidi"/>
          <w:bCs/>
          <w:lang w:val="en-GB"/>
        </w:rPr>
        <w:tab/>
        <w:t>Approval with regard to the safety</w:t>
      </w:r>
      <w:r w:rsidRPr="00012ED8">
        <w:rPr>
          <w:rFonts w:asciiTheme="majorBidi" w:hAnsiTheme="majorBidi" w:cstheme="majorBidi"/>
          <w:bCs/>
          <w:lang w:val="en-GB" w:eastAsia="ja-JP"/>
        </w:rPr>
        <w:t>-related</w:t>
      </w:r>
      <w:r w:rsidRPr="00012ED8">
        <w:rPr>
          <w:rFonts w:asciiTheme="majorBidi" w:hAnsiTheme="majorBidi" w:cstheme="majorBidi"/>
          <w:bCs/>
          <w:lang w:val="en-GB"/>
        </w:rPr>
        <w:t xml:space="preserve"> performance</w:t>
      </w:r>
      <w:r w:rsidRPr="00012ED8">
        <w:rPr>
          <w:rFonts w:asciiTheme="majorBidi" w:hAnsiTheme="majorBidi" w:cstheme="majorBidi"/>
          <w:bCs/>
          <w:lang w:val="en-GB" w:eastAsia="ja-JP"/>
        </w:rPr>
        <w:t xml:space="preserve"> of hydrogen</w:t>
      </w:r>
      <w:r w:rsidR="00956C12" w:rsidRPr="00012ED8">
        <w:rPr>
          <w:rFonts w:asciiTheme="majorBidi" w:hAnsiTheme="majorBidi" w:cstheme="majorBidi"/>
          <w:bCs/>
          <w:lang w:val="en-GB" w:eastAsia="ja-JP"/>
        </w:rPr>
        <w:t>-</w:t>
      </w:r>
      <w:r w:rsidRPr="00012ED8">
        <w:rPr>
          <w:rFonts w:asciiTheme="majorBidi" w:hAnsiTheme="majorBidi" w:cstheme="majorBidi"/>
          <w:bCs/>
          <w:lang w:val="en-GB" w:eastAsia="ja-JP"/>
        </w:rPr>
        <w:t>fuelled vehicles</w:t>
      </w:r>
      <w:r w:rsidRPr="00012ED8">
        <w:rPr>
          <w:rFonts w:asciiTheme="majorBidi" w:hAnsiTheme="majorBidi" w:cstheme="majorBidi"/>
          <w:bCs/>
          <w:lang w:val="en-GB"/>
        </w:rPr>
        <w:t xml:space="preserve"> is granted/refused:</w:t>
      </w:r>
      <w:r w:rsidRPr="00012ED8">
        <w:rPr>
          <w:rFonts w:asciiTheme="majorBidi" w:hAnsiTheme="majorBidi" w:cstheme="majorBidi"/>
          <w:bCs/>
          <w:lang w:val="en-GB" w:eastAsia="ja-JP"/>
        </w:rPr>
        <w:t xml:space="preserve"> </w:t>
      </w:r>
      <w:r w:rsidRPr="00012ED8">
        <w:rPr>
          <w:rFonts w:asciiTheme="majorBidi" w:hAnsiTheme="majorBidi" w:cstheme="majorBidi"/>
          <w:bCs/>
          <w:vertAlign w:val="superscript"/>
          <w:lang w:val="en-GB"/>
        </w:rPr>
        <w:t>2</w:t>
      </w:r>
      <w:r w:rsidRPr="00012ED8">
        <w:rPr>
          <w:rFonts w:asciiTheme="majorBidi" w:hAnsiTheme="majorBidi" w:cstheme="majorBidi"/>
          <w:bCs/>
          <w:lang w:val="en-GB"/>
        </w:rPr>
        <w:tab/>
      </w:r>
    </w:p>
    <w:p w:rsidR="00236213" w:rsidRPr="00012ED8"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11.</w:t>
      </w:r>
      <w:r w:rsidRPr="00012ED8">
        <w:rPr>
          <w:rFonts w:asciiTheme="majorBidi" w:hAnsiTheme="majorBidi" w:cstheme="majorBidi"/>
          <w:bCs/>
          <w:lang w:val="en-GB"/>
        </w:rPr>
        <w:tab/>
        <w:t>Place:</w:t>
      </w:r>
      <w:r w:rsidRPr="00012ED8">
        <w:rPr>
          <w:rFonts w:asciiTheme="majorBidi" w:hAnsiTheme="majorBidi" w:cstheme="majorBidi"/>
          <w:bCs/>
          <w:lang w:val="en-GB"/>
        </w:rPr>
        <w:tab/>
      </w:r>
    </w:p>
    <w:p w:rsidR="00236213" w:rsidRPr="00012ED8"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12.</w:t>
      </w:r>
      <w:r w:rsidRPr="00012ED8">
        <w:rPr>
          <w:rFonts w:asciiTheme="majorBidi" w:hAnsiTheme="majorBidi" w:cstheme="majorBidi"/>
          <w:bCs/>
          <w:lang w:val="en-GB"/>
        </w:rPr>
        <w:tab/>
        <w:t>Date: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13.</w:t>
      </w:r>
      <w:r w:rsidRPr="00012ED8">
        <w:rPr>
          <w:rFonts w:asciiTheme="majorBidi" w:hAnsiTheme="majorBidi" w:cstheme="majorBidi"/>
          <w:bCs/>
          <w:lang w:val="en-GB"/>
        </w:rPr>
        <w:tab/>
        <w:t xml:space="preserve">Signature: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700" w:right="1140" w:hanging="600"/>
        <w:rPr>
          <w:rFonts w:asciiTheme="majorBidi" w:hAnsiTheme="majorBidi" w:cstheme="majorBidi"/>
          <w:b/>
          <w:bCs/>
          <w:lang w:val="en-GB"/>
        </w:rPr>
      </w:pPr>
      <w:r w:rsidRPr="00012ED8">
        <w:rPr>
          <w:rFonts w:asciiTheme="majorBidi" w:hAnsiTheme="majorBidi" w:cstheme="majorBidi"/>
          <w:bCs/>
          <w:lang w:val="en-GB"/>
        </w:rPr>
        <w:t>14.</w:t>
      </w:r>
      <w:r w:rsidRPr="00012ED8">
        <w:rPr>
          <w:rFonts w:asciiTheme="majorBidi" w:hAnsiTheme="majorBidi" w:cstheme="majorBidi"/>
          <w:bCs/>
          <w:lang w:val="en-GB"/>
        </w:rPr>
        <w:tab/>
      </w:r>
      <w:r w:rsidRPr="00012ED8">
        <w:rPr>
          <w:rFonts w:asciiTheme="majorBidi" w:hAnsiTheme="majorBidi" w:cstheme="majorBidi"/>
          <w:bCs/>
          <w:lang w:val="en-GB" w:eastAsia="ja-JP"/>
        </w:rPr>
        <w:t>The information document a</w:t>
      </w:r>
      <w:r w:rsidRPr="00012ED8">
        <w:rPr>
          <w:rFonts w:asciiTheme="majorBidi" w:hAnsiTheme="majorBidi" w:cstheme="majorBidi"/>
          <w:bCs/>
          <w:lang w:val="en-GB"/>
        </w:rPr>
        <w:t>nnexed to this communication</w:t>
      </w:r>
      <w:r w:rsidRPr="00012ED8">
        <w:rPr>
          <w:rFonts w:asciiTheme="majorBidi" w:hAnsiTheme="majorBidi" w:cstheme="majorBidi"/>
          <w:bCs/>
          <w:lang w:val="en-GB" w:eastAsia="ja-JP"/>
        </w:rPr>
        <w:t>:</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eastAsia="ja-JP"/>
        </w:rPr>
      </w:pPr>
      <w:r w:rsidRPr="00012ED8">
        <w:rPr>
          <w:rFonts w:asciiTheme="majorBidi" w:hAnsiTheme="majorBidi" w:cstheme="majorBidi"/>
          <w:bCs/>
          <w:lang w:val="en-GB"/>
        </w:rPr>
        <w:t>15.</w:t>
      </w:r>
      <w:r w:rsidRPr="00012ED8">
        <w:rPr>
          <w:rFonts w:asciiTheme="majorBidi" w:hAnsiTheme="majorBidi" w:cstheme="majorBidi"/>
          <w:bCs/>
          <w:lang w:val="en-GB"/>
        </w:rPr>
        <w:tab/>
        <w:t>Any remarks:</w:t>
      </w:r>
      <w:r w:rsidRPr="00012ED8">
        <w:rPr>
          <w:rFonts w:asciiTheme="majorBidi" w:hAnsiTheme="majorBidi" w:cstheme="majorBidi"/>
          <w:bCs/>
          <w:lang w:val="en-GB"/>
        </w:rPr>
        <w:tab/>
      </w:r>
    </w:p>
    <w:p w:rsidR="00236213" w:rsidRPr="00012ED8" w:rsidRDefault="00236213" w:rsidP="00215A34">
      <w:pPr>
        <w:pStyle w:val="HChG"/>
        <w:snapToGrid w:val="0"/>
        <w:rPr>
          <w:rFonts w:asciiTheme="majorBidi" w:hAnsiTheme="majorBidi" w:cstheme="majorBidi"/>
          <w:bCs/>
          <w:lang w:val="en-GB" w:eastAsia="ja-JP"/>
        </w:rPr>
      </w:pPr>
      <w:r w:rsidRPr="00012ED8">
        <w:rPr>
          <w:rFonts w:asciiTheme="majorBidi" w:hAnsiTheme="majorBidi" w:cstheme="majorBidi"/>
          <w:bCs/>
          <w:lang w:val="en-GB" w:eastAsia="ja-JP"/>
        </w:rPr>
        <w:br w:type="page"/>
      </w:r>
      <w:bookmarkStart w:id="28" w:name="_Toc475964987"/>
      <w:r w:rsidRPr="00012ED8">
        <w:rPr>
          <w:rFonts w:asciiTheme="majorBidi" w:hAnsiTheme="majorBidi" w:cstheme="majorBidi"/>
          <w:lang w:val="en-GB"/>
        </w:rPr>
        <w:t>Annex 1 - Part 2</w:t>
      </w:r>
      <w:bookmarkEnd w:id="28"/>
    </w:p>
    <w:p w:rsidR="00236213" w:rsidRPr="00012ED8" w:rsidRDefault="00236213" w:rsidP="00884D19">
      <w:pPr>
        <w:pStyle w:val="HChG"/>
        <w:outlineLvl w:val="1"/>
        <w:rPr>
          <w:rFonts w:asciiTheme="majorBidi" w:hAnsiTheme="majorBidi" w:cstheme="majorBidi"/>
          <w:lang w:val="en-GB" w:eastAsia="ja-JP"/>
        </w:rPr>
      </w:pPr>
      <w:r w:rsidRPr="00012ED8">
        <w:rPr>
          <w:rFonts w:asciiTheme="majorBidi" w:hAnsiTheme="majorBidi" w:cstheme="majorBidi"/>
          <w:lang w:val="en-GB"/>
        </w:rPr>
        <w:tab/>
      </w:r>
      <w:r w:rsidRPr="00012ED8">
        <w:rPr>
          <w:rFonts w:asciiTheme="majorBidi" w:hAnsiTheme="majorBidi" w:cstheme="majorBidi"/>
          <w:lang w:val="en-GB"/>
        </w:rPr>
        <w:tab/>
      </w:r>
      <w:bookmarkStart w:id="29" w:name="_Toc476664007"/>
      <w:r w:rsidRPr="00012ED8">
        <w:rPr>
          <w:rFonts w:asciiTheme="majorBidi" w:hAnsiTheme="majorBidi" w:cstheme="majorBidi"/>
          <w:lang w:val="en-GB"/>
        </w:rPr>
        <w:t>Model I</w:t>
      </w:r>
      <w:r w:rsidRPr="00012ED8">
        <w:rPr>
          <w:rFonts w:asciiTheme="majorBidi" w:hAnsiTheme="majorBidi" w:cstheme="majorBidi"/>
          <w:lang w:val="en-GB" w:eastAsia="ja-JP"/>
        </w:rPr>
        <w:t>II</w:t>
      </w:r>
      <w:bookmarkEnd w:id="29"/>
    </w:p>
    <w:p w:rsidR="00236213" w:rsidRPr="00012ED8" w:rsidRDefault="00236213" w:rsidP="00BE2271">
      <w:pPr>
        <w:pStyle w:val="HChG"/>
        <w:rPr>
          <w:rFonts w:asciiTheme="majorBidi" w:hAnsiTheme="majorBidi" w:cstheme="majorBidi"/>
          <w:lang w:val="en-GB"/>
        </w:rPr>
      </w:pPr>
      <w:r w:rsidRPr="00012ED8">
        <w:rPr>
          <w:rFonts w:asciiTheme="majorBidi" w:hAnsiTheme="majorBidi" w:cstheme="majorBidi"/>
          <w:lang w:val="en-GB"/>
        </w:rPr>
        <w:tab/>
      </w:r>
      <w:r w:rsidRPr="00012ED8">
        <w:rPr>
          <w:rFonts w:asciiTheme="majorBidi" w:hAnsiTheme="majorBidi" w:cstheme="majorBidi"/>
          <w:lang w:val="en-GB"/>
        </w:rPr>
        <w:tab/>
        <w:t xml:space="preserve">Communication </w:t>
      </w:r>
    </w:p>
    <w:p w:rsidR="00236213" w:rsidRPr="00012ED8" w:rsidRDefault="00236213" w:rsidP="00236213">
      <w:pPr>
        <w:ind w:left="567" w:right="39" w:firstLine="567"/>
        <w:rPr>
          <w:rFonts w:asciiTheme="majorBidi" w:hAnsiTheme="majorBidi" w:cstheme="majorBidi"/>
          <w:lang w:val="en-GB"/>
        </w:rPr>
      </w:pPr>
      <w:r w:rsidRPr="00012ED8">
        <w:rPr>
          <w:rFonts w:asciiTheme="majorBidi" w:hAnsiTheme="majorBidi" w:cstheme="majorBidi"/>
          <w:lang w:val="en-GB"/>
        </w:rPr>
        <w:t>(Maximum format: A4 (210 x 297 mm)</w:t>
      </w:r>
    </w:p>
    <w:p w:rsidR="00236213" w:rsidRPr="00012ED8" w:rsidRDefault="00236213" w:rsidP="00236213">
      <w:pPr>
        <w:ind w:left="567" w:right="39" w:firstLine="567"/>
        <w:rPr>
          <w:rFonts w:asciiTheme="majorBidi" w:hAnsiTheme="majorBidi" w:cstheme="majorBidi"/>
          <w:lang w:val="en-GB"/>
        </w:rPr>
      </w:pPr>
    </w:p>
    <w:p w:rsidR="00236213" w:rsidRPr="00012ED8" w:rsidRDefault="008C7159" w:rsidP="00236213">
      <w:pPr>
        <w:ind w:left="1276" w:right="39"/>
        <w:rPr>
          <w:rFonts w:asciiTheme="majorBidi" w:hAnsiTheme="majorBidi" w:cstheme="majorBidi"/>
          <w:sz w:val="24"/>
          <w:szCs w:val="24"/>
          <w:lang w:val="en-GB"/>
        </w:rPr>
      </w:pPr>
      <w:r w:rsidRPr="00012ED8">
        <w:rPr>
          <w:rFonts w:asciiTheme="majorBidi" w:hAnsiTheme="majorBidi" w:cstheme="majorBidi"/>
          <w:noProof/>
          <w:lang w:val="en-GB" w:eastAsia="zh-CN"/>
        </w:rPr>
        <mc:AlternateContent>
          <mc:Choice Requires="wps">
            <w:drawing>
              <wp:anchor distT="0" distB="0" distL="114300" distR="114300" simplePos="0" relativeHeight="251632640" behindDoc="0" locked="0" layoutInCell="1" allowOverlap="1" wp14:anchorId="21DBE03B" wp14:editId="0B36049D">
                <wp:simplePos x="0" y="0"/>
                <wp:positionH relativeFrom="column">
                  <wp:posOffset>2730500</wp:posOffset>
                </wp:positionH>
                <wp:positionV relativeFrom="paragraph">
                  <wp:posOffset>28575</wp:posOffset>
                </wp:positionV>
                <wp:extent cx="3471545" cy="914400"/>
                <wp:effectExtent l="0" t="0" r="0" b="0"/>
                <wp:wrapNone/>
                <wp:docPr id="2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A5064B"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E03B" id="_x0000_s1028" type="#_x0000_t202" style="position:absolute;left:0;text-align:left;margin-left:215pt;margin-top:2.25pt;width:273.35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tLhQIAABg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Bn&#10;LrtLhQIAABgFAAAOAAAAAAAAAAAAAAAAAC4CAABkcnMvZTJvRG9jLnhtbFBLAQItABQABgAIAAAA&#10;IQAsf6283gAAAAkBAAAPAAAAAAAAAAAAAAAAAN8EAABkcnMvZG93bnJldi54bWxQSwUGAAAAAAQA&#10;BADzAAAA6gUAAAAA&#10;" stroked="f">
                <v:textbox>
                  <w:txbxContent>
                    <w:p w:rsidR="0091056D" w:rsidRPr="00A5064B"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1056D" w:rsidRPr="00193348" w:rsidRDefault="0091056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sidR="00B140EE" w:rsidRPr="00012ED8">
        <w:rPr>
          <w:rFonts w:asciiTheme="majorBidi" w:hAnsiTheme="majorBidi" w:cstheme="majorBidi"/>
          <w:noProof/>
          <w:lang w:val="en-GB" w:eastAsia="zh-CN"/>
        </w:rPr>
        <w:drawing>
          <wp:inline distT="0" distB="0" distL="0" distR="0">
            <wp:extent cx="946150" cy="92265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150" cy="922655"/>
                    </a:xfrm>
                    <a:prstGeom prst="rect">
                      <a:avLst/>
                    </a:prstGeom>
                    <a:noFill/>
                    <a:ln>
                      <a:noFill/>
                    </a:ln>
                  </pic:spPr>
                </pic:pic>
              </a:graphicData>
            </a:graphic>
          </wp:inline>
        </w:drawing>
      </w:r>
      <w:r w:rsidR="00236213" w:rsidRPr="00012ED8">
        <w:rPr>
          <w:rFonts w:asciiTheme="majorBidi" w:hAnsiTheme="majorBidi" w:cstheme="majorBidi"/>
          <w:color w:val="FFFFFF"/>
          <w:sz w:val="18"/>
          <w:vertAlign w:val="superscript"/>
          <w:lang w:val="en-GB"/>
        </w:rPr>
        <w:footnoteReference w:id="14"/>
      </w:r>
      <w:r w:rsidR="00236213" w:rsidRPr="00012ED8">
        <w:rPr>
          <w:rFonts w:asciiTheme="majorBidi" w:hAnsiTheme="majorBidi" w:cstheme="majorBidi"/>
          <w:lang w:val="en-GB"/>
        </w:rPr>
        <w:t xml:space="preserve"> </w:t>
      </w:r>
    </w:p>
    <w:p w:rsidR="00236213" w:rsidRPr="00012ED8" w:rsidRDefault="00236213" w:rsidP="00BE2271">
      <w:pPr>
        <w:spacing w:after="120"/>
        <w:ind w:right="40"/>
        <w:jc w:val="both"/>
        <w:rPr>
          <w:rFonts w:asciiTheme="majorBidi" w:hAnsiTheme="majorBidi" w:cstheme="majorBidi"/>
          <w:lang w:val="en-GB"/>
        </w:rPr>
      </w:pP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Concerning:</w:t>
      </w:r>
      <w:r w:rsidRPr="00012ED8">
        <w:rPr>
          <w:rFonts w:asciiTheme="majorBidi" w:hAnsiTheme="majorBidi" w:cstheme="majorBidi"/>
          <w:sz w:val="18"/>
          <w:szCs w:val="18"/>
          <w:vertAlign w:val="superscript"/>
          <w:lang w:val="en-GB"/>
        </w:rPr>
        <w:t xml:space="preserve"> </w:t>
      </w:r>
      <w:r w:rsidRPr="00012ED8">
        <w:rPr>
          <w:rFonts w:asciiTheme="majorBidi" w:hAnsiTheme="majorBidi" w:cstheme="majorBidi"/>
          <w:sz w:val="18"/>
          <w:szCs w:val="18"/>
          <w:vertAlign w:val="superscript"/>
          <w:lang w:val="en-GB"/>
        </w:rPr>
        <w:footnoteReference w:id="15"/>
      </w:r>
      <w:r w:rsidRPr="00012ED8">
        <w:rPr>
          <w:rFonts w:asciiTheme="majorBidi" w:hAnsiTheme="majorBidi" w:cstheme="majorBidi"/>
          <w:lang w:val="en-GB"/>
        </w:rPr>
        <w:tab/>
        <w:t>Approval granted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extended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refused</w:t>
      </w:r>
    </w:p>
    <w:p w:rsidR="00236213" w:rsidRPr="00012ED8" w:rsidRDefault="00236213" w:rsidP="00236213">
      <w:pPr>
        <w:tabs>
          <w:tab w:val="left" w:pos="2300"/>
        </w:tabs>
        <w:ind w:left="1100" w:right="1139"/>
        <w:rPr>
          <w:rFonts w:asciiTheme="majorBidi" w:hAnsiTheme="majorBidi" w:cstheme="majorBidi"/>
          <w:lang w:val="en-GB"/>
        </w:rPr>
      </w:pPr>
      <w:r w:rsidRPr="00012ED8">
        <w:rPr>
          <w:rFonts w:asciiTheme="majorBidi" w:hAnsiTheme="majorBidi" w:cstheme="majorBidi"/>
          <w:lang w:val="en-GB"/>
        </w:rPr>
        <w:tab/>
        <w:t>Approval withdrawn</w:t>
      </w:r>
    </w:p>
    <w:p w:rsidR="00236213" w:rsidRPr="00012ED8" w:rsidRDefault="00236213" w:rsidP="00236213">
      <w:pPr>
        <w:tabs>
          <w:tab w:val="left" w:pos="2300"/>
        </w:tabs>
        <w:spacing w:after="240"/>
        <w:ind w:left="1100" w:right="1140"/>
        <w:rPr>
          <w:rFonts w:asciiTheme="majorBidi" w:hAnsiTheme="majorBidi" w:cstheme="majorBidi"/>
          <w:lang w:val="en-GB"/>
        </w:rPr>
      </w:pPr>
      <w:r w:rsidRPr="00012ED8">
        <w:rPr>
          <w:rFonts w:asciiTheme="majorBidi" w:hAnsiTheme="majorBidi" w:cstheme="majorBidi"/>
          <w:lang w:val="en-GB"/>
        </w:rPr>
        <w:tab/>
        <w:t>Production definitively discontinued</w:t>
      </w:r>
    </w:p>
    <w:p w:rsidR="00236213" w:rsidRPr="00012ED8" w:rsidRDefault="00236213" w:rsidP="00236213">
      <w:pPr>
        <w:spacing w:after="120"/>
        <w:ind w:left="1134" w:right="1134"/>
        <w:jc w:val="both"/>
        <w:rPr>
          <w:rFonts w:asciiTheme="majorBidi" w:hAnsiTheme="majorBidi" w:cstheme="majorBidi"/>
          <w:lang w:val="en-GB"/>
        </w:rPr>
      </w:pPr>
      <w:r w:rsidRPr="00012ED8">
        <w:rPr>
          <w:rFonts w:asciiTheme="majorBidi" w:hAnsiTheme="majorBidi" w:cstheme="majorBidi"/>
          <w:lang w:val="en-GB"/>
        </w:rPr>
        <w:t xml:space="preserve">of a type of </w:t>
      </w:r>
      <w:r w:rsidRPr="00012ED8">
        <w:rPr>
          <w:rFonts w:asciiTheme="majorBidi" w:hAnsiTheme="majorBidi" w:cstheme="majorBidi"/>
          <w:lang w:val="en-GB" w:eastAsia="ja-JP"/>
        </w:rPr>
        <w:t>vehicle</w:t>
      </w:r>
      <w:r w:rsidRPr="00012ED8">
        <w:rPr>
          <w:rFonts w:asciiTheme="majorBidi" w:hAnsiTheme="majorBidi" w:cstheme="majorBidi"/>
          <w:lang w:val="en-GB"/>
        </w:rPr>
        <w:t xml:space="preserve"> with regard to the safety-related performance of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 xml:space="preserve">fuelled vehicles pursuant to </w:t>
      </w:r>
      <w:r w:rsidR="00480D32" w:rsidRPr="00012ED8">
        <w:rPr>
          <w:rFonts w:asciiTheme="majorBidi" w:hAnsiTheme="majorBidi" w:cstheme="majorBidi"/>
          <w:lang w:val="en-GB" w:eastAsia="ja-JP"/>
        </w:rPr>
        <w:t xml:space="preserve">UN </w:t>
      </w:r>
      <w:r w:rsidRPr="00012ED8">
        <w:rPr>
          <w:rFonts w:asciiTheme="majorBidi" w:hAnsiTheme="majorBidi" w:cstheme="majorBidi"/>
          <w:lang w:val="en-GB"/>
        </w:rPr>
        <w:t>Regulation</w:t>
      </w:r>
      <w:r w:rsidRPr="00012ED8">
        <w:rPr>
          <w:rFonts w:asciiTheme="majorBidi" w:hAnsiTheme="majorBidi" w:cstheme="majorBidi"/>
          <w:lang w:val="en-GB" w:eastAsia="ja-JP"/>
        </w:rPr>
        <w:t xml:space="preserve"> </w:t>
      </w:r>
      <w:r w:rsidRPr="00012ED8">
        <w:rPr>
          <w:rFonts w:asciiTheme="majorBidi" w:hAnsiTheme="majorBidi" w:cstheme="majorBidi"/>
          <w:lang w:val="en-GB"/>
        </w:rPr>
        <w:t>No</w:t>
      </w:r>
      <w:r w:rsidRPr="00012ED8">
        <w:rPr>
          <w:rFonts w:asciiTheme="majorBidi" w:hAnsiTheme="majorBidi" w:cstheme="majorBidi"/>
          <w:color w:val="0070C0"/>
          <w:lang w:val="en-GB"/>
        </w:rPr>
        <w:t>.</w:t>
      </w:r>
      <w:r w:rsidR="00CE40C3" w:rsidRPr="00012ED8">
        <w:rPr>
          <w:rFonts w:asciiTheme="majorBidi" w:hAnsiTheme="majorBidi" w:cstheme="majorBidi"/>
          <w:u w:val="single"/>
          <w:lang w:val="en-GB"/>
        </w:rPr>
        <w:t xml:space="preserve"> </w:t>
      </w:r>
      <w:r w:rsidR="00CE40C3" w:rsidRPr="00012ED8">
        <w:rPr>
          <w:rFonts w:asciiTheme="majorBidi" w:hAnsiTheme="majorBidi" w:cstheme="majorBidi"/>
          <w:lang w:val="en-GB"/>
        </w:rPr>
        <w:t>[xxx]</w:t>
      </w:r>
    </w:p>
    <w:p w:rsidR="00236213" w:rsidRPr="00012ED8" w:rsidRDefault="00236213" w:rsidP="009E470F">
      <w:pPr>
        <w:snapToGrid w:val="0"/>
        <w:spacing w:after="240"/>
        <w:ind w:left="1134" w:right="1134"/>
        <w:jc w:val="both"/>
        <w:rPr>
          <w:rFonts w:asciiTheme="majorBidi" w:hAnsiTheme="majorBidi" w:cstheme="majorBidi"/>
          <w:lang w:val="en-GB"/>
        </w:rPr>
      </w:pPr>
      <w:r w:rsidRPr="00012ED8">
        <w:rPr>
          <w:rFonts w:asciiTheme="majorBidi" w:hAnsiTheme="majorBidi" w:cstheme="majorBidi"/>
          <w:lang w:val="en-GB"/>
        </w:rPr>
        <w:t>Approval No.: .................................</w:t>
      </w: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lang w:val="en-GB"/>
        </w:rPr>
        <w:tab/>
      </w:r>
      <w:r w:rsidRPr="00012ED8">
        <w:rPr>
          <w:rFonts w:asciiTheme="majorBidi" w:hAnsiTheme="majorBidi" w:cstheme="majorBidi"/>
          <w:lang w:val="en-GB"/>
        </w:rPr>
        <w:tab/>
        <w:t>Extension No.: .................</w:t>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w:t>
      </w:r>
      <w:r w:rsidRPr="00012ED8">
        <w:rPr>
          <w:rFonts w:asciiTheme="majorBidi" w:hAnsiTheme="majorBidi" w:cstheme="majorBidi"/>
          <w:bCs/>
          <w:lang w:val="en-GB"/>
        </w:rPr>
        <w:tab/>
        <w:t xml:space="preserve">Trademark: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2.</w:t>
      </w:r>
      <w:r w:rsidRPr="00012ED8">
        <w:rPr>
          <w:rFonts w:asciiTheme="majorBidi" w:hAnsiTheme="majorBidi" w:cstheme="majorBidi"/>
          <w:bCs/>
          <w:lang w:val="en-GB"/>
        </w:rPr>
        <w:tab/>
        <w:t>Type and trade names:</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3.</w:t>
      </w:r>
      <w:r w:rsidRPr="00012ED8">
        <w:rPr>
          <w:rFonts w:asciiTheme="majorBidi" w:hAnsiTheme="majorBidi" w:cstheme="majorBidi"/>
          <w:bCs/>
          <w:lang w:val="en-GB"/>
        </w:rPr>
        <w:tab/>
        <w:t>Name and address of manufacturer:</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4.</w:t>
      </w:r>
      <w:r w:rsidRPr="00012ED8">
        <w:rPr>
          <w:rFonts w:asciiTheme="majorBidi" w:hAnsiTheme="majorBidi" w:cstheme="majorBidi"/>
          <w:bCs/>
          <w:lang w:val="en-GB"/>
        </w:rPr>
        <w:tab/>
        <w:t>If applicable, name and address of manufacturer's representative: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5.</w:t>
      </w:r>
      <w:r w:rsidRPr="00012ED8">
        <w:rPr>
          <w:rFonts w:asciiTheme="majorBidi" w:hAnsiTheme="majorBidi" w:cstheme="majorBidi"/>
          <w:bCs/>
          <w:lang w:val="en-GB"/>
        </w:rPr>
        <w:tab/>
        <w:t xml:space="preserve">Brief description of </w:t>
      </w:r>
      <w:r w:rsidRPr="00012ED8">
        <w:rPr>
          <w:rFonts w:asciiTheme="majorBidi" w:hAnsiTheme="majorBidi" w:cstheme="majorBidi"/>
          <w:lang w:val="en-GB" w:eastAsia="ja-JP"/>
        </w:rPr>
        <w:t>vehicle</w:t>
      </w:r>
      <w:r w:rsidRPr="00012ED8">
        <w:rPr>
          <w:rFonts w:asciiTheme="majorBidi" w:hAnsiTheme="majorBidi" w:cstheme="majorBidi"/>
          <w:bCs/>
          <w:lang w:val="en-GB" w:eastAsia="ja-JP"/>
        </w:rPr>
        <w:t>:</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6.</w:t>
      </w:r>
      <w:r w:rsidRPr="00012ED8">
        <w:rPr>
          <w:rFonts w:asciiTheme="majorBidi" w:hAnsiTheme="majorBidi" w:cstheme="majorBidi"/>
          <w:bCs/>
          <w:lang w:val="en-GB"/>
        </w:rPr>
        <w:tab/>
        <w:t xml:space="preserve">Date of submission of </w:t>
      </w:r>
      <w:r w:rsidRPr="00012ED8">
        <w:rPr>
          <w:rFonts w:asciiTheme="majorBidi" w:hAnsiTheme="majorBidi" w:cstheme="majorBidi"/>
          <w:lang w:val="en-GB" w:eastAsia="ja-JP"/>
        </w:rPr>
        <w:t>vehicle</w:t>
      </w:r>
      <w:r w:rsidRPr="00012ED8">
        <w:rPr>
          <w:rFonts w:asciiTheme="majorBidi" w:hAnsiTheme="majorBidi" w:cstheme="majorBidi"/>
          <w:bCs/>
          <w:lang w:val="en-GB"/>
        </w:rPr>
        <w:t xml:space="preserve"> for approval:</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7.</w:t>
      </w:r>
      <w:r w:rsidRPr="00012ED8">
        <w:rPr>
          <w:rFonts w:asciiTheme="majorBidi" w:hAnsiTheme="majorBidi" w:cstheme="majorBidi"/>
          <w:bCs/>
          <w:lang w:val="en-GB"/>
        </w:rPr>
        <w:tab/>
        <w:t xml:space="preserve">Technical Service performing the approval tests: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8.</w:t>
      </w:r>
      <w:r w:rsidRPr="00012ED8">
        <w:rPr>
          <w:rFonts w:asciiTheme="majorBidi" w:hAnsiTheme="majorBidi" w:cstheme="majorBidi"/>
          <w:bCs/>
          <w:lang w:val="en-GB"/>
        </w:rPr>
        <w:tab/>
        <w:t xml:space="preserve">Date of report issued by that Service: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9.</w:t>
      </w:r>
      <w:r w:rsidRPr="00012ED8">
        <w:rPr>
          <w:rFonts w:asciiTheme="majorBidi" w:hAnsiTheme="majorBidi" w:cstheme="majorBidi"/>
          <w:bCs/>
          <w:lang w:val="en-GB"/>
        </w:rPr>
        <w:tab/>
        <w:t>Number of report issued by that Service:</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701" w:right="1140" w:hanging="601"/>
        <w:rPr>
          <w:rFonts w:asciiTheme="majorBidi" w:hAnsiTheme="majorBidi" w:cstheme="majorBidi"/>
          <w:bCs/>
          <w:lang w:val="en-GB"/>
        </w:rPr>
      </w:pPr>
      <w:r w:rsidRPr="00012ED8">
        <w:rPr>
          <w:rFonts w:asciiTheme="majorBidi" w:hAnsiTheme="majorBidi" w:cstheme="majorBidi"/>
          <w:bCs/>
          <w:lang w:val="en-GB"/>
        </w:rPr>
        <w:t>10.</w:t>
      </w:r>
      <w:r w:rsidRPr="00012ED8">
        <w:rPr>
          <w:rFonts w:asciiTheme="majorBidi" w:hAnsiTheme="majorBidi" w:cstheme="majorBidi"/>
          <w:bCs/>
          <w:lang w:val="en-GB"/>
        </w:rPr>
        <w:tab/>
        <w:t>Approval with regard to the safety</w:t>
      </w:r>
      <w:r w:rsidRPr="00012ED8">
        <w:rPr>
          <w:rFonts w:asciiTheme="majorBidi" w:hAnsiTheme="majorBidi" w:cstheme="majorBidi"/>
          <w:bCs/>
          <w:lang w:val="en-GB" w:eastAsia="ja-JP"/>
        </w:rPr>
        <w:t>-related</w:t>
      </w:r>
      <w:r w:rsidRPr="00012ED8">
        <w:rPr>
          <w:rFonts w:asciiTheme="majorBidi" w:hAnsiTheme="majorBidi" w:cstheme="majorBidi"/>
          <w:bCs/>
          <w:lang w:val="en-GB"/>
        </w:rPr>
        <w:t xml:space="preserve"> performance</w:t>
      </w:r>
      <w:r w:rsidRPr="00012ED8">
        <w:rPr>
          <w:rFonts w:asciiTheme="majorBidi" w:hAnsiTheme="majorBidi" w:cstheme="majorBidi"/>
          <w:bCs/>
          <w:lang w:val="en-GB" w:eastAsia="ja-JP"/>
        </w:rPr>
        <w:t xml:space="preserve"> of hydrogen</w:t>
      </w:r>
      <w:r w:rsidR="00956C12" w:rsidRPr="00012ED8">
        <w:rPr>
          <w:rFonts w:asciiTheme="majorBidi" w:hAnsiTheme="majorBidi" w:cstheme="majorBidi"/>
          <w:bCs/>
          <w:lang w:val="en-GB" w:eastAsia="ja-JP"/>
        </w:rPr>
        <w:t>-</w:t>
      </w:r>
      <w:r w:rsidRPr="00012ED8">
        <w:rPr>
          <w:rFonts w:asciiTheme="majorBidi" w:hAnsiTheme="majorBidi" w:cstheme="majorBidi"/>
          <w:bCs/>
          <w:lang w:val="en-GB" w:eastAsia="ja-JP"/>
        </w:rPr>
        <w:t xml:space="preserve">fuelled </w:t>
      </w:r>
      <w:r w:rsidR="009E470F" w:rsidRPr="00012ED8">
        <w:rPr>
          <w:rFonts w:asciiTheme="majorBidi" w:hAnsiTheme="majorBidi" w:cstheme="majorBidi"/>
          <w:bCs/>
          <w:lang w:val="en-GB" w:eastAsia="ja-JP"/>
        </w:rPr>
        <w:br/>
      </w:r>
      <w:r w:rsidRPr="00012ED8">
        <w:rPr>
          <w:rFonts w:asciiTheme="majorBidi" w:hAnsiTheme="majorBidi" w:cstheme="majorBidi"/>
          <w:bCs/>
          <w:lang w:val="en-GB" w:eastAsia="ja-JP"/>
        </w:rPr>
        <w:t>vehicles</w:t>
      </w:r>
      <w:r w:rsidRPr="00012ED8">
        <w:rPr>
          <w:rFonts w:asciiTheme="majorBidi" w:hAnsiTheme="majorBidi" w:cstheme="majorBidi"/>
          <w:bCs/>
          <w:lang w:val="en-GB"/>
        </w:rPr>
        <w:t xml:space="preserve"> is granted/refused:</w:t>
      </w:r>
      <w:r w:rsidRPr="00012ED8">
        <w:rPr>
          <w:rFonts w:asciiTheme="majorBidi" w:hAnsiTheme="majorBidi" w:cstheme="majorBidi"/>
          <w:bCs/>
          <w:lang w:val="en-GB" w:eastAsia="ja-JP"/>
        </w:rPr>
        <w:t xml:space="preserve"> </w:t>
      </w:r>
      <w:r w:rsidRPr="00012ED8">
        <w:rPr>
          <w:rFonts w:asciiTheme="majorBidi" w:hAnsiTheme="majorBidi" w:cstheme="majorBidi"/>
          <w:bCs/>
          <w:vertAlign w:val="superscript"/>
          <w:lang w:val="en-GB"/>
        </w:rPr>
        <w:t>2</w:t>
      </w:r>
      <w:r w:rsidRPr="00012ED8">
        <w:rPr>
          <w:rFonts w:asciiTheme="majorBidi" w:hAnsiTheme="majorBidi" w:cstheme="majorBidi"/>
          <w:bCs/>
          <w:lang w:val="en-GB"/>
        </w:rPr>
        <w:tab/>
      </w:r>
    </w:p>
    <w:p w:rsidR="00236213" w:rsidRPr="00012ED8"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11.</w:t>
      </w:r>
      <w:r w:rsidRPr="00012ED8">
        <w:rPr>
          <w:rFonts w:asciiTheme="majorBidi" w:hAnsiTheme="majorBidi" w:cstheme="majorBidi"/>
          <w:bCs/>
          <w:lang w:val="en-GB"/>
        </w:rPr>
        <w:tab/>
        <w:t>Place:</w:t>
      </w:r>
      <w:r w:rsidRPr="00012ED8">
        <w:rPr>
          <w:rFonts w:asciiTheme="majorBidi" w:hAnsiTheme="majorBidi" w:cstheme="majorBidi"/>
          <w:bCs/>
          <w:lang w:val="en-GB"/>
        </w:rPr>
        <w:tab/>
      </w:r>
    </w:p>
    <w:p w:rsidR="00236213" w:rsidRPr="00012ED8"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12.</w:t>
      </w:r>
      <w:r w:rsidRPr="00012ED8">
        <w:rPr>
          <w:rFonts w:asciiTheme="majorBidi" w:hAnsiTheme="majorBidi" w:cstheme="majorBidi"/>
          <w:bCs/>
          <w:lang w:val="en-GB"/>
        </w:rPr>
        <w:tab/>
        <w:t>Date:</w:t>
      </w:r>
      <w:r w:rsidRPr="00012ED8">
        <w:rPr>
          <w:rFonts w:asciiTheme="majorBidi" w:hAnsiTheme="majorBidi" w:cstheme="majorBidi"/>
          <w:bCs/>
          <w:lang w:val="en-GB"/>
        </w:rPr>
        <w:tab/>
      </w:r>
    </w:p>
    <w:p w:rsidR="00236213" w:rsidRPr="00012ED8"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13.</w:t>
      </w:r>
      <w:r w:rsidRPr="00012ED8">
        <w:rPr>
          <w:rFonts w:asciiTheme="majorBidi" w:hAnsiTheme="majorBidi" w:cstheme="majorBidi"/>
          <w:bCs/>
          <w:lang w:val="en-GB"/>
        </w:rPr>
        <w:tab/>
        <w:t xml:space="preserve">Signature: </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700" w:right="1140" w:hanging="600"/>
        <w:rPr>
          <w:rFonts w:asciiTheme="majorBidi" w:hAnsiTheme="majorBidi" w:cstheme="majorBidi"/>
          <w:bCs/>
          <w:lang w:val="en-GB"/>
        </w:rPr>
      </w:pPr>
      <w:r w:rsidRPr="00012ED8">
        <w:rPr>
          <w:rFonts w:asciiTheme="majorBidi" w:hAnsiTheme="majorBidi" w:cstheme="majorBidi"/>
          <w:bCs/>
          <w:lang w:val="en-GB"/>
        </w:rPr>
        <w:t>14.</w:t>
      </w:r>
      <w:r w:rsidRPr="00012ED8">
        <w:rPr>
          <w:rFonts w:asciiTheme="majorBidi" w:hAnsiTheme="majorBidi" w:cstheme="majorBidi"/>
          <w:bCs/>
          <w:lang w:val="en-GB"/>
        </w:rPr>
        <w:tab/>
      </w:r>
      <w:r w:rsidRPr="00012ED8">
        <w:rPr>
          <w:rFonts w:asciiTheme="majorBidi" w:hAnsiTheme="majorBidi" w:cstheme="majorBidi"/>
          <w:bCs/>
          <w:lang w:val="en-GB" w:eastAsia="ja-JP"/>
        </w:rPr>
        <w:t>The information document a</w:t>
      </w:r>
      <w:r w:rsidRPr="00012ED8">
        <w:rPr>
          <w:rFonts w:asciiTheme="majorBidi" w:hAnsiTheme="majorBidi" w:cstheme="majorBidi"/>
          <w:bCs/>
          <w:lang w:val="en-GB"/>
        </w:rPr>
        <w:t>nnexed to this communication</w:t>
      </w:r>
      <w:r w:rsidRPr="00012ED8">
        <w:rPr>
          <w:rFonts w:asciiTheme="majorBidi" w:hAnsiTheme="majorBidi" w:cstheme="majorBidi"/>
          <w:bCs/>
          <w:lang w:val="en-GB" w:eastAsia="ja-JP"/>
        </w:rPr>
        <w:t>:</w:t>
      </w:r>
      <w:r w:rsidRPr="00012ED8">
        <w:rPr>
          <w:rFonts w:asciiTheme="majorBidi" w:hAnsiTheme="majorBidi" w:cstheme="majorBidi"/>
          <w:bCs/>
          <w:lang w:val="en-GB"/>
        </w:rPr>
        <w:tab/>
      </w:r>
    </w:p>
    <w:p w:rsidR="00236213" w:rsidRPr="00012ED8"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012ED8">
        <w:rPr>
          <w:rFonts w:asciiTheme="majorBidi" w:hAnsiTheme="majorBidi" w:cstheme="majorBidi"/>
          <w:bCs/>
          <w:lang w:val="en-GB"/>
        </w:rPr>
        <w:t>15.</w:t>
      </w:r>
      <w:r w:rsidRPr="00012ED8">
        <w:rPr>
          <w:rFonts w:asciiTheme="majorBidi" w:hAnsiTheme="majorBidi" w:cstheme="majorBidi"/>
          <w:bCs/>
          <w:lang w:val="en-GB"/>
        </w:rPr>
        <w:tab/>
        <w:t>Any remarks:</w:t>
      </w:r>
      <w:r w:rsidRPr="00012ED8">
        <w:rPr>
          <w:rFonts w:asciiTheme="majorBidi" w:hAnsiTheme="majorBidi" w:cstheme="majorBidi"/>
          <w:bCs/>
          <w:lang w:val="en-GB"/>
        </w:rPr>
        <w:tab/>
      </w:r>
    </w:p>
    <w:p w:rsidR="00236213" w:rsidRPr="00012ED8" w:rsidRDefault="00236213" w:rsidP="00236213">
      <w:pPr>
        <w:widowControl w:val="0"/>
        <w:tabs>
          <w:tab w:val="left" w:pos="1701"/>
          <w:tab w:val="right" w:leader="dot" w:pos="8500"/>
        </w:tabs>
        <w:spacing w:after="120"/>
        <w:ind w:left="1100" w:right="1140"/>
        <w:rPr>
          <w:rFonts w:asciiTheme="majorBidi" w:hAnsiTheme="majorBidi" w:cstheme="majorBidi"/>
          <w:bCs/>
          <w:lang w:val="en-GB" w:eastAsia="ja-JP"/>
        </w:rPr>
      </w:pPr>
    </w:p>
    <w:p w:rsidR="00236213" w:rsidRPr="00012ED8" w:rsidRDefault="00236213" w:rsidP="00236213">
      <w:pPr>
        <w:widowControl w:val="0"/>
        <w:tabs>
          <w:tab w:val="left" w:pos="1701"/>
          <w:tab w:val="right" w:leader="dot" w:pos="8500"/>
        </w:tabs>
        <w:spacing w:after="120"/>
        <w:ind w:right="1140"/>
        <w:rPr>
          <w:rFonts w:asciiTheme="majorBidi" w:hAnsiTheme="majorBidi" w:cstheme="majorBidi"/>
          <w:bCs/>
          <w:lang w:val="en-GB"/>
        </w:rPr>
        <w:sectPr w:rsidR="00236213" w:rsidRPr="00012ED8" w:rsidSect="00813A13">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701" w:right="1134" w:bottom="2268" w:left="1134" w:header="964" w:footer="1701" w:gutter="0"/>
          <w:cols w:space="720"/>
          <w:titlePg/>
          <w:docGrid w:linePitch="272"/>
        </w:sectPr>
      </w:pPr>
    </w:p>
    <w:p w:rsidR="00670B09" w:rsidRPr="00012ED8" w:rsidRDefault="00236213" w:rsidP="00F1143A">
      <w:pPr>
        <w:pStyle w:val="HChG"/>
        <w:outlineLvl w:val="0"/>
        <w:rPr>
          <w:rFonts w:asciiTheme="majorBidi" w:hAnsiTheme="majorBidi" w:cstheme="majorBidi"/>
          <w:lang w:val="en-GB" w:eastAsia="ja-JP"/>
        </w:rPr>
      </w:pPr>
      <w:bookmarkStart w:id="30" w:name="_Toc476664008"/>
      <w:r w:rsidRPr="00012ED8">
        <w:rPr>
          <w:rFonts w:asciiTheme="majorBidi" w:hAnsiTheme="majorBidi" w:cstheme="majorBidi"/>
          <w:lang w:val="en-GB"/>
        </w:rPr>
        <w:t>Annex 2</w:t>
      </w:r>
    </w:p>
    <w:p w:rsidR="00236213" w:rsidRPr="00012ED8" w:rsidRDefault="00670B09" w:rsidP="00F1143A">
      <w:pPr>
        <w:pStyle w:val="HChG"/>
        <w:outlineLvl w:val="0"/>
        <w:rPr>
          <w:rFonts w:asciiTheme="majorBidi" w:hAnsiTheme="majorBidi" w:cstheme="majorBidi"/>
          <w:lang w:val="en-GB"/>
        </w:rPr>
      </w:pPr>
      <w:r w:rsidRPr="00012ED8">
        <w:rPr>
          <w:rFonts w:asciiTheme="majorBidi" w:hAnsiTheme="majorBidi" w:cstheme="majorBidi"/>
          <w:lang w:val="en-GB" w:eastAsia="ja-JP"/>
        </w:rPr>
        <w:tab/>
      </w:r>
      <w:r w:rsidRPr="00012ED8">
        <w:rPr>
          <w:rFonts w:asciiTheme="majorBidi" w:hAnsiTheme="majorBidi" w:cstheme="majorBidi"/>
          <w:lang w:val="en-GB" w:eastAsia="ja-JP"/>
        </w:rPr>
        <w:tab/>
      </w:r>
      <w:r w:rsidR="00236213" w:rsidRPr="00012ED8">
        <w:rPr>
          <w:rFonts w:asciiTheme="majorBidi" w:hAnsiTheme="majorBidi" w:cstheme="majorBidi"/>
          <w:lang w:val="en-GB"/>
        </w:rPr>
        <w:t>Arrangements of the approval marks</w:t>
      </w:r>
      <w:bookmarkEnd w:id="30"/>
    </w:p>
    <w:p w:rsidR="00236213" w:rsidRPr="00012ED8" w:rsidRDefault="00236213" w:rsidP="00884D19">
      <w:pPr>
        <w:pStyle w:val="HChG"/>
        <w:ind w:left="2268"/>
        <w:outlineLvl w:val="1"/>
        <w:rPr>
          <w:rFonts w:asciiTheme="majorBidi" w:hAnsiTheme="majorBidi" w:cstheme="majorBidi"/>
          <w:lang w:val="en-GB"/>
        </w:rPr>
      </w:pPr>
      <w:bookmarkStart w:id="31" w:name="_Toc476664009"/>
      <w:r w:rsidRPr="00012ED8">
        <w:rPr>
          <w:rFonts w:asciiTheme="majorBidi" w:hAnsiTheme="majorBidi" w:cstheme="majorBidi"/>
          <w:lang w:val="en-GB"/>
        </w:rPr>
        <w:t>Model A</w:t>
      </w:r>
      <w:bookmarkEnd w:id="31"/>
      <w:r w:rsidRPr="00012ED8">
        <w:rPr>
          <w:rFonts w:asciiTheme="majorBidi" w:hAnsiTheme="majorBidi" w:cstheme="majorBidi"/>
          <w:lang w:val="en-GB"/>
        </w:rPr>
        <w:t xml:space="preserve"> </w:t>
      </w:r>
    </w:p>
    <w:p w:rsidR="00236213" w:rsidRPr="00012ED8" w:rsidRDefault="00236213" w:rsidP="00236213">
      <w:pPr>
        <w:spacing w:after="24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(See paragraphs 4.4. to 4.4.2. of </w:t>
      </w:r>
      <w:r w:rsidR="009038D8" w:rsidRPr="00012ED8">
        <w:rPr>
          <w:rFonts w:asciiTheme="majorBidi" w:hAnsiTheme="majorBidi" w:cstheme="majorBidi"/>
          <w:lang w:val="en-GB"/>
        </w:rPr>
        <w:t>this Regulation</w:t>
      </w:r>
      <w:r w:rsidRPr="00012ED8">
        <w:rPr>
          <w:rFonts w:asciiTheme="majorBidi" w:hAnsiTheme="majorBidi" w:cstheme="majorBidi"/>
          <w:lang w:val="en-GB"/>
        </w:rPr>
        <w:t>)</w:t>
      </w:r>
    </w:p>
    <w:p w:rsidR="00236213" w:rsidRPr="00012ED8" w:rsidRDefault="008C7159" w:rsidP="00236213">
      <w:pPr>
        <w:jc w:val="center"/>
        <w:rPr>
          <w:rFonts w:asciiTheme="majorBidi" w:hAnsiTheme="majorBidi" w:cstheme="majorBidi"/>
          <w:b/>
          <w:lang w:val="en-GB"/>
        </w:rPr>
      </w:pPr>
      <w:r w:rsidRPr="00012ED8">
        <w:rPr>
          <w:rFonts w:asciiTheme="majorBidi" w:hAnsiTheme="majorBidi" w:cstheme="majorBidi"/>
          <w:noProof/>
          <w:lang w:val="en-GB" w:eastAsia="zh-CN"/>
        </w:rPr>
        <mc:AlternateContent>
          <mc:Choice Requires="wps">
            <w:drawing>
              <wp:anchor distT="0" distB="0" distL="114300" distR="114300" simplePos="0" relativeHeight="251585536" behindDoc="0" locked="0" layoutInCell="1" allowOverlap="1" wp14:anchorId="6E6D8370" wp14:editId="7A585FD0">
                <wp:simplePos x="0" y="0"/>
                <wp:positionH relativeFrom="column">
                  <wp:posOffset>2769870</wp:posOffset>
                </wp:positionH>
                <wp:positionV relativeFrom="paragraph">
                  <wp:posOffset>314325</wp:posOffset>
                </wp:positionV>
                <wp:extent cx="1611630" cy="419100"/>
                <wp:effectExtent l="0" t="0" r="0"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rPr>
                                <w:sz w:val="32"/>
                                <w:lang w:eastAsia="ja-JP"/>
                              </w:rPr>
                            </w:pPr>
                            <w:r w:rsidRPr="00A5064B">
                              <w:rPr>
                                <w:sz w:val="32"/>
                                <w:lang w:eastAsia="ja-JP"/>
                              </w:rPr>
                              <w:t>[XXX]</w:t>
                            </w:r>
                            <w:r>
                              <w:rPr>
                                <w:sz w:val="32"/>
                              </w:rPr>
                              <w:t>R - 00185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8370" id="Text Box 176" o:spid="_x0000_s1029" type="#_x0000_t202" style="position:absolute;left:0;text-align:left;margin-left:218.1pt;margin-top:24.75pt;width:126.9pt;height:3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" stroked="f">
                <v:textbox>
                  <w:txbxContent>
                    <w:p w:rsidR="0091056D" w:rsidRDefault="0091056D" w:rsidP="00236213">
                      <w:pPr>
                        <w:rPr>
                          <w:sz w:val="32"/>
                          <w:lang w:eastAsia="ja-JP"/>
                        </w:rPr>
                      </w:pPr>
                      <w:r w:rsidRPr="00A5064B">
                        <w:rPr>
                          <w:sz w:val="32"/>
                          <w:lang w:eastAsia="ja-JP"/>
                        </w:rPr>
                        <w:t>[XXX]</w:t>
                      </w:r>
                      <w:r>
                        <w:rPr>
                          <w:sz w:val="32"/>
                        </w:rPr>
                        <w:t>R - 00185</w:t>
                      </w:r>
                    </w:p>
                  </w:txbxContent>
                </v:textbox>
              </v:shape>
            </w:pict>
          </mc:Fallback>
        </mc:AlternateContent>
      </w:r>
      <w:r w:rsidR="00E62171" w:rsidRPr="00012ED8">
        <w:rPr>
          <w:rFonts w:asciiTheme="majorBidi" w:hAnsiTheme="majorBidi" w:cstheme="majorBidi"/>
          <w:b/>
          <w:noProof/>
          <w:lang w:val="en-GB" w:eastAsia="zh-CN"/>
        </w:rPr>
        <w:drawing>
          <wp:inline distT="0" distB="0" distL="0" distR="0" wp14:anchorId="2B609FA2" wp14:editId="34D8C113">
            <wp:extent cx="37909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0950" cy="866775"/>
                    </a:xfrm>
                    <a:prstGeom prst="rect">
                      <a:avLst/>
                    </a:prstGeom>
                    <a:noFill/>
                    <a:ln>
                      <a:noFill/>
                    </a:ln>
                  </pic:spPr>
                </pic:pic>
              </a:graphicData>
            </a:graphic>
          </wp:inline>
        </w:drawing>
      </w:r>
    </w:p>
    <w:p w:rsidR="00236213" w:rsidRPr="00012ED8" w:rsidRDefault="00236213" w:rsidP="00236213">
      <w:pPr>
        <w:spacing w:after="120"/>
        <w:ind w:left="1134" w:right="2268"/>
        <w:jc w:val="right"/>
        <w:rPr>
          <w:rFonts w:asciiTheme="majorBidi" w:hAnsiTheme="majorBidi" w:cstheme="majorBidi"/>
          <w:lang w:val="en-GB"/>
        </w:rPr>
      </w:pPr>
      <w:r w:rsidRPr="00012ED8">
        <w:rPr>
          <w:rFonts w:asciiTheme="majorBidi" w:hAnsiTheme="majorBidi" w:cstheme="majorBidi"/>
          <w:lang w:val="en-GB"/>
        </w:rPr>
        <w:t>a = 8 mm min</w:t>
      </w:r>
    </w:p>
    <w:p w:rsidR="00236213" w:rsidRPr="00012ED8" w:rsidRDefault="00236213" w:rsidP="00F36287">
      <w:pPr>
        <w:spacing w:after="120"/>
        <w:ind w:left="1132" w:right="1134" w:firstLineChars="284" w:firstLine="568"/>
        <w:jc w:val="both"/>
        <w:rPr>
          <w:rFonts w:asciiTheme="majorBidi" w:hAnsiTheme="majorBidi" w:cstheme="majorBidi"/>
          <w:lang w:val="en-GB"/>
        </w:rPr>
      </w:pPr>
      <w:r w:rsidRPr="00012ED8">
        <w:rPr>
          <w:rFonts w:asciiTheme="majorBidi" w:hAnsiTheme="majorBidi" w:cstheme="majorBidi"/>
          <w:lang w:val="en-GB"/>
        </w:rPr>
        <w:t>The above approval mark affixed to a vehicle</w:t>
      </w:r>
      <w:r w:rsidRPr="00012ED8">
        <w:rPr>
          <w:rFonts w:asciiTheme="majorBidi" w:hAnsiTheme="majorBidi" w:cstheme="majorBidi"/>
          <w:lang w:val="en-GB" w:eastAsia="ja-JP"/>
        </w:rPr>
        <w:t>/</w:t>
      </w:r>
      <w:r w:rsidRPr="00012ED8">
        <w:rPr>
          <w:rFonts w:asciiTheme="majorBidi" w:hAnsiTheme="majorBidi" w:cstheme="majorBidi"/>
          <w:lang w:val="en-GB"/>
        </w:rPr>
        <w:t xml:space="preserve"> </w:t>
      </w:r>
      <w:r w:rsidRPr="00012ED8">
        <w:rPr>
          <w:rFonts w:asciiTheme="majorBidi" w:hAnsiTheme="majorBidi" w:cstheme="majorBidi"/>
          <w:lang w:val="en-GB" w:eastAsia="ja-JP"/>
        </w:rPr>
        <w:t>storage system/specific component</w:t>
      </w:r>
      <w:r w:rsidRPr="00012ED8">
        <w:rPr>
          <w:rFonts w:asciiTheme="majorBidi" w:hAnsiTheme="majorBidi" w:cstheme="majorBidi"/>
          <w:lang w:val="en-GB"/>
        </w:rPr>
        <w:t xml:space="preserve"> shows that the vehicle</w:t>
      </w:r>
      <w:r w:rsidRPr="00012ED8">
        <w:rPr>
          <w:rFonts w:asciiTheme="majorBidi" w:hAnsiTheme="majorBidi" w:cstheme="majorBidi"/>
          <w:lang w:val="en-GB" w:eastAsia="ja-JP"/>
        </w:rPr>
        <w:t>/storage system/specific component</w:t>
      </w:r>
      <w:r w:rsidRPr="00012ED8">
        <w:rPr>
          <w:rFonts w:asciiTheme="majorBidi" w:hAnsiTheme="majorBidi" w:cstheme="majorBidi"/>
          <w:lang w:val="en-GB"/>
        </w:rPr>
        <w:t xml:space="preserve"> type concerned has been approved in </w:t>
      </w:r>
      <w:r w:rsidR="00E62171" w:rsidRPr="00012ED8">
        <w:rPr>
          <w:rFonts w:asciiTheme="majorBidi" w:hAnsiTheme="majorBidi" w:cstheme="majorBidi"/>
          <w:lang w:val="en-GB"/>
        </w:rPr>
        <w:t xml:space="preserve">Japan </w:t>
      </w:r>
      <w:r w:rsidRPr="00012ED8">
        <w:rPr>
          <w:rFonts w:asciiTheme="majorBidi" w:hAnsiTheme="majorBidi" w:cstheme="majorBidi"/>
          <w:lang w:val="en-GB"/>
        </w:rPr>
        <w:t xml:space="preserve">(E </w:t>
      </w:r>
      <w:r w:rsidR="00E62171" w:rsidRPr="00012ED8">
        <w:rPr>
          <w:rFonts w:asciiTheme="majorBidi" w:hAnsiTheme="majorBidi" w:cstheme="majorBidi"/>
          <w:lang w:val="en-GB"/>
        </w:rPr>
        <w:t>43</w:t>
      </w:r>
      <w:r w:rsidRPr="00012ED8">
        <w:rPr>
          <w:rFonts w:asciiTheme="majorBidi" w:hAnsiTheme="majorBidi" w:cstheme="majorBidi"/>
          <w:lang w:val="en-GB"/>
        </w:rPr>
        <w:t>) for its the safety-related performance of hydrogen</w:t>
      </w:r>
      <w:r w:rsidR="00956C12" w:rsidRPr="00012ED8">
        <w:rPr>
          <w:rFonts w:asciiTheme="majorBidi" w:hAnsiTheme="majorBidi" w:cstheme="majorBidi"/>
          <w:lang w:val="en-GB" w:eastAsia="ja-JP"/>
        </w:rPr>
        <w:t>-</w:t>
      </w:r>
      <w:r w:rsidRPr="00012ED8">
        <w:rPr>
          <w:rFonts w:asciiTheme="majorBidi" w:hAnsiTheme="majorBidi" w:cstheme="majorBidi"/>
          <w:lang w:val="en-GB"/>
        </w:rPr>
        <w:t xml:space="preserve">fuelled vehicles pursuant to </w:t>
      </w:r>
      <w:r w:rsidR="00480D32" w:rsidRPr="00012ED8">
        <w:rPr>
          <w:rFonts w:asciiTheme="majorBidi" w:hAnsiTheme="majorBidi" w:cstheme="majorBidi"/>
          <w:lang w:val="en-GB" w:eastAsia="ja-JP"/>
        </w:rPr>
        <w:t>UN</w:t>
      </w:r>
      <w:r w:rsidR="00480D32" w:rsidRPr="00012ED8">
        <w:rPr>
          <w:rFonts w:asciiTheme="majorBidi" w:hAnsiTheme="majorBidi" w:cstheme="majorBidi"/>
          <w:b/>
          <w:lang w:val="en-GB" w:eastAsia="ja-JP"/>
        </w:rPr>
        <w:t xml:space="preserve"> </w:t>
      </w:r>
      <w:r w:rsidRPr="00012ED8">
        <w:rPr>
          <w:rFonts w:asciiTheme="majorBidi" w:hAnsiTheme="majorBidi" w:cstheme="majorBidi"/>
          <w:lang w:val="en-GB"/>
        </w:rPr>
        <w:t xml:space="preserve">Regulation No. </w:t>
      </w:r>
      <w:r w:rsidR="00CE40C3" w:rsidRPr="00012ED8">
        <w:rPr>
          <w:rFonts w:asciiTheme="majorBidi" w:hAnsiTheme="majorBidi" w:cstheme="majorBidi"/>
          <w:lang w:val="en-GB" w:eastAsia="ja-JP"/>
        </w:rPr>
        <w:t>[xxx]</w:t>
      </w:r>
      <w:r w:rsidRPr="00012ED8">
        <w:rPr>
          <w:rFonts w:asciiTheme="majorBidi" w:hAnsiTheme="majorBidi" w:cstheme="majorBidi"/>
          <w:lang w:val="en-GB"/>
        </w:rPr>
        <w:t xml:space="preserve">. The first two digits of the approval number indicate that the approval was granted in accordance with the requirements of </w:t>
      </w:r>
      <w:r w:rsidR="00480D32" w:rsidRPr="00012ED8">
        <w:rPr>
          <w:rFonts w:asciiTheme="majorBidi" w:hAnsiTheme="majorBidi" w:cstheme="majorBidi"/>
          <w:lang w:val="en-GB" w:eastAsia="ja-JP"/>
        </w:rPr>
        <w:t>UN</w:t>
      </w:r>
      <w:r w:rsidR="00480D32" w:rsidRPr="00012ED8">
        <w:rPr>
          <w:rFonts w:asciiTheme="majorBidi" w:hAnsiTheme="majorBidi" w:cstheme="majorBidi"/>
          <w:b/>
          <w:color w:val="FF0000"/>
          <w:lang w:val="en-GB" w:eastAsia="ja-JP"/>
        </w:rPr>
        <w:t xml:space="preserve"> </w:t>
      </w:r>
      <w:r w:rsidRPr="00012ED8">
        <w:rPr>
          <w:rFonts w:asciiTheme="majorBidi" w:hAnsiTheme="majorBidi" w:cstheme="majorBidi"/>
          <w:lang w:val="en-GB"/>
        </w:rPr>
        <w:t>Regulation No.</w:t>
      </w:r>
      <w:r w:rsidRPr="00012ED8">
        <w:rPr>
          <w:rFonts w:asciiTheme="majorBidi" w:hAnsiTheme="majorBidi" w:cstheme="majorBidi"/>
          <w:color w:val="FF0000"/>
          <w:lang w:val="en-GB"/>
        </w:rPr>
        <w:t xml:space="preserve"> </w:t>
      </w:r>
      <w:r w:rsidR="00CE40C3" w:rsidRPr="00012ED8">
        <w:rPr>
          <w:rFonts w:asciiTheme="majorBidi" w:hAnsiTheme="majorBidi" w:cstheme="majorBidi"/>
          <w:lang w:val="en-GB" w:eastAsia="ja-JP"/>
        </w:rPr>
        <w:t>[xxx]</w:t>
      </w:r>
      <w:r w:rsidRPr="00012ED8">
        <w:rPr>
          <w:rFonts w:asciiTheme="majorBidi" w:hAnsiTheme="majorBidi" w:cstheme="majorBidi"/>
          <w:lang w:val="en-GB"/>
        </w:rPr>
        <w:t xml:space="preserve"> in its original form.</w:t>
      </w:r>
    </w:p>
    <w:p w:rsidR="00236213" w:rsidRPr="00012ED8" w:rsidRDefault="00236213" w:rsidP="00884D19">
      <w:pPr>
        <w:pStyle w:val="HChG"/>
        <w:ind w:left="2268"/>
        <w:outlineLvl w:val="1"/>
        <w:rPr>
          <w:rFonts w:asciiTheme="majorBidi" w:hAnsiTheme="majorBidi" w:cstheme="majorBidi"/>
          <w:lang w:val="en-GB"/>
        </w:rPr>
      </w:pPr>
      <w:bookmarkStart w:id="32" w:name="_Toc476664010"/>
      <w:r w:rsidRPr="00012ED8">
        <w:rPr>
          <w:rFonts w:asciiTheme="majorBidi" w:hAnsiTheme="majorBidi" w:cstheme="majorBidi"/>
          <w:lang w:val="en-GB"/>
        </w:rPr>
        <w:t>Model B</w:t>
      </w:r>
      <w:bookmarkEnd w:id="32"/>
      <w:r w:rsidRPr="00012ED8">
        <w:rPr>
          <w:rFonts w:asciiTheme="majorBidi" w:hAnsiTheme="majorBidi" w:cstheme="majorBidi"/>
          <w:lang w:val="en-GB"/>
        </w:rPr>
        <w:t xml:space="preserve"> </w:t>
      </w:r>
    </w:p>
    <w:p w:rsidR="00236213" w:rsidRPr="00012ED8" w:rsidRDefault="00236213" w:rsidP="00F36287">
      <w:pPr>
        <w:spacing w:after="120"/>
        <w:ind w:left="1134" w:right="1134"/>
        <w:jc w:val="both"/>
        <w:rPr>
          <w:rFonts w:asciiTheme="majorBidi" w:hAnsiTheme="majorBidi" w:cstheme="majorBidi"/>
          <w:lang w:val="en-GB"/>
        </w:rPr>
      </w:pPr>
      <w:r w:rsidRPr="00012ED8">
        <w:rPr>
          <w:rFonts w:asciiTheme="majorBidi" w:hAnsiTheme="majorBidi" w:cstheme="majorBidi"/>
          <w:lang w:val="en-GB"/>
        </w:rPr>
        <w:t xml:space="preserve">(See paragraph 4.5. of </w:t>
      </w:r>
      <w:r w:rsidR="009038D8" w:rsidRPr="00012ED8">
        <w:rPr>
          <w:rFonts w:asciiTheme="majorBidi" w:hAnsiTheme="majorBidi" w:cstheme="majorBidi"/>
          <w:lang w:val="en-GB"/>
        </w:rPr>
        <w:t>this Regulation</w:t>
      </w:r>
      <w:r w:rsidRPr="00012ED8">
        <w:rPr>
          <w:rFonts w:asciiTheme="majorBidi" w:hAnsiTheme="majorBidi" w:cstheme="majorBidi"/>
          <w:lang w:val="en-GB"/>
        </w:rPr>
        <w:t>)</w:t>
      </w:r>
    </w:p>
    <w:p w:rsidR="00236213" w:rsidRPr="00012ED8" w:rsidRDefault="00236213" w:rsidP="00236213">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asciiTheme="majorBidi" w:hAnsiTheme="majorBidi" w:cstheme="majorBidi"/>
          <w:lang w:val="en-GB"/>
        </w:rPr>
      </w:pPr>
    </w:p>
    <w:p w:rsidR="00236213" w:rsidRPr="00012ED8" w:rsidRDefault="002E22A8"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lang w:val="en-GB"/>
        </w:rPr>
      </w:pPr>
      <w:r w:rsidRPr="00012ED8">
        <w:rPr>
          <w:rFonts w:asciiTheme="majorBidi" w:hAnsiTheme="majorBidi" w:cstheme="majorBidi"/>
          <w:noProof/>
          <w:lang w:val="en-GB" w:eastAsia="zh-CN"/>
        </w:rPr>
        <w:drawing>
          <wp:anchor distT="0" distB="0" distL="114300" distR="114300" simplePos="0" relativeHeight="251637760" behindDoc="0" locked="0" layoutInCell="1" allowOverlap="1" wp14:anchorId="40DB3B10" wp14:editId="357599AC">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159" w:rsidRPr="00012ED8">
        <w:rPr>
          <w:rFonts w:asciiTheme="majorBidi" w:hAnsiTheme="majorBidi" w:cstheme="majorBidi"/>
          <w:noProof/>
          <w:lang w:val="en-GB" w:eastAsia="zh-CN"/>
        </w:rPr>
        <mc:AlternateContent>
          <mc:Choice Requires="wps">
            <w:drawing>
              <wp:anchor distT="0" distB="0" distL="114300" distR="114300" simplePos="0" relativeHeight="251589632" behindDoc="0" locked="0" layoutInCell="1" allowOverlap="1" wp14:anchorId="3C6CB127" wp14:editId="30D503F4">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B127" id="Text Box 179" o:spid="_x0000_s1030" type="#_x0000_t202" style="position:absolute;left:0;text-align:left;margin-left:400pt;margin-top:4.3pt;width:45.65pt;height:57.3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l3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mi&#10;5IoQPShko9kjyMJqaBv0Hu4TWPTafsVohNlssYLLAyP5ToGw6qwowijHTVFWOWzsqWVzaiGKAlCL&#10;PUbz8trP4/9grNj2EGeWstKvQYydiEJ54rSXMExfzGh/U4TxPt1Hr6f7bPUD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YNypd4YCAAAXBQAADgAAAAAAAAAAAAAAAAAuAgAAZHJzL2Uyb0RvYy54bWxQSwECLQAUAAYACAAA&#10;ACEA0qPk4d4AAAAJAQAADwAAAAAAAAAAAAAAAADgBAAAZHJzL2Rvd25yZXYueG1sUEsFBgAAAAAE&#10;AAQA8wAAAOsFAAAAAA==&#10;" stroked="f">
                <v:textbox>
                  <w:txbxContent>
                    <w:p w:rsidR="0091056D" w:rsidRDefault="0091056D" w:rsidP="00236213"/>
                  </w:txbxContent>
                </v:textbox>
              </v:shape>
            </w:pict>
          </mc:Fallback>
        </mc:AlternateContent>
      </w:r>
      <w:r w:rsidR="008C7159" w:rsidRPr="00012ED8">
        <w:rPr>
          <w:rFonts w:asciiTheme="majorBidi" w:hAnsiTheme="majorBidi" w:cstheme="majorBidi"/>
          <w:noProof/>
          <w:lang w:val="en-GB" w:eastAsia="zh-CN"/>
        </w:rPr>
        <mc:AlternateContent>
          <mc:Choice Requires="wps">
            <w:drawing>
              <wp:anchor distT="0" distB="0" distL="114300" distR="114300" simplePos="0" relativeHeight="251587584" behindDoc="0" locked="0" layoutInCell="1" allowOverlap="1" wp14:anchorId="770578DC" wp14:editId="27FA8C3B">
                <wp:simplePos x="0" y="0"/>
                <wp:positionH relativeFrom="column">
                  <wp:posOffset>2476500</wp:posOffset>
                </wp:positionH>
                <wp:positionV relativeFrom="paragraph">
                  <wp:posOffset>40640</wp:posOffset>
                </wp:positionV>
                <wp:extent cx="2603500" cy="955040"/>
                <wp:effectExtent l="0" t="2540" r="0" b="444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91056D" w:rsidRPr="00D00EBE" w:rsidTr="00CA778F">
                              <w:trPr>
                                <w:trHeight w:val="411"/>
                              </w:trPr>
                              <w:tc>
                                <w:tcPr>
                                  <w:tcW w:w="1348" w:type="dxa"/>
                                  <w:vAlign w:val="bottom"/>
                                </w:tcPr>
                                <w:p w:rsidR="0091056D" w:rsidRPr="00D00EBE" w:rsidRDefault="0091056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91056D" w:rsidRPr="00D00EBE" w:rsidRDefault="0091056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91056D" w:rsidRPr="00D65598" w:rsidTr="00CA778F">
                              <w:trPr>
                                <w:trHeight w:val="411"/>
                              </w:trPr>
                              <w:tc>
                                <w:tcPr>
                                  <w:tcW w:w="1348" w:type="dxa"/>
                                  <w:vAlign w:val="bottom"/>
                                </w:tcPr>
                                <w:p w:rsidR="0091056D" w:rsidRPr="00520415" w:rsidRDefault="0091056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91056D" w:rsidRPr="00D00EBE" w:rsidRDefault="0091056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91056D" w:rsidRDefault="0091056D" w:rsidP="0023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78DC" id="Text Box 178" o:spid="_x0000_s1031" type="#_x0000_t202" style="position:absolute;left:0;text-align:left;margin-left:195pt;margin-top:3.2pt;width:205pt;height:75.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1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91056D" w:rsidRPr="00D00EBE" w:rsidTr="00CA778F">
                        <w:trPr>
                          <w:trHeight w:val="411"/>
                        </w:trPr>
                        <w:tc>
                          <w:tcPr>
                            <w:tcW w:w="1348" w:type="dxa"/>
                            <w:vAlign w:val="bottom"/>
                          </w:tcPr>
                          <w:p w:rsidR="0091056D" w:rsidRPr="00D00EBE" w:rsidRDefault="0091056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91056D" w:rsidRPr="00D00EBE" w:rsidRDefault="0091056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91056D" w:rsidRPr="00D65598" w:rsidTr="00CA778F">
                        <w:trPr>
                          <w:trHeight w:val="411"/>
                        </w:trPr>
                        <w:tc>
                          <w:tcPr>
                            <w:tcW w:w="1348" w:type="dxa"/>
                            <w:vAlign w:val="bottom"/>
                          </w:tcPr>
                          <w:p w:rsidR="0091056D" w:rsidRPr="00520415" w:rsidRDefault="0091056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91056D" w:rsidRPr="00D00EBE" w:rsidRDefault="0091056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91056D" w:rsidRDefault="0091056D" w:rsidP="00236213"/>
                  </w:txbxContent>
                </v:textbox>
              </v:shape>
            </w:pict>
          </mc:Fallback>
        </mc:AlternateContent>
      </w:r>
      <w:r w:rsidR="00236213" w:rsidRPr="00012ED8">
        <w:rPr>
          <w:rFonts w:asciiTheme="majorBidi" w:hAnsiTheme="majorBidi" w:cstheme="majorBidi"/>
          <w:lang w:val="en-GB"/>
        </w:rPr>
        <w:tab/>
      </w:r>
      <w:r w:rsidR="008C7159" w:rsidRPr="00012ED8">
        <w:rPr>
          <w:rFonts w:asciiTheme="majorBidi" w:hAnsiTheme="majorBidi" w:cstheme="majorBidi"/>
          <w:noProof/>
          <w:lang w:val="en-GB" w:eastAsia="zh-CN"/>
        </w:rPr>
        <w:drawing>
          <wp:inline distT="0" distB="0" distL="0" distR="0" wp14:anchorId="51E27419" wp14:editId="778CB38D">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rsidR="00236213" w:rsidRPr="00012ED8" w:rsidRDefault="00236213"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rPr>
          <w:rFonts w:asciiTheme="majorBidi" w:hAnsiTheme="majorBidi" w:cstheme="majorBidi"/>
          <w:lang w:val="en-GB"/>
        </w:rPr>
      </w:pPr>
    </w:p>
    <w:p w:rsidR="00236213" w:rsidRPr="00012ED8" w:rsidRDefault="00236213" w:rsidP="00E00C6C">
      <w:pPr>
        <w:spacing w:after="120"/>
        <w:ind w:left="1134" w:right="1334"/>
        <w:jc w:val="right"/>
        <w:rPr>
          <w:rFonts w:asciiTheme="majorBidi" w:hAnsiTheme="majorBidi" w:cstheme="majorBidi"/>
          <w:lang w:val="en-GB"/>
        </w:rPr>
      </w:pPr>
      <w:r w:rsidRPr="00012ED8">
        <w:rPr>
          <w:rFonts w:asciiTheme="majorBidi" w:hAnsiTheme="majorBidi" w:cstheme="majorBidi"/>
          <w:lang w:val="en-GB"/>
        </w:rPr>
        <w:t>a = 8 mm min.</w:t>
      </w:r>
    </w:p>
    <w:p w:rsidR="00236213" w:rsidRPr="00012ED8" w:rsidRDefault="00236213" w:rsidP="00F36287">
      <w:pPr>
        <w:spacing w:after="120"/>
        <w:ind w:left="1134" w:right="1134" w:firstLineChars="283" w:firstLine="566"/>
        <w:jc w:val="both"/>
        <w:rPr>
          <w:rFonts w:asciiTheme="majorBidi" w:hAnsiTheme="majorBidi" w:cstheme="majorBidi"/>
          <w:lang w:val="en-GB"/>
        </w:rPr>
      </w:pPr>
      <w:r w:rsidRPr="00012ED8">
        <w:rPr>
          <w:rFonts w:asciiTheme="majorBidi" w:hAnsiTheme="majorBidi" w:cstheme="majorBidi"/>
          <w:lang w:val="en-GB"/>
        </w:rPr>
        <w:t xml:space="preserve">The above approval mark affixed to a vehicle shows that the road vehicle concerned has been approved in the Netherlands (E 4) pursuant to </w:t>
      </w:r>
      <w:r w:rsidR="00480D32" w:rsidRPr="00012ED8">
        <w:rPr>
          <w:rFonts w:asciiTheme="majorBidi" w:hAnsiTheme="majorBidi" w:cstheme="majorBidi"/>
          <w:lang w:val="en-GB" w:eastAsia="ja-JP"/>
        </w:rPr>
        <w:t xml:space="preserve">UN </w:t>
      </w:r>
      <w:r w:rsidRPr="00012ED8">
        <w:rPr>
          <w:rFonts w:asciiTheme="majorBidi" w:hAnsiTheme="majorBidi" w:cstheme="majorBidi"/>
          <w:lang w:val="en-GB"/>
        </w:rPr>
        <w:t xml:space="preserve">Regulations Nos. </w:t>
      </w:r>
      <w:r w:rsidR="00AB110A" w:rsidRPr="00012ED8">
        <w:rPr>
          <w:rFonts w:asciiTheme="majorBidi" w:hAnsiTheme="majorBidi" w:cstheme="majorBidi"/>
          <w:lang w:val="en-GB" w:eastAsia="ja-JP"/>
        </w:rPr>
        <w:t xml:space="preserve">[xxx] </w:t>
      </w:r>
      <w:r w:rsidRPr="00012ED8">
        <w:rPr>
          <w:rFonts w:asciiTheme="majorBidi" w:hAnsiTheme="majorBidi" w:cstheme="majorBidi"/>
          <w:lang w:val="en-GB"/>
        </w:rPr>
        <w:t xml:space="preserve">and </w:t>
      </w:r>
      <w:r w:rsidRPr="00012ED8">
        <w:rPr>
          <w:rFonts w:asciiTheme="majorBidi" w:hAnsiTheme="majorBidi" w:cstheme="majorBidi"/>
          <w:lang w:val="en-GB" w:eastAsia="ja-JP"/>
        </w:rPr>
        <w:t>100</w:t>
      </w:r>
      <w:r w:rsidRPr="00012ED8">
        <w:rPr>
          <w:rFonts w:asciiTheme="majorBidi" w:hAnsiTheme="majorBidi" w:cstheme="majorBidi"/>
          <w:lang w:val="en-GB"/>
        </w:rPr>
        <w:t>.</w:t>
      </w:r>
      <w:r w:rsidRPr="00012ED8">
        <w:rPr>
          <w:rFonts w:asciiTheme="majorBidi" w:hAnsiTheme="majorBidi" w:cstheme="majorBidi"/>
          <w:vertAlign w:val="superscript"/>
          <w:lang w:val="en-GB"/>
        </w:rPr>
        <w:footnoteReference w:customMarkFollows="1" w:id="16"/>
        <w:t>*</w:t>
      </w:r>
      <w:r w:rsidRPr="00012ED8">
        <w:rPr>
          <w:rFonts w:asciiTheme="majorBidi" w:hAnsiTheme="majorBidi" w:cstheme="majorBidi"/>
          <w:lang w:val="en-GB"/>
        </w:rPr>
        <w:t xml:space="preserve"> The approval number indicates that, at the dates when the respective approvals were granted, </w:t>
      </w:r>
      <w:r w:rsidR="00480D32" w:rsidRPr="00012ED8">
        <w:rPr>
          <w:rFonts w:asciiTheme="majorBidi" w:hAnsiTheme="majorBidi" w:cstheme="majorBidi"/>
          <w:lang w:val="en-GB" w:eastAsia="ja-JP"/>
        </w:rPr>
        <w:t xml:space="preserve">UN </w:t>
      </w:r>
      <w:r w:rsidRPr="00012ED8">
        <w:rPr>
          <w:rFonts w:asciiTheme="majorBidi" w:hAnsiTheme="majorBidi" w:cstheme="majorBidi"/>
          <w:lang w:val="en-GB"/>
        </w:rPr>
        <w:t>Regulation No.</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100 was amended by the 02 series of amendments and </w:t>
      </w:r>
      <w:r w:rsidR="00480D32" w:rsidRPr="00012ED8">
        <w:rPr>
          <w:rFonts w:asciiTheme="majorBidi" w:hAnsiTheme="majorBidi" w:cstheme="majorBidi"/>
          <w:lang w:val="en-GB" w:eastAsia="ja-JP"/>
        </w:rPr>
        <w:t xml:space="preserve">UN </w:t>
      </w:r>
      <w:r w:rsidRPr="00012ED8">
        <w:rPr>
          <w:rFonts w:asciiTheme="majorBidi" w:hAnsiTheme="majorBidi" w:cstheme="majorBidi"/>
          <w:lang w:val="en-GB"/>
        </w:rPr>
        <w:t xml:space="preserve">Regulation No. </w:t>
      </w:r>
      <w:r w:rsidR="00AB110A" w:rsidRPr="00012ED8">
        <w:rPr>
          <w:rFonts w:asciiTheme="majorBidi" w:hAnsiTheme="majorBidi" w:cstheme="majorBidi"/>
          <w:lang w:val="en-GB" w:eastAsia="ja-JP"/>
        </w:rPr>
        <w:t>[xxx]</w:t>
      </w:r>
      <w:r w:rsidRPr="00012ED8">
        <w:rPr>
          <w:rFonts w:asciiTheme="majorBidi" w:hAnsiTheme="majorBidi" w:cstheme="majorBidi"/>
          <w:lang w:val="en-GB"/>
        </w:rPr>
        <w:t xml:space="preserve"> </w:t>
      </w:r>
      <w:r w:rsidR="009C73E2" w:rsidRPr="00012ED8">
        <w:rPr>
          <w:rFonts w:asciiTheme="majorBidi" w:hAnsiTheme="majorBidi" w:cstheme="majorBidi"/>
          <w:lang w:val="en-GB" w:eastAsia="ja-JP"/>
        </w:rPr>
        <w:t xml:space="preserve"> </w:t>
      </w:r>
      <w:r w:rsidRPr="00012ED8">
        <w:rPr>
          <w:rFonts w:asciiTheme="majorBidi" w:hAnsiTheme="majorBidi" w:cstheme="majorBidi"/>
          <w:lang w:val="en-GB"/>
        </w:rPr>
        <w:t>was still in its original form.</w:t>
      </w:r>
    </w:p>
    <w:p w:rsidR="00236213" w:rsidRPr="00012ED8" w:rsidRDefault="00236213" w:rsidP="00236213">
      <w:pPr>
        <w:rPr>
          <w:rFonts w:asciiTheme="majorBidi" w:hAnsiTheme="majorBidi" w:cstheme="majorBidi"/>
          <w:lang w:val="en-GB" w:eastAsia="ja-JP"/>
        </w:rPr>
      </w:pPr>
    </w:p>
    <w:p w:rsidR="009E470F" w:rsidRPr="00012ED8" w:rsidRDefault="009E470F" w:rsidP="00236213">
      <w:pPr>
        <w:rPr>
          <w:rFonts w:asciiTheme="majorBidi" w:hAnsiTheme="majorBidi" w:cstheme="majorBidi"/>
          <w:lang w:val="en-GB" w:eastAsia="ja-JP"/>
        </w:rPr>
        <w:sectPr w:rsidR="009E470F" w:rsidRPr="00012ED8" w:rsidSect="00236213">
          <w:headerReference w:type="first" r:id="rId33"/>
          <w:footerReference w:type="first" r:id="rId34"/>
          <w:footnotePr>
            <w:numRestart w:val="eachSect"/>
          </w:footnotePr>
          <w:endnotePr>
            <w:numFmt w:val="decimal"/>
          </w:endnotePr>
          <w:pgSz w:w="11907" w:h="16840" w:code="9"/>
          <w:pgMar w:top="1701" w:right="1134" w:bottom="2268" w:left="1134" w:header="964" w:footer="1701" w:gutter="0"/>
          <w:cols w:space="720"/>
          <w:titlePg/>
          <w:docGrid w:linePitch="272"/>
        </w:sectPr>
      </w:pPr>
    </w:p>
    <w:p w:rsidR="009E470F" w:rsidRPr="00012ED8" w:rsidRDefault="00236213" w:rsidP="009E470F">
      <w:pPr>
        <w:pStyle w:val="HChG"/>
        <w:rPr>
          <w:rFonts w:asciiTheme="majorBidi" w:hAnsiTheme="majorBidi" w:cstheme="majorBidi"/>
          <w:lang w:val="en-GB" w:eastAsia="ja-JP"/>
        </w:rPr>
      </w:pPr>
      <w:bookmarkStart w:id="33" w:name="_Toc476664011"/>
      <w:r w:rsidRPr="00012ED8">
        <w:rPr>
          <w:rFonts w:asciiTheme="majorBidi" w:hAnsiTheme="majorBidi" w:cstheme="majorBidi"/>
          <w:lang w:val="en-GB"/>
        </w:rPr>
        <w:t xml:space="preserve">Annex </w:t>
      </w:r>
      <w:r w:rsidRPr="00012ED8">
        <w:rPr>
          <w:rFonts w:asciiTheme="majorBidi" w:hAnsiTheme="majorBidi" w:cstheme="majorBidi"/>
          <w:lang w:val="en-GB" w:eastAsia="ja-JP"/>
        </w:rPr>
        <w:t>3</w:t>
      </w:r>
    </w:p>
    <w:p w:rsidR="00236213" w:rsidRPr="00012ED8" w:rsidRDefault="009E470F" w:rsidP="009E470F">
      <w:pPr>
        <w:pStyle w:val="HChG"/>
        <w:rPr>
          <w:rFonts w:asciiTheme="majorBidi" w:hAnsiTheme="majorBidi" w:cstheme="majorBidi"/>
          <w:lang w:val="en-GB" w:eastAsia="ja-JP"/>
        </w:rPr>
      </w:pPr>
      <w:r w:rsidRPr="00012ED8">
        <w:rPr>
          <w:rFonts w:asciiTheme="majorBidi" w:hAnsiTheme="majorBidi" w:cstheme="majorBidi"/>
          <w:lang w:val="en-GB"/>
        </w:rPr>
        <w:tab/>
      </w:r>
      <w:r w:rsidRPr="00012ED8">
        <w:rPr>
          <w:rFonts w:asciiTheme="majorBidi" w:hAnsiTheme="majorBidi" w:cstheme="majorBidi"/>
          <w:lang w:val="en-GB"/>
        </w:rPr>
        <w:tab/>
      </w:r>
      <w:r w:rsidR="00236213" w:rsidRPr="00012ED8">
        <w:rPr>
          <w:rFonts w:asciiTheme="majorBidi" w:hAnsiTheme="majorBidi" w:cstheme="majorBidi"/>
          <w:lang w:val="en-GB"/>
        </w:rPr>
        <w:t>Test procedures for the compressed hydrogen storage</w:t>
      </w:r>
      <w:r w:rsidR="00236213" w:rsidRPr="00012ED8">
        <w:rPr>
          <w:rFonts w:asciiTheme="majorBidi" w:hAnsiTheme="majorBidi" w:cstheme="majorBidi"/>
          <w:lang w:val="en-GB" w:eastAsia="ja-JP"/>
        </w:rPr>
        <w:t xml:space="preserve"> system</w:t>
      </w:r>
      <w:bookmarkEnd w:id="33"/>
    </w:p>
    <w:p w:rsidR="008D6DFF" w:rsidRPr="00012ED8" w:rsidRDefault="00236213" w:rsidP="00CA778F">
      <w:pPr>
        <w:pStyle w:val="SingleTxtG1"/>
        <w:rPr>
          <w:rFonts w:asciiTheme="majorBidi" w:hAnsiTheme="majorBidi" w:cstheme="majorBidi"/>
          <w:lang w:eastAsia="ja-JP"/>
        </w:rPr>
      </w:pPr>
      <w:r w:rsidRPr="00012ED8">
        <w:rPr>
          <w:rFonts w:asciiTheme="majorBidi" w:hAnsiTheme="majorBidi" w:cstheme="majorBidi"/>
        </w:rPr>
        <w:t>1.</w:t>
      </w:r>
      <w:r w:rsidRPr="00012ED8">
        <w:rPr>
          <w:rFonts w:asciiTheme="majorBidi" w:hAnsiTheme="majorBidi" w:cstheme="majorBidi"/>
        </w:rPr>
        <w:tab/>
        <w:t xml:space="preserve">Test </w:t>
      </w:r>
      <w:r w:rsidRPr="00012ED8">
        <w:rPr>
          <w:rFonts w:asciiTheme="majorBidi" w:hAnsiTheme="majorBidi" w:cstheme="majorBidi"/>
          <w:bCs/>
        </w:rPr>
        <w:t>procedures</w:t>
      </w:r>
      <w:r w:rsidRPr="00012ED8">
        <w:rPr>
          <w:rFonts w:asciiTheme="majorBidi" w:hAnsiTheme="majorBidi" w:cstheme="majorBidi"/>
        </w:rPr>
        <w:t xml:space="preserve"> for qualification requirements of compressed hydrogen storage are organized as follows:</w:t>
      </w:r>
    </w:p>
    <w:p w:rsidR="00253511" w:rsidRPr="00012ED8" w:rsidRDefault="00236213" w:rsidP="00CA778F">
      <w:pPr>
        <w:pStyle w:val="SingleTxtG1"/>
        <w:rPr>
          <w:rFonts w:asciiTheme="majorBidi" w:hAnsiTheme="majorBidi" w:cstheme="majorBidi"/>
          <w:lang w:eastAsia="ja-JP"/>
        </w:rPr>
      </w:pPr>
      <w:r w:rsidRPr="00012ED8">
        <w:rPr>
          <w:rFonts w:asciiTheme="majorBidi" w:hAnsiTheme="majorBidi" w:cstheme="majorBidi"/>
        </w:rPr>
        <w:tab/>
      </w:r>
      <w:r w:rsidRPr="00012ED8">
        <w:rPr>
          <w:rFonts w:asciiTheme="majorBidi" w:hAnsiTheme="majorBidi" w:cstheme="majorBidi"/>
          <w:lang w:eastAsia="ja-JP"/>
        </w:rPr>
        <w:t xml:space="preserve">Paragraph </w:t>
      </w:r>
      <w:r w:rsidRPr="00012ED8">
        <w:rPr>
          <w:rFonts w:asciiTheme="majorBidi" w:hAnsiTheme="majorBidi" w:cstheme="majorBidi"/>
        </w:rPr>
        <w:t xml:space="preserve">2 of this annex is the test procedures for baseline performance metrics (requirement of paragraph 5.1.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ab/>
        <w:t xml:space="preserve">Paragraph 3 of this annex is the test procedures for performance durability (requirement of paragraph 5.2.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ab/>
        <w:t xml:space="preserve">Paragraph 4 of this annex is the test procedures for expected on-road performance (requirement of paragraph 5.3.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ab/>
        <w:t xml:space="preserve">Paragraph 5 of this annex is the test procedures for service terminating performance in fire (requirement of paragraph 5.4.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ab/>
        <w:t xml:space="preserve">Paragraph 6 of this annex is the test procedures for performance durability of primary closures (requirement of paragraph 5.5.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2.</w:t>
      </w:r>
      <w:r w:rsidRPr="00012ED8">
        <w:rPr>
          <w:rFonts w:asciiTheme="majorBidi" w:hAnsiTheme="majorBidi" w:cstheme="majorBidi"/>
        </w:rPr>
        <w:tab/>
        <w:t>Test procedures for baseline performance metrics (requirement of paragraph 5.</w:t>
      </w:r>
      <w:r w:rsidRPr="00012ED8" w:rsidDel="00DF7170">
        <w:rPr>
          <w:rFonts w:asciiTheme="majorBidi" w:hAnsiTheme="majorBidi" w:cstheme="majorBidi"/>
        </w:rPr>
        <w:t xml:space="preserve"> </w:t>
      </w:r>
      <w:r w:rsidRPr="00012ED8">
        <w:rPr>
          <w:rFonts w:asciiTheme="majorBidi" w:hAnsiTheme="majorBidi" w:cstheme="majorBidi"/>
        </w:rPr>
        <w:t xml:space="preserve">1.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CA778F">
      <w:pPr>
        <w:pStyle w:val="SingleTxtG1"/>
        <w:rPr>
          <w:rFonts w:asciiTheme="majorBidi" w:hAnsiTheme="majorBidi" w:cstheme="majorBidi"/>
          <w:lang w:eastAsia="ja-JP"/>
        </w:rPr>
      </w:pPr>
      <w:r w:rsidRPr="00012ED8">
        <w:rPr>
          <w:rFonts w:asciiTheme="majorBidi" w:hAnsiTheme="majorBidi" w:cstheme="majorBidi"/>
        </w:rPr>
        <w:t>2.1.</w:t>
      </w:r>
      <w:r w:rsidRPr="00012ED8">
        <w:rPr>
          <w:rFonts w:asciiTheme="majorBidi" w:hAnsiTheme="majorBidi" w:cstheme="majorBidi"/>
        </w:rPr>
        <w:tab/>
        <w:t xml:space="preserve">Burst test (hydraulic) </w:t>
      </w:r>
    </w:p>
    <w:p w:rsidR="00236213" w:rsidRPr="00012ED8" w:rsidRDefault="00236213" w:rsidP="00CA778F">
      <w:pPr>
        <w:pStyle w:val="SingleTxtG1"/>
        <w:ind w:firstLine="0"/>
        <w:rPr>
          <w:rFonts w:asciiTheme="majorBidi" w:hAnsiTheme="majorBidi" w:cstheme="majorBidi"/>
        </w:rPr>
      </w:pPr>
      <w:r w:rsidRPr="00012ED8">
        <w:rPr>
          <w:rFonts w:asciiTheme="majorBidi" w:hAnsiTheme="majorBidi" w:cstheme="majorBidi"/>
        </w:rPr>
        <w:t xml:space="preserve">The burst test is conducted at </w:t>
      </w:r>
      <w:r w:rsidR="005E3437" w:rsidRPr="00012ED8">
        <w:rPr>
          <w:rFonts w:asciiTheme="majorBidi" w:hAnsiTheme="majorBidi" w:cstheme="majorBidi"/>
        </w:rPr>
        <w:t xml:space="preserve">the ambient temperature of </w:t>
      </w:r>
      <w:r w:rsidRPr="00012ED8">
        <w:rPr>
          <w:rFonts w:asciiTheme="majorBidi" w:hAnsiTheme="majorBidi" w:cstheme="majorBidi"/>
        </w:rPr>
        <w:t>20 (±5) °C using a non-corrosive fluid. The rate of pressurization is less than or equal to 1.4 MPa/sec for pressures higher than 150 per cent of the nominal working pressure. If the rate exceeds 0.35 MPa/sec at pressures higher than 150 per cent NWP, then either the container is placed in series between the pressure source and the pressure measurement device, or the time at the pressure above a target burst pressure exceeds 5 seconds. The burst pressure of the container shall be recorded.</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2.2.</w:t>
      </w:r>
      <w:r w:rsidRPr="00012ED8">
        <w:rPr>
          <w:rFonts w:asciiTheme="majorBidi" w:hAnsiTheme="majorBidi" w:cstheme="majorBidi"/>
        </w:rPr>
        <w:tab/>
        <w:t xml:space="preserve">Pressure cycling test (hydraulic) </w:t>
      </w:r>
    </w:p>
    <w:p w:rsidR="00236213" w:rsidRPr="00012ED8" w:rsidRDefault="00236213" w:rsidP="00CA778F">
      <w:pPr>
        <w:pStyle w:val="SingleTxtG1"/>
        <w:ind w:firstLine="0"/>
        <w:rPr>
          <w:rFonts w:asciiTheme="majorBidi" w:hAnsiTheme="majorBidi" w:cstheme="majorBidi"/>
        </w:rPr>
      </w:pPr>
      <w:r w:rsidRPr="00012ED8">
        <w:rPr>
          <w:rFonts w:asciiTheme="majorBidi" w:hAnsiTheme="majorBidi" w:cstheme="majorBidi"/>
        </w:rPr>
        <w:t>The test is performed in accordance with the following procedure:</w:t>
      </w:r>
    </w:p>
    <w:p w:rsidR="00236213" w:rsidRPr="00012ED8" w:rsidRDefault="00236213">
      <w:pPr>
        <w:spacing w:after="120"/>
        <w:ind w:leftChars="1134" w:left="2834" w:right="1134" w:hangingChars="283" w:hanging="566"/>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container is filled with a non-corrosive fluid;</w:t>
      </w:r>
    </w:p>
    <w:p w:rsidR="00236213" w:rsidRPr="00012ED8" w:rsidRDefault="00236213">
      <w:pPr>
        <w:spacing w:after="120"/>
        <w:ind w:leftChars="1134" w:left="2834" w:right="1134" w:hangingChars="283" w:hanging="566"/>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The container and fluid are stabilized at the specified temperature and relative humidity at the start of testing; the environment, fuelling fluid and container skin are maintained at the specified temperature for the duration of the testing. The container temperature may vary from the environmental temperature during testing;</w:t>
      </w:r>
    </w:p>
    <w:p w:rsidR="00236213" w:rsidRPr="00012ED8" w:rsidRDefault="00236213">
      <w:pPr>
        <w:spacing w:after="120"/>
        <w:ind w:leftChars="1134" w:left="2834" w:right="1134" w:hangingChars="283" w:hanging="566"/>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The container is pressure cycled between</w:t>
      </w:r>
      <w:r w:rsidR="005C56C5" w:rsidRPr="00012ED8">
        <w:rPr>
          <w:rFonts w:asciiTheme="majorBidi" w:hAnsiTheme="majorBidi" w:cstheme="majorBidi"/>
          <w:lang w:val="en-GB"/>
        </w:rPr>
        <w:t xml:space="preserve"> </w:t>
      </w:r>
      <w:r w:rsidR="00234559" w:rsidRPr="00012ED8">
        <w:rPr>
          <w:rFonts w:asciiTheme="majorBidi" w:hAnsiTheme="majorBidi" w:cstheme="majorBidi"/>
          <w:lang w:val="en-GB"/>
        </w:rPr>
        <w:t xml:space="preserve">2 (±1) MPa </w:t>
      </w:r>
      <w:r w:rsidRPr="00012ED8">
        <w:rPr>
          <w:rFonts w:asciiTheme="majorBidi" w:hAnsiTheme="majorBidi" w:cstheme="majorBidi"/>
          <w:lang w:val="en-GB"/>
        </w:rPr>
        <w:t>and the target pressure at a rate not exceeding 10 cycles per minute for the specified number of cycles;</w:t>
      </w:r>
    </w:p>
    <w:p w:rsidR="00236213" w:rsidRPr="00012ED8" w:rsidRDefault="00236213">
      <w:pPr>
        <w:spacing w:after="120"/>
        <w:ind w:leftChars="1134" w:left="2834" w:right="1134" w:hangingChars="283" w:hanging="566"/>
        <w:jc w:val="both"/>
        <w:rPr>
          <w:rFonts w:asciiTheme="majorBidi" w:hAnsiTheme="majorBidi" w:cstheme="majorBidi"/>
          <w:lang w:val="en-GB"/>
        </w:rPr>
      </w:pPr>
      <w:r w:rsidRPr="00012ED8">
        <w:rPr>
          <w:rFonts w:asciiTheme="majorBidi" w:hAnsiTheme="majorBidi" w:cstheme="majorBidi"/>
          <w:lang w:val="en-GB"/>
        </w:rPr>
        <w:t>(d)</w:t>
      </w:r>
      <w:r w:rsidRPr="00012ED8">
        <w:rPr>
          <w:rFonts w:asciiTheme="majorBidi" w:hAnsiTheme="majorBidi" w:cstheme="majorBidi"/>
          <w:lang w:val="en-GB"/>
        </w:rPr>
        <w:tab/>
        <w:t>The temperature of the hydraulic fluid within the container is maintained and monitored at the specified temperature.</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3.</w:t>
      </w:r>
      <w:r w:rsidRPr="00012ED8">
        <w:rPr>
          <w:rFonts w:asciiTheme="majorBidi" w:hAnsiTheme="majorBidi" w:cstheme="majorBidi"/>
        </w:rPr>
        <w:tab/>
      </w:r>
      <w:r w:rsidRPr="00012ED8">
        <w:rPr>
          <w:rFonts w:asciiTheme="majorBidi" w:hAnsiTheme="majorBidi" w:cstheme="majorBidi"/>
        </w:rPr>
        <w:tab/>
        <w:t xml:space="preserve">Test procedures for performance durability (requirement of paragraph 5.2.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CA778F">
      <w:pPr>
        <w:pStyle w:val="SingleTxtG1"/>
        <w:rPr>
          <w:rFonts w:asciiTheme="majorBidi" w:hAnsiTheme="majorBidi" w:cstheme="majorBidi"/>
          <w:lang w:eastAsia="ja-JP"/>
        </w:rPr>
      </w:pPr>
      <w:r w:rsidRPr="00012ED8">
        <w:rPr>
          <w:rFonts w:asciiTheme="majorBidi" w:hAnsiTheme="majorBidi" w:cstheme="majorBidi"/>
        </w:rPr>
        <w:t>3.1.</w:t>
      </w:r>
      <w:r w:rsidRPr="00012ED8">
        <w:rPr>
          <w:rFonts w:asciiTheme="majorBidi" w:hAnsiTheme="majorBidi" w:cstheme="majorBidi"/>
        </w:rPr>
        <w:tab/>
        <w:t xml:space="preserve">Proof pressure test </w:t>
      </w:r>
    </w:p>
    <w:p w:rsidR="00236213" w:rsidRPr="00012ED8" w:rsidRDefault="00236213" w:rsidP="00CA778F">
      <w:pPr>
        <w:pStyle w:val="SingleTxtG1"/>
        <w:ind w:firstLine="0"/>
        <w:rPr>
          <w:rFonts w:asciiTheme="majorBidi" w:hAnsiTheme="majorBidi" w:cstheme="majorBidi"/>
        </w:rPr>
      </w:pPr>
      <w:r w:rsidRPr="00012ED8">
        <w:rPr>
          <w:rFonts w:asciiTheme="majorBidi" w:hAnsiTheme="majorBidi" w:cstheme="majorBidi"/>
        </w:rPr>
        <w:t xml:space="preserve">The system is pressurized smoothly and continually with a non-corrosive hydraulic fluid until the target test pressure level is reached and then held for the specified time. </w:t>
      </w:r>
    </w:p>
    <w:p w:rsidR="00236213" w:rsidRPr="00012ED8" w:rsidRDefault="00236213" w:rsidP="00CA778F">
      <w:pPr>
        <w:pStyle w:val="SingleTxtG1"/>
        <w:rPr>
          <w:rFonts w:asciiTheme="majorBidi" w:hAnsiTheme="majorBidi" w:cstheme="majorBidi"/>
          <w:lang w:eastAsia="ja-JP"/>
        </w:rPr>
      </w:pPr>
      <w:r w:rsidRPr="00012ED8">
        <w:rPr>
          <w:rFonts w:asciiTheme="majorBidi" w:hAnsiTheme="majorBidi" w:cstheme="majorBidi"/>
        </w:rPr>
        <w:t>3.2.</w:t>
      </w:r>
      <w:r w:rsidRPr="00012ED8">
        <w:rPr>
          <w:rFonts w:asciiTheme="majorBidi" w:hAnsiTheme="majorBidi" w:cstheme="majorBidi"/>
        </w:rPr>
        <w:tab/>
        <w:t xml:space="preserve">Drop (impact) test (unpressurized) </w:t>
      </w:r>
    </w:p>
    <w:p w:rsidR="0082282B" w:rsidRPr="00012ED8" w:rsidRDefault="00236213" w:rsidP="00CA778F">
      <w:pPr>
        <w:pStyle w:val="SingleTxtG1"/>
        <w:ind w:firstLine="0"/>
        <w:rPr>
          <w:rFonts w:asciiTheme="majorBidi" w:hAnsiTheme="majorBidi" w:cstheme="majorBidi"/>
          <w:lang w:eastAsia="ja-JP"/>
        </w:rPr>
      </w:pPr>
      <w:r w:rsidRPr="00012ED8">
        <w:rPr>
          <w:rFonts w:asciiTheme="majorBidi" w:hAnsiTheme="majorBidi" w:cstheme="majorBidi"/>
        </w:rPr>
        <w:t>The storage container is drop tested at ambient temperature without internal pressurization or attached valves. The surface onto which the containers are dropped shall be a smooth, horizontal concrete pad or other flooring type with equivalent hardness.</w:t>
      </w:r>
    </w:p>
    <w:p w:rsidR="00236213" w:rsidRPr="00012ED8" w:rsidRDefault="00236213" w:rsidP="00CA778F">
      <w:pPr>
        <w:pStyle w:val="SingleTxtG1"/>
        <w:ind w:firstLine="0"/>
        <w:rPr>
          <w:rFonts w:asciiTheme="majorBidi" w:hAnsiTheme="majorBidi" w:cstheme="majorBidi"/>
        </w:rPr>
      </w:pPr>
      <w:r w:rsidRPr="00012ED8">
        <w:rPr>
          <w:rFonts w:asciiTheme="majorBidi" w:hAnsiTheme="majorBidi" w:cstheme="majorBidi"/>
        </w:rPr>
        <w:t>The orientation of the container being dropped (in accordance with the requirement of paragraph</w:t>
      </w:r>
      <w:r w:rsidRPr="00012ED8">
        <w:rPr>
          <w:rFonts w:asciiTheme="majorBidi" w:hAnsiTheme="majorBidi" w:cstheme="majorBidi"/>
          <w:lang w:eastAsia="ja-JP"/>
        </w:rPr>
        <w:t xml:space="preserve"> </w:t>
      </w:r>
      <w:r w:rsidRPr="00012ED8">
        <w:rPr>
          <w:rFonts w:asciiTheme="majorBidi" w:hAnsiTheme="majorBidi" w:cstheme="majorBidi"/>
        </w:rPr>
        <w:t>5.2.2.) is determined as follows: One or more additional container(s) shall be dropped in each of the orientations described below. The drop orientations may be executed with a single container or as many as four containers may be used to accomplish the four drop orientations.</w:t>
      </w:r>
    </w:p>
    <w:p w:rsidR="00886501" w:rsidRPr="00012ED8" w:rsidRDefault="00F738A7" w:rsidP="00F738A7">
      <w:pPr>
        <w:spacing w:after="120" w:line="240" w:lineRule="exact"/>
        <w:ind w:left="2835" w:right="1134" w:hanging="566"/>
        <w:jc w:val="both"/>
        <w:rPr>
          <w:rFonts w:asciiTheme="majorBidi" w:hAnsiTheme="majorBidi" w:cstheme="majorBidi"/>
          <w:kern w:val="2"/>
          <w:lang w:val="en-GB"/>
        </w:rPr>
      </w:pPr>
      <w:r w:rsidRPr="00012ED8">
        <w:rPr>
          <w:rFonts w:asciiTheme="majorBidi" w:hAnsiTheme="majorBidi" w:cstheme="majorBidi"/>
          <w:kern w:val="2"/>
          <w:lang w:val="en-GB"/>
        </w:rPr>
        <w:t>(a)</w:t>
      </w:r>
      <w:r w:rsidRPr="00012ED8">
        <w:rPr>
          <w:rFonts w:asciiTheme="majorBidi" w:hAnsiTheme="majorBidi" w:cstheme="majorBidi"/>
          <w:kern w:val="2"/>
          <w:lang w:val="en-GB"/>
        </w:rPr>
        <w:tab/>
      </w:r>
      <w:r w:rsidR="00886501" w:rsidRPr="00012ED8">
        <w:rPr>
          <w:rFonts w:asciiTheme="majorBidi" w:hAnsiTheme="majorBidi" w:cstheme="majorBidi"/>
          <w:kern w:val="2"/>
          <w:lang w:val="en-GB"/>
        </w:rPr>
        <w:t>Dropped once from a horizontal position with the bottom 1.8</w:t>
      </w:r>
      <w:r w:rsidR="00886501" w:rsidRPr="00012ED8">
        <w:rPr>
          <w:rFonts w:asciiTheme="majorBidi" w:hAnsiTheme="majorBidi" w:cstheme="majorBidi"/>
          <w:kern w:val="2"/>
          <w:lang w:val="en-GB" w:eastAsia="ja-JP"/>
        </w:rPr>
        <w:t> </w:t>
      </w:r>
      <w:r w:rsidR="00886501" w:rsidRPr="00012ED8">
        <w:rPr>
          <w:rFonts w:asciiTheme="majorBidi" w:hAnsiTheme="majorBidi" w:cstheme="majorBidi"/>
          <w:kern w:val="2"/>
          <w:lang w:val="en-GB"/>
        </w:rPr>
        <w:t>m above the surface onto which it is dropped;</w:t>
      </w:r>
    </w:p>
    <w:p w:rsidR="00886501" w:rsidRPr="00012ED8" w:rsidRDefault="00F738A7" w:rsidP="00F738A7">
      <w:pPr>
        <w:spacing w:after="120" w:line="240" w:lineRule="exact"/>
        <w:ind w:left="2835" w:right="1134" w:hanging="566"/>
        <w:jc w:val="both"/>
        <w:rPr>
          <w:rFonts w:asciiTheme="majorBidi" w:hAnsiTheme="majorBidi" w:cstheme="majorBidi"/>
          <w:kern w:val="2"/>
          <w:lang w:val="en-GB"/>
        </w:rPr>
      </w:pPr>
      <w:r w:rsidRPr="00012ED8">
        <w:rPr>
          <w:rFonts w:asciiTheme="majorBidi" w:hAnsiTheme="majorBidi" w:cstheme="majorBidi"/>
          <w:kern w:val="2"/>
          <w:lang w:val="en-GB"/>
        </w:rPr>
        <w:t>(b)</w:t>
      </w:r>
      <w:r w:rsidRPr="00012ED8">
        <w:rPr>
          <w:rFonts w:asciiTheme="majorBidi" w:hAnsiTheme="majorBidi" w:cstheme="majorBidi"/>
          <w:kern w:val="2"/>
          <w:lang w:val="en-GB"/>
        </w:rPr>
        <w:tab/>
      </w:r>
      <w:r w:rsidR="00886501" w:rsidRPr="00012ED8">
        <w:rPr>
          <w:rFonts w:asciiTheme="majorBidi" w:hAnsiTheme="majorBidi" w:cstheme="majorBidi"/>
          <w:kern w:val="2"/>
          <w:lang w:val="en-GB"/>
        </w:rPr>
        <w:t xml:space="preserve">Dropped once onto the end of the container from a vertical position with the ported end upward with a potential energy of not less than 488 J, with the height of the lower end no greater than 1.8 m. When the potential energy is not 488 J or over even if the height of the lower end is set </w:t>
      </w:r>
      <w:r w:rsidR="004D0CB7" w:rsidRPr="00012ED8">
        <w:rPr>
          <w:rFonts w:asciiTheme="majorBidi" w:hAnsiTheme="majorBidi" w:cstheme="majorBidi"/>
          <w:kern w:val="2"/>
          <w:lang w:val="en-GB"/>
        </w:rPr>
        <w:t xml:space="preserve">to </w:t>
      </w:r>
      <w:r w:rsidR="00886501" w:rsidRPr="00012ED8">
        <w:rPr>
          <w:rFonts w:asciiTheme="majorBidi" w:hAnsiTheme="majorBidi" w:cstheme="majorBidi"/>
          <w:kern w:val="2"/>
          <w:lang w:val="en-GB"/>
        </w:rPr>
        <w:t>1.8</w:t>
      </w:r>
      <w:r w:rsidR="004D0CB7" w:rsidRPr="00012ED8">
        <w:rPr>
          <w:rFonts w:asciiTheme="majorBidi" w:hAnsiTheme="majorBidi" w:cstheme="majorBidi"/>
          <w:kern w:val="2"/>
          <w:lang w:val="en-GB"/>
        </w:rPr>
        <w:t xml:space="preserve"> </w:t>
      </w:r>
      <w:r w:rsidR="00886501" w:rsidRPr="00012ED8">
        <w:rPr>
          <w:rFonts w:asciiTheme="majorBidi" w:hAnsiTheme="majorBidi" w:cstheme="majorBidi"/>
          <w:kern w:val="2"/>
          <w:lang w:val="en-GB"/>
        </w:rPr>
        <w:t xml:space="preserve">m, drop the container with the height of the lower end </w:t>
      </w:r>
      <w:r w:rsidR="005B2F3B" w:rsidRPr="00012ED8">
        <w:rPr>
          <w:rFonts w:asciiTheme="majorBidi" w:hAnsiTheme="majorBidi" w:cstheme="majorBidi"/>
          <w:kern w:val="2"/>
          <w:lang w:val="en-GB"/>
        </w:rPr>
        <w:t xml:space="preserve">at </w:t>
      </w:r>
      <w:r w:rsidR="00886501" w:rsidRPr="00012ED8">
        <w:rPr>
          <w:rFonts w:asciiTheme="majorBidi" w:hAnsiTheme="majorBidi" w:cstheme="majorBidi"/>
          <w:kern w:val="2"/>
          <w:lang w:val="en-GB"/>
        </w:rPr>
        <w:t>1.8</w:t>
      </w:r>
      <w:r w:rsidR="005B2F3B" w:rsidRPr="00012ED8">
        <w:rPr>
          <w:rFonts w:asciiTheme="majorBidi" w:hAnsiTheme="majorBidi" w:cstheme="majorBidi"/>
          <w:kern w:val="2"/>
          <w:lang w:val="en-GB"/>
        </w:rPr>
        <w:t xml:space="preserve"> </w:t>
      </w:r>
      <w:r w:rsidR="00886501" w:rsidRPr="00012ED8">
        <w:rPr>
          <w:rFonts w:asciiTheme="majorBidi" w:hAnsiTheme="majorBidi" w:cstheme="majorBidi"/>
          <w:kern w:val="2"/>
          <w:lang w:val="en-GB"/>
        </w:rPr>
        <w:t>m;</w:t>
      </w:r>
      <w:r w:rsidR="004742E3" w:rsidRPr="00012ED8">
        <w:rPr>
          <w:rFonts w:asciiTheme="majorBidi" w:hAnsiTheme="majorBidi" w:cstheme="majorBidi"/>
          <w:lang w:val="en-GB"/>
        </w:rPr>
        <w:footnoteReference w:customMarkFollows="1" w:id="17"/>
        <w:sym w:font="Symbol" w:char="F02A"/>
      </w:r>
    </w:p>
    <w:p w:rsidR="00886501" w:rsidRPr="00012ED8" w:rsidRDefault="00F738A7" w:rsidP="00F738A7">
      <w:pPr>
        <w:spacing w:after="120" w:line="240" w:lineRule="exact"/>
        <w:ind w:left="2835" w:right="1134" w:hanging="566"/>
        <w:jc w:val="both"/>
        <w:rPr>
          <w:rFonts w:asciiTheme="majorBidi" w:hAnsiTheme="majorBidi" w:cstheme="majorBidi"/>
          <w:kern w:val="2"/>
          <w:lang w:val="en-GB"/>
        </w:rPr>
      </w:pPr>
      <w:r w:rsidRPr="00012ED8">
        <w:rPr>
          <w:rFonts w:asciiTheme="majorBidi" w:hAnsiTheme="majorBidi" w:cstheme="majorBidi"/>
          <w:kern w:val="2"/>
          <w:lang w:val="en-GB"/>
        </w:rPr>
        <w:t>(c)</w:t>
      </w:r>
      <w:r w:rsidRPr="00012ED8">
        <w:rPr>
          <w:rFonts w:asciiTheme="majorBidi" w:hAnsiTheme="majorBidi" w:cstheme="majorBidi"/>
          <w:kern w:val="2"/>
          <w:lang w:val="en-GB"/>
        </w:rPr>
        <w:tab/>
      </w:r>
      <w:r w:rsidR="00886501" w:rsidRPr="00012ED8">
        <w:rPr>
          <w:rFonts w:asciiTheme="majorBidi" w:hAnsiTheme="majorBidi" w:cstheme="majorBidi"/>
          <w:kern w:val="2"/>
          <w:lang w:val="en-GB"/>
        </w:rPr>
        <w:t xml:space="preserve">Dropped once onto the end of the container from a vertical position with the ported end downward with a potential energy of not less than 488 J, with the height of the lower end no greater than 1.8 m. When the potential energy is not 488 J or over even if the height of the lower end is set </w:t>
      </w:r>
      <w:r w:rsidR="005B2F3B" w:rsidRPr="00012ED8">
        <w:rPr>
          <w:rFonts w:asciiTheme="majorBidi" w:hAnsiTheme="majorBidi" w:cstheme="majorBidi"/>
          <w:kern w:val="2"/>
          <w:lang w:val="en-GB"/>
        </w:rPr>
        <w:t xml:space="preserve">to </w:t>
      </w:r>
      <w:r w:rsidR="00886501" w:rsidRPr="00012ED8">
        <w:rPr>
          <w:rFonts w:asciiTheme="majorBidi" w:hAnsiTheme="majorBidi" w:cstheme="majorBidi"/>
          <w:kern w:val="2"/>
          <w:lang w:val="en-GB"/>
        </w:rPr>
        <w:t>1.8</w:t>
      </w:r>
      <w:r w:rsidR="005B2F3B" w:rsidRPr="00012ED8">
        <w:rPr>
          <w:rFonts w:asciiTheme="majorBidi" w:hAnsiTheme="majorBidi" w:cstheme="majorBidi"/>
          <w:kern w:val="2"/>
          <w:lang w:val="en-GB"/>
        </w:rPr>
        <w:t xml:space="preserve"> </w:t>
      </w:r>
      <w:r w:rsidR="00886501" w:rsidRPr="00012ED8">
        <w:rPr>
          <w:rFonts w:asciiTheme="majorBidi" w:hAnsiTheme="majorBidi" w:cstheme="majorBidi"/>
          <w:kern w:val="2"/>
          <w:lang w:val="en-GB"/>
        </w:rPr>
        <w:t>m,</w:t>
      </w:r>
      <w:r w:rsidR="002D22AF" w:rsidRPr="00012ED8">
        <w:rPr>
          <w:rFonts w:asciiTheme="majorBidi" w:hAnsiTheme="majorBidi" w:cstheme="majorBidi"/>
          <w:kern w:val="2"/>
          <w:lang w:val="en-GB" w:eastAsia="ja-JP"/>
        </w:rPr>
        <w:t xml:space="preserve"> </w:t>
      </w:r>
      <w:r w:rsidR="002D22AF" w:rsidRPr="00012ED8">
        <w:rPr>
          <w:rFonts w:asciiTheme="majorBidi" w:hAnsiTheme="majorBidi" w:cstheme="majorBidi"/>
          <w:kern w:val="2"/>
          <w:lang w:val="en-GB"/>
        </w:rPr>
        <w:t xml:space="preserve">drop </w:t>
      </w:r>
      <w:r w:rsidR="00886501" w:rsidRPr="00012ED8">
        <w:rPr>
          <w:rFonts w:asciiTheme="majorBidi" w:hAnsiTheme="majorBidi" w:cstheme="majorBidi"/>
          <w:kern w:val="2"/>
          <w:lang w:val="en-GB"/>
        </w:rPr>
        <w:t xml:space="preserve">the container with the height of the lower end </w:t>
      </w:r>
      <w:r w:rsidR="005B2F3B" w:rsidRPr="00012ED8">
        <w:rPr>
          <w:rFonts w:asciiTheme="majorBidi" w:hAnsiTheme="majorBidi" w:cstheme="majorBidi"/>
          <w:kern w:val="2"/>
          <w:lang w:val="en-GB"/>
        </w:rPr>
        <w:t xml:space="preserve">at </w:t>
      </w:r>
      <w:r w:rsidR="00886501" w:rsidRPr="00012ED8">
        <w:rPr>
          <w:rFonts w:asciiTheme="majorBidi" w:hAnsiTheme="majorBidi" w:cstheme="majorBidi"/>
          <w:kern w:val="2"/>
          <w:lang w:val="en-GB"/>
        </w:rPr>
        <w:t>1.8</w:t>
      </w:r>
      <w:r w:rsidR="005B2F3B" w:rsidRPr="00012ED8">
        <w:rPr>
          <w:rFonts w:asciiTheme="majorBidi" w:hAnsiTheme="majorBidi" w:cstheme="majorBidi"/>
          <w:kern w:val="2"/>
          <w:lang w:val="en-GB"/>
        </w:rPr>
        <w:t xml:space="preserve"> </w:t>
      </w:r>
      <w:r w:rsidR="00886501" w:rsidRPr="00012ED8">
        <w:rPr>
          <w:rFonts w:asciiTheme="majorBidi" w:hAnsiTheme="majorBidi" w:cstheme="majorBidi"/>
          <w:kern w:val="2"/>
          <w:lang w:val="en-GB"/>
        </w:rPr>
        <w:t>m</w:t>
      </w:r>
      <w:r w:rsidR="00886501" w:rsidRPr="00012ED8">
        <w:rPr>
          <w:rFonts w:asciiTheme="majorBidi" w:hAnsiTheme="majorBidi" w:cstheme="majorBidi"/>
          <w:kern w:val="2"/>
          <w:lang w:val="en-GB" w:eastAsia="ja-JP"/>
        </w:rPr>
        <w:t>.</w:t>
      </w:r>
      <w:r w:rsidR="00886501" w:rsidRPr="00012ED8">
        <w:rPr>
          <w:rFonts w:asciiTheme="majorBidi" w:hAnsiTheme="majorBidi" w:cstheme="majorBidi"/>
          <w:kern w:val="2"/>
          <w:lang w:val="en-GB"/>
        </w:rPr>
        <w:t xml:space="preserve"> If the container is symmetrical (identical ported ends), this drop orientation is not required</w:t>
      </w:r>
      <w:r w:rsidR="00886501" w:rsidRPr="00012ED8">
        <w:rPr>
          <w:rFonts w:asciiTheme="majorBidi" w:hAnsiTheme="majorBidi" w:cstheme="majorBidi"/>
          <w:kern w:val="2"/>
          <w:lang w:val="en-GB" w:eastAsia="ja-JP"/>
        </w:rPr>
        <w:t>;</w:t>
      </w:r>
    </w:p>
    <w:p w:rsidR="00886501" w:rsidRPr="00012ED8" w:rsidRDefault="00886501" w:rsidP="008D6DFF">
      <w:pPr>
        <w:spacing w:after="120" w:line="240" w:lineRule="exact"/>
        <w:ind w:left="2835" w:right="1134" w:hanging="566"/>
        <w:jc w:val="both"/>
        <w:rPr>
          <w:rFonts w:asciiTheme="majorBidi" w:hAnsiTheme="majorBidi" w:cstheme="majorBidi"/>
          <w:kern w:val="2"/>
          <w:sz w:val="21"/>
          <w:szCs w:val="22"/>
          <w:lang w:val="en-GB"/>
        </w:rPr>
      </w:pPr>
      <w:r w:rsidRPr="00012ED8">
        <w:rPr>
          <w:rFonts w:asciiTheme="majorBidi" w:hAnsiTheme="majorBidi" w:cstheme="majorBidi"/>
          <w:kern w:val="2"/>
          <w:lang w:val="en-GB"/>
        </w:rPr>
        <w:t>(</w:t>
      </w:r>
      <w:r w:rsidR="00F738A7" w:rsidRPr="00012ED8">
        <w:rPr>
          <w:rFonts w:asciiTheme="majorBidi" w:hAnsiTheme="majorBidi" w:cstheme="majorBidi"/>
          <w:kern w:val="2"/>
          <w:lang w:val="en-GB"/>
        </w:rPr>
        <w:t>d</w:t>
      </w:r>
      <w:r w:rsidRPr="00012ED8">
        <w:rPr>
          <w:rFonts w:asciiTheme="majorBidi" w:hAnsiTheme="majorBidi" w:cstheme="majorBidi"/>
          <w:kern w:val="2"/>
          <w:lang w:val="en-GB"/>
        </w:rPr>
        <w:t>)</w:t>
      </w:r>
      <w:r w:rsidRPr="00012ED8">
        <w:rPr>
          <w:rFonts w:asciiTheme="majorBidi" w:hAnsiTheme="majorBidi" w:cstheme="majorBidi"/>
          <w:kern w:val="2"/>
          <w:lang w:val="en-GB"/>
        </w:rPr>
        <w:tab/>
        <w:t>Dropped once at a 45° angle from the vertical orientation with a ported end downward with its centre of gravity 1.8</w:t>
      </w:r>
      <w:r w:rsidRPr="00012ED8">
        <w:rPr>
          <w:rFonts w:asciiTheme="majorBidi" w:hAnsiTheme="majorBidi" w:cstheme="majorBidi"/>
          <w:kern w:val="2"/>
          <w:lang w:val="en-GB" w:eastAsia="ja-JP"/>
        </w:rPr>
        <w:t xml:space="preserve"> </w:t>
      </w:r>
      <w:r w:rsidRPr="00012ED8">
        <w:rPr>
          <w:rFonts w:asciiTheme="majorBidi" w:hAnsiTheme="majorBidi" w:cstheme="majorBidi"/>
          <w:kern w:val="2"/>
          <w:lang w:val="en-GB"/>
        </w:rPr>
        <w:t>m above the ground. However, if the bottom is closer to the ground than 0.6</w:t>
      </w:r>
      <w:r w:rsidRPr="00012ED8">
        <w:rPr>
          <w:rFonts w:asciiTheme="majorBidi" w:hAnsiTheme="majorBidi" w:cstheme="majorBidi"/>
          <w:kern w:val="2"/>
          <w:lang w:val="en-GB" w:eastAsia="ja-JP"/>
        </w:rPr>
        <w:t xml:space="preserve"> </w:t>
      </w:r>
      <w:r w:rsidRPr="00012ED8">
        <w:rPr>
          <w:rFonts w:asciiTheme="majorBidi" w:hAnsiTheme="majorBidi" w:cstheme="majorBidi"/>
          <w:kern w:val="2"/>
          <w:lang w:val="en-GB"/>
        </w:rPr>
        <w:t>m, the drop angle shall be changed to maintain a minimum height of 0.6</w:t>
      </w:r>
      <w:r w:rsidRPr="00012ED8">
        <w:rPr>
          <w:rFonts w:asciiTheme="majorBidi" w:hAnsiTheme="majorBidi" w:cstheme="majorBidi"/>
          <w:kern w:val="2"/>
          <w:lang w:val="en-GB" w:eastAsia="ja-JP"/>
        </w:rPr>
        <w:t xml:space="preserve"> </w:t>
      </w:r>
      <w:r w:rsidRPr="00012ED8">
        <w:rPr>
          <w:rFonts w:asciiTheme="majorBidi" w:hAnsiTheme="majorBidi" w:cstheme="majorBidi"/>
          <w:kern w:val="2"/>
          <w:lang w:val="en-GB"/>
        </w:rPr>
        <w:t>m and a centre of gravity of 1.8</w:t>
      </w:r>
      <w:r w:rsidRPr="00012ED8">
        <w:rPr>
          <w:rFonts w:asciiTheme="majorBidi" w:hAnsiTheme="majorBidi" w:cstheme="majorBidi"/>
          <w:kern w:val="2"/>
          <w:lang w:val="en-GB" w:eastAsia="ja-JP"/>
        </w:rPr>
        <w:t xml:space="preserve"> </w:t>
      </w:r>
      <w:r w:rsidRPr="00012ED8">
        <w:rPr>
          <w:rFonts w:asciiTheme="majorBidi" w:hAnsiTheme="majorBidi" w:cstheme="majorBidi"/>
          <w:kern w:val="2"/>
          <w:lang w:val="en-GB"/>
        </w:rPr>
        <w:t xml:space="preserve">m above the ground. </w:t>
      </w:r>
    </w:p>
    <w:p w:rsidR="00236213" w:rsidRPr="00012ED8" w:rsidRDefault="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 xml:space="preserve">The four drop orientations are illustrated </w:t>
      </w:r>
      <w:r w:rsidRPr="00012ED8">
        <w:rPr>
          <w:rFonts w:asciiTheme="majorBidi" w:hAnsiTheme="majorBidi" w:cstheme="majorBidi"/>
          <w:lang w:val="en-GB" w:eastAsia="ja-JP"/>
        </w:rPr>
        <w:t>in Figure 1</w:t>
      </w:r>
      <w:r w:rsidRPr="00012ED8">
        <w:rPr>
          <w:rFonts w:asciiTheme="majorBidi" w:hAnsiTheme="majorBidi" w:cstheme="majorBidi"/>
          <w:lang w:val="en-GB"/>
        </w:rPr>
        <w:t>.</w:t>
      </w:r>
    </w:p>
    <w:p w:rsidR="00236213" w:rsidRPr="00012ED8" w:rsidRDefault="00B21938" w:rsidP="009E470F">
      <w:pPr>
        <w:pStyle w:val="H23G"/>
        <w:spacing w:after="0"/>
        <w:ind w:firstLine="0"/>
        <w:rPr>
          <w:rFonts w:asciiTheme="majorBidi" w:hAnsiTheme="majorBidi" w:cstheme="majorBidi"/>
          <w:b w:val="0"/>
          <w:bCs/>
          <w:lang w:val="en-GB" w:eastAsia="ja-JP"/>
        </w:rPr>
      </w:pPr>
      <w:bookmarkStart w:id="34" w:name="_Toc475964627"/>
      <w:r w:rsidRPr="00012ED8">
        <w:rPr>
          <w:rFonts w:asciiTheme="majorBidi" w:hAnsiTheme="majorBidi" w:cstheme="majorBidi"/>
          <w:lang w:val="en-GB"/>
        </w:rPr>
        <w:br w:type="page"/>
      </w:r>
      <w:r w:rsidR="00236213" w:rsidRPr="00012ED8">
        <w:rPr>
          <w:rFonts w:asciiTheme="majorBidi" w:hAnsiTheme="majorBidi" w:cstheme="majorBidi"/>
          <w:b w:val="0"/>
          <w:bCs/>
          <w:lang w:val="en-GB"/>
        </w:rPr>
        <w:t xml:space="preserve">Figure </w:t>
      </w:r>
      <w:r w:rsidR="00236213" w:rsidRPr="00012ED8">
        <w:rPr>
          <w:rFonts w:asciiTheme="majorBidi" w:hAnsiTheme="majorBidi" w:cstheme="majorBidi"/>
          <w:b w:val="0"/>
          <w:bCs/>
          <w:lang w:val="en-GB" w:eastAsia="ja-JP"/>
        </w:rPr>
        <w:t>1</w:t>
      </w:r>
      <w:bookmarkEnd w:id="34"/>
    </w:p>
    <w:p w:rsidR="00236213" w:rsidRPr="00012ED8" w:rsidRDefault="00236213" w:rsidP="009E470F">
      <w:pPr>
        <w:spacing w:after="120"/>
        <w:ind w:left="1134" w:right="1134"/>
        <w:jc w:val="both"/>
        <w:rPr>
          <w:rFonts w:asciiTheme="majorBidi" w:hAnsiTheme="majorBidi" w:cstheme="majorBidi"/>
          <w:b/>
          <w:lang w:val="en-GB" w:eastAsia="ja-JP"/>
        </w:rPr>
      </w:pPr>
      <w:r w:rsidRPr="00012ED8">
        <w:rPr>
          <w:rFonts w:asciiTheme="majorBidi" w:hAnsiTheme="majorBidi" w:cstheme="majorBidi"/>
          <w:b/>
          <w:lang w:val="en-GB" w:eastAsia="ja-JP"/>
        </w:rPr>
        <w:t>Drop orientations</w:t>
      </w:r>
    </w:p>
    <w:p w:rsidR="00236213" w:rsidRPr="00012ED8" w:rsidRDefault="008C7159" w:rsidP="009E470F">
      <w:pPr>
        <w:spacing w:after="120"/>
        <w:ind w:left="1134" w:right="1134"/>
        <w:rPr>
          <w:rFonts w:asciiTheme="majorBidi" w:hAnsiTheme="majorBidi" w:cstheme="majorBidi"/>
          <w:lang w:val="en-GB"/>
        </w:rPr>
      </w:pPr>
      <w:r w:rsidRPr="00012ED8">
        <w:rPr>
          <w:rFonts w:asciiTheme="majorBidi" w:hAnsiTheme="majorBidi" w:cstheme="majorBidi"/>
          <w:noProof/>
          <w:sz w:val="24"/>
          <w:szCs w:val="24"/>
          <w:lang w:val="en-GB" w:eastAsia="zh-CN"/>
        </w:rPr>
        <mc:AlternateContent>
          <mc:Choice Requires="wpc">
            <w:drawing>
              <wp:inline distT="0" distB="0" distL="0" distR="0" wp14:anchorId="455BA432" wp14:editId="67B6E6D5">
                <wp:extent cx="2800350" cy="1731645"/>
                <wp:effectExtent l="0" t="0" r="0" b="20955"/>
                <wp:docPr id="293" name="キャンバス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2" name="Freeform 135"/>
                        <wps:cNvSpPr>
                          <a:spLocks noEditPoints="1"/>
                        </wps:cNvSpPr>
                        <wps:spPr bwMode="auto">
                          <a:xfrm>
                            <a:off x="140970" y="651510"/>
                            <a:ext cx="2115820" cy="3810"/>
                          </a:xfrm>
                          <a:custGeom>
                            <a:avLst/>
                            <a:gdLst>
                              <a:gd name="T0" fmla="*/ 48 w 3332"/>
                              <a:gd name="T1" fmla="*/ 0 h 6"/>
                              <a:gd name="T2" fmla="*/ 122 w 3332"/>
                              <a:gd name="T3" fmla="*/ 0 h 6"/>
                              <a:gd name="T4" fmla="*/ 169 w 3332"/>
                              <a:gd name="T5" fmla="*/ 6 h 6"/>
                              <a:gd name="T6" fmla="*/ 189 w 3332"/>
                              <a:gd name="T7" fmla="*/ 6 h 6"/>
                              <a:gd name="T8" fmla="*/ 237 w 3332"/>
                              <a:gd name="T9" fmla="*/ 0 h 6"/>
                              <a:gd name="T10" fmla="*/ 331 w 3332"/>
                              <a:gd name="T11" fmla="*/ 0 h 6"/>
                              <a:gd name="T12" fmla="*/ 405 w 3332"/>
                              <a:gd name="T13" fmla="*/ 0 h 6"/>
                              <a:gd name="T14" fmla="*/ 453 w 3332"/>
                              <a:gd name="T15" fmla="*/ 6 h 6"/>
                              <a:gd name="T16" fmla="*/ 473 w 3332"/>
                              <a:gd name="T17" fmla="*/ 6 h 6"/>
                              <a:gd name="T18" fmla="*/ 520 w 3332"/>
                              <a:gd name="T19" fmla="*/ 0 h 6"/>
                              <a:gd name="T20" fmla="*/ 614 w 3332"/>
                              <a:gd name="T21" fmla="*/ 0 h 6"/>
                              <a:gd name="T22" fmla="*/ 688 w 3332"/>
                              <a:gd name="T23" fmla="*/ 0 h 6"/>
                              <a:gd name="T24" fmla="*/ 736 w 3332"/>
                              <a:gd name="T25" fmla="*/ 6 h 6"/>
                              <a:gd name="T26" fmla="*/ 756 w 3332"/>
                              <a:gd name="T27" fmla="*/ 6 h 6"/>
                              <a:gd name="T28" fmla="*/ 803 w 3332"/>
                              <a:gd name="T29" fmla="*/ 0 h 6"/>
                              <a:gd name="T30" fmla="*/ 898 w 3332"/>
                              <a:gd name="T31" fmla="*/ 0 h 6"/>
                              <a:gd name="T32" fmla="*/ 972 w 3332"/>
                              <a:gd name="T33" fmla="*/ 0 h 6"/>
                              <a:gd name="T34" fmla="*/ 1019 w 3332"/>
                              <a:gd name="T35" fmla="*/ 6 h 6"/>
                              <a:gd name="T36" fmla="*/ 1039 w 3332"/>
                              <a:gd name="T37" fmla="*/ 6 h 6"/>
                              <a:gd name="T38" fmla="*/ 1086 w 3332"/>
                              <a:gd name="T39" fmla="*/ 0 h 6"/>
                              <a:gd name="T40" fmla="*/ 1181 w 3332"/>
                              <a:gd name="T41" fmla="*/ 0 h 6"/>
                              <a:gd name="T42" fmla="*/ 1255 w 3332"/>
                              <a:gd name="T43" fmla="*/ 0 h 6"/>
                              <a:gd name="T44" fmla="*/ 1302 w 3332"/>
                              <a:gd name="T45" fmla="*/ 6 h 6"/>
                              <a:gd name="T46" fmla="*/ 1323 w 3332"/>
                              <a:gd name="T47" fmla="*/ 6 h 6"/>
                              <a:gd name="T48" fmla="*/ 1370 w 3332"/>
                              <a:gd name="T49" fmla="*/ 0 h 6"/>
                              <a:gd name="T50" fmla="*/ 1464 w 3332"/>
                              <a:gd name="T51" fmla="*/ 0 h 6"/>
                              <a:gd name="T52" fmla="*/ 1538 w 3332"/>
                              <a:gd name="T53" fmla="*/ 0 h 6"/>
                              <a:gd name="T54" fmla="*/ 1585 w 3332"/>
                              <a:gd name="T55" fmla="*/ 6 h 6"/>
                              <a:gd name="T56" fmla="*/ 1606 w 3332"/>
                              <a:gd name="T57" fmla="*/ 6 h 6"/>
                              <a:gd name="T58" fmla="*/ 1653 w 3332"/>
                              <a:gd name="T59" fmla="*/ 0 h 6"/>
                              <a:gd name="T60" fmla="*/ 1747 w 3332"/>
                              <a:gd name="T61" fmla="*/ 0 h 6"/>
                              <a:gd name="T62" fmla="*/ 1822 w 3332"/>
                              <a:gd name="T63" fmla="*/ 0 h 6"/>
                              <a:gd name="T64" fmla="*/ 1869 w 3332"/>
                              <a:gd name="T65" fmla="*/ 6 h 6"/>
                              <a:gd name="T66" fmla="*/ 1889 w 3332"/>
                              <a:gd name="T67" fmla="*/ 6 h 6"/>
                              <a:gd name="T68" fmla="*/ 1936 w 3332"/>
                              <a:gd name="T69" fmla="*/ 0 h 6"/>
                              <a:gd name="T70" fmla="*/ 2030 w 3332"/>
                              <a:gd name="T71" fmla="*/ 0 h 6"/>
                              <a:gd name="T72" fmla="*/ 2105 w 3332"/>
                              <a:gd name="T73" fmla="*/ 0 h 6"/>
                              <a:gd name="T74" fmla="*/ 2152 w 3332"/>
                              <a:gd name="T75" fmla="*/ 6 h 6"/>
                              <a:gd name="T76" fmla="*/ 2172 w 3332"/>
                              <a:gd name="T77" fmla="*/ 6 h 6"/>
                              <a:gd name="T78" fmla="*/ 2219 w 3332"/>
                              <a:gd name="T79" fmla="*/ 0 h 6"/>
                              <a:gd name="T80" fmla="*/ 2314 w 3332"/>
                              <a:gd name="T81" fmla="*/ 0 h 6"/>
                              <a:gd name="T82" fmla="*/ 2388 w 3332"/>
                              <a:gd name="T83" fmla="*/ 0 h 6"/>
                              <a:gd name="T84" fmla="*/ 2435 w 3332"/>
                              <a:gd name="T85" fmla="*/ 6 h 6"/>
                              <a:gd name="T86" fmla="*/ 2455 w 3332"/>
                              <a:gd name="T87" fmla="*/ 6 h 6"/>
                              <a:gd name="T88" fmla="*/ 2502 w 3332"/>
                              <a:gd name="T89" fmla="*/ 0 h 6"/>
                              <a:gd name="T90" fmla="*/ 2597 w 3332"/>
                              <a:gd name="T91" fmla="*/ 0 h 6"/>
                              <a:gd name="T92" fmla="*/ 2671 w 3332"/>
                              <a:gd name="T93" fmla="*/ 0 h 6"/>
                              <a:gd name="T94" fmla="*/ 2718 w 3332"/>
                              <a:gd name="T95" fmla="*/ 6 h 6"/>
                              <a:gd name="T96" fmla="*/ 2739 w 3332"/>
                              <a:gd name="T97" fmla="*/ 6 h 6"/>
                              <a:gd name="T98" fmla="*/ 2786 w 3332"/>
                              <a:gd name="T99" fmla="*/ 0 h 6"/>
                              <a:gd name="T100" fmla="*/ 2880 w 3332"/>
                              <a:gd name="T101" fmla="*/ 0 h 6"/>
                              <a:gd name="T102" fmla="*/ 2954 w 3332"/>
                              <a:gd name="T103" fmla="*/ 0 h 6"/>
                              <a:gd name="T104" fmla="*/ 3002 w 3332"/>
                              <a:gd name="T105" fmla="*/ 6 h 6"/>
                              <a:gd name="T106" fmla="*/ 3022 w 3332"/>
                              <a:gd name="T107" fmla="*/ 6 h 6"/>
                              <a:gd name="T108" fmla="*/ 3069 w 3332"/>
                              <a:gd name="T109" fmla="*/ 0 h 6"/>
                              <a:gd name="T110" fmla="*/ 3164 w 3332"/>
                              <a:gd name="T111" fmla="*/ 0 h 6"/>
                              <a:gd name="T112" fmla="*/ 3238 w 3332"/>
                              <a:gd name="T113" fmla="*/ 0 h 6"/>
                              <a:gd name="T114" fmla="*/ 3285 w 3332"/>
                              <a:gd name="T115" fmla="*/ 6 h 6"/>
                              <a:gd name="T116" fmla="*/ 3305 w 3332"/>
                              <a:gd name="T1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32" h="6">
                                <a:moveTo>
                                  <a:pt x="0" y="0"/>
                                </a:moveTo>
                                <a:lnTo>
                                  <a:pt x="28" y="0"/>
                                </a:lnTo>
                                <a:lnTo>
                                  <a:pt x="28" y="6"/>
                                </a:lnTo>
                                <a:lnTo>
                                  <a:pt x="0" y="6"/>
                                </a:lnTo>
                                <a:lnTo>
                                  <a:pt x="0" y="0"/>
                                </a:lnTo>
                                <a:close/>
                                <a:moveTo>
                                  <a:pt x="48" y="0"/>
                                </a:moveTo>
                                <a:lnTo>
                                  <a:pt x="75" y="0"/>
                                </a:lnTo>
                                <a:lnTo>
                                  <a:pt x="75" y="6"/>
                                </a:lnTo>
                                <a:lnTo>
                                  <a:pt x="48" y="6"/>
                                </a:lnTo>
                                <a:lnTo>
                                  <a:pt x="48" y="0"/>
                                </a:lnTo>
                                <a:close/>
                                <a:moveTo>
                                  <a:pt x="95" y="0"/>
                                </a:moveTo>
                                <a:lnTo>
                                  <a:pt x="122" y="0"/>
                                </a:lnTo>
                                <a:lnTo>
                                  <a:pt x="122" y="6"/>
                                </a:lnTo>
                                <a:lnTo>
                                  <a:pt x="95" y="6"/>
                                </a:lnTo>
                                <a:lnTo>
                                  <a:pt x="95" y="0"/>
                                </a:lnTo>
                                <a:close/>
                                <a:moveTo>
                                  <a:pt x="142" y="0"/>
                                </a:moveTo>
                                <a:lnTo>
                                  <a:pt x="169" y="0"/>
                                </a:lnTo>
                                <a:lnTo>
                                  <a:pt x="169" y="6"/>
                                </a:lnTo>
                                <a:lnTo>
                                  <a:pt x="142" y="6"/>
                                </a:lnTo>
                                <a:lnTo>
                                  <a:pt x="142" y="0"/>
                                </a:lnTo>
                                <a:close/>
                                <a:moveTo>
                                  <a:pt x="189" y="0"/>
                                </a:moveTo>
                                <a:lnTo>
                                  <a:pt x="216" y="0"/>
                                </a:lnTo>
                                <a:lnTo>
                                  <a:pt x="216" y="6"/>
                                </a:lnTo>
                                <a:lnTo>
                                  <a:pt x="189" y="6"/>
                                </a:lnTo>
                                <a:lnTo>
                                  <a:pt x="189" y="0"/>
                                </a:lnTo>
                                <a:close/>
                                <a:moveTo>
                                  <a:pt x="237" y="0"/>
                                </a:moveTo>
                                <a:lnTo>
                                  <a:pt x="264" y="0"/>
                                </a:lnTo>
                                <a:lnTo>
                                  <a:pt x="264" y="6"/>
                                </a:lnTo>
                                <a:lnTo>
                                  <a:pt x="237" y="6"/>
                                </a:lnTo>
                                <a:lnTo>
                                  <a:pt x="237" y="0"/>
                                </a:lnTo>
                                <a:close/>
                                <a:moveTo>
                                  <a:pt x="284" y="0"/>
                                </a:moveTo>
                                <a:lnTo>
                                  <a:pt x="311" y="0"/>
                                </a:lnTo>
                                <a:lnTo>
                                  <a:pt x="311" y="6"/>
                                </a:lnTo>
                                <a:lnTo>
                                  <a:pt x="284" y="6"/>
                                </a:lnTo>
                                <a:lnTo>
                                  <a:pt x="284" y="0"/>
                                </a:lnTo>
                                <a:close/>
                                <a:moveTo>
                                  <a:pt x="331" y="0"/>
                                </a:moveTo>
                                <a:lnTo>
                                  <a:pt x="358" y="0"/>
                                </a:lnTo>
                                <a:lnTo>
                                  <a:pt x="358" y="6"/>
                                </a:lnTo>
                                <a:lnTo>
                                  <a:pt x="331" y="6"/>
                                </a:lnTo>
                                <a:lnTo>
                                  <a:pt x="331" y="0"/>
                                </a:lnTo>
                                <a:close/>
                                <a:moveTo>
                                  <a:pt x="378" y="0"/>
                                </a:moveTo>
                                <a:lnTo>
                                  <a:pt x="405" y="0"/>
                                </a:lnTo>
                                <a:lnTo>
                                  <a:pt x="405" y="6"/>
                                </a:lnTo>
                                <a:lnTo>
                                  <a:pt x="378" y="6"/>
                                </a:lnTo>
                                <a:lnTo>
                                  <a:pt x="378" y="0"/>
                                </a:lnTo>
                                <a:close/>
                                <a:moveTo>
                                  <a:pt x="425" y="0"/>
                                </a:moveTo>
                                <a:lnTo>
                                  <a:pt x="453" y="0"/>
                                </a:lnTo>
                                <a:lnTo>
                                  <a:pt x="453" y="6"/>
                                </a:lnTo>
                                <a:lnTo>
                                  <a:pt x="425" y="6"/>
                                </a:lnTo>
                                <a:lnTo>
                                  <a:pt x="425" y="0"/>
                                </a:lnTo>
                                <a:close/>
                                <a:moveTo>
                                  <a:pt x="473" y="0"/>
                                </a:moveTo>
                                <a:lnTo>
                                  <a:pt x="500" y="0"/>
                                </a:lnTo>
                                <a:lnTo>
                                  <a:pt x="500" y="6"/>
                                </a:lnTo>
                                <a:lnTo>
                                  <a:pt x="473" y="6"/>
                                </a:lnTo>
                                <a:lnTo>
                                  <a:pt x="473" y="0"/>
                                </a:lnTo>
                                <a:close/>
                                <a:moveTo>
                                  <a:pt x="520" y="0"/>
                                </a:moveTo>
                                <a:lnTo>
                                  <a:pt x="547" y="0"/>
                                </a:lnTo>
                                <a:lnTo>
                                  <a:pt x="547" y="6"/>
                                </a:lnTo>
                                <a:lnTo>
                                  <a:pt x="520" y="6"/>
                                </a:lnTo>
                                <a:lnTo>
                                  <a:pt x="520" y="0"/>
                                </a:lnTo>
                                <a:close/>
                                <a:moveTo>
                                  <a:pt x="567" y="0"/>
                                </a:moveTo>
                                <a:lnTo>
                                  <a:pt x="594" y="0"/>
                                </a:lnTo>
                                <a:lnTo>
                                  <a:pt x="594" y="6"/>
                                </a:lnTo>
                                <a:lnTo>
                                  <a:pt x="567" y="6"/>
                                </a:lnTo>
                                <a:lnTo>
                                  <a:pt x="567" y="0"/>
                                </a:lnTo>
                                <a:close/>
                                <a:moveTo>
                                  <a:pt x="614" y="0"/>
                                </a:moveTo>
                                <a:lnTo>
                                  <a:pt x="641" y="0"/>
                                </a:lnTo>
                                <a:lnTo>
                                  <a:pt x="641" y="6"/>
                                </a:lnTo>
                                <a:lnTo>
                                  <a:pt x="614" y="6"/>
                                </a:lnTo>
                                <a:lnTo>
                                  <a:pt x="614" y="0"/>
                                </a:lnTo>
                                <a:close/>
                                <a:moveTo>
                                  <a:pt x="661" y="0"/>
                                </a:moveTo>
                                <a:lnTo>
                                  <a:pt x="688" y="0"/>
                                </a:lnTo>
                                <a:lnTo>
                                  <a:pt x="688" y="6"/>
                                </a:lnTo>
                                <a:lnTo>
                                  <a:pt x="661" y="6"/>
                                </a:lnTo>
                                <a:lnTo>
                                  <a:pt x="661" y="0"/>
                                </a:lnTo>
                                <a:close/>
                                <a:moveTo>
                                  <a:pt x="709" y="0"/>
                                </a:moveTo>
                                <a:lnTo>
                                  <a:pt x="736" y="0"/>
                                </a:lnTo>
                                <a:lnTo>
                                  <a:pt x="736" y="6"/>
                                </a:lnTo>
                                <a:lnTo>
                                  <a:pt x="709" y="6"/>
                                </a:lnTo>
                                <a:lnTo>
                                  <a:pt x="709" y="0"/>
                                </a:lnTo>
                                <a:close/>
                                <a:moveTo>
                                  <a:pt x="756" y="0"/>
                                </a:moveTo>
                                <a:lnTo>
                                  <a:pt x="783" y="0"/>
                                </a:lnTo>
                                <a:lnTo>
                                  <a:pt x="783" y="6"/>
                                </a:lnTo>
                                <a:lnTo>
                                  <a:pt x="756" y="6"/>
                                </a:lnTo>
                                <a:lnTo>
                                  <a:pt x="756" y="0"/>
                                </a:lnTo>
                                <a:close/>
                                <a:moveTo>
                                  <a:pt x="803" y="0"/>
                                </a:moveTo>
                                <a:lnTo>
                                  <a:pt x="830" y="0"/>
                                </a:lnTo>
                                <a:lnTo>
                                  <a:pt x="830" y="6"/>
                                </a:lnTo>
                                <a:lnTo>
                                  <a:pt x="803" y="6"/>
                                </a:lnTo>
                                <a:lnTo>
                                  <a:pt x="803" y="0"/>
                                </a:lnTo>
                                <a:close/>
                                <a:moveTo>
                                  <a:pt x="850" y="0"/>
                                </a:moveTo>
                                <a:lnTo>
                                  <a:pt x="877" y="0"/>
                                </a:lnTo>
                                <a:lnTo>
                                  <a:pt x="877" y="6"/>
                                </a:lnTo>
                                <a:lnTo>
                                  <a:pt x="850" y="6"/>
                                </a:lnTo>
                                <a:lnTo>
                                  <a:pt x="850" y="0"/>
                                </a:lnTo>
                                <a:close/>
                                <a:moveTo>
                                  <a:pt x="898" y="0"/>
                                </a:moveTo>
                                <a:lnTo>
                                  <a:pt x="925" y="0"/>
                                </a:lnTo>
                                <a:lnTo>
                                  <a:pt x="925" y="6"/>
                                </a:lnTo>
                                <a:lnTo>
                                  <a:pt x="898" y="6"/>
                                </a:lnTo>
                                <a:lnTo>
                                  <a:pt x="898" y="0"/>
                                </a:lnTo>
                                <a:close/>
                                <a:moveTo>
                                  <a:pt x="945" y="0"/>
                                </a:moveTo>
                                <a:lnTo>
                                  <a:pt x="972" y="0"/>
                                </a:lnTo>
                                <a:lnTo>
                                  <a:pt x="972" y="6"/>
                                </a:lnTo>
                                <a:lnTo>
                                  <a:pt x="945" y="6"/>
                                </a:lnTo>
                                <a:lnTo>
                                  <a:pt x="945" y="0"/>
                                </a:lnTo>
                                <a:close/>
                                <a:moveTo>
                                  <a:pt x="992" y="0"/>
                                </a:moveTo>
                                <a:lnTo>
                                  <a:pt x="1019" y="0"/>
                                </a:lnTo>
                                <a:lnTo>
                                  <a:pt x="1019" y="6"/>
                                </a:lnTo>
                                <a:lnTo>
                                  <a:pt x="992" y="6"/>
                                </a:lnTo>
                                <a:lnTo>
                                  <a:pt x="992" y="0"/>
                                </a:lnTo>
                                <a:close/>
                                <a:moveTo>
                                  <a:pt x="1039" y="0"/>
                                </a:moveTo>
                                <a:lnTo>
                                  <a:pt x="1066" y="0"/>
                                </a:lnTo>
                                <a:lnTo>
                                  <a:pt x="1066" y="6"/>
                                </a:lnTo>
                                <a:lnTo>
                                  <a:pt x="1039" y="6"/>
                                </a:lnTo>
                                <a:lnTo>
                                  <a:pt x="1039" y="0"/>
                                </a:lnTo>
                                <a:close/>
                                <a:moveTo>
                                  <a:pt x="1086" y="0"/>
                                </a:moveTo>
                                <a:lnTo>
                                  <a:pt x="1113" y="0"/>
                                </a:lnTo>
                                <a:lnTo>
                                  <a:pt x="1113" y="6"/>
                                </a:lnTo>
                                <a:lnTo>
                                  <a:pt x="1086" y="6"/>
                                </a:lnTo>
                                <a:lnTo>
                                  <a:pt x="1086" y="0"/>
                                </a:lnTo>
                                <a:close/>
                                <a:moveTo>
                                  <a:pt x="1133" y="0"/>
                                </a:moveTo>
                                <a:lnTo>
                                  <a:pt x="1160" y="0"/>
                                </a:lnTo>
                                <a:lnTo>
                                  <a:pt x="1160" y="6"/>
                                </a:lnTo>
                                <a:lnTo>
                                  <a:pt x="1133" y="6"/>
                                </a:lnTo>
                                <a:lnTo>
                                  <a:pt x="1133" y="0"/>
                                </a:lnTo>
                                <a:close/>
                                <a:moveTo>
                                  <a:pt x="1181" y="0"/>
                                </a:moveTo>
                                <a:lnTo>
                                  <a:pt x="1208" y="0"/>
                                </a:lnTo>
                                <a:lnTo>
                                  <a:pt x="1208" y="6"/>
                                </a:lnTo>
                                <a:lnTo>
                                  <a:pt x="1181" y="6"/>
                                </a:lnTo>
                                <a:lnTo>
                                  <a:pt x="1181" y="0"/>
                                </a:lnTo>
                                <a:close/>
                                <a:moveTo>
                                  <a:pt x="1228" y="0"/>
                                </a:moveTo>
                                <a:lnTo>
                                  <a:pt x="1255" y="0"/>
                                </a:lnTo>
                                <a:lnTo>
                                  <a:pt x="1255" y="6"/>
                                </a:lnTo>
                                <a:lnTo>
                                  <a:pt x="1228" y="6"/>
                                </a:lnTo>
                                <a:lnTo>
                                  <a:pt x="1228" y="0"/>
                                </a:lnTo>
                                <a:close/>
                                <a:moveTo>
                                  <a:pt x="1275" y="0"/>
                                </a:moveTo>
                                <a:lnTo>
                                  <a:pt x="1302" y="0"/>
                                </a:lnTo>
                                <a:lnTo>
                                  <a:pt x="1302" y="6"/>
                                </a:lnTo>
                                <a:lnTo>
                                  <a:pt x="1275" y="6"/>
                                </a:lnTo>
                                <a:lnTo>
                                  <a:pt x="1275" y="0"/>
                                </a:lnTo>
                                <a:close/>
                                <a:moveTo>
                                  <a:pt x="1323" y="0"/>
                                </a:moveTo>
                                <a:lnTo>
                                  <a:pt x="1349" y="0"/>
                                </a:lnTo>
                                <a:lnTo>
                                  <a:pt x="1349" y="6"/>
                                </a:lnTo>
                                <a:lnTo>
                                  <a:pt x="1323" y="6"/>
                                </a:lnTo>
                                <a:lnTo>
                                  <a:pt x="1323" y="0"/>
                                </a:lnTo>
                                <a:close/>
                                <a:moveTo>
                                  <a:pt x="1370" y="0"/>
                                </a:moveTo>
                                <a:lnTo>
                                  <a:pt x="1397" y="0"/>
                                </a:lnTo>
                                <a:lnTo>
                                  <a:pt x="1397" y="6"/>
                                </a:lnTo>
                                <a:lnTo>
                                  <a:pt x="1370" y="6"/>
                                </a:lnTo>
                                <a:lnTo>
                                  <a:pt x="1370" y="0"/>
                                </a:lnTo>
                                <a:close/>
                                <a:moveTo>
                                  <a:pt x="1417" y="0"/>
                                </a:moveTo>
                                <a:lnTo>
                                  <a:pt x="1444" y="0"/>
                                </a:lnTo>
                                <a:lnTo>
                                  <a:pt x="1444" y="6"/>
                                </a:lnTo>
                                <a:lnTo>
                                  <a:pt x="1417" y="6"/>
                                </a:lnTo>
                                <a:lnTo>
                                  <a:pt x="1417" y="0"/>
                                </a:lnTo>
                                <a:close/>
                                <a:moveTo>
                                  <a:pt x="1464" y="0"/>
                                </a:moveTo>
                                <a:lnTo>
                                  <a:pt x="1491" y="0"/>
                                </a:lnTo>
                                <a:lnTo>
                                  <a:pt x="1491" y="6"/>
                                </a:lnTo>
                                <a:lnTo>
                                  <a:pt x="1464" y="6"/>
                                </a:lnTo>
                                <a:lnTo>
                                  <a:pt x="1464" y="0"/>
                                </a:lnTo>
                                <a:close/>
                                <a:moveTo>
                                  <a:pt x="1511" y="0"/>
                                </a:moveTo>
                                <a:lnTo>
                                  <a:pt x="1538" y="0"/>
                                </a:lnTo>
                                <a:lnTo>
                                  <a:pt x="1538" y="6"/>
                                </a:lnTo>
                                <a:lnTo>
                                  <a:pt x="1511" y="6"/>
                                </a:lnTo>
                                <a:lnTo>
                                  <a:pt x="1511" y="0"/>
                                </a:lnTo>
                                <a:close/>
                                <a:moveTo>
                                  <a:pt x="1558" y="0"/>
                                </a:moveTo>
                                <a:lnTo>
                                  <a:pt x="1585" y="0"/>
                                </a:lnTo>
                                <a:lnTo>
                                  <a:pt x="1585" y="6"/>
                                </a:lnTo>
                                <a:lnTo>
                                  <a:pt x="1558" y="6"/>
                                </a:lnTo>
                                <a:lnTo>
                                  <a:pt x="1558" y="0"/>
                                </a:lnTo>
                                <a:close/>
                                <a:moveTo>
                                  <a:pt x="1606" y="0"/>
                                </a:moveTo>
                                <a:lnTo>
                                  <a:pt x="1632" y="0"/>
                                </a:lnTo>
                                <a:lnTo>
                                  <a:pt x="1632" y="6"/>
                                </a:lnTo>
                                <a:lnTo>
                                  <a:pt x="1606" y="6"/>
                                </a:lnTo>
                                <a:lnTo>
                                  <a:pt x="1606" y="0"/>
                                </a:lnTo>
                                <a:close/>
                                <a:moveTo>
                                  <a:pt x="1653" y="0"/>
                                </a:moveTo>
                                <a:lnTo>
                                  <a:pt x="1680" y="0"/>
                                </a:lnTo>
                                <a:lnTo>
                                  <a:pt x="1680" y="6"/>
                                </a:lnTo>
                                <a:lnTo>
                                  <a:pt x="1653" y="6"/>
                                </a:lnTo>
                                <a:lnTo>
                                  <a:pt x="1653" y="0"/>
                                </a:lnTo>
                                <a:close/>
                                <a:moveTo>
                                  <a:pt x="1700" y="0"/>
                                </a:moveTo>
                                <a:lnTo>
                                  <a:pt x="1727" y="0"/>
                                </a:lnTo>
                                <a:lnTo>
                                  <a:pt x="1727" y="6"/>
                                </a:lnTo>
                                <a:lnTo>
                                  <a:pt x="1700" y="6"/>
                                </a:lnTo>
                                <a:lnTo>
                                  <a:pt x="1700" y="0"/>
                                </a:lnTo>
                                <a:close/>
                                <a:moveTo>
                                  <a:pt x="1747" y="0"/>
                                </a:moveTo>
                                <a:lnTo>
                                  <a:pt x="1774" y="0"/>
                                </a:lnTo>
                                <a:lnTo>
                                  <a:pt x="1774" y="6"/>
                                </a:lnTo>
                                <a:lnTo>
                                  <a:pt x="1747" y="6"/>
                                </a:lnTo>
                                <a:lnTo>
                                  <a:pt x="1747" y="0"/>
                                </a:lnTo>
                                <a:close/>
                                <a:moveTo>
                                  <a:pt x="1795" y="0"/>
                                </a:moveTo>
                                <a:lnTo>
                                  <a:pt x="1822" y="0"/>
                                </a:lnTo>
                                <a:lnTo>
                                  <a:pt x="1822" y="6"/>
                                </a:lnTo>
                                <a:lnTo>
                                  <a:pt x="1795" y="6"/>
                                </a:lnTo>
                                <a:lnTo>
                                  <a:pt x="1795" y="0"/>
                                </a:lnTo>
                                <a:close/>
                                <a:moveTo>
                                  <a:pt x="1842" y="0"/>
                                </a:moveTo>
                                <a:lnTo>
                                  <a:pt x="1869" y="0"/>
                                </a:lnTo>
                                <a:lnTo>
                                  <a:pt x="1869" y="6"/>
                                </a:lnTo>
                                <a:lnTo>
                                  <a:pt x="1842" y="6"/>
                                </a:lnTo>
                                <a:lnTo>
                                  <a:pt x="1842" y="0"/>
                                </a:lnTo>
                                <a:close/>
                                <a:moveTo>
                                  <a:pt x="1889" y="0"/>
                                </a:moveTo>
                                <a:lnTo>
                                  <a:pt x="1916" y="0"/>
                                </a:lnTo>
                                <a:lnTo>
                                  <a:pt x="1916" y="6"/>
                                </a:lnTo>
                                <a:lnTo>
                                  <a:pt x="1889" y="6"/>
                                </a:lnTo>
                                <a:lnTo>
                                  <a:pt x="1889" y="0"/>
                                </a:lnTo>
                                <a:close/>
                                <a:moveTo>
                                  <a:pt x="1936" y="0"/>
                                </a:moveTo>
                                <a:lnTo>
                                  <a:pt x="1963" y="0"/>
                                </a:lnTo>
                                <a:lnTo>
                                  <a:pt x="1963" y="6"/>
                                </a:lnTo>
                                <a:lnTo>
                                  <a:pt x="1936" y="6"/>
                                </a:lnTo>
                                <a:lnTo>
                                  <a:pt x="1936" y="0"/>
                                </a:lnTo>
                                <a:close/>
                                <a:moveTo>
                                  <a:pt x="1983" y="0"/>
                                </a:moveTo>
                                <a:lnTo>
                                  <a:pt x="2010" y="0"/>
                                </a:lnTo>
                                <a:lnTo>
                                  <a:pt x="2010" y="6"/>
                                </a:lnTo>
                                <a:lnTo>
                                  <a:pt x="1983" y="6"/>
                                </a:lnTo>
                                <a:lnTo>
                                  <a:pt x="1983" y="0"/>
                                </a:lnTo>
                                <a:close/>
                                <a:moveTo>
                                  <a:pt x="2030" y="0"/>
                                </a:moveTo>
                                <a:lnTo>
                                  <a:pt x="2057" y="0"/>
                                </a:lnTo>
                                <a:lnTo>
                                  <a:pt x="2057" y="6"/>
                                </a:lnTo>
                                <a:lnTo>
                                  <a:pt x="2030" y="6"/>
                                </a:lnTo>
                                <a:lnTo>
                                  <a:pt x="2030" y="0"/>
                                </a:lnTo>
                                <a:close/>
                                <a:moveTo>
                                  <a:pt x="2078" y="0"/>
                                </a:moveTo>
                                <a:lnTo>
                                  <a:pt x="2105" y="0"/>
                                </a:lnTo>
                                <a:lnTo>
                                  <a:pt x="2105" y="6"/>
                                </a:lnTo>
                                <a:lnTo>
                                  <a:pt x="2078" y="6"/>
                                </a:lnTo>
                                <a:lnTo>
                                  <a:pt x="2078" y="0"/>
                                </a:lnTo>
                                <a:close/>
                                <a:moveTo>
                                  <a:pt x="2125" y="0"/>
                                </a:moveTo>
                                <a:lnTo>
                                  <a:pt x="2152" y="0"/>
                                </a:lnTo>
                                <a:lnTo>
                                  <a:pt x="2152" y="6"/>
                                </a:lnTo>
                                <a:lnTo>
                                  <a:pt x="2125" y="6"/>
                                </a:lnTo>
                                <a:lnTo>
                                  <a:pt x="2125" y="0"/>
                                </a:lnTo>
                                <a:close/>
                                <a:moveTo>
                                  <a:pt x="2172" y="0"/>
                                </a:moveTo>
                                <a:lnTo>
                                  <a:pt x="2199" y="0"/>
                                </a:lnTo>
                                <a:lnTo>
                                  <a:pt x="2199" y="6"/>
                                </a:lnTo>
                                <a:lnTo>
                                  <a:pt x="2172" y="6"/>
                                </a:lnTo>
                                <a:lnTo>
                                  <a:pt x="2172" y="0"/>
                                </a:lnTo>
                                <a:close/>
                                <a:moveTo>
                                  <a:pt x="2219" y="0"/>
                                </a:moveTo>
                                <a:lnTo>
                                  <a:pt x="2246" y="0"/>
                                </a:lnTo>
                                <a:lnTo>
                                  <a:pt x="2246" y="6"/>
                                </a:lnTo>
                                <a:lnTo>
                                  <a:pt x="2219" y="6"/>
                                </a:lnTo>
                                <a:lnTo>
                                  <a:pt x="2219" y="0"/>
                                </a:lnTo>
                                <a:close/>
                                <a:moveTo>
                                  <a:pt x="2267" y="0"/>
                                </a:moveTo>
                                <a:lnTo>
                                  <a:pt x="2294" y="0"/>
                                </a:lnTo>
                                <a:lnTo>
                                  <a:pt x="2294" y="6"/>
                                </a:lnTo>
                                <a:lnTo>
                                  <a:pt x="2267" y="6"/>
                                </a:lnTo>
                                <a:lnTo>
                                  <a:pt x="2267" y="0"/>
                                </a:lnTo>
                                <a:close/>
                                <a:moveTo>
                                  <a:pt x="2314" y="0"/>
                                </a:moveTo>
                                <a:lnTo>
                                  <a:pt x="2341" y="0"/>
                                </a:lnTo>
                                <a:lnTo>
                                  <a:pt x="2341" y="6"/>
                                </a:lnTo>
                                <a:lnTo>
                                  <a:pt x="2314" y="6"/>
                                </a:lnTo>
                                <a:lnTo>
                                  <a:pt x="2314" y="0"/>
                                </a:lnTo>
                                <a:close/>
                                <a:moveTo>
                                  <a:pt x="2361" y="0"/>
                                </a:moveTo>
                                <a:lnTo>
                                  <a:pt x="2388" y="0"/>
                                </a:lnTo>
                                <a:lnTo>
                                  <a:pt x="2388" y="6"/>
                                </a:lnTo>
                                <a:lnTo>
                                  <a:pt x="2361" y="6"/>
                                </a:lnTo>
                                <a:lnTo>
                                  <a:pt x="2361" y="0"/>
                                </a:lnTo>
                                <a:close/>
                                <a:moveTo>
                                  <a:pt x="2408" y="0"/>
                                </a:moveTo>
                                <a:lnTo>
                                  <a:pt x="2435" y="0"/>
                                </a:lnTo>
                                <a:lnTo>
                                  <a:pt x="2435" y="6"/>
                                </a:lnTo>
                                <a:lnTo>
                                  <a:pt x="2408" y="6"/>
                                </a:lnTo>
                                <a:lnTo>
                                  <a:pt x="2408" y="0"/>
                                </a:lnTo>
                                <a:close/>
                                <a:moveTo>
                                  <a:pt x="2455" y="0"/>
                                </a:moveTo>
                                <a:lnTo>
                                  <a:pt x="2482" y="0"/>
                                </a:lnTo>
                                <a:lnTo>
                                  <a:pt x="2482" y="6"/>
                                </a:lnTo>
                                <a:lnTo>
                                  <a:pt x="2455" y="6"/>
                                </a:lnTo>
                                <a:lnTo>
                                  <a:pt x="2455" y="0"/>
                                </a:lnTo>
                                <a:close/>
                                <a:moveTo>
                                  <a:pt x="2502" y="0"/>
                                </a:moveTo>
                                <a:lnTo>
                                  <a:pt x="2529" y="0"/>
                                </a:lnTo>
                                <a:lnTo>
                                  <a:pt x="2529" y="6"/>
                                </a:lnTo>
                                <a:lnTo>
                                  <a:pt x="2502" y="6"/>
                                </a:lnTo>
                                <a:lnTo>
                                  <a:pt x="2502" y="0"/>
                                </a:lnTo>
                                <a:close/>
                                <a:moveTo>
                                  <a:pt x="2550" y="0"/>
                                </a:moveTo>
                                <a:lnTo>
                                  <a:pt x="2577" y="0"/>
                                </a:lnTo>
                                <a:lnTo>
                                  <a:pt x="2577" y="6"/>
                                </a:lnTo>
                                <a:lnTo>
                                  <a:pt x="2550" y="6"/>
                                </a:lnTo>
                                <a:lnTo>
                                  <a:pt x="2550" y="0"/>
                                </a:lnTo>
                                <a:close/>
                                <a:moveTo>
                                  <a:pt x="2597" y="0"/>
                                </a:moveTo>
                                <a:lnTo>
                                  <a:pt x="2624" y="0"/>
                                </a:lnTo>
                                <a:lnTo>
                                  <a:pt x="2624" y="6"/>
                                </a:lnTo>
                                <a:lnTo>
                                  <a:pt x="2597" y="6"/>
                                </a:lnTo>
                                <a:lnTo>
                                  <a:pt x="2597" y="0"/>
                                </a:lnTo>
                                <a:close/>
                                <a:moveTo>
                                  <a:pt x="2644" y="0"/>
                                </a:moveTo>
                                <a:lnTo>
                                  <a:pt x="2671" y="0"/>
                                </a:lnTo>
                                <a:lnTo>
                                  <a:pt x="2671" y="6"/>
                                </a:lnTo>
                                <a:lnTo>
                                  <a:pt x="2644" y="6"/>
                                </a:lnTo>
                                <a:lnTo>
                                  <a:pt x="2644" y="0"/>
                                </a:lnTo>
                                <a:close/>
                                <a:moveTo>
                                  <a:pt x="2691" y="0"/>
                                </a:moveTo>
                                <a:lnTo>
                                  <a:pt x="2718" y="0"/>
                                </a:lnTo>
                                <a:lnTo>
                                  <a:pt x="2718" y="6"/>
                                </a:lnTo>
                                <a:lnTo>
                                  <a:pt x="2691" y="6"/>
                                </a:lnTo>
                                <a:lnTo>
                                  <a:pt x="2691" y="0"/>
                                </a:lnTo>
                                <a:close/>
                                <a:moveTo>
                                  <a:pt x="2739" y="0"/>
                                </a:moveTo>
                                <a:lnTo>
                                  <a:pt x="2766" y="0"/>
                                </a:lnTo>
                                <a:lnTo>
                                  <a:pt x="2766" y="6"/>
                                </a:lnTo>
                                <a:lnTo>
                                  <a:pt x="2739" y="6"/>
                                </a:lnTo>
                                <a:lnTo>
                                  <a:pt x="2739" y="0"/>
                                </a:lnTo>
                                <a:close/>
                                <a:moveTo>
                                  <a:pt x="2786" y="0"/>
                                </a:moveTo>
                                <a:lnTo>
                                  <a:pt x="2813" y="0"/>
                                </a:lnTo>
                                <a:lnTo>
                                  <a:pt x="2813" y="6"/>
                                </a:lnTo>
                                <a:lnTo>
                                  <a:pt x="2786" y="6"/>
                                </a:lnTo>
                                <a:lnTo>
                                  <a:pt x="2786" y="0"/>
                                </a:lnTo>
                                <a:close/>
                                <a:moveTo>
                                  <a:pt x="2833" y="0"/>
                                </a:moveTo>
                                <a:lnTo>
                                  <a:pt x="2860" y="0"/>
                                </a:lnTo>
                                <a:lnTo>
                                  <a:pt x="2860" y="6"/>
                                </a:lnTo>
                                <a:lnTo>
                                  <a:pt x="2833" y="6"/>
                                </a:lnTo>
                                <a:lnTo>
                                  <a:pt x="2833" y="0"/>
                                </a:lnTo>
                                <a:close/>
                                <a:moveTo>
                                  <a:pt x="2880" y="0"/>
                                </a:moveTo>
                                <a:lnTo>
                                  <a:pt x="2907" y="0"/>
                                </a:lnTo>
                                <a:lnTo>
                                  <a:pt x="2907" y="6"/>
                                </a:lnTo>
                                <a:lnTo>
                                  <a:pt x="2880" y="6"/>
                                </a:lnTo>
                                <a:lnTo>
                                  <a:pt x="2880" y="0"/>
                                </a:lnTo>
                                <a:close/>
                                <a:moveTo>
                                  <a:pt x="2927" y="0"/>
                                </a:moveTo>
                                <a:lnTo>
                                  <a:pt x="2954" y="0"/>
                                </a:lnTo>
                                <a:lnTo>
                                  <a:pt x="2954" y="6"/>
                                </a:lnTo>
                                <a:lnTo>
                                  <a:pt x="2927" y="6"/>
                                </a:lnTo>
                                <a:lnTo>
                                  <a:pt x="2927" y="0"/>
                                </a:lnTo>
                                <a:close/>
                                <a:moveTo>
                                  <a:pt x="2975" y="0"/>
                                </a:moveTo>
                                <a:lnTo>
                                  <a:pt x="3002" y="0"/>
                                </a:lnTo>
                                <a:lnTo>
                                  <a:pt x="3002" y="6"/>
                                </a:lnTo>
                                <a:lnTo>
                                  <a:pt x="2975" y="6"/>
                                </a:lnTo>
                                <a:lnTo>
                                  <a:pt x="2975" y="0"/>
                                </a:lnTo>
                                <a:close/>
                                <a:moveTo>
                                  <a:pt x="3022" y="0"/>
                                </a:moveTo>
                                <a:lnTo>
                                  <a:pt x="3049" y="0"/>
                                </a:lnTo>
                                <a:lnTo>
                                  <a:pt x="3049" y="6"/>
                                </a:lnTo>
                                <a:lnTo>
                                  <a:pt x="3022" y="6"/>
                                </a:lnTo>
                                <a:lnTo>
                                  <a:pt x="3022" y="0"/>
                                </a:lnTo>
                                <a:close/>
                                <a:moveTo>
                                  <a:pt x="3069" y="0"/>
                                </a:moveTo>
                                <a:lnTo>
                                  <a:pt x="3096" y="0"/>
                                </a:lnTo>
                                <a:lnTo>
                                  <a:pt x="3096" y="6"/>
                                </a:lnTo>
                                <a:lnTo>
                                  <a:pt x="3069" y="6"/>
                                </a:lnTo>
                                <a:lnTo>
                                  <a:pt x="3069" y="0"/>
                                </a:lnTo>
                                <a:close/>
                                <a:moveTo>
                                  <a:pt x="3116" y="0"/>
                                </a:moveTo>
                                <a:lnTo>
                                  <a:pt x="3143" y="0"/>
                                </a:lnTo>
                                <a:lnTo>
                                  <a:pt x="3143" y="6"/>
                                </a:lnTo>
                                <a:lnTo>
                                  <a:pt x="3116" y="6"/>
                                </a:lnTo>
                                <a:lnTo>
                                  <a:pt x="3116" y="0"/>
                                </a:lnTo>
                                <a:close/>
                                <a:moveTo>
                                  <a:pt x="3164" y="0"/>
                                </a:moveTo>
                                <a:lnTo>
                                  <a:pt x="3190" y="0"/>
                                </a:lnTo>
                                <a:lnTo>
                                  <a:pt x="3190" y="6"/>
                                </a:lnTo>
                                <a:lnTo>
                                  <a:pt x="3164" y="6"/>
                                </a:lnTo>
                                <a:lnTo>
                                  <a:pt x="3164" y="0"/>
                                </a:lnTo>
                                <a:close/>
                                <a:moveTo>
                                  <a:pt x="3211" y="0"/>
                                </a:moveTo>
                                <a:lnTo>
                                  <a:pt x="3238" y="0"/>
                                </a:lnTo>
                                <a:lnTo>
                                  <a:pt x="3238" y="6"/>
                                </a:lnTo>
                                <a:lnTo>
                                  <a:pt x="3211" y="6"/>
                                </a:lnTo>
                                <a:lnTo>
                                  <a:pt x="3211" y="0"/>
                                </a:lnTo>
                                <a:close/>
                                <a:moveTo>
                                  <a:pt x="3258" y="0"/>
                                </a:moveTo>
                                <a:lnTo>
                                  <a:pt x="3285" y="0"/>
                                </a:lnTo>
                                <a:lnTo>
                                  <a:pt x="3285" y="6"/>
                                </a:lnTo>
                                <a:lnTo>
                                  <a:pt x="3258" y="6"/>
                                </a:lnTo>
                                <a:lnTo>
                                  <a:pt x="3258" y="0"/>
                                </a:lnTo>
                                <a:close/>
                                <a:moveTo>
                                  <a:pt x="3305" y="0"/>
                                </a:moveTo>
                                <a:lnTo>
                                  <a:pt x="3332" y="0"/>
                                </a:lnTo>
                                <a:lnTo>
                                  <a:pt x="3332" y="6"/>
                                </a:lnTo>
                                <a:lnTo>
                                  <a:pt x="3305" y="6"/>
                                </a:lnTo>
                                <a:lnTo>
                                  <a:pt x="330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3" name="Freeform 136"/>
                        <wps:cNvSpPr>
                          <a:spLocks noEditPoints="1"/>
                        </wps:cNvSpPr>
                        <wps:spPr bwMode="auto">
                          <a:xfrm>
                            <a:off x="226695" y="648970"/>
                            <a:ext cx="34290" cy="700405"/>
                          </a:xfrm>
                          <a:custGeom>
                            <a:avLst/>
                            <a:gdLst>
                              <a:gd name="T0" fmla="*/ 30 w 54"/>
                              <a:gd name="T1" fmla="*/ 45 h 1103"/>
                              <a:gd name="T2" fmla="*/ 30 w 54"/>
                              <a:gd name="T3" fmla="*/ 1059 h 1103"/>
                              <a:gd name="T4" fmla="*/ 24 w 54"/>
                              <a:gd name="T5" fmla="*/ 1059 h 1103"/>
                              <a:gd name="T6" fmla="*/ 24 w 54"/>
                              <a:gd name="T7" fmla="*/ 45 h 1103"/>
                              <a:gd name="T8" fmla="*/ 30 w 54"/>
                              <a:gd name="T9" fmla="*/ 45 h 1103"/>
                              <a:gd name="T10" fmla="*/ 0 w 54"/>
                              <a:gd name="T11" fmla="*/ 54 h 1103"/>
                              <a:gd name="T12" fmla="*/ 27 w 54"/>
                              <a:gd name="T13" fmla="*/ 0 h 1103"/>
                              <a:gd name="T14" fmla="*/ 54 w 54"/>
                              <a:gd name="T15" fmla="*/ 54 h 1103"/>
                              <a:gd name="T16" fmla="*/ 0 w 54"/>
                              <a:gd name="T17" fmla="*/ 54 h 1103"/>
                              <a:gd name="T18" fmla="*/ 54 w 54"/>
                              <a:gd name="T19" fmla="*/ 1049 h 1103"/>
                              <a:gd name="T20" fmla="*/ 27 w 54"/>
                              <a:gd name="T21" fmla="*/ 1103 h 1103"/>
                              <a:gd name="T22" fmla="*/ 0 w 54"/>
                              <a:gd name="T23" fmla="*/ 1049 h 1103"/>
                              <a:gd name="T24" fmla="*/ 54 w 54"/>
                              <a:gd name="T25" fmla="*/ 1049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03">
                                <a:moveTo>
                                  <a:pt x="30" y="45"/>
                                </a:moveTo>
                                <a:lnTo>
                                  <a:pt x="30" y="1059"/>
                                </a:lnTo>
                                <a:lnTo>
                                  <a:pt x="24" y="1059"/>
                                </a:lnTo>
                                <a:lnTo>
                                  <a:pt x="24" y="45"/>
                                </a:lnTo>
                                <a:lnTo>
                                  <a:pt x="30" y="45"/>
                                </a:lnTo>
                                <a:close/>
                                <a:moveTo>
                                  <a:pt x="0" y="54"/>
                                </a:moveTo>
                                <a:lnTo>
                                  <a:pt x="27" y="0"/>
                                </a:lnTo>
                                <a:lnTo>
                                  <a:pt x="54" y="54"/>
                                </a:lnTo>
                                <a:lnTo>
                                  <a:pt x="0" y="54"/>
                                </a:lnTo>
                                <a:close/>
                                <a:moveTo>
                                  <a:pt x="54" y="1049"/>
                                </a:moveTo>
                                <a:lnTo>
                                  <a:pt x="27" y="1103"/>
                                </a:lnTo>
                                <a:lnTo>
                                  <a:pt x="0" y="1049"/>
                                </a:lnTo>
                                <a:lnTo>
                                  <a:pt x="54" y="10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4" name="Rectangle 137"/>
                        <wps:cNvSpPr>
                          <a:spLocks noChangeArrowheads="1"/>
                        </wps:cNvSpPr>
                        <wps:spPr bwMode="auto">
                          <a:xfrm>
                            <a:off x="255270" y="840105"/>
                            <a:ext cx="21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6"/>
                                  <w:szCs w:val="16"/>
                                </w:rPr>
                                <w:t>1.8m</w:t>
                              </w:r>
                            </w:p>
                          </w:txbxContent>
                        </wps:txbx>
                        <wps:bodyPr rot="0" vert="horz" wrap="none" lIns="0" tIns="0" rIns="0" bIns="0" anchor="t" anchorCtr="0" upright="1">
                          <a:spAutoFit/>
                        </wps:bodyPr>
                      </wps:wsp>
                      <wps:wsp>
                        <wps:cNvPr id="255" name="Freeform 138"/>
                        <wps:cNvSpPr>
                          <a:spLocks noEditPoints="1"/>
                        </wps:cNvSpPr>
                        <wps:spPr bwMode="auto">
                          <a:xfrm>
                            <a:off x="91567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7 w 54"/>
                              <a:gd name="T13" fmla="*/ 0 h 551"/>
                              <a:gd name="T14" fmla="*/ 54 w 54"/>
                              <a:gd name="T15" fmla="*/ 54 h 551"/>
                              <a:gd name="T16" fmla="*/ 0 w 54"/>
                              <a:gd name="T17" fmla="*/ 54 h 551"/>
                              <a:gd name="T18" fmla="*/ 54 w 54"/>
                              <a:gd name="T19" fmla="*/ 497 h 551"/>
                              <a:gd name="T20" fmla="*/ 27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7" y="0"/>
                                </a:lnTo>
                                <a:lnTo>
                                  <a:pt x="54" y="54"/>
                                </a:lnTo>
                                <a:lnTo>
                                  <a:pt x="0" y="54"/>
                                </a:lnTo>
                                <a:close/>
                                <a:moveTo>
                                  <a:pt x="54" y="497"/>
                                </a:moveTo>
                                <a:lnTo>
                                  <a:pt x="27"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6" name="Rectangle 139"/>
                        <wps:cNvSpPr>
                          <a:spLocks noChangeArrowheads="1"/>
                        </wps:cNvSpPr>
                        <wps:spPr bwMode="auto">
                          <a:xfrm>
                            <a:off x="1020445" y="999490"/>
                            <a:ext cx="3892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rsidR="0091056D" w:rsidRPr="001C0DD5" w:rsidRDefault="0091056D"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wps:txbx>
                        <wps:bodyPr rot="0" vert="horz" wrap="square" lIns="0" tIns="0" rIns="0" bIns="0" anchor="t" anchorCtr="0" upright="1">
                          <a:spAutoFit/>
                        </wps:bodyPr>
                      </wps:wsp>
                      <wps:wsp>
                        <wps:cNvPr id="257" name="Rectangle 140"/>
                        <wps:cNvSpPr>
                          <a:spLocks noChangeArrowheads="1"/>
                        </wps:cNvSpPr>
                        <wps:spPr bwMode="auto">
                          <a:xfrm>
                            <a:off x="1046480" y="137160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141"/>
                        <wps:cNvSpPr>
                          <a:spLocks noEditPoints="1"/>
                        </wps:cNvSpPr>
                        <wps:spPr bwMode="auto">
                          <a:xfrm>
                            <a:off x="142494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6 w 54"/>
                              <a:gd name="T13" fmla="*/ 0 h 551"/>
                              <a:gd name="T14" fmla="*/ 54 w 54"/>
                              <a:gd name="T15" fmla="*/ 54 h 551"/>
                              <a:gd name="T16" fmla="*/ 0 w 54"/>
                              <a:gd name="T17" fmla="*/ 54 h 551"/>
                              <a:gd name="T18" fmla="*/ 54 w 54"/>
                              <a:gd name="T19" fmla="*/ 497 h 551"/>
                              <a:gd name="T20" fmla="*/ 26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6" y="0"/>
                                </a:lnTo>
                                <a:lnTo>
                                  <a:pt x="54" y="54"/>
                                </a:lnTo>
                                <a:lnTo>
                                  <a:pt x="0" y="54"/>
                                </a:lnTo>
                                <a:close/>
                                <a:moveTo>
                                  <a:pt x="54" y="497"/>
                                </a:moveTo>
                                <a:lnTo>
                                  <a:pt x="26"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9" name="Freeform 142"/>
                        <wps:cNvSpPr>
                          <a:spLocks noEditPoints="1"/>
                        </wps:cNvSpPr>
                        <wps:spPr bwMode="auto">
                          <a:xfrm>
                            <a:off x="1649730" y="178435"/>
                            <a:ext cx="483235" cy="911860"/>
                          </a:xfrm>
                          <a:custGeom>
                            <a:avLst/>
                            <a:gdLst>
                              <a:gd name="T0" fmla="*/ 754 w 761"/>
                              <a:gd name="T1" fmla="*/ 15 h 1436"/>
                              <a:gd name="T2" fmla="*/ 742 w 761"/>
                              <a:gd name="T3" fmla="*/ 39 h 1436"/>
                              <a:gd name="T4" fmla="*/ 729 w 761"/>
                              <a:gd name="T5" fmla="*/ 63 h 1436"/>
                              <a:gd name="T6" fmla="*/ 716 w 761"/>
                              <a:gd name="T7" fmla="*/ 87 h 1436"/>
                              <a:gd name="T8" fmla="*/ 704 w 761"/>
                              <a:gd name="T9" fmla="*/ 110 h 1436"/>
                              <a:gd name="T10" fmla="*/ 692 w 761"/>
                              <a:gd name="T11" fmla="*/ 134 h 1436"/>
                              <a:gd name="T12" fmla="*/ 679 w 761"/>
                              <a:gd name="T13" fmla="*/ 158 h 1436"/>
                              <a:gd name="T14" fmla="*/ 666 w 761"/>
                              <a:gd name="T15" fmla="*/ 182 h 1436"/>
                              <a:gd name="T16" fmla="*/ 654 w 761"/>
                              <a:gd name="T17" fmla="*/ 206 h 1436"/>
                              <a:gd name="T18" fmla="*/ 641 w 761"/>
                              <a:gd name="T19" fmla="*/ 230 h 1436"/>
                              <a:gd name="T20" fmla="*/ 628 w 761"/>
                              <a:gd name="T21" fmla="*/ 254 h 1436"/>
                              <a:gd name="T22" fmla="*/ 616 w 761"/>
                              <a:gd name="T23" fmla="*/ 277 h 1436"/>
                              <a:gd name="T24" fmla="*/ 604 w 761"/>
                              <a:gd name="T25" fmla="*/ 301 h 1436"/>
                              <a:gd name="T26" fmla="*/ 591 w 761"/>
                              <a:gd name="T27" fmla="*/ 325 h 1436"/>
                              <a:gd name="T28" fmla="*/ 578 w 761"/>
                              <a:gd name="T29" fmla="*/ 349 h 1436"/>
                              <a:gd name="T30" fmla="*/ 566 w 761"/>
                              <a:gd name="T31" fmla="*/ 373 h 1436"/>
                              <a:gd name="T32" fmla="*/ 553 w 761"/>
                              <a:gd name="T33" fmla="*/ 397 h 1436"/>
                              <a:gd name="T34" fmla="*/ 541 w 761"/>
                              <a:gd name="T35" fmla="*/ 420 h 1436"/>
                              <a:gd name="T36" fmla="*/ 528 w 761"/>
                              <a:gd name="T37" fmla="*/ 444 h 1436"/>
                              <a:gd name="T38" fmla="*/ 516 w 761"/>
                              <a:gd name="T39" fmla="*/ 468 h 1436"/>
                              <a:gd name="T40" fmla="*/ 503 w 761"/>
                              <a:gd name="T41" fmla="*/ 492 h 1436"/>
                              <a:gd name="T42" fmla="*/ 491 w 761"/>
                              <a:gd name="T43" fmla="*/ 516 h 1436"/>
                              <a:gd name="T44" fmla="*/ 478 w 761"/>
                              <a:gd name="T45" fmla="*/ 539 h 1436"/>
                              <a:gd name="T46" fmla="*/ 465 w 761"/>
                              <a:gd name="T47" fmla="*/ 563 h 1436"/>
                              <a:gd name="T48" fmla="*/ 453 w 761"/>
                              <a:gd name="T49" fmla="*/ 587 h 1436"/>
                              <a:gd name="T50" fmla="*/ 440 w 761"/>
                              <a:gd name="T51" fmla="*/ 611 h 1436"/>
                              <a:gd name="T52" fmla="*/ 428 w 761"/>
                              <a:gd name="T53" fmla="*/ 635 h 1436"/>
                              <a:gd name="T54" fmla="*/ 415 w 761"/>
                              <a:gd name="T55" fmla="*/ 659 h 1436"/>
                              <a:gd name="T56" fmla="*/ 403 w 761"/>
                              <a:gd name="T57" fmla="*/ 682 h 1436"/>
                              <a:gd name="T58" fmla="*/ 390 w 761"/>
                              <a:gd name="T59" fmla="*/ 706 h 1436"/>
                              <a:gd name="T60" fmla="*/ 377 w 761"/>
                              <a:gd name="T61" fmla="*/ 730 h 1436"/>
                              <a:gd name="T62" fmla="*/ 365 w 761"/>
                              <a:gd name="T63" fmla="*/ 754 h 1436"/>
                              <a:gd name="T64" fmla="*/ 353 w 761"/>
                              <a:gd name="T65" fmla="*/ 778 h 1436"/>
                              <a:gd name="T66" fmla="*/ 340 w 761"/>
                              <a:gd name="T67" fmla="*/ 802 h 1436"/>
                              <a:gd name="T68" fmla="*/ 327 w 761"/>
                              <a:gd name="T69" fmla="*/ 825 h 1436"/>
                              <a:gd name="T70" fmla="*/ 315 w 761"/>
                              <a:gd name="T71" fmla="*/ 849 h 1436"/>
                              <a:gd name="T72" fmla="*/ 302 w 761"/>
                              <a:gd name="T73" fmla="*/ 873 h 1436"/>
                              <a:gd name="T74" fmla="*/ 289 w 761"/>
                              <a:gd name="T75" fmla="*/ 897 h 1436"/>
                              <a:gd name="T76" fmla="*/ 277 w 761"/>
                              <a:gd name="T77" fmla="*/ 921 h 1436"/>
                              <a:gd name="T78" fmla="*/ 265 w 761"/>
                              <a:gd name="T79" fmla="*/ 945 h 1436"/>
                              <a:gd name="T80" fmla="*/ 252 w 761"/>
                              <a:gd name="T81" fmla="*/ 969 h 1436"/>
                              <a:gd name="T82" fmla="*/ 239 w 761"/>
                              <a:gd name="T83" fmla="*/ 992 h 1436"/>
                              <a:gd name="T84" fmla="*/ 227 w 761"/>
                              <a:gd name="T85" fmla="*/ 1016 h 1436"/>
                              <a:gd name="T86" fmla="*/ 214 w 761"/>
                              <a:gd name="T87" fmla="*/ 1040 h 1436"/>
                              <a:gd name="T88" fmla="*/ 202 w 761"/>
                              <a:gd name="T89" fmla="*/ 1064 h 1436"/>
                              <a:gd name="T90" fmla="*/ 189 w 761"/>
                              <a:gd name="T91" fmla="*/ 1088 h 1436"/>
                              <a:gd name="T92" fmla="*/ 177 w 761"/>
                              <a:gd name="T93" fmla="*/ 1112 h 1436"/>
                              <a:gd name="T94" fmla="*/ 164 w 761"/>
                              <a:gd name="T95" fmla="*/ 1136 h 1436"/>
                              <a:gd name="T96" fmla="*/ 151 w 761"/>
                              <a:gd name="T97" fmla="*/ 1159 h 1436"/>
                              <a:gd name="T98" fmla="*/ 139 w 761"/>
                              <a:gd name="T99" fmla="*/ 1183 h 1436"/>
                              <a:gd name="T100" fmla="*/ 126 w 761"/>
                              <a:gd name="T101" fmla="*/ 1207 h 1436"/>
                              <a:gd name="T102" fmla="*/ 114 w 761"/>
                              <a:gd name="T103" fmla="*/ 1230 h 1436"/>
                              <a:gd name="T104" fmla="*/ 101 w 761"/>
                              <a:gd name="T105" fmla="*/ 1254 h 1436"/>
                              <a:gd name="T106" fmla="*/ 89 w 761"/>
                              <a:gd name="T107" fmla="*/ 1278 h 1436"/>
                              <a:gd name="T108" fmla="*/ 76 w 761"/>
                              <a:gd name="T109" fmla="*/ 1302 h 1436"/>
                              <a:gd name="T110" fmla="*/ 64 w 761"/>
                              <a:gd name="T111" fmla="*/ 1326 h 1436"/>
                              <a:gd name="T112" fmla="*/ 51 w 761"/>
                              <a:gd name="T113" fmla="*/ 1350 h 1436"/>
                              <a:gd name="T114" fmla="*/ 38 w 761"/>
                              <a:gd name="T115" fmla="*/ 1374 h 1436"/>
                              <a:gd name="T116" fmla="*/ 26 w 761"/>
                              <a:gd name="T117" fmla="*/ 1397 h 1436"/>
                              <a:gd name="T118" fmla="*/ 14 w 761"/>
                              <a:gd name="T119" fmla="*/ 1421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1" h="1436">
                                <a:moveTo>
                                  <a:pt x="761" y="3"/>
                                </a:moveTo>
                                <a:lnTo>
                                  <a:pt x="757" y="9"/>
                                </a:lnTo>
                                <a:lnTo>
                                  <a:pt x="751" y="6"/>
                                </a:lnTo>
                                <a:lnTo>
                                  <a:pt x="754" y="0"/>
                                </a:lnTo>
                                <a:lnTo>
                                  <a:pt x="761" y="3"/>
                                </a:lnTo>
                                <a:close/>
                                <a:moveTo>
                                  <a:pt x="754" y="15"/>
                                </a:moveTo>
                                <a:lnTo>
                                  <a:pt x="751" y="21"/>
                                </a:lnTo>
                                <a:lnTo>
                                  <a:pt x="745" y="18"/>
                                </a:lnTo>
                                <a:lnTo>
                                  <a:pt x="748" y="12"/>
                                </a:lnTo>
                                <a:lnTo>
                                  <a:pt x="754" y="15"/>
                                </a:lnTo>
                                <a:close/>
                                <a:moveTo>
                                  <a:pt x="748" y="27"/>
                                </a:moveTo>
                                <a:lnTo>
                                  <a:pt x="745" y="33"/>
                                </a:lnTo>
                                <a:lnTo>
                                  <a:pt x="739" y="30"/>
                                </a:lnTo>
                                <a:lnTo>
                                  <a:pt x="742" y="24"/>
                                </a:lnTo>
                                <a:lnTo>
                                  <a:pt x="748" y="27"/>
                                </a:lnTo>
                                <a:close/>
                                <a:moveTo>
                                  <a:pt x="742" y="39"/>
                                </a:moveTo>
                                <a:lnTo>
                                  <a:pt x="738" y="45"/>
                                </a:lnTo>
                                <a:lnTo>
                                  <a:pt x="732" y="42"/>
                                </a:lnTo>
                                <a:lnTo>
                                  <a:pt x="736" y="36"/>
                                </a:lnTo>
                                <a:lnTo>
                                  <a:pt x="742" y="39"/>
                                </a:lnTo>
                                <a:close/>
                                <a:moveTo>
                                  <a:pt x="735" y="51"/>
                                </a:moveTo>
                                <a:lnTo>
                                  <a:pt x="732" y="57"/>
                                </a:lnTo>
                                <a:lnTo>
                                  <a:pt x="726" y="54"/>
                                </a:lnTo>
                                <a:lnTo>
                                  <a:pt x="729" y="48"/>
                                </a:lnTo>
                                <a:lnTo>
                                  <a:pt x="735" y="51"/>
                                </a:lnTo>
                                <a:close/>
                                <a:moveTo>
                                  <a:pt x="729" y="63"/>
                                </a:moveTo>
                                <a:lnTo>
                                  <a:pt x="726" y="69"/>
                                </a:lnTo>
                                <a:lnTo>
                                  <a:pt x="720" y="66"/>
                                </a:lnTo>
                                <a:lnTo>
                                  <a:pt x="723" y="59"/>
                                </a:lnTo>
                                <a:lnTo>
                                  <a:pt x="729" y="63"/>
                                </a:lnTo>
                                <a:close/>
                                <a:moveTo>
                                  <a:pt x="723" y="75"/>
                                </a:moveTo>
                                <a:lnTo>
                                  <a:pt x="720" y="80"/>
                                </a:lnTo>
                                <a:lnTo>
                                  <a:pt x="713" y="78"/>
                                </a:lnTo>
                                <a:lnTo>
                                  <a:pt x="717" y="72"/>
                                </a:lnTo>
                                <a:lnTo>
                                  <a:pt x="723" y="75"/>
                                </a:lnTo>
                                <a:close/>
                                <a:moveTo>
                                  <a:pt x="716" y="87"/>
                                </a:moveTo>
                                <a:lnTo>
                                  <a:pt x="713" y="93"/>
                                </a:lnTo>
                                <a:lnTo>
                                  <a:pt x="708" y="89"/>
                                </a:lnTo>
                                <a:lnTo>
                                  <a:pt x="710" y="83"/>
                                </a:lnTo>
                                <a:lnTo>
                                  <a:pt x="716" y="87"/>
                                </a:lnTo>
                                <a:close/>
                                <a:moveTo>
                                  <a:pt x="710" y="99"/>
                                </a:moveTo>
                                <a:lnTo>
                                  <a:pt x="707" y="104"/>
                                </a:lnTo>
                                <a:lnTo>
                                  <a:pt x="701" y="101"/>
                                </a:lnTo>
                                <a:lnTo>
                                  <a:pt x="704" y="96"/>
                                </a:lnTo>
                                <a:lnTo>
                                  <a:pt x="710" y="99"/>
                                </a:lnTo>
                                <a:close/>
                                <a:moveTo>
                                  <a:pt x="704" y="110"/>
                                </a:moveTo>
                                <a:lnTo>
                                  <a:pt x="701" y="117"/>
                                </a:lnTo>
                                <a:lnTo>
                                  <a:pt x="695" y="113"/>
                                </a:lnTo>
                                <a:lnTo>
                                  <a:pt x="698" y="107"/>
                                </a:lnTo>
                                <a:lnTo>
                                  <a:pt x="704" y="110"/>
                                </a:lnTo>
                                <a:close/>
                                <a:moveTo>
                                  <a:pt x="697" y="123"/>
                                </a:moveTo>
                                <a:lnTo>
                                  <a:pt x="694" y="128"/>
                                </a:lnTo>
                                <a:lnTo>
                                  <a:pt x="689" y="125"/>
                                </a:lnTo>
                                <a:lnTo>
                                  <a:pt x="692" y="119"/>
                                </a:lnTo>
                                <a:lnTo>
                                  <a:pt x="697" y="123"/>
                                </a:lnTo>
                                <a:close/>
                                <a:moveTo>
                                  <a:pt x="692" y="134"/>
                                </a:moveTo>
                                <a:lnTo>
                                  <a:pt x="688" y="140"/>
                                </a:lnTo>
                                <a:lnTo>
                                  <a:pt x="682" y="137"/>
                                </a:lnTo>
                                <a:lnTo>
                                  <a:pt x="685" y="131"/>
                                </a:lnTo>
                                <a:lnTo>
                                  <a:pt x="692" y="134"/>
                                </a:lnTo>
                                <a:close/>
                                <a:moveTo>
                                  <a:pt x="685" y="146"/>
                                </a:moveTo>
                                <a:lnTo>
                                  <a:pt x="682" y="152"/>
                                </a:lnTo>
                                <a:lnTo>
                                  <a:pt x="676" y="149"/>
                                </a:lnTo>
                                <a:lnTo>
                                  <a:pt x="679" y="143"/>
                                </a:lnTo>
                                <a:lnTo>
                                  <a:pt x="685" y="146"/>
                                </a:lnTo>
                                <a:close/>
                                <a:moveTo>
                                  <a:pt x="679" y="158"/>
                                </a:moveTo>
                                <a:lnTo>
                                  <a:pt x="676" y="164"/>
                                </a:lnTo>
                                <a:lnTo>
                                  <a:pt x="670" y="161"/>
                                </a:lnTo>
                                <a:lnTo>
                                  <a:pt x="673" y="155"/>
                                </a:lnTo>
                                <a:lnTo>
                                  <a:pt x="679" y="158"/>
                                </a:lnTo>
                                <a:close/>
                                <a:moveTo>
                                  <a:pt x="673" y="170"/>
                                </a:moveTo>
                                <a:lnTo>
                                  <a:pt x="669" y="176"/>
                                </a:lnTo>
                                <a:lnTo>
                                  <a:pt x="663" y="173"/>
                                </a:lnTo>
                                <a:lnTo>
                                  <a:pt x="667" y="167"/>
                                </a:lnTo>
                                <a:lnTo>
                                  <a:pt x="673" y="170"/>
                                </a:lnTo>
                                <a:close/>
                                <a:moveTo>
                                  <a:pt x="666" y="182"/>
                                </a:moveTo>
                                <a:lnTo>
                                  <a:pt x="663" y="188"/>
                                </a:lnTo>
                                <a:lnTo>
                                  <a:pt x="657" y="185"/>
                                </a:lnTo>
                                <a:lnTo>
                                  <a:pt x="660" y="179"/>
                                </a:lnTo>
                                <a:lnTo>
                                  <a:pt x="666" y="182"/>
                                </a:lnTo>
                                <a:close/>
                                <a:moveTo>
                                  <a:pt x="660" y="194"/>
                                </a:moveTo>
                                <a:lnTo>
                                  <a:pt x="657" y="200"/>
                                </a:lnTo>
                                <a:lnTo>
                                  <a:pt x="651" y="197"/>
                                </a:lnTo>
                                <a:lnTo>
                                  <a:pt x="654" y="191"/>
                                </a:lnTo>
                                <a:lnTo>
                                  <a:pt x="660" y="194"/>
                                </a:lnTo>
                                <a:close/>
                                <a:moveTo>
                                  <a:pt x="654" y="206"/>
                                </a:moveTo>
                                <a:lnTo>
                                  <a:pt x="651" y="212"/>
                                </a:lnTo>
                                <a:lnTo>
                                  <a:pt x="644" y="209"/>
                                </a:lnTo>
                                <a:lnTo>
                                  <a:pt x="648" y="203"/>
                                </a:lnTo>
                                <a:lnTo>
                                  <a:pt x="654" y="206"/>
                                </a:lnTo>
                                <a:close/>
                                <a:moveTo>
                                  <a:pt x="647" y="218"/>
                                </a:moveTo>
                                <a:lnTo>
                                  <a:pt x="644" y="224"/>
                                </a:lnTo>
                                <a:lnTo>
                                  <a:pt x="638" y="220"/>
                                </a:lnTo>
                                <a:lnTo>
                                  <a:pt x="641" y="215"/>
                                </a:lnTo>
                                <a:lnTo>
                                  <a:pt x="647" y="218"/>
                                </a:lnTo>
                                <a:close/>
                                <a:moveTo>
                                  <a:pt x="641" y="230"/>
                                </a:moveTo>
                                <a:lnTo>
                                  <a:pt x="638" y="236"/>
                                </a:lnTo>
                                <a:lnTo>
                                  <a:pt x="632" y="233"/>
                                </a:lnTo>
                                <a:lnTo>
                                  <a:pt x="635" y="226"/>
                                </a:lnTo>
                                <a:lnTo>
                                  <a:pt x="641" y="230"/>
                                </a:lnTo>
                                <a:close/>
                                <a:moveTo>
                                  <a:pt x="635" y="241"/>
                                </a:moveTo>
                                <a:lnTo>
                                  <a:pt x="632" y="247"/>
                                </a:lnTo>
                                <a:lnTo>
                                  <a:pt x="626" y="244"/>
                                </a:lnTo>
                                <a:lnTo>
                                  <a:pt x="629" y="239"/>
                                </a:lnTo>
                                <a:lnTo>
                                  <a:pt x="635" y="241"/>
                                </a:lnTo>
                                <a:close/>
                                <a:moveTo>
                                  <a:pt x="628" y="254"/>
                                </a:moveTo>
                                <a:lnTo>
                                  <a:pt x="625" y="260"/>
                                </a:lnTo>
                                <a:lnTo>
                                  <a:pt x="620" y="256"/>
                                </a:lnTo>
                                <a:lnTo>
                                  <a:pt x="622" y="250"/>
                                </a:lnTo>
                                <a:lnTo>
                                  <a:pt x="628" y="254"/>
                                </a:lnTo>
                                <a:close/>
                                <a:moveTo>
                                  <a:pt x="622" y="265"/>
                                </a:moveTo>
                                <a:lnTo>
                                  <a:pt x="619" y="271"/>
                                </a:lnTo>
                                <a:lnTo>
                                  <a:pt x="613" y="268"/>
                                </a:lnTo>
                                <a:lnTo>
                                  <a:pt x="616" y="262"/>
                                </a:lnTo>
                                <a:lnTo>
                                  <a:pt x="622" y="265"/>
                                </a:lnTo>
                                <a:close/>
                                <a:moveTo>
                                  <a:pt x="616" y="277"/>
                                </a:moveTo>
                                <a:lnTo>
                                  <a:pt x="613" y="283"/>
                                </a:lnTo>
                                <a:lnTo>
                                  <a:pt x="607" y="280"/>
                                </a:lnTo>
                                <a:lnTo>
                                  <a:pt x="610" y="274"/>
                                </a:lnTo>
                                <a:lnTo>
                                  <a:pt x="616" y="277"/>
                                </a:lnTo>
                                <a:close/>
                                <a:moveTo>
                                  <a:pt x="610" y="289"/>
                                </a:moveTo>
                                <a:lnTo>
                                  <a:pt x="606" y="295"/>
                                </a:lnTo>
                                <a:lnTo>
                                  <a:pt x="601" y="292"/>
                                </a:lnTo>
                                <a:lnTo>
                                  <a:pt x="604" y="286"/>
                                </a:lnTo>
                                <a:lnTo>
                                  <a:pt x="610" y="289"/>
                                </a:lnTo>
                                <a:close/>
                                <a:moveTo>
                                  <a:pt x="604" y="301"/>
                                </a:moveTo>
                                <a:lnTo>
                                  <a:pt x="600" y="307"/>
                                </a:lnTo>
                                <a:lnTo>
                                  <a:pt x="594" y="304"/>
                                </a:lnTo>
                                <a:lnTo>
                                  <a:pt x="598" y="298"/>
                                </a:lnTo>
                                <a:lnTo>
                                  <a:pt x="604" y="301"/>
                                </a:lnTo>
                                <a:close/>
                                <a:moveTo>
                                  <a:pt x="597" y="313"/>
                                </a:moveTo>
                                <a:lnTo>
                                  <a:pt x="594" y="319"/>
                                </a:lnTo>
                                <a:lnTo>
                                  <a:pt x="588" y="316"/>
                                </a:lnTo>
                                <a:lnTo>
                                  <a:pt x="591" y="310"/>
                                </a:lnTo>
                                <a:lnTo>
                                  <a:pt x="597" y="313"/>
                                </a:lnTo>
                                <a:close/>
                                <a:moveTo>
                                  <a:pt x="591" y="325"/>
                                </a:moveTo>
                                <a:lnTo>
                                  <a:pt x="588" y="331"/>
                                </a:lnTo>
                                <a:lnTo>
                                  <a:pt x="582" y="328"/>
                                </a:lnTo>
                                <a:lnTo>
                                  <a:pt x="585" y="322"/>
                                </a:lnTo>
                                <a:lnTo>
                                  <a:pt x="591" y="325"/>
                                </a:lnTo>
                                <a:close/>
                                <a:moveTo>
                                  <a:pt x="585" y="337"/>
                                </a:moveTo>
                                <a:lnTo>
                                  <a:pt x="582" y="343"/>
                                </a:lnTo>
                                <a:lnTo>
                                  <a:pt x="575" y="340"/>
                                </a:lnTo>
                                <a:lnTo>
                                  <a:pt x="579" y="334"/>
                                </a:lnTo>
                                <a:lnTo>
                                  <a:pt x="585" y="337"/>
                                </a:lnTo>
                                <a:close/>
                                <a:moveTo>
                                  <a:pt x="578" y="349"/>
                                </a:moveTo>
                                <a:lnTo>
                                  <a:pt x="575" y="355"/>
                                </a:lnTo>
                                <a:lnTo>
                                  <a:pt x="569" y="352"/>
                                </a:lnTo>
                                <a:lnTo>
                                  <a:pt x="572" y="346"/>
                                </a:lnTo>
                                <a:lnTo>
                                  <a:pt x="578" y="349"/>
                                </a:lnTo>
                                <a:close/>
                                <a:moveTo>
                                  <a:pt x="572" y="361"/>
                                </a:moveTo>
                                <a:lnTo>
                                  <a:pt x="569" y="367"/>
                                </a:lnTo>
                                <a:lnTo>
                                  <a:pt x="563" y="363"/>
                                </a:lnTo>
                                <a:lnTo>
                                  <a:pt x="566" y="357"/>
                                </a:lnTo>
                                <a:lnTo>
                                  <a:pt x="572" y="361"/>
                                </a:lnTo>
                                <a:close/>
                                <a:moveTo>
                                  <a:pt x="566" y="373"/>
                                </a:moveTo>
                                <a:lnTo>
                                  <a:pt x="563" y="378"/>
                                </a:lnTo>
                                <a:lnTo>
                                  <a:pt x="557" y="376"/>
                                </a:lnTo>
                                <a:lnTo>
                                  <a:pt x="560" y="370"/>
                                </a:lnTo>
                                <a:lnTo>
                                  <a:pt x="566" y="373"/>
                                </a:lnTo>
                                <a:close/>
                                <a:moveTo>
                                  <a:pt x="559" y="384"/>
                                </a:moveTo>
                                <a:lnTo>
                                  <a:pt x="556" y="391"/>
                                </a:lnTo>
                                <a:lnTo>
                                  <a:pt x="550" y="387"/>
                                </a:lnTo>
                                <a:lnTo>
                                  <a:pt x="553" y="381"/>
                                </a:lnTo>
                                <a:lnTo>
                                  <a:pt x="559" y="384"/>
                                </a:lnTo>
                                <a:close/>
                                <a:moveTo>
                                  <a:pt x="553" y="397"/>
                                </a:moveTo>
                                <a:lnTo>
                                  <a:pt x="550" y="402"/>
                                </a:lnTo>
                                <a:lnTo>
                                  <a:pt x="544" y="400"/>
                                </a:lnTo>
                                <a:lnTo>
                                  <a:pt x="547" y="393"/>
                                </a:lnTo>
                                <a:lnTo>
                                  <a:pt x="553" y="397"/>
                                </a:lnTo>
                                <a:close/>
                                <a:moveTo>
                                  <a:pt x="547" y="408"/>
                                </a:moveTo>
                                <a:lnTo>
                                  <a:pt x="544" y="414"/>
                                </a:lnTo>
                                <a:lnTo>
                                  <a:pt x="538" y="411"/>
                                </a:lnTo>
                                <a:lnTo>
                                  <a:pt x="541" y="405"/>
                                </a:lnTo>
                                <a:lnTo>
                                  <a:pt x="547" y="408"/>
                                </a:lnTo>
                                <a:close/>
                                <a:moveTo>
                                  <a:pt x="541" y="420"/>
                                </a:moveTo>
                                <a:lnTo>
                                  <a:pt x="537" y="426"/>
                                </a:lnTo>
                                <a:lnTo>
                                  <a:pt x="532" y="423"/>
                                </a:lnTo>
                                <a:lnTo>
                                  <a:pt x="535" y="417"/>
                                </a:lnTo>
                                <a:lnTo>
                                  <a:pt x="541" y="420"/>
                                </a:lnTo>
                                <a:close/>
                                <a:moveTo>
                                  <a:pt x="534" y="432"/>
                                </a:moveTo>
                                <a:lnTo>
                                  <a:pt x="531" y="438"/>
                                </a:lnTo>
                                <a:lnTo>
                                  <a:pt x="525" y="435"/>
                                </a:lnTo>
                                <a:lnTo>
                                  <a:pt x="529" y="429"/>
                                </a:lnTo>
                                <a:lnTo>
                                  <a:pt x="534" y="432"/>
                                </a:lnTo>
                                <a:close/>
                                <a:moveTo>
                                  <a:pt x="528" y="444"/>
                                </a:moveTo>
                                <a:lnTo>
                                  <a:pt x="525" y="450"/>
                                </a:lnTo>
                                <a:lnTo>
                                  <a:pt x="519" y="447"/>
                                </a:lnTo>
                                <a:lnTo>
                                  <a:pt x="522" y="441"/>
                                </a:lnTo>
                                <a:lnTo>
                                  <a:pt x="528" y="444"/>
                                </a:lnTo>
                                <a:close/>
                                <a:moveTo>
                                  <a:pt x="522" y="456"/>
                                </a:moveTo>
                                <a:lnTo>
                                  <a:pt x="519" y="462"/>
                                </a:lnTo>
                                <a:lnTo>
                                  <a:pt x="513" y="459"/>
                                </a:lnTo>
                                <a:lnTo>
                                  <a:pt x="516" y="453"/>
                                </a:lnTo>
                                <a:lnTo>
                                  <a:pt x="522" y="456"/>
                                </a:lnTo>
                                <a:close/>
                                <a:moveTo>
                                  <a:pt x="516" y="468"/>
                                </a:moveTo>
                                <a:lnTo>
                                  <a:pt x="513" y="474"/>
                                </a:lnTo>
                                <a:lnTo>
                                  <a:pt x="507" y="471"/>
                                </a:lnTo>
                                <a:lnTo>
                                  <a:pt x="510" y="465"/>
                                </a:lnTo>
                                <a:lnTo>
                                  <a:pt x="516" y="468"/>
                                </a:lnTo>
                                <a:close/>
                                <a:moveTo>
                                  <a:pt x="509" y="480"/>
                                </a:moveTo>
                                <a:lnTo>
                                  <a:pt x="506" y="486"/>
                                </a:lnTo>
                                <a:lnTo>
                                  <a:pt x="500" y="483"/>
                                </a:lnTo>
                                <a:lnTo>
                                  <a:pt x="503" y="477"/>
                                </a:lnTo>
                                <a:lnTo>
                                  <a:pt x="509" y="480"/>
                                </a:lnTo>
                                <a:close/>
                                <a:moveTo>
                                  <a:pt x="503" y="492"/>
                                </a:moveTo>
                                <a:lnTo>
                                  <a:pt x="500" y="498"/>
                                </a:lnTo>
                                <a:lnTo>
                                  <a:pt x="494" y="495"/>
                                </a:lnTo>
                                <a:lnTo>
                                  <a:pt x="497" y="489"/>
                                </a:lnTo>
                                <a:lnTo>
                                  <a:pt x="503" y="492"/>
                                </a:lnTo>
                                <a:close/>
                                <a:moveTo>
                                  <a:pt x="497" y="504"/>
                                </a:moveTo>
                                <a:lnTo>
                                  <a:pt x="494" y="510"/>
                                </a:lnTo>
                                <a:lnTo>
                                  <a:pt x="488" y="507"/>
                                </a:lnTo>
                                <a:lnTo>
                                  <a:pt x="491" y="501"/>
                                </a:lnTo>
                                <a:lnTo>
                                  <a:pt x="497" y="504"/>
                                </a:lnTo>
                                <a:close/>
                                <a:moveTo>
                                  <a:pt x="491" y="516"/>
                                </a:moveTo>
                                <a:lnTo>
                                  <a:pt x="487" y="521"/>
                                </a:lnTo>
                                <a:lnTo>
                                  <a:pt x="481" y="518"/>
                                </a:lnTo>
                                <a:lnTo>
                                  <a:pt x="484" y="513"/>
                                </a:lnTo>
                                <a:lnTo>
                                  <a:pt x="491" y="516"/>
                                </a:lnTo>
                                <a:close/>
                                <a:moveTo>
                                  <a:pt x="484" y="528"/>
                                </a:moveTo>
                                <a:lnTo>
                                  <a:pt x="481" y="534"/>
                                </a:lnTo>
                                <a:lnTo>
                                  <a:pt x="475" y="530"/>
                                </a:lnTo>
                                <a:lnTo>
                                  <a:pt x="478" y="524"/>
                                </a:lnTo>
                                <a:lnTo>
                                  <a:pt x="484" y="528"/>
                                </a:lnTo>
                                <a:close/>
                                <a:moveTo>
                                  <a:pt x="478" y="539"/>
                                </a:moveTo>
                                <a:lnTo>
                                  <a:pt x="475" y="545"/>
                                </a:lnTo>
                                <a:lnTo>
                                  <a:pt x="469" y="542"/>
                                </a:lnTo>
                                <a:lnTo>
                                  <a:pt x="472" y="537"/>
                                </a:lnTo>
                                <a:lnTo>
                                  <a:pt x="478" y="539"/>
                                </a:lnTo>
                                <a:close/>
                                <a:moveTo>
                                  <a:pt x="472" y="551"/>
                                </a:moveTo>
                                <a:lnTo>
                                  <a:pt x="468" y="558"/>
                                </a:lnTo>
                                <a:lnTo>
                                  <a:pt x="462" y="554"/>
                                </a:lnTo>
                                <a:lnTo>
                                  <a:pt x="466" y="548"/>
                                </a:lnTo>
                                <a:lnTo>
                                  <a:pt x="472" y="551"/>
                                </a:lnTo>
                                <a:close/>
                                <a:moveTo>
                                  <a:pt x="465" y="563"/>
                                </a:moveTo>
                                <a:lnTo>
                                  <a:pt x="462" y="569"/>
                                </a:lnTo>
                                <a:lnTo>
                                  <a:pt x="456" y="566"/>
                                </a:lnTo>
                                <a:lnTo>
                                  <a:pt x="460" y="560"/>
                                </a:lnTo>
                                <a:lnTo>
                                  <a:pt x="465" y="563"/>
                                </a:lnTo>
                                <a:close/>
                                <a:moveTo>
                                  <a:pt x="459" y="575"/>
                                </a:moveTo>
                                <a:lnTo>
                                  <a:pt x="456" y="581"/>
                                </a:lnTo>
                                <a:lnTo>
                                  <a:pt x="450" y="578"/>
                                </a:lnTo>
                                <a:lnTo>
                                  <a:pt x="453" y="572"/>
                                </a:lnTo>
                                <a:lnTo>
                                  <a:pt x="459" y="575"/>
                                </a:lnTo>
                                <a:close/>
                                <a:moveTo>
                                  <a:pt x="453" y="587"/>
                                </a:moveTo>
                                <a:lnTo>
                                  <a:pt x="450" y="593"/>
                                </a:lnTo>
                                <a:lnTo>
                                  <a:pt x="444" y="590"/>
                                </a:lnTo>
                                <a:lnTo>
                                  <a:pt x="447" y="584"/>
                                </a:lnTo>
                                <a:lnTo>
                                  <a:pt x="453" y="587"/>
                                </a:lnTo>
                                <a:close/>
                                <a:moveTo>
                                  <a:pt x="446" y="599"/>
                                </a:moveTo>
                                <a:lnTo>
                                  <a:pt x="444" y="605"/>
                                </a:lnTo>
                                <a:lnTo>
                                  <a:pt x="438" y="602"/>
                                </a:lnTo>
                                <a:lnTo>
                                  <a:pt x="441" y="596"/>
                                </a:lnTo>
                                <a:lnTo>
                                  <a:pt x="446" y="599"/>
                                </a:lnTo>
                                <a:close/>
                                <a:moveTo>
                                  <a:pt x="440" y="611"/>
                                </a:moveTo>
                                <a:lnTo>
                                  <a:pt x="437" y="617"/>
                                </a:lnTo>
                                <a:lnTo>
                                  <a:pt x="431" y="614"/>
                                </a:lnTo>
                                <a:lnTo>
                                  <a:pt x="434" y="608"/>
                                </a:lnTo>
                                <a:lnTo>
                                  <a:pt x="440" y="611"/>
                                </a:lnTo>
                                <a:close/>
                                <a:moveTo>
                                  <a:pt x="434" y="623"/>
                                </a:moveTo>
                                <a:lnTo>
                                  <a:pt x="431" y="629"/>
                                </a:lnTo>
                                <a:lnTo>
                                  <a:pt x="425" y="626"/>
                                </a:lnTo>
                                <a:lnTo>
                                  <a:pt x="428" y="620"/>
                                </a:lnTo>
                                <a:lnTo>
                                  <a:pt x="434" y="623"/>
                                </a:lnTo>
                                <a:close/>
                                <a:moveTo>
                                  <a:pt x="428" y="635"/>
                                </a:moveTo>
                                <a:lnTo>
                                  <a:pt x="425" y="641"/>
                                </a:lnTo>
                                <a:lnTo>
                                  <a:pt x="419" y="638"/>
                                </a:lnTo>
                                <a:lnTo>
                                  <a:pt x="422" y="632"/>
                                </a:lnTo>
                                <a:lnTo>
                                  <a:pt x="428" y="635"/>
                                </a:lnTo>
                                <a:close/>
                                <a:moveTo>
                                  <a:pt x="422" y="647"/>
                                </a:moveTo>
                                <a:lnTo>
                                  <a:pt x="418" y="653"/>
                                </a:lnTo>
                                <a:lnTo>
                                  <a:pt x="412" y="650"/>
                                </a:lnTo>
                                <a:lnTo>
                                  <a:pt x="415" y="644"/>
                                </a:lnTo>
                                <a:lnTo>
                                  <a:pt x="422" y="647"/>
                                </a:lnTo>
                                <a:close/>
                                <a:moveTo>
                                  <a:pt x="415" y="659"/>
                                </a:moveTo>
                                <a:lnTo>
                                  <a:pt x="412" y="665"/>
                                </a:lnTo>
                                <a:lnTo>
                                  <a:pt x="406" y="661"/>
                                </a:lnTo>
                                <a:lnTo>
                                  <a:pt x="409" y="655"/>
                                </a:lnTo>
                                <a:lnTo>
                                  <a:pt x="415" y="659"/>
                                </a:lnTo>
                                <a:close/>
                                <a:moveTo>
                                  <a:pt x="409" y="671"/>
                                </a:moveTo>
                                <a:lnTo>
                                  <a:pt x="406" y="677"/>
                                </a:lnTo>
                                <a:lnTo>
                                  <a:pt x="400" y="674"/>
                                </a:lnTo>
                                <a:lnTo>
                                  <a:pt x="403" y="667"/>
                                </a:lnTo>
                                <a:lnTo>
                                  <a:pt x="409" y="671"/>
                                </a:lnTo>
                                <a:close/>
                                <a:moveTo>
                                  <a:pt x="403" y="682"/>
                                </a:moveTo>
                                <a:lnTo>
                                  <a:pt x="399" y="688"/>
                                </a:lnTo>
                                <a:lnTo>
                                  <a:pt x="393" y="685"/>
                                </a:lnTo>
                                <a:lnTo>
                                  <a:pt x="397" y="679"/>
                                </a:lnTo>
                                <a:lnTo>
                                  <a:pt x="403" y="682"/>
                                </a:lnTo>
                                <a:close/>
                                <a:moveTo>
                                  <a:pt x="396" y="695"/>
                                </a:moveTo>
                                <a:lnTo>
                                  <a:pt x="393" y="700"/>
                                </a:lnTo>
                                <a:lnTo>
                                  <a:pt x="387" y="697"/>
                                </a:lnTo>
                                <a:lnTo>
                                  <a:pt x="390" y="691"/>
                                </a:lnTo>
                                <a:lnTo>
                                  <a:pt x="396" y="695"/>
                                </a:lnTo>
                                <a:close/>
                                <a:moveTo>
                                  <a:pt x="390" y="706"/>
                                </a:moveTo>
                                <a:lnTo>
                                  <a:pt x="387" y="712"/>
                                </a:lnTo>
                                <a:lnTo>
                                  <a:pt x="381" y="709"/>
                                </a:lnTo>
                                <a:lnTo>
                                  <a:pt x="384" y="703"/>
                                </a:lnTo>
                                <a:lnTo>
                                  <a:pt x="390" y="706"/>
                                </a:lnTo>
                                <a:close/>
                                <a:moveTo>
                                  <a:pt x="384" y="718"/>
                                </a:moveTo>
                                <a:lnTo>
                                  <a:pt x="381" y="724"/>
                                </a:lnTo>
                                <a:lnTo>
                                  <a:pt x="374" y="721"/>
                                </a:lnTo>
                                <a:lnTo>
                                  <a:pt x="378" y="715"/>
                                </a:lnTo>
                                <a:lnTo>
                                  <a:pt x="384" y="718"/>
                                </a:lnTo>
                                <a:close/>
                                <a:moveTo>
                                  <a:pt x="377" y="730"/>
                                </a:moveTo>
                                <a:lnTo>
                                  <a:pt x="374" y="736"/>
                                </a:lnTo>
                                <a:lnTo>
                                  <a:pt x="369" y="733"/>
                                </a:lnTo>
                                <a:lnTo>
                                  <a:pt x="372" y="727"/>
                                </a:lnTo>
                                <a:lnTo>
                                  <a:pt x="377" y="730"/>
                                </a:lnTo>
                                <a:close/>
                                <a:moveTo>
                                  <a:pt x="371" y="742"/>
                                </a:moveTo>
                                <a:lnTo>
                                  <a:pt x="368" y="748"/>
                                </a:lnTo>
                                <a:lnTo>
                                  <a:pt x="362" y="745"/>
                                </a:lnTo>
                                <a:lnTo>
                                  <a:pt x="365" y="739"/>
                                </a:lnTo>
                                <a:lnTo>
                                  <a:pt x="371" y="742"/>
                                </a:lnTo>
                                <a:close/>
                                <a:moveTo>
                                  <a:pt x="365" y="754"/>
                                </a:moveTo>
                                <a:lnTo>
                                  <a:pt x="362" y="760"/>
                                </a:lnTo>
                                <a:lnTo>
                                  <a:pt x="356" y="757"/>
                                </a:lnTo>
                                <a:lnTo>
                                  <a:pt x="359" y="751"/>
                                </a:lnTo>
                                <a:lnTo>
                                  <a:pt x="365" y="754"/>
                                </a:lnTo>
                                <a:close/>
                                <a:moveTo>
                                  <a:pt x="358" y="766"/>
                                </a:moveTo>
                                <a:lnTo>
                                  <a:pt x="356" y="772"/>
                                </a:lnTo>
                                <a:lnTo>
                                  <a:pt x="350" y="769"/>
                                </a:lnTo>
                                <a:lnTo>
                                  <a:pt x="353" y="763"/>
                                </a:lnTo>
                                <a:lnTo>
                                  <a:pt x="358" y="766"/>
                                </a:lnTo>
                                <a:close/>
                                <a:moveTo>
                                  <a:pt x="353" y="778"/>
                                </a:moveTo>
                                <a:lnTo>
                                  <a:pt x="349" y="784"/>
                                </a:lnTo>
                                <a:lnTo>
                                  <a:pt x="343" y="781"/>
                                </a:lnTo>
                                <a:lnTo>
                                  <a:pt x="346" y="775"/>
                                </a:lnTo>
                                <a:lnTo>
                                  <a:pt x="353" y="778"/>
                                </a:lnTo>
                                <a:close/>
                                <a:moveTo>
                                  <a:pt x="346" y="790"/>
                                </a:moveTo>
                                <a:lnTo>
                                  <a:pt x="343" y="796"/>
                                </a:lnTo>
                                <a:lnTo>
                                  <a:pt x="337" y="793"/>
                                </a:lnTo>
                                <a:lnTo>
                                  <a:pt x="340" y="787"/>
                                </a:lnTo>
                                <a:lnTo>
                                  <a:pt x="346" y="790"/>
                                </a:lnTo>
                                <a:close/>
                                <a:moveTo>
                                  <a:pt x="340" y="802"/>
                                </a:moveTo>
                                <a:lnTo>
                                  <a:pt x="337" y="808"/>
                                </a:lnTo>
                                <a:lnTo>
                                  <a:pt x="331" y="804"/>
                                </a:lnTo>
                                <a:lnTo>
                                  <a:pt x="334" y="798"/>
                                </a:lnTo>
                                <a:lnTo>
                                  <a:pt x="340" y="802"/>
                                </a:lnTo>
                                <a:close/>
                                <a:moveTo>
                                  <a:pt x="334" y="814"/>
                                </a:moveTo>
                                <a:lnTo>
                                  <a:pt x="330" y="819"/>
                                </a:lnTo>
                                <a:lnTo>
                                  <a:pt x="324" y="816"/>
                                </a:lnTo>
                                <a:lnTo>
                                  <a:pt x="328" y="811"/>
                                </a:lnTo>
                                <a:lnTo>
                                  <a:pt x="334" y="814"/>
                                </a:lnTo>
                                <a:close/>
                                <a:moveTo>
                                  <a:pt x="327" y="825"/>
                                </a:moveTo>
                                <a:lnTo>
                                  <a:pt x="324" y="832"/>
                                </a:lnTo>
                                <a:lnTo>
                                  <a:pt x="318" y="828"/>
                                </a:lnTo>
                                <a:lnTo>
                                  <a:pt x="321" y="822"/>
                                </a:lnTo>
                                <a:lnTo>
                                  <a:pt x="327" y="825"/>
                                </a:lnTo>
                                <a:close/>
                                <a:moveTo>
                                  <a:pt x="321" y="837"/>
                                </a:moveTo>
                                <a:lnTo>
                                  <a:pt x="318" y="843"/>
                                </a:lnTo>
                                <a:lnTo>
                                  <a:pt x="312" y="840"/>
                                </a:lnTo>
                                <a:lnTo>
                                  <a:pt x="315" y="834"/>
                                </a:lnTo>
                                <a:lnTo>
                                  <a:pt x="321" y="837"/>
                                </a:lnTo>
                                <a:close/>
                                <a:moveTo>
                                  <a:pt x="315" y="849"/>
                                </a:moveTo>
                                <a:lnTo>
                                  <a:pt x="312" y="855"/>
                                </a:lnTo>
                                <a:lnTo>
                                  <a:pt x="305" y="852"/>
                                </a:lnTo>
                                <a:lnTo>
                                  <a:pt x="309" y="846"/>
                                </a:lnTo>
                                <a:lnTo>
                                  <a:pt x="315" y="849"/>
                                </a:lnTo>
                                <a:close/>
                                <a:moveTo>
                                  <a:pt x="308" y="861"/>
                                </a:moveTo>
                                <a:lnTo>
                                  <a:pt x="305" y="867"/>
                                </a:lnTo>
                                <a:lnTo>
                                  <a:pt x="299" y="864"/>
                                </a:lnTo>
                                <a:lnTo>
                                  <a:pt x="302" y="858"/>
                                </a:lnTo>
                                <a:lnTo>
                                  <a:pt x="308" y="861"/>
                                </a:lnTo>
                                <a:close/>
                                <a:moveTo>
                                  <a:pt x="302" y="873"/>
                                </a:moveTo>
                                <a:lnTo>
                                  <a:pt x="299" y="879"/>
                                </a:lnTo>
                                <a:lnTo>
                                  <a:pt x="293" y="876"/>
                                </a:lnTo>
                                <a:lnTo>
                                  <a:pt x="296" y="870"/>
                                </a:lnTo>
                                <a:lnTo>
                                  <a:pt x="302" y="873"/>
                                </a:lnTo>
                                <a:close/>
                                <a:moveTo>
                                  <a:pt x="296" y="885"/>
                                </a:moveTo>
                                <a:lnTo>
                                  <a:pt x="293" y="891"/>
                                </a:lnTo>
                                <a:lnTo>
                                  <a:pt x="287" y="888"/>
                                </a:lnTo>
                                <a:lnTo>
                                  <a:pt x="290" y="882"/>
                                </a:lnTo>
                                <a:lnTo>
                                  <a:pt x="296" y="885"/>
                                </a:lnTo>
                                <a:close/>
                                <a:moveTo>
                                  <a:pt x="289" y="897"/>
                                </a:moveTo>
                                <a:lnTo>
                                  <a:pt x="286" y="903"/>
                                </a:lnTo>
                                <a:lnTo>
                                  <a:pt x="281" y="900"/>
                                </a:lnTo>
                                <a:lnTo>
                                  <a:pt x="283" y="894"/>
                                </a:lnTo>
                                <a:lnTo>
                                  <a:pt x="289" y="897"/>
                                </a:lnTo>
                                <a:close/>
                                <a:moveTo>
                                  <a:pt x="283" y="909"/>
                                </a:moveTo>
                                <a:lnTo>
                                  <a:pt x="280" y="915"/>
                                </a:lnTo>
                                <a:lnTo>
                                  <a:pt x="274" y="912"/>
                                </a:lnTo>
                                <a:lnTo>
                                  <a:pt x="277" y="906"/>
                                </a:lnTo>
                                <a:lnTo>
                                  <a:pt x="283" y="909"/>
                                </a:lnTo>
                                <a:close/>
                                <a:moveTo>
                                  <a:pt x="277" y="921"/>
                                </a:moveTo>
                                <a:lnTo>
                                  <a:pt x="274" y="927"/>
                                </a:lnTo>
                                <a:lnTo>
                                  <a:pt x="268" y="924"/>
                                </a:lnTo>
                                <a:lnTo>
                                  <a:pt x="271" y="918"/>
                                </a:lnTo>
                                <a:lnTo>
                                  <a:pt x="277" y="921"/>
                                </a:lnTo>
                                <a:close/>
                                <a:moveTo>
                                  <a:pt x="271" y="933"/>
                                </a:moveTo>
                                <a:lnTo>
                                  <a:pt x="267" y="939"/>
                                </a:lnTo>
                                <a:lnTo>
                                  <a:pt x="262" y="935"/>
                                </a:lnTo>
                                <a:lnTo>
                                  <a:pt x="265" y="930"/>
                                </a:lnTo>
                                <a:lnTo>
                                  <a:pt x="271" y="933"/>
                                </a:lnTo>
                                <a:close/>
                                <a:moveTo>
                                  <a:pt x="265" y="945"/>
                                </a:moveTo>
                                <a:lnTo>
                                  <a:pt x="261" y="951"/>
                                </a:lnTo>
                                <a:lnTo>
                                  <a:pt x="255" y="948"/>
                                </a:lnTo>
                                <a:lnTo>
                                  <a:pt x="259" y="942"/>
                                </a:lnTo>
                                <a:lnTo>
                                  <a:pt x="265" y="945"/>
                                </a:lnTo>
                                <a:close/>
                                <a:moveTo>
                                  <a:pt x="258" y="956"/>
                                </a:moveTo>
                                <a:lnTo>
                                  <a:pt x="255" y="962"/>
                                </a:lnTo>
                                <a:lnTo>
                                  <a:pt x="249" y="959"/>
                                </a:lnTo>
                                <a:lnTo>
                                  <a:pt x="252" y="953"/>
                                </a:lnTo>
                                <a:lnTo>
                                  <a:pt x="258" y="956"/>
                                </a:lnTo>
                                <a:close/>
                                <a:moveTo>
                                  <a:pt x="252" y="969"/>
                                </a:moveTo>
                                <a:lnTo>
                                  <a:pt x="249" y="975"/>
                                </a:lnTo>
                                <a:lnTo>
                                  <a:pt x="243" y="971"/>
                                </a:lnTo>
                                <a:lnTo>
                                  <a:pt x="246" y="965"/>
                                </a:lnTo>
                                <a:lnTo>
                                  <a:pt x="252" y="969"/>
                                </a:lnTo>
                                <a:close/>
                                <a:moveTo>
                                  <a:pt x="246" y="980"/>
                                </a:moveTo>
                                <a:lnTo>
                                  <a:pt x="243" y="986"/>
                                </a:lnTo>
                                <a:lnTo>
                                  <a:pt x="236" y="983"/>
                                </a:lnTo>
                                <a:lnTo>
                                  <a:pt x="240" y="977"/>
                                </a:lnTo>
                                <a:lnTo>
                                  <a:pt x="246" y="980"/>
                                </a:lnTo>
                                <a:close/>
                                <a:moveTo>
                                  <a:pt x="239" y="992"/>
                                </a:moveTo>
                                <a:lnTo>
                                  <a:pt x="236" y="998"/>
                                </a:lnTo>
                                <a:lnTo>
                                  <a:pt x="230" y="995"/>
                                </a:lnTo>
                                <a:lnTo>
                                  <a:pt x="233" y="989"/>
                                </a:lnTo>
                                <a:lnTo>
                                  <a:pt x="239" y="992"/>
                                </a:lnTo>
                                <a:close/>
                                <a:moveTo>
                                  <a:pt x="233" y="1004"/>
                                </a:moveTo>
                                <a:lnTo>
                                  <a:pt x="230" y="1010"/>
                                </a:lnTo>
                                <a:lnTo>
                                  <a:pt x="224" y="1007"/>
                                </a:lnTo>
                                <a:lnTo>
                                  <a:pt x="227" y="1001"/>
                                </a:lnTo>
                                <a:lnTo>
                                  <a:pt x="233" y="1004"/>
                                </a:lnTo>
                                <a:close/>
                                <a:moveTo>
                                  <a:pt x="227" y="1016"/>
                                </a:moveTo>
                                <a:lnTo>
                                  <a:pt x="224" y="1022"/>
                                </a:lnTo>
                                <a:lnTo>
                                  <a:pt x="218" y="1019"/>
                                </a:lnTo>
                                <a:lnTo>
                                  <a:pt x="221" y="1013"/>
                                </a:lnTo>
                                <a:lnTo>
                                  <a:pt x="227" y="1016"/>
                                </a:lnTo>
                                <a:close/>
                                <a:moveTo>
                                  <a:pt x="220" y="1028"/>
                                </a:moveTo>
                                <a:lnTo>
                                  <a:pt x="217" y="1034"/>
                                </a:lnTo>
                                <a:lnTo>
                                  <a:pt x="211" y="1031"/>
                                </a:lnTo>
                                <a:lnTo>
                                  <a:pt x="214" y="1025"/>
                                </a:lnTo>
                                <a:lnTo>
                                  <a:pt x="220" y="1028"/>
                                </a:lnTo>
                                <a:close/>
                                <a:moveTo>
                                  <a:pt x="214" y="1040"/>
                                </a:moveTo>
                                <a:lnTo>
                                  <a:pt x="211" y="1046"/>
                                </a:lnTo>
                                <a:lnTo>
                                  <a:pt x="205" y="1043"/>
                                </a:lnTo>
                                <a:lnTo>
                                  <a:pt x="208" y="1037"/>
                                </a:lnTo>
                                <a:lnTo>
                                  <a:pt x="214" y="1040"/>
                                </a:lnTo>
                                <a:close/>
                                <a:moveTo>
                                  <a:pt x="208" y="1052"/>
                                </a:moveTo>
                                <a:lnTo>
                                  <a:pt x="205" y="1058"/>
                                </a:lnTo>
                                <a:lnTo>
                                  <a:pt x="199" y="1055"/>
                                </a:lnTo>
                                <a:lnTo>
                                  <a:pt x="202" y="1049"/>
                                </a:lnTo>
                                <a:lnTo>
                                  <a:pt x="208" y="1052"/>
                                </a:lnTo>
                                <a:close/>
                                <a:moveTo>
                                  <a:pt x="202" y="1064"/>
                                </a:moveTo>
                                <a:lnTo>
                                  <a:pt x="198" y="1070"/>
                                </a:lnTo>
                                <a:lnTo>
                                  <a:pt x="193" y="1067"/>
                                </a:lnTo>
                                <a:lnTo>
                                  <a:pt x="196" y="1061"/>
                                </a:lnTo>
                                <a:lnTo>
                                  <a:pt x="202" y="1064"/>
                                </a:lnTo>
                                <a:close/>
                                <a:moveTo>
                                  <a:pt x="195" y="1076"/>
                                </a:moveTo>
                                <a:lnTo>
                                  <a:pt x="192" y="1082"/>
                                </a:lnTo>
                                <a:lnTo>
                                  <a:pt x="186" y="1079"/>
                                </a:lnTo>
                                <a:lnTo>
                                  <a:pt x="190" y="1072"/>
                                </a:lnTo>
                                <a:lnTo>
                                  <a:pt x="195" y="1076"/>
                                </a:lnTo>
                                <a:close/>
                                <a:moveTo>
                                  <a:pt x="189" y="1088"/>
                                </a:moveTo>
                                <a:lnTo>
                                  <a:pt x="186" y="1093"/>
                                </a:lnTo>
                                <a:lnTo>
                                  <a:pt x="180" y="1091"/>
                                </a:lnTo>
                                <a:lnTo>
                                  <a:pt x="183" y="1085"/>
                                </a:lnTo>
                                <a:lnTo>
                                  <a:pt x="189" y="1088"/>
                                </a:lnTo>
                                <a:close/>
                                <a:moveTo>
                                  <a:pt x="183" y="1100"/>
                                </a:moveTo>
                                <a:lnTo>
                                  <a:pt x="180" y="1106"/>
                                </a:lnTo>
                                <a:lnTo>
                                  <a:pt x="174" y="1102"/>
                                </a:lnTo>
                                <a:lnTo>
                                  <a:pt x="177" y="1096"/>
                                </a:lnTo>
                                <a:lnTo>
                                  <a:pt x="183" y="1100"/>
                                </a:lnTo>
                                <a:close/>
                                <a:moveTo>
                                  <a:pt x="177" y="1112"/>
                                </a:moveTo>
                                <a:lnTo>
                                  <a:pt x="174" y="1117"/>
                                </a:lnTo>
                                <a:lnTo>
                                  <a:pt x="167" y="1114"/>
                                </a:lnTo>
                                <a:lnTo>
                                  <a:pt x="171" y="1108"/>
                                </a:lnTo>
                                <a:lnTo>
                                  <a:pt x="177" y="1112"/>
                                </a:lnTo>
                                <a:close/>
                                <a:moveTo>
                                  <a:pt x="170" y="1123"/>
                                </a:moveTo>
                                <a:lnTo>
                                  <a:pt x="167" y="1129"/>
                                </a:lnTo>
                                <a:lnTo>
                                  <a:pt x="161" y="1126"/>
                                </a:lnTo>
                                <a:lnTo>
                                  <a:pt x="164" y="1120"/>
                                </a:lnTo>
                                <a:lnTo>
                                  <a:pt x="170" y="1123"/>
                                </a:lnTo>
                                <a:close/>
                                <a:moveTo>
                                  <a:pt x="164" y="1136"/>
                                </a:moveTo>
                                <a:lnTo>
                                  <a:pt x="161" y="1141"/>
                                </a:lnTo>
                                <a:lnTo>
                                  <a:pt x="155" y="1138"/>
                                </a:lnTo>
                                <a:lnTo>
                                  <a:pt x="158" y="1132"/>
                                </a:lnTo>
                                <a:lnTo>
                                  <a:pt x="164" y="1136"/>
                                </a:lnTo>
                                <a:close/>
                                <a:moveTo>
                                  <a:pt x="158" y="1147"/>
                                </a:moveTo>
                                <a:lnTo>
                                  <a:pt x="155" y="1153"/>
                                </a:lnTo>
                                <a:lnTo>
                                  <a:pt x="149" y="1150"/>
                                </a:lnTo>
                                <a:lnTo>
                                  <a:pt x="152" y="1144"/>
                                </a:lnTo>
                                <a:lnTo>
                                  <a:pt x="158" y="1147"/>
                                </a:lnTo>
                                <a:close/>
                                <a:moveTo>
                                  <a:pt x="151" y="1159"/>
                                </a:moveTo>
                                <a:lnTo>
                                  <a:pt x="148" y="1165"/>
                                </a:lnTo>
                                <a:lnTo>
                                  <a:pt x="142" y="1162"/>
                                </a:lnTo>
                                <a:lnTo>
                                  <a:pt x="145" y="1156"/>
                                </a:lnTo>
                                <a:lnTo>
                                  <a:pt x="151" y="1159"/>
                                </a:lnTo>
                                <a:close/>
                                <a:moveTo>
                                  <a:pt x="145" y="1171"/>
                                </a:moveTo>
                                <a:lnTo>
                                  <a:pt x="142" y="1177"/>
                                </a:lnTo>
                                <a:lnTo>
                                  <a:pt x="136" y="1174"/>
                                </a:lnTo>
                                <a:lnTo>
                                  <a:pt x="139" y="1168"/>
                                </a:lnTo>
                                <a:lnTo>
                                  <a:pt x="145" y="1171"/>
                                </a:lnTo>
                                <a:close/>
                                <a:moveTo>
                                  <a:pt x="139" y="1183"/>
                                </a:moveTo>
                                <a:lnTo>
                                  <a:pt x="136" y="1189"/>
                                </a:lnTo>
                                <a:lnTo>
                                  <a:pt x="130" y="1186"/>
                                </a:lnTo>
                                <a:lnTo>
                                  <a:pt x="133" y="1180"/>
                                </a:lnTo>
                                <a:lnTo>
                                  <a:pt x="139" y="1183"/>
                                </a:lnTo>
                                <a:close/>
                                <a:moveTo>
                                  <a:pt x="133" y="1195"/>
                                </a:moveTo>
                                <a:lnTo>
                                  <a:pt x="129" y="1201"/>
                                </a:lnTo>
                                <a:lnTo>
                                  <a:pt x="123" y="1198"/>
                                </a:lnTo>
                                <a:lnTo>
                                  <a:pt x="127" y="1192"/>
                                </a:lnTo>
                                <a:lnTo>
                                  <a:pt x="133" y="1195"/>
                                </a:lnTo>
                                <a:close/>
                                <a:moveTo>
                                  <a:pt x="126" y="1207"/>
                                </a:moveTo>
                                <a:lnTo>
                                  <a:pt x="123" y="1213"/>
                                </a:lnTo>
                                <a:lnTo>
                                  <a:pt x="117" y="1209"/>
                                </a:lnTo>
                                <a:lnTo>
                                  <a:pt x="121" y="1204"/>
                                </a:lnTo>
                                <a:lnTo>
                                  <a:pt x="126" y="1207"/>
                                </a:lnTo>
                                <a:close/>
                                <a:moveTo>
                                  <a:pt x="120" y="1219"/>
                                </a:moveTo>
                                <a:lnTo>
                                  <a:pt x="117" y="1225"/>
                                </a:lnTo>
                                <a:lnTo>
                                  <a:pt x="111" y="1222"/>
                                </a:lnTo>
                                <a:lnTo>
                                  <a:pt x="114" y="1216"/>
                                </a:lnTo>
                                <a:lnTo>
                                  <a:pt x="120" y="1219"/>
                                </a:lnTo>
                                <a:close/>
                                <a:moveTo>
                                  <a:pt x="114" y="1230"/>
                                </a:moveTo>
                                <a:lnTo>
                                  <a:pt x="111" y="1237"/>
                                </a:lnTo>
                                <a:lnTo>
                                  <a:pt x="105" y="1233"/>
                                </a:lnTo>
                                <a:lnTo>
                                  <a:pt x="108" y="1228"/>
                                </a:lnTo>
                                <a:lnTo>
                                  <a:pt x="114" y="1230"/>
                                </a:lnTo>
                                <a:close/>
                                <a:moveTo>
                                  <a:pt x="107" y="1243"/>
                                </a:moveTo>
                                <a:lnTo>
                                  <a:pt x="105" y="1249"/>
                                </a:lnTo>
                                <a:lnTo>
                                  <a:pt x="98" y="1245"/>
                                </a:lnTo>
                                <a:lnTo>
                                  <a:pt x="102" y="1239"/>
                                </a:lnTo>
                                <a:lnTo>
                                  <a:pt x="107" y="1243"/>
                                </a:lnTo>
                                <a:close/>
                                <a:moveTo>
                                  <a:pt x="101" y="1254"/>
                                </a:moveTo>
                                <a:lnTo>
                                  <a:pt x="98" y="1260"/>
                                </a:lnTo>
                                <a:lnTo>
                                  <a:pt x="92" y="1257"/>
                                </a:lnTo>
                                <a:lnTo>
                                  <a:pt x="95" y="1252"/>
                                </a:lnTo>
                                <a:lnTo>
                                  <a:pt x="101" y="1254"/>
                                </a:lnTo>
                                <a:close/>
                                <a:moveTo>
                                  <a:pt x="95" y="1266"/>
                                </a:moveTo>
                                <a:lnTo>
                                  <a:pt x="92" y="1273"/>
                                </a:lnTo>
                                <a:lnTo>
                                  <a:pt x="86" y="1269"/>
                                </a:lnTo>
                                <a:lnTo>
                                  <a:pt x="89" y="1263"/>
                                </a:lnTo>
                                <a:lnTo>
                                  <a:pt x="95" y="1266"/>
                                </a:lnTo>
                                <a:close/>
                                <a:moveTo>
                                  <a:pt x="89" y="1278"/>
                                </a:moveTo>
                                <a:lnTo>
                                  <a:pt x="86" y="1284"/>
                                </a:lnTo>
                                <a:lnTo>
                                  <a:pt x="80" y="1281"/>
                                </a:lnTo>
                                <a:lnTo>
                                  <a:pt x="83" y="1275"/>
                                </a:lnTo>
                                <a:lnTo>
                                  <a:pt x="89" y="1278"/>
                                </a:lnTo>
                                <a:close/>
                                <a:moveTo>
                                  <a:pt x="82" y="1290"/>
                                </a:moveTo>
                                <a:lnTo>
                                  <a:pt x="79" y="1296"/>
                                </a:lnTo>
                                <a:lnTo>
                                  <a:pt x="73" y="1293"/>
                                </a:lnTo>
                                <a:lnTo>
                                  <a:pt x="76" y="1287"/>
                                </a:lnTo>
                                <a:lnTo>
                                  <a:pt x="82" y="1290"/>
                                </a:lnTo>
                                <a:close/>
                                <a:moveTo>
                                  <a:pt x="76" y="1302"/>
                                </a:moveTo>
                                <a:lnTo>
                                  <a:pt x="73" y="1308"/>
                                </a:lnTo>
                                <a:lnTo>
                                  <a:pt x="67" y="1305"/>
                                </a:lnTo>
                                <a:lnTo>
                                  <a:pt x="70" y="1299"/>
                                </a:lnTo>
                                <a:lnTo>
                                  <a:pt x="76" y="1302"/>
                                </a:lnTo>
                                <a:close/>
                                <a:moveTo>
                                  <a:pt x="70" y="1314"/>
                                </a:moveTo>
                                <a:lnTo>
                                  <a:pt x="67" y="1320"/>
                                </a:lnTo>
                                <a:lnTo>
                                  <a:pt x="61" y="1317"/>
                                </a:lnTo>
                                <a:lnTo>
                                  <a:pt x="64" y="1311"/>
                                </a:lnTo>
                                <a:lnTo>
                                  <a:pt x="70" y="1314"/>
                                </a:lnTo>
                                <a:close/>
                                <a:moveTo>
                                  <a:pt x="64" y="1326"/>
                                </a:moveTo>
                                <a:lnTo>
                                  <a:pt x="60" y="1332"/>
                                </a:lnTo>
                                <a:lnTo>
                                  <a:pt x="54" y="1329"/>
                                </a:lnTo>
                                <a:lnTo>
                                  <a:pt x="58" y="1323"/>
                                </a:lnTo>
                                <a:lnTo>
                                  <a:pt x="64" y="1326"/>
                                </a:lnTo>
                                <a:close/>
                                <a:moveTo>
                                  <a:pt x="57" y="1338"/>
                                </a:moveTo>
                                <a:lnTo>
                                  <a:pt x="54" y="1344"/>
                                </a:lnTo>
                                <a:lnTo>
                                  <a:pt x="48" y="1341"/>
                                </a:lnTo>
                                <a:lnTo>
                                  <a:pt x="51" y="1335"/>
                                </a:lnTo>
                                <a:lnTo>
                                  <a:pt x="57" y="1338"/>
                                </a:lnTo>
                                <a:close/>
                                <a:moveTo>
                                  <a:pt x="51" y="1350"/>
                                </a:moveTo>
                                <a:lnTo>
                                  <a:pt x="48" y="1356"/>
                                </a:lnTo>
                                <a:lnTo>
                                  <a:pt x="42" y="1353"/>
                                </a:lnTo>
                                <a:lnTo>
                                  <a:pt x="45" y="1347"/>
                                </a:lnTo>
                                <a:lnTo>
                                  <a:pt x="51" y="1350"/>
                                </a:lnTo>
                                <a:close/>
                                <a:moveTo>
                                  <a:pt x="45" y="1362"/>
                                </a:moveTo>
                                <a:lnTo>
                                  <a:pt x="42" y="1368"/>
                                </a:lnTo>
                                <a:lnTo>
                                  <a:pt x="35" y="1365"/>
                                </a:lnTo>
                                <a:lnTo>
                                  <a:pt x="39" y="1359"/>
                                </a:lnTo>
                                <a:lnTo>
                                  <a:pt x="45" y="1362"/>
                                </a:lnTo>
                                <a:close/>
                                <a:moveTo>
                                  <a:pt x="38" y="1374"/>
                                </a:moveTo>
                                <a:lnTo>
                                  <a:pt x="35" y="1380"/>
                                </a:lnTo>
                                <a:lnTo>
                                  <a:pt x="30" y="1376"/>
                                </a:lnTo>
                                <a:lnTo>
                                  <a:pt x="33" y="1370"/>
                                </a:lnTo>
                                <a:lnTo>
                                  <a:pt x="38" y="1374"/>
                                </a:lnTo>
                                <a:close/>
                                <a:moveTo>
                                  <a:pt x="32" y="1386"/>
                                </a:moveTo>
                                <a:lnTo>
                                  <a:pt x="29" y="1391"/>
                                </a:lnTo>
                                <a:lnTo>
                                  <a:pt x="23" y="1389"/>
                                </a:lnTo>
                                <a:lnTo>
                                  <a:pt x="26" y="1383"/>
                                </a:lnTo>
                                <a:lnTo>
                                  <a:pt x="32" y="1386"/>
                                </a:lnTo>
                                <a:close/>
                                <a:moveTo>
                                  <a:pt x="26" y="1397"/>
                                </a:moveTo>
                                <a:lnTo>
                                  <a:pt x="23" y="1404"/>
                                </a:lnTo>
                                <a:lnTo>
                                  <a:pt x="17" y="1400"/>
                                </a:lnTo>
                                <a:lnTo>
                                  <a:pt x="20" y="1394"/>
                                </a:lnTo>
                                <a:lnTo>
                                  <a:pt x="26" y="1397"/>
                                </a:lnTo>
                                <a:close/>
                                <a:moveTo>
                                  <a:pt x="19" y="1410"/>
                                </a:moveTo>
                                <a:lnTo>
                                  <a:pt x="17" y="1415"/>
                                </a:lnTo>
                                <a:lnTo>
                                  <a:pt x="11" y="1412"/>
                                </a:lnTo>
                                <a:lnTo>
                                  <a:pt x="14" y="1406"/>
                                </a:lnTo>
                                <a:lnTo>
                                  <a:pt x="19" y="1410"/>
                                </a:lnTo>
                                <a:close/>
                                <a:moveTo>
                                  <a:pt x="14" y="1421"/>
                                </a:moveTo>
                                <a:lnTo>
                                  <a:pt x="10" y="1427"/>
                                </a:lnTo>
                                <a:lnTo>
                                  <a:pt x="4" y="1424"/>
                                </a:lnTo>
                                <a:lnTo>
                                  <a:pt x="7" y="1418"/>
                                </a:lnTo>
                                <a:lnTo>
                                  <a:pt x="14" y="1421"/>
                                </a:lnTo>
                                <a:close/>
                                <a:moveTo>
                                  <a:pt x="7" y="1433"/>
                                </a:moveTo>
                                <a:lnTo>
                                  <a:pt x="6" y="1436"/>
                                </a:lnTo>
                                <a:lnTo>
                                  <a:pt x="0" y="1433"/>
                                </a:lnTo>
                                <a:lnTo>
                                  <a:pt x="1" y="1430"/>
                                </a:lnTo>
                                <a:lnTo>
                                  <a:pt x="7" y="143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0" name="Freeform 143"/>
                        <wps:cNvSpPr>
                          <a:spLocks noEditPoints="1"/>
                        </wps:cNvSpPr>
                        <wps:spPr bwMode="auto">
                          <a:xfrm>
                            <a:off x="1889125" y="149225"/>
                            <a:ext cx="3810" cy="499745"/>
                          </a:xfrm>
                          <a:custGeom>
                            <a:avLst/>
                            <a:gdLst>
                              <a:gd name="T0" fmla="*/ 6 w 6"/>
                              <a:gd name="T1" fmla="*/ 0 h 787"/>
                              <a:gd name="T2" fmla="*/ 6 w 6"/>
                              <a:gd name="T3" fmla="*/ 14 h 787"/>
                              <a:gd name="T4" fmla="*/ 6 w 6"/>
                              <a:gd name="T5" fmla="*/ 28 h 787"/>
                              <a:gd name="T6" fmla="*/ 6 w 6"/>
                              <a:gd name="T7" fmla="*/ 41 h 787"/>
                              <a:gd name="T8" fmla="*/ 6 w 6"/>
                              <a:gd name="T9" fmla="*/ 55 h 787"/>
                              <a:gd name="T10" fmla="*/ 6 w 6"/>
                              <a:gd name="T11" fmla="*/ 68 h 787"/>
                              <a:gd name="T12" fmla="*/ 6 w 6"/>
                              <a:gd name="T13" fmla="*/ 82 h 787"/>
                              <a:gd name="T14" fmla="*/ 6 w 6"/>
                              <a:gd name="T15" fmla="*/ 95 h 787"/>
                              <a:gd name="T16" fmla="*/ 6 w 6"/>
                              <a:gd name="T17" fmla="*/ 108 h 787"/>
                              <a:gd name="T18" fmla="*/ 6 w 6"/>
                              <a:gd name="T19" fmla="*/ 122 h 787"/>
                              <a:gd name="T20" fmla="*/ 6 w 6"/>
                              <a:gd name="T21" fmla="*/ 135 h 787"/>
                              <a:gd name="T22" fmla="*/ 6 w 6"/>
                              <a:gd name="T23" fmla="*/ 149 h 787"/>
                              <a:gd name="T24" fmla="*/ 6 w 6"/>
                              <a:gd name="T25" fmla="*/ 162 h 787"/>
                              <a:gd name="T26" fmla="*/ 6 w 6"/>
                              <a:gd name="T27" fmla="*/ 176 h 787"/>
                              <a:gd name="T28" fmla="*/ 6 w 6"/>
                              <a:gd name="T29" fmla="*/ 189 h 787"/>
                              <a:gd name="T30" fmla="*/ 6 w 6"/>
                              <a:gd name="T31" fmla="*/ 203 h 787"/>
                              <a:gd name="T32" fmla="*/ 6 w 6"/>
                              <a:gd name="T33" fmla="*/ 216 h 787"/>
                              <a:gd name="T34" fmla="*/ 6 w 6"/>
                              <a:gd name="T35" fmla="*/ 229 h 787"/>
                              <a:gd name="T36" fmla="*/ 6 w 6"/>
                              <a:gd name="T37" fmla="*/ 243 h 787"/>
                              <a:gd name="T38" fmla="*/ 6 w 6"/>
                              <a:gd name="T39" fmla="*/ 256 h 787"/>
                              <a:gd name="T40" fmla="*/ 6 w 6"/>
                              <a:gd name="T41" fmla="*/ 270 h 787"/>
                              <a:gd name="T42" fmla="*/ 6 w 6"/>
                              <a:gd name="T43" fmla="*/ 283 h 787"/>
                              <a:gd name="T44" fmla="*/ 6 w 6"/>
                              <a:gd name="T45" fmla="*/ 297 h 787"/>
                              <a:gd name="T46" fmla="*/ 6 w 6"/>
                              <a:gd name="T47" fmla="*/ 310 h 787"/>
                              <a:gd name="T48" fmla="*/ 6 w 6"/>
                              <a:gd name="T49" fmla="*/ 324 h 787"/>
                              <a:gd name="T50" fmla="*/ 6 w 6"/>
                              <a:gd name="T51" fmla="*/ 337 h 787"/>
                              <a:gd name="T52" fmla="*/ 6 w 6"/>
                              <a:gd name="T53" fmla="*/ 351 h 787"/>
                              <a:gd name="T54" fmla="*/ 6 w 6"/>
                              <a:gd name="T55" fmla="*/ 364 h 787"/>
                              <a:gd name="T56" fmla="*/ 6 w 6"/>
                              <a:gd name="T57" fmla="*/ 377 h 787"/>
                              <a:gd name="T58" fmla="*/ 6 w 6"/>
                              <a:gd name="T59" fmla="*/ 391 h 787"/>
                              <a:gd name="T60" fmla="*/ 6 w 6"/>
                              <a:gd name="T61" fmla="*/ 404 h 787"/>
                              <a:gd name="T62" fmla="*/ 6 w 6"/>
                              <a:gd name="T63" fmla="*/ 418 h 787"/>
                              <a:gd name="T64" fmla="*/ 6 w 6"/>
                              <a:gd name="T65" fmla="*/ 431 h 787"/>
                              <a:gd name="T66" fmla="*/ 6 w 6"/>
                              <a:gd name="T67" fmla="*/ 445 h 787"/>
                              <a:gd name="T68" fmla="*/ 6 w 6"/>
                              <a:gd name="T69" fmla="*/ 459 h 787"/>
                              <a:gd name="T70" fmla="*/ 6 w 6"/>
                              <a:gd name="T71" fmla="*/ 472 h 787"/>
                              <a:gd name="T72" fmla="*/ 6 w 6"/>
                              <a:gd name="T73" fmla="*/ 485 h 787"/>
                              <a:gd name="T74" fmla="*/ 6 w 6"/>
                              <a:gd name="T75" fmla="*/ 499 h 787"/>
                              <a:gd name="T76" fmla="*/ 6 w 6"/>
                              <a:gd name="T77" fmla="*/ 512 h 787"/>
                              <a:gd name="T78" fmla="*/ 6 w 6"/>
                              <a:gd name="T79" fmla="*/ 526 h 787"/>
                              <a:gd name="T80" fmla="*/ 6 w 6"/>
                              <a:gd name="T81" fmla="*/ 539 h 787"/>
                              <a:gd name="T82" fmla="*/ 6 w 6"/>
                              <a:gd name="T83" fmla="*/ 553 h 787"/>
                              <a:gd name="T84" fmla="*/ 6 w 6"/>
                              <a:gd name="T85" fmla="*/ 566 h 787"/>
                              <a:gd name="T86" fmla="*/ 6 w 6"/>
                              <a:gd name="T87" fmla="*/ 580 h 787"/>
                              <a:gd name="T88" fmla="*/ 6 w 6"/>
                              <a:gd name="T89" fmla="*/ 593 h 787"/>
                              <a:gd name="T90" fmla="*/ 6 w 6"/>
                              <a:gd name="T91" fmla="*/ 606 h 787"/>
                              <a:gd name="T92" fmla="*/ 6 w 6"/>
                              <a:gd name="T93" fmla="*/ 620 h 787"/>
                              <a:gd name="T94" fmla="*/ 6 w 6"/>
                              <a:gd name="T95" fmla="*/ 633 h 787"/>
                              <a:gd name="T96" fmla="*/ 6 w 6"/>
                              <a:gd name="T97" fmla="*/ 647 h 787"/>
                              <a:gd name="T98" fmla="*/ 6 w 6"/>
                              <a:gd name="T99" fmla="*/ 660 h 787"/>
                              <a:gd name="T100" fmla="*/ 6 w 6"/>
                              <a:gd name="T101" fmla="*/ 674 h 787"/>
                              <a:gd name="T102" fmla="*/ 6 w 6"/>
                              <a:gd name="T103" fmla="*/ 687 h 787"/>
                              <a:gd name="T104" fmla="*/ 6 w 6"/>
                              <a:gd name="T105" fmla="*/ 701 h 787"/>
                              <a:gd name="T106" fmla="*/ 6 w 6"/>
                              <a:gd name="T107" fmla="*/ 714 h 787"/>
                              <a:gd name="T108" fmla="*/ 6 w 6"/>
                              <a:gd name="T109" fmla="*/ 728 h 787"/>
                              <a:gd name="T110" fmla="*/ 6 w 6"/>
                              <a:gd name="T111" fmla="*/ 741 h 787"/>
                              <a:gd name="T112" fmla="*/ 6 w 6"/>
                              <a:gd name="T113" fmla="*/ 754 h 787"/>
                              <a:gd name="T114" fmla="*/ 6 w 6"/>
                              <a:gd name="T115" fmla="*/ 768 h 787"/>
                              <a:gd name="T116" fmla="*/ 6 w 6"/>
                              <a:gd name="T117" fmla="*/ 781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 h="787">
                                <a:moveTo>
                                  <a:pt x="6" y="0"/>
                                </a:moveTo>
                                <a:lnTo>
                                  <a:pt x="6" y="7"/>
                                </a:lnTo>
                                <a:lnTo>
                                  <a:pt x="0" y="7"/>
                                </a:lnTo>
                                <a:lnTo>
                                  <a:pt x="0" y="0"/>
                                </a:lnTo>
                                <a:lnTo>
                                  <a:pt x="6" y="0"/>
                                </a:lnTo>
                                <a:close/>
                                <a:moveTo>
                                  <a:pt x="6" y="14"/>
                                </a:moveTo>
                                <a:lnTo>
                                  <a:pt x="6" y="21"/>
                                </a:lnTo>
                                <a:lnTo>
                                  <a:pt x="0" y="21"/>
                                </a:lnTo>
                                <a:lnTo>
                                  <a:pt x="0" y="14"/>
                                </a:lnTo>
                                <a:lnTo>
                                  <a:pt x="6" y="14"/>
                                </a:lnTo>
                                <a:close/>
                                <a:moveTo>
                                  <a:pt x="6" y="28"/>
                                </a:moveTo>
                                <a:lnTo>
                                  <a:pt x="6" y="34"/>
                                </a:lnTo>
                                <a:lnTo>
                                  <a:pt x="0" y="34"/>
                                </a:lnTo>
                                <a:lnTo>
                                  <a:pt x="0" y="28"/>
                                </a:lnTo>
                                <a:lnTo>
                                  <a:pt x="6" y="28"/>
                                </a:lnTo>
                                <a:close/>
                                <a:moveTo>
                                  <a:pt x="6" y="41"/>
                                </a:moveTo>
                                <a:lnTo>
                                  <a:pt x="6" y="48"/>
                                </a:lnTo>
                                <a:lnTo>
                                  <a:pt x="0" y="48"/>
                                </a:lnTo>
                                <a:lnTo>
                                  <a:pt x="0" y="41"/>
                                </a:lnTo>
                                <a:lnTo>
                                  <a:pt x="6" y="41"/>
                                </a:lnTo>
                                <a:close/>
                                <a:moveTo>
                                  <a:pt x="6" y="55"/>
                                </a:moveTo>
                                <a:lnTo>
                                  <a:pt x="6" y="61"/>
                                </a:lnTo>
                                <a:lnTo>
                                  <a:pt x="0" y="61"/>
                                </a:lnTo>
                                <a:lnTo>
                                  <a:pt x="0" y="55"/>
                                </a:lnTo>
                                <a:lnTo>
                                  <a:pt x="6" y="55"/>
                                </a:lnTo>
                                <a:close/>
                                <a:moveTo>
                                  <a:pt x="6" y="68"/>
                                </a:moveTo>
                                <a:lnTo>
                                  <a:pt x="6" y="75"/>
                                </a:lnTo>
                                <a:lnTo>
                                  <a:pt x="0" y="75"/>
                                </a:lnTo>
                                <a:lnTo>
                                  <a:pt x="0" y="68"/>
                                </a:lnTo>
                                <a:lnTo>
                                  <a:pt x="6" y="68"/>
                                </a:lnTo>
                                <a:close/>
                                <a:moveTo>
                                  <a:pt x="6" y="82"/>
                                </a:moveTo>
                                <a:lnTo>
                                  <a:pt x="6" y="88"/>
                                </a:lnTo>
                                <a:lnTo>
                                  <a:pt x="0" y="88"/>
                                </a:lnTo>
                                <a:lnTo>
                                  <a:pt x="0" y="82"/>
                                </a:lnTo>
                                <a:lnTo>
                                  <a:pt x="6" y="82"/>
                                </a:lnTo>
                                <a:close/>
                                <a:moveTo>
                                  <a:pt x="6" y="95"/>
                                </a:moveTo>
                                <a:lnTo>
                                  <a:pt x="6" y="102"/>
                                </a:lnTo>
                                <a:lnTo>
                                  <a:pt x="0" y="102"/>
                                </a:lnTo>
                                <a:lnTo>
                                  <a:pt x="0" y="95"/>
                                </a:lnTo>
                                <a:lnTo>
                                  <a:pt x="6" y="95"/>
                                </a:lnTo>
                                <a:close/>
                                <a:moveTo>
                                  <a:pt x="6" y="108"/>
                                </a:moveTo>
                                <a:lnTo>
                                  <a:pt x="6" y="115"/>
                                </a:lnTo>
                                <a:lnTo>
                                  <a:pt x="0" y="115"/>
                                </a:lnTo>
                                <a:lnTo>
                                  <a:pt x="0" y="108"/>
                                </a:lnTo>
                                <a:lnTo>
                                  <a:pt x="6" y="108"/>
                                </a:lnTo>
                                <a:close/>
                                <a:moveTo>
                                  <a:pt x="6" y="122"/>
                                </a:moveTo>
                                <a:lnTo>
                                  <a:pt x="6" y="129"/>
                                </a:lnTo>
                                <a:lnTo>
                                  <a:pt x="0" y="129"/>
                                </a:lnTo>
                                <a:lnTo>
                                  <a:pt x="0" y="122"/>
                                </a:lnTo>
                                <a:lnTo>
                                  <a:pt x="6" y="122"/>
                                </a:lnTo>
                                <a:close/>
                                <a:moveTo>
                                  <a:pt x="6" y="135"/>
                                </a:moveTo>
                                <a:lnTo>
                                  <a:pt x="6" y="142"/>
                                </a:lnTo>
                                <a:lnTo>
                                  <a:pt x="0" y="142"/>
                                </a:lnTo>
                                <a:lnTo>
                                  <a:pt x="0" y="135"/>
                                </a:lnTo>
                                <a:lnTo>
                                  <a:pt x="6" y="135"/>
                                </a:lnTo>
                                <a:close/>
                                <a:moveTo>
                                  <a:pt x="6" y="149"/>
                                </a:moveTo>
                                <a:lnTo>
                                  <a:pt x="6" y="155"/>
                                </a:lnTo>
                                <a:lnTo>
                                  <a:pt x="0" y="155"/>
                                </a:lnTo>
                                <a:lnTo>
                                  <a:pt x="0" y="149"/>
                                </a:lnTo>
                                <a:lnTo>
                                  <a:pt x="6" y="149"/>
                                </a:lnTo>
                                <a:close/>
                                <a:moveTo>
                                  <a:pt x="6" y="162"/>
                                </a:moveTo>
                                <a:lnTo>
                                  <a:pt x="6" y="169"/>
                                </a:lnTo>
                                <a:lnTo>
                                  <a:pt x="0" y="169"/>
                                </a:lnTo>
                                <a:lnTo>
                                  <a:pt x="0" y="162"/>
                                </a:lnTo>
                                <a:lnTo>
                                  <a:pt x="6" y="162"/>
                                </a:lnTo>
                                <a:close/>
                                <a:moveTo>
                                  <a:pt x="6" y="176"/>
                                </a:moveTo>
                                <a:lnTo>
                                  <a:pt x="6" y="182"/>
                                </a:lnTo>
                                <a:lnTo>
                                  <a:pt x="0" y="182"/>
                                </a:lnTo>
                                <a:lnTo>
                                  <a:pt x="0" y="176"/>
                                </a:lnTo>
                                <a:lnTo>
                                  <a:pt x="6" y="176"/>
                                </a:lnTo>
                                <a:close/>
                                <a:moveTo>
                                  <a:pt x="6" y="189"/>
                                </a:moveTo>
                                <a:lnTo>
                                  <a:pt x="6" y="196"/>
                                </a:lnTo>
                                <a:lnTo>
                                  <a:pt x="0" y="196"/>
                                </a:lnTo>
                                <a:lnTo>
                                  <a:pt x="0" y="189"/>
                                </a:lnTo>
                                <a:lnTo>
                                  <a:pt x="6" y="189"/>
                                </a:lnTo>
                                <a:close/>
                                <a:moveTo>
                                  <a:pt x="6" y="203"/>
                                </a:moveTo>
                                <a:lnTo>
                                  <a:pt x="6" y="209"/>
                                </a:lnTo>
                                <a:lnTo>
                                  <a:pt x="0" y="209"/>
                                </a:lnTo>
                                <a:lnTo>
                                  <a:pt x="0" y="203"/>
                                </a:lnTo>
                                <a:lnTo>
                                  <a:pt x="6" y="203"/>
                                </a:lnTo>
                                <a:close/>
                                <a:moveTo>
                                  <a:pt x="6" y="216"/>
                                </a:moveTo>
                                <a:lnTo>
                                  <a:pt x="6" y="223"/>
                                </a:lnTo>
                                <a:lnTo>
                                  <a:pt x="0" y="223"/>
                                </a:lnTo>
                                <a:lnTo>
                                  <a:pt x="0" y="216"/>
                                </a:lnTo>
                                <a:lnTo>
                                  <a:pt x="6" y="216"/>
                                </a:lnTo>
                                <a:close/>
                                <a:moveTo>
                                  <a:pt x="6" y="229"/>
                                </a:moveTo>
                                <a:lnTo>
                                  <a:pt x="6" y="236"/>
                                </a:lnTo>
                                <a:lnTo>
                                  <a:pt x="0" y="236"/>
                                </a:lnTo>
                                <a:lnTo>
                                  <a:pt x="0" y="229"/>
                                </a:lnTo>
                                <a:lnTo>
                                  <a:pt x="6" y="229"/>
                                </a:lnTo>
                                <a:close/>
                                <a:moveTo>
                                  <a:pt x="6" y="243"/>
                                </a:moveTo>
                                <a:lnTo>
                                  <a:pt x="6" y="250"/>
                                </a:lnTo>
                                <a:lnTo>
                                  <a:pt x="0" y="250"/>
                                </a:lnTo>
                                <a:lnTo>
                                  <a:pt x="0" y="243"/>
                                </a:lnTo>
                                <a:lnTo>
                                  <a:pt x="6" y="243"/>
                                </a:lnTo>
                                <a:close/>
                                <a:moveTo>
                                  <a:pt x="6" y="256"/>
                                </a:moveTo>
                                <a:lnTo>
                                  <a:pt x="6" y="263"/>
                                </a:lnTo>
                                <a:lnTo>
                                  <a:pt x="0" y="263"/>
                                </a:lnTo>
                                <a:lnTo>
                                  <a:pt x="0" y="256"/>
                                </a:lnTo>
                                <a:lnTo>
                                  <a:pt x="6" y="256"/>
                                </a:lnTo>
                                <a:close/>
                                <a:moveTo>
                                  <a:pt x="6" y="270"/>
                                </a:moveTo>
                                <a:lnTo>
                                  <a:pt x="6" y="277"/>
                                </a:lnTo>
                                <a:lnTo>
                                  <a:pt x="0" y="277"/>
                                </a:lnTo>
                                <a:lnTo>
                                  <a:pt x="0" y="270"/>
                                </a:lnTo>
                                <a:lnTo>
                                  <a:pt x="6" y="270"/>
                                </a:lnTo>
                                <a:close/>
                                <a:moveTo>
                                  <a:pt x="6" y="283"/>
                                </a:moveTo>
                                <a:lnTo>
                                  <a:pt x="6" y="290"/>
                                </a:lnTo>
                                <a:lnTo>
                                  <a:pt x="0" y="290"/>
                                </a:lnTo>
                                <a:lnTo>
                                  <a:pt x="0" y="283"/>
                                </a:lnTo>
                                <a:lnTo>
                                  <a:pt x="6" y="283"/>
                                </a:lnTo>
                                <a:close/>
                                <a:moveTo>
                                  <a:pt x="6" y="297"/>
                                </a:moveTo>
                                <a:lnTo>
                                  <a:pt x="6" y="303"/>
                                </a:lnTo>
                                <a:lnTo>
                                  <a:pt x="0" y="303"/>
                                </a:lnTo>
                                <a:lnTo>
                                  <a:pt x="0" y="297"/>
                                </a:lnTo>
                                <a:lnTo>
                                  <a:pt x="6" y="297"/>
                                </a:lnTo>
                                <a:close/>
                                <a:moveTo>
                                  <a:pt x="6" y="310"/>
                                </a:moveTo>
                                <a:lnTo>
                                  <a:pt x="6" y="317"/>
                                </a:lnTo>
                                <a:lnTo>
                                  <a:pt x="0" y="317"/>
                                </a:lnTo>
                                <a:lnTo>
                                  <a:pt x="0" y="310"/>
                                </a:lnTo>
                                <a:lnTo>
                                  <a:pt x="6" y="310"/>
                                </a:lnTo>
                                <a:close/>
                                <a:moveTo>
                                  <a:pt x="6" y="324"/>
                                </a:moveTo>
                                <a:lnTo>
                                  <a:pt x="6" y="330"/>
                                </a:lnTo>
                                <a:lnTo>
                                  <a:pt x="0" y="330"/>
                                </a:lnTo>
                                <a:lnTo>
                                  <a:pt x="0" y="324"/>
                                </a:lnTo>
                                <a:lnTo>
                                  <a:pt x="6" y="324"/>
                                </a:lnTo>
                                <a:close/>
                                <a:moveTo>
                                  <a:pt x="6" y="337"/>
                                </a:moveTo>
                                <a:lnTo>
                                  <a:pt x="6" y="344"/>
                                </a:lnTo>
                                <a:lnTo>
                                  <a:pt x="0" y="344"/>
                                </a:lnTo>
                                <a:lnTo>
                                  <a:pt x="0" y="337"/>
                                </a:lnTo>
                                <a:lnTo>
                                  <a:pt x="6" y="337"/>
                                </a:lnTo>
                                <a:close/>
                                <a:moveTo>
                                  <a:pt x="6" y="351"/>
                                </a:moveTo>
                                <a:lnTo>
                                  <a:pt x="6" y="357"/>
                                </a:lnTo>
                                <a:lnTo>
                                  <a:pt x="0" y="357"/>
                                </a:lnTo>
                                <a:lnTo>
                                  <a:pt x="0" y="351"/>
                                </a:lnTo>
                                <a:lnTo>
                                  <a:pt x="6" y="351"/>
                                </a:lnTo>
                                <a:close/>
                                <a:moveTo>
                                  <a:pt x="6" y="364"/>
                                </a:moveTo>
                                <a:lnTo>
                                  <a:pt x="6" y="371"/>
                                </a:lnTo>
                                <a:lnTo>
                                  <a:pt x="0" y="371"/>
                                </a:lnTo>
                                <a:lnTo>
                                  <a:pt x="0" y="364"/>
                                </a:lnTo>
                                <a:lnTo>
                                  <a:pt x="6" y="364"/>
                                </a:lnTo>
                                <a:close/>
                                <a:moveTo>
                                  <a:pt x="6" y="377"/>
                                </a:moveTo>
                                <a:lnTo>
                                  <a:pt x="6" y="384"/>
                                </a:lnTo>
                                <a:lnTo>
                                  <a:pt x="0" y="384"/>
                                </a:lnTo>
                                <a:lnTo>
                                  <a:pt x="0" y="377"/>
                                </a:lnTo>
                                <a:lnTo>
                                  <a:pt x="6" y="377"/>
                                </a:lnTo>
                                <a:close/>
                                <a:moveTo>
                                  <a:pt x="6" y="391"/>
                                </a:moveTo>
                                <a:lnTo>
                                  <a:pt x="6" y="398"/>
                                </a:lnTo>
                                <a:lnTo>
                                  <a:pt x="0" y="398"/>
                                </a:lnTo>
                                <a:lnTo>
                                  <a:pt x="0" y="391"/>
                                </a:lnTo>
                                <a:lnTo>
                                  <a:pt x="6" y="391"/>
                                </a:lnTo>
                                <a:close/>
                                <a:moveTo>
                                  <a:pt x="6" y="404"/>
                                </a:moveTo>
                                <a:lnTo>
                                  <a:pt x="6" y="411"/>
                                </a:lnTo>
                                <a:lnTo>
                                  <a:pt x="0" y="411"/>
                                </a:lnTo>
                                <a:lnTo>
                                  <a:pt x="0" y="404"/>
                                </a:lnTo>
                                <a:lnTo>
                                  <a:pt x="6" y="404"/>
                                </a:lnTo>
                                <a:close/>
                                <a:moveTo>
                                  <a:pt x="6" y="418"/>
                                </a:moveTo>
                                <a:lnTo>
                                  <a:pt x="6" y="424"/>
                                </a:lnTo>
                                <a:lnTo>
                                  <a:pt x="0" y="424"/>
                                </a:lnTo>
                                <a:lnTo>
                                  <a:pt x="0" y="418"/>
                                </a:lnTo>
                                <a:lnTo>
                                  <a:pt x="6" y="418"/>
                                </a:lnTo>
                                <a:close/>
                                <a:moveTo>
                                  <a:pt x="6" y="431"/>
                                </a:moveTo>
                                <a:lnTo>
                                  <a:pt x="6" y="438"/>
                                </a:lnTo>
                                <a:lnTo>
                                  <a:pt x="0" y="438"/>
                                </a:lnTo>
                                <a:lnTo>
                                  <a:pt x="0" y="431"/>
                                </a:lnTo>
                                <a:lnTo>
                                  <a:pt x="6" y="431"/>
                                </a:lnTo>
                                <a:close/>
                                <a:moveTo>
                                  <a:pt x="6" y="445"/>
                                </a:moveTo>
                                <a:lnTo>
                                  <a:pt x="6" y="452"/>
                                </a:lnTo>
                                <a:lnTo>
                                  <a:pt x="0" y="452"/>
                                </a:lnTo>
                                <a:lnTo>
                                  <a:pt x="0" y="445"/>
                                </a:lnTo>
                                <a:lnTo>
                                  <a:pt x="6" y="445"/>
                                </a:lnTo>
                                <a:close/>
                                <a:moveTo>
                                  <a:pt x="6" y="459"/>
                                </a:moveTo>
                                <a:lnTo>
                                  <a:pt x="6" y="465"/>
                                </a:lnTo>
                                <a:lnTo>
                                  <a:pt x="0" y="465"/>
                                </a:lnTo>
                                <a:lnTo>
                                  <a:pt x="0" y="459"/>
                                </a:lnTo>
                                <a:lnTo>
                                  <a:pt x="6" y="459"/>
                                </a:lnTo>
                                <a:close/>
                                <a:moveTo>
                                  <a:pt x="6" y="472"/>
                                </a:moveTo>
                                <a:lnTo>
                                  <a:pt x="6" y="479"/>
                                </a:lnTo>
                                <a:lnTo>
                                  <a:pt x="0" y="479"/>
                                </a:lnTo>
                                <a:lnTo>
                                  <a:pt x="0" y="472"/>
                                </a:lnTo>
                                <a:lnTo>
                                  <a:pt x="6" y="472"/>
                                </a:lnTo>
                                <a:close/>
                                <a:moveTo>
                                  <a:pt x="6" y="485"/>
                                </a:moveTo>
                                <a:lnTo>
                                  <a:pt x="6" y="492"/>
                                </a:lnTo>
                                <a:lnTo>
                                  <a:pt x="0" y="492"/>
                                </a:lnTo>
                                <a:lnTo>
                                  <a:pt x="0" y="485"/>
                                </a:lnTo>
                                <a:lnTo>
                                  <a:pt x="6" y="485"/>
                                </a:lnTo>
                                <a:close/>
                                <a:moveTo>
                                  <a:pt x="6" y="499"/>
                                </a:moveTo>
                                <a:lnTo>
                                  <a:pt x="6" y="506"/>
                                </a:lnTo>
                                <a:lnTo>
                                  <a:pt x="0" y="506"/>
                                </a:lnTo>
                                <a:lnTo>
                                  <a:pt x="0" y="499"/>
                                </a:lnTo>
                                <a:lnTo>
                                  <a:pt x="6" y="499"/>
                                </a:lnTo>
                                <a:close/>
                                <a:moveTo>
                                  <a:pt x="6" y="512"/>
                                </a:moveTo>
                                <a:lnTo>
                                  <a:pt x="6" y="519"/>
                                </a:lnTo>
                                <a:lnTo>
                                  <a:pt x="0" y="519"/>
                                </a:lnTo>
                                <a:lnTo>
                                  <a:pt x="0" y="512"/>
                                </a:lnTo>
                                <a:lnTo>
                                  <a:pt x="6" y="512"/>
                                </a:lnTo>
                                <a:close/>
                                <a:moveTo>
                                  <a:pt x="6" y="526"/>
                                </a:moveTo>
                                <a:lnTo>
                                  <a:pt x="6" y="533"/>
                                </a:lnTo>
                                <a:lnTo>
                                  <a:pt x="0" y="533"/>
                                </a:lnTo>
                                <a:lnTo>
                                  <a:pt x="0" y="526"/>
                                </a:lnTo>
                                <a:lnTo>
                                  <a:pt x="6" y="526"/>
                                </a:lnTo>
                                <a:close/>
                                <a:moveTo>
                                  <a:pt x="6" y="539"/>
                                </a:moveTo>
                                <a:lnTo>
                                  <a:pt x="6" y="546"/>
                                </a:lnTo>
                                <a:lnTo>
                                  <a:pt x="0" y="546"/>
                                </a:lnTo>
                                <a:lnTo>
                                  <a:pt x="0" y="539"/>
                                </a:lnTo>
                                <a:lnTo>
                                  <a:pt x="6" y="539"/>
                                </a:lnTo>
                                <a:close/>
                                <a:moveTo>
                                  <a:pt x="6" y="553"/>
                                </a:moveTo>
                                <a:lnTo>
                                  <a:pt x="6" y="559"/>
                                </a:lnTo>
                                <a:lnTo>
                                  <a:pt x="0" y="559"/>
                                </a:lnTo>
                                <a:lnTo>
                                  <a:pt x="0" y="553"/>
                                </a:lnTo>
                                <a:lnTo>
                                  <a:pt x="6" y="553"/>
                                </a:lnTo>
                                <a:close/>
                                <a:moveTo>
                                  <a:pt x="6" y="566"/>
                                </a:moveTo>
                                <a:lnTo>
                                  <a:pt x="6" y="573"/>
                                </a:lnTo>
                                <a:lnTo>
                                  <a:pt x="0" y="573"/>
                                </a:lnTo>
                                <a:lnTo>
                                  <a:pt x="0" y="566"/>
                                </a:lnTo>
                                <a:lnTo>
                                  <a:pt x="6" y="566"/>
                                </a:lnTo>
                                <a:close/>
                                <a:moveTo>
                                  <a:pt x="6" y="580"/>
                                </a:moveTo>
                                <a:lnTo>
                                  <a:pt x="6" y="586"/>
                                </a:lnTo>
                                <a:lnTo>
                                  <a:pt x="0" y="586"/>
                                </a:lnTo>
                                <a:lnTo>
                                  <a:pt x="0" y="580"/>
                                </a:lnTo>
                                <a:lnTo>
                                  <a:pt x="6" y="580"/>
                                </a:lnTo>
                                <a:close/>
                                <a:moveTo>
                                  <a:pt x="6" y="593"/>
                                </a:moveTo>
                                <a:lnTo>
                                  <a:pt x="6" y="600"/>
                                </a:lnTo>
                                <a:lnTo>
                                  <a:pt x="0" y="600"/>
                                </a:lnTo>
                                <a:lnTo>
                                  <a:pt x="0" y="593"/>
                                </a:lnTo>
                                <a:lnTo>
                                  <a:pt x="6" y="593"/>
                                </a:lnTo>
                                <a:close/>
                                <a:moveTo>
                                  <a:pt x="6" y="606"/>
                                </a:moveTo>
                                <a:lnTo>
                                  <a:pt x="6" y="613"/>
                                </a:lnTo>
                                <a:lnTo>
                                  <a:pt x="0" y="613"/>
                                </a:lnTo>
                                <a:lnTo>
                                  <a:pt x="0" y="606"/>
                                </a:lnTo>
                                <a:lnTo>
                                  <a:pt x="6" y="606"/>
                                </a:lnTo>
                                <a:close/>
                                <a:moveTo>
                                  <a:pt x="6" y="620"/>
                                </a:moveTo>
                                <a:lnTo>
                                  <a:pt x="6" y="627"/>
                                </a:lnTo>
                                <a:lnTo>
                                  <a:pt x="0" y="627"/>
                                </a:lnTo>
                                <a:lnTo>
                                  <a:pt x="0" y="620"/>
                                </a:lnTo>
                                <a:lnTo>
                                  <a:pt x="6" y="620"/>
                                </a:lnTo>
                                <a:close/>
                                <a:moveTo>
                                  <a:pt x="6" y="633"/>
                                </a:moveTo>
                                <a:lnTo>
                                  <a:pt x="6" y="640"/>
                                </a:lnTo>
                                <a:lnTo>
                                  <a:pt x="0" y="640"/>
                                </a:lnTo>
                                <a:lnTo>
                                  <a:pt x="0" y="633"/>
                                </a:lnTo>
                                <a:lnTo>
                                  <a:pt x="6" y="633"/>
                                </a:lnTo>
                                <a:close/>
                                <a:moveTo>
                                  <a:pt x="6" y="647"/>
                                </a:moveTo>
                                <a:lnTo>
                                  <a:pt x="6" y="654"/>
                                </a:lnTo>
                                <a:lnTo>
                                  <a:pt x="0" y="654"/>
                                </a:lnTo>
                                <a:lnTo>
                                  <a:pt x="0" y="647"/>
                                </a:lnTo>
                                <a:lnTo>
                                  <a:pt x="6" y="647"/>
                                </a:lnTo>
                                <a:close/>
                                <a:moveTo>
                                  <a:pt x="6" y="660"/>
                                </a:moveTo>
                                <a:lnTo>
                                  <a:pt x="6" y="667"/>
                                </a:lnTo>
                                <a:lnTo>
                                  <a:pt x="0" y="667"/>
                                </a:lnTo>
                                <a:lnTo>
                                  <a:pt x="0" y="660"/>
                                </a:lnTo>
                                <a:lnTo>
                                  <a:pt x="6" y="660"/>
                                </a:lnTo>
                                <a:close/>
                                <a:moveTo>
                                  <a:pt x="6" y="674"/>
                                </a:moveTo>
                                <a:lnTo>
                                  <a:pt x="6" y="680"/>
                                </a:lnTo>
                                <a:lnTo>
                                  <a:pt x="0" y="680"/>
                                </a:lnTo>
                                <a:lnTo>
                                  <a:pt x="0" y="674"/>
                                </a:lnTo>
                                <a:lnTo>
                                  <a:pt x="6" y="674"/>
                                </a:lnTo>
                                <a:close/>
                                <a:moveTo>
                                  <a:pt x="6" y="687"/>
                                </a:moveTo>
                                <a:lnTo>
                                  <a:pt x="6" y="694"/>
                                </a:lnTo>
                                <a:lnTo>
                                  <a:pt x="0" y="694"/>
                                </a:lnTo>
                                <a:lnTo>
                                  <a:pt x="0" y="687"/>
                                </a:lnTo>
                                <a:lnTo>
                                  <a:pt x="6" y="687"/>
                                </a:lnTo>
                                <a:close/>
                                <a:moveTo>
                                  <a:pt x="6" y="701"/>
                                </a:moveTo>
                                <a:lnTo>
                                  <a:pt x="6" y="707"/>
                                </a:lnTo>
                                <a:lnTo>
                                  <a:pt x="0" y="707"/>
                                </a:lnTo>
                                <a:lnTo>
                                  <a:pt x="0" y="701"/>
                                </a:lnTo>
                                <a:lnTo>
                                  <a:pt x="6" y="701"/>
                                </a:lnTo>
                                <a:close/>
                                <a:moveTo>
                                  <a:pt x="6" y="714"/>
                                </a:moveTo>
                                <a:lnTo>
                                  <a:pt x="6" y="721"/>
                                </a:lnTo>
                                <a:lnTo>
                                  <a:pt x="0" y="721"/>
                                </a:lnTo>
                                <a:lnTo>
                                  <a:pt x="0" y="714"/>
                                </a:lnTo>
                                <a:lnTo>
                                  <a:pt x="6" y="714"/>
                                </a:lnTo>
                                <a:close/>
                                <a:moveTo>
                                  <a:pt x="6" y="728"/>
                                </a:moveTo>
                                <a:lnTo>
                                  <a:pt x="6" y="734"/>
                                </a:lnTo>
                                <a:lnTo>
                                  <a:pt x="0" y="734"/>
                                </a:lnTo>
                                <a:lnTo>
                                  <a:pt x="0" y="728"/>
                                </a:lnTo>
                                <a:lnTo>
                                  <a:pt x="6" y="728"/>
                                </a:lnTo>
                                <a:close/>
                                <a:moveTo>
                                  <a:pt x="6" y="741"/>
                                </a:moveTo>
                                <a:lnTo>
                                  <a:pt x="6" y="748"/>
                                </a:lnTo>
                                <a:lnTo>
                                  <a:pt x="0" y="748"/>
                                </a:lnTo>
                                <a:lnTo>
                                  <a:pt x="0" y="741"/>
                                </a:lnTo>
                                <a:lnTo>
                                  <a:pt x="6" y="741"/>
                                </a:lnTo>
                                <a:close/>
                                <a:moveTo>
                                  <a:pt x="6" y="754"/>
                                </a:moveTo>
                                <a:lnTo>
                                  <a:pt x="6" y="761"/>
                                </a:lnTo>
                                <a:lnTo>
                                  <a:pt x="0" y="761"/>
                                </a:lnTo>
                                <a:lnTo>
                                  <a:pt x="0" y="754"/>
                                </a:lnTo>
                                <a:lnTo>
                                  <a:pt x="6" y="754"/>
                                </a:lnTo>
                                <a:close/>
                                <a:moveTo>
                                  <a:pt x="6" y="768"/>
                                </a:moveTo>
                                <a:lnTo>
                                  <a:pt x="6" y="775"/>
                                </a:lnTo>
                                <a:lnTo>
                                  <a:pt x="0" y="775"/>
                                </a:lnTo>
                                <a:lnTo>
                                  <a:pt x="0" y="768"/>
                                </a:lnTo>
                                <a:lnTo>
                                  <a:pt x="6" y="768"/>
                                </a:lnTo>
                                <a:close/>
                                <a:moveTo>
                                  <a:pt x="6" y="781"/>
                                </a:moveTo>
                                <a:lnTo>
                                  <a:pt x="6" y="787"/>
                                </a:lnTo>
                                <a:lnTo>
                                  <a:pt x="0" y="787"/>
                                </a:lnTo>
                                <a:lnTo>
                                  <a:pt x="0" y="781"/>
                                </a:lnTo>
                                <a:lnTo>
                                  <a:pt x="6" y="78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1" name="Rectangle 144"/>
                        <wps:cNvSpPr>
                          <a:spLocks noChangeArrowheads="1"/>
                        </wps:cNvSpPr>
                        <wps:spPr bwMode="auto">
                          <a:xfrm>
                            <a:off x="1941830" y="16764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6"/>
                                  <w:szCs w:val="16"/>
                                </w:rPr>
                                <w:t>45</w:t>
                              </w:r>
                            </w:p>
                          </w:txbxContent>
                        </wps:txbx>
                        <wps:bodyPr rot="0" vert="horz" wrap="none" lIns="0" tIns="0" rIns="0" bIns="0" anchor="t" anchorCtr="0" upright="1">
                          <a:spAutoFit/>
                        </wps:bodyPr>
                      </wps:wsp>
                      <wps:wsp>
                        <wps:cNvPr id="262" name="Rectangle 145"/>
                        <wps:cNvSpPr>
                          <a:spLocks noChangeArrowheads="1"/>
                        </wps:cNvSpPr>
                        <wps:spPr bwMode="auto">
                          <a:xfrm>
                            <a:off x="2044700" y="171450"/>
                            <a:ext cx="33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0"/>
                                  <w:szCs w:val="10"/>
                                </w:rPr>
                                <w:t>o</w:t>
                              </w:r>
                            </w:p>
                          </w:txbxContent>
                        </wps:txbx>
                        <wps:bodyPr rot="0" vert="horz" wrap="none" lIns="0" tIns="0" rIns="0" bIns="0" anchor="t" anchorCtr="0" upright="1">
                          <a:spAutoFit/>
                        </wps:bodyPr>
                      </wps:wsp>
                      <wps:wsp>
                        <wps:cNvPr id="263" name="Freeform 146"/>
                        <wps:cNvSpPr>
                          <a:spLocks noEditPoints="1"/>
                        </wps:cNvSpPr>
                        <wps:spPr bwMode="auto">
                          <a:xfrm>
                            <a:off x="1792605" y="969645"/>
                            <a:ext cx="34290" cy="379730"/>
                          </a:xfrm>
                          <a:custGeom>
                            <a:avLst/>
                            <a:gdLst>
                              <a:gd name="T0" fmla="*/ 30 w 54"/>
                              <a:gd name="T1" fmla="*/ 45 h 598"/>
                              <a:gd name="T2" fmla="*/ 30 w 54"/>
                              <a:gd name="T3" fmla="*/ 554 h 598"/>
                              <a:gd name="T4" fmla="*/ 24 w 54"/>
                              <a:gd name="T5" fmla="*/ 554 h 598"/>
                              <a:gd name="T6" fmla="*/ 24 w 54"/>
                              <a:gd name="T7" fmla="*/ 45 h 598"/>
                              <a:gd name="T8" fmla="*/ 30 w 54"/>
                              <a:gd name="T9" fmla="*/ 45 h 598"/>
                              <a:gd name="T10" fmla="*/ 0 w 54"/>
                              <a:gd name="T11" fmla="*/ 54 h 598"/>
                              <a:gd name="T12" fmla="*/ 27 w 54"/>
                              <a:gd name="T13" fmla="*/ 0 h 598"/>
                              <a:gd name="T14" fmla="*/ 54 w 54"/>
                              <a:gd name="T15" fmla="*/ 54 h 598"/>
                              <a:gd name="T16" fmla="*/ 0 w 54"/>
                              <a:gd name="T17" fmla="*/ 54 h 598"/>
                              <a:gd name="T18" fmla="*/ 54 w 54"/>
                              <a:gd name="T19" fmla="*/ 544 h 598"/>
                              <a:gd name="T20" fmla="*/ 27 w 54"/>
                              <a:gd name="T21" fmla="*/ 598 h 598"/>
                              <a:gd name="T22" fmla="*/ 0 w 54"/>
                              <a:gd name="T23" fmla="*/ 544 h 598"/>
                              <a:gd name="T24" fmla="*/ 54 w 54"/>
                              <a:gd name="T25" fmla="*/ 544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98">
                                <a:moveTo>
                                  <a:pt x="30" y="45"/>
                                </a:moveTo>
                                <a:lnTo>
                                  <a:pt x="30" y="554"/>
                                </a:lnTo>
                                <a:lnTo>
                                  <a:pt x="24" y="554"/>
                                </a:lnTo>
                                <a:lnTo>
                                  <a:pt x="24" y="45"/>
                                </a:lnTo>
                                <a:lnTo>
                                  <a:pt x="30" y="45"/>
                                </a:lnTo>
                                <a:close/>
                                <a:moveTo>
                                  <a:pt x="0" y="54"/>
                                </a:moveTo>
                                <a:lnTo>
                                  <a:pt x="27" y="0"/>
                                </a:lnTo>
                                <a:lnTo>
                                  <a:pt x="54" y="54"/>
                                </a:lnTo>
                                <a:lnTo>
                                  <a:pt x="0" y="54"/>
                                </a:lnTo>
                                <a:close/>
                                <a:moveTo>
                                  <a:pt x="54" y="544"/>
                                </a:moveTo>
                                <a:lnTo>
                                  <a:pt x="27" y="598"/>
                                </a:lnTo>
                                <a:lnTo>
                                  <a:pt x="0" y="544"/>
                                </a:lnTo>
                                <a:lnTo>
                                  <a:pt x="54" y="54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4" name="Rectangle 147"/>
                        <wps:cNvSpPr>
                          <a:spLocks noChangeArrowheads="1"/>
                        </wps:cNvSpPr>
                        <wps:spPr bwMode="auto">
                          <a:xfrm>
                            <a:off x="1882140" y="1132840"/>
                            <a:ext cx="5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1C0DD5" w:rsidRDefault="0091056D" w:rsidP="00236213">
                              <w:pPr>
                                <w:rPr>
                                  <w:b/>
                                </w:rPr>
                              </w:pPr>
                              <w:r w:rsidRPr="001C0DD5">
                                <w:rPr>
                                  <w:rFonts w:ascii="Calibri" w:hAnsi="Calibri" w:cs="Calibri"/>
                                  <w:b/>
                                  <w:color w:val="000000"/>
                                  <w:sz w:val="16"/>
                                  <w:szCs w:val="16"/>
                                </w:rPr>
                                <w:t>&gt;</w:t>
                              </w:r>
                            </w:p>
                          </w:txbxContent>
                        </wps:txbx>
                        <wps:bodyPr rot="0" vert="horz" wrap="none" lIns="0" tIns="0" rIns="0" bIns="0" anchor="t" anchorCtr="0" upright="1">
                          <a:spAutoFit/>
                        </wps:bodyPr>
                      </wps:wsp>
                      <wps:wsp>
                        <wps:cNvPr id="265" name="Rectangle 148"/>
                        <wps:cNvSpPr>
                          <a:spLocks noChangeArrowheads="1"/>
                        </wps:cNvSpPr>
                        <wps:spPr bwMode="auto">
                          <a:xfrm>
                            <a:off x="1880235" y="124206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49"/>
                        <wps:cNvSpPr>
                          <a:spLocks noChangeArrowheads="1"/>
                        </wps:cNvSpPr>
                        <wps:spPr bwMode="auto">
                          <a:xfrm>
                            <a:off x="1950720" y="1132840"/>
                            <a:ext cx="213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1C0DD5" w:rsidRDefault="0091056D" w:rsidP="00236213">
                              <w:pPr>
                                <w:rPr>
                                  <w:b/>
                                </w:rPr>
                              </w:pPr>
                              <w:r w:rsidRPr="001C0DD5">
                                <w:rPr>
                                  <w:rFonts w:ascii="Calibri" w:hAnsi="Calibri" w:cs="Calibri"/>
                                  <w:b/>
                                  <w:color w:val="000000"/>
                                  <w:sz w:val="16"/>
                                  <w:szCs w:val="16"/>
                                </w:rPr>
                                <w:t>0.6m</w:t>
                              </w:r>
                            </w:p>
                          </w:txbxContent>
                        </wps:txbx>
                        <wps:bodyPr rot="0" vert="horz" wrap="none" lIns="0" tIns="0" rIns="0" bIns="0" anchor="t" anchorCtr="0" upright="1">
                          <a:spAutoFit/>
                        </wps:bodyPr>
                      </wps:wsp>
                      <wps:wsp>
                        <wps:cNvPr id="267" name="Freeform 150"/>
                        <wps:cNvSpPr>
                          <a:spLocks noEditPoints="1"/>
                        </wps:cNvSpPr>
                        <wps:spPr bwMode="auto">
                          <a:xfrm>
                            <a:off x="62230" y="412115"/>
                            <a:ext cx="624205" cy="239395"/>
                          </a:xfrm>
                          <a:custGeom>
                            <a:avLst/>
                            <a:gdLst>
                              <a:gd name="T0" fmla="*/ 2017 w 2336"/>
                              <a:gd name="T1" fmla="*/ 9 h 896"/>
                              <a:gd name="T2" fmla="*/ 2158 w 2336"/>
                              <a:gd name="T3" fmla="*/ 69 h 896"/>
                              <a:gd name="T4" fmla="*/ 2220 w 2336"/>
                              <a:gd name="T5" fmla="*/ 119 h 896"/>
                              <a:gd name="T6" fmla="*/ 2305 w 2336"/>
                              <a:gd name="T7" fmla="*/ 246 h 896"/>
                              <a:gd name="T8" fmla="*/ 2328 w 2336"/>
                              <a:gd name="T9" fmla="*/ 323 h 896"/>
                              <a:gd name="T10" fmla="*/ 2328 w 2336"/>
                              <a:gd name="T11" fmla="*/ 575 h 896"/>
                              <a:gd name="T12" fmla="*/ 2304 w 2336"/>
                              <a:gd name="T13" fmla="*/ 652 h 896"/>
                              <a:gd name="T14" fmla="*/ 2220 w 2336"/>
                              <a:gd name="T15" fmla="*/ 779 h 896"/>
                              <a:gd name="T16" fmla="*/ 2158 w 2336"/>
                              <a:gd name="T17" fmla="*/ 828 h 896"/>
                              <a:gd name="T18" fmla="*/ 2017 w 2336"/>
                              <a:gd name="T19" fmla="*/ 888 h 896"/>
                              <a:gd name="T20" fmla="*/ 403 w 2336"/>
                              <a:gd name="T21" fmla="*/ 896 h 896"/>
                              <a:gd name="T22" fmla="*/ 247 w 2336"/>
                              <a:gd name="T23" fmla="*/ 865 h 896"/>
                              <a:gd name="T24" fmla="*/ 177 w 2336"/>
                              <a:gd name="T25" fmla="*/ 828 h 896"/>
                              <a:gd name="T26" fmla="*/ 70 w 2336"/>
                              <a:gd name="T27" fmla="*/ 720 h 896"/>
                              <a:gd name="T28" fmla="*/ 32 w 2336"/>
                              <a:gd name="T29" fmla="*/ 651 h 896"/>
                              <a:gd name="T30" fmla="*/ 0 w 2336"/>
                              <a:gd name="T31" fmla="*/ 495 h 896"/>
                              <a:gd name="T32" fmla="*/ 9 w 2336"/>
                              <a:gd name="T33" fmla="*/ 321 h 896"/>
                              <a:gd name="T34" fmla="*/ 69 w 2336"/>
                              <a:gd name="T35" fmla="*/ 179 h 896"/>
                              <a:gd name="T36" fmla="*/ 119 w 2336"/>
                              <a:gd name="T37" fmla="*/ 118 h 896"/>
                              <a:gd name="T38" fmla="*/ 246 w 2336"/>
                              <a:gd name="T39" fmla="*/ 32 h 896"/>
                              <a:gd name="T40" fmla="*/ 323 w 2336"/>
                              <a:gd name="T41" fmla="*/ 8 h 896"/>
                              <a:gd name="T42" fmla="*/ 404 w 2336"/>
                              <a:gd name="T43" fmla="*/ 16 h 896"/>
                              <a:gd name="T44" fmla="*/ 252 w 2336"/>
                              <a:gd name="T45" fmla="*/ 47 h 896"/>
                              <a:gd name="T46" fmla="*/ 188 w 2336"/>
                              <a:gd name="T47" fmla="*/ 83 h 896"/>
                              <a:gd name="T48" fmla="*/ 83 w 2336"/>
                              <a:gd name="T49" fmla="*/ 188 h 896"/>
                              <a:gd name="T50" fmla="*/ 47 w 2336"/>
                              <a:gd name="T51" fmla="*/ 252 h 896"/>
                              <a:gd name="T52" fmla="*/ 16 w 2336"/>
                              <a:gd name="T53" fmla="*/ 403 h 896"/>
                              <a:gd name="T54" fmla="*/ 24 w 2336"/>
                              <a:gd name="T55" fmla="*/ 572 h 896"/>
                              <a:gd name="T56" fmla="*/ 83 w 2336"/>
                              <a:gd name="T57" fmla="*/ 711 h 896"/>
                              <a:gd name="T58" fmla="*/ 130 w 2336"/>
                              <a:gd name="T59" fmla="*/ 767 h 896"/>
                              <a:gd name="T60" fmla="*/ 253 w 2336"/>
                              <a:gd name="T61" fmla="*/ 850 h 896"/>
                              <a:gd name="T62" fmla="*/ 324 w 2336"/>
                              <a:gd name="T63" fmla="*/ 872 h 896"/>
                              <a:gd name="T64" fmla="*/ 2014 w 2336"/>
                              <a:gd name="T65" fmla="*/ 872 h 896"/>
                              <a:gd name="T66" fmla="*/ 2085 w 2336"/>
                              <a:gd name="T67" fmla="*/ 850 h 896"/>
                              <a:gd name="T68" fmla="*/ 2208 w 2336"/>
                              <a:gd name="T69" fmla="*/ 767 h 896"/>
                              <a:gd name="T70" fmla="*/ 2254 w 2336"/>
                              <a:gd name="T71" fmla="*/ 711 h 896"/>
                              <a:gd name="T72" fmla="*/ 2313 w 2336"/>
                              <a:gd name="T73" fmla="*/ 572 h 896"/>
                              <a:gd name="T74" fmla="*/ 2320 w 2336"/>
                              <a:gd name="T75" fmla="*/ 404 h 896"/>
                              <a:gd name="T76" fmla="*/ 2290 w 2336"/>
                              <a:gd name="T77" fmla="*/ 252 h 896"/>
                              <a:gd name="T78" fmla="*/ 2255 w 2336"/>
                              <a:gd name="T79" fmla="*/ 188 h 896"/>
                              <a:gd name="T80" fmla="*/ 2149 w 2336"/>
                              <a:gd name="T81" fmla="*/ 83 h 896"/>
                              <a:gd name="T82" fmla="*/ 2086 w 2336"/>
                              <a:gd name="T83" fmla="*/ 47 h 896"/>
                              <a:gd name="T84" fmla="*/ 1934 w 2336"/>
                              <a:gd name="T85" fmla="*/ 16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36" h="896">
                                <a:moveTo>
                                  <a:pt x="1934" y="0"/>
                                </a:moveTo>
                                <a:lnTo>
                                  <a:pt x="2015" y="8"/>
                                </a:lnTo>
                                <a:cubicBezTo>
                                  <a:pt x="2016" y="9"/>
                                  <a:pt x="2016" y="9"/>
                                  <a:pt x="2017" y="9"/>
                                </a:cubicBezTo>
                                <a:lnTo>
                                  <a:pt x="2091" y="32"/>
                                </a:lnTo>
                                <a:cubicBezTo>
                                  <a:pt x="2091" y="32"/>
                                  <a:pt x="2092" y="32"/>
                                  <a:pt x="2092" y="32"/>
                                </a:cubicBezTo>
                                <a:lnTo>
                                  <a:pt x="2158" y="69"/>
                                </a:lnTo>
                                <a:cubicBezTo>
                                  <a:pt x="2159" y="70"/>
                                  <a:pt x="2159" y="70"/>
                                  <a:pt x="2160" y="70"/>
                                </a:cubicBezTo>
                                <a:lnTo>
                                  <a:pt x="2219" y="118"/>
                                </a:lnTo>
                                <a:cubicBezTo>
                                  <a:pt x="2219" y="119"/>
                                  <a:pt x="2219" y="119"/>
                                  <a:pt x="2220" y="119"/>
                                </a:cubicBezTo>
                                <a:lnTo>
                                  <a:pt x="2268" y="177"/>
                                </a:lnTo>
                                <a:cubicBezTo>
                                  <a:pt x="2268" y="178"/>
                                  <a:pt x="2268" y="178"/>
                                  <a:pt x="2269" y="179"/>
                                </a:cubicBezTo>
                                <a:lnTo>
                                  <a:pt x="2305" y="246"/>
                                </a:lnTo>
                                <a:cubicBezTo>
                                  <a:pt x="2305" y="246"/>
                                  <a:pt x="2305" y="247"/>
                                  <a:pt x="2305" y="247"/>
                                </a:cubicBezTo>
                                <a:lnTo>
                                  <a:pt x="2328" y="321"/>
                                </a:lnTo>
                                <a:cubicBezTo>
                                  <a:pt x="2328" y="322"/>
                                  <a:pt x="2328" y="322"/>
                                  <a:pt x="2328" y="323"/>
                                </a:cubicBezTo>
                                <a:lnTo>
                                  <a:pt x="2336" y="403"/>
                                </a:lnTo>
                                <a:lnTo>
                                  <a:pt x="2336" y="494"/>
                                </a:lnTo>
                                <a:lnTo>
                                  <a:pt x="2328" y="575"/>
                                </a:lnTo>
                                <a:cubicBezTo>
                                  <a:pt x="2328" y="576"/>
                                  <a:pt x="2328" y="576"/>
                                  <a:pt x="2328" y="577"/>
                                </a:cubicBezTo>
                                <a:lnTo>
                                  <a:pt x="2305" y="651"/>
                                </a:lnTo>
                                <a:cubicBezTo>
                                  <a:pt x="2305" y="651"/>
                                  <a:pt x="2305" y="652"/>
                                  <a:pt x="2304" y="652"/>
                                </a:cubicBezTo>
                                <a:lnTo>
                                  <a:pt x="2268" y="718"/>
                                </a:lnTo>
                                <a:cubicBezTo>
                                  <a:pt x="2268" y="719"/>
                                  <a:pt x="2268" y="719"/>
                                  <a:pt x="2268" y="720"/>
                                </a:cubicBezTo>
                                <a:lnTo>
                                  <a:pt x="2220" y="779"/>
                                </a:lnTo>
                                <a:cubicBezTo>
                                  <a:pt x="2219" y="779"/>
                                  <a:pt x="2219" y="779"/>
                                  <a:pt x="2219" y="780"/>
                                </a:cubicBezTo>
                                <a:lnTo>
                                  <a:pt x="2160" y="828"/>
                                </a:lnTo>
                                <a:cubicBezTo>
                                  <a:pt x="2159" y="828"/>
                                  <a:pt x="2159" y="828"/>
                                  <a:pt x="2158" y="828"/>
                                </a:cubicBezTo>
                                <a:lnTo>
                                  <a:pt x="2092" y="864"/>
                                </a:lnTo>
                                <a:cubicBezTo>
                                  <a:pt x="2092" y="865"/>
                                  <a:pt x="2091" y="865"/>
                                  <a:pt x="2091" y="865"/>
                                </a:cubicBezTo>
                                <a:lnTo>
                                  <a:pt x="2017" y="888"/>
                                </a:lnTo>
                                <a:cubicBezTo>
                                  <a:pt x="2016" y="888"/>
                                  <a:pt x="2016" y="888"/>
                                  <a:pt x="2015" y="888"/>
                                </a:cubicBezTo>
                                <a:lnTo>
                                  <a:pt x="1935" y="896"/>
                                </a:lnTo>
                                <a:lnTo>
                                  <a:pt x="403" y="896"/>
                                </a:lnTo>
                                <a:lnTo>
                                  <a:pt x="323" y="888"/>
                                </a:lnTo>
                                <a:cubicBezTo>
                                  <a:pt x="322" y="888"/>
                                  <a:pt x="322" y="888"/>
                                  <a:pt x="321" y="888"/>
                                </a:cubicBezTo>
                                <a:lnTo>
                                  <a:pt x="247" y="865"/>
                                </a:lnTo>
                                <a:cubicBezTo>
                                  <a:pt x="247" y="865"/>
                                  <a:pt x="246" y="865"/>
                                  <a:pt x="246" y="865"/>
                                </a:cubicBezTo>
                                <a:lnTo>
                                  <a:pt x="179" y="829"/>
                                </a:lnTo>
                                <a:cubicBezTo>
                                  <a:pt x="178" y="828"/>
                                  <a:pt x="178" y="828"/>
                                  <a:pt x="177" y="828"/>
                                </a:cubicBezTo>
                                <a:lnTo>
                                  <a:pt x="119" y="780"/>
                                </a:lnTo>
                                <a:cubicBezTo>
                                  <a:pt x="119" y="779"/>
                                  <a:pt x="119" y="779"/>
                                  <a:pt x="118" y="779"/>
                                </a:cubicBezTo>
                                <a:lnTo>
                                  <a:pt x="70" y="720"/>
                                </a:lnTo>
                                <a:cubicBezTo>
                                  <a:pt x="70" y="719"/>
                                  <a:pt x="70" y="719"/>
                                  <a:pt x="69" y="718"/>
                                </a:cubicBezTo>
                                <a:lnTo>
                                  <a:pt x="32" y="652"/>
                                </a:lnTo>
                                <a:cubicBezTo>
                                  <a:pt x="32" y="652"/>
                                  <a:pt x="32" y="651"/>
                                  <a:pt x="32" y="651"/>
                                </a:cubicBezTo>
                                <a:lnTo>
                                  <a:pt x="9" y="577"/>
                                </a:lnTo>
                                <a:cubicBezTo>
                                  <a:pt x="9" y="576"/>
                                  <a:pt x="9" y="576"/>
                                  <a:pt x="8" y="575"/>
                                </a:cubicBezTo>
                                <a:lnTo>
                                  <a:pt x="0" y="495"/>
                                </a:lnTo>
                                <a:lnTo>
                                  <a:pt x="0" y="403"/>
                                </a:lnTo>
                                <a:lnTo>
                                  <a:pt x="8" y="323"/>
                                </a:lnTo>
                                <a:cubicBezTo>
                                  <a:pt x="9" y="322"/>
                                  <a:pt x="9" y="322"/>
                                  <a:pt x="9" y="321"/>
                                </a:cubicBezTo>
                                <a:lnTo>
                                  <a:pt x="32" y="247"/>
                                </a:lnTo>
                                <a:cubicBezTo>
                                  <a:pt x="32" y="247"/>
                                  <a:pt x="32" y="246"/>
                                  <a:pt x="32" y="246"/>
                                </a:cubicBezTo>
                                <a:lnTo>
                                  <a:pt x="69" y="179"/>
                                </a:lnTo>
                                <a:cubicBezTo>
                                  <a:pt x="70" y="178"/>
                                  <a:pt x="70" y="178"/>
                                  <a:pt x="70" y="177"/>
                                </a:cubicBezTo>
                                <a:lnTo>
                                  <a:pt x="118" y="119"/>
                                </a:lnTo>
                                <a:cubicBezTo>
                                  <a:pt x="119" y="119"/>
                                  <a:pt x="119" y="119"/>
                                  <a:pt x="119" y="118"/>
                                </a:cubicBezTo>
                                <a:lnTo>
                                  <a:pt x="177" y="70"/>
                                </a:lnTo>
                                <a:cubicBezTo>
                                  <a:pt x="178" y="70"/>
                                  <a:pt x="178" y="70"/>
                                  <a:pt x="179" y="69"/>
                                </a:cubicBezTo>
                                <a:lnTo>
                                  <a:pt x="246" y="32"/>
                                </a:lnTo>
                                <a:cubicBezTo>
                                  <a:pt x="246" y="32"/>
                                  <a:pt x="247" y="32"/>
                                  <a:pt x="247" y="32"/>
                                </a:cubicBezTo>
                                <a:lnTo>
                                  <a:pt x="321" y="9"/>
                                </a:lnTo>
                                <a:cubicBezTo>
                                  <a:pt x="322" y="9"/>
                                  <a:pt x="322" y="9"/>
                                  <a:pt x="323" y="8"/>
                                </a:cubicBezTo>
                                <a:lnTo>
                                  <a:pt x="403" y="0"/>
                                </a:lnTo>
                                <a:lnTo>
                                  <a:pt x="1934" y="0"/>
                                </a:lnTo>
                                <a:close/>
                                <a:moveTo>
                                  <a:pt x="404" y="16"/>
                                </a:moveTo>
                                <a:lnTo>
                                  <a:pt x="324" y="24"/>
                                </a:lnTo>
                                <a:lnTo>
                                  <a:pt x="326" y="24"/>
                                </a:lnTo>
                                <a:lnTo>
                                  <a:pt x="252" y="47"/>
                                </a:lnTo>
                                <a:lnTo>
                                  <a:pt x="253" y="46"/>
                                </a:lnTo>
                                <a:lnTo>
                                  <a:pt x="186" y="83"/>
                                </a:lnTo>
                                <a:lnTo>
                                  <a:pt x="188" y="83"/>
                                </a:lnTo>
                                <a:lnTo>
                                  <a:pt x="130" y="131"/>
                                </a:lnTo>
                                <a:lnTo>
                                  <a:pt x="131" y="130"/>
                                </a:lnTo>
                                <a:lnTo>
                                  <a:pt x="83" y="188"/>
                                </a:lnTo>
                                <a:lnTo>
                                  <a:pt x="83" y="186"/>
                                </a:lnTo>
                                <a:lnTo>
                                  <a:pt x="46" y="253"/>
                                </a:lnTo>
                                <a:lnTo>
                                  <a:pt x="47" y="252"/>
                                </a:lnTo>
                                <a:lnTo>
                                  <a:pt x="24" y="326"/>
                                </a:lnTo>
                                <a:lnTo>
                                  <a:pt x="24" y="324"/>
                                </a:lnTo>
                                <a:lnTo>
                                  <a:pt x="16" y="403"/>
                                </a:lnTo>
                                <a:lnTo>
                                  <a:pt x="16" y="494"/>
                                </a:lnTo>
                                <a:lnTo>
                                  <a:pt x="24" y="574"/>
                                </a:lnTo>
                                <a:lnTo>
                                  <a:pt x="24" y="572"/>
                                </a:lnTo>
                                <a:lnTo>
                                  <a:pt x="47" y="646"/>
                                </a:lnTo>
                                <a:lnTo>
                                  <a:pt x="46" y="645"/>
                                </a:lnTo>
                                <a:lnTo>
                                  <a:pt x="83" y="711"/>
                                </a:lnTo>
                                <a:lnTo>
                                  <a:pt x="83" y="709"/>
                                </a:lnTo>
                                <a:lnTo>
                                  <a:pt x="131" y="768"/>
                                </a:lnTo>
                                <a:lnTo>
                                  <a:pt x="130" y="767"/>
                                </a:lnTo>
                                <a:lnTo>
                                  <a:pt x="188" y="815"/>
                                </a:lnTo>
                                <a:lnTo>
                                  <a:pt x="186" y="814"/>
                                </a:lnTo>
                                <a:lnTo>
                                  <a:pt x="253" y="850"/>
                                </a:lnTo>
                                <a:lnTo>
                                  <a:pt x="252" y="850"/>
                                </a:lnTo>
                                <a:lnTo>
                                  <a:pt x="326" y="873"/>
                                </a:lnTo>
                                <a:lnTo>
                                  <a:pt x="324" y="872"/>
                                </a:lnTo>
                                <a:lnTo>
                                  <a:pt x="403" y="880"/>
                                </a:lnTo>
                                <a:lnTo>
                                  <a:pt x="1934" y="880"/>
                                </a:lnTo>
                                <a:lnTo>
                                  <a:pt x="2014" y="872"/>
                                </a:lnTo>
                                <a:lnTo>
                                  <a:pt x="2012" y="873"/>
                                </a:lnTo>
                                <a:lnTo>
                                  <a:pt x="2086" y="850"/>
                                </a:lnTo>
                                <a:lnTo>
                                  <a:pt x="2085" y="850"/>
                                </a:lnTo>
                                <a:lnTo>
                                  <a:pt x="2151" y="814"/>
                                </a:lnTo>
                                <a:lnTo>
                                  <a:pt x="2149" y="815"/>
                                </a:lnTo>
                                <a:lnTo>
                                  <a:pt x="2208" y="767"/>
                                </a:lnTo>
                                <a:lnTo>
                                  <a:pt x="2207" y="768"/>
                                </a:lnTo>
                                <a:lnTo>
                                  <a:pt x="2255" y="709"/>
                                </a:lnTo>
                                <a:lnTo>
                                  <a:pt x="2254" y="711"/>
                                </a:lnTo>
                                <a:lnTo>
                                  <a:pt x="2290" y="645"/>
                                </a:lnTo>
                                <a:lnTo>
                                  <a:pt x="2290" y="646"/>
                                </a:lnTo>
                                <a:lnTo>
                                  <a:pt x="2313" y="572"/>
                                </a:lnTo>
                                <a:lnTo>
                                  <a:pt x="2312" y="574"/>
                                </a:lnTo>
                                <a:lnTo>
                                  <a:pt x="2320" y="494"/>
                                </a:lnTo>
                                <a:lnTo>
                                  <a:pt x="2320" y="404"/>
                                </a:lnTo>
                                <a:lnTo>
                                  <a:pt x="2312" y="324"/>
                                </a:lnTo>
                                <a:lnTo>
                                  <a:pt x="2313" y="326"/>
                                </a:lnTo>
                                <a:lnTo>
                                  <a:pt x="2290" y="252"/>
                                </a:lnTo>
                                <a:lnTo>
                                  <a:pt x="2290" y="253"/>
                                </a:lnTo>
                                <a:lnTo>
                                  <a:pt x="2254" y="186"/>
                                </a:lnTo>
                                <a:lnTo>
                                  <a:pt x="2255" y="188"/>
                                </a:lnTo>
                                <a:lnTo>
                                  <a:pt x="2207" y="130"/>
                                </a:lnTo>
                                <a:lnTo>
                                  <a:pt x="2208" y="131"/>
                                </a:lnTo>
                                <a:lnTo>
                                  <a:pt x="2149" y="83"/>
                                </a:lnTo>
                                <a:lnTo>
                                  <a:pt x="2151" y="83"/>
                                </a:lnTo>
                                <a:lnTo>
                                  <a:pt x="2085" y="46"/>
                                </a:lnTo>
                                <a:lnTo>
                                  <a:pt x="2086" y="47"/>
                                </a:lnTo>
                                <a:lnTo>
                                  <a:pt x="2012" y="24"/>
                                </a:lnTo>
                                <a:lnTo>
                                  <a:pt x="2014" y="24"/>
                                </a:lnTo>
                                <a:lnTo>
                                  <a:pt x="1934" y="16"/>
                                </a:lnTo>
                                <a:lnTo>
                                  <a:pt x="404"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8" name="Freeform 151"/>
                        <wps:cNvSpPr>
                          <a:spLocks/>
                        </wps:cNvSpPr>
                        <wps:spPr bwMode="auto">
                          <a:xfrm>
                            <a:off x="662940" y="499745"/>
                            <a:ext cx="52705" cy="64135"/>
                          </a:xfrm>
                          <a:custGeom>
                            <a:avLst/>
                            <a:gdLst>
                              <a:gd name="T0" fmla="*/ 196 w 196"/>
                              <a:gd name="T1" fmla="*/ 0 h 240"/>
                              <a:gd name="T2" fmla="*/ 168 w 196"/>
                              <a:gd name="T3" fmla="*/ 120 h 240"/>
                              <a:gd name="T4" fmla="*/ 196 w 196"/>
                              <a:gd name="T5" fmla="*/ 240 h 240"/>
                              <a:gd name="T6" fmla="*/ 196 w 196"/>
                              <a:gd name="T7" fmla="*/ 240 h 240"/>
                              <a:gd name="T8" fmla="*/ 28 w 196"/>
                              <a:gd name="T9" fmla="*/ 240 h 240"/>
                              <a:gd name="T10" fmla="*/ 28 w 196"/>
                              <a:gd name="T11" fmla="*/ 240 h 240"/>
                              <a:gd name="T12" fmla="*/ 0 w 196"/>
                              <a:gd name="T13" fmla="*/ 120 h 240"/>
                              <a:gd name="T14" fmla="*/ 28 w 196"/>
                              <a:gd name="T15" fmla="*/ 0 h 240"/>
                              <a:gd name="T16" fmla="*/ 28 w 196"/>
                              <a:gd name="T17" fmla="*/ 0 h 240"/>
                              <a:gd name="T18" fmla="*/ 196 w 196"/>
                              <a:gd name="T19"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6" h="240">
                                <a:moveTo>
                                  <a:pt x="196" y="0"/>
                                </a:moveTo>
                                <a:cubicBezTo>
                                  <a:pt x="181" y="0"/>
                                  <a:pt x="168" y="54"/>
                                  <a:pt x="168" y="120"/>
                                </a:cubicBezTo>
                                <a:cubicBezTo>
                                  <a:pt x="168" y="187"/>
                                  <a:pt x="181" y="240"/>
                                  <a:pt x="196" y="240"/>
                                </a:cubicBezTo>
                                <a:lnTo>
                                  <a:pt x="196" y="240"/>
                                </a:lnTo>
                                <a:lnTo>
                                  <a:pt x="28" y="240"/>
                                </a:lnTo>
                                <a:cubicBezTo>
                                  <a:pt x="13" y="240"/>
                                  <a:pt x="0" y="187"/>
                                  <a:pt x="0" y="120"/>
                                </a:cubicBezTo>
                                <a:cubicBezTo>
                                  <a:pt x="0" y="54"/>
                                  <a:pt x="13" y="0"/>
                                  <a:pt x="28" y="0"/>
                                </a:cubicBezTo>
                                <a:cubicBezTo>
                                  <a:pt x="28" y="0"/>
                                  <a:pt x="28" y="0"/>
                                  <a:pt x="28" y="0"/>
                                </a:cubicBezTo>
                                <a:lnTo>
                                  <a:pt x="196"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9" name="Freeform 152"/>
                        <wps:cNvSpPr>
                          <a:spLocks/>
                        </wps:cNvSpPr>
                        <wps:spPr bwMode="auto">
                          <a:xfrm>
                            <a:off x="708025" y="499745"/>
                            <a:ext cx="15240" cy="64135"/>
                          </a:xfrm>
                          <a:custGeom>
                            <a:avLst/>
                            <a:gdLst>
                              <a:gd name="T0" fmla="*/ 28 w 56"/>
                              <a:gd name="T1" fmla="*/ 0 h 240"/>
                              <a:gd name="T2" fmla="*/ 56 w 56"/>
                              <a:gd name="T3" fmla="*/ 120 h 240"/>
                              <a:gd name="T4" fmla="*/ 28 w 56"/>
                              <a:gd name="T5" fmla="*/ 240 h 240"/>
                              <a:gd name="T6" fmla="*/ 28 w 56"/>
                              <a:gd name="T7" fmla="*/ 240 h 240"/>
                              <a:gd name="T8" fmla="*/ 28 w 56"/>
                              <a:gd name="T9" fmla="*/ 240 h 240"/>
                              <a:gd name="T10" fmla="*/ 0 w 56"/>
                              <a:gd name="T11" fmla="*/ 120 h 240"/>
                              <a:gd name="T12" fmla="*/ 28 w 56"/>
                              <a:gd name="T13" fmla="*/ 0 h 240"/>
                              <a:gd name="T14" fmla="*/ 28 w 56"/>
                              <a:gd name="T15" fmla="*/ 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 h="240">
                                <a:moveTo>
                                  <a:pt x="28" y="0"/>
                                </a:moveTo>
                                <a:cubicBezTo>
                                  <a:pt x="44" y="0"/>
                                  <a:pt x="56" y="54"/>
                                  <a:pt x="56" y="120"/>
                                </a:cubicBezTo>
                                <a:cubicBezTo>
                                  <a:pt x="56" y="187"/>
                                  <a:pt x="44" y="240"/>
                                  <a:pt x="28" y="240"/>
                                </a:cubicBezTo>
                                <a:cubicBezTo>
                                  <a:pt x="28" y="240"/>
                                  <a:pt x="28" y="240"/>
                                  <a:pt x="28" y="240"/>
                                </a:cubicBezTo>
                                <a:lnTo>
                                  <a:pt x="28" y="240"/>
                                </a:lnTo>
                                <a:cubicBezTo>
                                  <a:pt x="13" y="240"/>
                                  <a:pt x="0" y="187"/>
                                  <a:pt x="0" y="120"/>
                                </a:cubicBezTo>
                                <a:cubicBezTo>
                                  <a:pt x="0" y="54"/>
                                  <a:pt x="13" y="0"/>
                                  <a:pt x="28" y="0"/>
                                </a:cubicBezTo>
                                <a:cubicBezTo>
                                  <a:pt x="28" y="0"/>
                                  <a:pt x="28" y="0"/>
                                  <a:pt x="28" y="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0" name="Freeform 153"/>
                        <wps:cNvSpPr>
                          <a:spLocks/>
                        </wps:cNvSpPr>
                        <wps:spPr bwMode="auto">
                          <a:xfrm>
                            <a:off x="661035" y="497205"/>
                            <a:ext cx="64135" cy="68580"/>
                          </a:xfrm>
                          <a:custGeom>
                            <a:avLst/>
                            <a:gdLst>
                              <a:gd name="T0" fmla="*/ 188 w 240"/>
                              <a:gd name="T1" fmla="*/ 246 h 256"/>
                              <a:gd name="T2" fmla="*/ 177 w 240"/>
                              <a:gd name="T3" fmla="*/ 216 h 256"/>
                              <a:gd name="T4" fmla="*/ 171 w 240"/>
                              <a:gd name="T5" fmla="*/ 177 h 256"/>
                              <a:gd name="T6" fmla="*/ 170 w 240"/>
                              <a:gd name="T7" fmla="*/ 81 h 256"/>
                              <a:gd name="T8" fmla="*/ 177 w 240"/>
                              <a:gd name="T9" fmla="*/ 41 h 256"/>
                              <a:gd name="T10" fmla="*/ 188 w 240"/>
                              <a:gd name="T11" fmla="*/ 11 h 256"/>
                              <a:gd name="T12" fmla="*/ 210 w 240"/>
                              <a:gd name="T13" fmla="*/ 2 h 256"/>
                              <a:gd name="T14" fmla="*/ 223 w 240"/>
                              <a:gd name="T15" fmla="*/ 15 h 256"/>
                              <a:gd name="T16" fmla="*/ 232 w 240"/>
                              <a:gd name="T17" fmla="*/ 42 h 256"/>
                              <a:gd name="T18" fmla="*/ 240 w 240"/>
                              <a:gd name="T19" fmla="*/ 128 h 256"/>
                              <a:gd name="T20" fmla="*/ 232 w 240"/>
                              <a:gd name="T21" fmla="*/ 215 h 256"/>
                              <a:gd name="T22" fmla="*/ 223 w 240"/>
                              <a:gd name="T23" fmla="*/ 242 h 256"/>
                              <a:gd name="T24" fmla="*/ 210 w 240"/>
                              <a:gd name="T25" fmla="*/ 255 h 256"/>
                              <a:gd name="T26" fmla="*/ 36 w 240"/>
                              <a:gd name="T27" fmla="*/ 256 h 256"/>
                              <a:gd name="T28" fmla="*/ 20 w 240"/>
                              <a:gd name="T29" fmla="*/ 246 h 256"/>
                              <a:gd name="T30" fmla="*/ 9 w 240"/>
                              <a:gd name="T31" fmla="*/ 216 h 256"/>
                              <a:gd name="T32" fmla="*/ 3 w 240"/>
                              <a:gd name="T33" fmla="*/ 177 h 256"/>
                              <a:gd name="T34" fmla="*/ 2 w 240"/>
                              <a:gd name="T35" fmla="*/ 81 h 256"/>
                              <a:gd name="T36" fmla="*/ 9 w 240"/>
                              <a:gd name="T37" fmla="*/ 41 h 256"/>
                              <a:gd name="T38" fmla="*/ 20 w 240"/>
                              <a:gd name="T39" fmla="*/ 11 h 256"/>
                              <a:gd name="T40" fmla="*/ 36 w 240"/>
                              <a:gd name="T41" fmla="*/ 0 h 256"/>
                              <a:gd name="T42" fmla="*/ 204 w 240"/>
                              <a:gd name="T43" fmla="*/ 16 h 256"/>
                              <a:gd name="T44" fmla="*/ 42 w 240"/>
                              <a:gd name="T45" fmla="*/ 15 h 256"/>
                              <a:gd name="T46" fmla="*/ 33 w 240"/>
                              <a:gd name="T47" fmla="*/ 20 h 256"/>
                              <a:gd name="T48" fmla="*/ 24 w 240"/>
                              <a:gd name="T49" fmla="*/ 45 h 256"/>
                              <a:gd name="T50" fmla="*/ 16 w 240"/>
                              <a:gd name="T51" fmla="*/ 128 h 256"/>
                              <a:gd name="T52" fmla="*/ 24 w 240"/>
                              <a:gd name="T53" fmla="*/ 212 h 256"/>
                              <a:gd name="T54" fmla="*/ 33 w 240"/>
                              <a:gd name="T55" fmla="*/ 237 h 256"/>
                              <a:gd name="T56" fmla="*/ 42 w 240"/>
                              <a:gd name="T57" fmla="*/ 242 h 256"/>
                              <a:gd name="T58" fmla="*/ 204 w 240"/>
                              <a:gd name="T59" fmla="*/ 240 h 256"/>
                              <a:gd name="T60" fmla="*/ 210 w 240"/>
                              <a:gd name="T61" fmla="*/ 233 h 256"/>
                              <a:gd name="T62" fmla="*/ 217 w 240"/>
                              <a:gd name="T63" fmla="*/ 211 h 256"/>
                              <a:gd name="T64" fmla="*/ 222 w 240"/>
                              <a:gd name="T65" fmla="*/ 175 h 256"/>
                              <a:gd name="T66" fmla="*/ 223 w 240"/>
                              <a:gd name="T67" fmla="*/ 83 h 256"/>
                              <a:gd name="T68" fmla="*/ 217 w 240"/>
                              <a:gd name="T69" fmla="*/ 46 h 256"/>
                              <a:gd name="T70" fmla="*/ 210 w 240"/>
                              <a:gd name="T71" fmla="*/ 24 h 256"/>
                              <a:gd name="T72" fmla="*/ 210 w 240"/>
                              <a:gd name="T73" fmla="*/ 15 h 256"/>
                              <a:gd name="T74" fmla="*/ 201 w 240"/>
                              <a:gd name="T75" fmla="*/ 20 h 256"/>
                              <a:gd name="T76" fmla="*/ 192 w 240"/>
                              <a:gd name="T77" fmla="*/ 45 h 256"/>
                              <a:gd name="T78" fmla="*/ 184 w 240"/>
                              <a:gd name="T79" fmla="*/ 128 h 256"/>
                              <a:gd name="T80" fmla="*/ 192 w 240"/>
                              <a:gd name="T81" fmla="*/ 212 h 256"/>
                              <a:gd name="T82" fmla="*/ 201 w 240"/>
                              <a:gd name="T83" fmla="*/ 237 h 256"/>
                              <a:gd name="T84" fmla="*/ 210 w 240"/>
                              <a:gd name="T85" fmla="*/ 24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0" h="256">
                                <a:moveTo>
                                  <a:pt x="199" y="255"/>
                                </a:moveTo>
                                <a:lnTo>
                                  <a:pt x="188" y="246"/>
                                </a:lnTo>
                                <a:cubicBezTo>
                                  <a:pt x="187" y="245"/>
                                  <a:pt x="186" y="243"/>
                                  <a:pt x="186" y="242"/>
                                </a:cubicBezTo>
                                <a:lnTo>
                                  <a:pt x="177" y="216"/>
                                </a:lnTo>
                                <a:cubicBezTo>
                                  <a:pt x="177" y="216"/>
                                  <a:pt x="177" y="215"/>
                                  <a:pt x="177" y="215"/>
                                </a:cubicBezTo>
                                <a:lnTo>
                                  <a:pt x="171" y="177"/>
                                </a:lnTo>
                                <a:lnTo>
                                  <a:pt x="168" y="129"/>
                                </a:lnTo>
                                <a:lnTo>
                                  <a:pt x="170" y="81"/>
                                </a:lnTo>
                                <a:lnTo>
                                  <a:pt x="177" y="42"/>
                                </a:lnTo>
                                <a:cubicBezTo>
                                  <a:pt x="177" y="42"/>
                                  <a:pt x="177" y="41"/>
                                  <a:pt x="177" y="41"/>
                                </a:cubicBezTo>
                                <a:lnTo>
                                  <a:pt x="186" y="15"/>
                                </a:lnTo>
                                <a:cubicBezTo>
                                  <a:pt x="186" y="13"/>
                                  <a:pt x="187" y="12"/>
                                  <a:pt x="188" y="11"/>
                                </a:cubicBezTo>
                                <a:lnTo>
                                  <a:pt x="199" y="2"/>
                                </a:lnTo>
                                <a:cubicBezTo>
                                  <a:pt x="202" y="0"/>
                                  <a:pt x="207" y="0"/>
                                  <a:pt x="210" y="2"/>
                                </a:cubicBezTo>
                                <a:lnTo>
                                  <a:pt x="221" y="11"/>
                                </a:lnTo>
                                <a:cubicBezTo>
                                  <a:pt x="222" y="12"/>
                                  <a:pt x="223" y="13"/>
                                  <a:pt x="223" y="15"/>
                                </a:cubicBezTo>
                                <a:lnTo>
                                  <a:pt x="232" y="41"/>
                                </a:lnTo>
                                <a:cubicBezTo>
                                  <a:pt x="232" y="41"/>
                                  <a:pt x="232" y="42"/>
                                  <a:pt x="232" y="42"/>
                                </a:cubicBezTo>
                                <a:lnTo>
                                  <a:pt x="238" y="80"/>
                                </a:lnTo>
                                <a:lnTo>
                                  <a:pt x="240" y="128"/>
                                </a:lnTo>
                                <a:lnTo>
                                  <a:pt x="238" y="176"/>
                                </a:lnTo>
                                <a:lnTo>
                                  <a:pt x="232" y="215"/>
                                </a:lnTo>
                                <a:cubicBezTo>
                                  <a:pt x="232" y="215"/>
                                  <a:pt x="232" y="216"/>
                                  <a:pt x="232" y="216"/>
                                </a:cubicBezTo>
                                <a:lnTo>
                                  <a:pt x="223" y="242"/>
                                </a:lnTo>
                                <a:cubicBezTo>
                                  <a:pt x="223" y="243"/>
                                  <a:pt x="222" y="245"/>
                                  <a:pt x="221" y="246"/>
                                </a:cubicBezTo>
                                <a:lnTo>
                                  <a:pt x="210" y="255"/>
                                </a:lnTo>
                                <a:cubicBezTo>
                                  <a:pt x="208" y="256"/>
                                  <a:pt x="206" y="256"/>
                                  <a:pt x="204" y="256"/>
                                </a:cubicBezTo>
                                <a:lnTo>
                                  <a:pt x="36" y="256"/>
                                </a:lnTo>
                                <a:cubicBezTo>
                                  <a:pt x="35" y="256"/>
                                  <a:pt x="33" y="256"/>
                                  <a:pt x="31" y="255"/>
                                </a:cubicBezTo>
                                <a:lnTo>
                                  <a:pt x="20" y="246"/>
                                </a:lnTo>
                                <a:cubicBezTo>
                                  <a:pt x="19" y="245"/>
                                  <a:pt x="18" y="243"/>
                                  <a:pt x="18" y="242"/>
                                </a:cubicBezTo>
                                <a:lnTo>
                                  <a:pt x="9" y="216"/>
                                </a:lnTo>
                                <a:cubicBezTo>
                                  <a:pt x="9" y="216"/>
                                  <a:pt x="9" y="215"/>
                                  <a:pt x="9" y="215"/>
                                </a:cubicBezTo>
                                <a:lnTo>
                                  <a:pt x="3" y="177"/>
                                </a:lnTo>
                                <a:lnTo>
                                  <a:pt x="0" y="129"/>
                                </a:lnTo>
                                <a:lnTo>
                                  <a:pt x="2" y="81"/>
                                </a:lnTo>
                                <a:lnTo>
                                  <a:pt x="9" y="42"/>
                                </a:lnTo>
                                <a:cubicBezTo>
                                  <a:pt x="9" y="42"/>
                                  <a:pt x="9" y="41"/>
                                  <a:pt x="9" y="41"/>
                                </a:cubicBezTo>
                                <a:lnTo>
                                  <a:pt x="18" y="15"/>
                                </a:lnTo>
                                <a:cubicBezTo>
                                  <a:pt x="18" y="13"/>
                                  <a:pt x="19" y="12"/>
                                  <a:pt x="20" y="11"/>
                                </a:cubicBezTo>
                                <a:lnTo>
                                  <a:pt x="31" y="2"/>
                                </a:lnTo>
                                <a:cubicBezTo>
                                  <a:pt x="33" y="1"/>
                                  <a:pt x="35" y="0"/>
                                  <a:pt x="36" y="0"/>
                                </a:cubicBezTo>
                                <a:lnTo>
                                  <a:pt x="204" y="0"/>
                                </a:lnTo>
                                <a:lnTo>
                                  <a:pt x="204" y="16"/>
                                </a:lnTo>
                                <a:lnTo>
                                  <a:pt x="36" y="16"/>
                                </a:lnTo>
                                <a:lnTo>
                                  <a:pt x="42" y="15"/>
                                </a:lnTo>
                                <a:lnTo>
                                  <a:pt x="31" y="24"/>
                                </a:lnTo>
                                <a:lnTo>
                                  <a:pt x="33" y="20"/>
                                </a:lnTo>
                                <a:lnTo>
                                  <a:pt x="24" y="46"/>
                                </a:lnTo>
                                <a:lnTo>
                                  <a:pt x="24" y="45"/>
                                </a:lnTo>
                                <a:lnTo>
                                  <a:pt x="18" y="82"/>
                                </a:lnTo>
                                <a:lnTo>
                                  <a:pt x="16" y="128"/>
                                </a:lnTo>
                                <a:lnTo>
                                  <a:pt x="18" y="174"/>
                                </a:lnTo>
                                <a:lnTo>
                                  <a:pt x="24" y="212"/>
                                </a:lnTo>
                                <a:lnTo>
                                  <a:pt x="24" y="211"/>
                                </a:lnTo>
                                <a:lnTo>
                                  <a:pt x="33" y="237"/>
                                </a:lnTo>
                                <a:lnTo>
                                  <a:pt x="31" y="233"/>
                                </a:lnTo>
                                <a:lnTo>
                                  <a:pt x="42" y="242"/>
                                </a:lnTo>
                                <a:lnTo>
                                  <a:pt x="36" y="240"/>
                                </a:lnTo>
                                <a:lnTo>
                                  <a:pt x="204" y="240"/>
                                </a:lnTo>
                                <a:lnTo>
                                  <a:pt x="199" y="242"/>
                                </a:lnTo>
                                <a:lnTo>
                                  <a:pt x="210" y="233"/>
                                </a:lnTo>
                                <a:lnTo>
                                  <a:pt x="208" y="237"/>
                                </a:lnTo>
                                <a:lnTo>
                                  <a:pt x="217" y="211"/>
                                </a:lnTo>
                                <a:lnTo>
                                  <a:pt x="217" y="212"/>
                                </a:lnTo>
                                <a:lnTo>
                                  <a:pt x="222" y="175"/>
                                </a:lnTo>
                                <a:lnTo>
                                  <a:pt x="224" y="129"/>
                                </a:lnTo>
                                <a:lnTo>
                                  <a:pt x="223" y="83"/>
                                </a:lnTo>
                                <a:lnTo>
                                  <a:pt x="217" y="45"/>
                                </a:lnTo>
                                <a:lnTo>
                                  <a:pt x="217" y="46"/>
                                </a:lnTo>
                                <a:lnTo>
                                  <a:pt x="208" y="20"/>
                                </a:lnTo>
                                <a:lnTo>
                                  <a:pt x="210" y="24"/>
                                </a:lnTo>
                                <a:lnTo>
                                  <a:pt x="199" y="15"/>
                                </a:lnTo>
                                <a:lnTo>
                                  <a:pt x="210" y="15"/>
                                </a:lnTo>
                                <a:lnTo>
                                  <a:pt x="199" y="24"/>
                                </a:lnTo>
                                <a:lnTo>
                                  <a:pt x="201" y="20"/>
                                </a:lnTo>
                                <a:lnTo>
                                  <a:pt x="192" y="46"/>
                                </a:lnTo>
                                <a:lnTo>
                                  <a:pt x="192" y="45"/>
                                </a:lnTo>
                                <a:lnTo>
                                  <a:pt x="186" y="82"/>
                                </a:lnTo>
                                <a:lnTo>
                                  <a:pt x="184" y="128"/>
                                </a:lnTo>
                                <a:lnTo>
                                  <a:pt x="186" y="174"/>
                                </a:lnTo>
                                <a:lnTo>
                                  <a:pt x="192" y="212"/>
                                </a:lnTo>
                                <a:lnTo>
                                  <a:pt x="192" y="211"/>
                                </a:lnTo>
                                <a:lnTo>
                                  <a:pt x="201" y="237"/>
                                </a:lnTo>
                                <a:lnTo>
                                  <a:pt x="199" y="233"/>
                                </a:lnTo>
                                <a:lnTo>
                                  <a:pt x="210" y="242"/>
                                </a:lnTo>
                                <a:lnTo>
                                  <a:pt x="199" y="25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1" name="Rectangle 154"/>
                        <wps:cNvSpPr>
                          <a:spLocks noChangeArrowheads="1"/>
                        </wps:cNvSpPr>
                        <wps:spPr bwMode="auto">
                          <a:xfrm>
                            <a:off x="314960" y="488950"/>
                            <a:ext cx="223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1C0DD5" w:rsidRDefault="0091056D"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wps:txbx>
                        <wps:bodyPr rot="0" vert="horz" wrap="none" lIns="0" tIns="0" rIns="0" bIns="0" anchor="t" anchorCtr="0" upright="1">
                          <a:spAutoFit/>
                        </wps:bodyPr>
                      </wps:wsp>
                      <wps:wsp>
                        <wps:cNvPr id="272" name="Freeform 155"/>
                        <wps:cNvSpPr>
                          <a:spLocks noEditPoints="1"/>
                        </wps:cNvSpPr>
                        <wps:spPr bwMode="auto">
                          <a:xfrm>
                            <a:off x="810895" y="365125"/>
                            <a:ext cx="243840" cy="606425"/>
                          </a:xfrm>
                          <a:custGeom>
                            <a:avLst/>
                            <a:gdLst>
                              <a:gd name="T0" fmla="*/ 9 w 912"/>
                              <a:gd name="T1" fmla="*/ 328 h 2272"/>
                              <a:gd name="T2" fmla="*/ 70 w 912"/>
                              <a:gd name="T3" fmla="*/ 182 h 2272"/>
                              <a:gd name="T4" fmla="*/ 121 w 912"/>
                              <a:gd name="T5" fmla="*/ 120 h 2272"/>
                              <a:gd name="T6" fmla="*/ 251 w 912"/>
                              <a:gd name="T7" fmla="*/ 33 h 2272"/>
                              <a:gd name="T8" fmla="*/ 330 w 912"/>
                              <a:gd name="T9" fmla="*/ 8 h 2272"/>
                              <a:gd name="T10" fmla="*/ 584 w 912"/>
                              <a:gd name="T11" fmla="*/ 8 h 2272"/>
                              <a:gd name="T12" fmla="*/ 662 w 912"/>
                              <a:gd name="T13" fmla="*/ 33 h 2272"/>
                              <a:gd name="T14" fmla="*/ 792 w 912"/>
                              <a:gd name="T15" fmla="*/ 120 h 2272"/>
                              <a:gd name="T16" fmla="*/ 843 w 912"/>
                              <a:gd name="T17" fmla="*/ 182 h 2272"/>
                              <a:gd name="T18" fmla="*/ 904 w 912"/>
                              <a:gd name="T19" fmla="*/ 328 h 2272"/>
                              <a:gd name="T20" fmla="*/ 912 w 912"/>
                              <a:gd name="T21" fmla="*/ 1862 h 2272"/>
                              <a:gd name="T22" fmla="*/ 880 w 912"/>
                              <a:gd name="T23" fmla="*/ 2021 h 2272"/>
                              <a:gd name="T24" fmla="*/ 842 w 912"/>
                              <a:gd name="T25" fmla="*/ 2093 h 2272"/>
                              <a:gd name="T26" fmla="*/ 733 w 912"/>
                              <a:gd name="T27" fmla="*/ 2202 h 2272"/>
                              <a:gd name="T28" fmla="*/ 661 w 912"/>
                              <a:gd name="T29" fmla="*/ 2240 h 2272"/>
                              <a:gd name="T30" fmla="*/ 503 w 912"/>
                              <a:gd name="T31" fmla="*/ 2272 h 2272"/>
                              <a:gd name="T32" fmla="*/ 328 w 912"/>
                              <a:gd name="T33" fmla="*/ 2264 h 2272"/>
                              <a:gd name="T34" fmla="*/ 182 w 912"/>
                              <a:gd name="T35" fmla="*/ 2203 h 2272"/>
                              <a:gd name="T36" fmla="*/ 120 w 912"/>
                              <a:gd name="T37" fmla="*/ 2152 h 2272"/>
                              <a:gd name="T38" fmla="*/ 33 w 912"/>
                              <a:gd name="T39" fmla="*/ 2022 h 2272"/>
                              <a:gd name="T40" fmla="*/ 8 w 912"/>
                              <a:gd name="T41" fmla="*/ 1944 h 2272"/>
                              <a:gd name="T42" fmla="*/ 16 w 912"/>
                              <a:gd name="T43" fmla="*/ 1862 h 2272"/>
                              <a:gd name="T44" fmla="*/ 48 w 912"/>
                              <a:gd name="T45" fmla="*/ 2016 h 2272"/>
                              <a:gd name="T46" fmla="*/ 84 w 912"/>
                              <a:gd name="T47" fmla="*/ 2082 h 2272"/>
                              <a:gd name="T48" fmla="*/ 191 w 912"/>
                              <a:gd name="T49" fmla="*/ 2189 h 2272"/>
                              <a:gd name="T50" fmla="*/ 257 w 912"/>
                              <a:gd name="T51" fmla="*/ 2225 h 2272"/>
                              <a:gd name="T52" fmla="*/ 411 w 912"/>
                              <a:gd name="T53" fmla="*/ 2256 h 2272"/>
                              <a:gd name="T54" fmla="*/ 581 w 912"/>
                              <a:gd name="T55" fmla="*/ 2249 h 2272"/>
                              <a:gd name="T56" fmla="*/ 724 w 912"/>
                              <a:gd name="T57" fmla="*/ 2188 h 2272"/>
                              <a:gd name="T58" fmla="*/ 780 w 912"/>
                              <a:gd name="T59" fmla="*/ 2141 h 2272"/>
                              <a:gd name="T60" fmla="*/ 865 w 912"/>
                              <a:gd name="T61" fmla="*/ 2015 h 2272"/>
                              <a:gd name="T62" fmla="*/ 888 w 912"/>
                              <a:gd name="T63" fmla="*/ 1943 h 2272"/>
                              <a:gd name="T64" fmla="*/ 888 w 912"/>
                              <a:gd name="T65" fmla="*/ 331 h 2272"/>
                              <a:gd name="T66" fmla="*/ 865 w 912"/>
                              <a:gd name="T67" fmla="*/ 258 h 2272"/>
                              <a:gd name="T68" fmla="*/ 780 w 912"/>
                              <a:gd name="T69" fmla="*/ 132 h 2272"/>
                              <a:gd name="T70" fmla="*/ 724 w 912"/>
                              <a:gd name="T71" fmla="*/ 85 h 2272"/>
                              <a:gd name="T72" fmla="*/ 581 w 912"/>
                              <a:gd name="T73" fmla="*/ 24 h 2272"/>
                              <a:gd name="T74" fmla="*/ 412 w 912"/>
                              <a:gd name="T75" fmla="*/ 16 h 2272"/>
                              <a:gd name="T76" fmla="*/ 257 w 912"/>
                              <a:gd name="T77" fmla="*/ 48 h 2272"/>
                              <a:gd name="T78" fmla="*/ 191 w 912"/>
                              <a:gd name="T79" fmla="*/ 84 h 2272"/>
                              <a:gd name="T80" fmla="*/ 84 w 912"/>
                              <a:gd name="T81" fmla="*/ 191 h 2272"/>
                              <a:gd name="T82" fmla="*/ 48 w 912"/>
                              <a:gd name="T83" fmla="*/ 257 h 2272"/>
                              <a:gd name="T84" fmla="*/ 16 w 912"/>
                              <a:gd name="T85" fmla="*/ 411 h 2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72">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2"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62"/>
                                </a:lnTo>
                                <a:lnTo>
                                  <a:pt x="904" y="1944"/>
                                </a:lnTo>
                                <a:cubicBezTo>
                                  <a:pt x="904" y="1945"/>
                                  <a:pt x="904" y="1945"/>
                                  <a:pt x="904" y="1946"/>
                                </a:cubicBezTo>
                                <a:lnTo>
                                  <a:pt x="880" y="2021"/>
                                </a:lnTo>
                                <a:cubicBezTo>
                                  <a:pt x="880" y="2021"/>
                                  <a:pt x="880" y="2022"/>
                                  <a:pt x="880" y="2022"/>
                                </a:cubicBezTo>
                                <a:lnTo>
                                  <a:pt x="843" y="2091"/>
                                </a:lnTo>
                                <a:cubicBezTo>
                                  <a:pt x="842" y="2092"/>
                                  <a:pt x="842" y="2092"/>
                                  <a:pt x="842" y="2093"/>
                                </a:cubicBezTo>
                                <a:lnTo>
                                  <a:pt x="793" y="2152"/>
                                </a:lnTo>
                                <a:cubicBezTo>
                                  <a:pt x="792" y="2152"/>
                                  <a:pt x="792" y="2152"/>
                                  <a:pt x="792" y="2153"/>
                                </a:cubicBezTo>
                                <a:lnTo>
                                  <a:pt x="733" y="2202"/>
                                </a:lnTo>
                                <a:cubicBezTo>
                                  <a:pt x="732" y="2202"/>
                                  <a:pt x="732" y="2202"/>
                                  <a:pt x="731" y="2203"/>
                                </a:cubicBezTo>
                                <a:lnTo>
                                  <a:pt x="662" y="2240"/>
                                </a:lnTo>
                                <a:cubicBezTo>
                                  <a:pt x="662" y="2240"/>
                                  <a:pt x="661" y="2240"/>
                                  <a:pt x="661" y="2240"/>
                                </a:cubicBezTo>
                                <a:lnTo>
                                  <a:pt x="586" y="2264"/>
                                </a:lnTo>
                                <a:cubicBezTo>
                                  <a:pt x="585" y="2264"/>
                                  <a:pt x="585" y="2264"/>
                                  <a:pt x="584" y="2264"/>
                                </a:cubicBezTo>
                                <a:lnTo>
                                  <a:pt x="503" y="2272"/>
                                </a:lnTo>
                                <a:lnTo>
                                  <a:pt x="411" y="2272"/>
                                </a:lnTo>
                                <a:lnTo>
                                  <a:pt x="330" y="2264"/>
                                </a:lnTo>
                                <a:cubicBezTo>
                                  <a:pt x="329" y="2264"/>
                                  <a:pt x="329" y="2264"/>
                                  <a:pt x="328" y="2264"/>
                                </a:cubicBezTo>
                                <a:lnTo>
                                  <a:pt x="252" y="2240"/>
                                </a:lnTo>
                                <a:cubicBezTo>
                                  <a:pt x="252" y="2240"/>
                                  <a:pt x="251" y="2240"/>
                                  <a:pt x="251" y="2240"/>
                                </a:cubicBezTo>
                                <a:lnTo>
                                  <a:pt x="182" y="2203"/>
                                </a:lnTo>
                                <a:cubicBezTo>
                                  <a:pt x="181" y="2202"/>
                                  <a:pt x="181" y="2202"/>
                                  <a:pt x="180" y="2202"/>
                                </a:cubicBezTo>
                                <a:lnTo>
                                  <a:pt x="121" y="2153"/>
                                </a:lnTo>
                                <a:cubicBezTo>
                                  <a:pt x="121" y="2152"/>
                                  <a:pt x="121" y="2152"/>
                                  <a:pt x="120" y="2152"/>
                                </a:cubicBezTo>
                                <a:lnTo>
                                  <a:pt x="71" y="2093"/>
                                </a:lnTo>
                                <a:cubicBezTo>
                                  <a:pt x="71" y="2092"/>
                                  <a:pt x="71" y="2092"/>
                                  <a:pt x="70" y="2091"/>
                                </a:cubicBezTo>
                                <a:lnTo>
                                  <a:pt x="33" y="2022"/>
                                </a:lnTo>
                                <a:cubicBezTo>
                                  <a:pt x="33" y="2022"/>
                                  <a:pt x="33" y="2021"/>
                                  <a:pt x="33" y="2021"/>
                                </a:cubicBezTo>
                                <a:lnTo>
                                  <a:pt x="9" y="1946"/>
                                </a:lnTo>
                                <a:cubicBezTo>
                                  <a:pt x="9" y="1945"/>
                                  <a:pt x="9" y="1945"/>
                                  <a:pt x="8" y="1944"/>
                                </a:cubicBezTo>
                                <a:lnTo>
                                  <a:pt x="0" y="1863"/>
                                </a:lnTo>
                                <a:lnTo>
                                  <a:pt x="0" y="411"/>
                                </a:lnTo>
                                <a:close/>
                                <a:moveTo>
                                  <a:pt x="16" y="1862"/>
                                </a:moveTo>
                                <a:lnTo>
                                  <a:pt x="24" y="1943"/>
                                </a:lnTo>
                                <a:lnTo>
                                  <a:pt x="24" y="1941"/>
                                </a:lnTo>
                                <a:lnTo>
                                  <a:pt x="48" y="2016"/>
                                </a:lnTo>
                                <a:lnTo>
                                  <a:pt x="48" y="2015"/>
                                </a:lnTo>
                                <a:lnTo>
                                  <a:pt x="85" y="2084"/>
                                </a:lnTo>
                                <a:lnTo>
                                  <a:pt x="84" y="2082"/>
                                </a:lnTo>
                                <a:lnTo>
                                  <a:pt x="133" y="2141"/>
                                </a:lnTo>
                                <a:lnTo>
                                  <a:pt x="132" y="2140"/>
                                </a:lnTo>
                                <a:lnTo>
                                  <a:pt x="191" y="2189"/>
                                </a:lnTo>
                                <a:lnTo>
                                  <a:pt x="189" y="2188"/>
                                </a:lnTo>
                                <a:lnTo>
                                  <a:pt x="258" y="2225"/>
                                </a:lnTo>
                                <a:lnTo>
                                  <a:pt x="257" y="2225"/>
                                </a:lnTo>
                                <a:lnTo>
                                  <a:pt x="333" y="2249"/>
                                </a:lnTo>
                                <a:lnTo>
                                  <a:pt x="331" y="2248"/>
                                </a:lnTo>
                                <a:lnTo>
                                  <a:pt x="411" y="2256"/>
                                </a:lnTo>
                                <a:lnTo>
                                  <a:pt x="502" y="2256"/>
                                </a:lnTo>
                                <a:lnTo>
                                  <a:pt x="583" y="2248"/>
                                </a:lnTo>
                                <a:lnTo>
                                  <a:pt x="581" y="2249"/>
                                </a:lnTo>
                                <a:lnTo>
                                  <a:pt x="656" y="2225"/>
                                </a:lnTo>
                                <a:lnTo>
                                  <a:pt x="655" y="2225"/>
                                </a:lnTo>
                                <a:lnTo>
                                  <a:pt x="724" y="2188"/>
                                </a:lnTo>
                                <a:lnTo>
                                  <a:pt x="722" y="2189"/>
                                </a:lnTo>
                                <a:lnTo>
                                  <a:pt x="781" y="2140"/>
                                </a:lnTo>
                                <a:lnTo>
                                  <a:pt x="780" y="2141"/>
                                </a:lnTo>
                                <a:lnTo>
                                  <a:pt x="829" y="2082"/>
                                </a:lnTo>
                                <a:lnTo>
                                  <a:pt x="828" y="2084"/>
                                </a:lnTo>
                                <a:lnTo>
                                  <a:pt x="865" y="2015"/>
                                </a:lnTo>
                                <a:lnTo>
                                  <a:pt x="865" y="2016"/>
                                </a:lnTo>
                                <a:lnTo>
                                  <a:pt x="889" y="1941"/>
                                </a:lnTo>
                                <a:lnTo>
                                  <a:pt x="888" y="1943"/>
                                </a:lnTo>
                                <a:lnTo>
                                  <a:pt x="896" y="1862"/>
                                </a:lnTo>
                                <a:lnTo>
                                  <a:pt x="896" y="412"/>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2"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1"/>
                                </a:lnTo>
                                <a:lnTo>
                                  <a:pt x="16" y="18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3" name="Freeform 156"/>
                        <wps:cNvSpPr>
                          <a:spLocks/>
                        </wps:cNvSpPr>
                        <wps:spPr bwMode="auto">
                          <a:xfrm>
                            <a:off x="898525" y="332105"/>
                            <a:ext cx="68580" cy="52070"/>
                          </a:xfrm>
                          <a:custGeom>
                            <a:avLst/>
                            <a:gdLst>
                              <a:gd name="T0" fmla="*/ 0 w 256"/>
                              <a:gd name="T1" fmla="*/ 0 h 196"/>
                              <a:gd name="T2" fmla="*/ 128 w 256"/>
                              <a:gd name="T3" fmla="*/ 28 h 196"/>
                              <a:gd name="T4" fmla="*/ 256 w 256"/>
                              <a:gd name="T5" fmla="*/ 0 h 196"/>
                              <a:gd name="T6" fmla="*/ 256 w 256"/>
                              <a:gd name="T7" fmla="*/ 0 h 196"/>
                              <a:gd name="T8" fmla="*/ 256 w 256"/>
                              <a:gd name="T9" fmla="*/ 168 h 196"/>
                              <a:gd name="T10" fmla="*/ 256 w 256"/>
                              <a:gd name="T11" fmla="*/ 168 h 196"/>
                              <a:gd name="T12" fmla="*/ 128 w 256"/>
                              <a:gd name="T13" fmla="*/ 196 h 196"/>
                              <a:gd name="T14" fmla="*/ 0 w 256"/>
                              <a:gd name="T15" fmla="*/ 168 h 196"/>
                              <a:gd name="T16" fmla="*/ 0 w 256"/>
                              <a:gd name="T17" fmla="*/ 168 h 196"/>
                              <a:gd name="T18" fmla="*/ 0 w 256"/>
                              <a:gd name="T1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96">
                                <a:moveTo>
                                  <a:pt x="0" y="0"/>
                                </a:moveTo>
                                <a:cubicBezTo>
                                  <a:pt x="0" y="16"/>
                                  <a:pt x="58" y="28"/>
                                  <a:pt x="128" y="28"/>
                                </a:cubicBezTo>
                                <a:cubicBezTo>
                                  <a:pt x="199" y="28"/>
                                  <a:pt x="256" y="16"/>
                                  <a:pt x="256" y="0"/>
                                </a:cubicBezTo>
                                <a:lnTo>
                                  <a:pt x="256" y="0"/>
                                </a:lnTo>
                                <a:lnTo>
                                  <a:pt x="256" y="168"/>
                                </a:lnTo>
                                <a:cubicBezTo>
                                  <a:pt x="256" y="184"/>
                                  <a:pt x="199" y="196"/>
                                  <a:pt x="128" y="196"/>
                                </a:cubicBezTo>
                                <a:cubicBezTo>
                                  <a:pt x="58" y="196"/>
                                  <a:pt x="0" y="184"/>
                                  <a:pt x="0" y="168"/>
                                </a:cubicBezTo>
                                <a:cubicBezTo>
                                  <a:pt x="0" y="168"/>
                                  <a:pt x="0" y="168"/>
                                  <a:pt x="0" y="168"/>
                                </a:cubicBezTo>
                                <a:lnTo>
                                  <a:pt x="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4" name="Freeform 157"/>
                        <wps:cNvSpPr>
                          <a:spLocks/>
                        </wps:cNvSpPr>
                        <wps:spPr bwMode="auto">
                          <a:xfrm>
                            <a:off x="898525" y="324485"/>
                            <a:ext cx="68580" cy="15240"/>
                          </a:xfrm>
                          <a:custGeom>
                            <a:avLst/>
                            <a:gdLst>
                              <a:gd name="T0" fmla="*/ 0 w 256"/>
                              <a:gd name="T1" fmla="*/ 28 h 56"/>
                              <a:gd name="T2" fmla="*/ 128 w 256"/>
                              <a:gd name="T3" fmla="*/ 0 h 56"/>
                              <a:gd name="T4" fmla="*/ 256 w 256"/>
                              <a:gd name="T5" fmla="*/ 28 h 56"/>
                              <a:gd name="T6" fmla="*/ 256 w 256"/>
                              <a:gd name="T7" fmla="*/ 28 h 56"/>
                              <a:gd name="T8" fmla="*/ 256 w 256"/>
                              <a:gd name="T9" fmla="*/ 28 h 56"/>
                              <a:gd name="T10" fmla="*/ 128 w 256"/>
                              <a:gd name="T11" fmla="*/ 56 h 56"/>
                              <a:gd name="T12" fmla="*/ 0 w 256"/>
                              <a:gd name="T13" fmla="*/ 28 h 56"/>
                              <a:gd name="T14" fmla="*/ 0 w 256"/>
                              <a:gd name="T15" fmla="*/ 28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6">
                                <a:moveTo>
                                  <a:pt x="0" y="28"/>
                                </a:moveTo>
                                <a:cubicBezTo>
                                  <a:pt x="0" y="13"/>
                                  <a:pt x="58" y="0"/>
                                  <a:pt x="128" y="0"/>
                                </a:cubicBezTo>
                                <a:cubicBezTo>
                                  <a:pt x="199" y="0"/>
                                  <a:pt x="256" y="13"/>
                                  <a:pt x="256" y="28"/>
                                </a:cubicBezTo>
                                <a:cubicBezTo>
                                  <a:pt x="256" y="28"/>
                                  <a:pt x="256" y="28"/>
                                  <a:pt x="256" y="28"/>
                                </a:cubicBezTo>
                                <a:lnTo>
                                  <a:pt x="256" y="28"/>
                                </a:lnTo>
                                <a:cubicBezTo>
                                  <a:pt x="256" y="44"/>
                                  <a:pt x="199" y="56"/>
                                  <a:pt x="128" y="56"/>
                                </a:cubicBezTo>
                                <a:cubicBezTo>
                                  <a:pt x="58" y="56"/>
                                  <a:pt x="0" y="44"/>
                                  <a:pt x="0" y="28"/>
                                </a:cubicBezTo>
                                <a:cubicBezTo>
                                  <a:pt x="0" y="28"/>
                                  <a:pt x="0" y="28"/>
                                  <a:pt x="0" y="2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5" name="Freeform 158"/>
                        <wps:cNvSpPr>
                          <a:spLocks/>
                        </wps:cNvSpPr>
                        <wps:spPr bwMode="auto">
                          <a:xfrm>
                            <a:off x="895985" y="322580"/>
                            <a:ext cx="73025" cy="64135"/>
                          </a:xfrm>
                          <a:custGeom>
                            <a:avLst/>
                            <a:gdLst>
                              <a:gd name="T0" fmla="*/ 260 w 272"/>
                              <a:gd name="T1" fmla="*/ 53 h 240"/>
                              <a:gd name="T2" fmla="*/ 230 w 272"/>
                              <a:gd name="T3" fmla="*/ 64 h 240"/>
                              <a:gd name="T4" fmla="*/ 188 w 272"/>
                              <a:gd name="T5" fmla="*/ 70 h 240"/>
                              <a:gd name="T6" fmla="*/ 86 w 272"/>
                              <a:gd name="T7" fmla="*/ 70 h 240"/>
                              <a:gd name="T8" fmla="*/ 44 w 272"/>
                              <a:gd name="T9" fmla="*/ 64 h 240"/>
                              <a:gd name="T10" fmla="*/ 13 w 272"/>
                              <a:gd name="T11" fmla="*/ 53 h 240"/>
                              <a:gd name="T12" fmla="*/ 3 w 272"/>
                              <a:gd name="T13" fmla="*/ 31 h 240"/>
                              <a:gd name="T14" fmla="*/ 16 w 272"/>
                              <a:gd name="T15" fmla="*/ 18 h 240"/>
                              <a:gd name="T16" fmla="*/ 45 w 272"/>
                              <a:gd name="T17" fmla="*/ 9 h 240"/>
                              <a:gd name="T18" fmla="*/ 136 w 272"/>
                              <a:gd name="T19" fmla="*/ 0 h 240"/>
                              <a:gd name="T20" fmla="*/ 229 w 272"/>
                              <a:gd name="T21" fmla="*/ 9 h 240"/>
                              <a:gd name="T22" fmla="*/ 257 w 272"/>
                              <a:gd name="T23" fmla="*/ 18 h 240"/>
                              <a:gd name="T24" fmla="*/ 270 w 272"/>
                              <a:gd name="T25" fmla="*/ 31 h 240"/>
                              <a:gd name="T26" fmla="*/ 272 w 272"/>
                              <a:gd name="T27" fmla="*/ 204 h 240"/>
                              <a:gd name="T28" fmla="*/ 260 w 272"/>
                              <a:gd name="T29" fmla="*/ 221 h 240"/>
                              <a:gd name="T30" fmla="*/ 230 w 272"/>
                              <a:gd name="T31" fmla="*/ 232 h 240"/>
                              <a:gd name="T32" fmla="*/ 188 w 272"/>
                              <a:gd name="T33" fmla="*/ 238 h 240"/>
                              <a:gd name="T34" fmla="*/ 86 w 272"/>
                              <a:gd name="T35" fmla="*/ 238 h 240"/>
                              <a:gd name="T36" fmla="*/ 44 w 272"/>
                              <a:gd name="T37" fmla="*/ 232 h 240"/>
                              <a:gd name="T38" fmla="*/ 13 w 272"/>
                              <a:gd name="T39" fmla="*/ 221 h 240"/>
                              <a:gd name="T40" fmla="*/ 0 w 272"/>
                              <a:gd name="T41" fmla="*/ 204 h 240"/>
                              <a:gd name="T42" fmla="*/ 16 w 272"/>
                              <a:gd name="T43" fmla="*/ 36 h 240"/>
                              <a:gd name="T44" fmla="*/ 14 w 272"/>
                              <a:gd name="T45" fmla="*/ 199 h 240"/>
                              <a:gd name="T46" fmla="*/ 21 w 272"/>
                              <a:gd name="T47" fmla="*/ 208 h 240"/>
                              <a:gd name="T48" fmla="*/ 48 w 272"/>
                              <a:gd name="T49" fmla="*/ 217 h 240"/>
                              <a:gd name="T50" fmla="*/ 136 w 272"/>
                              <a:gd name="T51" fmla="*/ 224 h 240"/>
                              <a:gd name="T52" fmla="*/ 226 w 272"/>
                              <a:gd name="T53" fmla="*/ 217 h 240"/>
                              <a:gd name="T54" fmla="*/ 252 w 272"/>
                              <a:gd name="T55" fmla="*/ 208 h 240"/>
                              <a:gd name="T56" fmla="*/ 259 w 272"/>
                              <a:gd name="T57" fmla="*/ 199 h 240"/>
                              <a:gd name="T58" fmla="*/ 256 w 272"/>
                              <a:gd name="T59" fmla="*/ 36 h 240"/>
                              <a:gd name="T60" fmla="*/ 249 w 272"/>
                              <a:gd name="T61" fmla="*/ 31 h 240"/>
                              <a:gd name="T62" fmla="*/ 225 w 272"/>
                              <a:gd name="T63" fmla="*/ 24 h 240"/>
                              <a:gd name="T64" fmla="*/ 186 w 272"/>
                              <a:gd name="T65" fmla="*/ 18 h 240"/>
                              <a:gd name="T66" fmla="*/ 88 w 272"/>
                              <a:gd name="T67" fmla="*/ 18 h 240"/>
                              <a:gd name="T68" fmla="*/ 49 w 272"/>
                              <a:gd name="T69" fmla="*/ 24 h 240"/>
                              <a:gd name="T70" fmla="*/ 24 w 272"/>
                              <a:gd name="T71" fmla="*/ 31 h 240"/>
                              <a:gd name="T72" fmla="*/ 14 w 272"/>
                              <a:gd name="T73" fmla="*/ 31 h 240"/>
                              <a:gd name="T74" fmla="*/ 21 w 272"/>
                              <a:gd name="T75" fmla="*/ 40 h 240"/>
                              <a:gd name="T76" fmla="*/ 48 w 272"/>
                              <a:gd name="T77" fmla="*/ 49 h 240"/>
                              <a:gd name="T78" fmla="*/ 136 w 272"/>
                              <a:gd name="T79" fmla="*/ 56 h 240"/>
                              <a:gd name="T80" fmla="*/ 226 w 272"/>
                              <a:gd name="T81" fmla="*/ 49 h 240"/>
                              <a:gd name="T82" fmla="*/ 252 w 272"/>
                              <a:gd name="T83" fmla="*/ 40 h 240"/>
                              <a:gd name="T84" fmla="*/ 259 w 272"/>
                              <a:gd name="T85" fmla="*/ 31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2" h="240">
                                <a:moveTo>
                                  <a:pt x="270" y="42"/>
                                </a:moveTo>
                                <a:lnTo>
                                  <a:pt x="260" y="53"/>
                                </a:lnTo>
                                <a:cubicBezTo>
                                  <a:pt x="259" y="54"/>
                                  <a:pt x="258" y="55"/>
                                  <a:pt x="257" y="55"/>
                                </a:cubicBezTo>
                                <a:lnTo>
                                  <a:pt x="230" y="64"/>
                                </a:lnTo>
                                <a:cubicBezTo>
                                  <a:pt x="230" y="64"/>
                                  <a:pt x="229" y="64"/>
                                  <a:pt x="229" y="64"/>
                                </a:cubicBezTo>
                                <a:lnTo>
                                  <a:pt x="188" y="70"/>
                                </a:lnTo>
                                <a:lnTo>
                                  <a:pt x="137" y="72"/>
                                </a:lnTo>
                                <a:lnTo>
                                  <a:pt x="86" y="70"/>
                                </a:lnTo>
                                <a:lnTo>
                                  <a:pt x="45" y="64"/>
                                </a:lnTo>
                                <a:cubicBezTo>
                                  <a:pt x="45" y="64"/>
                                  <a:pt x="44" y="64"/>
                                  <a:pt x="44" y="64"/>
                                </a:cubicBezTo>
                                <a:lnTo>
                                  <a:pt x="16" y="55"/>
                                </a:lnTo>
                                <a:cubicBezTo>
                                  <a:pt x="15" y="55"/>
                                  <a:pt x="13" y="54"/>
                                  <a:pt x="13" y="53"/>
                                </a:cubicBezTo>
                                <a:lnTo>
                                  <a:pt x="3" y="42"/>
                                </a:lnTo>
                                <a:cubicBezTo>
                                  <a:pt x="0" y="39"/>
                                  <a:pt x="0" y="34"/>
                                  <a:pt x="3" y="31"/>
                                </a:cubicBezTo>
                                <a:lnTo>
                                  <a:pt x="13" y="20"/>
                                </a:lnTo>
                                <a:cubicBezTo>
                                  <a:pt x="13" y="19"/>
                                  <a:pt x="15" y="18"/>
                                  <a:pt x="16" y="18"/>
                                </a:cubicBezTo>
                                <a:lnTo>
                                  <a:pt x="44" y="9"/>
                                </a:lnTo>
                                <a:cubicBezTo>
                                  <a:pt x="44" y="9"/>
                                  <a:pt x="45" y="9"/>
                                  <a:pt x="45" y="9"/>
                                </a:cubicBezTo>
                                <a:lnTo>
                                  <a:pt x="85" y="3"/>
                                </a:lnTo>
                                <a:lnTo>
                                  <a:pt x="136" y="0"/>
                                </a:lnTo>
                                <a:lnTo>
                                  <a:pt x="187" y="2"/>
                                </a:lnTo>
                                <a:lnTo>
                                  <a:pt x="229" y="9"/>
                                </a:lnTo>
                                <a:cubicBezTo>
                                  <a:pt x="229" y="9"/>
                                  <a:pt x="230" y="9"/>
                                  <a:pt x="230" y="9"/>
                                </a:cubicBezTo>
                                <a:lnTo>
                                  <a:pt x="257" y="18"/>
                                </a:lnTo>
                                <a:cubicBezTo>
                                  <a:pt x="258" y="18"/>
                                  <a:pt x="259" y="19"/>
                                  <a:pt x="260" y="20"/>
                                </a:cubicBezTo>
                                <a:lnTo>
                                  <a:pt x="270" y="31"/>
                                </a:lnTo>
                                <a:cubicBezTo>
                                  <a:pt x="272" y="33"/>
                                  <a:pt x="272" y="34"/>
                                  <a:pt x="272" y="36"/>
                                </a:cubicBezTo>
                                <a:lnTo>
                                  <a:pt x="272" y="204"/>
                                </a:lnTo>
                                <a:cubicBezTo>
                                  <a:pt x="272" y="206"/>
                                  <a:pt x="272" y="208"/>
                                  <a:pt x="270" y="210"/>
                                </a:cubicBezTo>
                                <a:lnTo>
                                  <a:pt x="260" y="221"/>
                                </a:lnTo>
                                <a:cubicBezTo>
                                  <a:pt x="259" y="222"/>
                                  <a:pt x="258" y="223"/>
                                  <a:pt x="257" y="223"/>
                                </a:cubicBezTo>
                                <a:lnTo>
                                  <a:pt x="230" y="232"/>
                                </a:lnTo>
                                <a:cubicBezTo>
                                  <a:pt x="230" y="232"/>
                                  <a:pt x="229" y="232"/>
                                  <a:pt x="229" y="232"/>
                                </a:cubicBezTo>
                                <a:lnTo>
                                  <a:pt x="188" y="238"/>
                                </a:lnTo>
                                <a:lnTo>
                                  <a:pt x="137" y="240"/>
                                </a:lnTo>
                                <a:lnTo>
                                  <a:pt x="86" y="238"/>
                                </a:lnTo>
                                <a:lnTo>
                                  <a:pt x="45" y="232"/>
                                </a:lnTo>
                                <a:cubicBezTo>
                                  <a:pt x="45" y="232"/>
                                  <a:pt x="44" y="232"/>
                                  <a:pt x="44" y="232"/>
                                </a:cubicBezTo>
                                <a:lnTo>
                                  <a:pt x="16" y="223"/>
                                </a:lnTo>
                                <a:cubicBezTo>
                                  <a:pt x="15" y="223"/>
                                  <a:pt x="13" y="222"/>
                                  <a:pt x="13" y="221"/>
                                </a:cubicBezTo>
                                <a:lnTo>
                                  <a:pt x="3" y="210"/>
                                </a:lnTo>
                                <a:cubicBezTo>
                                  <a:pt x="1" y="208"/>
                                  <a:pt x="0" y="206"/>
                                  <a:pt x="0" y="204"/>
                                </a:cubicBezTo>
                                <a:lnTo>
                                  <a:pt x="0" y="36"/>
                                </a:lnTo>
                                <a:lnTo>
                                  <a:pt x="16" y="36"/>
                                </a:lnTo>
                                <a:lnTo>
                                  <a:pt x="16" y="204"/>
                                </a:lnTo>
                                <a:lnTo>
                                  <a:pt x="14" y="199"/>
                                </a:lnTo>
                                <a:lnTo>
                                  <a:pt x="24" y="210"/>
                                </a:lnTo>
                                <a:lnTo>
                                  <a:pt x="21" y="208"/>
                                </a:lnTo>
                                <a:lnTo>
                                  <a:pt x="49" y="217"/>
                                </a:lnTo>
                                <a:lnTo>
                                  <a:pt x="48" y="217"/>
                                </a:lnTo>
                                <a:lnTo>
                                  <a:pt x="87" y="222"/>
                                </a:lnTo>
                                <a:lnTo>
                                  <a:pt x="136" y="224"/>
                                </a:lnTo>
                                <a:lnTo>
                                  <a:pt x="185" y="223"/>
                                </a:lnTo>
                                <a:lnTo>
                                  <a:pt x="226" y="217"/>
                                </a:lnTo>
                                <a:lnTo>
                                  <a:pt x="225" y="217"/>
                                </a:lnTo>
                                <a:lnTo>
                                  <a:pt x="252" y="208"/>
                                </a:lnTo>
                                <a:lnTo>
                                  <a:pt x="249" y="210"/>
                                </a:lnTo>
                                <a:lnTo>
                                  <a:pt x="259" y="199"/>
                                </a:lnTo>
                                <a:lnTo>
                                  <a:pt x="256" y="204"/>
                                </a:lnTo>
                                <a:lnTo>
                                  <a:pt x="256" y="36"/>
                                </a:lnTo>
                                <a:lnTo>
                                  <a:pt x="259" y="42"/>
                                </a:lnTo>
                                <a:lnTo>
                                  <a:pt x="249" y="31"/>
                                </a:lnTo>
                                <a:lnTo>
                                  <a:pt x="252" y="33"/>
                                </a:lnTo>
                                <a:lnTo>
                                  <a:pt x="225" y="24"/>
                                </a:lnTo>
                                <a:lnTo>
                                  <a:pt x="226" y="24"/>
                                </a:lnTo>
                                <a:lnTo>
                                  <a:pt x="186" y="18"/>
                                </a:lnTo>
                                <a:lnTo>
                                  <a:pt x="137" y="16"/>
                                </a:lnTo>
                                <a:lnTo>
                                  <a:pt x="88" y="18"/>
                                </a:lnTo>
                                <a:lnTo>
                                  <a:pt x="48" y="24"/>
                                </a:lnTo>
                                <a:lnTo>
                                  <a:pt x="49" y="24"/>
                                </a:lnTo>
                                <a:lnTo>
                                  <a:pt x="21" y="33"/>
                                </a:lnTo>
                                <a:lnTo>
                                  <a:pt x="24" y="31"/>
                                </a:lnTo>
                                <a:lnTo>
                                  <a:pt x="14" y="42"/>
                                </a:lnTo>
                                <a:lnTo>
                                  <a:pt x="14" y="31"/>
                                </a:lnTo>
                                <a:lnTo>
                                  <a:pt x="24" y="42"/>
                                </a:lnTo>
                                <a:lnTo>
                                  <a:pt x="21" y="40"/>
                                </a:lnTo>
                                <a:lnTo>
                                  <a:pt x="49" y="49"/>
                                </a:lnTo>
                                <a:lnTo>
                                  <a:pt x="48" y="49"/>
                                </a:lnTo>
                                <a:lnTo>
                                  <a:pt x="87" y="54"/>
                                </a:lnTo>
                                <a:lnTo>
                                  <a:pt x="136" y="56"/>
                                </a:lnTo>
                                <a:lnTo>
                                  <a:pt x="185" y="55"/>
                                </a:lnTo>
                                <a:lnTo>
                                  <a:pt x="226" y="49"/>
                                </a:lnTo>
                                <a:lnTo>
                                  <a:pt x="225" y="49"/>
                                </a:lnTo>
                                <a:lnTo>
                                  <a:pt x="252" y="40"/>
                                </a:lnTo>
                                <a:lnTo>
                                  <a:pt x="249" y="42"/>
                                </a:lnTo>
                                <a:lnTo>
                                  <a:pt x="259" y="31"/>
                                </a:lnTo>
                                <a:lnTo>
                                  <a:pt x="270"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6" name="Rectangle 159"/>
                        <wps:cNvSpPr>
                          <a:spLocks noChangeArrowheads="1"/>
                        </wps:cNvSpPr>
                        <wps:spPr bwMode="auto">
                          <a:xfrm>
                            <a:off x="840105" y="48895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1C0DD5" w:rsidRDefault="0091056D"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wps:txbx>
                        <wps:bodyPr rot="0" vert="horz" wrap="none" lIns="0" tIns="0" rIns="0" bIns="0" anchor="t" anchorCtr="0" upright="1">
                          <a:spAutoFit/>
                        </wps:bodyPr>
                      </wps:wsp>
                      <wps:wsp>
                        <wps:cNvPr id="277" name="Freeform 160"/>
                        <wps:cNvSpPr>
                          <a:spLocks noEditPoints="1"/>
                        </wps:cNvSpPr>
                        <wps:spPr bwMode="auto">
                          <a:xfrm>
                            <a:off x="1319530" y="322580"/>
                            <a:ext cx="244475" cy="610235"/>
                          </a:xfrm>
                          <a:custGeom>
                            <a:avLst/>
                            <a:gdLst>
                              <a:gd name="T0" fmla="*/ 24 w 912"/>
                              <a:gd name="T1" fmla="*/ 1957 h 2288"/>
                              <a:gd name="T2" fmla="*/ 85 w 912"/>
                              <a:gd name="T3" fmla="*/ 2100 h 2288"/>
                              <a:gd name="T4" fmla="*/ 132 w 912"/>
                              <a:gd name="T5" fmla="*/ 2156 h 2288"/>
                              <a:gd name="T6" fmla="*/ 258 w 912"/>
                              <a:gd name="T7" fmla="*/ 2241 h 2288"/>
                              <a:gd name="T8" fmla="*/ 331 w 912"/>
                              <a:gd name="T9" fmla="*/ 2264 h 2288"/>
                              <a:gd name="T10" fmla="*/ 583 w 912"/>
                              <a:gd name="T11" fmla="*/ 2264 h 2288"/>
                              <a:gd name="T12" fmla="*/ 655 w 912"/>
                              <a:gd name="T13" fmla="*/ 2241 h 2288"/>
                              <a:gd name="T14" fmla="*/ 781 w 912"/>
                              <a:gd name="T15" fmla="*/ 2156 h 2288"/>
                              <a:gd name="T16" fmla="*/ 828 w 912"/>
                              <a:gd name="T17" fmla="*/ 2100 h 2288"/>
                              <a:gd name="T18" fmla="*/ 889 w 912"/>
                              <a:gd name="T19" fmla="*/ 1957 h 2288"/>
                              <a:gd name="T20" fmla="*/ 896 w 912"/>
                              <a:gd name="T21" fmla="*/ 411 h 2288"/>
                              <a:gd name="T22" fmla="*/ 865 w 912"/>
                              <a:gd name="T23" fmla="*/ 257 h 2288"/>
                              <a:gd name="T24" fmla="*/ 829 w 912"/>
                              <a:gd name="T25" fmla="*/ 191 h 2288"/>
                              <a:gd name="T26" fmla="*/ 722 w 912"/>
                              <a:gd name="T27" fmla="*/ 84 h 2288"/>
                              <a:gd name="T28" fmla="*/ 656 w 912"/>
                              <a:gd name="T29" fmla="*/ 48 h 2288"/>
                              <a:gd name="T30" fmla="*/ 502 w 912"/>
                              <a:gd name="T31" fmla="*/ 16 h 2288"/>
                              <a:gd name="T32" fmla="*/ 333 w 912"/>
                              <a:gd name="T33" fmla="*/ 24 h 2288"/>
                              <a:gd name="T34" fmla="*/ 189 w 912"/>
                              <a:gd name="T35" fmla="*/ 85 h 2288"/>
                              <a:gd name="T36" fmla="*/ 133 w 912"/>
                              <a:gd name="T37" fmla="*/ 132 h 2288"/>
                              <a:gd name="T38" fmla="*/ 48 w 912"/>
                              <a:gd name="T39" fmla="*/ 258 h 2288"/>
                              <a:gd name="T40" fmla="*/ 24 w 912"/>
                              <a:gd name="T41" fmla="*/ 331 h 2288"/>
                              <a:gd name="T42" fmla="*/ 0 w 912"/>
                              <a:gd name="T43" fmla="*/ 411 h 2288"/>
                              <a:gd name="T44" fmla="*/ 33 w 912"/>
                              <a:gd name="T45" fmla="*/ 252 h 2288"/>
                              <a:gd name="T46" fmla="*/ 71 w 912"/>
                              <a:gd name="T47" fmla="*/ 180 h 2288"/>
                              <a:gd name="T48" fmla="*/ 180 w 912"/>
                              <a:gd name="T49" fmla="*/ 71 h 2288"/>
                              <a:gd name="T50" fmla="*/ 252 w 912"/>
                              <a:gd name="T51" fmla="*/ 33 h 2288"/>
                              <a:gd name="T52" fmla="*/ 411 w 912"/>
                              <a:gd name="T53" fmla="*/ 0 h 2288"/>
                              <a:gd name="T54" fmla="*/ 586 w 912"/>
                              <a:gd name="T55" fmla="*/ 9 h 2288"/>
                              <a:gd name="T56" fmla="*/ 731 w 912"/>
                              <a:gd name="T57" fmla="*/ 70 h 2288"/>
                              <a:gd name="T58" fmla="*/ 793 w 912"/>
                              <a:gd name="T59" fmla="*/ 121 h 2288"/>
                              <a:gd name="T60" fmla="*/ 880 w 912"/>
                              <a:gd name="T61" fmla="*/ 251 h 2288"/>
                              <a:gd name="T62" fmla="*/ 904 w 912"/>
                              <a:gd name="T63" fmla="*/ 330 h 2288"/>
                              <a:gd name="T64" fmla="*/ 904 w 912"/>
                              <a:gd name="T65" fmla="*/ 1960 h 2288"/>
                              <a:gd name="T66" fmla="*/ 880 w 912"/>
                              <a:gd name="T67" fmla="*/ 2038 h 2288"/>
                              <a:gd name="T68" fmla="*/ 793 w 912"/>
                              <a:gd name="T69" fmla="*/ 2168 h 2288"/>
                              <a:gd name="T70" fmla="*/ 731 w 912"/>
                              <a:gd name="T71" fmla="*/ 2219 h 2288"/>
                              <a:gd name="T72" fmla="*/ 586 w 912"/>
                              <a:gd name="T73" fmla="*/ 2280 h 2288"/>
                              <a:gd name="T74" fmla="*/ 411 w 912"/>
                              <a:gd name="T75" fmla="*/ 2288 h 2288"/>
                              <a:gd name="T76" fmla="*/ 252 w 912"/>
                              <a:gd name="T77" fmla="*/ 2256 h 2288"/>
                              <a:gd name="T78" fmla="*/ 180 w 912"/>
                              <a:gd name="T79" fmla="*/ 2218 h 2288"/>
                              <a:gd name="T80" fmla="*/ 71 w 912"/>
                              <a:gd name="T81" fmla="*/ 2109 h 2288"/>
                              <a:gd name="T82" fmla="*/ 33 w 912"/>
                              <a:gd name="T83" fmla="*/ 2037 h 2288"/>
                              <a:gd name="T84" fmla="*/ 0 w 912"/>
                              <a:gd name="T85" fmla="*/ 1878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88">
                                <a:moveTo>
                                  <a:pt x="16" y="1878"/>
                                </a:moveTo>
                                <a:lnTo>
                                  <a:pt x="24" y="1959"/>
                                </a:lnTo>
                                <a:lnTo>
                                  <a:pt x="24" y="1957"/>
                                </a:lnTo>
                                <a:lnTo>
                                  <a:pt x="48" y="2032"/>
                                </a:lnTo>
                                <a:lnTo>
                                  <a:pt x="48" y="2031"/>
                                </a:lnTo>
                                <a:lnTo>
                                  <a:pt x="85" y="2100"/>
                                </a:lnTo>
                                <a:lnTo>
                                  <a:pt x="84" y="2098"/>
                                </a:lnTo>
                                <a:lnTo>
                                  <a:pt x="133" y="2157"/>
                                </a:lnTo>
                                <a:lnTo>
                                  <a:pt x="132" y="2156"/>
                                </a:lnTo>
                                <a:lnTo>
                                  <a:pt x="191" y="2205"/>
                                </a:lnTo>
                                <a:lnTo>
                                  <a:pt x="189" y="2204"/>
                                </a:lnTo>
                                <a:lnTo>
                                  <a:pt x="258" y="2241"/>
                                </a:lnTo>
                                <a:lnTo>
                                  <a:pt x="257" y="2241"/>
                                </a:lnTo>
                                <a:lnTo>
                                  <a:pt x="333" y="2265"/>
                                </a:lnTo>
                                <a:lnTo>
                                  <a:pt x="331" y="2264"/>
                                </a:lnTo>
                                <a:lnTo>
                                  <a:pt x="412" y="2272"/>
                                </a:lnTo>
                                <a:lnTo>
                                  <a:pt x="502" y="2272"/>
                                </a:lnTo>
                                <a:lnTo>
                                  <a:pt x="583" y="2264"/>
                                </a:lnTo>
                                <a:lnTo>
                                  <a:pt x="581" y="2265"/>
                                </a:lnTo>
                                <a:lnTo>
                                  <a:pt x="656" y="2241"/>
                                </a:lnTo>
                                <a:lnTo>
                                  <a:pt x="655" y="2241"/>
                                </a:lnTo>
                                <a:lnTo>
                                  <a:pt x="724" y="2204"/>
                                </a:lnTo>
                                <a:lnTo>
                                  <a:pt x="722" y="2205"/>
                                </a:lnTo>
                                <a:lnTo>
                                  <a:pt x="781" y="2156"/>
                                </a:lnTo>
                                <a:lnTo>
                                  <a:pt x="780" y="2157"/>
                                </a:lnTo>
                                <a:lnTo>
                                  <a:pt x="829" y="2098"/>
                                </a:lnTo>
                                <a:lnTo>
                                  <a:pt x="828" y="2100"/>
                                </a:lnTo>
                                <a:lnTo>
                                  <a:pt x="865" y="2031"/>
                                </a:lnTo>
                                <a:lnTo>
                                  <a:pt x="865" y="2032"/>
                                </a:lnTo>
                                <a:lnTo>
                                  <a:pt x="889" y="1957"/>
                                </a:lnTo>
                                <a:lnTo>
                                  <a:pt x="888" y="1959"/>
                                </a:lnTo>
                                <a:lnTo>
                                  <a:pt x="896" y="1878"/>
                                </a:lnTo>
                                <a:lnTo>
                                  <a:pt x="896" y="411"/>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1"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2"/>
                                </a:lnTo>
                                <a:lnTo>
                                  <a:pt x="16" y="1878"/>
                                </a:lnTo>
                                <a:close/>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3"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79"/>
                                </a:lnTo>
                                <a:lnTo>
                                  <a:pt x="904" y="1960"/>
                                </a:lnTo>
                                <a:cubicBezTo>
                                  <a:pt x="904" y="1961"/>
                                  <a:pt x="904" y="1961"/>
                                  <a:pt x="904" y="1962"/>
                                </a:cubicBezTo>
                                <a:lnTo>
                                  <a:pt x="880" y="2037"/>
                                </a:lnTo>
                                <a:cubicBezTo>
                                  <a:pt x="880" y="2037"/>
                                  <a:pt x="880" y="2038"/>
                                  <a:pt x="880" y="2038"/>
                                </a:cubicBezTo>
                                <a:lnTo>
                                  <a:pt x="843" y="2107"/>
                                </a:lnTo>
                                <a:cubicBezTo>
                                  <a:pt x="842" y="2108"/>
                                  <a:pt x="842" y="2108"/>
                                  <a:pt x="842" y="2109"/>
                                </a:cubicBezTo>
                                <a:lnTo>
                                  <a:pt x="793" y="2168"/>
                                </a:lnTo>
                                <a:cubicBezTo>
                                  <a:pt x="792" y="2168"/>
                                  <a:pt x="792" y="2168"/>
                                  <a:pt x="792" y="2169"/>
                                </a:cubicBezTo>
                                <a:lnTo>
                                  <a:pt x="733" y="2218"/>
                                </a:lnTo>
                                <a:cubicBezTo>
                                  <a:pt x="732" y="2218"/>
                                  <a:pt x="732" y="2218"/>
                                  <a:pt x="731" y="2219"/>
                                </a:cubicBezTo>
                                <a:lnTo>
                                  <a:pt x="662" y="2256"/>
                                </a:lnTo>
                                <a:cubicBezTo>
                                  <a:pt x="662" y="2256"/>
                                  <a:pt x="661" y="2256"/>
                                  <a:pt x="661" y="2256"/>
                                </a:cubicBezTo>
                                <a:lnTo>
                                  <a:pt x="586" y="2280"/>
                                </a:lnTo>
                                <a:cubicBezTo>
                                  <a:pt x="585" y="2280"/>
                                  <a:pt x="585" y="2280"/>
                                  <a:pt x="584" y="2280"/>
                                </a:cubicBezTo>
                                <a:lnTo>
                                  <a:pt x="502" y="2288"/>
                                </a:lnTo>
                                <a:lnTo>
                                  <a:pt x="411" y="2288"/>
                                </a:lnTo>
                                <a:lnTo>
                                  <a:pt x="330" y="2280"/>
                                </a:lnTo>
                                <a:cubicBezTo>
                                  <a:pt x="329" y="2280"/>
                                  <a:pt x="329" y="2280"/>
                                  <a:pt x="328" y="2280"/>
                                </a:cubicBezTo>
                                <a:lnTo>
                                  <a:pt x="252" y="2256"/>
                                </a:lnTo>
                                <a:cubicBezTo>
                                  <a:pt x="252" y="2256"/>
                                  <a:pt x="251" y="2256"/>
                                  <a:pt x="251" y="2256"/>
                                </a:cubicBezTo>
                                <a:lnTo>
                                  <a:pt x="182" y="2219"/>
                                </a:lnTo>
                                <a:cubicBezTo>
                                  <a:pt x="181" y="2218"/>
                                  <a:pt x="181" y="2218"/>
                                  <a:pt x="180" y="2218"/>
                                </a:cubicBezTo>
                                <a:lnTo>
                                  <a:pt x="121" y="2169"/>
                                </a:lnTo>
                                <a:cubicBezTo>
                                  <a:pt x="121" y="2168"/>
                                  <a:pt x="121" y="2168"/>
                                  <a:pt x="120" y="2168"/>
                                </a:cubicBezTo>
                                <a:lnTo>
                                  <a:pt x="71" y="2109"/>
                                </a:lnTo>
                                <a:cubicBezTo>
                                  <a:pt x="71" y="2108"/>
                                  <a:pt x="71" y="2108"/>
                                  <a:pt x="70" y="2107"/>
                                </a:cubicBezTo>
                                <a:lnTo>
                                  <a:pt x="33" y="2038"/>
                                </a:lnTo>
                                <a:cubicBezTo>
                                  <a:pt x="33" y="2038"/>
                                  <a:pt x="33" y="2037"/>
                                  <a:pt x="33" y="2037"/>
                                </a:cubicBezTo>
                                <a:lnTo>
                                  <a:pt x="9" y="1962"/>
                                </a:lnTo>
                                <a:cubicBezTo>
                                  <a:pt x="9" y="1961"/>
                                  <a:pt x="9" y="1961"/>
                                  <a:pt x="8" y="1960"/>
                                </a:cubicBezTo>
                                <a:lnTo>
                                  <a:pt x="0" y="1878"/>
                                </a:lnTo>
                                <a:lnTo>
                                  <a:pt x="0" y="4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8" name="Freeform 161"/>
                        <wps:cNvSpPr>
                          <a:spLocks/>
                        </wps:cNvSpPr>
                        <wps:spPr bwMode="auto">
                          <a:xfrm>
                            <a:off x="1407795" y="913765"/>
                            <a:ext cx="67945" cy="48895"/>
                          </a:xfrm>
                          <a:custGeom>
                            <a:avLst/>
                            <a:gdLst>
                              <a:gd name="T0" fmla="*/ 0 w 256"/>
                              <a:gd name="T1" fmla="*/ 182 h 182"/>
                              <a:gd name="T2" fmla="*/ 128 w 256"/>
                              <a:gd name="T3" fmla="*/ 156 h 182"/>
                              <a:gd name="T4" fmla="*/ 256 w 256"/>
                              <a:gd name="T5" fmla="*/ 182 h 182"/>
                              <a:gd name="T6" fmla="*/ 256 w 256"/>
                              <a:gd name="T7" fmla="*/ 182 h 182"/>
                              <a:gd name="T8" fmla="*/ 256 w 256"/>
                              <a:gd name="T9" fmla="*/ 26 h 182"/>
                              <a:gd name="T10" fmla="*/ 256 w 256"/>
                              <a:gd name="T11" fmla="*/ 26 h 182"/>
                              <a:gd name="T12" fmla="*/ 128 w 256"/>
                              <a:gd name="T13" fmla="*/ 0 h 182"/>
                              <a:gd name="T14" fmla="*/ 0 w 256"/>
                              <a:gd name="T15" fmla="*/ 26 h 182"/>
                              <a:gd name="T16" fmla="*/ 0 w 256"/>
                              <a:gd name="T17" fmla="*/ 26 h 182"/>
                              <a:gd name="T18" fmla="*/ 0 w 256"/>
                              <a:gd name="T19"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82">
                                <a:moveTo>
                                  <a:pt x="0" y="182"/>
                                </a:moveTo>
                                <a:cubicBezTo>
                                  <a:pt x="0" y="168"/>
                                  <a:pt x="58" y="156"/>
                                  <a:pt x="128" y="156"/>
                                </a:cubicBezTo>
                                <a:cubicBezTo>
                                  <a:pt x="199" y="156"/>
                                  <a:pt x="256" y="168"/>
                                  <a:pt x="256" y="182"/>
                                </a:cubicBezTo>
                                <a:lnTo>
                                  <a:pt x="256" y="182"/>
                                </a:lnTo>
                                <a:lnTo>
                                  <a:pt x="256" y="26"/>
                                </a:lnTo>
                                <a:cubicBezTo>
                                  <a:pt x="256" y="12"/>
                                  <a:pt x="199" y="0"/>
                                  <a:pt x="128" y="0"/>
                                </a:cubicBezTo>
                                <a:cubicBezTo>
                                  <a:pt x="58" y="0"/>
                                  <a:pt x="0" y="12"/>
                                  <a:pt x="0" y="26"/>
                                </a:cubicBezTo>
                                <a:cubicBezTo>
                                  <a:pt x="0" y="26"/>
                                  <a:pt x="0" y="26"/>
                                  <a:pt x="0" y="26"/>
                                </a:cubicBezTo>
                                <a:lnTo>
                                  <a:pt x="0" y="18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9" name="Freeform 162"/>
                        <wps:cNvSpPr>
                          <a:spLocks/>
                        </wps:cNvSpPr>
                        <wps:spPr bwMode="auto">
                          <a:xfrm>
                            <a:off x="1407795" y="955675"/>
                            <a:ext cx="67945" cy="13970"/>
                          </a:xfrm>
                          <a:custGeom>
                            <a:avLst/>
                            <a:gdLst>
                              <a:gd name="T0" fmla="*/ 0 w 256"/>
                              <a:gd name="T1" fmla="*/ 26 h 52"/>
                              <a:gd name="T2" fmla="*/ 128 w 256"/>
                              <a:gd name="T3" fmla="*/ 52 h 52"/>
                              <a:gd name="T4" fmla="*/ 256 w 256"/>
                              <a:gd name="T5" fmla="*/ 26 h 52"/>
                              <a:gd name="T6" fmla="*/ 256 w 256"/>
                              <a:gd name="T7" fmla="*/ 26 h 52"/>
                              <a:gd name="T8" fmla="*/ 256 w 256"/>
                              <a:gd name="T9" fmla="*/ 26 h 52"/>
                              <a:gd name="T10" fmla="*/ 128 w 256"/>
                              <a:gd name="T11" fmla="*/ 0 h 52"/>
                              <a:gd name="T12" fmla="*/ 0 w 256"/>
                              <a:gd name="T13" fmla="*/ 26 h 52"/>
                              <a:gd name="T14" fmla="*/ 0 w 256"/>
                              <a:gd name="T15" fmla="*/ 26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2">
                                <a:moveTo>
                                  <a:pt x="0" y="26"/>
                                </a:moveTo>
                                <a:cubicBezTo>
                                  <a:pt x="0" y="41"/>
                                  <a:pt x="58" y="52"/>
                                  <a:pt x="128" y="52"/>
                                </a:cubicBezTo>
                                <a:cubicBezTo>
                                  <a:pt x="199" y="52"/>
                                  <a:pt x="256" y="41"/>
                                  <a:pt x="256" y="26"/>
                                </a:cubicBezTo>
                                <a:cubicBezTo>
                                  <a:pt x="256" y="26"/>
                                  <a:pt x="256" y="26"/>
                                  <a:pt x="256" y="26"/>
                                </a:cubicBezTo>
                                <a:lnTo>
                                  <a:pt x="256" y="26"/>
                                </a:lnTo>
                                <a:cubicBezTo>
                                  <a:pt x="256" y="12"/>
                                  <a:pt x="199" y="0"/>
                                  <a:pt x="128" y="0"/>
                                </a:cubicBezTo>
                                <a:cubicBezTo>
                                  <a:pt x="58" y="0"/>
                                  <a:pt x="0" y="12"/>
                                  <a:pt x="0" y="26"/>
                                </a:cubicBezTo>
                                <a:cubicBezTo>
                                  <a:pt x="0" y="26"/>
                                  <a:pt x="0" y="26"/>
                                  <a:pt x="0" y="2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0" name="Freeform 163"/>
                        <wps:cNvSpPr>
                          <a:spLocks/>
                        </wps:cNvSpPr>
                        <wps:spPr bwMode="auto">
                          <a:xfrm>
                            <a:off x="1405255" y="911860"/>
                            <a:ext cx="73025" cy="59690"/>
                          </a:xfrm>
                          <a:custGeom>
                            <a:avLst/>
                            <a:gdLst>
                              <a:gd name="T0" fmla="*/ 249 w 272"/>
                              <a:gd name="T1" fmla="*/ 186 h 224"/>
                              <a:gd name="T2" fmla="*/ 225 w 272"/>
                              <a:gd name="T3" fmla="*/ 180 h 224"/>
                              <a:gd name="T4" fmla="*/ 185 w 272"/>
                              <a:gd name="T5" fmla="*/ 174 h 224"/>
                              <a:gd name="T6" fmla="*/ 87 w 272"/>
                              <a:gd name="T7" fmla="*/ 174 h 224"/>
                              <a:gd name="T8" fmla="*/ 21 w 272"/>
                              <a:gd name="T9" fmla="*/ 188 h 224"/>
                              <a:gd name="T10" fmla="*/ 14 w 272"/>
                              <a:gd name="T11" fmla="*/ 196 h 224"/>
                              <a:gd name="T12" fmla="*/ 24 w 272"/>
                              <a:gd name="T13" fmla="*/ 195 h 224"/>
                              <a:gd name="T14" fmla="*/ 49 w 272"/>
                              <a:gd name="T15" fmla="*/ 202 h 224"/>
                              <a:gd name="T16" fmla="*/ 87 w 272"/>
                              <a:gd name="T17" fmla="*/ 207 h 224"/>
                              <a:gd name="T18" fmla="*/ 186 w 272"/>
                              <a:gd name="T19" fmla="*/ 206 h 224"/>
                              <a:gd name="T20" fmla="*/ 225 w 272"/>
                              <a:gd name="T21" fmla="*/ 202 h 224"/>
                              <a:gd name="T22" fmla="*/ 249 w 272"/>
                              <a:gd name="T23" fmla="*/ 195 h 224"/>
                              <a:gd name="T24" fmla="*/ 256 w 272"/>
                              <a:gd name="T25" fmla="*/ 190 h 224"/>
                              <a:gd name="T26" fmla="*/ 259 w 272"/>
                              <a:gd name="T27" fmla="*/ 40 h 224"/>
                              <a:gd name="T28" fmla="*/ 252 w 272"/>
                              <a:gd name="T29" fmla="*/ 32 h 224"/>
                              <a:gd name="T30" fmla="*/ 226 w 272"/>
                              <a:gd name="T31" fmla="*/ 24 h 224"/>
                              <a:gd name="T32" fmla="*/ 136 w 272"/>
                              <a:gd name="T33" fmla="*/ 16 h 224"/>
                              <a:gd name="T34" fmla="*/ 48 w 272"/>
                              <a:gd name="T35" fmla="*/ 24 h 224"/>
                              <a:gd name="T36" fmla="*/ 24 w 272"/>
                              <a:gd name="T37" fmla="*/ 30 h 224"/>
                              <a:gd name="T38" fmla="*/ 16 w 272"/>
                              <a:gd name="T39" fmla="*/ 34 h 224"/>
                              <a:gd name="T40" fmla="*/ 0 w 272"/>
                              <a:gd name="T41" fmla="*/ 190 h 224"/>
                              <a:gd name="T42" fmla="*/ 3 w 272"/>
                              <a:gd name="T43" fmla="*/ 29 h 224"/>
                              <a:gd name="T44" fmla="*/ 16 w 272"/>
                              <a:gd name="T45" fmla="*/ 17 h 224"/>
                              <a:gd name="T46" fmla="*/ 86 w 272"/>
                              <a:gd name="T47" fmla="*/ 2 h 224"/>
                              <a:gd name="T48" fmla="*/ 188 w 272"/>
                              <a:gd name="T49" fmla="*/ 3 h 224"/>
                              <a:gd name="T50" fmla="*/ 230 w 272"/>
                              <a:gd name="T51" fmla="*/ 9 h 224"/>
                              <a:gd name="T52" fmla="*/ 260 w 272"/>
                              <a:gd name="T53" fmla="*/ 19 h 224"/>
                              <a:gd name="T54" fmla="*/ 272 w 272"/>
                              <a:gd name="T55" fmla="*/ 34 h 224"/>
                              <a:gd name="T56" fmla="*/ 270 w 272"/>
                              <a:gd name="T57" fmla="*/ 196 h 224"/>
                              <a:gd name="T58" fmla="*/ 257 w 272"/>
                              <a:gd name="T59" fmla="*/ 208 h 224"/>
                              <a:gd name="T60" fmla="*/ 228 w 272"/>
                              <a:gd name="T61" fmla="*/ 217 h 224"/>
                              <a:gd name="T62" fmla="*/ 136 w 272"/>
                              <a:gd name="T63" fmla="*/ 224 h 224"/>
                              <a:gd name="T64" fmla="*/ 45 w 272"/>
                              <a:gd name="T65" fmla="*/ 217 h 224"/>
                              <a:gd name="T66" fmla="*/ 16 w 272"/>
                              <a:gd name="T67" fmla="*/ 208 h 224"/>
                              <a:gd name="T68" fmla="*/ 3 w 272"/>
                              <a:gd name="T69" fmla="*/ 196 h 224"/>
                              <a:gd name="T70" fmla="*/ 13 w 272"/>
                              <a:gd name="T71" fmla="*/ 175 h 224"/>
                              <a:gd name="T72" fmla="*/ 45 w 272"/>
                              <a:gd name="T73" fmla="*/ 165 h 224"/>
                              <a:gd name="T74" fmla="*/ 137 w 272"/>
                              <a:gd name="T75" fmla="*/ 156 h 224"/>
                              <a:gd name="T76" fmla="*/ 229 w 272"/>
                              <a:gd name="T77" fmla="*/ 165 h 224"/>
                              <a:gd name="T78" fmla="*/ 257 w 272"/>
                              <a:gd name="T79" fmla="*/ 173 h 224"/>
                              <a:gd name="T80" fmla="*/ 270 w 272"/>
                              <a:gd name="T81" fmla="*/ 185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2" h="224">
                                <a:moveTo>
                                  <a:pt x="259" y="196"/>
                                </a:moveTo>
                                <a:lnTo>
                                  <a:pt x="249" y="186"/>
                                </a:lnTo>
                                <a:lnTo>
                                  <a:pt x="252" y="188"/>
                                </a:lnTo>
                                <a:lnTo>
                                  <a:pt x="225" y="180"/>
                                </a:lnTo>
                                <a:lnTo>
                                  <a:pt x="226" y="180"/>
                                </a:lnTo>
                                <a:lnTo>
                                  <a:pt x="185" y="174"/>
                                </a:lnTo>
                                <a:lnTo>
                                  <a:pt x="136" y="172"/>
                                </a:lnTo>
                                <a:lnTo>
                                  <a:pt x="87" y="174"/>
                                </a:lnTo>
                                <a:lnTo>
                                  <a:pt x="48" y="180"/>
                                </a:lnTo>
                                <a:lnTo>
                                  <a:pt x="21" y="188"/>
                                </a:lnTo>
                                <a:lnTo>
                                  <a:pt x="24" y="186"/>
                                </a:lnTo>
                                <a:lnTo>
                                  <a:pt x="14" y="196"/>
                                </a:lnTo>
                                <a:lnTo>
                                  <a:pt x="14" y="185"/>
                                </a:lnTo>
                                <a:lnTo>
                                  <a:pt x="24" y="195"/>
                                </a:lnTo>
                                <a:lnTo>
                                  <a:pt x="21" y="193"/>
                                </a:lnTo>
                                <a:lnTo>
                                  <a:pt x="49" y="202"/>
                                </a:lnTo>
                                <a:lnTo>
                                  <a:pt x="47" y="202"/>
                                </a:lnTo>
                                <a:lnTo>
                                  <a:pt x="87" y="207"/>
                                </a:lnTo>
                                <a:lnTo>
                                  <a:pt x="137" y="208"/>
                                </a:lnTo>
                                <a:lnTo>
                                  <a:pt x="186" y="206"/>
                                </a:lnTo>
                                <a:lnTo>
                                  <a:pt x="226" y="202"/>
                                </a:lnTo>
                                <a:lnTo>
                                  <a:pt x="225" y="202"/>
                                </a:lnTo>
                                <a:lnTo>
                                  <a:pt x="252" y="193"/>
                                </a:lnTo>
                                <a:lnTo>
                                  <a:pt x="249" y="195"/>
                                </a:lnTo>
                                <a:lnTo>
                                  <a:pt x="259" y="185"/>
                                </a:lnTo>
                                <a:lnTo>
                                  <a:pt x="256" y="190"/>
                                </a:lnTo>
                                <a:lnTo>
                                  <a:pt x="256" y="34"/>
                                </a:lnTo>
                                <a:lnTo>
                                  <a:pt x="259" y="40"/>
                                </a:lnTo>
                                <a:lnTo>
                                  <a:pt x="249" y="30"/>
                                </a:lnTo>
                                <a:lnTo>
                                  <a:pt x="252" y="32"/>
                                </a:lnTo>
                                <a:lnTo>
                                  <a:pt x="225" y="24"/>
                                </a:lnTo>
                                <a:lnTo>
                                  <a:pt x="226" y="24"/>
                                </a:lnTo>
                                <a:lnTo>
                                  <a:pt x="185" y="18"/>
                                </a:lnTo>
                                <a:lnTo>
                                  <a:pt x="136" y="16"/>
                                </a:lnTo>
                                <a:lnTo>
                                  <a:pt x="87" y="18"/>
                                </a:lnTo>
                                <a:lnTo>
                                  <a:pt x="48" y="24"/>
                                </a:lnTo>
                                <a:lnTo>
                                  <a:pt x="21" y="32"/>
                                </a:lnTo>
                                <a:lnTo>
                                  <a:pt x="24" y="30"/>
                                </a:lnTo>
                                <a:lnTo>
                                  <a:pt x="14" y="40"/>
                                </a:lnTo>
                                <a:lnTo>
                                  <a:pt x="16" y="34"/>
                                </a:lnTo>
                                <a:lnTo>
                                  <a:pt x="16" y="190"/>
                                </a:lnTo>
                                <a:lnTo>
                                  <a:pt x="0" y="190"/>
                                </a:lnTo>
                                <a:lnTo>
                                  <a:pt x="0" y="34"/>
                                </a:lnTo>
                                <a:cubicBezTo>
                                  <a:pt x="0" y="32"/>
                                  <a:pt x="1" y="30"/>
                                  <a:pt x="3" y="29"/>
                                </a:cubicBezTo>
                                <a:lnTo>
                                  <a:pt x="13" y="19"/>
                                </a:lnTo>
                                <a:cubicBezTo>
                                  <a:pt x="14" y="18"/>
                                  <a:pt x="15" y="17"/>
                                  <a:pt x="16" y="17"/>
                                </a:cubicBezTo>
                                <a:lnTo>
                                  <a:pt x="45" y="9"/>
                                </a:lnTo>
                                <a:lnTo>
                                  <a:pt x="86" y="2"/>
                                </a:lnTo>
                                <a:lnTo>
                                  <a:pt x="137" y="0"/>
                                </a:lnTo>
                                <a:lnTo>
                                  <a:pt x="188" y="3"/>
                                </a:lnTo>
                                <a:lnTo>
                                  <a:pt x="229" y="9"/>
                                </a:lnTo>
                                <a:cubicBezTo>
                                  <a:pt x="229" y="9"/>
                                  <a:pt x="229" y="9"/>
                                  <a:pt x="230" y="9"/>
                                </a:cubicBezTo>
                                <a:lnTo>
                                  <a:pt x="257" y="17"/>
                                </a:lnTo>
                                <a:cubicBezTo>
                                  <a:pt x="258" y="17"/>
                                  <a:pt x="259" y="18"/>
                                  <a:pt x="260" y="19"/>
                                </a:cubicBezTo>
                                <a:lnTo>
                                  <a:pt x="270" y="29"/>
                                </a:lnTo>
                                <a:cubicBezTo>
                                  <a:pt x="272" y="30"/>
                                  <a:pt x="272" y="32"/>
                                  <a:pt x="272" y="34"/>
                                </a:cubicBezTo>
                                <a:lnTo>
                                  <a:pt x="272" y="190"/>
                                </a:lnTo>
                                <a:cubicBezTo>
                                  <a:pt x="272" y="193"/>
                                  <a:pt x="272" y="195"/>
                                  <a:pt x="270" y="196"/>
                                </a:cubicBezTo>
                                <a:lnTo>
                                  <a:pt x="260" y="206"/>
                                </a:lnTo>
                                <a:cubicBezTo>
                                  <a:pt x="259" y="207"/>
                                  <a:pt x="258" y="208"/>
                                  <a:pt x="257" y="208"/>
                                </a:cubicBezTo>
                                <a:lnTo>
                                  <a:pt x="230" y="217"/>
                                </a:lnTo>
                                <a:cubicBezTo>
                                  <a:pt x="229" y="217"/>
                                  <a:pt x="229" y="217"/>
                                  <a:pt x="228" y="217"/>
                                </a:cubicBezTo>
                                <a:lnTo>
                                  <a:pt x="187" y="222"/>
                                </a:lnTo>
                                <a:lnTo>
                                  <a:pt x="136" y="224"/>
                                </a:lnTo>
                                <a:lnTo>
                                  <a:pt x="85" y="222"/>
                                </a:lnTo>
                                <a:lnTo>
                                  <a:pt x="45" y="217"/>
                                </a:lnTo>
                                <a:cubicBezTo>
                                  <a:pt x="45" y="217"/>
                                  <a:pt x="44" y="217"/>
                                  <a:pt x="44" y="217"/>
                                </a:cubicBezTo>
                                <a:lnTo>
                                  <a:pt x="16" y="208"/>
                                </a:lnTo>
                                <a:cubicBezTo>
                                  <a:pt x="15" y="208"/>
                                  <a:pt x="14" y="207"/>
                                  <a:pt x="13" y="206"/>
                                </a:cubicBezTo>
                                <a:lnTo>
                                  <a:pt x="3" y="196"/>
                                </a:lnTo>
                                <a:cubicBezTo>
                                  <a:pt x="0" y="193"/>
                                  <a:pt x="0" y="188"/>
                                  <a:pt x="3" y="185"/>
                                </a:cubicBezTo>
                                <a:lnTo>
                                  <a:pt x="13" y="175"/>
                                </a:lnTo>
                                <a:cubicBezTo>
                                  <a:pt x="14" y="174"/>
                                  <a:pt x="15" y="173"/>
                                  <a:pt x="16" y="173"/>
                                </a:cubicBezTo>
                                <a:lnTo>
                                  <a:pt x="45" y="165"/>
                                </a:lnTo>
                                <a:lnTo>
                                  <a:pt x="86" y="158"/>
                                </a:lnTo>
                                <a:lnTo>
                                  <a:pt x="137" y="156"/>
                                </a:lnTo>
                                <a:lnTo>
                                  <a:pt x="188" y="159"/>
                                </a:lnTo>
                                <a:lnTo>
                                  <a:pt x="229" y="165"/>
                                </a:lnTo>
                                <a:cubicBezTo>
                                  <a:pt x="229" y="165"/>
                                  <a:pt x="229" y="165"/>
                                  <a:pt x="230" y="165"/>
                                </a:cubicBezTo>
                                <a:lnTo>
                                  <a:pt x="257" y="173"/>
                                </a:lnTo>
                                <a:cubicBezTo>
                                  <a:pt x="258" y="173"/>
                                  <a:pt x="259" y="174"/>
                                  <a:pt x="260" y="175"/>
                                </a:cubicBezTo>
                                <a:lnTo>
                                  <a:pt x="270" y="185"/>
                                </a:lnTo>
                                <a:lnTo>
                                  <a:pt x="259" y="1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1" name="Rectangle 164"/>
                        <wps:cNvSpPr>
                          <a:spLocks noChangeArrowheads="1"/>
                        </wps:cNvSpPr>
                        <wps:spPr bwMode="auto">
                          <a:xfrm>
                            <a:off x="1338580" y="49530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8B39DA" w:rsidRDefault="0091056D" w:rsidP="00236213">
                              <w:pPr>
                                <w:rPr>
                                  <w:b/>
                                  <w:lang w:eastAsia="ja-JP"/>
                                </w:rPr>
                              </w:pPr>
                              <w:r>
                                <w:rPr>
                                  <w:rFonts w:ascii="Calibri" w:hAnsi="Calibri" w:cs="Calibri" w:hint="eastAsia"/>
                                  <w:b/>
                                  <w:color w:val="000000"/>
                                  <w:sz w:val="16"/>
                                  <w:szCs w:val="16"/>
                                  <w:lang w:eastAsia="ja-JP"/>
                                </w:rPr>
                                <w:t>No.3</w:t>
                              </w:r>
                            </w:p>
                          </w:txbxContent>
                        </wps:txbx>
                        <wps:bodyPr rot="0" vert="horz" wrap="none" lIns="0" tIns="0" rIns="0" bIns="0" anchor="t" anchorCtr="0" upright="1">
                          <a:spAutoFit/>
                        </wps:bodyPr>
                      </wps:wsp>
                      <wps:wsp>
                        <wps:cNvPr id="282" name="Rectangle 165"/>
                        <wps:cNvSpPr>
                          <a:spLocks noChangeArrowheads="1"/>
                        </wps:cNvSpPr>
                        <wps:spPr bwMode="auto">
                          <a:xfrm>
                            <a:off x="1792605" y="45212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1C0DD5" w:rsidRDefault="0091056D"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wps:txbx>
                        <wps:bodyPr rot="0" vert="horz" wrap="none" lIns="0" tIns="0" rIns="0" bIns="0" anchor="t" anchorCtr="0" upright="1">
                          <a:spAutoFit/>
                        </wps:bodyPr>
                      </wps:wsp>
                      <wps:wsp>
                        <wps:cNvPr id="283" name="Freeform 166"/>
                        <wps:cNvSpPr>
                          <a:spLocks/>
                        </wps:cNvSpPr>
                        <wps:spPr bwMode="auto">
                          <a:xfrm>
                            <a:off x="1807845" y="573405"/>
                            <a:ext cx="144145" cy="142875"/>
                          </a:xfrm>
                          <a:custGeom>
                            <a:avLst/>
                            <a:gdLst>
                              <a:gd name="T0" fmla="*/ 0 w 141"/>
                              <a:gd name="T1" fmla="*/ 54 h 141"/>
                              <a:gd name="T2" fmla="*/ 54 w 141"/>
                              <a:gd name="T3" fmla="*/ 54 h 141"/>
                              <a:gd name="T4" fmla="*/ 71 w 141"/>
                              <a:gd name="T5" fmla="*/ 0 h 141"/>
                              <a:gd name="T6" fmla="*/ 87 w 141"/>
                              <a:gd name="T7" fmla="*/ 54 h 141"/>
                              <a:gd name="T8" fmla="*/ 141 w 141"/>
                              <a:gd name="T9" fmla="*/ 54 h 141"/>
                              <a:gd name="T10" fmla="*/ 98 w 141"/>
                              <a:gd name="T11" fmla="*/ 88 h 141"/>
                              <a:gd name="T12" fmla="*/ 114 w 141"/>
                              <a:gd name="T13" fmla="*/ 141 h 141"/>
                              <a:gd name="T14" fmla="*/ 71 w 141"/>
                              <a:gd name="T15" fmla="*/ 108 h 141"/>
                              <a:gd name="T16" fmla="*/ 27 w 141"/>
                              <a:gd name="T17" fmla="*/ 141 h 141"/>
                              <a:gd name="T18" fmla="*/ 44 w 141"/>
                              <a:gd name="T19" fmla="*/ 88 h 141"/>
                              <a:gd name="T20" fmla="*/ 0 w 141"/>
                              <a:gd name="T21" fmla="*/ 54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1">
                                <a:moveTo>
                                  <a:pt x="0" y="54"/>
                                </a:moveTo>
                                <a:lnTo>
                                  <a:pt x="54" y="54"/>
                                </a:lnTo>
                                <a:lnTo>
                                  <a:pt x="71" y="0"/>
                                </a:lnTo>
                                <a:lnTo>
                                  <a:pt x="87" y="54"/>
                                </a:lnTo>
                                <a:lnTo>
                                  <a:pt x="141" y="54"/>
                                </a:lnTo>
                                <a:lnTo>
                                  <a:pt x="98" y="88"/>
                                </a:lnTo>
                                <a:lnTo>
                                  <a:pt x="114" y="141"/>
                                </a:lnTo>
                                <a:lnTo>
                                  <a:pt x="71" y="108"/>
                                </a:lnTo>
                                <a:lnTo>
                                  <a:pt x="27" y="141"/>
                                </a:lnTo>
                                <a:lnTo>
                                  <a:pt x="44" y="8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67"/>
                        <wps:cNvSpPr>
                          <a:spLocks/>
                        </wps:cNvSpPr>
                        <wps:spPr bwMode="auto">
                          <a:xfrm>
                            <a:off x="1681480" y="1438910"/>
                            <a:ext cx="89535" cy="90170"/>
                          </a:xfrm>
                          <a:custGeom>
                            <a:avLst/>
                            <a:gdLst>
                              <a:gd name="T0" fmla="*/ 0 w 141"/>
                              <a:gd name="T1" fmla="*/ 55 h 142"/>
                              <a:gd name="T2" fmla="*/ 54 w 141"/>
                              <a:gd name="T3" fmla="*/ 55 h 142"/>
                              <a:gd name="T4" fmla="*/ 71 w 141"/>
                              <a:gd name="T5" fmla="*/ 0 h 142"/>
                              <a:gd name="T6" fmla="*/ 87 w 141"/>
                              <a:gd name="T7" fmla="*/ 55 h 142"/>
                              <a:gd name="T8" fmla="*/ 141 w 141"/>
                              <a:gd name="T9" fmla="*/ 55 h 142"/>
                              <a:gd name="T10" fmla="*/ 98 w 141"/>
                              <a:gd name="T11" fmla="*/ 88 h 142"/>
                              <a:gd name="T12" fmla="*/ 114 w 141"/>
                              <a:gd name="T13" fmla="*/ 142 h 142"/>
                              <a:gd name="T14" fmla="*/ 71 w 141"/>
                              <a:gd name="T15" fmla="*/ 108 h 142"/>
                              <a:gd name="T16" fmla="*/ 27 w 141"/>
                              <a:gd name="T17" fmla="*/ 142 h 142"/>
                              <a:gd name="T18" fmla="*/ 44 w 141"/>
                              <a:gd name="T19" fmla="*/ 88 h 142"/>
                              <a:gd name="T20" fmla="*/ 0 w 141"/>
                              <a:gd name="T21" fmla="*/ 55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2">
                                <a:moveTo>
                                  <a:pt x="0" y="55"/>
                                </a:moveTo>
                                <a:lnTo>
                                  <a:pt x="54" y="55"/>
                                </a:lnTo>
                                <a:lnTo>
                                  <a:pt x="71" y="0"/>
                                </a:lnTo>
                                <a:lnTo>
                                  <a:pt x="87" y="55"/>
                                </a:lnTo>
                                <a:lnTo>
                                  <a:pt x="141" y="55"/>
                                </a:lnTo>
                                <a:lnTo>
                                  <a:pt x="98" y="88"/>
                                </a:lnTo>
                                <a:lnTo>
                                  <a:pt x="114" y="142"/>
                                </a:lnTo>
                                <a:lnTo>
                                  <a:pt x="71" y="108"/>
                                </a:lnTo>
                                <a:lnTo>
                                  <a:pt x="27" y="142"/>
                                </a:lnTo>
                                <a:lnTo>
                                  <a:pt x="44" y="88"/>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68"/>
                        <wps:cNvSpPr>
                          <a:spLocks noEditPoints="1"/>
                        </wps:cNvSpPr>
                        <wps:spPr bwMode="auto">
                          <a:xfrm>
                            <a:off x="1675130" y="1431925"/>
                            <a:ext cx="102235" cy="102870"/>
                          </a:xfrm>
                          <a:custGeom>
                            <a:avLst/>
                            <a:gdLst>
                              <a:gd name="T0" fmla="*/ 0 w 161"/>
                              <a:gd name="T1" fmla="*/ 62 h 162"/>
                              <a:gd name="T2" fmla="*/ 64 w 161"/>
                              <a:gd name="T3" fmla="*/ 62 h 162"/>
                              <a:gd name="T4" fmla="*/ 61 w 161"/>
                              <a:gd name="T5" fmla="*/ 64 h 162"/>
                              <a:gd name="T6" fmla="*/ 81 w 161"/>
                              <a:gd name="T7" fmla="*/ 0 h 162"/>
                              <a:gd name="T8" fmla="*/ 101 w 161"/>
                              <a:gd name="T9" fmla="*/ 64 h 162"/>
                              <a:gd name="T10" fmla="*/ 97 w 161"/>
                              <a:gd name="T11" fmla="*/ 62 h 162"/>
                              <a:gd name="T12" fmla="*/ 161 w 161"/>
                              <a:gd name="T13" fmla="*/ 62 h 162"/>
                              <a:gd name="T14" fmla="*/ 110 w 161"/>
                              <a:gd name="T15" fmla="*/ 101 h 162"/>
                              <a:gd name="T16" fmla="*/ 111 w 161"/>
                              <a:gd name="T17" fmla="*/ 98 h 162"/>
                              <a:gd name="T18" fmla="*/ 131 w 161"/>
                              <a:gd name="T19" fmla="*/ 162 h 162"/>
                              <a:gd name="T20" fmla="*/ 79 w 161"/>
                              <a:gd name="T21" fmla="*/ 122 h 162"/>
                              <a:gd name="T22" fmla="*/ 83 w 161"/>
                              <a:gd name="T23" fmla="*/ 122 h 162"/>
                              <a:gd name="T24" fmla="*/ 31 w 161"/>
                              <a:gd name="T25" fmla="*/ 162 h 162"/>
                              <a:gd name="T26" fmla="*/ 51 w 161"/>
                              <a:gd name="T27" fmla="*/ 98 h 162"/>
                              <a:gd name="T28" fmla="*/ 51 w 161"/>
                              <a:gd name="T29" fmla="*/ 101 h 162"/>
                              <a:gd name="T30" fmla="*/ 0 w 161"/>
                              <a:gd name="T31" fmla="*/ 62 h 162"/>
                              <a:gd name="T32" fmla="*/ 58 w 161"/>
                              <a:gd name="T33" fmla="*/ 98 h 162"/>
                              <a:gd name="T34" fmla="*/ 40 w 161"/>
                              <a:gd name="T35" fmla="*/ 154 h 162"/>
                              <a:gd name="T36" fmla="*/ 35 w 161"/>
                              <a:gd name="T37" fmla="*/ 150 h 162"/>
                              <a:gd name="T38" fmla="*/ 81 w 161"/>
                              <a:gd name="T39" fmla="*/ 115 h 162"/>
                              <a:gd name="T40" fmla="*/ 126 w 161"/>
                              <a:gd name="T41" fmla="*/ 150 h 162"/>
                              <a:gd name="T42" fmla="*/ 121 w 161"/>
                              <a:gd name="T43" fmla="*/ 154 h 162"/>
                              <a:gd name="T44" fmla="*/ 104 w 161"/>
                              <a:gd name="T45" fmla="*/ 98 h 162"/>
                              <a:gd name="T46" fmla="*/ 150 w 161"/>
                              <a:gd name="T47" fmla="*/ 63 h 162"/>
                              <a:gd name="T48" fmla="*/ 151 w 161"/>
                              <a:gd name="T49" fmla="*/ 69 h 162"/>
                              <a:gd name="T50" fmla="*/ 95 w 161"/>
                              <a:gd name="T51" fmla="*/ 69 h 162"/>
                              <a:gd name="T52" fmla="*/ 78 w 161"/>
                              <a:gd name="T53" fmla="*/ 13 h 162"/>
                              <a:gd name="T54" fmla="*/ 84 w 161"/>
                              <a:gd name="T55" fmla="*/ 13 h 162"/>
                              <a:gd name="T56" fmla="*/ 67 w 161"/>
                              <a:gd name="T57" fmla="*/ 69 h 162"/>
                              <a:gd name="T58" fmla="*/ 10 w 161"/>
                              <a:gd name="T59" fmla="*/ 69 h 162"/>
                              <a:gd name="T60" fmla="*/ 12 w 161"/>
                              <a:gd name="T61" fmla="*/ 63 h 162"/>
                              <a:gd name="T62" fmla="*/ 58 w 161"/>
                              <a:gd name="T63" fmla="*/ 9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1" h="162">
                                <a:moveTo>
                                  <a:pt x="0" y="62"/>
                                </a:moveTo>
                                <a:lnTo>
                                  <a:pt x="64" y="62"/>
                                </a:lnTo>
                                <a:lnTo>
                                  <a:pt x="61" y="64"/>
                                </a:lnTo>
                                <a:lnTo>
                                  <a:pt x="81" y="0"/>
                                </a:lnTo>
                                <a:lnTo>
                                  <a:pt x="101" y="64"/>
                                </a:lnTo>
                                <a:lnTo>
                                  <a:pt x="97" y="62"/>
                                </a:lnTo>
                                <a:lnTo>
                                  <a:pt x="161" y="62"/>
                                </a:lnTo>
                                <a:lnTo>
                                  <a:pt x="110" y="101"/>
                                </a:lnTo>
                                <a:lnTo>
                                  <a:pt x="111" y="98"/>
                                </a:lnTo>
                                <a:lnTo>
                                  <a:pt x="131" y="162"/>
                                </a:lnTo>
                                <a:lnTo>
                                  <a:pt x="79" y="122"/>
                                </a:lnTo>
                                <a:lnTo>
                                  <a:pt x="83" y="122"/>
                                </a:lnTo>
                                <a:lnTo>
                                  <a:pt x="31" y="162"/>
                                </a:lnTo>
                                <a:lnTo>
                                  <a:pt x="51" y="98"/>
                                </a:lnTo>
                                <a:lnTo>
                                  <a:pt x="51" y="101"/>
                                </a:lnTo>
                                <a:lnTo>
                                  <a:pt x="0" y="62"/>
                                </a:lnTo>
                                <a:close/>
                                <a:moveTo>
                                  <a:pt x="58" y="98"/>
                                </a:moveTo>
                                <a:lnTo>
                                  <a:pt x="40" y="154"/>
                                </a:lnTo>
                                <a:lnTo>
                                  <a:pt x="35" y="150"/>
                                </a:lnTo>
                                <a:lnTo>
                                  <a:pt x="81" y="115"/>
                                </a:lnTo>
                                <a:lnTo>
                                  <a:pt x="126" y="150"/>
                                </a:lnTo>
                                <a:lnTo>
                                  <a:pt x="121" y="154"/>
                                </a:lnTo>
                                <a:lnTo>
                                  <a:pt x="104" y="98"/>
                                </a:lnTo>
                                <a:lnTo>
                                  <a:pt x="150" y="63"/>
                                </a:lnTo>
                                <a:lnTo>
                                  <a:pt x="151" y="69"/>
                                </a:lnTo>
                                <a:lnTo>
                                  <a:pt x="95" y="69"/>
                                </a:lnTo>
                                <a:lnTo>
                                  <a:pt x="78" y="13"/>
                                </a:lnTo>
                                <a:lnTo>
                                  <a:pt x="84" y="13"/>
                                </a:lnTo>
                                <a:lnTo>
                                  <a:pt x="67" y="69"/>
                                </a:lnTo>
                                <a:lnTo>
                                  <a:pt x="10" y="69"/>
                                </a:lnTo>
                                <a:lnTo>
                                  <a:pt x="12" y="63"/>
                                </a:lnTo>
                                <a:lnTo>
                                  <a:pt x="58" y="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6" name="Rectangle 169"/>
                        <wps:cNvSpPr>
                          <a:spLocks noChangeArrowheads="1"/>
                        </wps:cNvSpPr>
                        <wps:spPr bwMode="auto">
                          <a:xfrm>
                            <a:off x="1812290" y="1426845"/>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1C0DD5" w:rsidRDefault="0091056D" w:rsidP="00236213">
                              <w:pPr>
                                <w:rPr>
                                  <w:b/>
                                </w:rPr>
                              </w:pPr>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r w:rsidRPr="001C0DD5">
                                <w:rPr>
                                  <w:rFonts w:ascii="Calibri" w:hAnsi="Calibri" w:cs="Calibri"/>
                                  <w:b/>
                                  <w:color w:val="000000"/>
                                  <w:sz w:val="16"/>
                                  <w:szCs w:val="16"/>
                                </w:rPr>
                                <w:t xml:space="preserve"> of gravity</w:t>
                              </w:r>
                            </w:p>
                          </w:txbxContent>
                        </wps:txbx>
                        <wps:bodyPr rot="0" vert="horz" wrap="none" lIns="0" tIns="0" rIns="0" bIns="0" anchor="t" anchorCtr="0" upright="1">
                          <a:spAutoFit/>
                        </wps:bodyPr>
                      </wps:wsp>
                      <wps:wsp>
                        <wps:cNvPr id="287" name="Freeform 170"/>
                        <wps:cNvSpPr>
                          <a:spLocks noEditPoints="1"/>
                        </wps:cNvSpPr>
                        <wps:spPr bwMode="auto">
                          <a:xfrm>
                            <a:off x="1661795" y="372745"/>
                            <a:ext cx="411480" cy="581025"/>
                          </a:xfrm>
                          <a:custGeom>
                            <a:avLst/>
                            <a:gdLst>
                              <a:gd name="T0" fmla="*/ 818 w 1539"/>
                              <a:gd name="T1" fmla="*/ 2017 h 2177"/>
                              <a:gd name="T2" fmla="*/ 700 w 1539"/>
                              <a:gd name="T3" fmla="*/ 2122 h 2177"/>
                              <a:gd name="T4" fmla="*/ 627 w 1539"/>
                              <a:gd name="T5" fmla="*/ 2155 h 2177"/>
                              <a:gd name="T6" fmla="*/ 474 w 1539"/>
                              <a:gd name="T7" fmla="*/ 2177 h 2177"/>
                              <a:gd name="T8" fmla="*/ 393 w 1539"/>
                              <a:gd name="T9" fmla="*/ 2165 h 2177"/>
                              <a:gd name="T10" fmla="*/ 162 w 1539"/>
                              <a:gd name="T11" fmla="*/ 2054 h 2177"/>
                              <a:gd name="T12" fmla="*/ 102 w 1539"/>
                              <a:gd name="T13" fmla="*/ 1998 h 2177"/>
                              <a:gd name="T14" fmla="*/ 23 w 1539"/>
                              <a:gd name="T15" fmla="*/ 1864 h 2177"/>
                              <a:gd name="T16" fmla="*/ 4 w 1539"/>
                              <a:gd name="T17" fmla="*/ 1785 h 2177"/>
                              <a:gd name="T18" fmla="*/ 13 w 1539"/>
                              <a:gd name="T19" fmla="*/ 1628 h 2177"/>
                              <a:gd name="T20" fmla="*/ 678 w 1539"/>
                              <a:gd name="T21" fmla="*/ 232 h 2177"/>
                              <a:gd name="T22" fmla="*/ 776 w 1539"/>
                              <a:gd name="T23" fmla="*/ 103 h 2177"/>
                              <a:gd name="T24" fmla="*/ 841 w 1539"/>
                              <a:gd name="T25" fmla="*/ 55 h 2177"/>
                              <a:gd name="T26" fmla="*/ 989 w 1539"/>
                              <a:gd name="T27" fmla="*/ 5 h 2177"/>
                              <a:gd name="T28" fmla="*/ 1069 w 1539"/>
                              <a:gd name="T29" fmla="*/ 1 h 2177"/>
                              <a:gd name="T30" fmla="*/ 1225 w 1539"/>
                              <a:gd name="T31" fmla="*/ 41 h 2177"/>
                              <a:gd name="T32" fmla="*/ 1379 w 1539"/>
                              <a:gd name="T33" fmla="*/ 125 h 2177"/>
                              <a:gd name="T34" fmla="*/ 1484 w 1539"/>
                              <a:gd name="T35" fmla="*/ 243 h 2177"/>
                              <a:gd name="T36" fmla="*/ 1517 w 1539"/>
                              <a:gd name="T37" fmla="*/ 316 h 2177"/>
                              <a:gd name="T38" fmla="*/ 1539 w 1539"/>
                              <a:gd name="T39" fmla="*/ 470 h 2177"/>
                              <a:gd name="T40" fmla="*/ 1527 w 1539"/>
                              <a:gd name="T41" fmla="*/ 551 h 2177"/>
                              <a:gd name="T42" fmla="*/ 1484 w 1539"/>
                              <a:gd name="T43" fmla="*/ 622 h 2177"/>
                              <a:gd name="T44" fmla="*/ 1524 w 1539"/>
                              <a:gd name="T45" fmla="*/ 469 h 2177"/>
                              <a:gd name="T46" fmla="*/ 1520 w 1539"/>
                              <a:gd name="T47" fmla="*/ 394 h 2177"/>
                              <a:gd name="T48" fmla="*/ 1470 w 1539"/>
                              <a:gd name="T49" fmla="*/ 251 h 2177"/>
                              <a:gd name="T50" fmla="*/ 1426 w 1539"/>
                              <a:gd name="T51" fmla="*/ 190 h 2177"/>
                              <a:gd name="T52" fmla="*/ 1301 w 1539"/>
                              <a:gd name="T53" fmla="*/ 96 h 2177"/>
                              <a:gd name="T54" fmla="*/ 1144 w 1539"/>
                              <a:gd name="T55" fmla="*/ 28 h 2177"/>
                              <a:gd name="T56" fmla="*/ 991 w 1539"/>
                              <a:gd name="T57" fmla="*/ 20 h 2177"/>
                              <a:gd name="T58" fmla="*/ 919 w 1539"/>
                              <a:gd name="T59" fmla="*/ 38 h 2177"/>
                              <a:gd name="T60" fmla="*/ 786 w 1539"/>
                              <a:gd name="T61" fmla="*/ 115 h 2177"/>
                              <a:gd name="T62" fmla="*/ 734 w 1539"/>
                              <a:gd name="T63" fmla="*/ 171 h 2177"/>
                              <a:gd name="T64" fmla="*/ 28 w 1539"/>
                              <a:gd name="T65" fmla="*/ 1632 h 2177"/>
                              <a:gd name="T66" fmla="*/ 16 w 1539"/>
                              <a:gd name="T67" fmla="*/ 1707 h 2177"/>
                              <a:gd name="T68" fmla="*/ 38 w 1539"/>
                              <a:gd name="T69" fmla="*/ 1859 h 2177"/>
                              <a:gd name="T70" fmla="*/ 69 w 1539"/>
                              <a:gd name="T71" fmla="*/ 1926 h 2177"/>
                              <a:gd name="T72" fmla="*/ 172 w 1539"/>
                              <a:gd name="T73" fmla="*/ 2042 h 2177"/>
                              <a:gd name="T74" fmla="*/ 321 w 1539"/>
                              <a:gd name="T75" fmla="*/ 2122 h 2177"/>
                              <a:gd name="T76" fmla="*/ 475 w 1539"/>
                              <a:gd name="T77" fmla="*/ 2162 h 2177"/>
                              <a:gd name="T78" fmla="*/ 549 w 1539"/>
                              <a:gd name="T79" fmla="*/ 2158 h 2177"/>
                              <a:gd name="T80" fmla="*/ 692 w 1539"/>
                              <a:gd name="T81" fmla="*/ 2108 h 2177"/>
                              <a:gd name="T82" fmla="*/ 753 w 1539"/>
                              <a:gd name="T83" fmla="*/ 2064 h 2177"/>
                              <a:gd name="T84" fmla="*/ 848 w 1539"/>
                              <a:gd name="T85" fmla="*/ 1939 h 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39" h="2177">
                                <a:moveTo>
                                  <a:pt x="863" y="1946"/>
                                </a:moveTo>
                                <a:lnTo>
                                  <a:pt x="819" y="2016"/>
                                </a:lnTo>
                                <a:cubicBezTo>
                                  <a:pt x="819" y="2016"/>
                                  <a:pt x="819" y="2017"/>
                                  <a:pt x="818" y="2017"/>
                                </a:cubicBezTo>
                                <a:lnTo>
                                  <a:pt x="764" y="2075"/>
                                </a:lnTo>
                                <a:cubicBezTo>
                                  <a:pt x="764" y="2075"/>
                                  <a:pt x="764" y="2076"/>
                                  <a:pt x="763" y="2076"/>
                                </a:cubicBezTo>
                                <a:lnTo>
                                  <a:pt x="700" y="2122"/>
                                </a:lnTo>
                                <a:cubicBezTo>
                                  <a:pt x="700" y="2122"/>
                                  <a:pt x="699" y="2123"/>
                                  <a:pt x="699" y="2123"/>
                                </a:cubicBezTo>
                                <a:lnTo>
                                  <a:pt x="629" y="2155"/>
                                </a:lnTo>
                                <a:cubicBezTo>
                                  <a:pt x="628" y="2155"/>
                                  <a:pt x="628" y="2155"/>
                                  <a:pt x="627" y="2155"/>
                                </a:cubicBezTo>
                                <a:lnTo>
                                  <a:pt x="552" y="2173"/>
                                </a:lnTo>
                                <a:cubicBezTo>
                                  <a:pt x="552" y="2173"/>
                                  <a:pt x="551" y="2173"/>
                                  <a:pt x="551" y="2173"/>
                                </a:cubicBezTo>
                                <a:lnTo>
                                  <a:pt x="474" y="2177"/>
                                </a:lnTo>
                                <a:cubicBezTo>
                                  <a:pt x="473" y="2177"/>
                                  <a:pt x="473" y="2177"/>
                                  <a:pt x="472" y="2177"/>
                                </a:cubicBezTo>
                                <a:lnTo>
                                  <a:pt x="394" y="2165"/>
                                </a:lnTo>
                                <a:cubicBezTo>
                                  <a:pt x="394" y="2165"/>
                                  <a:pt x="393" y="2165"/>
                                  <a:pt x="393" y="2165"/>
                                </a:cubicBezTo>
                                <a:lnTo>
                                  <a:pt x="316" y="2137"/>
                                </a:lnTo>
                                <a:lnTo>
                                  <a:pt x="232" y="2097"/>
                                </a:lnTo>
                                <a:lnTo>
                                  <a:pt x="162" y="2054"/>
                                </a:lnTo>
                                <a:cubicBezTo>
                                  <a:pt x="162" y="2054"/>
                                  <a:pt x="161" y="2054"/>
                                  <a:pt x="161" y="2053"/>
                                </a:cubicBezTo>
                                <a:lnTo>
                                  <a:pt x="103" y="1999"/>
                                </a:lnTo>
                                <a:cubicBezTo>
                                  <a:pt x="103" y="1999"/>
                                  <a:pt x="102" y="1999"/>
                                  <a:pt x="102" y="1998"/>
                                </a:cubicBezTo>
                                <a:lnTo>
                                  <a:pt x="56" y="1935"/>
                                </a:lnTo>
                                <a:cubicBezTo>
                                  <a:pt x="56" y="1935"/>
                                  <a:pt x="55" y="1934"/>
                                  <a:pt x="55" y="1934"/>
                                </a:cubicBezTo>
                                <a:lnTo>
                                  <a:pt x="23" y="1864"/>
                                </a:lnTo>
                                <a:cubicBezTo>
                                  <a:pt x="23" y="1863"/>
                                  <a:pt x="23" y="1863"/>
                                  <a:pt x="23" y="1862"/>
                                </a:cubicBezTo>
                                <a:lnTo>
                                  <a:pt x="5" y="1786"/>
                                </a:lnTo>
                                <a:cubicBezTo>
                                  <a:pt x="5" y="1786"/>
                                  <a:pt x="4" y="1785"/>
                                  <a:pt x="4" y="1785"/>
                                </a:cubicBezTo>
                                <a:lnTo>
                                  <a:pt x="0" y="1708"/>
                                </a:lnTo>
                                <a:cubicBezTo>
                                  <a:pt x="0" y="1707"/>
                                  <a:pt x="0" y="1707"/>
                                  <a:pt x="1" y="1706"/>
                                </a:cubicBezTo>
                                <a:lnTo>
                                  <a:pt x="13" y="1628"/>
                                </a:lnTo>
                                <a:cubicBezTo>
                                  <a:pt x="13" y="1628"/>
                                  <a:pt x="13" y="1627"/>
                                  <a:pt x="13" y="1627"/>
                                </a:cubicBezTo>
                                <a:lnTo>
                                  <a:pt x="41" y="1550"/>
                                </a:lnTo>
                                <a:lnTo>
                                  <a:pt x="678" y="232"/>
                                </a:lnTo>
                                <a:lnTo>
                                  <a:pt x="721" y="162"/>
                                </a:lnTo>
                                <a:cubicBezTo>
                                  <a:pt x="721" y="162"/>
                                  <a:pt x="721" y="161"/>
                                  <a:pt x="722" y="161"/>
                                </a:cubicBezTo>
                                <a:lnTo>
                                  <a:pt x="776" y="103"/>
                                </a:lnTo>
                                <a:cubicBezTo>
                                  <a:pt x="776" y="103"/>
                                  <a:pt x="776" y="102"/>
                                  <a:pt x="777" y="102"/>
                                </a:cubicBezTo>
                                <a:lnTo>
                                  <a:pt x="840" y="56"/>
                                </a:lnTo>
                                <a:cubicBezTo>
                                  <a:pt x="840" y="56"/>
                                  <a:pt x="841" y="55"/>
                                  <a:pt x="841" y="55"/>
                                </a:cubicBezTo>
                                <a:lnTo>
                                  <a:pt x="912" y="23"/>
                                </a:lnTo>
                                <a:cubicBezTo>
                                  <a:pt x="913" y="23"/>
                                  <a:pt x="913" y="23"/>
                                  <a:pt x="914" y="23"/>
                                </a:cubicBezTo>
                                <a:lnTo>
                                  <a:pt x="989" y="5"/>
                                </a:lnTo>
                                <a:cubicBezTo>
                                  <a:pt x="989" y="5"/>
                                  <a:pt x="990" y="4"/>
                                  <a:pt x="990" y="4"/>
                                </a:cubicBezTo>
                                <a:lnTo>
                                  <a:pt x="1067" y="0"/>
                                </a:lnTo>
                                <a:cubicBezTo>
                                  <a:pt x="1068" y="0"/>
                                  <a:pt x="1068" y="0"/>
                                  <a:pt x="1069" y="1"/>
                                </a:cubicBezTo>
                                <a:lnTo>
                                  <a:pt x="1147" y="13"/>
                                </a:lnTo>
                                <a:cubicBezTo>
                                  <a:pt x="1147" y="13"/>
                                  <a:pt x="1148" y="13"/>
                                  <a:pt x="1148" y="13"/>
                                </a:cubicBezTo>
                                <a:lnTo>
                                  <a:pt x="1225" y="41"/>
                                </a:lnTo>
                                <a:lnTo>
                                  <a:pt x="1308" y="81"/>
                                </a:lnTo>
                                <a:lnTo>
                                  <a:pt x="1378" y="124"/>
                                </a:lnTo>
                                <a:cubicBezTo>
                                  <a:pt x="1378" y="124"/>
                                  <a:pt x="1379" y="124"/>
                                  <a:pt x="1379" y="125"/>
                                </a:cubicBezTo>
                                <a:lnTo>
                                  <a:pt x="1437" y="179"/>
                                </a:lnTo>
                                <a:cubicBezTo>
                                  <a:pt x="1437" y="179"/>
                                  <a:pt x="1438" y="179"/>
                                  <a:pt x="1438" y="180"/>
                                </a:cubicBezTo>
                                <a:lnTo>
                                  <a:pt x="1484" y="243"/>
                                </a:lnTo>
                                <a:cubicBezTo>
                                  <a:pt x="1484" y="243"/>
                                  <a:pt x="1485" y="244"/>
                                  <a:pt x="1485" y="244"/>
                                </a:cubicBezTo>
                                <a:lnTo>
                                  <a:pt x="1517" y="314"/>
                                </a:lnTo>
                                <a:cubicBezTo>
                                  <a:pt x="1517" y="315"/>
                                  <a:pt x="1517" y="315"/>
                                  <a:pt x="1517" y="316"/>
                                </a:cubicBezTo>
                                <a:lnTo>
                                  <a:pt x="1535" y="391"/>
                                </a:lnTo>
                                <a:cubicBezTo>
                                  <a:pt x="1535" y="391"/>
                                  <a:pt x="1535" y="392"/>
                                  <a:pt x="1535" y="392"/>
                                </a:cubicBezTo>
                                <a:lnTo>
                                  <a:pt x="1539" y="470"/>
                                </a:lnTo>
                                <a:cubicBezTo>
                                  <a:pt x="1539" y="471"/>
                                  <a:pt x="1539" y="471"/>
                                  <a:pt x="1539" y="472"/>
                                </a:cubicBezTo>
                                <a:lnTo>
                                  <a:pt x="1527" y="550"/>
                                </a:lnTo>
                                <a:cubicBezTo>
                                  <a:pt x="1527" y="550"/>
                                  <a:pt x="1527" y="551"/>
                                  <a:pt x="1527" y="551"/>
                                </a:cubicBezTo>
                                <a:lnTo>
                                  <a:pt x="1499" y="627"/>
                                </a:lnTo>
                                <a:lnTo>
                                  <a:pt x="863" y="1946"/>
                                </a:lnTo>
                                <a:close/>
                                <a:moveTo>
                                  <a:pt x="1484" y="622"/>
                                </a:moveTo>
                                <a:lnTo>
                                  <a:pt x="1512" y="546"/>
                                </a:lnTo>
                                <a:lnTo>
                                  <a:pt x="1512" y="547"/>
                                </a:lnTo>
                                <a:lnTo>
                                  <a:pt x="1524" y="469"/>
                                </a:lnTo>
                                <a:lnTo>
                                  <a:pt x="1523" y="471"/>
                                </a:lnTo>
                                <a:lnTo>
                                  <a:pt x="1519" y="393"/>
                                </a:lnTo>
                                <a:lnTo>
                                  <a:pt x="1520" y="394"/>
                                </a:lnTo>
                                <a:lnTo>
                                  <a:pt x="1502" y="319"/>
                                </a:lnTo>
                                <a:lnTo>
                                  <a:pt x="1502" y="321"/>
                                </a:lnTo>
                                <a:lnTo>
                                  <a:pt x="1470" y="251"/>
                                </a:lnTo>
                                <a:lnTo>
                                  <a:pt x="1471" y="252"/>
                                </a:lnTo>
                                <a:lnTo>
                                  <a:pt x="1425" y="189"/>
                                </a:lnTo>
                                <a:lnTo>
                                  <a:pt x="1426" y="190"/>
                                </a:lnTo>
                                <a:lnTo>
                                  <a:pt x="1368" y="136"/>
                                </a:lnTo>
                                <a:lnTo>
                                  <a:pt x="1369" y="137"/>
                                </a:lnTo>
                                <a:lnTo>
                                  <a:pt x="1301" y="96"/>
                                </a:lnTo>
                                <a:lnTo>
                                  <a:pt x="1220" y="56"/>
                                </a:lnTo>
                                <a:lnTo>
                                  <a:pt x="1143" y="28"/>
                                </a:lnTo>
                                <a:lnTo>
                                  <a:pt x="1144" y="28"/>
                                </a:lnTo>
                                <a:lnTo>
                                  <a:pt x="1066" y="16"/>
                                </a:lnTo>
                                <a:lnTo>
                                  <a:pt x="1068" y="16"/>
                                </a:lnTo>
                                <a:lnTo>
                                  <a:pt x="991" y="20"/>
                                </a:lnTo>
                                <a:lnTo>
                                  <a:pt x="992" y="20"/>
                                </a:lnTo>
                                <a:lnTo>
                                  <a:pt x="917" y="38"/>
                                </a:lnTo>
                                <a:lnTo>
                                  <a:pt x="919" y="38"/>
                                </a:lnTo>
                                <a:lnTo>
                                  <a:pt x="848" y="70"/>
                                </a:lnTo>
                                <a:lnTo>
                                  <a:pt x="849" y="69"/>
                                </a:lnTo>
                                <a:lnTo>
                                  <a:pt x="786" y="115"/>
                                </a:lnTo>
                                <a:lnTo>
                                  <a:pt x="787" y="114"/>
                                </a:lnTo>
                                <a:lnTo>
                                  <a:pt x="733" y="172"/>
                                </a:lnTo>
                                <a:lnTo>
                                  <a:pt x="734" y="171"/>
                                </a:lnTo>
                                <a:lnTo>
                                  <a:pt x="693" y="239"/>
                                </a:lnTo>
                                <a:lnTo>
                                  <a:pt x="56" y="1555"/>
                                </a:lnTo>
                                <a:lnTo>
                                  <a:pt x="28" y="1632"/>
                                </a:lnTo>
                                <a:lnTo>
                                  <a:pt x="28" y="1631"/>
                                </a:lnTo>
                                <a:lnTo>
                                  <a:pt x="16" y="1709"/>
                                </a:lnTo>
                                <a:lnTo>
                                  <a:pt x="16" y="1707"/>
                                </a:lnTo>
                                <a:lnTo>
                                  <a:pt x="20" y="1784"/>
                                </a:lnTo>
                                <a:lnTo>
                                  <a:pt x="20" y="1783"/>
                                </a:lnTo>
                                <a:lnTo>
                                  <a:pt x="38" y="1859"/>
                                </a:lnTo>
                                <a:lnTo>
                                  <a:pt x="38" y="1857"/>
                                </a:lnTo>
                                <a:lnTo>
                                  <a:pt x="70" y="1927"/>
                                </a:lnTo>
                                <a:lnTo>
                                  <a:pt x="69" y="1926"/>
                                </a:lnTo>
                                <a:lnTo>
                                  <a:pt x="115" y="1989"/>
                                </a:lnTo>
                                <a:lnTo>
                                  <a:pt x="114" y="1988"/>
                                </a:lnTo>
                                <a:lnTo>
                                  <a:pt x="172" y="2042"/>
                                </a:lnTo>
                                <a:lnTo>
                                  <a:pt x="171" y="2041"/>
                                </a:lnTo>
                                <a:lnTo>
                                  <a:pt x="239" y="2082"/>
                                </a:lnTo>
                                <a:lnTo>
                                  <a:pt x="321" y="2122"/>
                                </a:lnTo>
                                <a:lnTo>
                                  <a:pt x="398" y="2150"/>
                                </a:lnTo>
                                <a:lnTo>
                                  <a:pt x="397" y="2150"/>
                                </a:lnTo>
                                <a:lnTo>
                                  <a:pt x="475" y="2162"/>
                                </a:lnTo>
                                <a:lnTo>
                                  <a:pt x="473" y="2161"/>
                                </a:lnTo>
                                <a:lnTo>
                                  <a:pt x="550" y="2157"/>
                                </a:lnTo>
                                <a:lnTo>
                                  <a:pt x="549" y="2158"/>
                                </a:lnTo>
                                <a:lnTo>
                                  <a:pt x="624" y="2140"/>
                                </a:lnTo>
                                <a:lnTo>
                                  <a:pt x="622" y="2140"/>
                                </a:lnTo>
                                <a:lnTo>
                                  <a:pt x="692" y="2108"/>
                                </a:lnTo>
                                <a:lnTo>
                                  <a:pt x="691" y="2109"/>
                                </a:lnTo>
                                <a:lnTo>
                                  <a:pt x="754" y="2063"/>
                                </a:lnTo>
                                <a:lnTo>
                                  <a:pt x="753" y="2064"/>
                                </a:lnTo>
                                <a:lnTo>
                                  <a:pt x="807" y="2006"/>
                                </a:lnTo>
                                <a:lnTo>
                                  <a:pt x="806" y="2007"/>
                                </a:lnTo>
                                <a:lnTo>
                                  <a:pt x="848" y="1939"/>
                                </a:lnTo>
                                <a:lnTo>
                                  <a:pt x="1484" y="62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8" name="Freeform 171"/>
                        <wps:cNvSpPr>
                          <a:spLocks/>
                        </wps:cNvSpPr>
                        <wps:spPr bwMode="auto">
                          <a:xfrm>
                            <a:off x="1691005" y="906145"/>
                            <a:ext cx="82550" cy="73025"/>
                          </a:xfrm>
                          <a:custGeom>
                            <a:avLst/>
                            <a:gdLst>
                              <a:gd name="T0" fmla="*/ 230 w 308"/>
                              <a:gd name="T1" fmla="*/ 273 h 273"/>
                              <a:gd name="T2" fmla="*/ 127 w 308"/>
                              <a:gd name="T3" fmla="*/ 192 h 273"/>
                              <a:gd name="T4" fmla="*/ 0 w 308"/>
                              <a:gd name="T5" fmla="*/ 161 h 273"/>
                              <a:gd name="T6" fmla="*/ 0 w 308"/>
                              <a:gd name="T7" fmla="*/ 161 h 273"/>
                              <a:gd name="T8" fmla="*/ 71 w 308"/>
                              <a:gd name="T9" fmla="*/ 13 h 273"/>
                              <a:gd name="T10" fmla="*/ 71 w 308"/>
                              <a:gd name="T11" fmla="*/ 13 h 273"/>
                              <a:gd name="T12" fmla="*/ 198 w 308"/>
                              <a:gd name="T13" fmla="*/ 44 h 273"/>
                              <a:gd name="T14" fmla="*/ 302 w 308"/>
                              <a:gd name="T15" fmla="*/ 125 h 273"/>
                              <a:gd name="T16" fmla="*/ 302 w 308"/>
                              <a:gd name="T17" fmla="*/ 125 h 273"/>
                              <a:gd name="T18" fmla="*/ 230 w 308"/>
                              <a:gd name="T19"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8" h="273">
                                <a:moveTo>
                                  <a:pt x="230" y="273"/>
                                </a:moveTo>
                                <a:cubicBezTo>
                                  <a:pt x="237" y="259"/>
                                  <a:pt x="190" y="223"/>
                                  <a:pt x="127" y="192"/>
                                </a:cubicBezTo>
                                <a:cubicBezTo>
                                  <a:pt x="63" y="162"/>
                                  <a:pt x="6" y="148"/>
                                  <a:pt x="0" y="161"/>
                                </a:cubicBezTo>
                                <a:lnTo>
                                  <a:pt x="0" y="161"/>
                                </a:lnTo>
                                <a:lnTo>
                                  <a:pt x="71" y="13"/>
                                </a:lnTo>
                                <a:cubicBezTo>
                                  <a:pt x="78" y="0"/>
                                  <a:pt x="135" y="14"/>
                                  <a:pt x="198" y="44"/>
                                </a:cubicBezTo>
                                <a:cubicBezTo>
                                  <a:pt x="262" y="75"/>
                                  <a:pt x="308" y="111"/>
                                  <a:pt x="302" y="125"/>
                                </a:cubicBezTo>
                                <a:cubicBezTo>
                                  <a:pt x="302" y="125"/>
                                  <a:pt x="302" y="125"/>
                                  <a:pt x="302" y="125"/>
                                </a:cubicBezTo>
                                <a:lnTo>
                                  <a:pt x="230" y="2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Freeform 172"/>
                        <wps:cNvSpPr>
                          <a:spLocks/>
                        </wps:cNvSpPr>
                        <wps:spPr bwMode="auto">
                          <a:xfrm>
                            <a:off x="1689100" y="945515"/>
                            <a:ext cx="65405" cy="36830"/>
                          </a:xfrm>
                          <a:custGeom>
                            <a:avLst/>
                            <a:gdLst>
                              <a:gd name="T0" fmla="*/ 237 w 244"/>
                              <a:gd name="T1" fmla="*/ 125 h 138"/>
                              <a:gd name="T2" fmla="*/ 110 w 244"/>
                              <a:gd name="T3" fmla="*/ 94 h 138"/>
                              <a:gd name="T4" fmla="*/ 7 w 244"/>
                              <a:gd name="T5" fmla="*/ 13 h 138"/>
                              <a:gd name="T6" fmla="*/ 7 w 244"/>
                              <a:gd name="T7" fmla="*/ 13 h 138"/>
                              <a:gd name="T8" fmla="*/ 7 w 244"/>
                              <a:gd name="T9" fmla="*/ 13 h 138"/>
                              <a:gd name="T10" fmla="*/ 134 w 244"/>
                              <a:gd name="T11" fmla="*/ 44 h 138"/>
                              <a:gd name="T12" fmla="*/ 237 w 244"/>
                              <a:gd name="T13" fmla="*/ 125 h 138"/>
                              <a:gd name="T14" fmla="*/ 237 w 244"/>
                              <a:gd name="T15" fmla="*/ 125 h 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138">
                                <a:moveTo>
                                  <a:pt x="237" y="125"/>
                                </a:moveTo>
                                <a:cubicBezTo>
                                  <a:pt x="230" y="138"/>
                                  <a:pt x="173" y="125"/>
                                  <a:pt x="110" y="94"/>
                                </a:cubicBezTo>
                                <a:cubicBezTo>
                                  <a:pt x="46" y="63"/>
                                  <a:pt x="0" y="27"/>
                                  <a:pt x="7" y="13"/>
                                </a:cubicBezTo>
                                <a:cubicBezTo>
                                  <a:pt x="7" y="13"/>
                                  <a:pt x="7" y="13"/>
                                  <a:pt x="7" y="13"/>
                                </a:cubicBezTo>
                                <a:lnTo>
                                  <a:pt x="7" y="13"/>
                                </a:lnTo>
                                <a:cubicBezTo>
                                  <a:pt x="13" y="0"/>
                                  <a:pt x="70" y="14"/>
                                  <a:pt x="134" y="44"/>
                                </a:cubicBezTo>
                                <a:cubicBezTo>
                                  <a:pt x="197" y="75"/>
                                  <a:pt x="244" y="111"/>
                                  <a:pt x="237" y="125"/>
                                </a:cubicBezTo>
                                <a:cubicBezTo>
                                  <a:pt x="237" y="125"/>
                                  <a:pt x="237" y="125"/>
                                  <a:pt x="237" y="1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0" name="Freeform 173"/>
                        <wps:cNvSpPr>
                          <a:spLocks/>
                        </wps:cNvSpPr>
                        <wps:spPr bwMode="auto">
                          <a:xfrm>
                            <a:off x="1689100" y="906145"/>
                            <a:ext cx="85090" cy="76835"/>
                          </a:xfrm>
                          <a:custGeom>
                            <a:avLst/>
                            <a:gdLst>
                              <a:gd name="T0" fmla="*/ 19 w 319"/>
                              <a:gd name="T1" fmla="*/ 149 h 287"/>
                              <a:gd name="T2" fmla="*/ 52 w 319"/>
                              <a:gd name="T3" fmla="*/ 153 h 287"/>
                              <a:gd name="T4" fmla="*/ 92 w 319"/>
                              <a:gd name="T5" fmla="*/ 166 h 287"/>
                              <a:gd name="T6" fmla="*/ 183 w 319"/>
                              <a:gd name="T7" fmla="*/ 209 h 287"/>
                              <a:gd name="T8" fmla="*/ 219 w 319"/>
                              <a:gd name="T9" fmla="*/ 234 h 287"/>
                              <a:gd name="T10" fmla="*/ 242 w 319"/>
                              <a:gd name="T11" fmla="*/ 257 h 287"/>
                              <a:gd name="T12" fmla="*/ 241 w 319"/>
                              <a:gd name="T13" fmla="*/ 281 h 287"/>
                              <a:gd name="T14" fmla="*/ 223 w 319"/>
                              <a:gd name="T15" fmla="*/ 286 h 287"/>
                              <a:gd name="T16" fmla="*/ 194 w 319"/>
                              <a:gd name="T17" fmla="*/ 282 h 287"/>
                              <a:gd name="T18" fmla="*/ 108 w 319"/>
                              <a:gd name="T19" fmla="*/ 250 h 287"/>
                              <a:gd name="T20" fmla="*/ 29 w 319"/>
                              <a:gd name="T21" fmla="*/ 202 h 287"/>
                              <a:gd name="T22" fmla="*/ 7 w 319"/>
                              <a:gd name="T23" fmla="*/ 181 h 287"/>
                              <a:gd name="T24" fmla="*/ 1 w 319"/>
                              <a:gd name="T25" fmla="*/ 164 h 287"/>
                              <a:gd name="T26" fmla="*/ 72 w 319"/>
                              <a:gd name="T27" fmla="*/ 10 h 287"/>
                              <a:gd name="T28" fmla="*/ 91 w 319"/>
                              <a:gd name="T29" fmla="*/ 1 h 287"/>
                              <a:gd name="T30" fmla="*/ 124 w 319"/>
                              <a:gd name="T31" fmla="*/ 5 h 287"/>
                              <a:gd name="T32" fmla="*/ 164 w 319"/>
                              <a:gd name="T33" fmla="*/ 18 h 287"/>
                              <a:gd name="T34" fmla="*/ 254 w 319"/>
                              <a:gd name="T35" fmla="*/ 61 h 287"/>
                              <a:gd name="T36" fmla="*/ 290 w 319"/>
                              <a:gd name="T37" fmla="*/ 86 h 287"/>
                              <a:gd name="T38" fmla="*/ 313 w 319"/>
                              <a:gd name="T39" fmla="*/ 109 h 287"/>
                              <a:gd name="T40" fmla="*/ 318 w 319"/>
                              <a:gd name="T41" fmla="*/ 129 h 287"/>
                              <a:gd name="T42" fmla="*/ 231 w 319"/>
                              <a:gd name="T43" fmla="*/ 270 h 287"/>
                              <a:gd name="T44" fmla="*/ 303 w 319"/>
                              <a:gd name="T45" fmla="*/ 128 h 287"/>
                              <a:gd name="T46" fmla="*/ 300 w 319"/>
                              <a:gd name="T47" fmla="*/ 117 h 287"/>
                              <a:gd name="T48" fmla="*/ 280 w 319"/>
                              <a:gd name="T49" fmla="*/ 98 h 287"/>
                              <a:gd name="T50" fmla="*/ 203 w 319"/>
                              <a:gd name="T51" fmla="*/ 52 h 287"/>
                              <a:gd name="T52" fmla="*/ 120 w 319"/>
                              <a:gd name="T53" fmla="*/ 20 h 287"/>
                              <a:gd name="T54" fmla="*/ 92 w 319"/>
                              <a:gd name="T55" fmla="*/ 16 h 287"/>
                              <a:gd name="T56" fmla="*/ 82 w 319"/>
                              <a:gd name="T57" fmla="*/ 21 h 287"/>
                              <a:gd name="T58" fmla="*/ 16 w 319"/>
                              <a:gd name="T59" fmla="*/ 165 h 287"/>
                              <a:gd name="T60" fmla="*/ 20 w 319"/>
                              <a:gd name="T61" fmla="*/ 173 h 287"/>
                              <a:gd name="T62" fmla="*/ 39 w 319"/>
                              <a:gd name="T63" fmla="*/ 190 h 287"/>
                              <a:gd name="T64" fmla="*/ 71 w 319"/>
                              <a:gd name="T65" fmla="*/ 211 h 287"/>
                              <a:gd name="T66" fmla="*/ 159 w 319"/>
                              <a:gd name="T67" fmla="*/ 255 h 287"/>
                              <a:gd name="T68" fmla="*/ 198 w 319"/>
                              <a:gd name="T69" fmla="*/ 267 h 287"/>
                              <a:gd name="T70" fmla="*/ 222 w 319"/>
                              <a:gd name="T71" fmla="*/ 271 h 287"/>
                              <a:gd name="T72" fmla="*/ 231 w 319"/>
                              <a:gd name="T73" fmla="*/ 276 h 287"/>
                              <a:gd name="T74" fmla="*/ 229 w 319"/>
                              <a:gd name="T75" fmla="*/ 265 h 287"/>
                              <a:gd name="T76" fmla="*/ 209 w 319"/>
                              <a:gd name="T77" fmla="*/ 246 h 287"/>
                              <a:gd name="T78" fmla="*/ 132 w 319"/>
                              <a:gd name="T79" fmla="*/ 200 h 287"/>
                              <a:gd name="T80" fmla="*/ 48 w 319"/>
                              <a:gd name="T81" fmla="*/ 168 h 287"/>
                              <a:gd name="T82" fmla="*/ 20 w 319"/>
                              <a:gd name="T83" fmla="*/ 164 h 287"/>
                              <a:gd name="T84" fmla="*/ 11 w 319"/>
                              <a:gd name="T85" fmla="*/ 169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9" h="287">
                                <a:moveTo>
                                  <a:pt x="6" y="154"/>
                                </a:moveTo>
                                <a:lnTo>
                                  <a:pt x="19" y="149"/>
                                </a:lnTo>
                                <a:cubicBezTo>
                                  <a:pt x="20" y="149"/>
                                  <a:pt x="21" y="148"/>
                                  <a:pt x="23" y="149"/>
                                </a:cubicBezTo>
                                <a:lnTo>
                                  <a:pt x="52" y="153"/>
                                </a:lnTo>
                                <a:cubicBezTo>
                                  <a:pt x="52" y="153"/>
                                  <a:pt x="53" y="153"/>
                                  <a:pt x="53" y="153"/>
                                </a:cubicBezTo>
                                <a:lnTo>
                                  <a:pt x="92" y="166"/>
                                </a:lnTo>
                                <a:lnTo>
                                  <a:pt x="139" y="185"/>
                                </a:lnTo>
                                <a:lnTo>
                                  <a:pt x="183" y="209"/>
                                </a:lnTo>
                                <a:lnTo>
                                  <a:pt x="218" y="233"/>
                                </a:lnTo>
                                <a:cubicBezTo>
                                  <a:pt x="218" y="233"/>
                                  <a:pt x="219" y="233"/>
                                  <a:pt x="219" y="234"/>
                                </a:cubicBezTo>
                                <a:lnTo>
                                  <a:pt x="240" y="254"/>
                                </a:lnTo>
                                <a:cubicBezTo>
                                  <a:pt x="241" y="255"/>
                                  <a:pt x="242" y="256"/>
                                  <a:pt x="242" y="257"/>
                                </a:cubicBezTo>
                                <a:lnTo>
                                  <a:pt x="246" y="271"/>
                                </a:lnTo>
                                <a:cubicBezTo>
                                  <a:pt x="247" y="275"/>
                                  <a:pt x="245" y="280"/>
                                  <a:pt x="241" y="281"/>
                                </a:cubicBezTo>
                                <a:lnTo>
                                  <a:pt x="227" y="286"/>
                                </a:lnTo>
                                <a:cubicBezTo>
                                  <a:pt x="226" y="286"/>
                                  <a:pt x="225" y="287"/>
                                  <a:pt x="223" y="286"/>
                                </a:cubicBezTo>
                                <a:lnTo>
                                  <a:pt x="195" y="282"/>
                                </a:lnTo>
                                <a:cubicBezTo>
                                  <a:pt x="195" y="282"/>
                                  <a:pt x="195" y="282"/>
                                  <a:pt x="194" y="282"/>
                                </a:cubicBezTo>
                                <a:lnTo>
                                  <a:pt x="154" y="270"/>
                                </a:lnTo>
                                <a:lnTo>
                                  <a:pt x="108" y="250"/>
                                </a:lnTo>
                                <a:lnTo>
                                  <a:pt x="64" y="225"/>
                                </a:lnTo>
                                <a:lnTo>
                                  <a:pt x="29" y="202"/>
                                </a:lnTo>
                                <a:cubicBezTo>
                                  <a:pt x="29" y="202"/>
                                  <a:pt x="28" y="202"/>
                                  <a:pt x="28" y="201"/>
                                </a:cubicBezTo>
                                <a:lnTo>
                                  <a:pt x="7" y="181"/>
                                </a:lnTo>
                                <a:cubicBezTo>
                                  <a:pt x="6" y="180"/>
                                  <a:pt x="5" y="179"/>
                                  <a:pt x="5" y="178"/>
                                </a:cubicBezTo>
                                <a:lnTo>
                                  <a:pt x="1" y="164"/>
                                </a:lnTo>
                                <a:cubicBezTo>
                                  <a:pt x="0" y="162"/>
                                  <a:pt x="0" y="160"/>
                                  <a:pt x="1" y="158"/>
                                </a:cubicBezTo>
                                <a:lnTo>
                                  <a:pt x="72" y="10"/>
                                </a:lnTo>
                                <a:cubicBezTo>
                                  <a:pt x="73" y="8"/>
                                  <a:pt x="75" y="7"/>
                                  <a:pt x="77" y="6"/>
                                </a:cubicBezTo>
                                <a:lnTo>
                                  <a:pt x="91" y="1"/>
                                </a:lnTo>
                                <a:cubicBezTo>
                                  <a:pt x="92" y="0"/>
                                  <a:pt x="93" y="0"/>
                                  <a:pt x="95" y="1"/>
                                </a:cubicBezTo>
                                <a:lnTo>
                                  <a:pt x="124" y="5"/>
                                </a:lnTo>
                                <a:cubicBezTo>
                                  <a:pt x="124" y="5"/>
                                  <a:pt x="125" y="5"/>
                                  <a:pt x="125" y="5"/>
                                </a:cubicBezTo>
                                <a:lnTo>
                                  <a:pt x="164" y="18"/>
                                </a:lnTo>
                                <a:lnTo>
                                  <a:pt x="210" y="37"/>
                                </a:lnTo>
                                <a:lnTo>
                                  <a:pt x="254" y="61"/>
                                </a:lnTo>
                                <a:lnTo>
                                  <a:pt x="289" y="85"/>
                                </a:lnTo>
                                <a:cubicBezTo>
                                  <a:pt x="289" y="85"/>
                                  <a:pt x="290" y="85"/>
                                  <a:pt x="290" y="86"/>
                                </a:cubicBezTo>
                                <a:lnTo>
                                  <a:pt x="311" y="106"/>
                                </a:lnTo>
                                <a:cubicBezTo>
                                  <a:pt x="312" y="107"/>
                                  <a:pt x="313" y="108"/>
                                  <a:pt x="313" y="109"/>
                                </a:cubicBezTo>
                                <a:lnTo>
                                  <a:pt x="318" y="123"/>
                                </a:lnTo>
                                <a:cubicBezTo>
                                  <a:pt x="319" y="125"/>
                                  <a:pt x="319" y="127"/>
                                  <a:pt x="318" y="129"/>
                                </a:cubicBezTo>
                                <a:lnTo>
                                  <a:pt x="246" y="277"/>
                                </a:lnTo>
                                <a:lnTo>
                                  <a:pt x="231" y="270"/>
                                </a:lnTo>
                                <a:lnTo>
                                  <a:pt x="303" y="122"/>
                                </a:lnTo>
                                <a:lnTo>
                                  <a:pt x="303" y="128"/>
                                </a:lnTo>
                                <a:lnTo>
                                  <a:pt x="298" y="114"/>
                                </a:lnTo>
                                <a:lnTo>
                                  <a:pt x="300" y="117"/>
                                </a:lnTo>
                                <a:lnTo>
                                  <a:pt x="279" y="97"/>
                                </a:lnTo>
                                <a:lnTo>
                                  <a:pt x="280" y="98"/>
                                </a:lnTo>
                                <a:lnTo>
                                  <a:pt x="247" y="75"/>
                                </a:lnTo>
                                <a:lnTo>
                                  <a:pt x="203" y="52"/>
                                </a:lnTo>
                                <a:lnTo>
                                  <a:pt x="159" y="33"/>
                                </a:lnTo>
                                <a:lnTo>
                                  <a:pt x="120" y="20"/>
                                </a:lnTo>
                                <a:lnTo>
                                  <a:pt x="121" y="20"/>
                                </a:lnTo>
                                <a:lnTo>
                                  <a:pt x="92" y="16"/>
                                </a:lnTo>
                                <a:lnTo>
                                  <a:pt x="96" y="16"/>
                                </a:lnTo>
                                <a:lnTo>
                                  <a:pt x="82" y="21"/>
                                </a:lnTo>
                                <a:lnTo>
                                  <a:pt x="87" y="17"/>
                                </a:lnTo>
                                <a:lnTo>
                                  <a:pt x="16" y="165"/>
                                </a:lnTo>
                                <a:lnTo>
                                  <a:pt x="16" y="159"/>
                                </a:lnTo>
                                <a:lnTo>
                                  <a:pt x="20" y="173"/>
                                </a:lnTo>
                                <a:lnTo>
                                  <a:pt x="18" y="170"/>
                                </a:lnTo>
                                <a:lnTo>
                                  <a:pt x="39" y="190"/>
                                </a:lnTo>
                                <a:lnTo>
                                  <a:pt x="38" y="189"/>
                                </a:lnTo>
                                <a:lnTo>
                                  <a:pt x="71" y="211"/>
                                </a:lnTo>
                                <a:lnTo>
                                  <a:pt x="115" y="235"/>
                                </a:lnTo>
                                <a:lnTo>
                                  <a:pt x="159" y="255"/>
                                </a:lnTo>
                                <a:lnTo>
                                  <a:pt x="199" y="267"/>
                                </a:lnTo>
                                <a:lnTo>
                                  <a:pt x="198" y="267"/>
                                </a:lnTo>
                                <a:lnTo>
                                  <a:pt x="226" y="271"/>
                                </a:lnTo>
                                <a:lnTo>
                                  <a:pt x="222" y="271"/>
                                </a:lnTo>
                                <a:lnTo>
                                  <a:pt x="236" y="266"/>
                                </a:lnTo>
                                <a:lnTo>
                                  <a:pt x="231" y="276"/>
                                </a:lnTo>
                                <a:lnTo>
                                  <a:pt x="227" y="262"/>
                                </a:lnTo>
                                <a:lnTo>
                                  <a:pt x="229" y="265"/>
                                </a:lnTo>
                                <a:lnTo>
                                  <a:pt x="208" y="245"/>
                                </a:lnTo>
                                <a:lnTo>
                                  <a:pt x="209" y="246"/>
                                </a:lnTo>
                                <a:lnTo>
                                  <a:pt x="176" y="223"/>
                                </a:lnTo>
                                <a:lnTo>
                                  <a:pt x="132" y="200"/>
                                </a:lnTo>
                                <a:lnTo>
                                  <a:pt x="87" y="181"/>
                                </a:lnTo>
                                <a:lnTo>
                                  <a:pt x="48" y="168"/>
                                </a:lnTo>
                                <a:lnTo>
                                  <a:pt x="49" y="168"/>
                                </a:lnTo>
                                <a:lnTo>
                                  <a:pt x="20" y="164"/>
                                </a:lnTo>
                                <a:lnTo>
                                  <a:pt x="24" y="164"/>
                                </a:lnTo>
                                <a:lnTo>
                                  <a:pt x="11" y="169"/>
                                </a:lnTo>
                                <a:lnTo>
                                  <a:pt x="6" y="1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1" name="Rectangle 174"/>
                        <wps:cNvSpPr>
                          <a:spLocks noChangeArrowheads="1"/>
                        </wps:cNvSpPr>
                        <wps:spPr bwMode="auto">
                          <a:xfrm>
                            <a:off x="175260" y="1368425"/>
                            <a:ext cx="2156460" cy="4445"/>
                          </a:xfrm>
                          <a:prstGeom prst="rect">
                            <a:avLst/>
                          </a:prstGeom>
                          <a:solidFill>
                            <a:srgbClr val="4A7EBB"/>
                          </a:solidFill>
                          <a:ln w="0">
                            <a:solidFill>
                              <a:schemeClr val="tx1"/>
                            </a:solidFill>
                            <a:round/>
                            <a:headEnd/>
                            <a:tailEnd/>
                          </a:ln>
                        </wps:spPr>
                        <wps:bodyPr rot="0" vert="horz" wrap="square" lIns="91440" tIns="45720" rIns="91440" bIns="45720" anchor="t" anchorCtr="0" upright="1">
                          <a:noAutofit/>
                        </wps:bodyPr>
                      </wps:wsp>
                      <wps:wsp>
                        <wps:cNvPr id="292" name="Freeform 175"/>
                        <wps:cNvSpPr>
                          <a:spLocks noEditPoints="1"/>
                        </wps:cNvSpPr>
                        <wps:spPr bwMode="auto">
                          <a:xfrm>
                            <a:off x="0" y="86995"/>
                            <a:ext cx="2769235" cy="1644650"/>
                          </a:xfrm>
                          <a:custGeom>
                            <a:avLst/>
                            <a:gdLst>
                              <a:gd name="T0" fmla="*/ 0 w 4050"/>
                              <a:gd name="T1" fmla="*/ 0 h 2590"/>
                              <a:gd name="T2" fmla="*/ 4050 w 4050"/>
                              <a:gd name="T3" fmla="*/ 0 h 2590"/>
                              <a:gd name="T4" fmla="*/ 4050 w 4050"/>
                              <a:gd name="T5" fmla="*/ 2590 h 2590"/>
                              <a:gd name="T6" fmla="*/ 0 w 4050"/>
                              <a:gd name="T7" fmla="*/ 2590 h 2590"/>
                              <a:gd name="T8" fmla="*/ 0 w 4050"/>
                              <a:gd name="T9" fmla="*/ 0 h 2590"/>
                              <a:gd name="T10" fmla="*/ 7 w 4050"/>
                              <a:gd name="T11" fmla="*/ 2586 h 2590"/>
                              <a:gd name="T12" fmla="*/ 4 w 4050"/>
                              <a:gd name="T13" fmla="*/ 2583 h 2590"/>
                              <a:gd name="T14" fmla="*/ 4046 w 4050"/>
                              <a:gd name="T15" fmla="*/ 2583 h 2590"/>
                              <a:gd name="T16" fmla="*/ 4043 w 4050"/>
                              <a:gd name="T17" fmla="*/ 2586 h 2590"/>
                              <a:gd name="T18" fmla="*/ 4043 w 4050"/>
                              <a:gd name="T19" fmla="*/ 4 h 2590"/>
                              <a:gd name="T20" fmla="*/ 4046 w 4050"/>
                              <a:gd name="T21" fmla="*/ 7 h 2590"/>
                              <a:gd name="T22" fmla="*/ 4 w 4050"/>
                              <a:gd name="T23" fmla="*/ 7 h 2590"/>
                              <a:gd name="T24" fmla="*/ 7 w 4050"/>
                              <a:gd name="T25" fmla="*/ 4 h 2590"/>
                              <a:gd name="T26" fmla="*/ 7 w 4050"/>
                              <a:gd name="T27" fmla="*/ 2586 h 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0" h="2590">
                                <a:moveTo>
                                  <a:pt x="0" y="0"/>
                                </a:moveTo>
                                <a:lnTo>
                                  <a:pt x="4050" y="0"/>
                                </a:lnTo>
                                <a:lnTo>
                                  <a:pt x="4050" y="2590"/>
                                </a:lnTo>
                                <a:lnTo>
                                  <a:pt x="0" y="2590"/>
                                </a:lnTo>
                                <a:lnTo>
                                  <a:pt x="0" y="0"/>
                                </a:lnTo>
                                <a:close/>
                                <a:moveTo>
                                  <a:pt x="7" y="2586"/>
                                </a:moveTo>
                                <a:lnTo>
                                  <a:pt x="4" y="2583"/>
                                </a:lnTo>
                                <a:lnTo>
                                  <a:pt x="4046" y="2583"/>
                                </a:lnTo>
                                <a:lnTo>
                                  <a:pt x="4043" y="2586"/>
                                </a:lnTo>
                                <a:lnTo>
                                  <a:pt x="4043" y="4"/>
                                </a:lnTo>
                                <a:lnTo>
                                  <a:pt x="4046" y="7"/>
                                </a:lnTo>
                                <a:lnTo>
                                  <a:pt x="4" y="7"/>
                                </a:lnTo>
                                <a:lnTo>
                                  <a:pt x="7" y="4"/>
                                </a:lnTo>
                                <a:lnTo>
                                  <a:pt x="7" y="25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55BA432" id="キャンバス 133" o:spid="_x0000_s1032" editas="canvas" style="width:220.5pt;height:136.35pt;mso-position-horizontal-relative:char;mso-position-vertical-relative:line" coordsize="28003,1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8003;height:17316;visibility:visible;mso-wrap-style:square">
                  <v:fill o:detectmouseclick="t"/>
                  <v:path o:connecttype="none"/>
                </v:shape>
                <v:shape id="Freeform 135" o:spid="_x0000_s1034" style="position:absolute;left:1409;top:6515;width:21158;height:38;visibility:visible;mso-wrap-style:square;v-text-anchor:top" coordsize="3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" path="m,l28,r,6l,6,,xm48,l75,r,6l48,6,48,xm95,r27,l122,6,95,6,95,xm142,r27,l169,6r-27,l142,xm189,r27,l216,6r-27,l189,xm237,r27,l264,6r-27,l237,xm284,r27,l311,6r-27,l284,xm331,r27,l358,6r-27,l331,xm378,r27,l405,6r-27,l378,xm425,r28,l453,6r-28,l425,xm473,r27,l500,6r-27,l473,xm520,r27,l547,6r-27,l520,xm567,r27,l594,6r-27,l567,xm614,r27,l641,6r-27,l614,xm661,r27,l688,6r-27,l661,xm709,r27,l736,6r-27,l709,xm756,r27,l783,6r-27,l756,xm803,r27,l830,6r-27,l803,xm850,r27,l877,6r-27,l850,xm898,r27,l925,6r-27,l898,xm945,r27,l972,6r-27,l945,xm992,r27,l1019,6r-27,l992,xm1039,r27,l1066,6r-27,l1039,xm1086,r27,l1113,6r-27,l1086,xm1133,r27,l1160,6r-27,l1133,xm1181,r27,l1208,6r-27,l1181,xm1228,r27,l1255,6r-27,l1228,xm1275,r27,l1302,6r-27,l1275,xm1323,r26,l1349,6r-26,l1323,xm1370,r27,l1397,6r-27,l1370,xm1417,r27,l1444,6r-27,l1417,xm1464,r27,l1491,6r-27,l1464,xm1511,r27,l1538,6r-27,l1511,xm1558,r27,l1585,6r-27,l1558,xm1606,r26,l1632,6r-26,l1606,xm1653,r27,l1680,6r-27,l1653,xm1700,r27,l1727,6r-27,l1700,xm1747,r27,l1774,6r-27,l1747,xm1795,r27,l1822,6r-27,l1795,xm1842,r27,l1869,6r-27,l1842,xm1889,r27,l1916,6r-27,l1889,xm1936,r27,l1963,6r-27,l1936,xm1983,r27,l2010,6r-27,l1983,xm2030,r27,l2057,6r-27,l2030,xm2078,r27,l2105,6r-27,l2078,xm2125,r27,l2152,6r-27,l2125,xm2172,r27,l2199,6r-27,l2172,xm2219,r27,l2246,6r-27,l2219,xm2267,r27,l2294,6r-27,l2267,xm2314,r27,l2341,6r-27,l2314,xm2361,r27,l2388,6r-27,l2361,xm2408,r27,l2435,6r-27,l2408,xm2455,r27,l2482,6r-27,l2455,xm2502,r27,l2529,6r-27,l2502,xm2550,r27,l2577,6r-27,l2550,xm2597,r27,l2624,6r-27,l2597,xm2644,r27,l2671,6r-27,l2644,xm2691,r27,l2718,6r-27,l2691,xm2739,r27,l2766,6r-27,l2739,xm2786,r27,l2813,6r-27,l2786,xm2833,r27,l2860,6r-27,l2833,xm2880,r27,l2907,6r-27,l2880,xm2927,r27,l2954,6r-27,l2927,xm2975,r27,l3002,6r-27,l2975,xm3022,r27,l3049,6r-27,l3022,xm3069,r27,l3096,6r-27,l3069,xm3116,r27,l3143,6r-27,l3116,xm3164,r26,l3190,6r-26,l3164,xm3211,r27,l3238,6r-27,l3211,xm3258,r27,l3285,6r-27,l3258,xm3305,r27,l3332,6r-27,l3305,xe" fillcolor="black" strokeweight="0">
                  <v:path arrowok="t" o:connecttype="custom" o:connectlocs="30480,0;77470,0;107315,3810;120015,3810;150495,0;210185,0;257175,0;287655,3810;300355,3810;330200,0;389890,0;436880,0;467360,3810;480060,3810;509905,0;570230,0;617220,0;647065,3810;659765,3810;689610,0;749935,0;796925,0;826770,3810;840105,3810;869950,0;929640,0;976630,0;1006475,3810;1019810,3810;1049655,0;1109345,0;1156970,0;1186815,3810;1199515,3810;1229360,0;1289050,0;1336675,0;1366520,3810;1379220,3810;1409065,0;1469390,0;1516380,0;1546225,3810;1558925,3810;1588770,0;1649095,0;1696085,0;1725930,3810;1739265,3810;1769110,0;1828800,0;1875790,0;1906270,3810;1918970,3810;1948815,0;2009140,0;2056130,0;2085975,3810;2098675,3810" o:connectangles="0,0,0,0,0,0,0,0,0,0,0,0,0,0,0,0,0,0,0,0,0,0,0,0,0,0,0,0,0,0,0,0,0,0,0,0,0,0,0,0,0,0,0,0,0,0,0,0,0,0,0,0,0,0,0,0,0,0,0"/>
                  <o:lock v:ext="edit" verticies="t"/>
                </v:shape>
                <v:shape id="Freeform 136" o:spid="_x0000_s1035" style="position:absolute;left:2266;top:6489;width:343;height:7004;visibility:visible;mso-wrap-style:square;v-text-anchor:top" coordsize="5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" path="m30,45r,1014l24,1059,24,45r6,xm,54l27,,54,54,,54xm54,1049r-27,54l,1049r54,xe" fillcolor="black" strokeweight="0">
                  <v:path arrowok="t" o:connecttype="custom" o:connectlocs="19050,28575;19050,672465;15240,672465;15240,28575;19050,28575;0,34290;17145,0;34290,34290;0,34290;34290,666115;17145,700405;0,666115;34290,666115" o:connectangles="0,0,0,0,0,0,0,0,0,0,0,0,0"/>
                  <o:lock v:ext="edit" verticies="t"/>
                </v:shape>
                <v:rect id="Rectangle 137" o:spid="_x0000_s1036" style="position:absolute;left:2552;top:8401;width:210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91056D" w:rsidRDefault="0091056D" w:rsidP="00236213">
                        <w:r>
                          <w:rPr>
                            <w:rFonts w:ascii="Calibri" w:hAnsi="Calibri" w:cs="Calibri"/>
                            <w:color w:val="000000"/>
                            <w:sz w:val="16"/>
                            <w:szCs w:val="16"/>
                          </w:rPr>
                          <w:t>1.8m</w:t>
                        </w:r>
                      </w:p>
                    </w:txbxContent>
                  </v:textbox>
                </v:rect>
                <v:shape id="Freeform 138" o:spid="_x0000_s1037" style="position:absolute;left:9156;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" path="m30,45r,462l23,507,23,45r7,xm,54l27,,54,54,,54xm54,497l27,551,,497r54,xe" fillcolor="black" strokeweight="0">
                  <v:path arrowok="t" o:connecttype="custom" o:connectlocs="19050,28575;19050,321945;14605,321945;14605,28575;19050,28575;0,34290;17145,0;34290,34290;0,34290;34290,315595;17145,349885;0,315595;34290,315595" o:connectangles="0,0,0,0,0,0,0,0,0,0,0,0,0"/>
                  <o:lock v:ext="edit" verticies="t"/>
                </v:shape>
                <v:rect id="Rectangle 139" o:spid="_x0000_s1038" style="position:absolute;left:10204;top:9994;width:3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EXxgAAANwAAAAPAAAAZHJzL2Rvd25yZXYueG1sRI9Ba8JA&#10;FITvBf/D8gQvRTcNVD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9KiBF8YAAADcAAAA&#10;DwAAAAAAAAAAAAAAAAAHAgAAZHJzL2Rvd25yZXYueG1sUEsFBgAAAAADAAMAtwAAAPoCAAAAAA==&#10;" filled="f" stroked="f">
                  <v:textbox style="mso-fit-shape-to-text:t" inset="0,0,0,0">
                    <w:txbxContent>
                      <w:p w:rsidR="0091056D" w:rsidRDefault="0091056D"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rsidR="0091056D" w:rsidRPr="001C0DD5" w:rsidRDefault="0091056D"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v:textbox>
                </v:rect>
                <v:rect id="Rectangle 140" o:spid="_x0000_s1039" style="position:absolute;left:10464;top:13716;width:51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shape id="Freeform 141" o:spid="_x0000_s1040" style="position:absolute;left:14249;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" path="m30,45r,462l23,507,23,45r7,xm,54l26,,54,54,,54xm54,497l26,551,,497r54,xe" fillcolor="black" strokeweight="0">
                  <v:path arrowok="t" o:connecttype="custom" o:connectlocs="19050,28575;19050,321945;14605,321945;14605,28575;19050,28575;0,34290;16510,0;34290,34290;0,34290;34290,315595;16510,349885;0,315595;34290,315595" o:connectangles="0,0,0,0,0,0,0,0,0,0,0,0,0"/>
                  <o:lock v:ext="edit" verticies="t"/>
                </v:shape>
                <v:shape id="Freeform 142" o:spid="_x0000_s1041" style="position:absolute;left:16497;top:1784;width:4832;height:9118;visibility:visible;mso-wrap-style:square;v-text-anchor:top" coordsize="76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" path="m761,3r-4,6l751,6,754,r7,3xm754,15r-3,6l745,18r3,-6l754,15xm748,27r-3,6l739,30r3,-6l748,27xm742,39r-4,6l732,42r4,-6l742,39xm735,51r-3,6l726,54r3,-6l735,51xm729,63r-3,6l720,66r3,-7l729,63xm723,75r-3,5l713,78r4,-6l723,75xm716,87r-3,6l708,89r2,-6l716,87xm710,99r-3,5l701,101r3,-5l710,99xm704,110r-3,7l695,113r3,-6l704,110xm697,123r-3,5l689,125r3,-6l697,123xm692,134r-4,6l682,137r3,-6l692,134xm685,146r-3,6l676,149r3,-6l685,146xm679,158r-3,6l670,161r3,-6l679,158xm673,170r-4,6l663,173r4,-6l673,170xm666,182r-3,6l657,185r3,-6l666,182xm660,194r-3,6l651,197r3,-6l660,194xm654,206r-3,6l644,209r4,-6l654,206xm647,218r-3,6l638,220r3,-5l647,218xm641,230r-3,6l632,233r3,-7l641,230xm635,241r-3,6l626,244r3,-5l635,241xm628,254r-3,6l620,256r2,-6l628,254xm622,265r-3,6l613,268r3,-6l622,265xm616,277r-3,6l607,280r3,-6l616,277xm610,289r-4,6l601,292r3,-6l610,289xm604,301r-4,6l594,304r4,-6l604,301xm597,313r-3,6l588,316r3,-6l597,313xm591,325r-3,6l582,328r3,-6l591,325xm585,337r-3,6l575,340r4,-6l585,337xm578,349r-3,6l569,352r3,-6l578,349xm572,361r-3,6l563,363r3,-6l572,361xm566,373r-3,5l557,376r3,-6l566,373xm559,384r-3,7l550,387r3,-6l559,384xm553,397r-3,5l544,400r3,-7l553,397xm547,408r-3,6l538,411r3,-6l547,408xm541,420r-4,6l532,423r3,-6l541,420xm534,432r-3,6l525,435r4,-6l534,432xm528,444r-3,6l519,447r3,-6l528,444xm522,456r-3,6l513,459r3,-6l522,456xm516,468r-3,6l507,471r3,-6l516,468xm509,480r-3,6l500,483r3,-6l509,480xm503,492r-3,6l494,495r3,-6l503,492xm497,504r-3,6l488,507r3,-6l497,504xm491,516r-4,5l481,518r3,-5l491,516xm484,528r-3,6l475,530r3,-6l484,528xm478,539r-3,6l469,542r3,-5l478,539xm472,551r-4,7l462,554r4,-6l472,551xm465,563r-3,6l456,566r4,-6l465,563xm459,575r-3,6l450,578r3,-6l459,575xm453,587r-3,6l444,590r3,-6l453,587xm446,599r-2,6l438,602r3,-6l446,599xm440,611r-3,6l431,614r3,-6l440,611xm434,623r-3,6l425,626r3,-6l434,623xm428,635r-3,6l419,638r3,-6l428,635xm422,647r-4,6l412,650r3,-6l422,647xm415,659r-3,6l406,661r3,-6l415,659xm409,671r-3,6l400,674r3,-7l409,671xm403,682r-4,6l393,685r4,-6l403,682xm396,695r-3,5l387,697r3,-6l396,695xm390,706r-3,6l381,709r3,-6l390,706xm384,718r-3,6l374,721r4,-6l384,718xm377,730r-3,6l369,733r3,-6l377,730xm371,742r-3,6l362,745r3,-6l371,742xm365,754r-3,6l356,757r3,-6l365,754xm358,766r-2,6l350,769r3,-6l358,766xm353,778r-4,6l343,781r3,-6l353,778xm346,790r-3,6l337,793r3,-6l346,790xm340,802r-3,6l331,804r3,-6l340,802xm334,814r-4,5l324,816r4,-5l334,814xm327,825r-3,7l318,828r3,-6l327,825xm321,837r-3,6l312,840r3,-6l321,837xm315,849r-3,6l305,852r4,-6l315,849xm308,861r-3,6l299,864r3,-6l308,861xm302,873r-3,6l293,876r3,-6l302,873xm296,885r-3,6l287,888r3,-6l296,885xm289,897r-3,6l281,900r2,-6l289,897xm283,909r-3,6l274,912r3,-6l283,909xm277,921r-3,6l268,924r3,-6l277,921xm271,933r-4,6l262,935r3,-5l271,933xm265,945r-4,6l255,948r4,-6l265,945xm258,956r-3,6l249,959r3,-6l258,956xm252,969r-3,6l243,971r3,-6l252,969xm246,980r-3,6l236,983r4,-6l246,980xm239,992r-3,6l230,995r3,-6l239,992xm233,1004r-3,6l224,1007r3,-6l233,1004xm227,1016r-3,6l218,1019r3,-6l227,1016xm220,1028r-3,6l211,1031r3,-6l220,1028xm214,1040r-3,6l205,1043r3,-6l214,1040xm208,1052r-3,6l199,1055r3,-6l208,1052xm202,1064r-4,6l193,1067r3,-6l202,1064xm195,1076r-3,6l186,1079r4,-7l195,1076xm189,1088r-3,5l180,1091r3,-6l189,1088xm183,1100r-3,6l174,1102r3,-6l183,1100xm177,1112r-3,5l167,1114r4,-6l177,1112xm170,1123r-3,6l161,1126r3,-6l170,1123xm164,1136r-3,5l155,1138r3,-6l164,1136xm158,1147r-3,6l149,1150r3,-6l158,1147xm151,1159r-3,6l142,1162r3,-6l151,1159xm145,1171r-3,6l136,1174r3,-6l145,1171xm139,1183r-3,6l130,1186r3,-6l139,1183xm133,1195r-4,6l123,1198r4,-6l133,1195xm126,1207r-3,6l117,1209r4,-5l126,1207xm120,1219r-3,6l111,1222r3,-6l120,1219xm114,1230r-3,7l105,1233r3,-5l114,1230xm107,1243r-2,6l98,1245r4,-6l107,1243xm101,1254r-3,6l92,1257r3,-5l101,1254xm95,1266r-3,7l86,1269r3,-6l95,1266xm89,1278r-3,6l80,1281r3,-6l89,1278xm82,1290r-3,6l73,1293r3,-6l82,1290xm76,1302r-3,6l67,1305r3,-6l76,1302xm70,1314r-3,6l61,1317r3,-6l70,1314xm64,1326r-4,6l54,1329r4,-6l64,1326xm57,1338r-3,6l48,1341r3,-6l57,1338xm51,1350r-3,6l42,1353r3,-6l51,1350xm45,1362r-3,6l35,1365r4,-6l45,1362xm38,1374r-3,6l30,1376r3,-6l38,1374xm32,1386r-3,5l23,1389r3,-6l32,1386xm26,1397r-3,7l17,1400r3,-6l26,1397xm19,1410r-2,5l11,1412r3,-6l19,1410xm14,1421r-4,6l4,1424r3,-6l14,1421xm7,1433r-1,3l,1433r1,-3l7,1433xe" fillcolor="black" strokeweight="0">
                  <v:path arrowok="t" o:connecttype="custom" o:connectlocs="478790,9525;471170,24765;462915,40005;454660,55245;447040,69850;439420,85090;431165,100330;422910,115570;415290,130810;407035,146050;398780,161290;391160,175895;383540,191135;375285,206375;367030,221615;359410,236855;351155,252095;343535,266700;335280,281940;327660,297180;319405,312420;311785,327660;303530,342265;295275,357505;287655,372745;279400,387985;271780,403225;263525,418465;255905,433070;247650,448310;239395,463550;231775,478790;224155,494030;215900,509270;207645,523875;200025,539115;191770,554355;183515,569595;175895,584835;168275,600075;160020,615315;151765,629920;144145,645160;135890,660400;128270,675640;120015,690880;112395,706120;104140,721360;95885,735965;88265,751205;80010,766445;72390,781050;64135,796290;56515,811530;48260,826770;40640,842010;32385,857250;24130,872490;16510,887095;8890,902335" o:connectangles="0,0,0,0,0,0,0,0,0,0,0,0,0,0,0,0,0,0,0,0,0,0,0,0,0,0,0,0,0,0,0,0,0,0,0,0,0,0,0,0,0,0,0,0,0,0,0,0,0,0,0,0,0,0,0,0,0,0,0,0"/>
                  <o:lock v:ext="edit" verticies="t"/>
                </v:shape>
                <v:shape id="Freeform 143" o:spid="_x0000_s1042" style="position:absolute;left:18891;top:1492;width:38;height:4997;visibility:visible;mso-wrap-style:square;v-text-anchor:top" coordsize="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" path="m6,r,7l,7,,,6,xm6,14r,7l,21,,14r6,xm6,28r,6l,34,,28r6,xm6,41r,7l,48,,41r6,xm6,55r,6l,61,,55r6,xm6,68r,7l,75,,68r6,xm6,82r,6l,88,,82r6,xm6,95r,7l,102,,95r6,xm6,108r,7l,115r,-7l6,108xm6,122r,7l,129r,-7l6,122xm6,135r,7l,142r,-7l6,135xm6,149r,6l,155r,-6l6,149xm6,162r,7l,169r,-7l6,162xm6,176r,6l,182r,-6l6,176xm6,189r,7l,196r,-7l6,189xm6,203r,6l,209r,-6l6,203xm6,216r,7l,223r,-7l6,216xm6,229r,7l,236r,-7l6,229xm6,243r,7l,250r,-7l6,243xm6,256r,7l,263r,-7l6,256xm6,270r,7l,277r,-7l6,270xm6,283r,7l,290r,-7l6,283xm6,297r,6l,303r,-6l6,297xm6,310r,7l,317r,-7l6,310xm6,324r,6l,330r,-6l6,324xm6,337r,7l,344r,-7l6,337xm6,351r,6l,357r,-6l6,351xm6,364r,7l,371r,-7l6,364xm6,377r,7l,384r,-7l6,377xm6,391r,7l,398r,-7l6,391xm6,404r,7l,411r,-7l6,404xm6,418r,6l,424r,-6l6,418xm6,431r,7l,438r,-7l6,431xm6,445r,7l,452r,-7l6,445xm6,459r,6l,465r,-6l6,459xm6,472r,7l,479r,-7l6,472xm6,485r,7l,492r,-7l6,485xm6,499r,7l,506r,-7l6,499xm6,512r,7l,519r,-7l6,512xm6,526r,7l,533r,-7l6,526xm6,539r,7l,546r,-7l6,539xm6,553r,6l,559r,-6l6,553xm6,566r,7l,573r,-7l6,566xm6,580r,6l,586r,-6l6,580xm6,593r,7l,600r,-7l6,593xm6,606r,7l,613r,-7l6,606xm6,620r,7l,627r,-7l6,620xm6,633r,7l,640r,-7l6,633xm6,647r,7l,654r,-7l6,647xm6,660r,7l,667r,-7l6,660xm6,674r,6l,680r,-6l6,674xm6,687r,7l,694r,-7l6,687xm6,701r,6l,707r,-6l6,701xm6,714r,7l,721r,-7l6,714xm6,728r,6l,734r,-6l6,728xm6,741r,7l,748r,-7l6,741xm6,754r,7l,761r,-7l6,754xm6,768r,7l,775r,-7l6,768xm6,781r,6l,787r,-6l6,781xe" fillcolor="black" strokeweight="0">
                  <v:path arrowok="t" o:connecttype="custom" o:connectlocs="3810,0;3810,8890;3810,17780;3810,26035;3810,34925;3810,43180;3810,52070;3810,60325;3810,68580;3810,77470;3810,85725;3810,94615;3810,102870;3810,111760;3810,120015;3810,128905;3810,137160;3810,145415;3810,154305;3810,162560;3810,171450;3810,179705;3810,188595;3810,196850;3810,205740;3810,213995;3810,222885;3810,231140;3810,239395;3810,248285;3810,256540;3810,265430;3810,273685;3810,282575;3810,291465;3810,299720;3810,307975;3810,316865;3810,325120;3810,334010;3810,342265;3810,351155;3810,359410;3810,368300;3810,376555;3810,384810;3810,393700;3810,401955;3810,410845;3810,419100;3810,427990;3810,436245;3810,445135;3810,453390;3810,462280;3810,470535;3810,478790;3810,487680;3810,495935" o:connectangles="0,0,0,0,0,0,0,0,0,0,0,0,0,0,0,0,0,0,0,0,0,0,0,0,0,0,0,0,0,0,0,0,0,0,0,0,0,0,0,0,0,0,0,0,0,0,0,0,0,0,0,0,0,0,0,0,0,0,0"/>
                  <o:lock v:ext="edit" verticies="t"/>
                </v:shape>
                <v:rect id="Rectangle 144" o:spid="_x0000_s1043" style="position:absolute;left:19418;top:1676;width:10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91056D" w:rsidRDefault="0091056D" w:rsidP="00236213">
                        <w:r>
                          <w:rPr>
                            <w:rFonts w:ascii="Calibri" w:hAnsi="Calibri" w:cs="Calibri"/>
                            <w:color w:val="000000"/>
                            <w:sz w:val="16"/>
                            <w:szCs w:val="16"/>
                          </w:rPr>
                          <w:t>45</w:t>
                        </w:r>
                      </w:p>
                    </w:txbxContent>
                  </v:textbox>
                </v:rect>
                <v:rect id="Rectangle 145" o:spid="_x0000_s1044" style="position:absolute;left:20447;top:1714;width:3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91056D" w:rsidRDefault="0091056D" w:rsidP="00236213">
                        <w:r>
                          <w:rPr>
                            <w:rFonts w:ascii="Calibri" w:hAnsi="Calibri" w:cs="Calibri"/>
                            <w:color w:val="000000"/>
                            <w:sz w:val="10"/>
                            <w:szCs w:val="10"/>
                          </w:rPr>
                          <w:t>o</w:t>
                        </w:r>
                      </w:p>
                    </w:txbxContent>
                  </v:textbox>
                </v:rect>
                <v:shape id="Freeform 146" o:spid="_x0000_s1045" style="position:absolute;left:17926;top:9696;width:342;height:3797;visibility:visible;mso-wrap-style:square;v-text-anchor:top" coordsize="5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" path="m30,45r,509l24,554,24,45r6,xm,54l27,,54,54,,54xm54,544l27,598,,544r54,xe" fillcolor="black" strokeweight="0">
                  <v:path arrowok="t" o:connecttype="custom" o:connectlocs="19050,28575;19050,351790;15240,351790;15240,28575;19050,28575;0,34290;17145,0;34290,34290;0,34290;34290,345440;17145,379730;0,345440;34290,345440" o:connectangles="0,0,0,0,0,0,0,0,0,0,0,0,0"/>
                  <o:lock v:ext="edit" verticies="t"/>
                </v:shape>
                <v:rect id="Rectangle 147" o:spid="_x0000_s1046" style="position:absolute;left:18821;top:11328;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91056D" w:rsidRPr="001C0DD5" w:rsidRDefault="0091056D" w:rsidP="00236213">
                        <w:pPr>
                          <w:rPr>
                            <w:b/>
                          </w:rPr>
                        </w:pPr>
                        <w:r w:rsidRPr="001C0DD5">
                          <w:rPr>
                            <w:rFonts w:ascii="Calibri" w:hAnsi="Calibri" w:cs="Calibri"/>
                            <w:b/>
                            <w:color w:val="000000"/>
                            <w:sz w:val="16"/>
                            <w:szCs w:val="16"/>
                          </w:rPr>
                          <w:t>&gt;</w:t>
                        </w:r>
                      </w:p>
                    </w:txbxContent>
                  </v:textbox>
                </v:rect>
                <v:rect id="Rectangle 148" o:spid="_x0000_s1047" style="position:absolute;left:18802;top:12420;width:51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149" o:spid="_x0000_s1048" style="position:absolute;left:19507;top:11328;width:213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91056D" w:rsidRPr="001C0DD5" w:rsidRDefault="0091056D" w:rsidP="00236213">
                        <w:pPr>
                          <w:rPr>
                            <w:b/>
                          </w:rPr>
                        </w:pPr>
                        <w:r w:rsidRPr="001C0DD5">
                          <w:rPr>
                            <w:rFonts w:ascii="Calibri" w:hAnsi="Calibri" w:cs="Calibri"/>
                            <w:b/>
                            <w:color w:val="000000"/>
                            <w:sz w:val="16"/>
                            <w:szCs w:val="16"/>
                          </w:rPr>
                          <w:t>0.6m</w:t>
                        </w:r>
                      </w:p>
                    </w:txbxContent>
                  </v:textbox>
                </v:rect>
                <v:shape id="Freeform 150" o:spid="_x0000_s1049" style="position:absolute;left:622;top:4121;width:6242;height:2394;visibility:visible;mso-wrap-style:square;v-text-anchor:top" coordsize="233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" path="m1934,r81,8c2016,9,2016,9,2017,9r74,23c2091,32,2092,32,2092,32r66,37c2159,70,2159,70,2160,70r59,48c2219,119,2219,119,2220,119r48,58c2268,178,2268,178,2269,179r36,67c2305,246,2305,247,2305,247r23,74c2328,322,2328,322,2328,323r8,80l2336,494r-8,81c2328,576,2328,576,2328,577r-23,74c2305,651,2305,652,2304,652r-36,66c2268,719,2268,719,2268,720r-48,59c2219,779,2219,779,2219,780r-59,48c2159,828,2159,828,2158,828r-66,36c2092,865,2091,865,2091,865r-74,23c2016,888,2016,888,2015,888r-80,8l403,896r-80,-8c322,888,322,888,321,888l247,865v,,-1,,-1,l179,829v-1,-1,-1,-1,-2,-1l119,780v,-1,,-1,-1,-1l70,720v,-1,,-1,-1,-2l32,652v,,,-1,,-1l9,577v,-1,,-1,-1,-2l,495,,403,8,323v1,-1,1,-1,1,-2l32,247v,,,-1,,-1l69,179v1,-1,1,-1,1,-2l118,119v1,,1,,1,-1l177,70v1,,1,,2,-1l246,32v,,1,,1,l321,9v1,,1,,2,-1l403,,1934,xm404,16r-80,8l326,24,252,47r1,-1l186,83r2,l130,131r1,-1l83,188r,-2l46,253r1,-1l24,326r,-2l16,403r,91l24,574r,-2l47,646r-1,-1l83,711r,-2l131,768r-1,-1l188,815r-2,-1l253,850r-1,l326,873r-2,-1l403,880r1531,l2014,872r-2,1l2086,850r-1,l2151,814r-2,1l2208,767r-1,1l2255,709r-1,2l2290,645r,1l2313,572r-1,2l2320,494r,-90l2312,324r1,2l2290,252r,1l2254,186r1,2l2207,130r1,1l2149,83r2,l2085,46r1,1l2012,24r2,l1934,16,404,16xe" fillcolor="black" strokeweight="0">
                  <v:path arrowok="t" o:connecttype="custom" o:connectlocs="538965,2405;576641,18436;593209,31795;615921,65727;622067,86300;622067,153630;615654,174203;593209,208135;576641,221227;538965,237258;107686,239395;66001,231112;47296,221227;18705,192371;8551,173935;0,132255;2405,85765;18438,47826;31798,31527;65734,8550;86309,2137;107953,4275;67337,12558;50236,22176;22179,50230;12559,67330;4275,107674;6413,152828;22179,189966;34737,204929;67604,227105;86576,232983;538163,232983;557135,227105;590002,204929;602294,189966;618059,152828;619930,107941;611913,67330;602561,50230;574237,22176;557402,12558;516786,4275" o:connectangles="0,0,0,0,0,0,0,0,0,0,0,0,0,0,0,0,0,0,0,0,0,0,0,0,0,0,0,0,0,0,0,0,0,0,0,0,0,0,0,0,0,0,0"/>
                  <o:lock v:ext="edit" verticies="t"/>
                </v:shape>
                <v:shape id="Freeform 151" o:spid="_x0000_s1050" style="position:absolute;left:6629;top:4997;width:527;height:641;visibility:visible;mso-wrap-style:square;v-text-anchor:top" coordsize="1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" path="m196,c181,,168,54,168,120v,67,13,120,28,120l196,240r-168,c13,240,,187,,120,,54,13,,28,v,,,,,l196,xe" strokeweight="0">
                  <v:path arrowok="t" o:connecttype="custom" o:connectlocs="52705,0;45176,32068;52705,64135;52705,64135;7529,64135;7529,64135;0,32068;7529,0;7529,0;52705,0" o:connectangles="0,0,0,0,0,0,0,0,0,0"/>
                </v:shape>
                <v:shape id="Freeform 152" o:spid="_x0000_s1051" style="position:absolute;left:7080;top:4997;width:152;height:641;visibility:visible;mso-wrap-style:square;v-text-anchor:top" coordsize="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" path="m28,c44,,56,54,56,120v,67,-12,120,-28,120c28,240,28,240,28,240r,c13,240,,187,,120,,54,13,,28,v,,,,,xe" strokeweight="0">
                  <v:path arrowok="t" o:connecttype="custom" o:connectlocs="7620,0;15240,32068;7620,64135;7620,64135;7620,64135;0,32068;7620,0;7620,0" o:connectangles="0,0,0,0,0,0,0,0"/>
                </v:shape>
                <v:shape id="Freeform 153" o:spid="_x0000_s1052" style="position:absolute;left:6610;top:4972;width:641;height:685;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" path="m199,255r-11,-9c187,245,186,243,186,242r-9,-26c177,216,177,215,177,215r-6,-38l168,129r2,-48l177,42v,,,-1,,-1l186,15v,-2,1,-3,2,-4l199,2v3,-2,8,-2,11,l221,11v1,1,2,2,2,4l232,41v,,,1,,1l238,80r2,48l238,176r-6,39c232,215,232,216,232,216r-9,26c223,243,222,245,221,246r-11,9c208,256,206,256,204,256r-168,c35,256,33,256,31,255l20,246v-1,-1,-2,-3,-2,-4l9,216v,,,-1,,-1l3,177,,129,2,81,9,42v,,,-1,,-1l18,15v,-2,1,-3,2,-4l31,2c33,1,35,,36,l204,r,16l36,16r6,-1l31,24r2,-4l24,46r,-1l18,82r-2,46l18,174r6,38l24,211r9,26l31,233r11,9l36,240r168,l199,242r11,-9l208,237r9,-26l217,212r5,-37l224,129,223,83,217,45r,1l208,20r2,4l199,15r11,l199,24r2,-4l192,46r,-1l186,82r-2,46l186,174r6,38l192,211r9,26l199,233r11,9l199,255xe" fillcolor="black" strokeweight="0">
                  <v:path arrowok="t" o:connecttype="custom" o:connectlocs="50239,65901;47300,57864;45696,47417;45429,21699;47300,10984;50239,2947;56118,536;59592,4018;61997,11251;64135,34290;61997,57596;59592,64830;56118,68312;9620,68580;5345,65901;2405,57864;802,47417;534,21699;2405,10984;5345,2947;9620,0;54515,4286;11224,4018;8819,5358;6414,12055;4276,34290;6414,56793;8819,63490;11224,64830;54515,64294;56118,62419;57989,56525;59325,46881;59592,22235;57989,12323;56118,6429;56118,4018;53713,5358;51308,12055;49170,34290;51308,56793;53713,63490;56118,64830" o:connectangles="0,0,0,0,0,0,0,0,0,0,0,0,0,0,0,0,0,0,0,0,0,0,0,0,0,0,0,0,0,0,0,0,0,0,0,0,0,0,0,0,0,0,0"/>
                </v:shape>
                <v:rect id="Rectangle 154" o:spid="_x0000_s1053" style="position:absolute;left:3149;top:4889;width:22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91056D" w:rsidRPr="001C0DD5" w:rsidRDefault="0091056D"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v:textbox>
                </v:rect>
                <v:shape id="Freeform 155" o:spid="_x0000_s1054" style="position:absolute;left:8108;top:3651;width:2439;height:6064;visibility:visible;mso-wrap-style:square;v-text-anchor:top" coordsize="91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" path="m,411l8,330v1,-1,1,-1,1,-2l33,252v,,,-1,,-1l70,182v1,-1,1,-1,1,-2l120,121v1,,1,,1,-1l180,71v1,,1,,2,-1l251,33v,,1,,1,l328,9v1,,1,,2,-1l411,r91,l584,8v1,1,1,1,2,1l661,33v,,1,,1,l731,70v1,1,1,1,2,1l792,120v,1,,1,1,1l842,180v,1,,1,1,2l880,251v,,,1,,1l904,328v,1,,1,,2l912,411r,1451l904,1944v,1,,1,,2l880,2021v,,,1,,1l843,2091v-1,1,-1,1,-1,2l793,2152v-1,,-1,,-1,1l733,2202v-1,,-1,,-2,1l662,2240v,,-1,,-1,l586,2264v-1,,-1,,-2,l503,2272r-92,l330,2264v-1,,-1,,-2,l252,2240v,,-1,,-1,l182,2203v-1,-1,-1,-1,-2,-1l121,2153v,-1,,-1,-1,-1l71,2093v,-1,,-1,-1,-2l33,2022v,,,-1,,-1l9,1946v,-1,,-1,-1,-2l,1863,,411xm16,1862r8,81l24,1941r24,75l48,2015r37,69l84,2082r49,59l132,2140r59,49l189,2188r69,37l257,2225r76,24l331,2248r80,8l502,2256r81,-8l581,2249r75,-24l655,2225r69,-37l722,2189r59,-49l780,2141r49,-59l828,2084r37,-69l865,2016r24,-75l888,1943r8,-81l896,412r-8,-81l889,333,865,257r,1l828,189r1,2l780,132r1,1l722,84r2,1l655,48r1,l581,24r2,l502,16r-90,l331,24r2,l257,48r1,l189,85r2,-1l132,133r1,-1l84,191r1,-2l48,258r,-1l24,333r,-2l16,411r,1451xe" fillcolor="black" strokeweight="0">
                  <v:path arrowok="t" o:connecttype="custom" o:connectlocs="2406,87547;18716,48578;32352,32029;67109,8808;88232,2135;156143,2135;176998,8808;211756,32029;225392,48578;241701,87547;243840,496991;235284,539430;225124,558648;195981,587741;176731,597884;134486,606425;87697,604290;48661,588008;32084,574396;8823,539697;2139,518878;4278,496991;12834,538095;22459,555712;51067,584271;68714,593880;109888,602154;155341,600286;193575,584004;208547,571459;231274,537829;237423,518611;237423,88348;231274,68863;208547,35232;193575,22688;155341,6406;110156,4271;68714,12812;51067,22421;22459,50980;12834,68596;4278,109701" o:connectangles="0,0,0,0,0,0,0,0,0,0,0,0,0,0,0,0,0,0,0,0,0,0,0,0,0,0,0,0,0,0,0,0,0,0,0,0,0,0,0,0,0,0,0"/>
                  <o:lock v:ext="edit" verticies="t"/>
                </v:shape>
                <v:shape id="Freeform 156" o:spid="_x0000_s1055" style="position:absolute;left:8985;top:3321;width:686;height:520;visibility:visible;mso-wrap-style:square;v-text-anchor:top" coordsize="2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" path="m,c,16,58,28,128,28,199,28,256,16,256,r,l256,168v,16,-57,28,-128,28c58,196,,184,,168v,,,,,l,xe" strokeweight="0">
                  <v:path arrowok="t" o:connecttype="custom" o:connectlocs="0,0;34290,7439;68580,0;68580,0;68580,44631;68580,44631;34290,52070;0,44631;0,44631;0,0" o:connectangles="0,0,0,0,0,0,0,0,0,0"/>
                </v:shape>
                <v:shape id="Freeform 157" o:spid="_x0000_s1056" style="position:absolute;left:8985;top:3244;width:686;height:153;visibility:visible;mso-wrap-style:square;v-text-anchor:top" coordsize="2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" path="m,28c,13,58,,128,v71,,128,13,128,28c256,28,256,28,256,28r,c256,44,199,56,128,56,58,56,,44,,28v,,,,,xe" strokeweight="0">
                  <v:path arrowok="t" o:connecttype="custom" o:connectlocs="0,7620;34290,0;68580,7620;68580,7620;68580,7620;34290,15240;0,7620;0,7620" o:connectangles="0,0,0,0,0,0,0,0"/>
                </v:shape>
                <v:shape id="Freeform 158" o:spid="_x0000_s1057" style="position:absolute;left:8959;top:3225;width:731;height:642;visibility:visible;mso-wrap-style:square;v-text-anchor:top" coordsize="2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" path="m270,42l260,53v-1,1,-2,2,-3,2l230,64v,,-1,,-1,l188,70r-51,2l86,70,45,64v,,-1,,-1,l16,55v-1,,-3,-1,-3,-2l3,42c,39,,34,3,31l13,20v,-1,2,-2,3,-2l44,9v,,1,,1,l85,3,136,r51,2l229,9v,,1,,1,l257,18v1,,2,1,3,2l270,31v2,2,2,3,2,5l272,204v,2,,4,-2,6l260,221v-1,1,-2,2,-3,2l230,232v,,-1,,-1,l188,238r-51,2l86,238,45,232v,,-1,,-1,l16,223v-1,,-3,-1,-3,-2l3,210c1,208,,206,,204l,36r16,l16,204r-2,-5l24,210r-3,-2l49,217r-1,l87,222r49,2l185,223r41,-6l225,217r27,-9l249,210r10,-11l256,204r,-168l259,42,249,31r3,2l225,24r1,l186,18,137,16,88,18,48,24r1,l21,33r3,-2l14,42r,-11l24,42,21,40r28,9l48,49r39,5l136,56r49,-1l226,49r-1,l252,40r-3,2l259,31r11,11xe" fillcolor="black" strokeweight="0">
                  <v:path arrowok="t" o:connecttype="custom" o:connectlocs="69803,14163;61749,17103;50473,18706;23089,18706;11813,17103;3490,14163;805,8284;4296,4810;12081,2405;36513,0;61481,2405;68998,4810;72488,8284;73025,54515;69803,59058;61749,61997;50473,63601;23089,63601;11813,61997;3490,59058;0,54515;4296,9620;3759,53179;5638,55584;12887,57989;36513,59859;60675,57989;67656,55584;69535,53179;68729,9620;66850,8284;60407,6414;49936,4810;23626,4810;13155,6414;6443,8284;3759,8284;5638,10689;12887,13094;36513,14965;60675,13094;67656,10689;69535,8284" o:connectangles="0,0,0,0,0,0,0,0,0,0,0,0,0,0,0,0,0,0,0,0,0,0,0,0,0,0,0,0,0,0,0,0,0,0,0,0,0,0,0,0,0,0,0"/>
                </v:shape>
                <v:rect id="Rectangle 159" o:spid="_x0000_s1058" style="position:absolute;left:8401;top:4889;width:20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91056D" w:rsidRPr="001C0DD5" w:rsidRDefault="0091056D"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v:textbox>
                </v:rect>
                <v:shape id="Freeform 160" o:spid="_x0000_s1059" style="position:absolute;left:13195;top:3225;width:2445;height:6103;visibility:visible;mso-wrap-style:square;v-text-anchor:top" coordsize="9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" path="m16,1878r8,81l24,1957r24,75l48,2031r37,69l84,2098r49,59l132,2156r59,49l189,2204r69,37l257,2241r76,24l331,2264r81,8l502,2272r81,-8l581,2265r75,-24l655,2241r69,-37l722,2205r59,-49l780,2157r49,-59l828,2100r37,-69l865,2032r24,-75l888,1959r8,-81l896,411r-8,-80l889,333,865,257r,1l828,189r1,2l780,132r1,1l722,84r2,1l655,48r1,l581,24r2,l502,16r-91,l331,24r2,l257,48r1,l189,85r2,-1l132,133r1,-1l84,191r1,-2l48,258r,-1l24,333r,-2l16,412r,1466xm,411l8,330v1,-1,1,-1,1,-2l33,252v,,,-1,,-1l70,182v1,-1,1,-1,1,-2l120,121v1,,1,,1,-1l180,71v1,,1,,2,-1l251,33v,,1,,1,l328,9v1,,1,,2,-1l411,r92,l584,8v1,1,1,1,2,1l661,33v,,1,,1,l731,70v1,1,1,1,2,1l792,120v,1,,1,1,1l842,180v,1,,1,1,2l880,251v,,,1,,1l904,328v,1,,1,,2l912,411r,1468l904,1960v,1,,1,,2l880,2037v,,,1,,1l843,2107v-1,1,-1,1,-1,2l793,2168v-1,,-1,,-1,1l733,2218v-1,,-1,,-2,1l662,2256v,,-1,,-1,l586,2280v-1,,-1,,-2,l502,2288r-91,l330,2280v-1,,-1,,-2,l252,2256v,,-1,,-1,l182,2219v-1,-1,-1,-1,-2,-1l121,2169v,-1,,-1,-1,-1l71,2109v,-1,,-1,-1,-2l33,2038v,,,-1,,-1l9,1962v,-1,,-1,-1,-2l,1878,,411xe" fillcolor="black" strokeweight="0">
                  <v:path arrowok="t" o:connecttype="custom" o:connectlocs="6434,521954;22785,560093;35385,575029;69161,597700;88729,603834;156282,603834;175582,597700;209359,575029;221958,560093;238310,521954;240186,109618;231876,68545;222226,50942;193543,22404;175850,12802;134568,4267;89266,6401;50664,22670;35653,35206;12867,68811;6434,88281;0,109618;8846,67211;19033,48008;48252,18936;67552,8801;110175,0;157086,2400;195955,18670;212575,32272;235897,66944;242330,88015;242330,522754;235897,543557;212575,578230;195955,591832;157086,608101;110175,610235;67552,601700;48252,591565;19033,562494;8846,543291;0,500883" o:connectangles="0,0,0,0,0,0,0,0,0,0,0,0,0,0,0,0,0,0,0,0,0,0,0,0,0,0,0,0,0,0,0,0,0,0,0,0,0,0,0,0,0,0,0"/>
                  <o:lock v:ext="edit" verticies="t"/>
                </v:shape>
                <v:shape id="Freeform 161" o:spid="_x0000_s1060" style="position:absolute;left:14077;top:9137;width:680;height:489;visibility:visible;mso-wrap-style:square;v-text-anchor:top" coordsize="25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" path="m,182c,168,58,156,128,156v71,,128,12,128,26l256,182r,-156c256,12,199,,128,,58,,,12,,26v,,,,,l,182xe" strokeweight="0">
                  <v:path arrowok="t" o:connecttype="custom" o:connectlocs="0,48895;33973,41910;67945,48895;67945,48895;67945,6985;67945,6985;33973,0;0,6985;0,6985;0,48895" o:connectangles="0,0,0,0,0,0,0,0,0,0"/>
                </v:shape>
                <v:shape id="Freeform 162" o:spid="_x0000_s1061" style="position:absolute;left:14077;top:9556;width:680;height:140;visibility:visible;mso-wrap-style:square;v-text-anchor:top" coordsize="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" path="m,26c,41,58,52,128,52v71,,128,-11,128,-26c256,26,256,26,256,26r,c256,12,199,,128,,58,,,12,,26v,,,,,xe" strokeweight="0">
                  <v:path arrowok="t" o:connecttype="custom" o:connectlocs="0,6985;33973,13970;67945,6985;67945,6985;67945,6985;33973,0;0,6985;0,6985" o:connectangles="0,0,0,0,0,0,0,0"/>
                </v:shape>
                <v:shape id="Freeform 163" o:spid="_x0000_s1062" style="position:absolute;left:14052;top:9118;width:730;height:597;visibility:visible;mso-wrap-style:square;v-text-anchor:top" coordsize="27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" path="m259,196l249,186r3,2l225,180r1,l185,174r-49,-2l87,174r-39,6l21,188r3,-2l14,196r,-11l24,195r-3,-2l49,202r-2,l87,207r50,1l186,206r40,-4l225,202r27,-9l249,195r10,-10l256,190r,-156l259,40,249,30r3,2l225,24r1,l185,18,136,16,87,18,48,24,21,32r3,-2l14,40r2,-6l16,190,,190,,34c,32,1,30,3,29l13,19v1,-1,2,-2,3,-2l45,9,86,2,137,r51,3l229,9v,,,,1,l257,17v1,,2,1,3,2l270,29v2,1,2,3,2,5l272,190v,3,,5,-2,6l260,206v-1,1,-2,2,-3,2l230,217v-1,,-1,,-2,l187,222r-51,2l85,222,45,217v,,-1,,-1,l16,208v-1,,-2,-1,-3,-2l3,196c,193,,188,3,185l13,175v1,-1,2,-2,3,-2l45,165r41,-7l137,156r51,3l229,165v,,,,1,l257,173v1,,2,1,3,2l270,185r-11,11xe" fillcolor="black" strokeweight="0">
                  <v:path arrowok="t" o:connecttype="custom" o:connectlocs="66850,49564;60407,47965;49668,46366;23357,46366;5638,50097;3759,52229;6443,51962;13155,53828;23357,55160;49936,54893;60407,53828;66850,51962;68729,50630;69535,10659;67656,8527;60675,6395;36513,4264;12887,6395;6443,7994;4296,9060;0,50630;805,7728;4296,4530;23089,533;50473,799;61749,2398;69803,5063;73025,9060;72488,52229;68998,55426;61212,57825;36513,59690;12081,57825;4296,55426;805,52229;3490,46633;12081,43968;36781,41570;61481,43968;68998,46100;72488,49298" o:connectangles="0,0,0,0,0,0,0,0,0,0,0,0,0,0,0,0,0,0,0,0,0,0,0,0,0,0,0,0,0,0,0,0,0,0,0,0,0,0,0,0,0"/>
                </v:shape>
                <v:rect id="Rectangle 164" o:spid="_x0000_s1063" style="position:absolute;left:13385;top:4953;width:20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91056D" w:rsidRPr="008B39DA" w:rsidRDefault="0091056D" w:rsidP="00236213">
                        <w:pPr>
                          <w:rPr>
                            <w:b/>
                            <w:lang w:eastAsia="ja-JP"/>
                          </w:rPr>
                        </w:pPr>
                        <w:r>
                          <w:rPr>
                            <w:rFonts w:ascii="Calibri" w:hAnsi="Calibri" w:cs="Calibri" w:hint="eastAsia"/>
                            <w:b/>
                            <w:color w:val="000000"/>
                            <w:sz w:val="16"/>
                            <w:szCs w:val="16"/>
                            <w:lang w:eastAsia="ja-JP"/>
                          </w:rPr>
                          <w:t>No.3</w:t>
                        </w:r>
                      </w:p>
                    </w:txbxContent>
                  </v:textbox>
                </v:rect>
                <v:rect id="Rectangle 165" o:spid="_x0000_s1064" style="position:absolute;left:17926;top:4521;width:20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91056D" w:rsidRPr="001C0DD5" w:rsidRDefault="0091056D"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v:textbox>
                </v:rect>
                <v:shape id="Freeform 166" o:spid="_x0000_s1065" style="position:absolute;left:18078;top:5734;width:1441;height:1428;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" path="m,54r54,l71,,87,54r54,l98,88r16,53l71,108,27,141,44,88,,54xe" fillcolor="black" stroked="f">
                  <v:path arrowok="t" o:connecttype="custom" o:connectlocs="0,54718;55204,54718;72584,0;88941,54718;144145,54718;100186,89170;116543,142875;72584,109436;27602,142875;44981,89170;0,54718" o:connectangles="0,0,0,0,0,0,0,0,0,0,0"/>
                </v:shape>
                <v:shape id="Freeform 167" o:spid="_x0000_s1066" style="position:absolute;left:16814;top:14389;width:896;height:901;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" path="m,55r54,l71,,87,55r54,l98,88r16,54l71,108,27,142,44,88,,55xe" fillcolor="black" stroked="f">
                  <v:path arrowok="t" o:connecttype="custom" o:connectlocs="0,34925;34290,34925;45085,0;55245,34925;89535,34925;62230,55880;72390,90170;45085,68580;17145,90170;27940,55880;0,34925" o:connectangles="0,0,0,0,0,0,0,0,0,0,0"/>
                </v:shape>
                <v:shape id="Freeform 168" o:spid="_x0000_s1067" style="position:absolute;left:16751;top:14319;width:1022;height:1028;visibility:visible;mso-wrap-style:square;v-text-anchor:top" coordsize="1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" path="m,62r64,l61,64,81,r20,64l97,62r64,l110,101r1,-3l131,162,79,122r4,l31,162,51,98r,3l,62xm58,98l40,154r-5,-4l81,115r45,35l121,154,104,98,150,63r1,6l95,69,78,13r6,l67,69r-57,l12,63,58,98xe" fillcolor="black" strokeweight="0">
                  <v:path arrowok="t" o:connecttype="custom" o:connectlocs="0,39370;40640,39370;38735,40640;51435,0;64135,40640;61595,39370;102235,39370;69850,64135;70485,62230;83185,102870;50165,77470;52705,77470;19685,102870;32385,62230;32385,64135;0,39370;36830,62230;25400,97790;22225,95250;51435,73025;80010,95250;76835,97790;66040,62230;95250,40005;95885,43815;60325,43815;49530,8255;53340,8255;42545,43815;6350,43815;7620,40005;36830,62230" o:connectangles="0,0,0,0,0,0,0,0,0,0,0,0,0,0,0,0,0,0,0,0,0,0,0,0,0,0,0,0,0,0,0,0"/>
                  <o:lock v:ext="edit" verticies="t"/>
                </v:shape>
                <v:rect id="Rectangle 169" o:spid="_x0000_s1068" style="position:absolute;left:18122;top:14268;width:69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91056D" w:rsidRPr="001C0DD5" w:rsidRDefault="0091056D" w:rsidP="00236213">
                        <w:pPr>
                          <w:rPr>
                            <w:b/>
                          </w:rPr>
                        </w:pPr>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r w:rsidRPr="001C0DD5">
                          <w:rPr>
                            <w:rFonts w:ascii="Calibri" w:hAnsi="Calibri" w:cs="Calibri"/>
                            <w:b/>
                            <w:color w:val="000000"/>
                            <w:sz w:val="16"/>
                            <w:szCs w:val="16"/>
                          </w:rPr>
                          <w:t xml:space="preserve"> of gravity</w:t>
                        </w:r>
                      </w:p>
                    </w:txbxContent>
                  </v:textbox>
                </v:rect>
                <v:shape id="Freeform 170" o:spid="_x0000_s1069" style="position:absolute;left:16617;top:3727;width:4115;height:5810;visibility:visible;mso-wrap-style:square;v-text-anchor:top" coordsize="15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" path="m863,1946r-44,70c819,2016,819,2017,818,2017r-54,58c764,2075,764,2076,763,2076r-63,46c700,2122,699,2123,699,2123r-70,32c628,2155,628,2155,627,2155r-75,18c552,2173,551,2173,551,2173r-77,4c473,2177,473,2177,472,2177r-78,-12c394,2165,393,2165,393,2165r-77,-28l232,2097r-70,-43c162,2054,161,2054,161,2053r-58,-54c103,1999,102,1999,102,1998l56,1935v,,-1,-1,-1,-1l23,1864v,-1,,-1,,-2l5,1786v,,-1,-1,-1,-1l,1708v,-1,,-1,1,-2l13,1628v,,,-1,,-1l41,1550,678,232r43,-70c721,162,721,161,722,161r54,-58c776,103,776,102,777,102l840,56v,,1,-1,1,-1l912,23v1,,1,,2,l989,5v,,1,-1,1,-1l1067,v1,,1,,2,1l1147,13v,,1,,1,l1225,41r83,40l1378,124v,,1,,1,1l1437,179v,,1,,1,1l1484,243v,,1,1,1,1l1517,314v,1,,1,,2l1535,391v,,,1,,1l1539,470v,1,,1,,2l1527,550v,,,1,,1l1499,627,863,1946xm1484,622r28,-76l1512,547r12,-78l1523,471r-4,-78l1520,394r-18,-75l1502,321r-32,-70l1471,252r-46,-63l1426,190r-58,-54l1369,137,1301,96,1220,56,1143,28r1,l1066,16r2,l991,20r1,l917,38r2,l848,70r1,-1l786,115r1,-1l733,172r1,-1l693,239,56,1555r-28,77l28,1631r-12,78l16,1707r4,77l20,1783r18,76l38,1857r32,70l69,1926r46,63l114,1988r58,54l171,2041r68,41l321,2122r77,28l397,2150r78,12l473,2161r77,-4l549,2158r75,-18l622,2140r70,-32l691,2109r63,-46l753,2064r54,-58l806,2007r42,-68l1484,622xe" fillcolor="black" strokeweight="0">
                  <v:path arrowok="t" o:connecttype="custom" o:connectlocs="218707,538322;187158,566346;167640,575153;126733,581025;105076,577822;43314,548197;27272,533251;6149,497488;1069,476403;3476,434501;181276,61919;207478,27490;224857,14679;264427,1334;285817,267;327526,10943;368701,33362;396775,64855;405598,84338;411480,125439;408272,147058;396775,166007;407469,125173;406400,105156;393032,66990;381267,50710;347846,25622;305869,7473;264962,5338;245712,10142;210152,30693;196248,45639;7486,435569;4278,455586;10160,496153;18448,514035;45987,544995;85825,566346;127000,577022;146785,575954;185019,562609;201328,550866;226728,517505" o:connectangles="0,0,0,0,0,0,0,0,0,0,0,0,0,0,0,0,0,0,0,0,0,0,0,0,0,0,0,0,0,0,0,0,0,0,0,0,0,0,0,0,0,0,0"/>
                  <o:lock v:ext="edit" verticies="t"/>
                </v:shape>
                <v:shape id="Freeform 171" o:spid="_x0000_s1070" style="position:absolute;left:16910;top:9061;width:825;height:730;visibility:visible;mso-wrap-style:square;v-text-anchor:top" coordsize="30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" path="m230,273v7,-14,-40,-50,-103,-81c63,162,6,148,,161r,l71,13c78,,135,14,198,44v64,31,110,67,104,81c302,125,302,125,302,125l230,273xe" strokeweight="0">
                  <v:path arrowok="t" o:connecttype="custom" o:connectlocs="61644,73025;34038,51358;0,43066;0,43066;19029,3477;19029,3477;53068,11770;80942,33436;80942,33436;61644,73025" o:connectangles="0,0,0,0,0,0,0,0,0,0"/>
                </v:shape>
                <v:shape id="Freeform 172" o:spid="_x0000_s1071" style="position:absolute;left:16891;top:9455;width:654;height:368;visibility:visible;mso-wrap-style:square;v-text-anchor:top" coordsize="2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" path="m237,125v-7,13,-64,,-127,-31c46,63,,27,7,13v,,,,,l7,13c13,,70,14,134,44v63,31,110,67,103,81c237,125,237,125,237,125xe" strokeweight="0">
                  <v:path arrowok="t" o:connecttype="custom" o:connectlocs="63529,33361;29486,25087;1876,3469;1876,3469;1876,3469;35919,11743;63529,33361;63529,33361" o:connectangles="0,0,0,0,0,0,0,0"/>
                </v:shape>
                <v:shape id="Freeform 173" o:spid="_x0000_s1072" style="position:absolute;left:16891;top:9061;width:850;height:768;visibility:visible;mso-wrap-style:square;v-text-anchor:top" coordsize="31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" path="m6,154r13,-5c20,149,21,148,23,149r29,4c52,153,53,153,53,153r39,13l139,185r44,24l218,233v,,1,,1,1l240,254v1,1,2,2,2,3l246,271v1,4,-1,9,-5,10l227,286v-1,,-2,1,-4,l195,282v,,,,-1,l154,270,108,250,64,225,29,202v,,-1,,-1,-1l7,181c6,180,5,179,5,178l1,164c,162,,160,1,158l72,10c73,8,75,7,77,6l91,1c92,,93,,95,1r29,4c124,5,125,5,125,5r39,13l210,37r44,24l289,85v,,1,,1,1l311,106v1,1,2,2,2,3l318,123v1,2,1,4,,6l246,277r-15,-7l303,122r,6l298,114r2,3l279,97r1,1l247,75,203,52,159,33,120,20r1,l92,16r4,l82,21r5,-4l16,165r,-6l20,173r-2,-3l39,190r-1,-1l71,211r44,24l159,255r40,12l198,267r28,4l222,271r14,-5l231,276r-4,-14l229,265,208,245r1,1l176,223,132,200,87,181,48,168r1,l20,164r4,l11,169,6,154xe" fillcolor="black" strokeweight="0">
                  <v:path arrowok="t" o:connecttype="custom" o:connectlocs="5068,39890;13870,40961;24540,44441;48813,55953;58416,62646;64551,68803;64284,75229;59483,76567;51748,75496;28808,66929;7735,54079;1867,48457;267,43906;19205,2677;24273,268;33076,1339;43745,4819;67752,16331;77355,23024;83490,29181;84823,34536;61617,72284;80822,34268;80022,31323;74687,26236;54148,13921;32009,5354;24540,4283;21873,5622;4268,44173;5335,46315;10403,50866;18939,56488;42412,68268;52814,71481;59216,72552;61617,73890;61083,70945;55749,65859;35210,53544;12804,44977;5335,43906;2934,45244" o:connectangles="0,0,0,0,0,0,0,0,0,0,0,0,0,0,0,0,0,0,0,0,0,0,0,0,0,0,0,0,0,0,0,0,0,0,0,0,0,0,0,0,0,0,0"/>
                </v:shape>
                <v:rect id="Rectangle 174" o:spid="_x0000_s1073" style="position:absolute;left:1752;top:13684;width:2156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" fillcolor="#4a7ebb" strokecolor="black [3213]" strokeweight="0">
                  <v:stroke joinstyle="round"/>
                </v:rect>
                <v:shape id="Freeform 175" o:spid="_x0000_s1074" style="position:absolute;top:869;width:27692;height:16447;visibility:visible;mso-wrap-style:square;v-text-anchor:top" coordsize="405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" path="m,l4050,r,2590l,2590,,xm7,2586r-3,-3l4046,2583r-3,3l4043,4r3,3l4,7,7,4r,2582xe" fillcolor="black" strokeweight="0">
                  <v:path arrowok="t" o:connecttype="custom" o:connectlocs="0,0;2769235,0;2769235,1644650;0,1644650;0,0;4786,1642110;2735,1640205;2766500,1640205;2764449,1642110;2764449,2540;2766500,4445;2735,4445;4786,2540;4786,1642110" o:connectangles="0,0,0,0,0,0,0,0,0,0,0,0,0,0"/>
                  <o:lock v:ext="edit" verticies="t"/>
                </v:shape>
                <w10:anchorlock/>
              </v:group>
            </w:pict>
          </mc:Fallback>
        </mc:AlternateContent>
      </w:r>
    </w:p>
    <w:p w:rsidR="0082282B" w:rsidRPr="00012ED8" w:rsidRDefault="00236213" w:rsidP="0082282B">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ab/>
        <w:t>No attempt shall be made to prevent the bouncing of containers, but the containers may be prevented from falling over during the vertical drop test</w:t>
      </w:r>
      <w:r w:rsidRPr="00012ED8">
        <w:rPr>
          <w:rFonts w:asciiTheme="majorBidi" w:hAnsiTheme="majorBidi" w:cstheme="majorBidi"/>
          <w:lang w:val="en-GB" w:eastAsia="ja-JP"/>
        </w:rPr>
        <w:t>s</w:t>
      </w:r>
      <w:r w:rsidRPr="00012ED8">
        <w:rPr>
          <w:rFonts w:asciiTheme="majorBidi" w:hAnsiTheme="majorBidi" w:cstheme="majorBidi"/>
          <w:lang w:val="en-GB"/>
        </w:rPr>
        <w:t xml:space="preserve"> described above. </w:t>
      </w:r>
    </w:p>
    <w:p w:rsidR="00236213" w:rsidRPr="00012ED8" w:rsidRDefault="00236213" w:rsidP="0082282B">
      <w:pPr>
        <w:spacing w:after="120"/>
        <w:ind w:left="2268" w:right="1134"/>
        <w:jc w:val="both"/>
        <w:rPr>
          <w:rFonts w:asciiTheme="majorBidi" w:hAnsiTheme="majorBidi" w:cstheme="majorBidi"/>
          <w:lang w:val="en-GB"/>
        </w:rPr>
      </w:pPr>
      <w:r w:rsidRPr="00012ED8">
        <w:rPr>
          <w:rFonts w:asciiTheme="majorBidi" w:hAnsiTheme="majorBidi" w:cstheme="majorBidi"/>
          <w:lang w:val="en-GB"/>
        </w:rPr>
        <w:t>If more than one container is used to execute all drop specifications, then those containers shall undergo pressure cycling according to</w:t>
      </w:r>
      <w:r w:rsidRPr="00012ED8">
        <w:rPr>
          <w:rFonts w:asciiTheme="majorBidi" w:hAnsiTheme="majorBidi" w:cstheme="majorBidi"/>
          <w:b/>
          <w:lang w:val="en-GB"/>
        </w:rPr>
        <w:t xml:space="preserve"> </w:t>
      </w:r>
      <w:r w:rsidRPr="00012ED8">
        <w:rPr>
          <w:rFonts w:asciiTheme="majorBidi" w:hAnsiTheme="majorBidi" w:cstheme="majorBidi"/>
          <w:lang w:val="en-GB" w:eastAsia="ja-JP"/>
        </w:rPr>
        <w:t>Annex 3,</w:t>
      </w:r>
      <w:r w:rsidRPr="00012ED8">
        <w:rPr>
          <w:rFonts w:asciiTheme="majorBidi" w:hAnsiTheme="majorBidi" w:cstheme="majorBidi"/>
          <w:b/>
          <w:lang w:val="en-GB" w:eastAsia="ja-JP"/>
        </w:rPr>
        <w:t xml:space="preserve"> </w:t>
      </w:r>
      <w:r w:rsidRPr="00012ED8">
        <w:rPr>
          <w:rFonts w:asciiTheme="majorBidi" w:hAnsiTheme="majorBidi" w:cstheme="majorBidi"/>
          <w:lang w:val="en-GB"/>
        </w:rPr>
        <w:t>paragraph</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2.2. until either leakage or 22,000 cycles without leakage have occurred. Leakage shall not occur within </w:t>
      </w:r>
      <w:r w:rsidRPr="00012ED8">
        <w:rPr>
          <w:rFonts w:asciiTheme="majorBidi" w:hAnsiTheme="majorBidi" w:cstheme="majorBidi"/>
          <w:lang w:val="en-GB" w:eastAsia="ja-JP"/>
        </w:rPr>
        <w:t xml:space="preserve">11,000 cycles. </w:t>
      </w:r>
    </w:p>
    <w:p w:rsidR="00236213" w:rsidRPr="00012ED8" w:rsidRDefault="00236213" w:rsidP="00B21938">
      <w:pPr>
        <w:spacing w:after="120"/>
        <w:ind w:left="2268" w:right="1134" w:hanging="18"/>
        <w:jc w:val="both"/>
        <w:rPr>
          <w:rFonts w:asciiTheme="majorBidi" w:hAnsiTheme="majorBidi" w:cstheme="majorBidi"/>
          <w:lang w:val="en-GB"/>
        </w:rPr>
      </w:pPr>
      <w:r w:rsidRPr="00012ED8">
        <w:rPr>
          <w:rFonts w:asciiTheme="majorBidi" w:hAnsiTheme="majorBidi" w:cstheme="majorBidi"/>
          <w:lang w:val="en-GB"/>
        </w:rPr>
        <w:t>The orientation of the container being dropped in accordance with the requirement of paragraph</w:t>
      </w:r>
      <w:r w:rsidRPr="00012ED8" w:rsidDel="006C518B">
        <w:rPr>
          <w:rFonts w:asciiTheme="majorBidi" w:hAnsiTheme="majorBidi" w:cstheme="majorBidi"/>
          <w:lang w:val="en-GB" w:eastAsia="ja-JP"/>
        </w:rPr>
        <w:t xml:space="preserve"> </w:t>
      </w:r>
      <w:r w:rsidRPr="00012ED8">
        <w:rPr>
          <w:rFonts w:asciiTheme="majorBidi" w:hAnsiTheme="majorBidi" w:cstheme="majorBidi"/>
          <w:lang w:val="en-GB"/>
        </w:rPr>
        <w:t>5.2.2. shall be identified as follows: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If a single container was subjected to all four drop orientations, then the container being dropped in accordance with the requirement of paragraph</w:t>
      </w:r>
      <w:r w:rsidRPr="00012ED8" w:rsidDel="006C518B">
        <w:rPr>
          <w:rFonts w:asciiTheme="majorBidi" w:hAnsiTheme="majorBidi" w:cstheme="majorBidi"/>
          <w:lang w:val="en-GB"/>
        </w:rPr>
        <w:t xml:space="preserve"> </w:t>
      </w:r>
      <w:r w:rsidRPr="00012ED8">
        <w:rPr>
          <w:rFonts w:asciiTheme="majorBidi" w:hAnsiTheme="majorBidi" w:cstheme="majorBidi"/>
          <w:lang w:val="en-GB"/>
        </w:rPr>
        <w:t>5.2.2</w:t>
      </w:r>
      <w:r w:rsidRPr="00012ED8">
        <w:rPr>
          <w:rFonts w:asciiTheme="majorBidi" w:hAnsiTheme="majorBidi" w:cstheme="majorBidi"/>
          <w:lang w:val="en-GB" w:eastAsia="ja-JP"/>
        </w:rPr>
        <w:t>.</w:t>
      </w:r>
      <w:r w:rsidRPr="00012ED8">
        <w:rPr>
          <w:rFonts w:asciiTheme="majorBidi" w:hAnsiTheme="majorBidi" w:cstheme="majorBidi"/>
          <w:lang w:val="en-GB"/>
        </w:rPr>
        <w:t xml:space="preserve"> shall be dropped in all four orientations;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If more than one container is used to execute the four drop orientations, and if all containers reach 22,000 cycles without leakage, then the orientation of the container being dropped in accordance with the requirement paragraph</w:t>
      </w:r>
      <w:r w:rsidRPr="00012ED8" w:rsidDel="006C518B">
        <w:rPr>
          <w:rFonts w:asciiTheme="majorBidi" w:hAnsiTheme="majorBidi" w:cstheme="majorBidi"/>
          <w:lang w:val="en-GB" w:eastAsia="ja-JP"/>
        </w:rPr>
        <w:t xml:space="preserve"> </w:t>
      </w:r>
      <w:r w:rsidRPr="00012ED8">
        <w:rPr>
          <w:rFonts w:asciiTheme="majorBidi" w:hAnsiTheme="majorBidi" w:cstheme="majorBidi"/>
          <w:lang w:val="en-GB"/>
        </w:rPr>
        <w:t>5.2.2</w:t>
      </w:r>
      <w:r w:rsidRPr="00012ED8">
        <w:rPr>
          <w:rFonts w:asciiTheme="majorBidi" w:hAnsiTheme="majorBidi" w:cstheme="majorBidi"/>
          <w:lang w:val="en-GB" w:eastAsia="ja-JP"/>
        </w:rPr>
        <w:t>.</w:t>
      </w:r>
      <w:r w:rsidRPr="00012ED8">
        <w:rPr>
          <w:rFonts w:asciiTheme="majorBidi" w:hAnsiTheme="majorBidi" w:cstheme="majorBidi"/>
          <w:lang w:val="en-GB"/>
        </w:rPr>
        <w:t xml:space="preserve"> is the 45</w:t>
      </w:r>
      <w:r w:rsidRPr="00012ED8">
        <w:rPr>
          <w:rFonts w:asciiTheme="majorBidi" w:hAnsiTheme="majorBidi" w:cstheme="majorBidi"/>
          <w:vertAlign w:val="superscript"/>
          <w:lang w:val="en-GB"/>
        </w:rPr>
        <w:t>o</w:t>
      </w:r>
      <w:r w:rsidRPr="00012ED8">
        <w:rPr>
          <w:rFonts w:asciiTheme="majorBidi" w:hAnsiTheme="majorBidi" w:cstheme="majorBidi"/>
          <w:lang w:val="en-GB"/>
        </w:rPr>
        <w:t xml:space="preserve"> orientation (iv), and that container shall then undergo further testing as specified in paragraph 5.2.;</w:t>
      </w:r>
    </w:p>
    <w:p w:rsidR="00236213" w:rsidRPr="00012ED8" w:rsidRDefault="00236213" w:rsidP="0082282B">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If more than one container is used to execute the four drop orientations and if any container does not reach 22,000 cycles without leakage, then the new container shall be subjected to the drop orientation(s) that resulted in the lowest number of cycles to leakage and then will undergo further testing as specified in paragraph 5.2.</w:t>
      </w:r>
    </w:p>
    <w:p w:rsidR="00236213" w:rsidRPr="00012ED8" w:rsidRDefault="00236213" w:rsidP="00236213">
      <w:pPr>
        <w:keepNext/>
        <w:keepLines/>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3.3.</w:t>
      </w:r>
      <w:r w:rsidRPr="00012ED8">
        <w:rPr>
          <w:rFonts w:asciiTheme="majorBidi" w:hAnsiTheme="majorBidi" w:cstheme="majorBidi"/>
          <w:lang w:val="en-GB"/>
        </w:rPr>
        <w:tab/>
        <w:t xml:space="preserve">Surface damage test (unpressurized) </w:t>
      </w:r>
    </w:p>
    <w:p w:rsidR="00236213" w:rsidRPr="00012ED8" w:rsidRDefault="00236213" w:rsidP="00236213">
      <w:pPr>
        <w:keepNext/>
        <w:keepLines/>
        <w:spacing w:after="120"/>
        <w:ind w:left="2268" w:right="1134"/>
        <w:jc w:val="both"/>
        <w:rPr>
          <w:rFonts w:asciiTheme="majorBidi" w:hAnsiTheme="majorBidi" w:cstheme="majorBidi"/>
          <w:lang w:val="en-GB"/>
        </w:rPr>
      </w:pPr>
      <w:r w:rsidRPr="00012ED8">
        <w:rPr>
          <w:rFonts w:asciiTheme="majorBidi" w:hAnsiTheme="majorBidi" w:cstheme="majorBidi"/>
          <w:lang w:val="en-GB"/>
        </w:rPr>
        <w:t>The test proceeds in the following sequence:</w:t>
      </w:r>
    </w:p>
    <w:p w:rsidR="00236213" w:rsidRPr="00012ED8" w:rsidRDefault="00236213" w:rsidP="00236213">
      <w:pPr>
        <w:keepNext/>
        <w:keepLines/>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Surface flaw generation: Two longitudinal saw cuts are made on the bottom outer surface of the unpressurized horizontal storage container along the cylindrical zone close to but not in the shoulder area. The first cut is at least 1.25</w:t>
      </w:r>
      <w:r w:rsidRPr="00012ED8">
        <w:rPr>
          <w:rFonts w:asciiTheme="majorBidi" w:hAnsiTheme="majorBidi" w:cstheme="majorBidi"/>
          <w:lang w:val="en-GB" w:eastAsia="ja-JP"/>
        </w:rPr>
        <w:t xml:space="preserve"> </w:t>
      </w:r>
      <w:r w:rsidRPr="00012ED8">
        <w:rPr>
          <w:rFonts w:asciiTheme="majorBidi" w:hAnsiTheme="majorBidi" w:cstheme="majorBidi"/>
          <w:lang w:val="en-GB"/>
        </w:rPr>
        <w:t>mm deep and 25</w:t>
      </w:r>
      <w:r w:rsidRPr="00012ED8">
        <w:rPr>
          <w:rFonts w:asciiTheme="majorBidi" w:hAnsiTheme="majorBidi" w:cstheme="majorBidi"/>
          <w:lang w:val="en-GB" w:eastAsia="ja-JP"/>
        </w:rPr>
        <w:t xml:space="preserve"> </w:t>
      </w:r>
      <w:r w:rsidRPr="00012ED8">
        <w:rPr>
          <w:rFonts w:asciiTheme="majorBidi" w:hAnsiTheme="majorBidi" w:cstheme="majorBidi"/>
          <w:lang w:val="en-GB"/>
        </w:rPr>
        <w:t>mm long toward the valve end of the container. The second cut is at least 0.75</w:t>
      </w:r>
      <w:r w:rsidRPr="00012ED8">
        <w:rPr>
          <w:rFonts w:asciiTheme="majorBidi" w:hAnsiTheme="majorBidi" w:cstheme="majorBidi"/>
          <w:lang w:val="en-GB" w:eastAsia="ja-JP"/>
        </w:rPr>
        <w:t xml:space="preserve"> </w:t>
      </w:r>
      <w:r w:rsidRPr="00012ED8">
        <w:rPr>
          <w:rFonts w:asciiTheme="majorBidi" w:hAnsiTheme="majorBidi" w:cstheme="majorBidi"/>
          <w:lang w:val="en-GB"/>
        </w:rPr>
        <w:t>mm deep and 200</w:t>
      </w:r>
      <w:r w:rsidRPr="00012ED8">
        <w:rPr>
          <w:rFonts w:asciiTheme="majorBidi" w:hAnsiTheme="majorBidi" w:cstheme="majorBidi"/>
          <w:lang w:val="en-GB" w:eastAsia="ja-JP"/>
        </w:rPr>
        <w:t xml:space="preserve"> </w:t>
      </w:r>
      <w:r w:rsidRPr="00012ED8">
        <w:rPr>
          <w:rFonts w:asciiTheme="majorBidi" w:hAnsiTheme="majorBidi" w:cstheme="majorBidi"/>
          <w:lang w:val="en-GB"/>
        </w:rPr>
        <w:t>mm long toward the end of the container opposite the valve;</w:t>
      </w:r>
    </w:p>
    <w:p w:rsidR="00170352" w:rsidRPr="00012ED8" w:rsidRDefault="00236213" w:rsidP="00170352">
      <w:pPr>
        <w:spacing w:after="120"/>
        <w:ind w:left="2835" w:right="1134" w:hanging="567"/>
        <w:rPr>
          <w:rFonts w:asciiTheme="majorBidi" w:hAnsiTheme="majorBidi" w:cstheme="majorBidi"/>
          <w:lang w:val="en-GB" w:eastAsia="ja-JP"/>
        </w:rPr>
      </w:pPr>
      <w:r w:rsidRPr="00012ED8">
        <w:rPr>
          <w:rFonts w:asciiTheme="majorBidi" w:hAnsiTheme="majorBidi" w:cstheme="majorBidi"/>
          <w:lang w:val="en-GB"/>
        </w:rPr>
        <w:t>(b)</w:t>
      </w:r>
      <w:r w:rsidRPr="00012ED8">
        <w:rPr>
          <w:rFonts w:asciiTheme="majorBidi" w:hAnsiTheme="majorBidi" w:cstheme="majorBidi"/>
          <w:lang w:val="en-GB"/>
        </w:rPr>
        <w:tab/>
        <w:t>Pendulum impacts: The upper section of the horizontal storage container is divided into five distinct (not overlapping) areas 100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mm in diameter each (see Figure </w:t>
      </w:r>
      <w:r w:rsidRPr="00012ED8">
        <w:rPr>
          <w:rFonts w:asciiTheme="majorBidi" w:hAnsiTheme="majorBidi" w:cstheme="majorBidi"/>
          <w:lang w:val="en-GB" w:eastAsia="ja-JP"/>
        </w:rPr>
        <w:t>2</w:t>
      </w:r>
      <w:r w:rsidRPr="00012ED8">
        <w:rPr>
          <w:rFonts w:asciiTheme="majorBidi" w:hAnsiTheme="majorBidi" w:cstheme="majorBidi"/>
          <w:lang w:val="en-GB"/>
        </w:rPr>
        <w:t xml:space="preserve">). After 12 hours preconditioning at </w:t>
      </w:r>
      <w:r w:rsidRPr="00012ED8">
        <w:rPr>
          <w:rFonts w:asciiTheme="majorBidi" w:hAnsiTheme="majorBidi" w:cstheme="majorBidi"/>
          <w:lang w:val="en-GB"/>
        </w:rPr>
        <w:br/>
      </w:r>
      <w:r w:rsidRPr="00012ED8">
        <w:rPr>
          <w:rFonts w:asciiTheme="majorBidi" w:hAnsiTheme="majorBidi" w:cstheme="majorBidi"/>
          <w:b/>
          <w:lang w:val="en-GB"/>
        </w:rPr>
        <w:sym w:font="Symbol" w:char="F0A3"/>
      </w:r>
      <w:r w:rsidRPr="00012ED8">
        <w:rPr>
          <w:rFonts w:asciiTheme="majorBidi" w:hAnsiTheme="majorBidi" w:cstheme="majorBidi"/>
          <w:b/>
          <w:lang w:val="en-GB" w:eastAsia="ja-JP"/>
        </w:rPr>
        <w:t xml:space="preserve"> -</w:t>
      </w:r>
      <w:r w:rsidRPr="00012ED8">
        <w:rPr>
          <w:rFonts w:asciiTheme="majorBidi" w:hAnsiTheme="majorBidi" w:cstheme="majorBidi"/>
          <w:lang w:val="en-GB"/>
        </w:rPr>
        <w:t>40 °C in an environmental chamber, the centre of each of the five areas sustains the impact of a pendulum having a pyramid with equilateral faces and square base, the summit and edges being rounded to a radius of 3</w:t>
      </w:r>
      <w:r w:rsidRPr="00012ED8">
        <w:rPr>
          <w:rFonts w:asciiTheme="majorBidi" w:hAnsiTheme="majorBidi" w:cstheme="majorBidi"/>
          <w:lang w:val="en-GB" w:eastAsia="ja-JP"/>
        </w:rPr>
        <w:t xml:space="preserve"> </w:t>
      </w:r>
      <w:r w:rsidRPr="00012ED8">
        <w:rPr>
          <w:rFonts w:asciiTheme="majorBidi" w:hAnsiTheme="majorBidi" w:cstheme="majorBidi"/>
          <w:lang w:val="en-GB"/>
        </w:rPr>
        <w:t>mm. The centre of impact of the pendulum coincides with the centre of gravity of the pyramid. The energy of the pendulum at the moment of impact with each of the five marked areas on the container is 30 J. The container is secured in place during pendulum impacts and not under pressure.</w:t>
      </w:r>
    </w:p>
    <w:p w:rsidR="00CE40C3" w:rsidRPr="00012ED8" w:rsidRDefault="00236213" w:rsidP="00670B09">
      <w:pPr>
        <w:pStyle w:val="H23G"/>
        <w:spacing w:after="0"/>
        <w:ind w:left="2410"/>
        <w:rPr>
          <w:rFonts w:asciiTheme="majorBidi" w:hAnsiTheme="majorBidi" w:cstheme="majorBidi"/>
          <w:b w:val="0"/>
          <w:bCs/>
          <w:lang w:val="en-GB" w:eastAsia="ja-JP"/>
        </w:rPr>
      </w:pPr>
      <w:bookmarkStart w:id="35" w:name="_Toc475964628"/>
      <w:r w:rsidRPr="00012ED8">
        <w:rPr>
          <w:rFonts w:asciiTheme="majorBidi" w:hAnsiTheme="majorBidi" w:cstheme="majorBidi"/>
          <w:b w:val="0"/>
          <w:bCs/>
          <w:lang w:val="en-GB"/>
        </w:rPr>
        <w:t xml:space="preserve">Figure </w:t>
      </w:r>
      <w:r w:rsidRPr="00012ED8">
        <w:rPr>
          <w:rFonts w:asciiTheme="majorBidi" w:hAnsiTheme="majorBidi" w:cstheme="majorBidi"/>
          <w:b w:val="0"/>
          <w:bCs/>
          <w:lang w:val="en-GB" w:eastAsia="ja-JP"/>
        </w:rPr>
        <w:t>2</w:t>
      </w:r>
      <w:bookmarkEnd w:id="35"/>
    </w:p>
    <w:p w:rsidR="00236213" w:rsidRPr="00012ED8" w:rsidRDefault="00236213" w:rsidP="00CE40C3">
      <w:pPr>
        <w:spacing w:after="120"/>
        <w:ind w:left="1843" w:right="1134" w:hanging="567"/>
        <w:rPr>
          <w:rFonts w:asciiTheme="majorBidi" w:hAnsiTheme="majorBidi" w:cstheme="majorBidi"/>
          <w:b/>
          <w:bCs/>
          <w:lang w:val="en-GB" w:eastAsia="ja-JP"/>
        </w:rPr>
      </w:pPr>
      <w:r w:rsidRPr="00012ED8">
        <w:rPr>
          <w:rFonts w:asciiTheme="majorBidi" w:hAnsiTheme="majorBidi" w:cstheme="majorBidi"/>
          <w:b/>
          <w:bCs/>
          <w:lang w:val="en-GB"/>
        </w:rPr>
        <w:t xml:space="preserve">Side view of </w:t>
      </w:r>
      <w:r w:rsidRPr="00012ED8">
        <w:rPr>
          <w:rFonts w:asciiTheme="majorBidi" w:hAnsiTheme="majorBidi" w:cstheme="majorBidi"/>
          <w:b/>
          <w:bCs/>
          <w:lang w:val="en-GB" w:eastAsia="ja-JP"/>
        </w:rPr>
        <w:t>container</w:t>
      </w:r>
    </w:p>
    <w:p w:rsidR="00236213" w:rsidRPr="00012ED8" w:rsidRDefault="00236213" w:rsidP="00DC7336">
      <w:pPr>
        <w:ind w:left="1134" w:right="1134"/>
        <w:jc w:val="both"/>
        <w:rPr>
          <w:rFonts w:asciiTheme="majorBidi" w:hAnsiTheme="majorBidi" w:cstheme="majorBidi"/>
          <w:b/>
          <w:bCs/>
          <w:lang w:val="en-GB" w:eastAsia="ja-JP"/>
        </w:rPr>
      </w:pPr>
    </w:p>
    <w:p w:rsidR="00236213" w:rsidRPr="00012ED8" w:rsidRDefault="008C7159" w:rsidP="009E470F">
      <w:pPr>
        <w:spacing w:after="120"/>
        <w:ind w:left="1134" w:right="1134"/>
        <w:rPr>
          <w:rFonts w:asciiTheme="majorBidi" w:hAnsiTheme="majorBidi" w:cstheme="majorBidi"/>
          <w:lang w:val="en-GB"/>
        </w:rPr>
      </w:pPr>
      <w:r w:rsidRPr="00012ED8">
        <w:rPr>
          <w:rFonts w:asciiTheme="majorBidi" w:hAnsiTheme="majorBidi" w:cstheme="majorBidi"/>
          <w:noProof/>
          <w:lang w:val="en-GB" w:eastAsia="zh-CN"/>
        </w:rPr>
        <mc:AlternateContent>
          <mc:Choice Requires="wpc">
            <w:drawing>
              <wp:inline distT="0" distB="0" distL="0" distR="0" wp14:anchorId="6EC25CF5" wp14:editId="31750C34">
                <wp:extent cx="3021965" cy="1557020"/>
                <wp:effectExtent l="0" t="0" r="0" b="0"/>
                <wp:docPr id="251" name="キャンバス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6" name="Oval 68"/>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Oval 69"/>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70"/>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1"/>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0" name="Rectangle 72"/>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191" name="Rectangle 73"/>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2" name="Rectangle 74"/>
                        <wps:cNvSpPr>
                          <a:spLocks noChangeArrowheads="1"/>
                        </wps:cNvSpPr>
                        <wps:spPr bwMode="auto">
                          <a:xfrm>
                            <a:off x="1237615" y="1177290"/>
                            <a:ext cx="13944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wps:txbx>
                        <wps:bodyPr rot="0" vert="horz" wrap="none" lIns="0" tIns="0" rIns="0" bIns="0" anchor="t" anchorCtr="0">
                          <a:spAutoFit/>
                        </wps:bodyPr>
                      </wps:wsp>
                      <wpg:wgp>
                        <wpg:cNvPr id="193" name="Group 75"/>
                        <wpg:cNvGrpSpPr>
                          <a:grpSpLocks/>
                        </wpg:cNvGrpSpPr>
                        <wpg:grpSpPr bwMode="auto">
                          <a:xfrm>
                            <a:off x="892175" y="169545"/>
                            <a:ext cx="228600" cy="232410"/>
                            <a:chOff x="1405" y="267"/>
                            <a:chExt cx="360" cy="366"/>
                          </a:xfrm>
                        </wpg:grpSpPr>
                        <wps:wsp>
                          <wps:cNvPr id="194" name="Oval 76"/>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5" name="Freeform 77"/>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6" name="Group 78"/>
                        <wpg:cNvGrpSpPr>
                          <a:grpSpLocks/>
                        </wpg:cNvGrpSpPr>
                        <wpg:grpSpPr bwMode="auto">
                          <a:xfrm>
                            <a:off x="419735" y="169545"/>
                            <a:ext cx="228600" cy="232410"/>
                            <a:chOff x="661" y="267"/>
                            <a:chExt cx="360" cy="366"/>
                          </a:xfrm>
                        </wpg:grpSpPr>
                        <wps:wsp>
                          <wps:cNvPr id="197" name="Oval 79"/>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Freeform 80"/>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9" name="Group 81"/>
                        <wpg:cNvGrpSpPr>
                          <a:grpSpLocks/>
                        </wpg:cNvGrpSpPr>
                        <wpg:grpSpPr bwMode="auto">
                          <a:xfrm>
                            <a:off x="1417320" y="169545"/>
                            <a:ext cx="228600" cy="232410"/>
                            <a:chOff x="2232" y="267"/>
                            <a:chExt cx="360" cy="366"/>
                          </a:xfrm>
                        </wpg:grpSpPr>
                        <wps:wsp>
                          <wps:cNvPr id="200" name="Oval 82"/>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Freeform 83"/>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2" name="Group 84"/>
                        <wpg:cNvGrpSpPr>
                          <a:grpSpLocks/>
                        </wpg:cNvGrpSpPr>
                        <wpg:grpSpPr bwMode="auto">
                          <a:xfrm>
                            <a:off x="1889760" y="169545"/>
                            <a:ext cx="229235" cy="232410"/>
                            <a:chOff x="2976" y="267"/>
                            <a:chExt cx="361" cy="366"/>
                          </a:xfrm>
                        </wpg:grpSpPr>
                        <wps:wsp>
                          <wps:cNvPr id="203" name="Oval 85"/>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4" name="Freeform 86"/>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5" name="Group 87"/>
                        <wpg:cNvGrpSpPr>
                          <a:grpSpLocks/>
                        </wpg:cNvGrpSpPr>
                        <wpg:grpSpPr bwMode="auto">
                          <a:xfrm>
                            <a:off x="2362835" y="169545"/>
                            <a:ext cx="228600" cy="232410"/>
                            <a:chOff x="3721" y="267"/>
                            <a:chExt cx="360" cy="366"/>
                          </a:xfrm>
                        </wpg:grpSpPr>
                        <wps:wsp>
                          <wps:cNvPr id="206" name="Oval 88"/>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7" name="Freeform 89"/>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08" name="Line 90"/>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91"/>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92"/>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1" name="Line 93"/>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2" name="Line 94"/>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3" name="Line 95"/>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4" name="Freeform 96"/>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5" name="Freeform 97"/>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6" name="Freeform 98"/>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7" name="Freeform 99"/>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8" name="Freeform 100"/>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9" name="Oval 101"/>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102"/>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03"/>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04"/>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223" name="Rectangle 105"/>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224" name="Rectangle 106"/>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Arial" w:hAnsi="Arial" w:cs="Arial"/>
                                  <w:b/>
                                  <w:bCs/>
                                  <w:color w:val="000000"/>
                                  <w:sz w:val="26"/>
                                  <w:szCs w:val="26"/>
                                  <w:lang w:val="en-US"/>
                                </w:rPr>
                                <w:t>"</w:t>
                              </w:r>
                            </w:p>
                          </w:txbxContent>
                        </wps:txbx>
                        <wps:bodyPr rot="0" vert="horz" wrap="none" lIns="0" tIns="0" rIns="0" bIns="0" anchor="t" anchorCtr="0">
                          <a:spAutoFit/>
                        </wps:bodyPr>
                      </wps:wsp>
                      <wpg:wgp>
                        <wpg:cNvPr id="225" name="Group 107"/>
                        <wpg:cNvGrpSpPr>
                          <a:grpSpLocks/>
                        </wpg:cNvGrpSpPr>
                        <wpg:grpSpPr bwMode="auto">
                          <a:xfrm>
                            <a:off x="892175" y="169545"/>
                            <a:ext cx="228600" cy="232410"/>
                            <a:chOff x="1405" y="267"/>
                            <a:chExt cx="360" cy="366"/>
                          </a:xfrm>
                        </wpg:grpSpPr>
                        <wps:wsp>
                          <wps:cNvPr id="226" name="Oval 108"/>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7" name="Freeform 109"/>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28" name="Group 110"/>
                        <wpg:cNvGrpSpPr>
                          <a:grpSpLocks/>
                        </wpg:cNvGrpSpPr>
                        <wpg:grpSpPr bwMode="auto">
                          <a:xfrm>
                            <a:off x="419735" y="169545"/>
                            <a:ext cx="228600" cy="232410"/>
                            <a:chOff x="661" y="267"/>
                            <a:chExt cx="360" cy="366"/>
                          </a:xfrm>
                        </wpg:grpSpPr>
                        <wps:wsp>
                          <wps:cNvPr id="229" name="Oval 111"/>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0" name="Freeform 112"/>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1" name="Group 113"/>
                        <wpg:cNvGrpSpPr>
                          <a:grpSpLocks/>
                        </wpg:cNvGrpSpPr>
                        <wpg:grpSpPr bwMode="auto">
                          <a:xfrm>
                            <a:off x="1417320" y="169545"/>
                            <a:ext cx="228600" cy="232410"/>
                            <a:chOff x="2232" y="267"/>
                            <a:chExt cx="360" cy="366"/>
                          </a:xfrm>
                        </wpg:grpSpPr>
                        <wps:wsp>
                          <wps:cNvPr id="232" name="Oval 114"/>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3" name="Freeform 115"/>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4" name="Group 116"/>
                        <wpg:cNvGrpSpPr>
                          <a:grpSpLocks/>
                        </wpg:cNvGrpSpPr>
                        <wpg:grpSpPr bwMode="auto">
                          <a:xfrm>
                            <a:off x="1889760" y="169545"/>
                            <a:ext cx="229235" cy="232410"/>
                            <a:chOff x="2976" y="267"/>
                            <a:chExt cx="361" cy="366"/>
                          </a:xfrm>
                        </wpg:grpSpPr>
                        <wps:wsp>
                          <wps:cNvPr id="235" name="Oval 117"/>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6" name="Freeform 118"/>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7" name="Group 119"/>
                        <wpg:cNvGrpSpPr>
                          <a:grpSpLocks/>
                        </wpg:cNvGrpSpPr>
                        <wpg:grpSpPr bwMode="auto">
                          <a:xfrm>
                            <a:off x="2362835" y="169545"/>
                            <a:ext cx="228600" cy="232410"/>
                            <a:chOff x="3721" y="267"/>
                            <a:chExt cx="360" cy="366"/>
                          </a:xfrm>
                        </wpg:grpSpPr>
                        <wps:wsp>
                          <wps:cNvPr id="238" name="Oval 120"/>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9" name="Freeform 121"/>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40" name="Line 122"/>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123"/>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24"/>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3" name="Line 125"/>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4" name="Line 126"/>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5" name="Line 127"/>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128"/>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7" name="Freeform 129"/>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8" name="Freeform 130"/>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9" name="Freeform 131"/>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50" name="Freeform 132"/>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w14:anchorId="6EC25CF5" id="キャンバス 66" o:spid="_x0000_s1075" editas="canvas" style="width:237.95pt;height:122.6pt;mso-position-horizontal-relative:char;mso-position-vertical-relative:line" coordsize="30219,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">
                <v:shape id="_x0000_s1076" type="#_x0000_t75" style="position:absolute;width:30219;height:15570;visibility:visible;mso-wrap-style:square">
                  <v:fill o:detectmouseclick="t"/>
                  <v:path o:connecttype="none"/>
                </v:shape>
                <v:oval id="Oval 68" o:spid="_x0000_s1077" style="position:absolute;left:22675;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" filled="f" strokeweight="86e-5mm">
                  <v:stroke endcap="round"/>
                </v:oval>
                <v:oval id="Oval 69" o:spid="_x0000_s1078" style="position:absolute;left:88;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" filled="f" strokeweight="86e-5mm">
                  <v:stroke endcap="round"/>
                </v:oval>
                <v:rect id="Rectangle 70" o:spid="_x0000_s1079" style="position:absolute;left:4292;top:3390;width:21533;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71" o:spid="_x0000_s1080" style="position:absolute;left:7029;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91056D" w:rsidRDefault="0091056D" w:rsidP="00236213">
                        <w:r>
                          <w:rPr>
                            <w:rFonts w:ascii="Arial" w:hAnsi="Arial" w:cs="Arial"/>
                            <w:b/>
                            <w:bCs/>
                            <w:color w:val="000000"/>
                            <w:sz w:val="26"/>
                            <w:szCs w:val="26"/>
                            <w:lang w:val="en-US"/>
                          </w:rPr>
                          <w:t>"</w:t>
                        </w:r>
                      </w:p>
                    </w:txbxContent>
                  </v:textbox>
                </v:rect>
                <v:rect id="Rectangle 72" o:spid="_x0000_s1081" style="position:absolute;left:7816;top:11772;width:34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91056D" w:rsidRDefault="0091056D" w:rsidP="00236213">
                        <w:r>
                          <w:rPr>
                            <w:rFonts w:ascii="Arial" w:hAnsi="Arial" w:cs="Arial"/>
                            <w:b/>
                            <w:bCs/>
                            <w:color w:val="000000"/>
                            <w:sz w:val="26"/>
                            <w:szCs w:val="26"/>
                            <w:lang w:val="en-US"/>
                          </w:rPr>
                          <w:t>Side</w:t>
                        </w:r>
                      </w:p>
                    </w:txbxContent>
                  </v:textbox>
                </v:rect>
                <v:rect id="Rectangle 73" o:spid="_x0000_s1082" style="position:absolute;left:11144;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91056D" w:rsidRDefault="0091056D" w:rsidP="00236213">
                        <w:r>
                          <w:rPr>
                            <w:rFonts w:ascii="Arial" w:hAnsi="Arial" w:cs="Arial"/>
                            <w:b/>
                            <w:bCs/>
                            <w:color w:val="000000"/>
                            <w:sz w:val="26"/>
                            <w:szCs w:val="26"/>
                            <w:lang w:val="en-US"/>
                          </w:rPr>
                          <w:t>"</w:t>
                        </w:r>
                      </w:p>
                    </w:txbxContent>
                  </v:textbox>
                </v:rect>
                <v:rect id="Rectangle 74" o:spid="_x0000_s1083" style="position:absolute;left:12376;top:11772;width:1394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91056D" w:rsidRDefault="0091056D"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v:textbox>
                </v:rect>
                <v:group id="Group 75" o:spid="_x0000_s1084" style="position:absolute;left:8921;top:1695;width:2286;height:2324" coordorigin="1405,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oval id="Oval 76" o:spid="_x0000_s1085" style="position:absolute;left:1420;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" strokeweight="0"/>
                  <v:shape id="Freeform 77" o:spid="_x0000_s1086" style="position:absolute;left:1405;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78" o:spid="_x0000_s1087" style="position:absolute;left:4197;top:1695;width:2286;height:2324" coordorigin="66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79" o:spid="_x0000_s1088" style="position:absolute;left:67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" strokeweight="0"/>
                  <v:shape id="Freeform 80" o:spid="_x0000_s1089" style="position:absolute;left:66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81" o:spid="_x0000_s1090" style="position:absolute;left:14173;top:1695;width:2286;height:2324" coordorigin="2232,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Oval 82" o:spid="_x0000_s1091" style="position:absolute;left:2247;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" strokeweight="0"/>
                  <v:shape id="Freeform 83" o:spid="_x0000_s1092" style="position:absolute;left:2232;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84" o:spid="_x0000_s1093" style="position:absolute;left:18897;top:1695;width:2292;height:2324" coordorigin="2976,267"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oval id="Oval 85" o:spid="_x0000_s1094" style="position:absolute;left:2992;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" strokeweight="0"/>
                  <v:shape id="Freeform 86" o:spid="_x0000_s1095" style="position:absolute;left:2976;top:267;width:361;height:366;visibility:visible;mso-wrap-style:square;v-text-anchor:top"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87" o:spid="_x0000_s1096" style="position:absolute;left:23628;top:1695;width:2286;height:2324" coordorigin="372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88" o:spid="_x0000_s1097" style="position:absolute;left:373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" strokeweight="0"/>
                  <v:shape id="Freeform 89" o:spid="_x0000_s1098" style="position:absolute;left:372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90" o:spid="_x0000_s1099" style="position:absolute;visibility:visible;mso-wrap-style:square" from="4292,11372" to="25825,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" strokeweight="86e-5mm"/>
                <v:rect id="Rectangle 91" o:spid="_x0000_s1100" style="position:absolute;left:2717;top:1263;width:2363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line id="Line 92" o:spid="_x0000_s1101" style="position:absolute;visibility:visible;mso-wrap-style:square" from="6394,2857" to="901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" strokeweight="86e-5mm"/>
                <v:line id="Line 93" o:spid="_x0000_s1102" style="position:absolute;visibility:visible;mso-wrap-style:square" from="11645,2857" to="1426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" strokeweight="86e-5mm"/>
                <v:line id="Line 94" o:spid="_x0000_s1103" style="position:absolute;visibility:visible;mso-wrap-style:square" from="16370,2857" to="1899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" strokeweight="86e-5mm"/>
                <v:line id="Line 95" o:spid="_x0000_s1104" style="position:absolute;visibility:visible;mso-wrap-style:square" from="21101,2857" to="2372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" strokeweight="86e-5mm"/>
                <v:shape id="Freeform 96" o:spid="_x0000_s1105" style="position:absolute;left:4749;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7" o:spid="_x0000_s1106" style="position:absolute;left:9480;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8" o:spid="_x0000_s1107" style="position:absolute;left:14732;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9" o:spid="_x0000_s1108" style="position:absolute;left:19456;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00" o:spid="_x0000_s1109" style="position:absolute;left:24180;top:196;width:1188;height:2661;visibility:visible;mso-wrap-style:square;v-text-anchor:top" coordsize="18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v:oval id="Oval 101" o:spid="_x0000_s1110" style="position:absolute;left:22675;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" filled="f" strokeweight="86e-5mm">
                  <v:stroke endcap="round"/>
                </v:oval>
                <v:oval id="Oval 102" o:spid="_x0000_s1111" style="position:absolute;left:88;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" filled="f" strokeweight="86e-5mm">
                  <v:stroke endcap="round"/>
                </v:oval>
                <v:rect id="Rectangle 103" o:spid="_x0000_s1112" style="position:absolute;left:4292;top:3390;width:21533;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04" o:spid="_x0000_s1113" style="position:absolute;left:7029;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91056D" w:rsidRDefault="0091056D" w:rsidP="00236213">
                        <w:r>
                          <w:rPr>
                            <w:rFonts w:ascii="Arial" w:hAnsi="Arial" w:cs="Arial"/>
                            <w:b/>
                            <w:bCs/>
                            <w:color w:val="000000"/>
                            <w:sz w:val="26"/>
                            <w:szCs w:val="26"/>
                            <w:lang w:val="en-US"/>
                          </w:rPr>
                          <w:t>"</w:t>
                        </w:r>
                      </w:p>
                    </w:txbxContent>
                  </v:textbox>
                </v:rect>
                <v:rect id="Rectangle 105" o:spid="_x0000_s1114" style="position:absolute;left:7816;top:11772;width:34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91056D" w:rsidRDefault="0091056D" w:rsidP="00236213">
                        <w:r>
                          <w:rPr>
                            <w:rFonts w:ascii="Arial" w:hAnsi="Arial" w:cs="Arial"/>
                            <w:b/>
                            <w:bCs/>
                            <w:color w:val="000000"/>
                            <w:sz w:val="26"/>
                            <w:szCs w:val="26"/>
                            <w:lang w:val="en-US"/>
                          </w:rPr>
                          <w:t>Side</w:t>
                        </w:r>
                      </w:p>
                    </w:txbxContent>
                  </v:textbox>
                </v:rect>
                <v:rect id="Rectangle 106" o:spid="_x0000_s1115" style="position:absolute;left:11144;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91056D" w:rsidRDefault="0091056D" w:rsidP="00236213">
                        <w:r>
                          <w:rPr>
                            <w:rFonts w:ascii="Arial" w:hAnsi="Arial" w:cs="Arial"/>
                            <w:b/>
                            <w:bCs/>
                            <w:color w:val="000000"/>
                            <w:sz w:val="26"/>
                            <w:szCs w:val="26"/>
                            <w:lang w:val="en-US"/>
                          </w:rPr>
                          <w:t>"</w:t>
                        </w:r>
                      </w:p>
                    </w:txbxContent>
                  </v:textbox>
                </v:rect>
                <v:group id="Group 107" o:spid="_x0000_s1116" style="position:absolute;left:8921;top:1695;width:2286;height:2324" coordorigin="1405,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oval id="Oval 108" o:spid="_x0000_s1117" style="position:absolute;left:1420;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" strokeweight="0"/>
                  <v:shape id="Freeform 109" o:spid="_x0000_s1118" style="position:absolute;left:1405;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110" o:spid="_x0000_s1119" style="position:absolute;left:4197;top:1695;width:2286;height:2324" coordorigin="66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oval id="Oval 111" o:spid="_x0000_s1120" style="position:absolute;left:67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" strokeweight="0"/>
                  <v:shape id="Freeform 112" o:spid="_x0000_s1121" style="position:absolute;left:66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113" o:spid="_x0000_s1122" style="position:absolute;left:14173;top:1695;width:2286;height:2324" coordorigin="2232,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oval id="Oval 114" o:spid="_x0000_s1123" style="position:absolute;left:2247;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" strokeweight="0"/>
                  <v:shape id="Freeform 115" o:spid="_x0000_s1124" style="position:absolute;left:2232;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116" o:spid="_x0000_s1125" style="position:absolute;left:18897;top:1695;width:2292;height:2324" coordorigin="2976,267"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117" o:spid="_x0000_s1126" style="position:absolute;left:2992;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" strokeweight="0"/>
                  <v:shape id="Freeform 118" o:spid="_x0000_s1127" style="position:absolute;left:2976;top:267;width:361;height:366;visibility:visible;mso-wrap-style:square;v-text-anchor:top"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119" o:spid="_x0000_s1128" style="position:absolute;left:23628;top:1695;width:2286;height:2324" coordorigin="372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120" o:spid="_x0000_s1129" style="position:absolute;left:373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" strokeweight="0"/>
                  <v:shape id="Freeform 121" o:spid="_x0000_s1130" style="position:absolute;left:372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122" o:spid="_x0000_s1131" style="position:absolute;visibility:visible;mso-wrap-style:square" from="4292,11372" to="25825,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" strokeweight="86e-5mm"/>
                <v:rect id="Rectangle 123" o:spid="_x0000_s1132" style="position:absolute;left:2717;top:1263;width:2363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line id="Line 124" o:spid="_x0000_s1133" style="position:absolute;visibility:visible;mso-wrap-style:square" from="6394,2857" to="901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" strokeweight="86e-5mm"/>
                <v:line id="Line 125" o:spid="_x0000_s1134" style="position:absolute;visibility:visible;mso-wrap-style:square" from="11645,2857" to="1426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" strokeweight="86e-5mm"/>
                <v:line id="Line 126" o:spid="_x0000_s1135" style="position:absolute;visibility:visible;mso-wrap-style:square" from="16370,2857" to="1899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" strokeweight="86e-5mm"/>
                <v:line id="Line 127" o:spid="_x0000_s1136" style="position:absolute;visibility:visible;mso-wrap-style:square" from="21101,2857" to="2372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" strokeweight="86e-5mm"/>
                <v:shape id="Freeform 128" o:spid="_x0000_s1137" style="position:absolute;left:4749;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29" o:spid="_x0000_s1138" style="position:absolute;left:9480;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0" o:spid="_x0000_s1139" style="position:absolute;left:14732;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1" o:spid="_x0000_s1140" style="position:absolute;left:19456;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2" o:spid="_x0000_s1141" style="position:absolute;left:24180;top:196;width:1188;height:2661;visibility:visible;mso-wrap-style:square;v-text-anchor:top" coordsize="18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w10:anchorlock/>
              </v:group>
            </w:pict>
          </mc:Fallback>
        </mc:AlternateContent>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3.4.</w:t>
      </w:r>
      <w:r w:rsidRPr="00012ED8">
        <w:rPr>
          <w:rFonts w:asciiTheme="majorBidi" w:hAnsiTheme="majorBidi" w:cstheme="majorBidi"/>
          <w:lang w:val="en-GB"/>
        </w:rPr>
        <w:tab/>
        <w:t>Chemical exposure and ambient</w:t>
      </w:r>
      <w:r w:rsidRPr="00012ED8">
        <w:rPr>
          <w:rFonts w:asciiTheme="majorBidi" w:hAnsiTheme="majorBidi" w:cstheme="majorBidi"/>
          <w:lang w:val="en-GB" w:eastAsia="ja-JP"/>
        </w:rPr>
        <w:t>-</w:t>
      </w:r>
      <w:r w:rsidRPr="00012ED8">
        <w:rPr>
          <w:rFonts w:asciiTheme="majorBidi" w:hAnsiTheme="majorBidi" w:cstheme="majorBidi"/>
          <w:lang w:val="en-GB"/>
        </w:rPr>
        <w:t>temperature pressure cycling test</w:t>
      </w:r>
    </w:p>
    <w:p w:rsidR="00236213" w:rsidRPr="00012ED8" w:rsidRDefault="00236213" w:rsidP="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Each of the 5 areas of the unpressurized container preconditioned by pendulum impact (</w:t>
      </w:r>
      <w:r w:rsidRPr="00012ED8">
        <w:rPr>
          <w:rFonts w:asciiTheme="majorBidi" w:hAnsiTheme="majorBidi" w:cstheme="majorBidi"/>
          <w:lang w:val="en-GB" w:eastAsia="ja-JP"/>
        </w:rPr>
        <w:t xml:space="preserve">Annex 3, </w:t>
      </w:r>
      <w:r w:rsidRPr="00012ED8">
        <w:rPr>
          <w:rFonts w:asciiTheme="majorBidi" w:hAnsiTheme="majorBidi" w:cstheme="majorBidi"/>
          <w:lang w:val="en-GB"/>
        </w:rPr>
        <w:t xml:space="preserve">paragraph </w:t>
      </w:r>
      <w:r w:rsidRPr="00012ED8">
        <w:rPr>
          <w:rFonts w:asciiTheme="majorBidi" w:hAnsiTheme="majorBidi" w:cstheme="majorBidi"/>
          <w:lang w:val="en-GB" w:eastAsia="ja-JP"/>
        </w:rPr>
        <w:t>3.3.</w:t>
      </w:r>
      <w:r w:rsidRPr="00012ED8">
        <w:rPr>
          <w:rFonts w:asciiTheme="majorBidi" w:hAnsiTheme="majorBidi" w:cstheme="majorBidi"/>
          <w:lang w:val="en-GB"/>
        </w:rPr>
        <w:t>) is exposed to one of five solutions: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19 per cent (by volume) sulphuric acid in water (battery acid);</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25 per cent (by weight) sodium hydroxide in water;</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5 per cent (by volume) methanol in gasoline (fluids in fuelling stations);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(d)</w:t>
      </w:r>
      <w:r w:rsidRPr="00012ED8">
        <w:rPr>
          <w:rFonts w:asciiTheme="majorBidi" w:hAnsiTheme="majorBidi" w:cstheme="majorBidi"/>
          <w:lang w:val="en-GB"/>
        </w:rPr>
        <w:tab/>
        <w:t>28 per cent (by weight) ammonium nitrate in water (urea solution); and</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(e)</w:t>
      </w:r>
      <w:r w:rsidRPr="00012ED8">
        <w:rPr>
          <w:rFonts w:asciiTheme="majorBidi" w:hAnsiTheme="majorBidi" w:cstheme="majorBidi"/>
          <w:lang w:val="en-GB"/>
        </w:rPr>
        <w:tab/>
        <w:t>50 per cent (by volume) methyl alcohol in water (windshield washer fluid).</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The test container is oriented with the fluid exposure areas on top. A pad of glass wool approximately 0.5</w:t>
      </w:r>
      <w:r w:rsidRPr="00012ED8">
        <w:rPr>
          <w:rFonts w:asciiTheme="majorBidi" w:hAnsiTheme="majorBidi" w:cstheme="majorBidi"/>
          <w:lang w:val="en-GB" w:eastAsia="ja-JP"/>
        </w:rPr>
        <w:t xml:space="preserve"> </w:t>
      </w:r>
      <w:r w:rsidRPr="00012ED8">
        <w:rPr>
          <w:rFonts w:asciiTheme="majorBidi" w:hAnsiTheme="majorBidi" w:cstheme="majorBidi"/>
          <w:lang w:val="en-GB"/>
        </w:rPr>
        <w:t>mm thick and 100</w:t>
      </w:r>
      <w:r w:rsidRPr="00012ED8">
        <w:rPr>
          <w:rFonts w:asciiTheme="majorBidi" w:hAnsiTheme="majorBidi" w:cstheme="majorBidi"/>
          <w:lang w:val="en-GB" w:eastAsia="ja-JP"/>
        </w:rPr>
        <w:t xml:space="preserve"> </w:t>
      </w:r>
      <w:r w:rsidRPr="00012ED8">
        <w:rPr>
          <w:rFonts w:asciiTheme="majorBidi" w:hAnsiTheme="majorBidi" w:cstheme="majorBidi"/>
          <w:lang w:val="en-GB"/>
        </w:rPr>
        <w:t>mm in diameter is placed on each of the five preconditioned areas. A sufficient amount of the test fluid is applied to the glass wool sufficient to ensure that the pad is wetted across its surface and through its thickness for the duration of the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The exposure of the container with the glass wool is maintained for 48 h</w:t>
      </w:r>
      <w:r w:rsidRPr="00012ED8">
        <w:rPr>
          <w:rFonts w:asciiTheme="majorBidi" w:hAnsiTheme="majorBidi" w:cstheme="majorBidi"/>
          <w:lang w:val="en-GB" w:eastAsia="ja-JP"/>
        </w:rPr>
        <w:t>ou</w:t>
      </w:r>
      <w:r w:rsidRPr="00012ED8">
        <w:rPr>
          <w:rFonts w:asciiTheme="majorBidi" w:hAnsiTheme="majorBidi" w:cstheme="majorBidi"/>
          <w:lang w:val="en-GB"/>
        </w:rPr>
        <w:t>rs with the container held at 125 per cent NWP</w:t>
      </w:r>
      <w:r w:rsidRPr="00012ED8">
        <w:rPr>
          <w:rFonts w:asciiTheme="majorBidi" w:hAnsiTheme="majorBidi" w:cstheme="majorBidi"/>
          <w:lang w:val="en-GB" w:eastAsia="ja-JP"/>
        </w:rPr>
        <w:t xml:space="preserve">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(applied hydraulically) and 20 (±5) </w:t>
      </w:r>
      <w:r w:rsidRPr="00012ED8">
        <w:rPr>
          <w:rFonts w:asciiTheme="majorBidi" w:hAnsiTheme="majorBidi" w:cstheme="majorBidi"/>
          <w:b/>
          <w:lang w:val="en-GB"/>
        </w:rPr>
        <w:t>°</w:t>
      </w:r>
      <w:r w:rsidRPr="00012ED8">
        <w:rPr>
          <w:rFonts w:asciiTheme="majorBidi" w:hAnsiTheme="majorBidi" w:cstheme="majorBidi"/>
          <w:lang w:val="en-GB"/>
        </w:rPr>
        <w:t>C before the container is subjected to further testing.</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 xml:space="preserve">Pressure cycling is performed to the specified target pressures according to paragraph 2.2. </w:t>
      </w:r>
      <w:r w:rsidR="0096761D" w:rsidRPr="00012ED8">
        <w:rPr>
          <w:rFonts w:asciiTheme="majorBidi" w:hAnsiTheme="majorBidi" w:cstheme="majorBidi"/>
          <w:lang w:val="en-GB"/>
        </w:rPr>
        <w:t xml:space="preserve">of this Annex </w:t>
      </w:r>
      <w:r w:rsidRPr="00012ED8">
        <w:rPr>
          <w:rFonts w:asciiTheme="majorBidi" w:hAnsiTheme="majorBidi" w:cstheme="majorBidi"/>
          <w:lang w:val="en-GB"/>
        </w:rPr>
        <w:t>at 20 (</w:t>
      </w:r>
      <w:r w:rsidRPr="00012ED8">
        <w:rPr>
          <w:rFonts w:asciiTheme="majorBidi" w:hAnsiTheme="majorBidi" w:cstheme="majorBidi"/>
          <w:b/>
          <w:lang w:val="en-GB"/>
        </w:rPr>
        <w:t>±</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 for the specified numbers of cycles. The glass wool pads are removed and the container surface is rinsed with water the final 10 cycles to specified final target pressure are conducted.</w:t>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3.5.</w:t>
      </w:r>
      <w:r w:rsidRPr="00012ED8">
        <w:rPr>
          <w:rFonts w:asciiTheme="majorBidi" w:hAnsiTheme="majorBidi" w:cstheme="majorBidi"/>
          <w:lang w:val="en-GB"/>
        </w:rPr>
        <w:tab/>
        <w:t xml:space="preserve">Static pressure test (hydraulic) </w:t>
      </w:r>
    </w:p>
    <w:p w:rsidR="00236213" w:rsidRPr="00012ED8" w:rsidRDefault="00236213" w:rsidP="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 xml:space="preserve">The storage system is pressurized to the target pressure in a temperature-controlled chamber. The temperature of the chamber and the non-corrosive fuelling fluid is held at the target temperature within </w:t>
      </w:r>
      <w:r w:rsidRPr="00012ED8">
        <w:rPr>
          <w:rFonts w:asciiTheme="majorBidi" w:hAnsiTheme="majorBidi" w:cstheme="majorBidi"/>
          <w:b/>
          <w:lang w:val="en-GB"/>
        </w:rPr>
        <w:t>±</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 for the specified duration.</w:t>
      </w:r>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4.</w:t>
      </w:r>
      <w:r w:rsidRPr="00012ED8">
        <w:rPr>
          <w:rFonts w:asciiTheme="majorBidi" w:hAnsiTheme="majorBidi" w:cstheme="majorBidi"/>
        </w:rPr>
        <w:tab/>
        <w:t>Test procedures for expected on-road performance (paragraph</w:t>
      </w:r>
      <w:r w:rsidRPr="00012ED8" w:rsidDel="006C518B">
        <w:rPr>
          <w:rFonts w:asciiTheme="majorBidi" w:hAnsiTheme="majorBidi" w:cstheme="majorBidi"/>
        </w:rPr>
        <w:t xml:space="preserve"> </w:t>
      </w:r>
      <w:r w:rsidRPr="00012ED8">
        <w:rPr>
          <w:rFonts w:asciiTheme="majorBidi" w:hAnsiTheme="majorBidi" w:cstheme="majorBidi"/>
        </w:rPr>
        <w:t xml:space="preserve">5.3. of </w:t>
      </w:r>
      <w:r w:rsidR="009038D8" w:rsidRPr="00012ED8">
        <w:rPr>
          <w:rFonts w:asciiTheme="majorBidi" w:hAnsiTheme="majorBidi" w:cstheme="majorBidi"/>
        </w:rPr>
        <w:t>this Regulation</w:t>
      </w:r>
      <w:r w:rsidRPr="00012ED8">
        <w:rPr>
          <w:rFonts w:asciiTheme="majorBidi" w:hAnsiTheme="majorBidi" w:cstheme="majorBidi"/>
        </w:rPr>
        <w:t>)</w:t>
      </w:r>
    </w:p>
    <w:p w:rsidR="00236213" w:rsidRPr="00012ED8" w:rsidRDefault="00236213" w:rsidP="00236213">
      <w:pPr>
        <w:keepNext/>
        <w:keepLine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 xml:space="preserve"> </w:t>
      </w:r>
      <w:r w:rsidRPr="00012ED8">
        <w:rPr>
          <w:rFonts w:asciiTheme="majorBidi" w:hAnsiTheme="majorBidi" w:cstheme="majorBidi"/>
          <w:lang w:val="en-GB"/>
        </w:rPr>
        <w:tab/>
        <w:t xml:space="preserve">(Pneumatic test procedures are provided; hydraulic test elements are described in </w:t>
      </w:r>
      <w:r w:rsidRPr="00012ED8">
        <w:rPr>
          <w:rFonts w:asciiTheme="majorBidi" w:hAnsiTheme="majorBidi" w:cstheme="majorBidi"/>
          <w:lang w:val="en-GB" w:eastAsia="ja-JP"/>
        </w:rPr>
        <w:t xml:space="preserve">Annex 3, </w:t>
      </w:r>
      <w:r w:rsidRPr="00012ED8">
        <w:rPr>
          <w:rFonts w:asciiTheme="majorBidi" w:hAnsiTheme="majorBidi" w:cstheme="majorBidi"/>
          <w:lang w:val="en-GB"/>
        </w:rPr>
        <w:t>para</w:t>
      </w:r>
      <w:r w:rsidRPr="00012ED8">
        <w:rPr>
          <w:rFonts w:asciiTheme="majorBidi" w:hAnsiTheme="majorBidi" w:cstheme="majorBidi"/>
          <w:lang w:val="en-GB" w:eastAsia="ja-JP"/>
        </w:rPr>
        <w:t>graph</w:t>
      </w:r>
      <w:r w:rsidRPr="00012ED8">
        <w:rPr>
          <w:rFonts w:asciiTheme="majorBidi" w:hAnsiTheme="majorBidi" w:cstheme="majorBidi"/>
          <w:lang w:val="en-GB"/>
        </w:rPr>
        <w:t xml:space="preserve"> </w:t>
      </w:r>
      <w:r w:rsidRPr="00012ED8">
        <w:rPr>
          <w:rFonts w:asciiTheme="majorBidi" w:hAnsiTheme="majorBidi" w:cstheme="majorBidi"/>
          <w:lang w:val="en-GB" w:eastAsia="ja-JP"/>
        </w:rPr>
        <w:t>2.1.</w:t>
      </w:r>
      <w:r w:rsidRPr="00012ED8">
        <w:rPr>
          <w:rFonts w:asciiTheme="majorBidi" w:hAnsiTheme="majorBidi" w:cstheme="majorBidi"/>
          <w:lang w:val="en-GB"/>
        </w:rPr>
        <w:t>)</w:t>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4.1.</w:t>
      </w:r>
      <w:r w:rsidRPr="00012ED8">
        <w:rPr>
          <w:rFonts w:asciiTheme="majorBidi" w:hAnsiTheme="majorBidi" w:cstheme="majorBidi"/>
          <w:lang w:val="en-GB"/>
        </w:rPr>
        <w:tab/>
        <w:t xml:space="preserve">Gas pressure cycling test (pneumatic) </w:t>
      </w:r>
    </w:p>
    <w:p w:rsidR="00236213" w:rsidRPr="00012ED8" w:rsidRDefault="00236213" w:rsidP="00236213">
      <w:pPr>
        <w:spacing w:after="120"/>
        <w:ind w:left="2268" w:right="1134"/>
        <w:jc w:val="both"/>
        <w:rPr>
          <w:rFonts w:asciiTheme="majorBidi" w:hAnsiTheme="majorBidi" w:cstheme="majorBidi"/>
          <w:u w:val="single"/>
          <w:lang w:val="en-GB"/>
        </w:rPr>
      </w:pPr>
      <w:r w:rsidRPr="00012ED8">
        <w:rPr>
          <w:rFonts w:asciiTheme="majorBidi" w:hAnsiTheme="majorBidi" w:cstheme="majorBidi"/>
          <w:lang w:val="en-GB"/>
        </w:rPr>
        <w:t>At the onset of testing, the storage system is stabilized at the specified temperature, relative humidity and fuel level for at least 24</w:t>
      </w:r>
      <w:r w:rsidRPr="00012ED8">
        <w:rPr>
          <w:rFonts w:asciiTheme="majorBidi" w:hAnsiTheme="majorBidi" w:cstheme="majorBidi"/>
          <w:lang w:val="en-GB" w:eastAsia="ja-JP"/>
        </w:rPr>
        <w:t xml:space="preserve"> </w:t>
      </w:r>
      <w:r w:rsidRPr="00012ED8">
        <w:rPr>
          <w:rFonts w:asciiTheme="majorBidi" w:hAnsiTheme="majorBidi" w:cstheme="majorBidi"/>
          <w:lang w:val="en-GB"/>
        </w:rPr>
        <w:t>h</w:t>
      </w:r>
      <w:r w:rsidRPr="00012ED8">
        <w:rPr>
          <w:rFonts w:asciiTheme="majorBidi" w:hAnsiTheme="majorBidi" w:cstheme="majorBidi"/>
          <w:lang w:val="en-GB" w:eastAsia="ja-JP"/>
        </w:rPr>
        <w:t>ou</w:t>
      </w:r>
      <w:r w:rsidRPr="00012ED8">
        <w:rPr>
          <w:rFonts w:asciiTheme="majorBidi" w:hAnsiTheme="majorBidi" w:cstheme="majorBidi"/>
          <w:lang w:val="en-GB"/>
        </w:rPr>
        <w:t>rs. The specified temperature and relative humidity is maintained within the test environment throughout the remainder of the test. (When required in the test specification, the system temperature is stabilized at the external environmental temperature between pressure cycles.) The storage system is pressure cycled between less than 2</w:t>
      </w:r>
      <w:r w:rsidRPr="00012ED8">
        <w:rPr>
          <w:rFonts w:asciiTheme="majorBidi" w:hAnsiTheme="majorBidi" w:cstheme="majorBidi"/>
          <w:lang w:val="en-GB" w:eastAsia="ja-JP"/>
        </w:rPr>
        <w:t xml:space="preserve"> </w:t>
      </w:r>
      <w:r w:rsidRPr="00012ED8">
        <w:rPr>
          <w:rFonts w:asciiTheme="majorBidi" w:hAnsiTheme="majorBidi" w:cstheme="majorBidi"/>
          <w:lang w:val="en-GB"/>
        </w:rPr>
        <w:t>(+0</w:t>
      </w:r>
      <w:r w:rsidRPr="00012ED8">
        <w:rPr>
          <w:rFonts w:asciiTheme="majorBidi" w:hAnsiTheme="majorBidi" w:cstheme="majorBidi"/>
          <w:b/>
          <w:lang w:val="en-GB"/>
        </w:rPr>
        <w:t>/-</w:t>
      </w:r>
      <w:r w:rsidRPr="00012ED8">
        <w:rPr>
          <w:rFonts w:asciiTheme="majorBidi" w:hAnsiTheme="majorBidi" w:cstheme="majorBidi"/>
          <w:lang w:val="en-GB"/>
        </w:rPr>
        <w:t>1)</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the specified maximum pressure (</w:t>
      </w:r>
      <w:r w:rsidRPr="00012ED8">
        <w:rPr>
          <w:rFonts w:asciiTheme="majorBidi" w:hAnsiTheme="majorBidi" w:cstheme="majorBidi"/>
          <w:b/>
          <w:lang w:val="en-GB"/>
        </w:rPr>
        <w:t>±</w:t>
      </w:r>
      <w:r w:rsidRPr="00012ED8">
        <w:rPr>
          <w:rFonts w:asciiTheme="majorBidi" w:hAnsiTheme="majorBidi" w:cstheme="majorBidi"/>
          <w:lang w:val="en-GB"/>
        </w:rPr>
        <w:t>1</w:t>
      </w:r>
      <w:r w:rsidRPr="00012ED8">
        <w:rPr>
          <w:rFonts w:asciiTheme="majorBidi" w:hAnsiTheme="majorBidi" w:cstheme="majorBidi"/>
          <w:lang w:val="en-GB" w:eastAsia="ja-JP"/>
        </w:rPr>
        <w:t xml:space="preserve"> </w:t>
      </w:r>
      <w:r w:rsidRPr="00012ED8">
        <w:rPr>
          <w:rFonts w:asciiTheme="majorBidi" w:hAnsiTheme="majorBidi" w:cstheme="majorBidi"/>
          <w:lang w:val="en-GB"/>
        </w:rPr>
        <w:t>MPa). If system controls that are active in vehicle service prevent the pressure from dropping below a specified pressure, the test cycles shall not go below that specified pressure. The fill rate is controlled to a constant 3-minute pressure ramp rate, but with the fuel flow not to exceed 60 g/s</w:t>
      </w:r>
      <w:r w:rsidRPr="00012ED8">
        <w:rPr>
          <w:rFonts w:asciiTheme="majorBidi" w:hAnsiTheme="majorBidi" w:cstheme="majorBidi"/>
          <w:lang w:val="en-GB" w:eastAsia="ja-JP"/>
        </w:rPr>
        <w:t>ec</w:t>
      </w:r>
      <w:r w:rsidRPr="00012ED8">
        <w:rPr>
          <w:rFonts w:asciiTheme="majorBidi" w:hAnsiTheme="majorBidi" w:cstheme="majorBidi"/>
          <w:lang w:val="en-GB"/>
        </w:rPr>
        <w:t>; the temperature of the hydrogen fuel dispensed to the container is controlled to the specified temperature. However, the pressure ramp rate should be decreased if the gas temperature in the container exceeds +85</w:t>
      </w:r>
      <w:r w:rsidRPr="00012ED8">
        <w:rPr>
          <w:rFonts w:asciiTheme="majorBidi" w:hAnsiTheme="majorBidi" w:cstheme="majorBidi"/>
          <w:lang w:val="en-GB" w:eastAsia="ja-JP"/>
        </w:rPr>
        <w:t xml:space="preserve"> </w:t>
      </w:r>
      <w:r w:rsidRPr="00012ED8">
        <w:rPr>
          <w:rFonts w:asciiTheme="majorBidi" w:hAnsiTheme="majorBidi" w:cstheme="majorBidi"/>
          <w:lang w:val="en-GB"/>
        </w:rPr>
        <w:t>°C. The defuelling rate is controlled to greater than or equal to the intended vehicle's maximum fuel-demand rate. The specified number of pressure cycles is conducted. If devices and/or controls are used in the intended vehicle application to prevent an extreme internal temperature, the test may be conducted with these devices and/or controls (or equivalent measures).</w:t>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4.2.</w:t>
      </w:r>
      <w:r w:rsidRPr="00012ED8">
        <w:rPr>
          <w:rFonts w:asciiTheme="majorBidi" w:hAnsiTheme="majorBidi" w:cstheme="majorBidi"/>
          <w:lang w:val="en-GB"/>
        </w:rPr>
        <w:tab/>
        <w:t xml:space="preserve">Gas permeation test (pneumatic) </w:t>
      </w:r>
    </w:p>
    <w:p w:rsidR="00236213" w:rsidRPr="00012ED8" w:rsidRDefault="00236213" w:rsidP="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A storage system is fully filled with hydrogen gas at 115 per cent NWP</w:t>
      </w:r>
      <w:r w:rsidRPr="00012ED8">
        <w:rPr>
          <w:rFonts w:asciiTheme="majorBidi" w:hAnsiTheme="majorBidi" w:cstheme="majorBidi"/>
          <w:lang w:val="en-GB" w:eastAsia="ja-JP"/>
        </w:rPr>
        <w:t xml:space="preserve">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(full fill density equivalent to 100 per cent</w:t>
      </w:r>
      <w:r w:rsidRPr="00012ED8">
        <w:rPr>
          <w:rFonts w:asciiTheme="majorBidi" w:hAnsiTheme="majorBidi" w:cstheme="majorBidi"/>
          <w:lang w:val="en-GB" w:eastAsia="ja-JP"/>
        </w:rPr>
        <w:t xml:space="preserve"> </w:t>
      </w:r>
      <w:r w:rsidRPr="00012ED8">
        <w:rPr>
          <w:rFonts w:asciiTheme="majorBidi" w:hAnsiTheme="majorBidi" w:cstheme="majorBidi"/>
          <w:lang w:val="en-GB"/>
        </w:rPr>
        <w:t>NWP at +15</w:t>
      </w:r>
      <w:r w:rsidRPr="00012ED8">
        <w:rPr>
          <w:rFonts w:asciiTheme="majorBidi" w:hAnsiTheme="majorBidi" w:cstheme="majorBidi"/>
          <w:lang w:val="en-GB" w:eastAsia="ja-JP"/>
        </w:rPr>
        <w:t xml:space="preserve"> </w:t>
      </w:r>
      <w:r w:rsidRPr="00012ED8">
        <w:rPr>
          <w:rFonts w:asciiTheme="majorBidi" w:hAnsiTheme="majorBidi" w:cstheme="majorBidi"/>
          <w:lang w:val="en-GB"/>
        </w:rPr>
        <w:t>°C is 113 per cent NWP at +55</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and held at </w:t>
      </w:r>
      <w:r w:rsidRPr="00012ED8">
        <w:rPr>
          <w:rFonts w:asciiTheme="majorBidi" w:eastAsia="MS PMincho" w:hAnsiTheme="majorBidi" w:cstheme="majorBidi"/>
          <w:szCs w:val="21"/>
          <w:lang w:val="en-GB"/>
        </w:rPr>
        <w:sym w:font="Symbol" w:char="F0B3"/>
      </w:r>
      <w:r w:rsidRPr="00012ED8">
        <w:rPr>
          <w:rFonts w:asciiTheme="majorBidi" w:eastAsia="MS PMincho" w:hAnsiTheme="majorBidi" w:cstheme="majorBidi"/>
          <w:szCs w:val="21"/>
          <w:lang w:val="en-GB"/>
        </w:rPr>
        <w:t xml:space="preserve"> +</w:t>
      </w:r>
      <w:r w:rsidRPr="00012ED8">
        <w:rPr>
          <w:rFonts w:asciiTheme="majorBidi" w:hAnsiTheme="majorBidi" w:cstheme="majorBidi"/>
          <w:lang w:val="en-GB"/>
        </w:rPr>
        <w:t>55</w:t>
      </w:r>
      <w:r w:rsidRPr="00012ED8">
        <w:rPr>
          <w:rFonts w:asciiTheme="majorBidi" w:hAnsiTheme="majorBidi" w:cstheme="majorBidi"/>
          <w:lang w:val="en-GB" w:eastAsia="ja-JP"/>
        </w:rPr>
        <w:t xml:space="preserve"> </w:t>
      </w:r>
      <w:r w:rsidRPr="00012ED8">
        <w:rPr>
          <w:rFonts w:asciiTheme="majorBidi" w:hAnsiTheme="majorBidi" w:cstheme="majorBidi"/>
          <w:lang w:val="en-GB"/>
        </w:rPr>
        <w:t>°C in a sealed container until steady-state permeation or 30 hours, whichever is longer. The total steady-state discharge rate due to leakage and permeation from the storage system is measured.</w:t>
      </w:r>
    </w:p>
    <w:p w:rsidR="00236213" w:rsidRPr="00012ED8" w:rsidRDefault="00236213" w:rsidP="00236213">
      <w:pPr>
        <w:spacing w:after="120"/>
        <w:ind w:left="2268" w:right="1134" w:hanging="1134"/>
        <w:jc w:val="both"/>
        <w:rPr>
          <w:rFonts w:asciiTheme="majorBidi" w:hAnsiTheme="majorBidi" w:cstheme="majorBidi"/>
          <w:lang w:val="en-GB" w:eastAsia="ja-JP"/>
        </w:rPr>
      </w:pPr>
      <w:r w:rsidRPr="00012ED8">
        <w:rPr>
          <w:rFonts w:asciiTheme="majorBidi" w:hAnsiTheme="majorBidi" w:cstheme="majorBidi"/>
          <w:lang w:val="en-GB"/>
        </w:rPr>
        <w:t>4.3.</w:t>
      </w:r>
      <w:r w:rsidRPr="00012ED8">
        <w:rPr>
          <w:rFonts w:asciiTheme="majorBidi" w:hAnsiTheme="majorBidi" w:cstheme="majorBidi"/>
          <w:lang w:val="en-GB"/>
        </w:rPr>
        <w:tab/>
        <w:t xml:space="preserve">Localized gas leak test (pneumatic) </w:t>
      </w:r>
    </w:p>
    <w:p w:rsidR="00236213" w:rsidRPr="00012ED8" w:rsidRDefault="00236213" w:rsidP="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A bubble test may be used to fulfil this requirement. The following procedure is used when conducting the bubble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exhaust of the shut</w:t>
      </w:r>
      <w:r w:rsidRPr="00012ED8">
        <w:rPr>
          <w:rFonts w:asciiTheme="majorBidi" w:hAnsiTheme="majorBidi" w:cstheme="majorBidi"/>
          <w:lang w:val="en-GB" w:eastAsia="ja-JP"/>
        </w:rPr>
        <w:t>-</w:t>
      </w:r>
      <w:r w:rsidRPr="00012ED8">
        <w:rPr>
          <w:rFonts w:asciiTheme="majorBidi" w:hAnsiTheme="majorBidi" w:cstheme="majorBidi"/>
          <w:lang w:val="en-GB"/>
        </w:rPr>
        <w:t>off valve (and other internal connections to hydrogen systems) shall be capped for this test (as the test is focused on external leakage).</w:t>
      </w:r>
    </w:p>
    <w:p w:rsidR="00236213" w:rsidRPr="00012ED8" w:rsidRDefault="00236213" w:rsidP="00236213">
      <w:pPr>
        <w:spacing w:after="120"/>
        <w:ind w:left="2835" w:right="1134" w:hanging="1134"/>
        <w:jc w:val="both"/>
        <w:rPr>
          <w:rFonts w:asciiTheme="majorBidi" w:hAnsiTheme="majorBidi" w:cstheme="majorBidi"/>
          <w:lang w:val="en-GB"/>
        </w:rPr>
      </w:pPr>
      <w:r w:rsidRPr="00012ED8">
        <w:rPr>
          <w:rFonts w:asciiTheme="majorBidi" w:hAnsiTheme="majorBidi" w:cstheme="majorBidi"/>
          <w:lang w:val="en-GB"/>
        </w:rPr>
        <w:tab/>
        <w:t xml:space="preserve">At the discretion of the tester, the test article may be immersed in the leak-test fluid or leak-test fluid applied to the test article when resting in open air. Bubbles can vary greatly in size, depending on conditions. The tester estimates the gas leakage based on the size and rate of bubble formation. </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r>
      <w:r w:rsidRPr="00012ED8">
        <w:rPr>
          <w:rFonts w:asciiTheme="majorBidi" w:hAnsiTheme="majorBidi" w:cstheme="majorBidi"/>
          <w:i/>
          <w:lang w:val="en-GB"/>
        </w:rPr>
        <w:t>Note</w:t>
      </w:r>
      <w:r w:rsidRPr="00012ED8">
        <w:rPr>
          <w:rFonts w:asciiTheme="majorBidi" w:hAnsiTheme="majorBidi" w:cstheme="majorBidi"/>
          <w:lang w:val="en-GB"/>
        </w:rPr>
        <w:t>: For a localized rate of 0.005 mg/sec (3.6 Nm</w:t>
      </w:r>
      <w:r w:rsidRPr="00012ED8">
        <w:rPr>
          <w:rFonts w:asciiTheme="majorBidi" w:hAnsiTheme="majorBidi" w:cstheme="majorBidi"/>
          <w:lang w:val="en-GB" w:eastAsia="ja-JP"/>
        </w:rPr>
        <w:t>l</w:t>
      </w:r>
      <w:r w:rsidRPr="00012ED8">
        <w:rPr>
          <w:rFonts w:asciiTheme="majorBidi" w:hAnsiTheme="majorBidi" w:cstheme="majorBidi"/>
          <w:lang w:val="en-GB"/>
        </w:rPr>
        <w:t>/min), the resultant allowable rate of bubble generation is about 2,030 bubbles per minute for a typical bubble size of 1.5 mm in diameter. Even if much larger bubbles are formed, the leak should be readily detectable. For an unusually large bubble size of 6 mm in diameter, the allowable bubble rate would be approximately 32 bubbles per minute.</w:t>
      </w:r>
    </w:p>
    <w:p w:rsidR="00236213" w:rsidRPr="00012ED8" w:rsidRDefault="00236213" w:rsidP="00236213">
      <w:pPr>
        <w:keepNext/>
        <w:keepLine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5.</w:t>
      </w:r>
      <w:r w:rsidRPr="00012ED8">
        <w:rPr>
          <w:rFonts w:asciiTheme="majorBidi" w:hAnsiTheme="majorBidi" w:cstheme="majorBidi"/>
          <w:lang w:val="en-GB"/>
        </w:rPr>
        <w:tab/>
        <w:t>Test procedures for service terminating performance in fire (paragraph</w:t>
      </w:r>
      <w:r w:rsidRPr="00012ED8" w:rsidDel="006C518B">
        <w:rPr>
          <w:rFonts w:asciiTheme="majorBidi" w:hAnsiTheme="majorBidi" w:cstheme="majorBidi"/>
          <w:lang w:val="en-GB"/>
        </w:rPr>
        <w:t xml:space="preserve"> </w:t>
      </w:r>
      <w:r w:rsidRPr="00012ED8">
        <w:rPr>
          <w:rFonts w:asciiTheme="majorBidi" w:hAnsiTheme="majorBidi" w:cstheme="majorBidi"/>
          <w:lang w:val="en-GB"/>
        </w:rPr>
        <w:t>5.4.</w:t>
      </w:r>
      <w:r w:rsidRPr="00012ED8">
        <w:rPr>
          <w:rFonts w:asciiTheme="majorBidi" w:hAnsiTheme="majorBidi" w:cstheme="majorBidi"/>
          <w:lang w:val="en-GB" w:eastAsia="ja-JP"/>
        </w:rPr>
        <w:t xml:space="preserve"> of </w:t>
      </w:r>
      <w:r w:rsidR="009038D8" w:rsidRPr="00012ED8">
        <w:rPr>
          <w:rFonts w:asciiTheme="majorBidi" w:hAnsiTheme="majorBidi" w:cstheme="majorBidi"/>
          <w:lang w:val="en-GB" w:eastAsia="ja-JP"/>
        </w:rPr>
        <w:t>this Regulation</w:t>
      </w:r>
      <w:r w:rsidRPr="00012ED8">
        <w:rPr>
          <w:rFonts w:asciiTheme="majorBidi" w:hAnsiTheme="majorBidi" w:cstheme="majorBidi"/>
          <w:lang w:val="en-GB"/>
        </w:rPr>
        <w:t>)</w:t>
      </w:r>
    </w:p>
    <w:p w:rsidR="00236213" w:rsidRPr="00012ED8" w:rsidRDefault="00236213" w:rsidP="00236213">
      <w:pPr>
        <w:keepNext/>
        <w:keepLine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5.1.</w:t>
      </w:r>
      <w:r w:rsidRPr="00012ED8">
        <w:rPr>
          <w:rFonts w:asciiTheme="majorBidi" w:hAnsiTheme="majorBidi" w:cstheme="majorBidi"/>
          <w:lang w:val="en-GB"/>
        </w:rPr>
        <w:tab/>
        <w:t>Fire test</w:t>
      </w:r>
    </w:p>
    <w:p w:rsidR="00236213" w:rsidRPr="00012ED8" w:rsidRDefault="00236213" w:rsidP="00236213">
      <w:pPr>
        <w:keepNext/>
        <w:keepLine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The hydrogen container assembly consists of the compressed hydrogen storage system with additional relevant features, including the venting system (such as the vent line and vent line covering) and any shielding affixed directly to the container (such as thermal wraps of the container(s) and/or coverings/barriers over the TPRD(s)).</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Either one of the following two methods are used to identify the position of the system over the initial (localized) fire source:</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Method 1: Qualification for a generic (non-Specific) vehicle installation</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b/>
        <w:t>If a vehicle installation configuration is not specified (and the type approval of the system is not limited to a specific vehicle installation configuration) then the localized fire exposure area is the area on the test article farthest from the TPRD(s). The test article, as specified above, only includes thermal shielding or other mitigation devices affixed directly to the container that are used in all vehicle applications. Venting system(s) (such as the vent line and vent line covering) and/or coverings/barriers over the TPRD(s) are included in the container assembly if they are anticipated for use in any application. If a system is tested without representative components, retesting of that system is required if a vehicle application specifies the use of these type of components.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eastAsia="ja-JP"/>
        </w:rPr>
        <w:t>(b)</w:t>
      </w:r>
      <w:r w:rsidRPr="00012ED8">
        <w:rPr>
          <w:rFonts w:asciiTheme="majorBidi" w:hAnsiTheme="majorBidi" w:cstheme="majorBidi"/>
          <w:lang w:val="en-GB"/>
        </w:rPr>
        <w:tab/>
        <w:t>Method 2: Qualification for a specific vehicle installation</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b/>
        <w:t>If a specific vehicle installation configuration is specified and the type approval of the system is limited to that specific vehicle installation configuration, then the test setup may also include other vehicle components in addition to the hydrogen storage system. These vehicle components (such as shielding or barriers, which are permanently attached to the vehicle's structure by means of welding or bolts and not affixed to the storage system) shall be included in the test setup in the vehicle-installed configuration relative to the hydrogen storage system. This localized fire test is conducted on the worst case localized fire exposure areas based on the four fire orientations: fires originating from the direction of the passenger compartment, luggage compartment, wheel wells or ground-pooled gasoline.</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eastAsia="ja-JP"/>
        </w:rPr>
        <w:t>5.1.1.</w:t>
      </w:r>
      <w:r w:rsidRPr="00012ED8">
        <w:rPr>
          <w:rFonts w:asciiTheme="majorBidi" w:hAnsiTheme="majorBidi" w:cstheme="majorBidi"/>
          <w:lang w:val="en-GB"/>
        </w:rPr>
        <w:tab/>
        <w:t xml:space="preserve">The container may be subjected to engulfing fire without any shielding components, as described in </w:t>
      </w:r>
      <w:r w:rsidRPr="00012ED8">
        <w:rPr>
          <w:rFonts w:asciiTheme="majorBidi" w:hAnsiTheme="majorBidi" w:cstheme="majorBidi"/>
          <w:lang w:val="en-GB" w:eastAsia="ja-JP"/>
        </w:rPr>
        <w:t xml:space="preserve">Annex 3, </w:t>
      </w:r>
      <w:r w:rsidRPr="00012ED8">
        <w:rPr>
          <w:rFonts w:asciiTheme="majorBidi" w:hAnsiTheme="majorBidi" w:cstheme="majorBidi"/>
          <w:lang w:val="en-GB"/>
        </w:rPr>
        <w:t>paragraph 5.2.</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eastAsia="ja-JP"/>
        </w:rPr>
        <w:t>5.1.2.</w:t>
      </w:r>
      <w:r w:rsidRPr="00012ED8">
        <w:rPr>
          <w:rFonts w:asciiTheme="majorBidi" w:hAnsiTheme="majorBidi" w:cstheme="majorBidi"/>
          <w:lang w:val="en-GB"/>
        </w:rPr>
        <w:tab/>
        <w:t>The following test requirements apply whether Method 1 or 2 (above) is used:</w:t>
      </w:r>
    </w:p>
    <w:p w:rsidR="00236213" w:rsidRPr="00012ED8" w:rsidRDefault="00236213" w:rsidP="00236213">
      <w:pPr>
        <w:spacing w:after="120"/>
        <w:ind w:left="2835" w:right="1134" w:hanging="567"/>
        <w:jc w:val="both"/>
        <w:rPr>
          <w:rFonts w:asciiTheme="majorBidi" w:hAnsiTheme="majorBidi" w:cstheme="majorBidi"/>
          <w:lang w:val="en-GB" w:eastAsia="ja-JP"/>
        </w:rPr>
      </w:pPr>
      <w:r w:rsidRPr="00012ED8">
        <w:rPr>
          <w:rFonts w:asciiTheme="majorBidi" w:hAnsiTheme="majorBidi" w:cstheme="majorBidi"/>
          <w:lang w:val="en-GB"/>
        </w:rPr>
        <w:t>(a)</w:t>
      </w:r>
      <w:r w:rsidRPr="00012ED8">
        <w:rPr>
          <w:rFonts w:asciiTheme="majorBidi" w:hAnsiTheme="majorBidi" w:cstheme="majorBidi"/>
          <w:lang w:val="en-GB"/>
        </w:rPr>
        <w:tab/>
        <w:t>The container assembly is filled with compressed hydrogen gas at 100 per cent of NWP</w:t>
      </w:r>
      <w:r w:rsidRPr="00012ED8">
        <w:rPr>
          <w:rFonts w:asciiTheme="majorBidi" w:hAnsiTheme="majorBidi" w:cstheme="majorBidi"/>
          <w:lang w:val="en-GB" w:eastAsia="ja-JP"/>
        </w:rPr>
        <w:t xml:space="preserve">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The container assembly is positioned horizontally approximately 100 mm above the fire source</w:t>
      </w:r>
      <w:r w:rsidRPr="00012ED8">
        <w:rPr>
          <w:rFonts w:asciiTheme="majorBidi" w:hAnsiTheme="majorBidi" w:cstheme="majorBidi"/>
          <w:lang w:val="en-GB" w:eastAsia="ja-JP"/>
        </w:rPr>
        <w: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Localized portion of the fire test:</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w:t>
      </w:r>
      <w:r w:rsidRPr="00012ED8">
        <w:rPr>
          <w:rFonts w:asciiTheme="majorBidi" w:hAnsiTheme="majorBidi" w:cstheme="majorBidi"/>
          <w:lang w:val="en-GB"/>
        </w:rPr>
        <w:tab/>
        <w:t>The localized fire exposure area is located on the test article furthest from the TPRD(s). If Method 2 is selected and more vulnerable areas are identified for a specific vehicle installation configuration, the more vulnerable area that is furthest from the TPRD(s) is positioned directly over the initial fire source;</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w:t>
      </w:r>
      <w:r w:rsidRPr="00012ED8">
        <w:rPr>
          <w:rFonts w:asciiTheme="majorBidi" w:hAnsiTheme="majorBidi" w:cstheme="majorBidi"/>
          <w:lang w:val="en-GB"/>
        </w:rPr>
        <w:tab/>
        <w:t xml:space="preserve">The fire source consists of LPG burners configured to produce a uniform minimum temperature on the test article measured with a minimum 5 thermocouples covering the length of the test article up to 1.65 m maximum (at least 2 thermocouples within the localized fire </w:t>
      </w:r>
      <w:r w:rsidRPr="00012ED8">
        <w:rPr>
          <w:rFonts w:asciiTheme="majorBidi" w:hAnsiTheme="majorBidi" w:cstheme="majorBidi"/>
          <w:lang w:val="en-GB" w:eastAsia="ja-JP"/>
        </w:rPr>
        <w:t xml:space="preserve">exposure </w:t>
      </w:r>
      <w:r w:rsidRPr="00012ED8">
        <w:rPr>
          <w:rFonts w:asciiTheme="majorBidi" w:hAnsiTheme="majorBidi" w:cstheme="majorBidi"/>
          <w:lang w:val="en-GB"/>
        </w:rPr>
        <w:t xml:space="preserve">area, and at least 3 thermocouples equally spaced and no more than 0.5 m apart in the remaining area) located 25 </w:t>
      </w:r>
      <w:r w:rsidRPr="00012ED8">
        <w:rPr>
          <w:rFonts w:asciiTheme="majorBidi" w:hAnsiTheme="majorBidi" w:cstheme="majorBidi"/>
          <w:lang w:val="en-GB" w:eastAsia="ja-JP"/>
        </w:rPr>
        <w:t>(</w:t>
      </w:r>
      <w:r w:rsidRPr="00012ED8">
        <w:rPr>
          <w:rFonts w:asciiTheme="majorBidi" w:hAnsiTheme="majorBidi" w:cstheme="majorBidi"/>
          <w:b/>
          <w:lang w:val="en-GB"/>
        </w:rPr>
        <w:t>±</w:t>
      </w:r>
      <w:r w:rsidRPr="00012ED8">
        <w:rPr>
          <w:rFonts w:asciiTheme="majorBidi" w:hAnsiTheme="majorBidi" w:cstheme="majorBidi"/>
          <w:lang w:val="en-GB"/>
        </w:rPr>
        <w:t>10</w:t>
      </w:r>
      <w:r w:rsidRPr="00012ED8">
        <w:rPr>
          <w:rFonts w:asciiTheme="majorBidi" w:hAnsiTheme="majorBidi" w:cstheme="majorBidi"/>
          <w:lang w:val="en-GB" w:eastAsia="ja-JP"/>
        </w:rPr>
        <w:t xml:space="preserve">) </w:t>
      </w:r>
      <w:r w:rsidRPr="00012ED8">
        <w:rPr>
          <w:rFonts w:asciiTheme="majorBidi" w:hAnsiTheme="majorBidi" w:cstheme="majorBidi"/>
          <w:lang w:val="en-GB"/>
        </w:rPr>
        <w:t>mm from the outside surface of the test article along its longitudinal axis. At the option of the manufacturer or testing facility, additional thermocouples may be located at TPRD sensing points or any other locations for optional diagnostic purposes;</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(iii)</w:t>
      </w:r>
      <w:r w:rsidRPr="00012ED8">
        <w:rPr>
          <w:rFonts w:asciiTheme="majorBidi" w:hAnsiTheme="majorBidi" w:cstheme="majorBidi"/>
          <w:lang w:val="en-GB"/>
        </w:rPr>
        <w:tab/>
        <w:t>Wind shields are applied to ensure uniform heating;</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(iv)</w:t>
      </w:r>
      <w:r w:rsidRPr="00012ED8">
        <w:rPr>
          <w:rFonts w:asciiTheme="majorBidi" w:hAnsiTheme="majorBidi" w:cstheme="majorBidi"/>
          <w:lang w:val="en-GB"/>
        </w:rPr>
        <w:tab/>
        <w:t xml:space="preserve">The fire source initiates within a 250 </w:t>
      </w:r>
      <w:r w:rsidRPr="00012ED8">
        <w:rPr>
          <w:rFonts w:asciiTheme="majorBidi" w:hAnsiTheme="majorBidi" w:cstheme="majorBidi"/>
          <w:lang w:val="en-GB" w:eastAsia="ja-JP"/>
        </w:rPr>
        <w:t>(</w:t>
      </w:r>
      <w:r w:rsidRPr="00012ED8">
        <w:rPr>
          <w:rFonts w:asciiTheme="majorBidi" w:hAnsiTheme="majorBidi" w:cstheme="majorBidi"/>
          <w:b/>
          <w:lang w:val="en-GB"/>
        </w:rPr>
        <w:t>±</w:t>
      </w:r>
      <w:r w:rsidRPr="00012ED8">
        <w:rPr>
          <w:rFonts w:asciiTheme="majorBidi" w:hAnsiTheme="majorBidi" w:cstheme="majorBidi"/>
          <w:lang w:val="en-GB"/>
        </w:rPr>
        <w:t>50</w:t>
      </w:r>
      <w:r w:rsidRPr="00012ED8">
        <w:rPr>
          <w:rFonts w:asciiTheme="majorBidi" w:hAnsiTheme="majorBidi" w:cstheme="majorBidi"/>
          <w:lang w:val="en-GB" w:eastAsia="ja-JP"/>
        </w:rPr>
        <w:t>)</w:t>
      </w:r>
      <w:r w:rsidRPr="00012ED8">
        <w:rPr>
          <w:rFonts w:asciiTheme="majorBidi" w:hAnsiTheme="majorBidi" w:cstheme="majorBidi"/>
          <w:lang w:val="en-GB"/>
        </w:rPr>
        <w:t xml:space="preserve"> mm longitudinal expanse positioned under the localized </w:t>
      </w:r>
      <w:r w:rsidRPr="00012ED8">
        <w:rPr>
          <w:rFonts w:asciiTheme="majorBidi" w:hAnsiTheme="majorBidi" w:cstheme="majorBidi"/>
          <w:lang w:val="en-GB" w:eastAsia="ja-JP"/>
        </w:rPr>
        <w:t xml:space="preserve">fire </w:t>
      </w:r>
      <w:r w:rsidRPr="00012ED8">
        <w:rPr>
          <w:rFonts w:asciiTheme="majorBidi" w:hAnsiTheme="majorBidi" w:cstheme="majorBidi"/>
          <w:lang w:val="en-GB"/>
        </w:rPr>
        <w:t>exposure area of the test article. The width of the fire source encompasses the entire diameter (width) of the storage system. If Method 2 is selected, the length and width shall be reduced, if necessary, to account for vehicle-specific features;</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(v)</w:t>
      </w:r>
      <w:r w:rsidRPr="00012ED8">
        <w:rPr>
          <w:rFonts w:asciiTheme="majorBidi" w:hAnsiTheme="majorBidi" w:cstheme="majorBidi"/>
          <w:lang w:val="en-GB"/>
        </w:rPr>
        <w:tab/>
        <w:t xml:space="preserve">As shown in Figure </w:t>
      </w:r>
      <w:r w:rsidRPr="00012ED8">
        <w:rPr>
          <w:rFonts w:asciiTheme="majorBidi" w:hAnsiTheme="majorBidi" w:cstheme="majorBidi"/>
          <w:lang w:val="en-GB" w:eastAsia="ja-JP"/>
        </w:rPr>
        <w:t>3</w:t>
      </w:r>
      <w:r w:rsidRPr="00012ED8">
        <w:rPr>
          <w:rFonts w:asciiTheme="majorBidi" w:hAnsiTheme="majorBidi" w:cstheme="majorBidi"/>
          <w:lang w:val="en-GB"/>
        </w:rPr>
        <w:t xml:space="preserve"> the temperature of the thermocouples in the localized fire </w:t>
      </w:r>
      <w:r w:rsidRPr="00012ED8">
        <w:rPr>
          <w:rFonts w:asciiTheme="majorBidi" w:hAnsiTheme="majorBidi" w:cstheme="majorBidi"/>
          <w:lang w:val="en-GB" w:eastAsia="ja-JP"/>
        </w:rPr>
        <w:t xml:space="preserve">exposure </w:t>
      </w:r>
      <w:r w:rsidRPr="00012ED8">
        <w:rPr>
          <w:rFonts w:asciiTheme="majorBidi" w:hAnsiTheme="majorBidi" w:cstheme="majorBidi"/>
          <w:lang w:val="en-GB"/>
        </w:rPr>
        <w:t>area has increased continuously to at least 300</w:t>
      </w:r>
      <w:r w:rsidRPr="00012ED8">
        <w:rPr>
          <w:rFonts w:asciiTheme="majorBidi" w:hAnsiTheme="majorBidi" w:cstheme="majorBidi"/>
          <w:vertAlign w:val="superscript"/>
          <w:lang w:val="en-GB"/>
        </w:rPr>
        <w:t xml:space="preserve"> </w:t>
      </w:r>
      <w:r w:rsidRPr="00012ED8">
        <w:rPr>
          <w:rFonts w:asciiTheme="majorBidi" w:hAnsiTheme="majorBidi" w:cstheme="majorBidi"/>
          <w:lang w:val="en-GB"/>
        </w:rPr>
        <w:t>°C within 1 minute of ignition, to at least 600</w:t>
      </w:r>
      <w:r w:rsidRPr="00012ED8">
        <w:rPr>
          <w:rFonts w:asciiTheme="majorBidi" w:hAnsiTheme="majorBidi" w:cstheme="majorBidi"/>
          <w:vertAlign w:val="superscript"/>
          <w:lang w:val="en-GB"/>
        </w:rPr>
        <w:t xml:space="preserve"> </w:t>
      </w:r>
      <w:r w:rsidRPr="00012ED8">
        <w:rPr>
          <w:rFonts w:asciiTheme="majorBidi" w:hAnsiTheme="majorBidi" w:cstheme="majorBidi"/>
          <w:lang w:val="en-GB"/>
        </w:rPr>
        <w:t>°C within 3 minutes of ignition, and a temperature of at least 600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is maintained for the next 7 minutes. The temperature in the localized fire </w:t>
      </w:r>
      <w:r w:rsidRPr="00012ED8">
        <w:rPr>
          <w:rFonts w:asciiTheme="majorBidi" w:hAnsiTheme="majorBidi" w:cstheme="majorBidi"/>
          <w:lang w:val="en-GB" w:eastAsia="ja-JP"/>
        </w:rPr>
        <w:t xml:space="preserve">exposure </w:t>
      </w:r>
      <w:r w:rsidRPr="00012ED8">
        <w:rPr>
          <w:rFonts w:asciiTheme="majorBidi" w:hAnsiTheme="majorBidi" w:cstheme="majorBidi"/>
          <w:lang w:val="en-GB"/>
        </w:rPr>
        <w:t>area shall not exceed 900</w:t>
      </w:r>
      <w:r w:rsidRPr="00012ED8">
        <w:rPr>
          <w:rFonts w:asciiTheme="majorBidi" w:hAnsiTheme="majorBidi" w:cstheme="majorBidi"/>
          <w:lang w:val="en-GB" w:eastAsia="ja-JP"/>
        </w:rPr>
        <w:t xml:space="preserve"> </w:t>
      </w:r>
      <w:r w:rsidRPr="00012ED8">
        <w:rPr>
          <w:rFonts w:asciiTheme="majorBidi" w:hAnsiTheme="majorBidi" w:cstheme="majorBidi"/>
          <w:lang w:val="en-GB"/>
        </w:rPr>
        <w:t>°C during this period. Compliance to the thermal requirements begins 1 minute after entering the period with minimum and maximum limits and is based on a 1-minute rolling average of each thermocouple in the region of interest. (</w:t>
      </w:r>
      <w:r w:rsidRPr="00012ED8">
        <w:rPr>
          <w:rFonts w:asciiTheme="majorBidi" w:hAnsiTheme="majorBidi" w:cstheme="majorBidi"/>
          <w:i/>
          <w:lang w:val="en-GB"/>
        </w:rPr>
        <w:t>Note</w:t>
      </w:r>
      <w:r w:rsidRPr="00012ED8">
        <w:rPr>
          <w:rFonts w:asciiTheme="majorBidi" w:hAnsiTheme="majorBidi" w:cstheme="majorBidi"/>
          <w:lang w:val="en-GB"/>
        </w:rPr>
        <w:t xml:space="preserve">: The temperature outside the region of the initial fire source is not specified during these initial </w:t>
      </w:r>
      <w:r w:rsidRPr="00012ED8">
        <w:rPr>
          <w:rFonts w:asciiTheme="majorBidi" w:hAnsiTheme="majorBidi" w:cstheme="majorBidi"/>
          <w:lang w:val="en-GB" w:eastAsia="ja-JP"/>
        </w:rPr>
        <w:t>10</w:t>
      </w:r>
      <w:r w:rsidRPr="00012ED8">
        <w:rPr>
          <w:rFonts w:asciiTheme="majorBidi" w:hAnsiTheme="majorBidi" w:cstheme="majorBidi"/>
          <w:lang w:val="en-GB"/>
        </w:rPr>
        <w:t xml:space="preserve"> minutes from the time of ignition.).</w:t>
      </w:r>
    </w:p>
    <w:p w:rsidR="00236213" w:rsidRPr="00012ED8" w:rsidRDefault="00236213" w:rsidP="009E470F">
      <w:pPr>
        <w:pStyle w:val="H23G"/>
        <w:spacing w:after="0"/>
        <w:ind w:firstLine="0"/>
        <w:rPr>
          <w:rFonts w:asciiTheme="majorBidi" w:hAnsiTheme="majorBidi" w:cstheme="majorBidi"/>
          <w:b w:val="0"/>
          <w:bCs/>
          <w:lang w:val="en-GB" w:eastAsia="ja-JP"/>
        </w:rPr>
      </w:pPr>
      <w:bookmarkStart w:id="36" w:name="_Toc475964629"/>
      <w:r w:rsidRPr="00012ED8">
        <w:rPr>
          <w:rFonts w:asciiTheme="majorBidi" w:hAnsiTheme="majorBidi" w:cstheme="majorBidi"/>
          <w:b w:val="0"/>
          <w:bCs/>
          <w:lang w:val="en-GB"/>
        </w:rPr>
        <w:t xml:space="preserve">Figure </w:t>
      </w:r>
      <w:r w:rsidRPr="00012ED8">
        <w:rPr>
          <w:rFonts w:asciiTheme="majorBidi" w:hAnsiTheme="majorBidi" w:cstheme="majorBidi"/>
          <w:b w:val="0"/>
          <w:bCs/>
          <w:lang w:val="en-GB" w:eastAsia="ja-JP"/>
        </w:rPr>
        <w:t>3</w:t>
      </w:r>
      <w:bookmarkEnd w:id="36"/>
    </w:p>
    <w:p w:rsidR="00236213" w:rsidRPr="00012ED8" w:rsidRDefault="00236213" w:rsidP="009E470F">
      <w:pPr>
        <w:keepNext/>
        <w:spacing w:after="120"/>
        <w:ind w:leftChars="567" w:left="1134" w:right="1134"/>
        <w:jc w:val="both"/>
        <w:rPr>
          <w:rFonts w:asciiTheme="majorBidi" w:hAnsiTheme="majorBidi" w:cstheme="majorBidi"/>
          <w:b/>
          <w:lang w:val="en-GB"/>
        </w:rPr>
      </w:pPr>
      <w:r w:rsidRPr="00012ED8">
        <w:rPr>
          <w:rFonts w:asciiTheme="majorBidi" w:hAnsiTheme="majorBidi" w:cstheme="majorBidi"/>
          <w:b/>
          <w:lang w:val="en-GB"/>
        </w:rPr>
        <w:t>Temperature profile of fire test</w:t>
      </w:r>
    </w:p>
    <w:p w:rsidR="00236213" w:rsidRPr="00012ED8" w:rsidRDefault="008C7159" w:rsidP="009E470F">
      <w:pPr>
        <w:keepNext/>
        <w:spacing w:after="120"/>
        <w:ind w:left="1134" w:right="1134"/>
        <w:jc w:val="both"/>
        <w:rPr>
          <w:rFonts w:asciiTheme="majorBidi" w:hAnsiTheme="majorBidi" w:cstheme="majorBidi"/>
          <w:lang w:val="en-GB"/>
        </w:rPr>
      </w:pPr>
      <w:r w:rsidRPr="00012ED8">
        <w:rPr>
          <w:rFonts w:asciiTheme="majorBidi" w:hAnsiTheme="majorBidi" w:cstheme="majorBidi"/>
          <w:noProof/>
          <w:lang w:val="en-GB" w:eastAsia="zh-CN"/>
        </w:rPr>
        <mc:AlternateContent>
          <mc:Choice Requires="wpc">
            <w:drawing>
              <wp:inline distT="0" distB="0" distL="0" distR="0" wp14:anchorId="0635363A" wp14:editId="426E0FBC">
                <wp:extent cx="4044950" cy="2687320"/>
                <wp:effectExtent l="9525" t="9525" r="12700" b="17780"/>
                <wp:docPr id="185"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1" name="Freeform 12"/>
                        <wps:cNvSpPr>
                          <a:spLocks noEditPoints="1"/>
                        </wps:cNvSpPr>
                        <wps:spPr bwMode="auto">
                          <a:xfrm>
                            <a:off x="2637790" y="934720"/>
                            <a:ext cx="1367155" cy="100330"/>
                          </a:xfrm>
                          <a:custGeom>
                            <a:avLst/>
                            <a:gdLst>
                              <a:gd name="T0" fmla="*/ 0 w 4561"/>
                              <a:gd name="T1" fmla="*/ 145 h 371"/>
                              <a:gd name="T2" fmla="*/ 4481 w 4561"/>
                              <a:gd name="T3" fmla="*/ 145 h 371"/>
                              <a:gd name="T4" fmla="*/ 4481 w 4561"/>
                              <a:gd name="T5" fmla="*/ 225 h 371"/>
                              <a:gd name="T6" fmla="*/ 0 w 4561"/>
                              <a:gd name="T7" fmla="*/ 225 h 371"/>
                              <a:gd name="T8" fmla="*/ 0 w 4561"/>
                              <a:gd name="T9" fmla="*/ 145 h 371"/>
                              <a:gd name="T10" fmla="*/ 4261 w 4561"/>
                              <a:gd name="T11" fmla="*/ 11 h 371"/>
                              <a:gd name="T12" fmla="*/ 4561 w 4561"/>
                              <a:gd name="T13" fmla="*/ 185 h 371"/>
                              <a:gd name="T14" fmla="*/ 4261 w 4561"/>
                              <a:gd name="T15" fmla="*/ 360 h 371"/>
                              <a:gd name="T16" fmla="*/ 4207 w 4561"/>
                              <a:gd name="T17" fmla="*/ 346 h 371"/>
                              <a:gd name="T18" fmla="*/ 4221 w 4561"/>
                              <a:gd name="T19" fmla="*/ 291 h 371"/>
                              <a:gd name="T20" fmla="*/ 4461 w 4561"/>
                              <a:gd name="T21" fmla="*/ 151 h 371"/>
                              <a:gd name="T22" fmla="*/ 4461 w 4561"/>
                              <a:gd name="T23" fmla="*/ 220 h 371"/>
                              <a:gd name="T24" fmla="*/ 4221 w 4561"/>
                              <a:gd name="T25" fmla="*/ 80 h 371"/>
                              <a:gd name="T26" fmla="*/ 4207 w 4561"/>
                              <a:gd name="T27" fmla="*/ 25 h 371"/>
                              <a:gd name="T28" fmla="*/ 4261 w 4561"/>
                              <a:gd name="T29" fmla="*/ 11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61" h="371">
                                <a:moveTo>
                                  <a:pt x="0" y="145"/>
                                </a:moveTo>
                                <a:lnTo>
                                  <a:pt x="4481" y="145"/>
                                </a:lnTo>
                                <a:lnTo>
                                  <a:pt x="4481" y="225"/>
                                </a:lnTo>
                                <a:lnTo>
                                  <a:pt x="0" y="225"/>
                                </a:lnTo>
                                <a:lnTo>
                                  <a:pt x="0" y="145"/>
                                </a:lnTo>
                                <a:close/>
                                <a:moveTo>
                                  <a:pt x="4261" y="11"/>
                                </a:moveTo>
                                <a:lnTo>
                                  <a:pt x="4561" y="185"/>
                                </a:lnTo>
                                <a:lnTo>
                                  <a:pt x="4261" y="360"/>
                                </a:lnTo>
                                <a:cubicBezTo>
                                  <a:pt x="4242" y="371"/>
                                  <a:pt x="4218" y="365"/>
                                  <a:pt x="4207" y="346"/>
                                </a:cubicBezTo>
                                <a:cubicBezTo>
                                  <a:pt x="4196" y="327"/>
                                  <a:pt x="4202" y="302"/>
                                  <a:pt x="4221" y="291"/>
                                </a:cubicBezTo>
                                <a:lnTo>
                                  <a:pt x="4461" y="151"/>
                                </a:lnTo>
                                <a:lnTo>
                                  <a:pt x="4461" y="220"/>
                                </a:lnTo>
                                <a:lnTo>
                                  <a:pt x="4221" y="80"/>
                                </a:lnTo>
                                <a:cubicBezTo>
                                  <a:pt x="4202" y="69"/>
                                  <a:pt x="4196" y="44"/>
                                  <a:pt x="4207" y="25"/>
                                </a:cubicBezTo>
                                <a:cubicBezTo>
                                  <a:pt x="4218" y="6"/>
                                  <a:pt x="4242" y="0"/>
                                  <a:pt x="4261" y="11"/>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2" name="Freeform 13"/>
                        <wps:cNvSpPr>
                          <a:spLocks/>
                        </wps:cNvSpPr>
                        <wps:spPr bwMode="auto">
                          <a:xfrm>
                            <a:off x="1127125" y="1281430"/>
                            <a:ext cx="1283335" cy="29210"/>
                          </a:xfrm>
                          <a:custGeom>
                            <a:avLst/>
                            <a:gdLst>
                              <a:gd name="T0" fmla="*/ 0 w 2021"/>
                              <a:gd name="T1" fmla="*/ 0 h 46"/>
                              <a:gd name="T2" fmla="*/ 2021 w 2021"/>
                              <a:gd name="T3" fmla="*/ 12 h 46"/>
                              <a:gd name="T4" fmla="*/ 2020 w 2021"/>
                              <a:gd name="T5" fmla="*/ 46 h 46"/>
                              <a:gd name="T6" fmla="*/ 0 w 2021"/>
                              <a:gd name="T7" fmla="*/ 35 h 46"/>
                              <a:gd name="T8" fmla="*/ 0 w 2021"/>
                              <a:gd name="T9" fmla="*/ 0 h 46"/>
                            </a:gdLst>
                            <a:ahLst/>
                            <a:cxnLst>
                              <a:cxn ang="0">
                                <a:pos x="T0" y="T1"/>
                              </a:cxn>
                              <a:cxn ang="0">
                                <a:pos x="T2" y="T3"/>
                              </a:cxn>
                              <a:cxn ang="0">
                                <a:pos x="T4" y="T5"/>
                              </a:cxn>
                              <a:cxn ang="0">
                                <a:pos x="T6" y="T7"/>
                              </a:cxn>
                              <a:cxn ang="0">
                                <a:pos x="T8" y="T9"/>
                              </a:cxn>
                            </a:cxnLst>
                            <a:rect l="0" t="0" r="r" b="b"/>
                            <a:pathLst>
                              <a:path w="2021" h="46">
                                <a:moveTo>
                                  <a:pt x="0" y="0"/>
                                </a:moveTo>
                                <a:lnTo>
                                  <a:pt x="2021" y="12"/>
                                </a:lnTo>
                                <a:lnTo>
                                  <a:pt x="2020" y="46"/>
                                </a:lnTo>
                                <a:lnTo>
                                  <a:pt x="0" y="35"/>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3" name="Freeform 14"/>
                        <wps:cNvSpPr>
                          <a:spLocks noEditPoints="1"/>
                        </wps:cNvSpPr>
                        <wps:spPr bwMode="auto">
                          <a:xfrm>
                            <a:off x="564515" y="251460"/>
                            <a:ext cx="43180" cy="2012950"/>
                          </a:xfrm>
                          <a:custGeom>
                            <a:avLst/>
                            <a:gdLst>
                              <a:gd name="T0" fmla="*/ 21 w 68"/>
                              <a:gd name="T1" fmla="*/ 3170 h 3170"/>
                              <a:gd name="T2" fmla="*/ 22 w 68"/>
                              <a:gd name="T3" fmla="*/ 51 h 3170"/>
                              <a:gd name="T4" fmla="*/ 45 w 68"/>
                              <a:gd name="T5" fmla="*/ 51 h 3170"/>
                              <a:gd name="T6" fmla="*/ 44 w 68"/>
                              <a:gd name="T7" fmla="*/ 3170 h 3170"/>
                              <a:gd name="T8" fmla="*/ 21 w 68"/>
                              <a:gd name="T9" fmla="*/ 3170 h 3170"/>
                              <a:gd name="T10" fmla="*/ 0 w 68"/>
                              <a:gd name="T11" fmla="*/ 62 h 3170"/>
                              <a:gd name="T12" fmla="*/ 34 w 68"/>
                              <a:gd name="T13" fmla="*/ 0 h 3170"/>
                              <a:gd name="T14" fmla="*/ 68 w 68"/>
                              <a:gd name="T15" fmla="*/ 62 h 3170"/>
                              <a:gd name="T16" fmla="*/ 0 w 68"/>
                              <a:gd name="T17" fmla="*/ 62 h 3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3170">
                                <a:moveTo>
                                  <a:pt x="21" y="3170"/>
                                </a:moveTo>
                                <a:lnTo>
                                  <a:pt x="22" y="51"/>
                                </a:lnTo>
                                <a:lnTo>
                                  <a:pt x="45" y="51"/>
                                </a:lnTo>
                                <a:lnTo>
                                  <a:pt x="44" y="3170"/>
                                </a:lnTo>
                                <a:lnTo>
                                  <a:pt x="21" y="3170"/>
                                </a:lnTo>
                                <a:close/>
                                <a:moveTo>
                                  <a:pt x="0" y="62"/>
                                </a:moveTo>
                                <a:lnTo>
                                  <a:pt x="34" y="0"/>
                                </a:lnTo>
                                <a:lnTo>
                                  <a:pt x="68" y="62"/>
                                </a:lnTo>
                                <a:lnTo>
                                  <a:pt x="0" y="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4" name="Freeform 15"/>
                        <wps:cNvSpPr>
                          <a:spLocks noEditPoints="1"/>
                        </wps:cNvSpPr>
                        <wps:spPr bwMode="auto">
                          <a:xfrm>
                            <a:off x="584835" y="2244725"/>
                            <a:ext cx="3129280" cy="38735"/>
                          </a:xfrm>
                          <a:custGeom>
                            <a:avLst/>
                            <a:gdLst>
                              <a:gd name="T0" fmla="*/ 0 w 4928"/>
                              <a:gd name="T1" fmla="*/ 20 h 61"/>
                              <a:gd name="T2" fmla="*/ 4872 w 4928"/>
                              <a:gd name="T3" fmla="*/ 20 h 61"/>
                              <a:gd name="T4" fmla="*/ 4872 w 4928"/>
                              <a:gd name="T5" fmla="*/ 41 h 61"/>
                              <a:gd name="T6" fmla="*/ 0 w 4928"/>
                              <a:gd name="T7" fmla="*/ 41 h 61"/>
                              <a:gd name="T8" fmla="*/ 0 w 4928"/>
                              <a:gd name="T9" fmla="*/ 20 h 61"/>
                              <a:gd name="T10" fmla="*/ 4860 w 4928"/>
                              <a:gd name="T11" fmla="*/ 0 h 61"/>
                              <a:gd name="T12" fmla="*/ 4928 w 4928"/>
                              <a:gd name="T13" fmla="*/ 31 h 61"/>
                              <a:gd name="T14" fmla="*/ 4860 w 4928"/>
                              <a:gd name="T15" fmla="*/ 61 h 61"/>
                              <a:gd name="T16" fmla="*/ 4860 w 4928"/>
                              <a:gd name="T1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28" h="61">
                                <a:moveTo>
                                  <a:pt x="0" y="20"/>
                                </a:moveTo>
                                <a:lnTo>
                                  <a:pt x="4872" y="20"/>
                                </a:lnTo>
                                <a:lnTo>
                                  <a:pt x="4872" y="41"/>
                                </a:lnTo>
                                <a:lnTo>
                                  <a:pt x="0" y="41"/>
                                </a:lnTo>
                                <a:lnTo>
                                  <a:pt x="0" y="20"/>
                                </a:lnTo>
                                <a:close/>
                                <a:moveTo>
                                  <a:pt x="4860" y="0"/>
                                </a:moveTo>
                                <a:lnTo>
                                  <a:pt x="4928" y="31"/>
                                </a:lnTo>
                                <a:lnTo>
                                  <a:pt x="4860" y="61"/>
                                </a:lnTo>
                                <a:lnTo>
                                  <a:pt x="486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5" name="Rectangle 16"/>
                        <wps:cNvSpPr>
                          <a:spLocks noChangeArrowheads="1"/>
                        </wps:cNvSpPr>
                        <wps:spPr bwMode="auto">
                          <a:xfrm>
                            <a:off x="708025"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 xml:space="preserve">1 </w:t>
                              </w:r>
                            </w:p>
                          </w:txbxContent>
                        </wps:txbx>
                        <wps:bodyPr rot="0" vert="horz" wrap="none" lIns="0" tIns="0" rIns="0" bIns="0" anchor="t" anchorCtr="0">
                          <a:spAutoFit/>
                        </wps:bodyPr>
                      </wps:wsp>
                      <wps:wsp>
                        <wps:cNvPr id="136" name="Rectangle 17"/>
                        <wps:cNvSpPr>
                          <a:spLocks noChangeArrowheads="1"/>
                        </wps:cNvSpPr>
                        <wps:spPr bwMode="auto">
                          <a:xfrm>
                            <a:off x="551815" y="1290320"/>
                            <a:ext cx="35560" cy="4445"/>
                          </a:xfrm>
                          <a:prstGeom prst="rect">
                            <a:avLst/>
                          </a:pr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7" name="Freeform 18"/>
                        <wps:cNvSpPr>
                          <a:spLocks/>
                        </wps:cNvSpPr>
                        <wps:spPr bwMode="auto">
                          <a:xfrm>
                            <a:off x="551815" y="977900"/>
                            <a:ext cx="36195" cy="6350"/>
                          </a:xfrm>
                          <a:custGeom>
                            <a:avLst/>
                            <a:gdLst>
                              <a:gd name="T0" fmla="*/ 56 w 57"/>
                              <a:gd name="T1" fmla="*/ 10 h 10"/>
                              <a:gd name="T2" fmla="*/ 0 w 57"/>
                              <a:gd name="T3" fmla="*/ 7 h 10"/>
                              <a:gd name="T4" fmla="*/ 0 w 57"/>
                              <a:gd name="T5" fmla="*/ 0 h 10"/>
                              <a:gd name="T6" fmla="*/ 57 w 57"/>
                              <a:gd name="T7" fmla="*/ 3 h 10"/>
                              <a:gd name="T8" fmla="*/ 56 w 57"/>
                              <a:gd name="T9" fmla="*/ 10 h 10"/>
                            </a:gdLst>
                            <a:ahLst/>
                            <a:cxnLst>
                              <a:cxn ang="0">
                                <a:pos x="T0" y="T1"/>
                              </a:cxn>
                              <a:cxn ang="0">
                                <a:pos x="T2" y="T3"/>
                              </a:cxn>
                              <a:cxn ang="0">
                                <a:pos x="T4" y="T5"/>
                              </a:cxn>
                              <a:cxn ang="0">
                                <a:pos x="T6" y="T7"/>
                              </a:cxn>
                              <a:cxn ang="0">
                                <a:pos x="T8" y="T9"/>
                              </a:cxn>
                            </a:cxnLst>
                            <a:rect l="0" t="0" r="r" b="b"/>
                            <a:pathLst>
                              <a:path w="57" h="10">
                                <a:moveTo>
                                  <a:pt x="56" y="10"/>
                                </a:moveTo>
                                <a:lnTo>
                                  <a:pt x="0" y="7"/>
                                </a:lnTo>
                                <a:lnTo>
                                  <a:pt x="0" y="0"/>
                                </a:lnTo>
                                <a:lnTo>
                                  <a:pt x="57" y="3"/>
                                </a:lnTo>
                                <a:lnTo>
                                  <a:pt x="56"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8" name="Rectangle 19"/>
                        <wps:cNvSpPr>
                          <a:spLocks noChangeArrowheads="1"/>
                        </wps:cNvSpPr>
                        <wps:spPr bwMode="auto">
                          <a:xfrm>
                            <a:off x="163830" y="120269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8"/>
                                  <w:szCs w:val="18"/>
                                  <w:lang w:val="en-US"/>
                                </w:rPr>
                                <w:t>600</w:t>
                              </w:r>
                            </w:p>
                          </w:txbxContent>
                        </wps:txbx>
                        <wps:bodyPr rot="0" vert="horz" wrap="none" lIns="0" tIns="0" rIns="0" bIns="0" anchor="t" anchorCtr="0">
                          <a:spAutoFit/>
                        </wps:bodyPr>
                      </wps:wsp>
                      <wps:wsp>
                        <wps:cNvPr id="139" name="Rectangle 20"/>
                        <wps:cNvSpPr>
                          <a:spLocks noChangeArrowheads="1"/>
                        </wps:cNvSpPr>
                        <wps:spPr bwMode="auto">
                          <a:xfrm>
                            <a:off x="365125" y="120713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40" name="Rectangle 21"/>
                        <wps:cNvSpPr>
                          <a:spLocks noChangeArrowheads="1"/>
                        </wps:cNvSpPr>
                        <wps:spPr bwMode="auto">
                          <a:xfrm>
                            <a:off x="431800" y="120269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1" name="Rectangle 22"/>
                        <wps:cNvSpPr>
                          <a:spLocks noChangeArrowheads="1"/>
                        </wps:cNvSpPr>
                        <wps:spPr bwMode="auto">
                          <a:xfrm>
                            <a:off x="163830" y="89027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8"/>
                                  <w:szCs w:val="18"/>
                                  <w:lang w:val="en-US"/>
                                </w:rPr>
                                <w:t>800</w:t>
                              </w:r>
                            </w:p>
                          </w:txbxContent>
                        </wps:txbx>
                        <wps:bodyPr rot="0" vert="horz" wrap="none" lIns="0" tIns="0" rIns="0" bIns="0" anchor="t" anchorCtr="0">
                          <a:spAutoFit/>
                        </wps:bodyPr>
                      </wps:wsp>
                      <wps:wsp>
                        <wps:cNvPr id="142" name="Rectangle 23"/>
                        <wps:cNvSpPr>
                          <a:spLocks noChangeArrowheads="1"/>
                        </wps:cNvSpPr>
                        <wps:spPr bwMode="auto">
                          <a:xfrm>
                            <a:off x="365125" y="89471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43" name="Rectangle 24"/>
                        <wps:cNvSpPr>
                          <a:spLocks noChangeArrowheads="1"/>
                        </wps:cNvSpPr>
                        <wps:spPr bwMode="auto">
                          <a:xfrm>
                            <a:off x="431800" y="89027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4" name="Freeform 25"/>
                        <wps:cNvSpPr>
                          <a:spLocks noEditPoints="1"/>
                        </wps:cNvSpPr>
                        <wps:spPr bwMode="auto">
                          <a:xfrm>
                            <a:off x="726440" y="328295"/>
                            <a:ext cx="1717040" cy="57150"/>
                          </a:xfrm>
                          <a:custGeom>
                            <a:avLst/>
                            <a:gdLst>
                              <a:gd name="T0" fmla="*/ 32 w 5729"/>
                              <a:gd name="T1" fmla="*/ 77 h 209"/>
                              <a:gd name="T2" fmla="*/ 5697 w 5729"/>
                              <a:gd name="T3" fmla="*/ 100 h 209"/>
                              <a:gd name="T4" fmla="*/ 5697 w 5729"/>
                              <a:gd name="T5" fmla="*/ 132 h 209"/>
                              <a:gd name="T6" fmla="*/ 32 w 5729"/>
                              <a:gd name="T7" fmla="*/ 109 h 209"/>
                              <a:gd name="T8" fmla="*/ 32 w 5729"/>
                              <a:gd name="T9" fmla="*/ 77 h 209"/>
                              <a:gd name="T10" fmla="*/ 152 w 5729"/>
                              <a:gd name="T11" fmla="*/ 182 h 209"/>
                              <a:gd name="T12" fmla="*/ 0 w 5729"/>
                              <a:gd name="T13" fmla="*/ 92 h 209"/>
                              <a:gd name="T14" fmla="*/ 152 w 5729"/>
                              <a:gd name="T15" fmla="*/ 5 h 209"/>
                              <a:gd name="T16" fmla="*/ 174 w 5729"/>
                              <a:gd name="T17" fmla="*/ 10 h 209"/>
                              <a:gd name="T18" fmla="*/ 168 w 5729"/>
                              <a:gd name="T19" fmla="*/ 32 h 209"/>
                              <a:gd name="T20" fmla="*/ 40 w 5729"/>
                              <a:gd name="T21" fmla="*/ 106 h 209"/>
                              <a:gd name="T22" fmla="*/ 40 w 5729"/>
                              <a:gd name="T23" fmla="*/ 79 h 209"/>
                              <a:gd name="T24" fmla="*/ 168 w 5729"/>
                              <a:gd name="T25" fmla="*/ 154 h 209"/>
                              <a:gd name="T26" fmla="*/ 174 w 5729"/>
                              <a:gd name="T27" fmla="*/ 176 h 209"/>
                              <a:gd name="T28" fmla="*/ 152 w 5729"/>
                              <a:gd name="T29" fmla="*/ 182 h 209"/>
                              <a:gd name="T30" fmla="*/ 5577 w 5729"/>
                              <a:gd name="T31" fmla="*/ 27 h 209"/>
                              <a:gd name="T32" fmla="*/ 5729 w 5729"/>
                              <a:gd name="T33" fmla="*/ 116 h 209"/>
                              <a:gd name="T34" fmla="*/ 5576 w 5729"/>
                              <a:gd name="T35" fmla="*/ 204 h 209"/>
                              <a:gd name="T36" fmla="*/ 5555 w 5729"/>
                              <a:gd name="T37" fmla="*/ 198 h 209"/>
                              <a:gd name="T38" fmla="*/ 5560 w 5729"/>
                              <a:gd name="T39" fmla="*/ 177 h 209"/>
                              <a:gd name="T40" fmla="*/ 5689 w 5729"/>
                              <a:gd name="T41" fmla="*/ 102 h 209"/>
                              <a:gd name="T42" fmla="*/ 5689 w 5729"/>
                              <a:gd name="T43" fmla="*/ 130 h 209"/>
                              <a:gd name="T44" fmla="*/ 5561 w 5729"/>
                              <a:gd name="T45" fmla="*/ 55 h 209"/>
                              <a:gd name="T46" fmla="*/ 5555 w 5729"/>
                              <a:gd name="T47" fmla="*/ 33 h 209"/>
                              <a:gd name="T48" fmla="*/ 5577 w 5729"/>
                              <a:gd name="T49" fmla="*/ 27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29" h="209">
                                <a:moveTo>
                                  <a:pt x="32" y="77"/>
                                </a:moveTo>
                                <a:lnTo>
                                  <a:pt x="5697" y="100"/>
                                </a:lnTo>
                                <a:lnTo>
                                  <a:pt x="5697" y="132"/>
                                </a:lnTo>
                                <a:lnTo>
                                  <a:pt x="32" y="109"/>
                                </a:lnTo>
                                <a:lnTo>
                                  <a:pt x="32" y="77"/>
                                </a:lnTo>
                                <a:close/>
                                <a:moveTo>
                                  <a:pt x="152" y="182"/>
                                </a:moveTo>
                                <a:lnTo>
                                  <a:pt x="0" y="92"/>
                                </a:lnTo>
                                <a:lnTo>
                                  <a:pt x="152" y="5"/>
                                </a:lnTo>
                                <a:cubicBezTo>
                                  <a:pt x="160" y="0"/>
                                  <a:pt x="170" y="3"/>
                                  <a:pt x="174" y="10"/>
                                </a:cubicBezTo>
                                <a:cubicBezTo>
                                  <a:pt x="179" y="18"/>
                                  <a:pt x="176" y="28"/>
                                  <a:pt x="168" y="32"/>
                                </a:cubicBezTo>
                                <a:lnTo>
                                  <a:pt x="40" y="106"/>
                                </a:lnTo>
                                <a:lnTo>
                                  <a:pt x="40" y="79"/>
                                </a:lnTo>
                                <a:lnTo>
                                  <a:pt x="168" y="154"/>
                                </a:lnTo>
                                <a:cubicBezTo>
                                  <a:pt x="176" y="158"/>
                                  <a:pt x="178" y="168"/>
                                  <a:pt x="174" y="176"/>
                                </a:cubicBezTo>
                                <a:cubicBezTo>
                                  <a:pt x="169" y="184"/>
                                  <a:pt x="159" y="186"/>
                                  <a:pt x="152" y="182"/>
                                </a:cubicBezTo>
                                <a:close/>
                                <a:moveTo>
                                  <a:pt x="5577" y="27"/>
                                </a:moveTo>
                                <a:lnTo>
                                  <a:pt x="5729" y="116"/>
                                </a:lnTo>
                                <a:lnTo>
                                  <a:pt x="5576" y="204"/>
                                </a:lnTo>
                                <a:cubicBezTo>
                                  <a:pt x="5569" y="209"/>
                                  <a:pt x="5559" y="206"/>
                                  <a:pt x="5555" y="198"/>
                                </a:cubicBezTo>
                                <a:cubicBezTo>
                                  <a:pt x="5550" y="191"/>
                                  <a:pt x="5553" y="181"/>
                                  <a:pt x="5560" y="177"/>
                                </a:cubicBezTo>
                                <a:lnTo>
                                  <a:pt x="5689" y="102"/>
                                </a:lnTo>
                                <a:lnTo>
                                  <a:pt x="5689" y="130"/>
                                </a:lnTo>
                                <a:lnTo>
                                  <a:pt x="5561" y="55"/>
                                </a:lnTo>
                                <a:cubicBezTo>
                                  <a:pt x="5553" y="50"/>
                                  <a:pt x="5551" y="41"/>
                                  <a:pt x="5555" y="33"/>
                                </a:cubicBezTo>
                                <a:cubicBezTo>
                                  <a:pt x="5560" y="25"/>
                                  <a:pt x="5570" y="23"/>
                                  <a:pt x="5577" y="2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5" name="Rectangle 26"/>
                        <wps:cNvSpPr>
                          <a:spLocks noChangeArrowheads="1"/>
                        </wps:cNvSpPr>
                        <wps:spPr bwMode="auto">
                          <a:xfrm>
                            <a:off x="955040" y="196850"/>
                            <a:ext cx="960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6"/>
                                  <w:szCs w:val="16"/>
                                  <w:lang w:val="en-US"/>
                                </w:rPr>
                                <w:t>Localized Fire Exposure</w:t>
                              </w:r>
                            </w:p>
                          </w:txbxContent>
                        </wps:txbx>
                        <wps:bodyPr rot="0" vert="horz" wrap="none" lIns="0" tIns="0" rIns="0" bIns="0" anchor="t" anchorCtr="0">
                          <a:spAutoFit/>
                        </wps:bodyPr>
                      </wps:wsp>
                      <wps:wsp>
                        <wps:cNvPr id="146" name="Freeform 27"/>
                        <wps:cNvSpPr>
                          <a:spLocks noEditPoints="1"/>
                        </wps:cNvSpPr>
                        <wps:spPr bwMode="auto">
                          <a:xfrm>
                            <a:off x="2443480" y="255905"/>
                            <a:ext cx="5715" cy="2011045"/>
                          </a:xfrm>
                          <a:custGeom>
                            <a:avLst/>
                            <a:gdLst>
                              <a:gd name="T0" fmla="*/ 9 w 9"/>
                              <a:gd name="T1" fmla="*/ 48 h 3167"/>
                              <a:gd name="T2" fmla="*/ 9 w 9"/>
                              <a:gd name="T3" fmla="*/ 123 h 3167"/>
                              <a:gd name="T4" fmla="*/ 1 w 9"/>
                              <a:gd name="T5" fmla="*/ 171 h 3167"/>
                              <a:gd name="T6" fmla="*/ 1 w 9"/>
                              <a:gd name="T7" fmla="*/ 192 h 3167"/>
                              <a:gd name="T8" fmla="*/ 9 w 9"/>
                              <a:gd name="T9" fmla="*/ 239 h 3167"/>
                              <a:gd name="T10" fmla="*/ 9 w 9"/>
                              <a:gd name="T11" fmla="*/ 335 h 3167"/>
                              <a:gd name="T12" fmla="*/ 9 w 9"/>
                              <a:gd name="T13" fmla="*/ 410 h 3167"/>
                              <a:gd name="T14" fmla="*/ 1 w 9"/>
                              <a:gd name="T15" fmla="*/ 459 h 3167"/>
                              <a:gd name="T16" fmla="*/ 1 w 9"/>
                              <a:gd name="T17" fmla="*/ 479 h 3167"/>
                              <a:gd name="T18" fmla="*/ 9 w 9"/>
                              <a:gd name="T19" fmla="*/ 527 h 3167"/>
                              <a:gd name="T20" fmla="*/ 9 w 9"/>
                              <a:gd name="T21" fmla="*/ 622 h 3167"/>
                              <a:gd name="T22" fmla="*/ 9 w 9"/>
                              <a:gd name="T23" fmla="*/ 698 h 3167"/>
                              <a:gd name="T24" fmla="*/ 1 w 9"/>
                              <a:gd name="T25" fmla="*/ 745 h 3167"/>
                              <a:gd name="T26" fmla="*/ 1 w 9"/>
                              <a:gd name="T27" fmla="*/ 766 h 3167"/>
                              <a:gd name="T28" fmla="*/ 8 w 9"/>
                              <a:gd name="T29" fmla="*/ 814 h 3167"/>
                              <a:gd name="T30" fmla="*/ 8 w 9"/>
                              <a:gd name="T31" fmla="*/ 910 h 3167"/>
                              <a:gd name="T32" fmla="*/ 8 w 9"/>
                              <a:gd name="T33" fmla="*/ 985 h 3167"/>
                              <a:gd name="T34" fmla="*/ 1 w 9"/>
                              <a:gd name="T35" fmla="*/ 1033 h 3167"/>
                              <a:gd name="T36" fmla="*/ 1 w 9"/>
                              <a:gd name="T37" fmla="*/ 1053 h 3167"/>
                              <a:gd name="T38" fmla="*/ 8 w 9"/>
                              <a:gd name="T39" fmla="*/ 1101 h 3167"/>
                              <a:gd name="T40" fmla="*/ 8 w 9"/>
                              <a:gd name="T41" fmla="*/ 1197 h 3167"/>
                              <a:gd name="T42" fmla="*/ 8 w 9"/>
                              <a:gd name="T43" fmla="*/ 1272 h 3167"/>
                              <a:gd name="T44" fmla="*/ 1 w 9"/>
                              <a:gd name="T45" fmla="*/ 1320 h 3167"/>
                              <a:gd name="T46" fmla="*/ 1 w 9"/>
                              <a:gd name="T47" fmla="*/ 1340 h 3167"/>
                              <a:gd name="T48" fmla="*/ 8 w 9"/>
                              <a:gd name="T49" fmla="*/ 1388 h 3167"/>
                              <a:gd name="T50" fmla="*/ 8 w 9"/>
                              <a:gd name="T51" fmla="*/ 1484 h 3167"/>
                              <a:gd name="T52" fmla="*/ 8 w 9"/>
                              <a:gd name="T53" fmla="*/ 1559 h 3167"/>
                              <a:gd name="T54" fmla="*/ 1 w 9"/>
                              <a:gd name="T55" fmla="*/ 1607 h 3167"/>
                              <a:gd name="T56" fmla="*/ 1 w 9"/>
                              <a:gd name="T57" fmla="*/ 1627 h 3167"/>
                              <a:gd name="T58" fmla="*/ 8 w 9"/>
                              <a:gd name="T59" fmla="*/ 1675 h 3167"/>
                              <a:gd name="T60" fmla="*/ 8 w 9"/>
                              <a:gd name="T61" fmla="*/ 1771 h 3167"/>
                              <a:gd name="T62" fmla="*/ 8 w 9"/>
                              <a:gd name="T63" fmla="*/ 1846 h 3167"/>
                              <a:gd name="T64" fmla="*/ 1 w 9"/>
                              <a:gd name="T65" fmla="*/ 1894 h 3167"/>
                              <a:gd name="T66" fmla="*/ 0 w 9"/>
                              <a:gd name="T67" fmla="*/ 1915 h 3167"/>
                              <a:gd name="T68" fmla="*/ 8 w 9"/>
                              <a:gd name="T69" fmla="*/ 1963 h 3167"/>
                              <a:gd name="T70" fmla="*/ 8 w 9"/>
                              <a:gd name="T71" fmla="*/ 2058 h 3167"/>
                              <a:gd name="T72" fmla="*/ 8 w 9"/>
                              <a:gd name="T73" fmla="*/ 2133 h 3167"/>
                              <a:gd name="T74" fmla="*/ 0 w 9"/>
                              <a:gd name="T75" fmla="*/ 2182 h 3167"/>
                              <a:gd name="T76" fmla="*/ 0 w 9"/>
                              <a:gd name="T77" fmla="*/ 2202 h 3167"/>
                              <a:gd name="T78" fmla="*/ 8 w 9"/>
                              <a:gd name="T79" fmla="*/ 2250 h 3167"/>
                              <a:gd name="T80" fmla="*/ 8 w 9"/>
                              <a:gd name="T81" fmla="*/ 2345 h 3167"/>
                              <a:gd name="T82" fmla="*/ 8 w 9"/>
                              <a:gd name="T83" fmla="*/ 2421 h 3167"/>
                              <a:gd name="T84" fmla="*/ 0 w 9"/>
                              <a:gd name="T85" fmla="*/ 2468 h 3167"/>
                              <a:gd name="T86" fmla="*/ 0 w 9"/>
                              <a:gd name="T87" fmla="*/ 2489 h 3167"/>
                              <a:gd name="T88" fmla="*/ 8 w 9"/>
                              <a:gd name="T89" fmla="*/ 2537 h 3167"/>
                              <a:gd name="T90" fmla="*/ 8 w 9"/>
                              <a:gd name="T91" fmla="*/ 2633 h 3167"/>
                              <a:gd name="T92" fmla="*/ 8 w 9"/>
                              <a:gd name="T93" fmla="*/ 2708 h 3167"/>
                              <a:gd name="T94" fmla="*/ 0 w 9"/>
                              <a:gd name="T95" fmla="*/ 2756 h 3167"/>
                              <a:gd name="T96" fmla="*/ 0 w 9"/>
                              <a:gd name="T97" fmla="*/ 2776 h 3167"/>
                              <a:gd name="T98" fmla="*/ 8 w 9"/>
                              <a:gd name="T99" fmla="*/ 2824 h 3167"/>
                              <a:gd name="T100" fmla="*/ 8 w 9"/>
                              <a:gd name="T101" fmla="*/ 2920 h 3167"/>
                              <a:gd name="T102" fmla="*/ 8 w 9"/>
                              <a:gd name="T103" fmla="*/ 2995 h 3167"/>
                              <a:gd name="T104" fmla="*/ 0 w 9"/>
                              <a:gd name="T105" fmla="*/ 3043 h 3167"/>
                              <a:gd name="T106" fmla="*/ 0 w 9"/>
                              <a:gd name="T107" fmla="*/ 3063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1" y="28"/>
                                </a:lnTo>
                                <a:lnTo>
                                  <a:pt x="1" y="0"/>
                                </a:lnTo>
                                <a:lnTo>
                                  <a:pt x="9" y="0"/>
                                </a:lnTo>
                                <a:close/>
                                <a:moveTo>
                                  <a:pt x="9" y="48"/>
                                </a:moveTo>
                                <a:lnTo>
                                  <a:pt x="9" y="76"/>
                                </a:lnTo>
                                <a:lnTo>
                                  <a:pt x="1" y="76"/>
                                </a:lnTo>
                                <a:lnTo>
                                  <a:pt x="1" y="48"/>
                                </a:lnTo>
                                <a:lnTo>
                                  <a:pt x="9" y="48"/>
                                </a:lnTo>
                                <a:close/>
                                <a:moveTo>
                                  <a:pt x="9" y="96"/>
                                </a:moveTo>
                                <a:lnTo>
                                  <a:pt x="9" y="123"/>
                                </a:lnTo>
                                <a:lnTo>
                                  <a:pt x="1" y="123"/>
                                </a:lnTo>
                                <a:lnTo>
                                  <a:pt x="1" y="96"/>
                                </a:lnTo>
                                <a:lnTo>
                                  <a:pt x="9" y="96"/>
                                </a:lnTo>
                                <a:close/>
                                <a:moveTo>
                                  <a:pt x="9" y="144"/>
                                </a:moveTo>
                                <a:lnTo>
                                  <a:pt x="9" y="171"/>
                                </a:lnTo>
                                <a:lnTo>
                                  <a:pt x="1" y="171"/>
                                </a:lnTo>
                                <a:lnTo>
                                  <a:pt x="1" y="144"/>
                                </a:lnTo>
                                <a:lnTo>
                                  <a:pt x="9" y="144"/>
                                </a:lnTo>
                                <a:close/>
                                <a:moveTo>
                                  <a:pt x="9" y="192"/>
                                </a:moveTo>
                                <a:lnTo>
                                  <a:pt x="9" y="219"/>
                                </a:lnTo>
                                <a:lnTo>
                                  <a:pt x="1" y="219"/>
                                </a:lnTo>
                                <a:lnTo>
                                  <a:pt x="1" y="192"/>
                                </a:lnTo>
                                <a:lnTo>
                                  <a:pt x="9" y="192"/>
                                </a:lnTo>
                                <a:close/>
                                <a:moveTo>
                                  <a:pt x="9" y="239"/>
                                </a:moveTo>
                                <a:lnTo>
                                  <a:pt x="9" y="267"/>
                                </a:lnTo>
                                <a:lnTo>
                                  <a:pt x="1" y="267"/>
                                </a:lnTo>
                                <a:lnTo>
                                  <a:pt x="1" y="239"/>
                                </a:lnTo>
                                <a:lnTo>
                                  <a:pt x="9" y="239"/>
                                </a:lnTo>
                                <a:close/>
                                <a:moveTo>
                                  <a:pt x="9" y="287"/>
                                </a:moveTo>
                                <a:lnTo>
                                  <a:pt x="9" y="315"/>
                                </a:lnTo>
                                <a:lnTo>
                                  <a:pt x="1" y="315"/>
                                </a:lnTo>
                                <a:lnTo>
                                  <a:pt x="1" y="287"/>
                                </a:lnTo>
                                <a:lnTo>
                                  <a:pt x="9" y="287"/>
                                </a:lnTo>
                                <a:close/>
                                <a:moveTo>
                                  <a:pt x="9" y="335"/>
                                </a:moveTo>
                                <a:lnTo>
                                  <a:pt x="9" y="362"/>
                                </a:lnTo>
                                <a:lnTo>
                                  <a:pt x="1" y="362"/>
                                </a:lnTo>
                                <a:lnTo>
                                  <a:pt x="1" y="335"/>
                                </a:lnTo>
                                <a:lnTo>
                                  <a:pt x="9" y="335"/>
                                </a:lnTo>
                                <a:close/>
                                <a:moveTo>
                                  <a:pt x="9" y="383"/>
                                </a:moveTo>
                                <a:lnTo>
                                  <a:pt x="9" y="410"/>
                                </a:lnTo>
                                <a:lnTo>
                                  <a:pt x="1" y="410"/>
                                </a:lnTo>
                                <a:lnTo>
                                  <a:pt x="1" y="383"/>
                                </a:lnTo>
                                <a:lnTo>
                                  <a:pt x="9" y="383"/>
                                </a:lnTo>
                                <a:close/>
                                <a:moveTo>
                                  <a:pt x="9" y="431"/>
                                </a:moveTo>
                                <a:lnTo>
                                  <a:pt x="9" y="459"/>
                                </a:lnTo>
                                <a:lnTo>
                                  <a:pt x="1" y="459"/>
                                </a:lnTo>
                                <a:lnTo>
                                  <a:pt x="1" y="431"/>
                                </a:lnTo>
                                <a:lnTo>
                                  <a:pt x="9" y="431"/>
                                </a:lnTo>
                                <a:close/>
                                <a:moveTo>
                                  <a:pt x="9" y="479"/>
                                </a:moveTo>
                                <a:lnTo>
                                  <a:pt x="9" y="506"/>
                                </a:lnTo>
                                <a:lnTo>
                                  <a:pt x="1" y="506"/>
                                </a:lnTo>
                                <a:lnTo>
                                  <a:pt x="1" y="479"/>
                                </a:lnTo>
                                <a:lnTo>
                                  <a:pt x="9" y="479"/>
                                </a:lnTo>
                                <a:close/>
                                <a:moveTo>
                                  <a:pt x="9" y="527"/>
                                </a:moveTo>
                                <a:lnTo>
                                  <a:pt x="9" y="554"/>
                                </a:lnTo>
                                <a:lnTo>
                                  <a:pt x="1" y="554"/>
                                </a:lnTo>
                                <a:lnTo>
                                  <a:pt x="1" y="527"/>
                                </a:lnTo>
                                <a:lnTo>
                                  <a:pt x="9" y="527"/>
                                </a:lnTo>
                                <a:close/>
                                <a:moveTo>
                                  <a:pt x="9" y="575"/>
                                </a:moveTo>
                                <a:lnTo>
                                  <a:pt x="9" y="602"/>
                                </a:lnTo>
                                <a:lnTo>
                                  <a:pt x="1" y="602"/>
                                </a:lnTo>
                                <a:lnTo>
                                  <a:pt x="1" y="575"/>
                                </a:lnTo>
                                <a:lnTo>
                                  <a:pt x="9" y="575"/>
                                </a:lnTo>
                                <a:close/>
                                <a:moveTo>
                                  <a:pt x="9" y="622"/>
                                </a:moveTo>
                                <a:lnTo>
                                  <a:pt x="9" y="650"/>
                                </a:lnTo>
                                <a:lnTo>
                                  <a:pt x="1" y="650"/>
                                </a:lnTo>
                                <a:lnTo>
                                  <a:pt x="1" y="622"/>
                                </a:lnTo>
                                <a:lnTo>
                                  <a:pt x="9" y="622"/>
                                </a:lnTo>
                                <a:close/>
                                <a:moveTo>
                                  <a:pt x="9" y="670"/>
                                </a:moveTo>
                                <a:lnTo>
                                  <a:pt x="9" y="698"/>
                                </a:lnTo>
                                <a:lnTo>
                                  <a:pt x="1" y="698"/>
                                </a:lnTo>
                                <a:lnTo>
                                  <a:pt x="1" y="670"/>
                                </a:lnTo>
                                <a:lnTo>
                                  <a:pt x="9" y="670"/>
                                </a:lnTo>
                                <a:close/>
                                <a:moveTo>
                                  <a:pt x="9" y="718"/>
                                </a:moveTo>
                                <a:lnTo>
                                  <a:pt x="8" y="745"/>
                                </a:lnTo>
                                <a:lnTo>
                                  <a:pt x="1" y="745"/>
                                </a:lnTo>
                                <a:lnTo>
                                  <a:pt x="1" y="718"/>
                                </a:lnTo>
                                <a:lnTo>
                                  <a:pt x="9" y="718"/>
                                </a:lnTo>
                                <a:close/>
                                <a:moveTo>
                                  <a:pt x="8" y="766"/>
                                </a:moveTo>
                                <a:lnTo>
                                  <a:pt x="8" y="793"/>
                                </a:lnTo>
                                <a:lnTo>
                                  <a:pt x="1" y="793"/>
                                </a:lnTo>
                                <a:lnTo>
                                  <a:pt x="1" y="766"/>
                                </a:lnTo>
                                <a:lnTo>
                                  <a:pt x="8" y="766"/>
                                </a:lnTo>
                                <a:close/>
                                <a:moveTo>
                                  <a:pt x="8" y="814"/>
                                </a:moveTo>
                                <a:lnTo>
                                  <a:pt x="8" y="841"/>
                                </a:lnTo>
                                <a:lnTo>
                                  <a:pt x="1" y="841"/>
                                </a:lnTo>
                                <a:lnTo>
                                  <a:pt x="1" y="814"/>
                                </a:lnTo>
                                <a:lnTo>
                                  <a:pt x="8" y="814"/>
                                </a:lnTo>
                                <a:close/>
                                <a:moveTo>
                                  <a:pt x="8" y="862"/>
                                </a:moveTo>
                                <a:lnTo>
                                  <a:pt x="8" y="889"/>
                                </a:lnTo>
                                <a:lnTo>
                                  <a:pt x="1" y="889"/>
                                </a:lnTo>
                                <a:lnTo>
                                  <a:pt x="1" y="862"/>
                                </a:lnTo>
                                <a:lnTo>
                                  <a:pt x="8" y="862"/>
                                </a:lnTo>
                                <a:close/>
                                <a:moveTo>
                                  <a:pt x="8" y="910"/>
                                </a:moveTo>
                                <a:lnTo>
                                  <a:pt x="8" y="937"/>
                                </a:lnTo>
                                <a:lnTo>
                                  <a:pt x="1" y="937"/>
                                </a:lnTo>
                                <a:lnTo>
                                  <a:pt x="1" y="910"/>
                                </a:lnTo>
                                <a:lnTo>
                                  <a:pt x="8" y="910"/>
                                </a:lnTo>
                                <a:close/>
                                <a:moveTo>
                                  <a:pt x="8" y="958"/>
                                </a:moveTo>
                                <a:lnTo>
                                  <a:pt x="8" y="985"/>
                                </a:lnTo>
                                <a:lnTo>
                                  <a:pt x="1" y="985"/>
                                </a:lnTo>
                                <a:lnTo>
                                  <a:pt x="1" y="958"/>
                                </a:lnTo>
                                <a:lnTo>
                                  <a:pt x="8" y="958"/>
                                </a:lnTo>
                                <a:close/>
                                <a:moveTo>
                                  <a:pt x="8" y="1005"/>
                                </a:moveTo>
                                <a:lnTo>
                                  <a:pt x="8" y="1033"/>
                                </a:lnTo>
                                <a:lnTo>
                                  <a:pt x="1" y="1033"/>
                                </a:lnTo>
                                <a:lnTo>
                                  <a:pt x="1" y="1005"/>
                                </a:lnTo>
                                <a:lnTo>
                                  <a:pt x="8" y="1005"/>
                                </a:lnTo>
                                <a:close/>
                                <a:moveTo>
                                  <a:pt x="8" y="1053"/>
                                </a:moveTo>
                                <a:lnTo>
                                  <a:pt x="8" y="1081"/>
                                </a:lnTo>
                                <a:lnTo>
                                  <a:pt x="1" y="1081"/>
                                </a:lnTo>
                                <a:lnTo>
                                  <a:pt x="1" y="1053"/>
                                </a:lnTo>
                                <a:lnTo>
                                  <a:pt x="8" y="1053"/>
                                </a:lnTo>
                                <a:close/>
                                <a:moveTo>
                                  <a:pt x="8" y="1101"/>
                                </a:moveTo>
                                <a:lnTo>
                                  <a:pt x="8" y="1128"/>
                                </a:lnTo>
                                <a:lnTo>
                                  <a:pt x="1" y="1128"/>
                                </a:lnTo>
                                <a:lnTo>
                                  <a:pt x="1" y="1101"/>
                                </a:lnTo>
                                <a:lnTo>
                                  <a:pt x="8" y="1101"/>
                                </a:lnTo>
                                <a:close/>
                                <a:moveTo>
                                  <a:pt x="8" y="1149"/>
                                </a:moveTo>
                                <a:lnTo>
                                  <a:pt x="8" y="1176"/>
                                </a:lnTo>
                                <a:lnTo>
                                  <a:pt x="1" y="1176"/>
                                </a:lnTo>
                                <a:lnTo>
                                  <a:pt x="1" y="1149"/>
                                </a:lnTo>
                                <a:lnTo>
                                  <a:pt x="8" y="1149"/>
                                </a:lnTo>
                                <a:close/>
                                <a:moveTo>
                                  <a:pt x="8" y="1197"/>
                                </a:moveTo>
                                <a:lnTo>
                                  <a:pt x="8" y="1224"/>
                                </a:lnTo>
                                <a:lnTo>
                                  <a:pt x="1" y="1224"/>
                                </a:lnTo>
                                <a:lnTo>
                                  <a:pt x="1" y="1197"/>
                                </a:lnTo>
                                <a:lnTo>
                                  <a:pt x="8" y="1197"/>
                                </a:lnTo>
                                <a:close/>
                                <a:moveTo>
                                  <a:pt x="8" y="1244"/>
                                </a:moveTo>
                                <a:lnTo>
                                  <a:pt x="8" y="1272"/>
                                </a:lnTo>
                                <a:lnTo>
                                  <a:pt x="1" y="1272"/>
                                </a:lnTo>
                                <a:lnTo>
                                  <a:pt x="1" y="1244"/>
                                </a:lnTo>
                                <a:lnTo>
                                  <a:pt x="8" y="1244"/>
                                </a:lnTo>
                                <a:close/>
                                <a:moveTo>
                                  <a:pt x="8" y="1292"/>
                                </a:moveTo>
                                <a:lnTo>
                                  <a:pt x="8" y="1320"/>
                                </a:lnTo>
                                <a:lnTo>
                                  <a:pt x="1" y="1320"/>
                                </a:lnTo>
                                <a:lnTo>
                                  <a:pt x="1" y="1292"/>
                                </a:lnTo>
                                <a:lnTo>
                                  <a:pt x="8" y="1292"/>
                                </a:lnTo>
                                <a:close/>
                                <a:moveTo>
                                  <a:pt x="8" y="1340"/>
                                </a:moveTo>
                                <a:lnTo>
                                  <a:pt x="8" y="1368"/>
                                </a:lnTo>
                                <a:lnTo>
                                  <a:pt x="1" y="1368"/>
                                </a:lnTo>
                                <a:lnTo>
                                  <a:pt x="1" y="1340"/>
                                </a:lnTo>
                                <a:lnTo>
                                  <a:pt x="8" y="1340"/>
                                </a:lnTo>
                                <a:close/>
                                <a:moveTo>
                                  <a:pt x="8" y="1388"/>
                                </a:moveTo>
                                <a:lnTo>
                                  <a:pt x="8" y="1416"/>
                                </a:lnTo>
                                <a:lnTo>
                                  <a:pt x="1" y="1416"/>
                                </a:lnTo>
                                <a:lnTo>
                                  <a:pt x="1" y="1388"/>
                                </a:lnTo>
                                <a:lnTo>
                                  <a:pt x="8" y="1388"/>
                                </a:lnTo>
                                <a:close/>
                                <a:moveTo>
                                  <a:pt x="8" y="1436"/>
                                </a:moveTo>
                                <a:lnTo>
                                  <a:pt x="8" y="1463"/>
                                </a:lnTo>
                                <a:lnTo>
                                  <a:pt x="1" y="1463"/>
                                </a:lnTo>
                                <a:lnTo>
                                  <a:pt x="1" y="1436"/>
                                </a:lnTo>
                                <a:lnTo>
                                  <a:pt x="8" y="1436"/>
                                </a:lnTo>
                                <a:close/>
                                <a:moveTo>
                                  <a:pt x="8" y="1484"/>
                                </a:moveTo>
                                <a:lnTo>
                                  <a:pt x="8" y="1511"/>
                                </a:lnTo>
                                <a:lnTo>
                                  <a:pt x="1" y="1511"/>
                                </a:lnTo>
                                <a:lnTo>
                                  <a:pt x="1" y="1484"/>
                                </a:lnTo>
                                <a:lnTo>
                                  <a:pt x="8" y="1484"/>
                                </a:lnTo>
                                <a:close/>
                                <a:moveTo>
                                  <a:pt x="8" y="1532"/>
                                </a:moveTo>
                                <a:lnTo>
                                  <a:pt x="8" y="1559"/>
                                </a:lnTo>
                                <a:lnTo>
                                  <a:pt x="1" y="1559"/>
                                </a:lnTo>
                                <a:lnTo>
                                  <a:pt x="1" y="1532"/>
                                </a:lnTo>
                                <a:lnTo>
                                  <a:pt x="8" y="1532"/>
                                </a:lnTo>
                                <a:close/>
                                <a:moveTo>
                                  <a:pt x="8" y="1580"/>
                                </a:moveTo>
                                <a:lnTo>
                                  <a:pt x="8" y="1607"/>
                                </a:lnTo>
                                <a:lnTo>
                                  <a:pt x="1" y="1607"/>
                                </a:lnTo>
                                <a:lnTo>
                                  <a:pt x="1" y="1580"/>
                                </a:lnTo>
                                <a:lnTo>
                                  <a:pt x="8" y="1580"/>
                                </a:lnTo>
                                <a:close/>
                                <a:moveTo>
                                  <a:pt x="8" y="1627"/>
                                </a:moveTo>
                                <a:lnTo>
                                  <a:pt x="8" y="1655"/>
                                </a:lnTo>
                                <a:lnTo>
                                  <a:pt x="1" y="1655"/>
                                </a:lnTo>
                                <a:lnTo>
                                  <a:pt x="1" y="1627"/>
                                </a:lnTo>
                                <a:lnTo>
                                  <a:pt x="8" y="1627"/>
                                </a:lnTo>
                                <a:close/>
                                <a:moveTo>
                                  <a:pt x="8" y="1675"/>
                                </a:moveTo>
                                <a:lnTo>
                                  <a:pt x="8" y="1703"/>
                                </a:lnTo>
                                <a:lnTo>
                                  <a:pt x="1" y="1703"/>
                                </a:lnTo>
                                <a:lnTo>
                                  <a:pt x="1" y="1675"/>
                                </a:lnTo>
                                <a:lnTo>
                                  <a:pt x="8" y="1675"/>
                                </a:lnTo>
                                <a:close/>
                                <a:moveTo>
                                  <a:pt x="8" y="1723"/>
                                </a:moveTo>
                                <a:lnTo>
                                  <a:pt x="8" y="1751"/>
                                </a:lnTo>
                                <a:lnTo>
                                  <a:pt x="1" y="1751"/>
                                </a:lnTo>
                                <a:lnTo>
                                  <a:pt x="1" y="1723"/>
                                </a:lnTo>
                                <a:lnTo>
                                  <a:pt x="8" y="1723"/>
                                </a:lnTo>
                                <a:close/>
                                <a:moveTo>
                                  <a:pt x="8" y="1771"/>
                                </a:moveTo>
                                <a:lnTo>
                                  <a:pt x="8" y="1799"/>
                                </a:lnTo>
                                <a:lnTo>
                                  <a:pt x="1" y="1799"/>
                                </a:lnTo>
                                <a:lnTo>
                                  <a:pt x="1" y="1771"/>
                                </a:lnTo>
                                <a:lnTo>
                                  <a:pt x="8" y="1771"/>
                                </a:lnTo>
                                <a:close/>
                                <a:moveTo>
                                  <a:pt x="8" y="1819"/>
                                </a:moveTo>
                                <a:lnTo>
                                  <a:pt x="8" y="1846"/>
                                </a:lnTo>
                                <a:lnTo>
                                  <a:pt x="1" y="1846"/>
                                </a:lnTo>
                                <a:lnTo>
                                  <a:pt x="1" y="1819"/>
                                </a:lnTo>
                                <a:lnTo>
                                  <a:pt x="8" y="1819"/>
                                </a:lnTo>
                                <a:close/>
                                <a:moveTo>
                                  <a:pt x="8" y="1867"/>
                                </a:moveTo>
                                <a:lnTo>
                                  <a:pt x="8" y="1894"/>
                                </a:lnTo>
                                <a:lnTo>
                                  <a:pt x="1" y="1894"/>
                                </a:lnTo>
                                <a:lnTo>
                                  <a:pt x="1" y="1867"/>
                                </a:lnTo>
                                <a:lnTo>
                                  <a:pt x="8" y="1867"/>
                                </a:lnTo>
                                <a:close/>
                                <a:moveTo>
                                  <a:pt x="8" y="1915"/>
                                </a:moveTo>
                                <a:lnTo>
                                  <a:pt x="8" y="1942"/>
                                </a:lnTo>
                                <a:lnTo>
                                  <a:pt x="0" y="1942"/>
                                </a:lnTo>
                                <a:lnTo>
                                  <a:pt x="0" y="1915"/>
                                </a:lnTo>
                                <a:lnTo>
                                  <a:pt x="8" y="1915"/>
                                </a:lnTo>
                                <a:close/>
                                <a:moveTo>
                                  <a:pt x="8" y="1963"/>
                                </a:moveTo>
                                <a:lnTo>
                                  <a:pt x="8" y="1990"/>
                                </a:lnTo>
                                <a:lnTo>
                                  <a:pt x="0" y="1990"/>
                                </a:lnTo>
                                <a:lnTo>
                                  <a:pt x="0" y="1963"/>
                                </a:lnTo>
                                <a:lnTo>
                                  <a:pt x="8" y="1963"/>
                                </a:lnTo>
                                <a:close/>
                                <a:moveTo>
                                  <a:pt x="8" y="2010"/>
                                </a:moveTo>
                                <a:lnTo>
                                  <a:pt x="8" y="2038"/>
                                </a:lnTo>
                                <a:lnTo>
                                  <a:pt x="0" y="2038"/>
                                </a:lnTo>
                                <a:lnTo>
                                  <a:pt x="0" y="2010"/>
                                </a:lnTo>
                                <a:lnTo>
                                  <a:pt x="8" y="2010"/>
                                </a:lnTo>
                                <a:close/>
                                <a:moveTo>
                                  <a:pt x="8" y="2058"/>
                                </a:moveTo>
                                <a:lnTo>
                                  <a:pt x="8" y="2085"/>
                                </a:lnTo>
                                <a:lnTo>
                                  <a:pt x="0" y="2085"/>
                                </a:lnTo>
                                <a:lnTo>
                                  <a:pt x="0" y="2058"/>
                                </a:lnTo>
                                <a:lnTo>
                                  <a:pt x="8" y="2058"/>
                                </a:lnTo>
                                <a:close/>
                                <a:moveTo>
                                  <a:pt x="8" y="2106"/>
                                </a:moveTo>
                                <a:lnTo>
                                  <a:pt x="8" y="2133"/>
                                </a:lnTo>
                                <a:lnTo>
                                  <a:pt x="0" y="2133"/>
                                </a:lnTo>
                                <a:lnTo>
                                  <a:pt x="0" y="2106"/>
                                </a:lnTo>
                                <a:lnTo>
                                  <a:pt x="8" y="2106"/>
                                </a:lnTo>
                                <a:close/>
                                <a:moveTo>
                                  <a:pt x="8" y="2154"/>
                                </a:moveTo>
                                <a:lnTo>
                                  <a:pt x="8" y="2182"/>
                                </a:lnTo>
                                <a:lnTo>
                                  <a:pt x="0" y="2182"/>
                                </a:lnTo>
                                <a:lnTo>
                                  <a:pt x="0" y="2154"/>
                                </a:lnTo>
                                <a:lnTo>
                                  <a:pt x="8" y="2154"/>
                                </a:lnTo>
                                <a:close/>
                                <a:moveTo>
                                  <a:pt x="8" y="2202"/>
                                </a:moveTo>
                                <a:lnTo>
                                  <a:pt x="8" y="2229"/>
                                </a:lnTo>
                                <a:lnTo>
                                  <a:pt x="0" y="2229"/>
                                </a:lnTo>
                                <a:lnTo>
                                  <a:pt x="0" y="2202"/>
                                </a:lnTo>
                                <a:lnTo>
                                  <a:pt x="8" y="2202"/>
                                </a:lnTo>
                                <a:close/>
                                <a:moveTo>
                                  <a:pt x="8" y="2250"/>
                                </a:moveTo>
                                <a:lnTo>
                                  <a:pt x="8" y="2277"/>
                                </a:lnTo>
                                <a:lnTo>
                                  <a:pt x="0" y="2277"/>
                                </a:lnTo>
                                <a:lnTo>
                                  <a:pt x="0" y="2250"/>
                                </a:lnTo>
                                <a:lnTo>
                                  <a:pt x="8" y="2250"/>
                                </a:lnTo>
                                <a:close/>
                                <a:moveTo>
                                  <a:pt x="8" y="2298"/>
                                </a:moveTo>
                                <a:lnTo>
                                  <a:pt x="8" y="2325"/>
                                </a:lnTo>
                                <a:lnTo>
                                  <a:pt x="0" y="2325"/>
                                </a:lnTo>
                                <a:lnTo>
                                  <a:pt x="0" y="2298"/>
                                </a:lnTo>
                                <a:lnTo>
                                  <a:pt x="8" y="2298"/>
                                </a:lnTo>
                                <a:close/>
                                <a:moveTo>
                                  <a:pt x="8" y="2345"/>
                                </a:moveTo>
                                <a:lnTo>
                                  <a:pt x="8" y="2373"/>
                                </a:lnTo>
                                <a:lnTo>
                                  <a:pt x="0" y="2373"/>
                                </a:lnTo>
                                <a:lnTo>
                                  <a:pt x="0" y="2345"/>
                                </a:lnTo>
                                <a:lnTo>
                                  <a:pt x="8" y="2345"/>
                                </a:lnTo>
                                <a:close/>
                                <a:moveTo>
                                  <a:pt x="8" y="2393"/>
                                </a:moveTo>
                                <a:lnTo>
                                  <a:pt x="8" y="2421"/>
                                </a:lnTo>
                                <a:lnTo>
                                  <a:pt x="0" y="2421"/>
                                </a:lnTo>
                                <a:lnTo>
                                  <a:pt x="0" y="2393"/>
                                </a:lnTo>
                                <a:lnTo>
                                  <a:pt x="8" y="2393"/>
                                </a:lnTo>
                                <a:close/>
                                <a:moveTo>
                                  <a:pt x="8" y="2441"/>
                                </a:moveTo>
                                <a:lnTo>
                                  <a:pt x="8" y="2468"/>
                                </a:lnTo>
                                <a:lnTo>
                                  <a:pt x="0" y="2468"/>
                                </a:lnTo>
                                <a:lnTo>
                                  <a:pt x="0" y="2441"/>
                                </a:lnTo>
                                <a:lnTo>
                                  <a:pt x="8" y="2441"/>
                                </a:lnTo>
                                <a:close/>
                                <a:moveTo>
                                  <a:pt x="8" y="2489"/>
                                </a:moveTo>
                                <a:lnTo>
                                  <a:pt x="8" y="2516"/>
                                </a:lnTo>
                                <a:lnTo>
                                  <a:pt x="0" y="2516"/>
                                </a:lnTo>
                                <a:lnTo>
                                  <a:pt x="0" y="2489"/>
                                </a:lnTo>
                                <a:lnTo>
                                  <a:pt x="8" y="2489"/>
                                </a:lnTo>
                                <a:close/>
                                <a:moveTo>
                                  <a:pt x="8" y="2537"/>
                                </a:moveTo>
                                <a:lnTo>
                                  <a:pt x="8" y="2564"/>
                                </a:lnTo>
                                <a:lnTo>
                                  <a:pt x="0" y="2564"/>
                                </a:lnTo>
                                <a:lnTo>
                                  <a:pt x="0" y="2537"/>
                                </a:lnTo>
                                <a:lnTo>
                                  <a:pt x="8" y="2537"/>
                                </a:lnTo>
                                <a:close/>
                                <a:moveTo>
                                  <a:pt x="8" y="2585"/>
                                </a:moveTo>
                                <a:lnTo>
                                  <a:pt x="8" y="2612"/>
                                </a:lnTo>
                                <a:lnTo>
                                  <a:pt x="0" y="2612"/>
                                </a:lnTo>
                                <a:lnTo>
                                  <a:pt x="0" y="2585"/>
                                </a:lnTo>
                                <a:lnTo>
                                  <a:pt x="8" y="2585"/>
                                </a:lnTo>
                                <a:close/>
                                <a:moveTo>
                                  <a:pt x="8" y="2633"/>
                                </a:moveTo>
                                <a:lnTo>
                                  <a:pt x="8" y="2660"/>
                                </a:lnTo>
                                <a:lnTo>
                                  <a:pt x="0" y="2660"/>
                                </a:lnTo>
                                <a:lnTo>
                                  <a:pt x="0" y="2633"/>
                                </a:lnTo>
                                <a:lnTo>
                                  <a:pt x="8" y="2633"/>
                                </a:lnTo>
                                <a:close/>
                                <a:moveTo>
                                  <a:pt x="8" y="2681"/>
                                </a:moveTo>
                                <a:lnTo>
                                  <a:pt x="8" y="2708"/>
                                </a:lnTo>
                                <a:lnTo>
                                  <a:pt x="0" y="2708"/>
                                </a:lnTo>
                                <a:lnTo>
                                  <a:pt x="0" y="2681"/>
                                </a:lnTo>
                                <a:lnTo>
                                  <a:pt x="8" y="2681"/>
                                </a:lnTo>
                                <a:close/>
                                <a:moveTo>
                                  <a:pt x="8" y="2728"/>
                                </a:moveTo>
                                <a:lnTo>
                                  <a:pt x="8" y="2756"/>
                                </a:lnTo>
                                <a:lnTo>
                                  <a:pt x="0" y="2756"/>
                                </a:lnTo>
                                <a:lnTo>
                                  <a:pt x="0" y="2728"/>
                                </a:lnTo>
                                <a:lnTo>
                                  <a:pt x="8" y="2728"/>
                                </a:lnTo>
                                <a:close/>
                                <a:moveTo>
                                  <a:pt x="8" y="2776"/>
                                </a:moveTo>
                                <a:lnTo>
                                  <a:pt x="8" y="2804"/>
                                </a:lnTo>
                                <a:lnTo>
                                  <a:pt x="0" y="2804"/>
                                </a:lnTo>
                                <a:lnTo>
                                  <a:pt x="0" y="2776"/>
                                </a:lnTo>
                                <a:lnTo>
                                  <a:pt x="8" y="2776"/>
                                </a:lnTo>
                                <a:close/>
                                <a:moveTo>
                                  <a:pt x="8" y="2824"/>
                                </a:moveTo>
                                <a:lnTo>
                                  <a:pt x="8" y="2851"/>
                                </a:lnTo>
                                <a:lnTo>
                                  <a:pt x="0" y="2851"/>
                                </a:lnTo>
                                <a:lnTo>
                                  <a:pt x="0" y="2824"/>
                                </a:lnTo>
                                <a:lnTo>
                                  <a:pt x="8" y="2824"/>
                                </a:lnTo>
                                <a:close/>
                                <a:moveTo>
                                  <a:pt x="8" y="2872"/>
                                </a:moveTo>
                                <a:lnTo>
                                  <a:pt x="8" y="2899"/>
                                </a:lnTo>
                                <a:lnTo>
                                  <a:pt x="0" y="2899"/>
                                </a:lnTo>
                                <a:lnTo>
                                  <a:pt x="0" y="2872"/>
                                </a:lnTo>
                                <a:lnTo>
                                  <a:pt x="8" y="2872"/>
                                </a:lnTo>
                                <a:close/>
                                <a:moveTo>
                                  <a:pt x="8" y="2920"/>
                                </a:moveTo>
                                <a:lnTo>
                                  <a:pt x="8" y="2947"/>
                                </a:lnTo>
                                <a:lnTo>
                                  <a:pt x="0" y="2947"/>
                                </a:lnTo>
                                <a:lnTo>
                                  <a:pt x="0" y="2920"/>
                                </a:lnTo>
                                <a:lnTo>
                                  <a:pt x="8" y="2920"/>
                                </a:lnTo>
                                <a:close/>
                                <a:moveTo>
                                  <a:pt x="8" y="2967"/>
                                </a:moveTo>
                                <a:lnTo>
                                  <a:pt x="8" y="2995"/>
                                </a:lnTo>
                                <a:lnTo>
                                  <a:pt x="0" y="2995"/>
                                </a:lnTo>
                                <a:lnTo>
                                  <a:pt x="0" y="2967"/>
                                </a:lnTo>
                                <a:lnTo>
                                  <a:pt x="8" y="2967"/>
                                </a:lnTo>
                                <a:close/>
                                <a:moveTo>
                                  <a:pt x="8" y="3016"/>
                                </a:moveTo>
                                <a:lnTo>
                                  <a:pt x="8" y="3043"/>
                                </a:lnTo>
                                <a:lnTo>
                                  <a:pt x="0" y="3043"/>
                                </a:lnTo>
                                <a:lnTo>
                                  <a:pt x="0" y="3016"/>
                                </a:lnTo>
                                <a:lnTo>
                                  <a:pt x="8" y="3016"/>
                                </a:lnTo>
                                <a:close/>
                                <a:moveTo>
                                  <a:pt x="8" y="3063"/>
                                </a:moveTo>
                                <a:lnTo>
                                  <a:pt x="8" y="3091"/>
                                </a:lnTo>
                                <a:lnTo>
                                  <a:pt x="0" y="3091"/>
                                </a:lnTo>
                                <a:lnTo>
                                  <a:pt x="0" y="3063"/>
                                </a:lnTo>
                                <a:lnTo>
                                  <a:pt x="8" y="3063"/>
                                </a:lnTo>
                                <a:close/>
                                <a:moveTo>
                                  <a:pt x="8" y="3111"/>
                                </a:moveTo>
                                <a:lnTo>
                                  <a:pt x="7" y="3139"/>
                                </a:lnTo>
                                <a:lnTo>
                                  <a:pt x="0" y="3139"/>
                                </a:lnTo>
                                <a:lnTo>
                                  <a:pt x="0" y="3111"/>
                                </a:lnTo>
                                <a:lnTo>
                                  <a:pt x="8" y="3111"/>
                                </a:lnTo>
                                <a:close/>
                                <a:moveTo>
                                  <a:pt x="7" y="3159"/>
                                </a:moveTo>
                                <a:lnTo>
                                  <a:pt x="7" y="3167"/>
                                </a:lnTo>
                                <a:lnTo>
                                  <a:pt x="0" y="3167"/>
                                </a:lnTo>
                                <a:lnTo>
                                  <a:pt x="0" y="3159"/>
                                </a:lnTo>
                                <a:lnTo>
                                  <a:pt x="7"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7" name="Rectangle 28"/>
                        <wps:cNvSpPr>
                          <a:spLocks noChangeArrowheads="1"/>
                        </wps:cNvSpPr>
                        <wps:spPr bwMode="auto">
                          <a:xfrm>
                            <a:off x="2609215" y="201930"/>
                            <a:ext cx="562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6"/>
                                  <w:szCs w:val="16"/>
                                  <w:lang w:val="en-US"/>
                                </w:rPr>
                                <w:t>Engulfing Fire</w:t>
                              </w:r>
                            </w:p>
                          </w:txbxContent>
                        </wps:txbx>
                        <wps:bodyPr rot="0" vert="horz" wrap="none" lIns="0" tIns="0" rIns="0" bIns="0" anchor="t" anchorCtr="0">
                          <a:spAutoFit/>
                        </wps:bodyPr>
                      </wps:wsp>
                      <wps:wsp>
                        <wps:cNvPr id="148" name="Freeform 29"/>
                        <wps:cNvSpPr>
                          <a:spLocks noEditPoints="1"/>
                        </wps:cNvSpPr>
                        <wps:spPr bwMode="auto">
                          <a:xfrm>
                            <a:off x="623570" y="977900"/>
                            <a:ext cx="1824355" cy="10795"/>
                          </a:xfrm>
                          <a:custGeom>
                            <a:avLst/>
                            <a:gdLst>
                              <a:gd name="T0" fmla="*/ 0 w 2873"/>
                              <a:gd name="T1" fmla="*/ 0 h 17"/>
                              <a:gd name="T2" fmla="*/ 53 w 2873"/>
                              <a:gd name="T3" fmla="*/ 1 h 17"/>
                              <a:gd name="T4" fmla="*/ 106 w 2873"/>
                              <a:gd name="T5" fmla="*/ 1 h 17"/>
                              <a:gd name="T6" fmla="*/ 159 w 2873"/>
                              <a:gd name="T7" fmla="*/ 1 h 17"/>
                              <a:gd name="T8" fmla="*/ 212 w 2873"/>
                              <a:gd name="T9" fmla="*/ 1 h 17"/>
                              <a:gd name="T10" fmla="*/ 265 w 2873"/>
                              <a:gd name="T11" fmla="*/ 2 h 17"/>
                              <a:gd name="T12" fmla="*/ 317 w 2873"/>
                              <a:gd name="T13" fmla="*/ 2 h 17"/>
                              <a:gd name="T14" fmla="*/ 370 w 2873"/>
                              <a:gd name="T15" fmla="*/ 2 h 17"/>
                              <a:gd name="T16" fmla="*/ 423 w 2873"/>
                              <a:gd name="T17" fmla="*/ 2 h 17"/>
                              <a:gd name="T18" fmla="*/ 476 w 2873"/>
                              <a:gd name="T19" fmla="*/ 2 h 17"/>
                              <a:gd name="T20" fmla="*/ 529 w 2873"/>
                              <a:gd name="T21" fmla="*/ 2 h 17"/>
                              <a:gd name="T22" fmla="*/ 582 w 2873"/>
                              <a:gd name="T23" fmla="*/ 2 h 17"/>
                              <a:gd name="T24" fmla="*/ 635 w 2873"/>
                              <a:gd name="T25" fmla="*/ 3 h 17"/>
                              <a:gd name="T26" fmla="*/ 688 w 2873"/>
                              <a:gd name="T27" fmla="*/ 3 h 17"/>
                              <a:gd name="T28" fmla="*/ 741 w 2873"/>
                              <a:gd name="T29" fmla="*/ 3 h 17"/>
                              <a:gd name="T30" fmla="*/ 794 w 2873"/>
                              <a:gd name="T31" fmla="*/ 3 h 17"/>
                              <a:gd name="T32" fmla="*/ 847 w 2873"/>
                              <a:gd name="T33" fmla="*/ 4 h 17"/>
                              <a:gd name="T34" fmla="*/ 899 w 2873"/>
                              <a:gd name="T35" fmla="*/ 4 h 17"/>
                              <a:gd name="T36" fmla="*/ 952 w 2873"/>
                              <a:gd name="T37" fmla="*/ 4 h 17"/>
                              <a:gd name="T38" fmla="*/ 1006 w 2873"/>
                              <a:gd name="T39" fmla="*/ 4 h 17"/>
                              <a:gd name="T40" fmla="*/ 1059 w 2873"/>
                              <a:gd name="T41" fmla="*/ 4 h 17"/>
                              <a:gd name="T42" fmla="*/ 1111 w 2873"/>
                              <a:gd name="T43" fmla="*/ 5 h 17"/>
                              <a:gd name="T44" fmla="*/ 1164 w 2873"/>
                              <a:gd name="T45" fmla="*/ 5 h 17"/>
                              <a:gd name="T46" fmla="*/ 1217 w 2873"/>
                              <a:gd name="T47" fmla="*/ 5 h 17"/>
                              <a:gd name="T48" fmla="*/ 1270 w 2873"/>
                              <a:gd name="T49" fmla="*/ 5 h 17"/>
                              <a:gd name="T50" fmla="*/ 1323 w 2873"/>
                              <a:gd name="T51" fmla="*/ 5 h 17"/>
                              <a:gd name="T52" fmla="*/ 1376 w 2873"/>
                              <a:gd name="T53" fmla="*/ 5 h 17"/>
                              <a:gd name="T54" fmla="*/ 1429 w 2873"/>
                              <a:gd name="T55" fmla="*/ 5 h 17"/>
                              <a:gd name="T56" fmla="*/ 1482 w 2873"/>
                              <a:gd name="T57" fmla="*/ 6 h 17"/>
                              <a:gd name="T58" fmla="*/ 1535 w 2873"/>
                              <a:gd name="T59" fmla="*/ 6 h 17"/>
                              <a:gd name="T60" fmla="*/ 1588 w 2873"/>
                              <a:gd name="T61" fmla="*/ 6 h 17"/>
                              <a:gd name="T62" fmla="*/ 1641 w 2873"/>
                              <a:gd name="T63" fmla="*/ 6 h 17"/>
                              <a:gd name="T64" fmla="*/ 1693 w 2873"/>
                              <a:gd name="T65" fmla="*/ 7 h 17"/>
                              <a:gd name="T66" fmla="*/ 1746 w 2873"/>
                              <a:gd name="T67" fmla="*/ 7 h 17"/>
                              <a:gd name="T68" fmla="*/ 1799 w 2873"/>
                              <a:gd name="T69" fmla="*/ 7 h 17"/>
                              <a:gd name="T70" fmla="*/ 1852 w 2873"/>
                              <a:gd name="T71" fmla="*/ 7 h 17"/>
                              <a:gd name="T72" fmla="*/ 1905 w 2873"/>
                              <a:gd name="T73" fmla="*/ 7 h 17"/>
                              <a:gd name="T74" fmla="*/ 1958 w 2873"/>
                              <a:gd name="T75" fmla="*/ 8 h 17"/>
                              <a:gd name="T76" fmla="*/ 2011 w 2873"/>
                              <a:gd name="T77" fmla="*/ 8 h 17"/>
                              <a:gd name="T78" fmla="*/ 2064 w 2873"/>
                              <a:gd name="T79" fmla="*/ 8 h 17"/>
                              <a:gd name="T80" fmla="*/ 2117 w 2873"/>
                              <a:gd name="T81" fmla="*/ 8 h 17"/>
                              <a:gd name="T82" fmla="*/ 2170 w 2873"/>
                              <a:gd name="T83" fmla="*/ 8 h 17"/>
                              <a:gd name="T84" fmla="*/ 2223 w 2873"/>
                              <a:gd name="T85" fmla="*/ 8 h 17"/>
                              <a:gd name="T86" fmla="*/ 2275 w 2873"/>
                              <a:gd name="T87" fmla="*/ 8 h 17"/>
                              <a:gd name="T88" fmla="*/ 2328 w 2873"/>
                              <a:gd name="T89" fmla="*/ 9 h 17"/>
                              <a:gd name="T90" fmla="*/ 2382 w 2873"/>
                              <a:gd name="T91" fmla="*/ 9 h 17"/>
                              <a:gd name="T92" fmla="*/ 2434 w 2873"/>
                              <a:gd name="T93" fmla="*/ 9 h 17"/>
                              <a:gd name="T94" fmla="*/ 2487 w 2873"/>
                              <a:gd name="T95" fmla="*/ 9 h 17"/>
                              <a:gd name="T96" fmla="*/ 2540 w 2873"/>
                              <a:gd name="T97" fmla="*/ 10 h 17"/>
                              <a:gd name="T98" fmla="*/ 2593 w 2873"/>
                              <a:gd name="T99" fmla="*/ 10 h 17"/>
                              <a:gd name="T100" fmla="*/ 2646 w 2873"/>
                              <a:gd name="T101" fmla="*/ 10 h 17"/>
                              <a:gd name="T102" fmla="*/ 2699 w 2873"/>
                              <a:gd name="T103" fmla="*/ 10 h 17"/>
                              <a:gd name="T104" fmla="*/ 2752 w 2873"/>
                              <a:gd name="T105" fmla="*/ 10 h 17"/>
                              <a:gd name="T106" fmla="*/ 2805 w 2873"/>
                              <a:gd name="T107" fmla="*/ 11 h 17"/>
                              <a:gd name="T108" fmla="*/ 2858 w 2873"/>
                              <a:gd name="T109" fmla="*/ 1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73" h="17">
                                <a:moveTo>
                                  <a:pt x="0" y="0"/>
                                </a:moveTo>
                                <a:lnTo>
                                  <a:pt x="30" y="1"/>
                                </a:lnTo>
                                <a:lnTo>
                                  <a:pt x="30" y="8"/>
                                </a:lnTo>
                                <a:lnTo>
                                  <a:pt x="0" y="7"/>
                                </a:lnTo>
                                <a:lnTo>
                                  <a:pt x="0" y="0"/>
                                </a:lnTo>
                                <a:close/>
                                <a:moveTo>
                                  <a:pt x="53" y="1"/>
                                </a:moveTo>
                                <a:lnTo>
                                  <a:pt x="83" y="1"/>
                                </a:lnTo>
                                <a:lnTo>
                                  <a:pt x="83" y="8"/>
                                </a:lnTo>
                                <a:lnTo>
                                  <a:pt x="53" y="8"/>
                                </a:lnTo>
                                <a:lnTo>
                                  <a:pt x="53" y="1"/>
                                </a:lnTo>
                                <a:close/>
                                <a:moveTo>
                                  <a:pt x="106" y="1"/>
                                </a:moveTo>
                                <a:lnTo>
                                  <a:pt x="136" y="1"/>
                                </a:lnTo>
                                <a:lnTo>
                                  <a:pt x="136" y="8"/>
                                </a:lnTo>
                                <a:lnTo>
                                  <a:pt x="106" y="8"/>
                                </a:lnTo>
                                <a:lnTo>
                                  <a:pt x="106" y="1"/>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2"/>
                                </a:moveTo>
                                <a:lnTo>
                                  <a:pt x="295" y="2"/>
                                </a:lnTo>
                                <a:lnTo>
                                  <a:pt x="295" y="8"/>
                                </a:lnTo>
                                <a:lnTo>
                                  <a:pt x="265" y="8"/>
                                </a:lnTo>
                                <a:lnTo>
                                  <a:pt x="265" y="2"/>
                                </a:lnTo>
                                <a:close/>
                                <a:moveTo>
                                  <a:pt x="317" y="2"/>
                                </a:moveTo>
                                <a:lnTo>
                                  <a:pt x="348" y="2"/>
                                </a:lnTo>
                                <a:lnTo>
                                  <a:pt x="348" y="8"/>
                                </a:lnTo>
                                <a:lnTo>
                                  <a:pt x="317" y="8"/>
                                </a:lnTo>
                                <a:lnTo>
                                  <a:pt x="317" y="2"/>
                                </a:lnTo>
                                <a:close/>
                                <a:moveTo>
                                  <a:pt x="370" y="2"/>
                                </a:moveTo>
                                <a:lnTo>
                                  <a:pt x="401" y="2"/>
                                </a:lnTo>
                                <a:lnTo>
                                  <a:pt x="401" y="9"/>
                                </a:lnTo>
                                <a:lnTo>
                                  <a:pt x="370" y="9"/>
                                </a:lnTo>
                                <a:lnTo>
                                  <a:pt x="370" y="2"/>
                                </a:lnTo>
                                <a:close/>
                                <a:moveTo>
                                  <a:pt x="423" y="2"/>
                                </a:moveTo>
                                <a:lnTo>
                                  <a:pt x="453" y="2"/>
                                </a:lnTo>
                                <a:lnTo>
                                  <a:pt x="453" y="9"/>
                                </a:lnTo>
                                <a:lnTo>
                                  <a:pt x="423" y="9"/>
                                </a:lnTo>
                                <a:lnTo>
                                  <a:pt x="423" y="2"/>
                                </a:lnTo>
                                <a:close/>
                                <a:moveTo>
                                  <a:pt x="476" y="2"/>
                                </a:moveTo>
                                <a:lnTo>
                                  <a:pt x="507" y="2"/>
                                </a:lnTo>
                                <a:lnTo>
                                  <a:pt x="506" y="9"/>
                                </a:lnTo>
                                <a:lnTo>
                                  <a:pt x="476" y="9"/>
                                </a:lnTo>
                                <a:lnTo>
                                  <a:pt x="476" y="2"/>
                                </a:lnTo>
                                <a:close/>
                                <a:moveTo>
                                  <a:pt x="529" y="2"/>
                                </a:moveTo>
                                <a:lnTo>
                                  <a:pt x="560" y="2"/>
                                </a:lnTo>
                                <a:lnTo>
                                  <a:pt x="560" y="9"/>
                                </a:lnTo>
                                <a:lnTo>
                                  <a:pt x="529" y="9"/>
                                </a:lnTo>
                                <a:lnTo>
                                  <a:pt x="529" y="2"/>
                                </a:lnTo>
                                <a:close/>
                                <a:moveTo>
                                  <a:pt x="582" y="2"/>
                                </a:moveTo>
                                <a:lnTo>
                                  <a:pt x="612" y="3"/>
                                </a:lnTo>
                                <a:lnTo>
                                  <a:pt x="612" y="10"/>
                                </a:lnTo>
                                <a:lnTo>
                                  <a:pt x="582" y="9"/>
                                </a:lnTo>
                                <a:lnTo>
                                  <a:pt x="582" y="2"/>
                                </a:lnTo>
                                <a:close/>
                                <a:moveTo>
                                  <a:pt x="635" y="3"/>
                                </a:moveTo>
                                <a:lnTo>
                                  <a:pt x="665" y="3"/>
                                </a:lnTo>
                                <a:lnTo>
                                  <a:pt x="665" y="10"/>
                                </a:lnTo>
                                <a:lnTo>
                                  <a:pt x="635" y="10"/>
                                </a:lnTo>
                                <a:lnTo>
                                  <a:pt x="635" y="3"/>
                                </a:lnTo>
                                <a:close/>
                                <a:moveTo>
                                  <a:pt x="688" y="3"/>
                                </a:moveTo>
                                <a:lnTo>
                                  <a:pt x="718" y="3"/>
                                </a:lnTo>
                                <a:lnTo>
                                  <a:pt x="718" y="10"/>
                                </a:lnTo>
                                <a:lnTo>
                                  <a:pt x="688" y="10"/>
                                </a:lnTo>
                                <a:lnTo>
                                  <a:pt x="688" y="3"/>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4"/>
                                </a:moveTo>
                                <a:lnTo>
                                  <a:pt x="877" y="4"/>
                                </a:lnTo>
                                <a:lnTo>
                                  <a:pt x="877" y="11"/>
                                </a:lnTo>
                                <a:lnTo>
                                  <a:pt x="847" y="11"/>
                                </a:lnTo>
                                <a:lnTo>
                                  <a:pt x="847" y="4"/>
                                </a:lnTo>
                                <a:close/>
                                <a:moveTo>
                                  <a:pt x="899" y="4"/>
                                </a:moveTo>
                                <a:lnTo>
                                  <a:pt x="930" y="4"/>
                                </a:lnTo>
                                <a:lnTo>
                                  <a:pt x="930" y="11"/>
                                </a:lnTo>
                                <a:lnTo>
                                  <a:pt x="899" y="11"/>
                                </a:lnTo>
                                <a:lnTo>
                                  <a:pt x="899" y="4"/>
                                </a:lnTo>
                                <a:close/>
                                <a:moveTo>
                                  <a:pt x="952" y="4"/>
                                </a:moveTo>
                                <a:lnTo>
                                  <a:pt x="983" y="4"/>
                                </a:lnTo>
                                <a:lnTo>
                                  <a:pt x="983" y="11"/>
                                </a:lnTo>
                                <a:lnTo>
                                  <a:pt x="952" y="11"/>
                                </a:lnTo>
                                <a:lnTo>
                                  <a:pt x="952" y="4"/>
                                </a:lnTo>
                                <a:close/>
                                <a:moveTo>
                                  <a:pt x="1006" y="4"/>
                                </a:moveTo>
                                <a:lnTo>
                                  <a:pt x="1036" y="4"/>
                                </a:lnTo>
                                <a:lnTo>
                                  <a:pt x="1036" y="11"/>
                                </a:lnTo>
                                <a:lnTo>
                                  <a:pt x="1006" y="11"/>
                                </a:lnTo>
                                <a:lnTo>
                                  <a:pt x="1006" y="4"/>
                                </a:lnTo>
                                <a:close/>
                                <a:moveTo>
                                  <a:pt x="1059" y="4"/>
                                </a:moveTo>
                                <a:lnTo>
                                  <a:pt x="1089" y="5"/>
                                </a:lnTo>
                                <a:lnTo>
                                  <a:pt x="1089" y="11"/>
                                </a:lnTo>
                                <a:lnTo>
                                  <a:pt x="1059" y="11"/>
                                </a:lnTo>
                                <a:lnTo>
                                  <a:pt x="1059" y="4"/>
                                </a:lnTo>
                                <a:close/>
                                <a:moveTo>
                                  <a:pt x="1111" y="5"/>
                                </a:moveTo>
                                <a:lnTo>
                                  <a:pt x="1142" y="5"/>
                                </a:lnTo>
                                <a:lnTo>
                                  <a:pt x="1142" y="11"/>
                                </a:lnTo>
                                <a:lnTo>
                                  <a:pt x="1111" y="11"/>
                                </a:lnTo>
                                <a:lnTo>
                                  <a:pt x="1111" y="5"/>
                                </a:lnTo>
                                <a:close/>
                                <a:moveTo>
                                  <a:pt x="1164" y="5"/>
                                </a:moveTo>
                                <a:lnTo>
                                  <a:pt x="1194" y="5"/>
                                </a:lnTo>
                                <a:lnTo>
                                  <a:pt x="1194" y="11"/>
                                </a:lnTo>
                                <a:lnTo>
                                  <a:pt x="1164" y="11"/>
                                </a:lnTo>
                                <a:lnTo>
                                  <a:pt x="1164" y="5"/>
                                </a:lnTo>
                                <a:close/>
                                <a:moveTo>
                                  <a:pt x="1217" y="5"/>
                                </a:moveTo>
                                <a:lnTo>
                                  <a:pt x="1247" y="5"/>
                                </a:lnTo>
                                <a:lnTo>
                                  <a:pt x="1247" y="12"/>
                                </a:lnTo>
                                <a:lnTo>
                                  <a:pt x="1217" y="12"/>
                                </a:lnTo>
                                <a:lnTo>
                                  <a:pt x="1217" y="5"/>
                                </a:lnTo>
                                <a:close/>
                                <a:moveTo>
                                  <a:pt x="1270" y="5"/>
                                </a:moveTo>
                                <a:lnTo>
                                  <a:pt x="1300" y="5"/>
                                </a:lnTo>
                                <a:lnTo>
                                  <a:pt x="1300" y="12"/>
                                </a:lnTo>
                                <a:lnTo>
                                  <a:pt x="1270" y="12"/>
                                </a:lnTo>
                                <a:lnTo>
                                  <a:pt x="1270" y="5"/>
                                </a:lnTo>
                                <a:close/>
                                <a:moveTo>
                                  <a:pt x="1323" y="5"/>
                                </a:moveTo>
                                <a:lnTo>
                                  <a:pt x="1353" y="5"/>
                                </a:lnTo>
                                <a:lnTo>
                                  <a:pt x="1353" y="12"/>
                                </a:lnTo>
                                <a:lnTo>
                                  <a:pt x="1323" y="12"/>
                                </a:lnTo>
                                <a:lnTo>
                                  <a:pt x="1323" y="5"/>
                                </a:lnTo>
                                <a:close/>
                                <a:moveTo>
                                  <a:pt x="1376" y="5"/>
                                </a:moveTo>
                                <a:lnTo>
                                  <a:pt x="1406" y="5"/>
                                </a:lnTo>
                                <a:lnTo>
                                  <a:pt x="1406" y="12"/>
                                </a:lnTo>
                                <a:lnTo>
                                  <a:pt x="1376" y="12"/>
                                </a:lnTo>
                                <a:lnTo>
                                  <a:pt x="1376" y="5"/>
                                </a:lnTo>
                                <a:close/>
                                <a:moveTo>
                                  <a:pt x="1429" y="5"/>
                                </a:moveTo>
                                <a:lnTo>
                                  <a:pt x="1459" y="6"/>
                                </a:lnTo>
                                <a:lnTo>
                                  <a:pt x="1459" y="13"/>
                                </a:lnTo>
                                <a:lnTo>
                                  <a:pt x="1429" y="12"/>
                                </a:lnTo>
                                <a:lnTo>
                                  <a:pt x="1429" y="5"/>
                                </a:lnTo>
                                <a:close/>
                                <a:moveTo>
                                  <a:pt x="1482" y="6"/>
                                </a:moveTo>
                                <a:lnTo>
                                  <a:pt x="1512" y="6"/>
                                </a:lnTo>
                                <a:lnTo>
                                  <a:pt x="1512" y="13"/>
                                </a:lnTo>
                                <a:lnTo>
                                  <a:pt x="1482" y="13"/>
                                </a:lnTo>
                                <a:lnTo>
                                  <a:pt x="1482" y="6"/>
                                </a:lnTo>
                                <a:close/>
                                <a:moveTo>
                                  <a:pt x="1535" y="6"/>
                                </a:moveTo>
                                <a:lnTo>
                                  <a:pt x="1565" y="6"/>
                                </a:lnTo>
                                <a:lnTo>
                                  <a:pt x="1565" y="13"/>
                                </a:lnTo>
                                <a:lnTo>
                                  <a:pt x="1535" y="13"/>
                                </a:lnTo>
                                <a:lnTo>
                                  <a:pt x="1535" y="6"/>
                                </a:lnTo>
                                <a:close/>
                                <a:moveTo>
                                  <a:pt x="1588" y="6"/>
                                </a:moveTo>
                                <a:lnTo>
                                  <a:pt x="1618" y="6"/>
                                </a:lnTo>
                                <a:lnTo>
                                  <a:pt x="1618" y="13"/>
                                </a:lnTo>
                                <a:lnTo>
                                  <a:pt x="1588" y="13"/>
                                </a:lnTo>
                                <a:lnTo>
                                  <a:pt x="1588" y="6"/>
                                </a:lnTo>
                                <a:close/>
                                <a:moveTo>
                                  <a:pt x="1641" y="6"/>
                                </a:moveTo>
                                <a:lnTo>
                                  <a:pt x="1671" y="6"/>
                                </a:lnTo>
                                <a:lnTo>
                                  <a:pt x="1671" y="13"/>
                                </a:lnTo>
                                <a:lnTo>
                                  <a:pt x="1641" y="13"/>
                                </a:lnTo>
                                <a:lnTo>
                                  <a:pt x="1641" y="6"/>
                                </a:lnTo>
                                <a:close/>
                                <a:moveTo>
                                  <a:pt x="1693" y="7"/>
                                </a:moveTo>
                                <a:lnTo>
                                  <a:pt x="1724" y="7"/>
                                </a:lnTo>
                                <a:lnTo>
                                  <a:pt x="1724" y="14"/>
                                </a:lnTo>
                                <a:lnTo>
                                  <a:pt x="1693" y="14"/>
                                </a:lnTo>
                                <a:lnTo>
                                  <a:pt x="1693" y="7"/>
                                </a:lnTo>
                                <a:close/>
                                <a:moveTo>
                                  <a:pt x="1746" y="7"/>
                                </a:moveTo>
                                <a:lnTo>
                                  <a:pt x="1776" y="7"/>
                                </a:lnTo>
                                <a:lnTo>
                                  <a:pt x="1776" y="14"/>
                                </a:lnTo>
                                <a:lnTo>
                                  <a:pt x="1746" y="14"/>
                                </a:lnTo>
                                <a:lnTo>
                                  <a:pt x="1746" y="7"/>
                                </a:lnTo>
                                <a:close/>
                                <a:moveTo>
                                  <a:pt x="1799" y="7"/>
                                </a:moveTo>
                                <a:lnTo>
                                  <a:pt x="1829" y="7"/>
                                </a:lnTo>
                                <a:lnTo>
                                  <a:pt x="1829" y="14"/>
                                </a:lnTo>
                                <a:lnTo>
                                  <a:pt x="1799" y="14"/>
                                </a:lnTo>
                                <a:lnTo>
                                  <a:pt x="1799" y="7"/>
                                </a:lnTo>
                                <a:close/>
                                <a:moveTo>
                                  <a:pt x="1852" y="7"/>
                                </a:moveTo>
                                <a:lnTo>
                                  <a:pt x="1882" y="7"/>
                                </a:lnTo>
                                <a:lnTo>
                                  <a:pt x="1882" y="14"/>
                                </a:lnTo>
                                <a:lnTo>
                                  <a:pt x="1852" y="14"/>
                                </a:lnTo>
                                <a:lnTo>
                                  <a:pt x="1852" y="7"/>
                                </a:lnTo>
                                <a:close/>
                                <a:moveTo>
                                  <a:pt x="1905" y="7"/>
                                </a:moveTo>
                                <a:lnTo>
                                  <a:pt x="1936" y="8"/>
                                </a:lnTo>
                                <a:lnTo>
                                  <a:pt x="1936" y="14"/>
                                </a:lnTo>
                                <a:lnTo>
                                  <a:pt x="1905" y="14"/>
                                </a:lnTo>
                                <a:lnTo>
                                  <a:pt x="1905" y="7"/>
                                </a:lnTo>
                                <a:close/>
                                <a:moveTo>
                                  <a:pt x="1958" y="8"/>
                                </a:moveTo>
                                <a:lnTo>
                                  <a:pt x="1988" y="8"/>
                                </a:lnTo>
                                <a:lnTo>
                                  <a:pt x="1988" y="14"/>
                                </a:lnTo>
                                <a:lnTo>
                                  <a:pt x="1958" y="14"/>
                                </a:lnTo>
                                <a:lnTo>
                                  <a:pt x="1958" y="8"/>
                                </a:lnTo>
                                <a:close/>
                                <a:moveTo>
                                  <a:pt x="2011" y="8"/>
                                </a:moveTo>
                                <a:lnTo>
                                  <a:pt x="2041" y="8"/>
                                </a:lnTo>
                                <a:lnTo>
                                  <a:pt x="2041" y="15"/>
                                </a:lnTo>
                                <a:lnTo>
                                  <a:pt x="2011" y="14"/>
                                </a:lnTo>
                                <a:lnTo>
                                  <a:pt x="2011" y="8"/>
                                </a:lnTo>
                                <a:close/>
                                <a:moveTo>
                                  <a:pt x="2064" y="8"/>
                                </a:moveTo>
                                <a:lnTo>
                                  <a:pt x="2094" y="8"/>
                                </a:lnTo>
                                <a:lnTo>
                                  <a:pt x="2094" y="15"/>
                                </a:lnTo>
                                <a:lnTo>
                                  <a:pt x="2064" y="15"/>
                                </a:lnTo>
                                <a:lnTo>
                                  <a:pt x="2064" y="8"/>
                                </a:lnTo>
                                <a:close/>
                                <a:moveTo>
                                  <a:pt x="2117" y="8"/>
                                </a:moveTo>
                                <a:lnTo>
                                  <a:pt x="2147" y="8"/>
                                </a:lnTo>
                                <a:lnTo>
                                  <a:pt x="2147" y="15"/>
                                </a:lnTo>
                                <a:lnTo>
                                  <a:pt x="2117" y="15"/>
                                </a:lnTo>
                                <a:lnTo>
                                  <a:pt x="2117" y="8"/>
                                </a:lnTo>
                                <a:close/>
                                <a:moveTo>
                                  <a:pt x="2170" y="8"/>
                                </a:moveTo>
                                <a:lnTo>
                                  <a:pt x="2200" y="8"/>
                                </a:lnTo>
                                <a:lnTo>
                                  <a:pt x="2200" y="15"/>
                                </a:lnTo>
                                <a:lnTo>
                                  <a:pt x="2170" y="15"/>
                                </a:lnTo>
                                <a:lnTo>
                                  <a:pt x="2170" y="8"/>
                                </a:lnTo>
                                <a:close/>
                                <a:moveTo>
                                  <a:pt x="2223" y="8"/>
                                </a:moveTo>
                                <a:lnTo>
                                  <a:pt x="2253" y="8"/>
                                </a:lnTo>
                                <a:lnTo>
                                  <a:pt x="2253" y="15"/>
                                </a:lnTo>
                                <a:lnTo>
                                  <a:pt x="2223" y="15"/>
                                </a:lnTo>
                                <a:lnTo>
                                  <a:pt x="2223" y="8"/>
                                </a:lnTo>
                                <a:close/>
                                <a:moveTo>
                                  <a:pt x="2275" y="8"/>
                                </a:moveTo>
                                <a:lnTo>
                                  <a:pt x="2306" y="9"/>
                                </a:lnTo>
                                <a:lnTo>
                                  <a:pt x="2306" y="16"/>
                                </a:lnTo>
                                <a:lnTo>
                                  <a:pt x="2275" y="15"/>
                                </a:lnTo>
                                <a:lnTo>
                                  <a:pt x="2275" y="8"/>
                                </a:lnTo>
                                <a:close/>
                                <a:moveTo>
                                  <a:pt x="2328" y="9"/>
                                </a:moveTo>
                                <a:lnTo>
                                  <a:pt x="2358" y="9"/>
                                </a:lnTo>
                                <a:lnTo>
                                  <a:pt x="2358" y="16"/>
                                </a:lnTo>
                                <a:lnTo>
                                  <a:pt x="2328" y="16"/>
                                </a:lnTo>
                                <a:lnTo>
                                  <a:pt x="2328" y="9"/>
                                </a:lnTo>
                                <a:close/>
                                <a:moveTo>
                                  <a:pt x="2382" y="9"/>
                                </a:moveTo>
                                <a:lnTo>
                                  <a:pt x="2412" y="9"/>
                                </a:lnTo>
                                <a:lnTo>
                                  <a:pt x="2412" y="16"/>
                                </a:lnTo>
                                <a:lnTo>
                                  <a:pt x="2381" y="16"/>
                                </a:lnTo>
                                <a:lnTo>
                                  <a:pt x="2382" y="9"/>
                                </a:lnTo>
                                <a:close/>
                                <a:moveTo>
                                  <a:pt x="2434" y="9"/>
                                </a:moveTo>
                                <a:lnTo>
                                  <a:pt x="2465" y="9"/>
                                </a:lnTo>
                                <a:lnTo>
                                  <a:pt x="2465" y="16"/>
                                </a:lnTo>
                                <a:lnTo>
                                  <a:pt x="2434" y="16"/>
                                </a:lnTo>
                                <a:lnTo>
                                  <a:pt x="2434" y="9"/>
                                </a:lnTo>
                                <a:close/>
                                <a:moveTo>
                                  <a:pt x="2487" y="9"/>
                                </a:moveTo>
                                <a:lnTo>
                                  <a:pt x="2518" y="9"/>
                                </a:lnTo>
                                <a:lnTo>
                                  <a:pt x="2518" y="16"/>
                                </a:lnTo>
                                <a:lnTo>
                                  <a:pt x="2487" y="16"/>
                                </a:lnTo>
                                <a:lnTo>
                                  <a:pt x="2487" y="9"/>
                                </a:lnTo>
                                <a:close/>
                                <a:moveTo>
                                  <a:pt x="2540" y="10"/>
                                </a:moveTo>
                                <a:lnTo>
                                  <a:pt x="2570" y="10"/>
                                </a:lnTo>
                                <a:lnTo>
                                  <a:pt x="2570" y="17"/>
                                </a:lnTo>
                                <a:lnTo>
                                  <a:pt x="2540" y="17"/>
                                </a:lnTo>
                                <a:lnTo>
                                  <a:pt x="2540" y="10"/>
                                </a:lnTo>
                                <a:close/>
                                <a:moveTo>
                                  <a:pt x="2593" y="10"/>
                                </a:moveTo>
                                <a:lnTo>
                                  <a:pt x="2623" y="10"/>
                                </a:lnTo>
                                <a:lnTo>
                                  <a:pt x="2623" y="17"/>
                                </a:lnTo>
                                <a:lnTo>
                                  <a:pt x="2593" y="17"/>
                                </a:lnTo>
                                <a:lnTo>
                                  <a:pt x="2593" y="10"/>
                                </a:lnTo>
                                <a:close/>
                                <a:moveTo>
                                  <a:pt x="2646" y="10"/>
                                </a:moveTo>
                                <a:lnTo>
                                  <a:pt x="2676" y="10"/>
                                </a:lnTo>
                                <a:lnTo>
                                  <a:pt x="2676" y="17"/>
                                </a:lnTo>
                                <a:lnTo>
                                  <a:pt x="2646" y="17"/>
                                </a:lnTo>
                                <a:lnTo>
                                  <a:pt x="2646" y="10"/>
                                </a:lnTo>
                                <a:close/>
                                <a:moveTo>
                                  <a:pt x="2699" y="10"/>
                                </a:moveTo>
                                <a:lnTo>
                                  <a:pt x="2729" y="10"/>
                                </a:lnTo>
                                <a:lnTo>
                                  <a:pt x="2729" y="17"/>
                                </a:lnTo>
                                <a:lnTo>
                                  <a:pt x="2699" y="17"/>
                                </a:lnTo>
                                <a:lnTo>
                                  <a:pt x="2699" y="10"/>
                                </a:lnTo>
                                <a:close/>
                                <a:moveTo>
                                  <a:pt x="2752" y="10"/>
                                </a:moveTo>
                                <a:lnTo>
                                  <a:pt x="2782" y="11"/>
                                </a:lnTo>
                                <a:lnTo>
                                  <a:pt x="2782" y="17"/>
                                </a:lnTo>
                                <a:lnTo>
                                  <a:pt x="2752" y="17"/>
                                </a:lnTo>
                                <a:lnTo>
                                  <a:pt x="2752" y="10"/>
                                </a:lnTo>
                                <a:close/>
                                <a:moveTo>
                                  <a:pt x="2805" y="11"/>
                                </a:moveTo>
                                <a:lnTo>
                                  <a:pt x="2835" y="11"/>
                                </a:lnTo>
                                <a:lnTo>
                                  <a:pt x="2835" y="17"/>
                                </a:lnTo>
                                <a:lnTo>
                                  <a:pt x="2805" y="17"/>
                                </a:lnTo>
                                <a:lnTo>
                                  <a:pt x="2805" y="11"/>
                                </a:lnTo>
                                <a:close/>
                                <a:moveTo>
                                  <a:pt x="2858" y="11"/>
                                </a:moveTo>
                                <a:lnTo>
                                  <a:pt x="2873" y="11"/>
                                </a:lnTo>
                                <a:lnTo>
                                  <a:pt x="2873" y="17"/>
                                </a:lnTo>
                                <a:lnTo>
                                  <a:pt x="2857" y="17"/>
                                </a:lnTo>
                                <a:lnTo>
                                  <a:pt x="2858" y="11"/>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9" name="Freeform 30"/>
                        <wps:cNvSpPr>
                          <a:spLocks noEditPoints="1"/>
                        </wps:cNvSpPr>
                        <wps:spPr bwMode="auto">
                          <a:xfrm>
                            <a:off x="623570" y="1290320"/>
                            <a:ext cx="489585" cy="4445"/>
                          </a:xfrm>
                          <a:custGeom>
                            <a:avLst/>
                            <a:gdLst>
                              <a:gd name="T0" fmla="*/ 30 w 771"/>
                              <a:gd name="T1" fmla="*/ 0 h 7"/>
                              <a:gd name="T2" fmla="*/ 0 w 771"/>
                              <a:gd name="T3" fmla="*/ 7 h 7"/>
                              <a:gd name="T4" fmla="*/ 53 w 771"/>
                              <a:gd name="T5" fmla="*/ 0 h 7"/>
                              <a:gd name="T6" fmla="*/ 83 w 771"/>
                              <a:gd name="T7" fmla="*/ 7 h 7"/>
                              <a:gd name="T8" fmla="*/ 53 w 771"/>
                              <a:gd name="T9" fmla="*/ 0 h 7"/>
                              <a:gd name="T10" fmla="*/ 136 w 771"/>
                              <a:gd name="T11" fmla="*/ 0 h 7"/>
                              <a:gd name="T12" fmla="*/ 106 w 771"/>
                              <a:gd name="T13" fmla="*/ 7 h 7"/>
                              <a:gd name="T14" fmla="*/ 159 w 771"/>
                              <a:gd name="T15" fmla="*/ 0 h 7"/>
                              <a:gd name="T16" fmla="*/ 189 w 771"/>
                              <a:gd name="T17" fmla="*/ 7 h 7"/>
                              <a:gd name="T18" fmla="*/ 159 w 771"/>
                              <a:gd name="T19" fmla="*/ 0 h 7"/>
                              <a:gd name="T20" fmla="*/ 242 w 771"/>
                              <a:gd name="T21" fmla="*/ 0 h 7"/>
                              <a:gd name="T22" fmla="*/ 212 w 771"/>
                              <a:gd name="T23" fmla="*/ 7 h 7"/>
                              <a:gd name="T24" fmla="*/ 265 w 771"/>
                              <a:gd name="T25" fmla="*/ 0 h 7"/>
                              <a:gd name="T26" fmla="*/ 295 w 771"/>
                              <a:gd name="T27" fmla="*/ 7 h 7"/>
                              <a:gd name="T28" fmla="*/ 265 w 771"/>
                              <a:gd name="T29" fmla="*/ 0 h 7"/>
                              <a:gd name="T30" fmla="*/ 348 w 771"/>
                              <a:gd name="T31" fmla="*/ 0 h 7"/>
                              <a:gd name="T32" fmla="*/ 317 w 771"/>
                              <a:gd name="T33" fmla="*/ 7 h 7"/>
                              <a:gd name="T34" fmla="*/ 370 w 771"/>
                              <a:gd name="T35" fmla="*/ 0 h 7"/>
                              <a:gd name="T36" fmla="*/ 401 w 771"/>
                              <a:gd name="T37" fmla="*/ 7 h 7"/>
                              <a:gd name="T38" fmla="*/ 370 w 771"/>
                              <a:gd name="T39" fmla="*/ 0 h 7"/>
                              <a:gd name="T40" fmla="*/ 453 w 771"/>
                              <a:gd name="T41" fmla="*/ 0 h 7"/>
                              <a:gd name="T42" fmla="*/ 423 w 771"/>
                              <a:gd name="T43" fmla="*/ 7 h 7"/>
                              <a:gd name="T44" fmla="*/ 476 w 771"/>
                              <a:gd name="T45" fmla="*/ 0 h 7"/>
                              <a:gd name="T46" fmla="*/ 507 w 771"/>
                              <a:gd name="T47" fmla="*/ 7 h 7"/>
                              <a:gd name="T48" fmla="*/ 476 w 771"/>
                              <a:gd name="T49" fmla="*/ 0 h 7"/>
                              <a:gd name="T50" fmla="*/ 560 w 771"/>
                              <a:gd name="T51" fmla="*/ 0 h 7"/>
                              <a:gd name="T52" fmla="*/ 529 w 771"/>
                              <a:gd name="T53" fmla="*/ 7 h 7"/>
                              <a:gd name="T54" fmla="*/ 582 w 771"/>
                              <a:gd name="T55" fmla="*/ 0 h 7"/>
                              <a:gd name="T56" fmla="*/ 612 w 771"/>
                              <a:gd name="T57" fmla="*/ 7 h 7"/>
                              <a:gd name="T58" fmla="*/ 582 w 771"/>
                              <a:gd name="T59" fmla="*/ 0 h 7"/>
                              <a:gd name="T60" fmla="*/ 665 w 771"/>
                              <a:gd name="T61" fmla="*/ 0 h 7"/>
                              <a:gd name="T62" fmla="*/ 635 w 771"/>
                              <a:gd name="T63" fmla="*/ 7 h 7"/>
                              <a:gd name="T64" fmla="*/ 688 w 771"/>
                              <a:gd name="T65" fmla="*/ 0 h 7"/>
                              <a:gd name="T66" fmla="*/ 718 w 771"/>
                              <a:gd name="T67" fmla="*/ 7 h 7"/>
                              <a:gd name="T68" fmla="*/ 688 w 771"/>
                              <a:gd name="T69" fmla="*/ 0 h 7"/>
                              <a:gd name="T70" fmla="*/ 771 w 771"/>
                              <a:gd name="T71" fmla="*/ 0 h 7"/>
                              <a:gd name="T72" fmla="*/ 741 w 771"/>
                              <a:gd name="T73"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1" h="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0"/>
                                </a:lnTo>
                                <a:lnTo>
                                  <a:pt x="136" y="7"/>
                                </a:lnTo>
                                <a:lnTo>
                                  <a:pt x="106" y="7"/>
                                </a:lnTo>
                                <a:lnTo>
                                  <a:pt x="106" y="0"/>
                                </a:lnTo>
                                <a:close/>
                                <a:moveTo>
                                  <a:pt x="159" y="0"/>
                                </a:moveTo>
                                <a:lnTo>
                                  <a:pt x="189" y="0"/>
                                </a:lnTo>
                                <a:lnTo>
                                  <a:pt x="189" y="7"/>
                                </a:lnTo>
                                <a:lnTo>
                                  <a:pt x="159" y="7"/>
                                </a:lnTo>
                                <a:lnTo>
                                  <a:pt x="159" y="0"/>
                                </a:lnTo>
                                <a:close/>
                                <a:moveTo>
                                  <a:pt x="212" y="0"/>
                                </a:moveTo>
                                <a:lnTo>
                                  <a:pt x="242" y="0"/>
                                </a:lnTo>
                                <a:lnTo>
                                  <a:pt x="242" y="7"/>
                                </a:lnTo>
                                <a:lnTo>
                                  <a:pt x="212" y="7"/>
                                </a:lnTo>
                                <a:lnTo>
                                  <a:pt x="212" y="0"/>
                                </a:lnTo>
                                <a:close/>
                                <a:moveTo>
                                  <a:pt x="265" y="0"/>
                                </a:moveTo>
                                <a:lnTo>
                                  <a:pt x="295" y="0"/>
                                </a:lnTo>
                                <a:lnTo>
                                  <a:pt x="295" y="7"/>
                                </a:lnTo>
                                <a:lnTo>
                                  <a:pt x="265" y="7"/>
                                </a:lnTo>
                                <a:lnTo>
                                  <a:pt x="265" y="0"/>
                                </a:lnTo>
                                <a:close/>
                                <a:moveTo>
                                  <a:pt x="317" y="0"/>
                                </a:moveTo>
                                <a:lnTo>
                                  <a:pt x="348" y="0"/>
                                </a:lnTo>
                                <a:lnTo>
                                  <a:pt x="348" y="7"/>
                                </a:lnTo>
                                <a:lnTo>
                                  <a:pt x="317" y="7"/>
                                </a:lnTo>
                                <a:lnTo>
                                  <a:pt x="317" y="0"/>
                                </a:lnTo>
                                <a:close/>
                                <a:moveTo>
                                  <a:pt x="370" y="0"/>
                                </a:moveTo>
                                <a:lnTo>
                                  <a:pt x="401" y="0"/>
                                </a:lnTo>
                                <a:lnTo>
                                  <a:pt x="401" y="7"/>
                                </a:lnTo>
                                <a:lnTo>
                                  <a:pt x="370" y="7"/>
                                </a:lnTo>
                                <a:lnTo>
                                  <a:pt x="370" y="0"/>
                                </a:lnTo>
                                <a:close/>
                                <a:moveTo>
                                  <a:pt x="423" y="0"/>
                                </a:moveTo>
                                <a:lnTo>
                                  <a:pt x="453" y="0"/>
                                </a:lnTo>
                                <a:lnTo>
                                  <a:pt x="453" y="7"/>
                                </a:lnTo>
                                <a:lnTo>
                                  <a:pt x="423" y="7"/>
                                </a:lnTo>
                                <a:lnTo>
                                  <a:pt x="423" y="0"/>
                                </a:lnTo>
                                <a:close/>
                                <a:moveTo>
                                  <a:pt x="476" y="0"/>
                                </a:moveTo>
                                <a:lnTo>
                                  <a:pt x="507" y="0"/>
                                </a:lnTo>
                                <a:lnTo>
                                  <a:pt x="507" y="7"/>
                                </a:lnTo>
                                <a:lnTo>
                                  <a:pt x="476" y="7"/>
                                </a:lnTo>
                                <a:lnTo>
                                  <a:pt x="476" y="0"/>
                                </a:lnTo>
                                <a:close/>
                                <a:moveTo>
                                  <a:pt x="529" y="0"/>
                                </a:moveTo>
                                <a:lnTo>
                                  <a:pt x="560" y="0"/>
                                </a:lnTo>
                                <a:lnTo>
                                  <a:pt x="560" y="7"/>
                                </a:lnTo>
                                <a:lnTo>
                                  <a:pt x="529" y="7"/>
                                </a:lnTo>
                                <a:lnTo>
                                  <a:pt x="529" y="0"/>
                                </a:lnTo>
                                <a:close/>
                                <a:moveTo>
                                  <a:pt x="582" y="0"/>
                                </a:moveTo>
                                <a:lnTo>
                                  <a:pt x="612" y="0"/>
                                </a:lnTo>
                                <a:lnTo>
                                  <a:pt x="612" y="7"/>
                                </a:lnTo>
                                <a:lnTo>
                                  <a:pt x="582" y="7"/>
                                </a:lnTo>
                                <a:lnTo>
                                  <a:pt x="582" y="0"/>
                                </a:lnTo>
                                <a:close/>
                                <a:moveTo>
                                  <a:pt x="635" y="0"/>
                                </a:moveTo>
                                <a:lnTo>
                                  <a:pt x="665" y="0"/>
                                </a:lnTo>
                                <a:lnTo>
                                  <a:pt x="665" y="7"/>
                                </a:lnTo>
                                <a:lnTo>
                                  <a:pt x="635" y="7"/>
                                </a:lnTo>
                                <a:lnTo>
                                  <a:pt x="635" y="0"/>
                                </a:lnTo>
                                <a:close/>
                                <a:moveTo>
                                  <a:pt x="688" y="0"/>
                                </a:moveTo>
                                <a:lnTo>
                                  <a:pt x="718" y="0"/>
                                </a:lnTo>
                                <a:lnTo>
                                  <a:pt x="718" y="7"/>
                                </a:lnTo>
                                <a:lnTo>
                                  <a:pt x="688" y="7"/>
                                </a:lnTo>
                                <a:lnTo>
                                  <a:pt x="688" y="0"/>
                                </a:lnTo>
                                <a:close/>
                                <a:moveTo>
                                  <a:pt x="741" y="0"/>
                                </a:moveTo>
                                <a:lnTo>
                                  <a:pt x="771" y="0"/>
                                </a:lnTo>
                                <a:lnTo>
                                  <a:pt x="771" y="7"/>
                                </a:lnTo>
                                <a:lnTo>
                                  <a:pt x="741" y="7"/>
                                </a:lnTo>
                                <a:lnTo>
                                  <a:pt x="741" y="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0" name="Freeform 31"/>
                        <wps:cNvSpPr>
                          <a:spLocks noEditPoints="1"/>
                        </wps:cNvSpPr>
                        <wps:spPr bwMode="auto">
                          <a:xfrm>
                            <a:off x="1119505" y="1257935"/>
                            <a:ext cx="5080" cy="1041400"/>
                          </a:xfrm>
                          <a:custGeom>
                            <a:avLst/>
                            <a:gdLst>
                              <a:gd name="T0" fmla="*/ 0 w 8"/>
                              <a:gd name="T1" fmla="*/ 28 h 1640"/>
                              <a:gd name="T2" fmla="*/ 8 w 8"/>
                              <a:gd name="T3" fmla="*/ 48 h 1640"/>
                              <a:gd name="T4" fmla="*/ 0 w 8"/>
                              <a:gd name="T5" fmla="*/ 48 h 1640"/>
                              <a:gd name="T6" fmla="*/ 8 w 8"/>
                              <a:gd name="T7" fmla="*/ 123 h 1640"/>
                              <a:gd name="T8" fmla="*/ 8 w 8"/>
                              <a:gd name="T9" fmla="*/ 96 h 1640"/>
                              <a:gd name="T10" fmla="*/ 0 w 8"/>
                              <a:gd name="T11" fmla="*/ 171 h 1640"/>
                              <a:gd name="T12" fmla="*/ 8 w 8"/>
                              <a:gd name="T13" fmla="*/ 192 h 1640"/>
                              <a:gd name="T14" fmla="*/ 0 w 8"/>
                              <a:gd name="T15" fmla="*/ 192 h 1640"/>
                              <a:gd name="T16" fmla="*/ 8 w 8"/>
                              <a:gd name="T17" fmla="*/ 267 h 1640"/>
                              <a:gd name="T18" fmla="*/ 8 w 8"/>
                              <a:gd name="T19" fmla="*/ 239 h 1640"/>
                              <a:gd name="T20" fmla="*/ 0 w 8"/>
                              <a:gd name="T21" fmla="*/ 314 h 1640"/>
                              <a:gd name="T22" fmla="*/ 8 w 8"/>
                              <a:gd name="T23" fmla="*/ 335 h 1640"/>
                              <a:gd name="T24" fmla="*/ 0 w 8"/>
                              <a:gd name="T25" fmla="*/ 335 h 1640"/>
                              <a:gd name="T26" fmla="*/ 8 w 8"/>
                              <a:gd name="T27" fmla="*/ 410 h 1640"/>
                              <a:gd name="T28" fmla="*/ 8 w 8"/>
                              <a:gd name="T29" fmla="*/ 383 h 1640"/>
                              <a:gd name="T30" fmla="*/ 0 w 8"/>
                              <a:gd name="T31" fmla="*/ 458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2 h 1640"/>
                              <a:gd name="T44" fmla="*/ 0 w 8"/>
                              <a:gd name="T45" fmla="*/ 622 h 1640"/>
                              <a:gd name="T46" fmla="*/ 8 w 8"/>
                              <a:gd name="T47" fmla="*/ 697 h 1640"/>
                              <a:gd name="T48" fmla="*/ 8 w 8"/>
                              <a:gd name="T49" fmla="*/ 670 h 1640"/>
                              <a:gd name="T50" fmla="*/ 0 w 8"/>
                              <a:gd name="T51" fmla="*/ 745 h 1640"/>
                              <a:gd name="T52" fmla="*/ 8 w 8"/>
                              <a:gd name="T53" fmla="*/ 766 h 1640"/>
                              <a:gd name="T54" fmla="*/ 0 w 8"/>
                              <a:gd name="T55" fmla="*/ 766 h 1640"/>
                              <a:gd name="T56" fmla="*/ 8 w 8"/>
                              <a:gd name="T57" fmla="*/ 841 h 1640"/>
                              <a:gd name="T58" fmla="*/ 8 w 8"/>
                              <a:gd name="T59" fmla="*/ 814 h 1640"/>
                              <a:gd name="T60" fmla="*/ 0 w 8"/>
                              <a:gd name="T61" fmla="*/ 889 h 1640"/>
                              <a:gd name="T62" fmla="*/ 8 w 8"/>
                              <a:gd name="T63" fmla="*/ 910 h 1640"/>
                              <a:gd name="T64" fmla="*/ 0 w 8"/>
                              <a:gd name="T65" fmla="*/ 910 h 1640"/>
                              <a:gd name="T66" fmla="*/ 8 w 8"/>
                              <a:gd name="T67" fmla="*/ 985 h 1640"/>
                              <a:gd name="T68" fmla="*/ 8 w 8"/>
                              <a:gd name="T69" fmla="*/ 957 h 1640"/>
                              <a:gd name="T70" fmla="*/ 0 w 8"/>
                              <a:gd name="T71" fmla="*/ 1033 h 1640"/>
                              <a:gd name="T72" fmla="*/ 8 w 8"/>
                              <a:gd name="T73" fmla="*/ 1053 h 1640"/>
                              <a:gd name="T74" fmla="*/ 0 w 8"/>
                              <a:gd name="T75" fmla="*/ 1053 h 1640"/>
                              <a:gd name="T76" fmla="*/ 8 w 8"/>
                              <a:gd name="T77" fmla="*/ 1128 h 1640"/>
                              <a:gd name="T78" fmla="*/ 8 w 8"/>
                              <a:gd name="T79" fmla="*/ 1101 h 1640"/>
                              <a:gd name="T80" fmla="*/ 0 w 8"/>
                              <a:gd name="T81" fmla="*/ 1176 h 1640"/>
                              <a:gd name="T82" fmla="*/ 8 w 8"/>
                              <a:gd name="T83" fmla="*/ 1196 h 1640"/>
                              <a:gd name="T84" fmla="*/ 0 w 8"/>
                              <a:gd name="T85" fmla="*/ 1196 h 1640"/>
                              <a:gd name="T86" fmla="*/ 8 w 8"/>
                              <a:gd name="T87" fmla="*/ 1272 h 1640"/>
                              <a:gd name="T88" fmla="*/ 8 w 8"/>
                              <a:gd name="T89" fmla="*/ 1244 h 1640"/>
                              <a:gd name="T90" fmla="*/ 0 w 8"/>
                              <a:gd name="T91" fmla="*/ 1320 h 1640"/>
                              <a:gd name="T92" fmla="*/ 8 w 8"/>
                              <a:gd name="T93" fmla="*/ 1340 h 1640"/>
                              <a:gd name="T94" fmla="*/ 0 w 8"/>
                              <a:gd name="T95" fmla="*/ 1340 h 1640"/>
                              <a:gd name="T96" fmla="*/ 8 w 8"/>
                              <a:gd name="T97" fmla="*/ 1415 h 1640"/>
                              <a:gd name="T98" fmla="*/ 8 w 8"/>
                              <a:gd name="T99" fmla="*/ 1388 h 1640"/>
                              <a:gd name="T100" fmla="*/ 0 w 8"/>
                              <a:gd name="T101" fmla="*/ 1463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7 h 1640"/>
                              <a:gd name="T114" fmla="*/ 0 w 8"/>
                              <a:gd name="T115" fmla="*/ 1627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8"/>
                                </a:moveTo>
                                <a:lnTo>
                                  <a:pt x="8" y="75"/>
                                </a:lnTo>
                                <a:lnTo>
                                  <a:pt x="0" y="75"/>
                                </a:lnTo>
                                <a:lnTo>
                                  <a:pt x="0" y="48"/>
                                </a:lnTo>
                                <a:lnTo>
                                  <a:pt x="8" y="48"/>
                                </a:lnTo>
                                <a:close/>
                                <a:moveTo>
                                  <a:pt x="8" y="96"/>
                                </a:moveTo>
                                <a:lnTo>
                                  <a:pt x="8" y="123"/>
                                </a:lnTo>
                                <a:lnTo>
                                  <a:pt x="0" y="123"/>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39"/>
                                </a:moveTo>
                                <a:lnTo>
                                  <a:pt x="8" y="267"/>
                                </a:lnTo>
                                <a:lnTo>
                                  <a:pt x="0" y="267"/>
                                </a:lnTo>
                                <a:lnTo>
                                  <a:pt x="0" y="239"/>
                                </a:lnTo>
                                <a:lnTo>
                                  <a:pt x="8" y="239"/>
                                </a:lnTo>
                                <a:close/>
                                <a:moveTo>
                                  <a:pt x="8" y="287"/>
                                </a:moveTo>
                                <a:lnTo>
                                  <a:pt x="8" y="314"/>
                                </a:lnTo>
                                <a:lnTo>
                                  <a:pt x="0" y="314"/>
                                </a:lnTo>
                                <a:lnTo>
                                  <a:pt x="0" y="287"/>
                                </a:lnTo>
                                <a:lnTo>
                                  <a:pt x="8" y="287"/>
                                </a:lnTo>
                                <a:close/>
                                <a:moveTo>
                                  <a:pt x="8" y="335"/>
                                </a:moveTo>
                                <a:lnTo>
                                  <a:pt x="8" y="362"/>
                                </a:lnTo>
                                <a:lnTo>
                                  <a:pt x="0" y="362"/>
                                </a:lnTo>
                                <a:lnTo>
                                  <a:pt x="0" y="335"/>
                                </a:lnTo>
                                <a:lnTo>
                                  <a:pt x="8" y="335"/>
                                </a:lnTo>
                                <a:close/>
                                <a:moveTo>
                                  <a:pt x="8" y="383"/>
                                </a:moveTo>
                                <a:lnTo>
                                  <a:pt x="8" y="410"/>
                                </a:lnTo>
                                <a:lnTo>
                                  <a:pt x="0" y="410"/>
                                </a:lnTo>
                                <a:lnTo>
                                  <a:pt x="0" y="383"/>
                                </a:lnTo>
                                <a:lnTo>
                                  <a:pt x="8" y="383"/>
                                </a:lnTo>
                                <a:close/>
                                <a:moveTo>
                                  <a:pt x="8" y="431"/>
                                </a:moveTo>
                                <a:lnTo>
                                  <a:pt x="8" y="458"/>
                                </a:lnTo>
                                <a:lnTo>
                                  <a:pt x="0" y="458"/>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4"/>
                                </a:moveTo>
                                <a:lnTo>
                                  <a:pt x="8" y="602"/>
                                </a:lnTo>
                                <a:lnTo>
                                  <a:pt x="0" y="602"/>
                                </a:lnTo>
                                <a:lnTo>
                                  <a:pt x="0" y="574"/>
                                </a:lnTo>
                                <a:lnTo>
                                  <a:pt x="8" y="574"/>
                                </a:lnTo>
                                <a:close/>
                                <a:moveTo>
                                  <a:pt x="8" y="622"/>
                                </a:moveTo>
                                <a:lnTo>
                                  <a:pt x="8" y="650"/>
                                </a:lnTo>
                                <a:lnTo>
                                  <a:pt x="0" y="650"/>
                                </a:lnTo>
                                <a:lnTo>
                                  <a:pt x="0" y="622"/>
                                </a:lnTo>
                                <a:lnTo>
                                  <a:pt x="8" y="622"/>
                                </a:lnTo>
                                <a:close/>
                                <a:moveTo>
                                  <a:pt x="8" y="670"/>
                                </a:moveTo>
                                <a:lnTo>
                                  <a:pt x="8" y="697"/>
                                </a:lnTo>
                                <a:lnTo>
                                  <a:pt x="0" y="697"/>
                                </a:lnTo>
                                <a:lnTo>
                                  <a:pt x="0" y="670"/>
                                </a:lnTo>
                                <a:lnTo>
                                  <a:pt x="8" y="670"/>
                                </a:lnTo>
                                <a:close/>
                                <a:moveTo>
                                  <a:pt x="8" y="718"/>
                                </a:moveTo>
                                <a:lnTo>
                                  <a:pt x="8" y="745"/>
                                </a:lnTo>
                                <a:lnTo>
                                  <a:pt x="0" y="745"/>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1"/>
                                </a:moveTo>
                                <a:lnTo>
                                  <a:pt x="8" y="889"/>
                                </a:lnTo>
                                <a:lnTo>
                                  <a:pt x="0" y="889"/>
                                </a:lnTo>
                                <a:lnTo>
                                  <a:pt x="0" y="861"/>
                                </a:lnTo>
                                <a:lnTo>
                                  <a:pt x="8" y="861"/>
                                </a:lnTo>
                                <a:close/>
                                <a:moveTo>
                                  <a:pt x="8" y="910"/>
                                </a:moveTo>
                                <a:lnTo>
                                  <a:pt x="8" y="937"/>
                                </a:lnTo>
                                <a:lnTo>
                                  <a:pt x="0" y="937"/>
                                </a:lnTo>
                                <a:lnTo>
                                  <a:pt x="0" y="910"/>
                                </a:lnTo>
                                <a:lnTo>
                                  <a:pt x="8" y="910"/>
                                </a:lnTo>
                                <a:close/>
                                <a:moveTo>
                                  <a:pt x="8" y="957"/>
                                </a:moveTo>
                                <a:lnTo>
                                  <a:pt x="8" y="985"/>
                                </a:lnTo>
                                <a:lnTo>
                                  <a:pt x="0" y="985"/>
                                </a:lnTo>
                                <a:lnTo>
                                  <a:pt x="0" y="957"/>
                                </a:lnTo>
                                <a:lnTo>
                                  <a:pt x="8" y="957"/>
                                </a:lnTo>
                                <a:close/>
                                <a:moveTo>
                                  <a:pt x="8" y="1005"/>
                                </a:moveTo>
                                <a:lnTo>
                                  <a:pt x="8" y="1033"/>
                                </a:lnTo>
                                <a:lnTo>
                                  <a:pt x="0" y="1033"/>
                                </a:lnTo>
                                <a:lnTo>
                                  <a:pt x="0" y="1005"/>
                                </a:lnTo>
                                <a:lnTo>
                                  <a:pt x="8" y="1005"/>
                                </a:lnTo>
                                <a:close/>
                                <a:moveTo>
                                  <a:pt x="8" y="1053"/>
                                </a:moveTo>
                                <a:lnTo>
                                  <a:pt x="8" y="1080"/>
                                </a:lnTo>
                                <a:lnTo>
                                  <a:pt x="0" y="1080"/>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6"/>
                                </a:moveTo>
                                <a:lnTo>
                                  <a:pt x="8" y="1224"/>
                                </a:lnTo>
                                <a:lnTo>
                                  <a:pt x="0" y="1224"/>
                                </a:lnTo>
                                <a:lnTo>
                                  <a:pt x="0" y="1196"/>
                                </a:lnTo>
                                <a:lnTo>
                                  <a:pt x="8" y="1196"/>
                                </a:lnTo>
                                <a:close/>
                                <a:moveTo>
                                  <a:pt x="8" y="1244"/>
                                </a:moveTo>
                                <a:lnTo>
                                  <a:pt x="8" y="1272"/>
                                </a:lnTo>
                                <a:lnTo>
                                  <a:pt x="0" y="1272"/>
                                </a:lnTo>
                                <a:lnTo>
                                  <a:pt x="0" y="1244"/>
                                </a:lnTo>
                                <a:lnTo>
                                  <a:pt x="8" y="1244"/>
                                </a:lnTo>
                                <a:close/>
                                <a:moveTo>
                                  <a:pt x="8" y="1292"/>
                                </a:moveTo>
                                <a:lnTo>
                                  <a:pt x="8" y="1320"/>
                                </a:lnTo>
                                <a:lnTo>
                                  <a:pt x="0" y="1320"/>
                                </a:lnTo>
                                <a:lnTo>
                                  <a:pt x="0" y="1292"/>
                                </a:lnTo>
                                <a:lnTo>
                                  <a:pt x="8" y="1292"/>
                                </a:lnTo>
                                <a:close/>
                                <a:moveTo>
                                  <a:pt x="8" y="1340"/>
                                </a:moveTo>
                                <a:lnTo>
                                  <a:pt x="8" y="1368"/>
                                </a:lnTo>
                                <a:lnTo>
                                  <a:pt x="0" y="1368"/>
                                </a:lnTo>
                                <a:lnTo>
                                  <a:pt x="0" y="1340"/>
                                </a:lnTo>
                                <a:lnTo>
                                  <a:pt x="8" y="1340"/>
                                </a:lnTo>
                                <a:close/>
                                <a:moveTo>
                                  <a:pt x="8" y="1388"/>
                                </a:moveTo>
                                <a:lnTo>
                                  <a:pt x="8" y="1415"/>
                                </a:lnTo>
                                <a:lnTo>
                                  <a:pt x="0" y="1415"/>
                                </a:lnTo>
                                <a:lnTo>
                                  <a:pt x="0" y="1388"/>
                                </a:lnTo>
                                <a:lnTo>
                                  <a:pt x="8" y="1388"/>
                                </a:lnTo>
                                <a:close/>
                                <a:moveTo>
                                  <a:pt x="8" y="1436"/>
                                </a:moveTo>
                                <a:lnTo>
                                  <a:pt x="8" y="1463"/>
                                </a:lnTo>
                                <a:lnTo>
                                  <a:pt x="0" y="1463"/>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79"/>
                                </a:moveTo>
                                <a:lnTo>
                                  <a:pt x="8" y="1607"/>
                                </a:lnTo>
                                <a:lnTo>
                                  <a:pt x="0" y="1607"/>
                                </a:lnTo>
                                <a:lnTo>
                                  <a:pt x="0" y="1579"/>
                                </a:lnTo>
                                <a:lnTo>
                                  <a:pt x="8" y="1579"/>
                                </a:lnTo>
                                <a:close/>
                                <a:moveTo>
                                  <a:pt x="8" y="1627"/>
                                </a:moveTo>
                                <a:lnTo>
                                  <a:pt x="8" y="1640"/>
                                </a:lnTo>
                                <a:lnTo>
                                  <a:pt x="0" y="1640"/>
                                </a:lnTo>
                                <a:lnTo>
                                  <a:pt x="0" y="1627"/>
                                </a:lnTo>
                                <a:lnTo>
                                  <a:pt x="8" y="1627"/>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1" name="Rectangle 32"/>
                        <wps:cNvSpPr>
                          <a:spLocks noChangeArrowheads="1"/>
                        </wps:cNvSpPr>
                        <wps:spPr bwMode="auto">
                          <a:xfrm>
                            <a:off x="3112770" y="2317750"/>
                            <a:ext cx="426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Minutes</w:t>
                              </w:r>
                            </w:p>
                          </w:txbxContent>
                        </wps:txbx>
                        <wps:bodyPr rot="0" vert="horz" wrap="none" lIns="0" tIns="0" rIns="0" bIns="0" anchor="t" anchorCtr="0">
                          <a:spAutoFit/>
                        </wps:bodyPr>
                      </wps:wsp>
                      <wps:wsp>
                        <wps:cNvPr id="152" name="Freeform 33"/>
                        <wps:cNvSpPr>
                          <a:spLocks noEditPoints="1"/>
                        </wps:cNvSpPr>
                        <wps:spPr bwMode="auto">
                          <a:xfrm>
                            <a:off x="2446020" y="325755"/>
                            <a:ext cx="1304290" cy="60325"/>
                          </a:xfrm>
                          <a:custGeom>
                            <a:avLst/>
                            <a:gdLst>
                              <a:gd name="T0" fmla="*/ 0 w 4353"/>
                              <a:gd name="T1" fmla="*/ 105 h 223"/>
                              <a:gd name="T2" fmla="*/ 4305 w 4353"/>
                              <a:gd name="T3" fmla="*/ 87 h 223"/>
                              <a:gd name="T4" fmla="*/ 4305 w 4353"/>
                              <a:gd name="T5" fmla="*/ 135 h 223"/>
                              <a:gd name="T6" fmla="*/ 1 w 4353"/>
                              <a:gd name="T7" fmla="*/ 153 h 223"/>
                              <a:gd name="T8" fmla="*/ 0 w 4353"/>
                              <a:gd name="T9" fmla="*/ 105 h 223"/>
                              <a:gd name="T10" fmla="*/ 4173 w 4353"/>
                              <a:gd name="T11" fmla="*/ 7 h 223"/>
                              <a:gd name="T12" fmla="*/ 4353 w 4353"/>
                              <a:gd name="T13" fmla="*/ 110 h 223"/>
                              <a:gd name="T14" fmla="*/ 4173 w 4353"/>
                              <a:gd name="T15" fmla="*/ 216 h 223"/>
                              <a:gd name="T16" fmla="*/ 4141 w 4353"/>
                              <a:gd name="T17" fmla="*/ 207 h 223"/>
                              <a:gd name="T18" fmla="*/ 4149 w 4353"/>
                              <a:gd name="T19" fmla="*/ 175 h 223"/>
                              <a:gd name="T20" fmla="*/ 4293 w 4353"/>
                              <a:gd name="T21" fmla="*/ 90 h 223"/>
                              <a:gd name="T22" fmla="*/ 4293 w 4353"/>
                              <a:gd name="T23" fmla="*/ 131 h 223"/>
                              <a:gd name="T24" fmla="*/ 4149 w 4353"/>
                              <a:gd name="T25" fmla="*/ 48 h 223"/>
                              <a:gd name="T26" fmla="*/ 4140 w 4353"/>
                              <a:gd name="T27" fmla="*/ 15 h 223"/>
                              <a:gd name="T28" fmla="*/ 4173 w 4353"/>
                              <a:gd name="T29" fmla="*/ 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53" h="223">
                                <a:moveTo>
                                  <a:pt x="0" y="105"/>
                                </a:moveTo>
                                <a:lnTo>
                                  <a:pt x="4305" y="87"/>
                                </a:lnTo>
                                <a:lnTo>
                                  <a:pt x="4305" y="135"/>
                                </a:lnTo>
                                <a:lnTo>
                                  <a:pt x="1" y="153"/>
                                </a:lnTo>
                                <a:lnTo>
                                  <a:pt x="0" y="105"/>
                                </a:lnTo>
                                <a:close/>
                                <a:moveTo>
                                  <a:pt x="4173" y="7"/>
                                </a:moveTo>
                                <a:lnTo>
                                  <a:pt x="4353" y="110"/>
                                </a:lnTo>
                                <a:lnTo>
                                  <a:pt x="4173" y="216"/>
                                </a:lnTo>
                                <a:cubicBezTo>
                                  <a:pt x="4162" y="223"/>
                                  <a:pt x="4147" y="219"/>
                                  <a:pt x="4141" y="207"/>
                                </a:cubicBezTo>
                                <a:cubicBezTo>
                                  <a:pt x="4134" y="196"/>
                                  <a:pt x="4138" y="181"/>
                                  <a:pt x="4149" y="175"/>
                                </a:cubicBezTo>
                                <a:lnTo>
                                  <a:pt x="4293" y="90"/>
                                </a:lnTo>
                                <a:lnTo>
                                  <a:pt x="4293" y="131"/>
                                </a:lnTo>
                                <a:lnTo>
                                  <a:pt x="4149" y="48"/>
                                </a:lnTo>
                                <a:cubicBezTo>
                                  <a:pt x="4137" y="41"/>
                                  <a:pt x="4133" y="27"/>
                                  <a:pt x="4140" y="15"/>
                                </a:cubicBezTo>
                                <a:cubicBezTo>
                                  <a:pt x="4146" y="4"/>
                                  <a:pt x="4161" y="0"/>
                                  <a:pt x="4173" y="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 name="Rectangle 34"/>
                        <wps:cNvSpPr>
                          <a:spLocks noChangeArrowheads="1"/>
                        </wps:cNvSpPr>
                        <wps:spPr bwMode="auto">
                          <a:xfrm>
                            <a:off x="2635885"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12</w:t>
                              </w:r>
                            </w:p>
                          </w:txbxContent>
                        </wps:txbx>
                        <wps:bodyPr rot="0" vert="horz" wrap="none" lIns="0" tIns="0" rIns="0" bIns="0" anchor="t" anchorCtr="0">
                          <a:spAutoFit/>
                        </wps:bodyPr>
                      </wps:wsp>
                      <wps:wsp>
                        <wps:cNvPr id="154" name="Freeform 35"/>
                        <wps:cNvSpPr>
                          <a:spLocks/>
                        </wps:cNvSpPr>
                        <wps:spPr bwMode="auto">
                          <a:xfrm>
                            <a:off x="1086485" y="125984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5" name="Freeform 36"/>
                        <wps:cNvSpPr>
                          <a:spLocks/>
                        </wps:cNvSpPr>
                        <wps:spPr bwMode="auto">
                          <a:xfrm>
                            <a:off x="2635250" y="94742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6" name="Freeform 37"/>
                        <wps:cNvSpPr>
                          <a:spLocks/>
                        </wps:cNvSpPr>
                        <wps:spPr bwMode="auto">
                          <a:xfrm>
                            <a:off x="2404745" y="1259840"/>
                            <a:ext cx="72390"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 name="Freeform 38"/>
                        <wps:cNvSpPr>
                          <a:spLocks noEditPoints="1"/>
                        </wps:cNvSpPr>
                        <wps:spPr bwMode="auto">
                          <a:xfrm>
                            <a:off x="2540" y="1905"/>
                            <a:ext cx="4042410" cy="2685415"/>
                          </a:xfrm>
                          <a:custGeom>
                            <a:avLst/>
                            <a:gdLst>
                              <a:gd name="T0" fmla="*/ 0 w 13488"/>
                              <a:gd name="T1" fmla="*/ 24 h 9904"/>
                              <a:gd name="T2" fmla="*/ 24 w 13488"/>
                              <a:gd name="T3" fmla="*/ 0 h 9904"/>
                              <a:gd name="T4" fmla="*/ 13464 w 13488"/>
                              <a:gd name="T5" fmla="*/ 0 h 9904"/>
                              <a:gd name="T6" fmla="*/ 13488 w 13488"/>
                              <a:gd name="T7" fmla="*/ 24 h 9904"/>
                              <a:gd name="T8" fmla="*/ 13488 w 13488"/>
                              <a:gd name="T9" fmla="*/ 9880 h 9904"/>
                              <a:gd name="T10" fmla="*/ 13464 w 13488"/>
                              <a:gd name="T11" fmla="*/ 9904 h 9904"/>
                              <a:gd name="T12" fmla="*/ 24 w 13488"/>
                              <a:gd name="T13" fmla="*/ 9904 h 9904"/>
                              <a:gd name="T14" fmla="*/ 0 w 13488"/>
                              <a:gd name="T15" fmla="*/ 9880 h 9904"/>
                              <a:gd name="T16" fmla="*/ 0 w 13488"/>
                              <a:gd name="T17" fmla="*/ 24 h 9904"/>
                              <a:gd name="T18" fmla="*/ 48 w 13488"/>
                              <a:gd name="T19" fmla="*/ 9880 h 9904"/>
                              <a:gd name="T20" fmla="*/ 24 w 13488"/>
                              <a:gd name="T21" fmla="*/ 9856 h 9904"/>
                              <a:gd name="T22" fmla="*/ 13464 w 13488"/>
                              <a:gd name="T23" fmla="*/ 9856 h 9904"/>
                              <a:gd name="T24" fmla="*/ 13440 w 13488"/>
                              <a:gd name="T25" fmla="*/ 9880 h 9904"/>
                              <a:gd name="T26" fmla="*/ 13440 w 13488"/>
                              <a:gd name="T27" fmla="*/ 24 h 9904"/>
                              <a:gd name="T28" fmla="*/ 13464 w 13488"/>
                              <a:gd name="T29" fmla="*/ 48 h 9904"/>
                              <a:gd name="T30" fmla="*/ 24 w 13488"/>
                              <a:gd name="T31" fmla="*/ 48 h 9904"/>
                              <a:gd name="T32" fmla="*/ 48 w 13488"/>
                              <a:gd name="T33" fmla="*/ 24 h 9904"/>
                              <a:gd name="T34" fmla="*/ 48 w 13488"/>
                              <a:gd name="T35" fmla="*/ 9880 h 9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488" h="9904">
                                <a:moveTo>
                                  <a:pt x="0" y="24"/>
                                </a:moveTo>
                                <a:cubicBezTo>
                                  <a:pt x="0" y="11"/>
                                  <a:pt x="11" y="0"/>
                                  <a:pt x="24" y="0"/>
                                </a:cubicBezTo>
                                <a:lnTo>
                                  <a:pt x="13464" y="0"/>
                                </a:lnTo>
                                <a:cubicBezTo>
                                  <a:pt x="13478" y="0"/>
                                  <a:pt x="13488" y="11"/>
                                  <a:pt x="13488" y="24"/>
                                </a:cubicBezTo>
                                <a:lnTo>
                                  <a:pt x="13488" y="9880"/>
                                </a:lnTo>
                                <a:cubicBezTo>
                                  <a:pt x="13488" y="9894"/>
                                  <a:pt x="13478" y="9904"/>
                                  <a:pt x="13464" y="9904"/>
                                </a:cubicBezTo>
                                <a:lnTo>
                                  <a:pt x="24" y="9904"/>
                                </a:lnTo>
                                <a:cubicBezTo>
                                  <a:pt x="11" y="9904"/>
                                  <a:pt x="0" y="9894"/>
                                  <a:pt x="0" y="9880"/>
                                </a:cubicBezTo>
                                <a:lnTo>
                                  <a:pt x="0" y="24"/>
                                </a:lnTo>
                                <a:close/>
                                <a:moveTo>
                                  <a:pt x="48" y="9880"/>
                                </a:moveTo>
                                <a:lnTo>
                                  <a:pt x="24" y="9856"/>
                                </a:lnTo>
                                <a:lnTo>
                                  <a:pt x="13464" y="9856"/>
                                </a:lnTo>
                                <a:lnTo>
                                  <a:pt x="13440" y="9880"/>
                                </a:lnTo>
                                <a:lnTo>
                                  <a:pt x="13440" y="24"/>
                                </a:lnTo>
                                <a:lnTo>
                                  <a:pt x="13464" y="48"/>
                                </a:lnTo>
                                <a:lnTo>
                                  <a:pt x="24" y="48"/>
                                </a:lnTo>
                                <a:lnTo>
                                  <a:pt x="48" y="24"/>
                                </a:lnTo>
                                <a:lnTo>
                                  <a:pt x="48" y="98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8" name="Freeform 39"/>
                        <wps:cNvSpPr>
                          <a:spLocks noEditPoints="1"/>
                        </wps:cNvSpPr>
                        <wps:spPr bwMode="auto">
                          <a:xfrm>
                            <a:off x="578485" y="1294130"/>
                            <a:ext cx="547370" cy="977265"/>
                          </a:xfrm>
                          <a:custGeom>
                            <a:avLst/>
                            <a:gdLst>
                              <a:gd name="T0" fmla="*/ 12 w 1827"/>
                              <a:gd name="T1" fmla="*/ 3424 h 3606"/>
                              <a:gd name="T2" fmla="*/ 84 w 1827"/>
                              <a:gd name="T3" fmla="*/ 3352 h 3606"/>
                              <a:gd name="T4" fmla="*/ 63 w 1827"/>
                              <a:gd name="T5" fmla="*/ 3606 h 3606"/>
                              <a:gd name="T6" fmla="*/ 44 w 1827"/>
                              <a:gd name="T7" fmla="*/ 3153 h 3606"/>
                              <a:gd name="T8" fmla="*/ 87 w 1827"/>
                              <a:gd name="T9" fmla="*/ 2900 h 3606"/>
                              <a:gd name="T10" fmla="*/ 121 w 1827"/>
                              <a:gd name="T11" fmla="*/ 3074 h 3606"/>
                              <a:gd name="T12" fmla="*/ 44 w 1827"/>
                              <a:gd name="T13" fmla="*/ 3153 h 3606"/>
                              <a:gd name="T14" fmla="*/ 157 w 1827"/>
                              <a:gd name="T15" fmla="*/ 2546 h 3606"/>
                              <a:gd name="T16" fmla="*/ 238 w 1827"/>
                              <a:gd name="T17" fmla="*/ 2473 h 3606"/>
                              <a:gd name="T18" fmla="*/ 186 w 1827"/>
                              <a:gd name="T19" fmla="*/ 2723 h 3606"/>
                              <a:gd name="T20" fmla="*/ 215 w 1827"/>
                              <a:gd name="T21" fmla="*/ 2272 h 3606"/>
                              <a:gd name="T22" fmla="*/ 249 w 1827"/>
                              <a:gd name="T23" fmla="*/ 2094 h 3606"/>
                              <a:gd name="T24" fmla="*/ 326 w 1827"/>
                              <a:gd name="T25" fmla="*/ 2033 h 3606"/>
                              <a:gd name="T26" fmla="*/ 285 w 1827"/>
                              <a:gd name="T27" fmla="*/ 2248 h 3606"/>
                              <a:gd name="T28" fmla="*/ 215 w 1827"/>
                              <a:gd name="T29" fmla="*/ 2272 h 3606"/>
                              <a:gd name="T30" fmla="*/ 325 w 1827"/>
                              <a:gd name="T31" fmla="*/ 1712 h 3606"/>
                              <a:gd name="T32" fmla="*/ 421 w 1827"/>
                              <a:gd name="T33" fmla="*/ 1597 h 3606"/>
                              <a:gd name="T34" fmla="*/ 363 w 1827"/>
                              <a:gd name="T35" fmla="*/ 1845 h 3606"/>
                              <a:gd name="T36" fmla="*/ 413 w 1827"/>
                              <a:gd name="T37" fmla="*/ 1395 h 3606"/>
                              <a:gd name="T38" fmla="*/ 463 w 1827"/>
                              <a:gd name="T39" fmla="*/ 1264 h 3606"/>
                              <a:gd name="T40" fmla="*/ 572 w 1827"/>
                              <a:gd name="T41" fmla="*/ 1183 h 3606"/>
                              <a:gd name="T42" fmla="*/ 481 w 1827"/>
                              <a:gd name="T43" fmla="*/ 1392 h 3606"/>
                              <a:gd name="T44" fmla="*/ 413 w 1827"/>
                              <a:gd name="T45" fmla="*/ 1395 h 3606"/>
                              <a:gd name="T46" fmla="*/ 674 w 1827"/>
                              <a:gd name="T47" fmla="*/ 867 h 3606"/>
                              <a:gd name="T48" fmla="*/ 798 w 1827"/>
                              <a:gd name="T49" fmla="*/ 804 h 3606"/>
                              <a:gd name="T50" fmla="*/ 660 w 1827"/>
                              <a:gd name="T51" fmla="*/ 1016 h 3606"/>
                              <a:gd name="T52" fmla="*/ 869 w 1827"/>
                              <a:gd name="T53" fmla="*/ 615 h 3606"/>
                              <a:gd name="T54" fmla="*/ 1030 w 1827"/>
                              <a:gd name="T55" fmla="*/ 453 h 3606"/>
                              <a:gd name="T56" fmla="*/ 1095 w 1827"/>
                              <a:gd name="T57" fmla="*/ 483 h 3606"/>
                              <a:gd name="T58" fmla="*/ 993 w 1827"/>
                              <a:gd name="T59" fmla="*/ 573 h 3606"/>
                              <a:gd name="T60" fmla="*/ 869 w 1827"/>
                              <a:gd name="T61" fmla="*/ 615 h 3606"/>
                              <a:gd name="T62" fmla="*/ 1228 w 1827"/>
                              <a:gd name="T63" fmla="*/ 305 h 3606"/>
                              <a:gd name="T64" fmla="*/ 1429 w 1827"/>
                              <a:gd name="T65" fmla="*/ 179 h 3606"/>
                              <a:gd name="T66" fmla="*/ 1367 w 1827"/>
                              <a:gd name="T67" fmla="*/ 291 h 3606"/>
                              <a:gd name="T68" fmla="*/ 1248 w 1827"/>
                              <a:gd name="T69" fmla="*/ 370 h 3606"/>
                              <a:gd name="T70" fmla="*/ 1595 w 1827"/>
                              <a:gd name="T71" fmla="*/ 82 h 3606"/>
                              <a:gd name="T72" fmla="*/ 1669 w 1827"/>
                              <a:gd name="T73" fmla="*/ 40 h 3606"/>
                              <a:gd name="T74" fmla="*/ 1747 w 1827"/>
                              <a:gd name="T75" fmla="*/ 4 h 3606"/>
                              <a:gd name="T76" fmla="*/ 1773 w 1827"/>
                              <a:gd name="T77" fmla="*/ 1 h 3606"/>
                              <a:gd name="T78" fmla="*/ 1803 w 1827"/>
                              <a:gd name="T79" fmla="*/ 10 h 3606"/>
                              <a:gd name="T80" fmla="*/ 1824 w 1827"/>
                              <a:gd name="T81" fmla="*/ 46 h 3606"/>
                              <a:gd name="T82" fmla="*/ 1810 w 1827"/>
                              <a:gd name="T83" fmla="*/ 36 h 3606"/>
                              <a:gd name="T84" fmla="*/ 1792 w 1827"/>
                              <a:gd name="T85" fmla="*/ 98 h 3606"/>
                              <a:gd name="T86" fmla="*/ 1768 w 1827"/>
                              <a:gd name="T87" fmla="*/ 77 h 3606"/>
                              <a:gd name="T88" fmla="*/ 1757 w 1827"/>
                              <a:gd name="T89" fmla="*/ 50 h 3606"/>
                              <a:gd name="T90" fmla="*/ 1761 w 1827"/>
                              <a:gd name="T91" fmla="*/ 61 h 3606"/>
                              <a:gd name="T92" fmla="*/ 1762 w 1827"/>
                              <a:gd name="T93" fmla="*/ 66 h 3606"/>
                              <a:gd name="T94" fmla="*/ 1743 w 1827"/>
                              <a:gd name="T95" fmla="*/ 74 h 3606"/>
                              <a:gd name="T96" fmla="*/ 1637 w 1827"/>
                              <a:gd name="T97" fmla="*/ 131 h 3606"/>
                              <a:gd name="T98" fmla="*/ 1595 w 1827"/>
                              <a:gd name="T99" fmla="*/ 82 h 3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27" h="3606">
                                <a:moveTo>
                                  <a:pt x="0" y="3601"/>
                                </a:moveTo>
                                <a:lnTo>
                                  <a:pt x="12" y="3424"/>
                                </a:lnTo>
                                <a:lnTo>
                                  <a:pt x="20" y="3345"/>
                                </a:lnTo>
                                <a:lnTo>
                                  <a:pt x="84" y="3352"/>
                                </a:lnTo>
                                <a:lnTo>
                                  <a:pt x="75" y="3429"/>
                                </a:lnTo>
                                <a:lnTo>
                                  <a:pt x="63" y="3606"/>
                                </a:lnTo>
                                <a:lnTo>
                                  <a:pt x="0" y="3601"/>
                                </a:lnTo>
                                <a:close/>
                                <a:moveTo>
                                  <a:pt x="44" y="3153"/>
                                </a:moveTo>
                                <a:lnTo>
                                  <a:pt x="58" y="3065"/>
                                </a:lnTo>
                                <a:lnTo>
                                  <a:pt x="87" y="2900"/>
                                </a:lnTo>
                                <a:lnTo>
                                  <a:pt x="150" y="2911"/>
                                </a:lnTo>
                                <a:lnTo>
                                  <a:pt x="121" y="3074"/>
                                </a:lnTo>
                                <a:lnTo>
                                  <a:pt x="108" y="3163"/>
                                </a:lnTo>
                                <a:lnTo>
                                  <a:pt x="44" y="3153"/>
                                </a:lnTo>
                                <a:close/>
                                <a:moveTo>
                                  <a:pt x="124" y="2711"/>
                                </a:moveTo>
                                <a:lnTo>
                                  <a:pt x="157" y="2546"/>
                                </a:lnTo>
                                <a:lnTo>
                                  <a:pt x="175" y="2460"/>
                                </a:lnTo>
                                <a:lnTo>
                                  <a:pt x="238" y="2473"/>
                                </a:lnTo>
                                <a:lnTo>
                                  <a:pt x="220" y="2559"/>
                                </a:lnTo>
                                <a:lnTo>
                                  <a:pt x="186" y="2723"/>
                                </a:lnTo>
                                <a:lnTo>
                                  <a:pt x="124" y="2711"/>
                                </a:lnTo>
                                <a:close/>
                                <a:moveTo>
                                  <a:pt x="215" y="2272"/>
                                </a:moveTo>
                                <a:lnTo>
                                  <a:pt x="222" y="2235"/>
                                </a:lnTo>
                                <a:lnTo>
                                  <a:pt x="249" y="2094"/>
                                </a:lnTo>
                                <a:lnTo>
                                  <a:pt x="263" y="2021"/>
                                </a:lnTo>
                                <a:lnTo>
                                  <a:pt x="326" y="2033"/>
                                </a:lnTo>
                                <a:lnTo>
                                  <a:pt x="312" y="2106"/>
                                </a:lnTo>
                                <a:lnTo>
                                  <a:pt x="285" y="2248"/>
                                </a:lnTo>
                                <a:lnTo>
                                  <a:pt x="277" y="2285"/>
                                </a:lnTo>
                                <a:lnTo>
                                  <a:pt x="215" y="2272"/>
                                </a:lnTo>
                                <a:close/>
                                <a:moveTo>
                                  <a:pt x="300" y="1832"/>
                                </a:moveTo>
                                <a:lnTo>
                                  <a:pt x="325" y="1712"/>
                                </a:lnTo>
                                <a:lnTo>
                                  <a:pt x="359" y="1581"/>
                                </a:lnTo>
                                <a:lnTo>
                                  <a:pt x="421" y="1597"/>
                                </a:lnTo>
                                <a:lnTo>
                                  <a:pt x="388" y="1725"/>
                                </a:lnTo>
                                <a:lnTo>
                                  <a:pt x="363" y="1845"/>
                                </a:lnTo>
                                <a:lnTo>
                                  <a:pt x="300" y="1832"/>
                                </a:lnTo>
                                <a:close/>
                                <a:moveTo>
                                  <a:pt x="413" y="1395"/>
                                </a:moveTo>
                                <a:lnTo>
                                  <a:pt x="420" y="1373"/>
                                </a:lnTo>
                                <a:lnTo>
                                  <a:pt x="463" y="1264"/>
                                </a:lnTo>
                                <a:lnTo>
                                  <a:pt x="514" y="1156"/>
                                </a:lnTo>
                                <a:lnTo>
                                  <a:pt x="572" y="1183"/>
                                </a:lnTo>
                                <a:lnTo>
                                  <a:pt x="522" y="1287"/>
                                </a:lnTo>
                                <a:lnTo>
                                  <a:pt x="481" y="1392"/>
                                </a:lnTo>
                                <a:lnTo>
                                  <a:pt x="474" y="1415"/>
                                </a:lnTo>
                                <a:lnTo>
                                  <a:pt x="413" y="1395"/>
                                </a:lnTo>
                                <a:close/>
                                <a:moveTo>
                                  <a:pt x="605" y="984"/>
                                </a:moveTo>
                                <a:lnTo>
                                  <a:pt x="674" y="867"/>
                                </a:lnTo>
                                <a:lnTo>
                                  <a:pt x="746" y="767"/>
                                </a:lnTo>
                                <a:lnTo>
                                  <a:pt x="798" y="804"/>
                                </a:lnTo>
                                <a:lnTo>
                                  <a:pt x="729" y="900"/>
                                </a:lnTo>
                                <a:lnTo>
                                  <a:pt x="660" y="1016"/>
                                </a:lnTo>
                                <a:lnTo>
                                  <a:pt x="605" y="984"/>
                                </a:lnTo>
                                <a:close/>
                                <a:moveTo>
                                  <a:pt x="869" y="615"/>
                                </a:moveTo>
                                <a:lnTo>
                                  <a:pt x="946" y="530"/>
                                </a:lnTo>
                                <a:lnTo>
                                  <a:pt x="1030" y="453"/>
                                </a:lnTo>
                                <a:lnTo>
                                  <a:pt x="1055" y="433"/>
                                </a:lnTo>
                                <a:lnTo>
                                  <a:pt x="1095" y="483"/>
                                </a:lnTo>
                                <a:lnTo>
                                  <a:pt x="1073" y="500"/>
                                </a:lnTo>
                                <a:lnTo>
                                  <a:pt x="993" y="573"/>
                                </a:lnTo>
                                <a:lnTo>
                                  <a:pt x="917" y="658"/>
                                </a:lnTo>
                                <a:lnTo>
                                  <a:pt x="869" y="615"/>
                                </a:lnTo>
                                <a:close/>
                                <a:moveTo>
                                  <a:pt x="1211" y="317"/>
                                </a:moveTo>
                                <a:lnTo>
                                  <a:pt x="1228" y="305"/>
                                </a:lnTo>
                                <a:lnTo>
                                  <a:pt x="1332" y="238"/>
                                </a:lnTo>
                                <a:lnTo>
                                  <a:pt x="1429" y="179"/>
                                </a:lnTo>
                                <a:lnTo>
                                  <a:pt x="1462" y="233"/>
                                </a:lnTo>
                                <a:lnTo>
                                  <a:pt x="1367" y="291"/>
                                </a:lnTo>
                                <a:lnTo>
                                  <a:pt x="1265" y="358"/>
                                </a:lnTo>
                                <a:lnTo>
                                  <a:pt x="1248" y="370"/>
                                </a:lnTo>
                                <a:lnTo>
                                  <a:pt x="1211" y="317"/>
                                </a:lnTo>
                                <a:close/>
                                <a:moveTo>
                                  <a:pt x="1595" y="82"/>
                                </a:moveTo>
                                <a:lnTo>
                                  <a:pt x="1606" y="76"/>
                                </a:lnTo>
                                <a:lnTo>
                                  <a:pt x="1669" y="40"/>
                                </a:lnTo>
                                <a:lnTo>
                                  <a:pt x="1714" y="17"/>
                                </a:lnTo>
                                <a:lnTo>
                                  <a:pt x="1747" y="4"/>
                                </a:lnTo>
                                <a:cubicBezTo>
                                  <a:pt x="1750" y="4"/>
                                  <a:pt x="1752" y="3"/>
                                  <a:pt x="1755" y="3"/>
                                </a:cubicBezTo>
                                <a:lnTo>
                                  <a:pt x="1773" y="1"/>
                                </a:lnTo>
                                <a:cubicBezTo>
                                  <a:pt x="1779" y="0"/>
                                  <a:pt x="1786" y="1"/>
                                  <a:pt x="1792" y="4"/>
                                </a:cubicBezTo>
                                <a:lnTo>
                                  <a:pt x="1803" y="10"/>
                                </a:lnTo>
                                <a:cubicBezTo>
                                  <a:pt x="1810" y="14"/>
                                  <a:pt x="1815" y="20"/>
                                  <a:pt x="1817" y="27"/>
                                </a:cubicBezTo>
                                <a:lnTo>
                                  <a:pt x="1824" y="46"/>
                                </a:lnTo>
                                <a:lnTo>
                                  <a:pt x="1827" y="54"/>
                                </a:lnTo>
                                <a:lnTo>
                                  <a:pt x="1810" y="36"/>
                                </a:lnTo>
                                <a:lnTo>
                                  <a:pt x="1817" y="39"/>
                                </a:lnTo>
                                <a:lnTo>
                                  <a:pt x="1792" y="98"/>
                                </a:lnTo>
                                <a:lnTo>
                                  <a:pt x="1785" y="95"/>
                                </a:lnTo>
                                <a:cubicBezTo>
                                  <a:pt x="1777" y="91"/>
                                  <a:pt x="1771" y="85"/>
                                  <a:pt x="1768" y="77"/>
                                </a:cubicBezTo>
                                <a:lnTo>
                                  <a:pt x="1764" y="69"/>
                                </a:lnTo>
                                <a:lnTo>
                                  <a:pt x="1757" y="50"/>
                                </a:lnTo>
                                <a:lnTo>
                                  <a:pt x="1772" y="67"/>
                                </a:lnTo>
                                <a:lnTo>
                                  <a:pt x="1761" y="61"/>
                                </a:lnTo>
                                <a:lnTo>
                                  <a:pt x="1780" y="64"/>
                                </a:lnTo>
                                <a:lnTo>
                                  <a:pt x="1762" y="66"/>
                                </a:lnTo>
                                <a:lnTo>
                                  <a:pt x="1769" y="65"/>
                                </a:lnTo>
                                <a:lnTo>
                                  <a:pt x="1743" y="74"/>
                                </a:lnTo>
                                <a:lnTo>
                                  <a:pt x="1700" y="96"/>
                                </a:lnTo>
                                <a:lnTo>
                                  <a:pt x="1637" y="131"/>
                                </a:lnTo>
                                <a:lnTo>
                                  <a:pt x="1627" y="137"/>
                                </a:lnTo>
                                <a:lnTo>
                                  <a:pt x="1595" y="8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9" name="Freeform 40"/>
                        <wps:cNvSpPr>
                          <a:spLocks noEditPoints="1"/>
                        </wps:cNvSpPr>
                        <wps:spPr bwMode="auto">
                          <a:xfrm>
                            <a:off x="2433955" y="984885"/>
                            <a:ext cx="207010" cy="241935"/>
                          </a:xfrm>
                          <a:custGeom>
                            <a:avLst/>
                            <a:gdLst>
                              <a:gd name="T0" fmla="*/ 0 w 326"/>
                              <a:gd name="T1" fmla="*/ 376 h 381"/>
                              <a:gd name="T2" fmla="*/ 7 w 326"/>
                              <a:gd name="T3" fmla="*/ 339 h 381"/>
                              <a:gd name="T4" fmla="*/ 19 w 326"/>
                              <a:gd name="T5" fmla="*/ 300 h 381"/>
                              <a:gd name="T6" fmla="*/ 31 w 326"/>
                              <a:gd name="T7" fmla="*/ 269 h 381"/>
                              <a:gd name="T8" fmla="*/ 59 w 326"/>
                              <a:gd name="T9" fmla="*/ 278 h 381"/>
                              <a:gd name="T10" fmla="*/ 48 w 326"/>
                              <a:gd name="T11" fmla="*/ 307 h 381"/>
                              <a:gd name="T12" fmla="*/ 37 w 326"/>
                              <a:gd name="T13" fmla="*/ 343 h 381"/>
                              <a:gd name="T14" fmla="*/ 30 w 326"/>
                              <a:gd name="T15" fmla="*/ 381 h 381"/>
                              <a:gd name="T16" fmla="*/ 0 w 326"/>
                              <a:gd name="T17" fmla="*/ 376 h 381"/>
                              <a:gd name="T18" fmla="*/ 61 w 326"/>
                              <a:gd name="T19" fmla="*/ 191 h 381"/>
                              <a:gd name="T20" fmla="*/ 67 w 326"/>
                              <a:gd name="T21" fmla="*/ 175 h 381"/>
                              <a:gd name="T22" fmla="*/ 79 w 326"/>
                              <a:gd name="T23" fmla="*/ 150 h 381"/>
                              <a:gd name="T24" fmla="*/ 96 w 326"/>
                              <a:gd name="T25" fmla="*/ 126 h 381"/>
                              <a:gd name="T26" fmla="*/ 116 w 326"/>
                              <a:gd name="T27" fmla="*/ 102 h 381"/>
                              <a:gd name="T28" fmla="*/ 126 w 326"/>
                              <a:gd name="T29" fmla="*/ 93 h 381"/>
                              <a:gd name="T30" fmla="*/ 148 w 326"/>
                              <a:gd name="T31" fmla="*/ 113 h 381"/>
                              <a:gd name="T32" fmla="*/ 140 w 326"/>
                              <a:gd name="T33" fmla="*/ 120 h 381"/>
                              <a:gd name="T34" fmla="*/ 122 w 326"/>
                              <a:gd name="T35" fmla="*/ 140 h 381"/>
                              <a:gd name="T36" fmla="*/ 107 w 326"/>
                              <a:gd name="T37" fmla="*/ 161 h 381"/>
                              <a:gd name="T38" fmla="*/ 96 w 326"/>
                              <a:gd name="T39" fmla="*/ 184 h 381"/>
                              <a:gd name="T40" fmla="*/ 89 w 326"/>
                              <a:gd name="T41" fmla="*/ 200 h 381"/>
                              <a:gd name="T42" fmla="*/ 61 w 326"/>
                              <a:gd name="T43" fmla="*/ 191 h 381"/>
                              <a:gd name="T44" fmla="*/ 202 w 326"/>
                              <a:gd name="T45" fmla="*/ 42 h 381"/>
                              <a:gd name="T46" fmla="*/ 214 w 326"/>
                              <a:gd name="T47" fmla="*/ 36 h 381"/>
                              <a:gd name="T48" fmla="*/ 234 w 326"/>
                              <a:gd name="T49" fmla="*/ 28 h 381"/>
                              <a:gd name="T50" fmla="*/ 276 w 326"/>
                              <a:gd name="T51" fmla="*/ 13 h 381"/>
                              <a:gd name="T52" fmla="*/ 316 w 326"/>
                              <a:gd name="T53" fmla="*/ 0 h 381"/>
                              <a:gd name="T54" fmla="*/ 326 w 326"/>
                              <a:gd name="T55" fmla="*/ 26 h 381"/>
                              <a:gd name="T56" fmla="*/ 287 w 326"/>
                              <a:gd name="T57" fmla="*/ 38 h 381"/>
                              <a:gd name="T58" fmla="*/ 247 w 326"/>
                              <a:gd name="T59" fmla="*/ 53 h 381"/>
                              <a:gd name="T60" fmla="*/ 229 w 326"/>
                              <a:gd name="T61" fmla="*/ 60 h 381"/>
                              <a:gd name="T62" fmla="*/ 216 w 326"/>
                              <a:gd name="T63" fmla="*/ 66 h 381"/>
                              <a:gd name="T64" fmla="*/ 202 w 326"/>
                              <a:gd name="T65" fmla="*/ 4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6" h="381">
                                <a:moveTo>
                                  <a:pt x="0" y="376"/>
                                </a:moveTo>
                                <a:lnTo>
                                  <a:pt x="7" y="339"/>
                                </a:lnTo>
                                <a:lnTo>
                                  <a:pt x="19" y="300"/>
                                </a:lnTo>
                                <a:lnTo>
                                  <a:pt x="31" y="269"/>
                                </a:lnTo>
                                <a:lnTo>
                                  <a:pt x="59" y="278"/>
                                </a:lnTo>
                                <a:lnTo>
                                  <a:pt x="48" y="307"/>
                                </a:lnTo>
                                <a:lnTo>
                                  <a:pt x="37" y="343"/>
                                </a:lnTo>
                                <a:lnTo>
                                  <a:pt x="30" y="381"/>
                                </a:lnTo>
                                <a:lnTo>
                                  <a:pt x="0" y="376"/>
                                </a:lnTo>
                                <a:close/>
                                <a:moveTo>
                                  <a:pt x="61" y="191"/>
                                </a:moveTo>
                                <a:lnTo>
                                  <a:pt x="67" y="175"/>
                                </a:lnTo>
                                <a:lnTo>
                                  <a:pt x="79" y="150"/>
                                </a:lnTo>
                                <a:lnTo>
                                  <a:pt x="96" y="126"/>
                                </a:lnTo>
                                <a:lnTo>
                                  <a:pt x="116" y="102"/>
                                </a:lnTo>
                                <a:lnTo>
                                  <a:pt x="126" y="93"/>
                                </a:lnTo>
                                <a:lnTo>
                                  <a:pt x="148" y="113"/>
                                </a:lnTo>
                                <a:lnTo>
                                  <a:pt x="140" y="120"/>
                                </a:lnTo>
                                <a:lnTo>
                                  <a:pt x="122" y="140"/>
                                </a:lnTo>
                                <a:lnTo>
                                  <a:pt x="107" y="161"/>
                                </a:lnTo>
                                <a:lnTo>
                                  <a:pt x="96" y="184"/>
                                </a:lnTo>
                                <a:lnTo>
                                  <a:pt x="89" y="200"/>
                                </a:lnTo>
                                <a:lnTo>
                                  <a:pt x="61" y="191"/>
                                </a:lnTo>
                                <a:close/>
                                <a:moveTo>
                                  <a:pt x="202" y="42"/>
                                </a:moveTo>
                                <a:lnTo>
                                  <a:pt x="214" y="36"/>
                                </a:lnTo>
                                <a:lnTo>
                                  <a:pt x="234" y="28"/>
                                </a:lnTo>
                                <a:lnTo>
                                  <a:pt x="276" y="13"/>
                                </a:lnTo>
                                <a:lnTo>
                                  <a:pt x="316" y="0"/>
                                </a:lnTo>
                                <a:lnTo>
                                  <a:pt x="326" y="26"/>
                                </a:lnTo>
                                <a:lnTo>
                                  <a:pt x="287" y="38"/>
                                </a:lnTo>
                                <a:lnTo>
                                  <a:pt x="247" y="53"/>
                                </a:lnTo>
                                <a:lnTo>
                                  <a:pt x="229" y="60"/>
                                </a:lnTo>
                                <a:lnTo>
                                  <a:pt x="216" y="66"/>
                                </a:lnTo>
                                <a:lnTo>
                                  <a:pt x="202"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0" name="Rectangle 41"/>
                        <wps:cNvSpPr>
                          <a:spLocks noChangeArrowheads="1"/>
                        </wps:cNvSpPr>
                        <wps:spPr bwMode="auto">
                          <a:xfrm>
                            <a:off x="2348230"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10</w:t>
                              </w:r>
                            </w:p>
                          </w:txbxContent>
                        </wps:txbx>
                        <wps:bodyPr rot="0" vert="horz" wrap="none" lIns="0" tIns="0" rIns="0" bIns="0" anchor="t" anchorCtr="0">
                          <a:spAutoFit/>
                        </wps:bodyPr>
                      </wps:wsp>
                      <wps:wsp>
                        <wps:cNvPr id="161" name="Freeform 42"/>
                        <wps:cNvSpPr>
                          <a:spLocks noEditPoints="1"/>
                        </wps:cNvSpPr>
                        <wps:spPr bwMode="auto">
                          <a:xfrm>
                            <a:off x="2673350" y="1296670"/>
                            <a:ext cx="5080" cy="1041400"/>
                          </a:xfrm>
                          <a:custGeom>
                            <a:avLst/>
                            <a:gdLst>
                              <a:gd name="T0" fmla="*/ 0 w 8"/>
                              <a:gd name="T1" fmla="*/ 28 h 1640"/>
                              <a:gd name="T2" fmla="*/ 8 w 8"/>
                              <a:gd name="T3" fmla="*/ 49 h 1640"/>
                              <a:gd name="T4" fmla="*/ 0 w 8"/>
                              <a:gd name="T5" fmla="*/ 49 h 1640"/>
                              <a:gd name="T6" fmla="*/ 8 w 8"/>
                              <a:gd name="T7" fmla="*/ 124 h 1640"/>
                              <a:gd name="T8" fmla="*/ 8 w 8"/>
                              <a:gd name="T9" fmla="*/ 96 h 1640"/>
                              <a:gd name="T10" fmla="*/ 0 w 8"/>
                              <a:gd name="T11" fmla="*/ 172 h 1640"/>
                              <a:gd name="T12" fmla="*/ 8 w 8"/>
                              <a:gd name="T13" fmla="*/ 192 h 1640"/>
                              <a:gd name="T14" fmla="*/ 0 w 8"/>
                              <a:gd name="T15" fmla="*/ 192 h 1640"/>
                              <a:gd name="T16" fmla="*/ 8 w 8"/>
                              <a:gd name="T17" fmla="*/ 267 h 1640"/>
                              <a:gd name="T18" fmla="*/ 8 w 8"/>
                              <a:gd name="T19" fmla="*/ 240 h 1640"/>
                              <a:gd name="T20" fmla="*/ 0 w 8"/>
                              <a:gd name="T21" fmla="*/ 315 h 1640"/>
                              <a:gd name="T22" fmla="*/ 8 w 8"/>
                              <a:gd name="T23" fmla="*/ 335 h 1640"/>
                              <a:gd name="T24" fmla="*/ 0 w 8"/>
                              <a:gd name="T25" fmla="*/ 335 h 1640"/>
                              <a:gd name="T26" fmla="*/ 8 w 8"/>
                              <a:gd name="T27" fmla="*/ 411 h 1640"/>
                              <a:gd name="T28" fmla="*/ 8 w 8"/>
                              <a:gd name="T29" fmla="*/ 383 h 1640"/>
                              <a:gd name="T30" fmla="*/ 0 w 8"/>
                              <a:gd name="T31" fmla="*/ 459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3 h 1640"/>
                              <a:gd name="T44" fmla="*/ 0 w 8"/>
                              <a:gd name="T45" fmla="*/ 623 h 1640"/>
                              <a:gd name="T46" fmla="*/ 8 w 8"/>
                              <a:gd name="T47" fmla="*/ 698 h 1640"/>
                              <a:gd name="T48" fmla="*/ 8 w 8"/>
                              <a:gd name="T49" fmla="*/ 671 h 1640"/>
                              <a:gd name="T50" fmla="*/ 0 w 8"/>
                              <a:gd name="T51" fmla="*/ 746 h 1640"/>
                              <a:gd name="T52" fmla="*/ 8 w 8"/>
                              <a:gd name="T53" fmla="*/ 766 h 1640"/>
                              <a:gd name="T54" fmla="*/ 0 w 8"/>
                              <a:gd name="T55" fmla="*/ 766 h 1640"/>
                              <a:gd name="T56" fmla="*/ 8 w 8"/>
                              <a:gd name="T57" fmla="*/ 841 h 1640"/>
                              <a:gd name="T58" fmla="*/ 8 w 8"/>
                              <a:gd name="T59" fmla="*/ 814 h 1640"/>
                              <a:gd name="T60" fmla="*/ 0 w 8"/>
                              <a:gd name="T61" fmla="*/ 890 h 1640"/>
                              <a:gd name="T62" fmla="*/ 8 w 8"/>
                              <a:gd name="T63" fmla="*/ 910 h 1640"/>
                              <a:gd name="T64" fmla="*/ 0 w 8"/>
                              <a:gd name="T65" fmla="*/ 910 h 1640"/>
                              <a:gd name="T66" fmla="*/ 8 w 8"/>
                              <a:gd name="T67" fmla="*/ 985 h 1640"/>
                              <a:gd name="T68" fmla="*/ 8 w 8"/>
                              <a:gd name="T69" fmla="*/ 958 h 1640"/>
                              <a:gd name="T70" fmla="*/ 0 w 8"/>
                              <a:gd name="T71" fmla="*/ 1033 h 1640"/>
                              <a:gd name="T72" fmla="*/ 8 w 8"/>
                              <a:gd name="T73" fmla="*/ 1054 h 1640"/>
                              <a:gd name="T74" fmla="*/ 0 w 8"/>
                              <a:gd name="T75" fmla="*/ 1054 h 1640"/>
                              <a:gd name="T76" fmla="*/ 8 w 8"/>
                              <a:gd name="T77" fmla="*/ 1129 h 1640"/>
                              <a:gd name="T78" fmla="*/ 8 w 8"/>
                              <a:gd name="T79" fmla="*/ 1101 h 1640"/>
                              <a:gd name="T80" fmla="*/ 0 w 8"/>
                              <a:gd name="T81" fmla="*/ 1176 h 1640"/>
                              <a:gd name="T82" fmla="*/ 8 w 8"/>
                              <a:gd name="T83" fmla="*/ 1197 h 1640"/>
                              <a:gd name="T84" fmla="*/ 0 w 8"/>
                              <a:gd name="T85" fmla="*/ 1197 h 1640"/>
                              <a:gd name="T86" fmla="*/ 8 w 8"/>
                              <a:gd name="T87" fmla="*/ 1272 h 1640"/>
                              <a:gd name="T88" fmla="*/ 8 w 8"/>
                              <a:gd name="T89" fmla="*/ 1245 h 1640"/>
                              <a:gd name="T90" fmla="*/ 0 w 8"/>
                              <a:gd name="T91" fmla="*/ 1320 h 1640"/>
                              <a:gd name="T92" fmla="*/ 8 w 8"/>
                              <a:gd name="T93" fmla="*/ 1341 h 1640"/>
                              <a:gd name="T94" fmla="*/ 0 w 8"/>
                              <a:gd name="T95" fmla="*/ 1341 h 1640"/>
                              <a:gd name="T96" fmla="*/ 8 w 8"/>
                              <a:gd name="T97" fmla="*/ 1416 h 1640"/>
                              <a:gd name="T98" fmla="*/ 8 w 8"/>
                              <a:gd name="T99" fmla="*/ 1389 h 1640"/>
                              <a:gd name="T100" fmla="*/ 0 w 8"/>
                              <a:gd name="T101" fmla="*/ 1464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8 h 1640"/>
                              <a:gd name="T114" fmla="*/ 0 w 8"/>
                              <a:gd name="T115" fmla="*/ 1628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9"/>
                                </a:moveTo>
                                <a:lnTo>
                                  <a:pt x="8" y="76"/>
                                </a:lnTo>
                                <a:lnTo>
                                  <a:pt x="0" y="76"/>
                                </a:lnTo>
                                <a:lnTo>
                                  <a:pt x="0" y="49"/>
                                </a:lnTo>
                                <a:lnTo>
                                  <a:pt x="8" y="49"/>
                                </a:lnTo>
                                <a:close/>
                                <a:moveTo>
                                  <a:pt x="8" y="96"/>
                                </a:moveTo>
                                <a:lnTo>
                                  <a:pt x="8" y="124"/>
                                </a:lnTo>
                                <a:lnTo>
                                  <a:pt x="0" y="124"/>
                                </a:lnTo>
                                <a:lnTo>
                                  <a:pt x="0" y="96"/>
                                </a:lnTo>
                                <a:lnTo>
                                  <a:pt x="8" y="96"/>
                                </a:lnTo>
                                <a:close/>
                                <a:moveTo>
                                  <a:pt x="8" y="144"/>
                                </a:moveTo>
                                <a:lnTo>
                                  <a:pt x="8" y="172"/>
                                </a:lnTo>
                                <a:lnTo>
                                  <a:pt x="0" y="172"/>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8"/>
                                </a:moveTo>
                                <a:lnTo>
                                  <a:pt x="8" y="315"/>
                                </a:lnTo>
                                <a:lnTo>
                                  <a:pt x="0" y="315"/>
                                </a:lnTo>
                                <a:lnTo>
                                  <a:pt x="0" y="288"/>
                                </a:lnTo>
                                <a:lnTo>
                                  <a:pt x="8" y="288"/>
                                </a:lnTo>
                                <a:close/>
                                <a:moveTo>
                                  <a:pt x="8" y="335"/>
                                </a:moveTo>
                                <a:lnTo>
                                  <a:pt x="8" y="363"/>
                                </a:lnTo>
                                <a:lnTo>
                                  <a:pt x="0" y="363"/>
                                </a:lnTo>
                                <a:lnTo>
                                  <a:pt x="0" y="335"/>
                                </a:lnTo>
                                <a:lnTo>
                                  <a:pt x="8" y="335"/>
                                </a:lnTo>
                                <a:close/>
                                <a:moveTo>
                                  <a:pt x="8" y="383"/>
                                </a:moveTo>
                                <a:lnTo>
                                  <a:pt x="8" y="411"/>
                                </a:lnTo>
                                <a:lnTo>
                                  <a:pt x="0" y="411"/>
                                </a:lnTo>
                                <a:lnTo>
                                  <a:pt x="0" y="383"/>
                                </a:lnTo>
                                <a:lnTo>
                                  <a:pt x="8" y="383"/>
                                </a:lnTo>
                                <a:close/>
                                <a:moveTo>
                                  <a:pt x="8" y="431"/>
                                </a:moveTo>
                                <a:lnTo>
                                  <a:pt x="8" y="459"/>
                                </a:lnTo>
                                <a:lnTo>
                                  <a:pt x="0" y="459"/>
                                </a:lnTo>
                                <a:lnTo>
                                  <a:pt x="0" y="431"/>
                                </a:lnTo>
                                <a:lnTo>
                                  <a:pt x="8" y="431"/>
                                </a:lnTo>
                                <a:close/>
                                <a:moveTo>
                                  <a:pt x="8" y="479"/>
                                </a:moveTo>
                                <a:lnTo>
                                  <a:pt x="8" y="507"/>
                                </a:lnTo>
                                <a:lnTo>
                                  <a:pt x="0" y="507"/>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1"/>
                                </a:moveTo>
                                <a:lnTo>
                                  <a:pt x="8" y="698"/>
                                </a:lnTo>
                                <a:lnTo>
                                  <a:pt x="0" y="698"/>
                                </a:lnTo>
                                <a:lnTo>
                                  <a:pt x="0" y="671"/>
                                </a:lnTo>
                                <a:lnTo>
                                  <a:pt x="8" y="671"/>
                                </a:lnTo>
                                <a:close/>
                                <a:moveTo>
                                  <a:pt x="8" y="718"/>
                                </a:moveTo>
                                <a:lnTo>
                                  <a:pt x="8" y="746"/>
                                </a:lnTo>
                                <a:lnTo>
                                  <a:pt x="0" y="746"/>
                                </a:lnTo>
                                <a:lnTo>
                                  <a:pt x="0" y="718"/>
                                </a:lnTo>
                                <a:lnTo>
                                  <a:pt x="8" y="718"/>
                                </a:lnTo>
                                <a:close/>
                                <a:moveTo>
                                  <a:pt x="8" y="766"/>
                                </a:moveTo>
                                <a:lnTo>
                                  <a:pt x="8" y="794"/>
                                </a:lnTo>
                                <a:lnTo>
                                  <a:pt x="0" y="794"/>
                                </a:lnTo>
                                <a:lnTo>
                                  <a:pt x="0" y="766"/>
                                </a:lnTo>
                                <a:lnTo>
                                  <a:pt x="8" y="766"/>
                                </a:lnTo>
                                <a:close/>
                                <a:moveTo>
                                  <a:pt x="8" y="814"/>
                                </a:moveTo>
                                <a:lnTo>
                                  <a:pt x="8" y="841"/>
                                </a:lnTo>
                                <a:lnTo>
                                  <a:pt x="0" y="841"/>
                                </a:lnTo>
                                <a:lnTo>
                                  <a:pt x="0" y="814"/>
                                </a:lnTo>
                                <a:lnTo>
                                  <a:pt x="8" y="814"/>
                                </a:lnTo>
                                <a:close/>
                                <a:moveTo>
                                  <a:pt x="8" y="862"/>
                                </a:moveTo>
                                <a:lnTo>
                                  <a:pt x="8" y="890"/>
                                </a:lnTo>
                                <a:lnTo>
                                  <a:pt x="0" y="890"/>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4"/>
                                </a:moveTo>
                                <a:lnTo>
                                  <a:pt x="8" y="1081"/>
                                </a:lnTo>
                                <a:lnTo>
                                  <a:pt x="0" y="1081"/>
                                </a:lnTo>
                                <a:lnTo>
                                  <a:pt x="0" y="1054"/>
                                </a:lnTo>
                                <a:lnTo>
                                  <a:pt x="8" y="1054"/>
                                </a:lnTo>
                                <a:close/>
                                <a:moveTo>
                                  <a:pt x="8" y="1101"/>
                                </a:moveTo>
                                <a:lnTo>
                                  <a:pt x="8" y="1129"/>
                                </a:lnTo>
                                <a:lnTo>
                                  <a:pt x="0" y="1129"/>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3"/>
                                </a:moveTo>
                                <a:lnTo>
                                  <a:pt x="8" y="1320"/>
                                </a:lnTo>
                                <a:lnTo>
                                  <a:pt x="0" y="1320"/>
                                </a:lnTo>
                                <a:lnTo>
                                  <a:pt x="0" y="1293"/>
                                </a:lnTo>
                                <a:lnTo>
                                  <a:pt x="8" y="1293"/>
                                </a:lnTo>
                                <a:close/>
                                <a:moveTo>
                                  <a:pt x="8" y="1341"/>
                                </a:moveTo>
                                <a:lnTo>
                                  <a:pt x="8" y="1368"/>
                                </a:lnTo>
                                <a:lnTo>
                                  <a:pt x="0" y="1368"/>
                                </a:lnTo>
                                <a:lnTo>
                                  <a:pt x="0" y="1341"/>
                                </a:lnTo>
                                <a:lnTo>
                                  <a:pt x="8" y="1341"/>
                                </a:lnTo>
                                <a:close/>
                                <a:moveTo>
                                  <a:pt x="8" y="1389"/>
                                </a:moveTo>
                                <a:lnTo>
                                  <a:pt x="8" y="1416"/>
                                </a:lnTo>
                                <a:lnTo>
                                  <a:pt x="0" y="1416"/>
                                </a:lnTo>
                                <a:lnTo>
                                  <a:pt x="0" y="1389"/>
                                </a:lnTo>
                                <a:lnTo>
                                  <a:pt x="8" y="1389"/>
                                </a:lnTo>
                                <a:close/>
                                <a:moveTo>
                                  <a:pt x="8" y="1436"/>
                                </a:moveTo>
                                <a:lnTo>
                                  <a:pt x="8" y="1464"/>
                                </a:lnTo>
                                <a:lnTo>
                                  <a:pt x="0" y="1464"/>
                                </a:lnTo>
                                <a:lnTo>
                                  <a:pt x="0" y="1436"/>
                                </a:lnTo>
                                <a:lnTo>
                                  <a:pt x="8" y="1436"/>
                                </a:lnTo>
                                <a:close/>
                                <a:moveTo>
                                  <a:pt x="8" y="1484"/>
                                </a:moveTo>
                                <a:lnTo>
                                  <a:pt x="8" y="1512"/>
                                </a:lnTo>
                                <a:lnTo>
                                  <a:pt x="0" y="1512"/>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40"/>
                                </a:lnTo>
                                <a:lnTo>
                                  <a:pt x="0" y="1640"/>
                                </a:lnTo>
                                <a:lnTo>
                                  <a:pt x="0" y="1628"/>
                                </a:lnTo>
                                <a:lnTo>
                                  <a:pt x="8" y="1628"/>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2" name="Freeform 43"/>
                        <wps:cNvSpPr>
                          <a:spLocks noEditPoints="1"/>
                        </wps:cNvSpPr>
                        <wps:spPr bwMode="auto">
                          <a:xfrm>
                            <a:off x="726440" y="251460"/>
                            <a:ext cx="5715" cy="2011045"/>
                          </a:xfrm>
                          <a:custGeom>
                            <a:avLst/>
                            <a:gdLst>
                              <a:gd name="T0" fmla="*/ 9 w 9"/>
                              <a:gd name="T1" fmla="*/ 48 h 3167"/>
                              <a:gd name="T2" fmla="*/ 9 w 9"/>
                              <a:gd name="T3" fmla="*/ 124 h 3167"/>
                              <a:gd name="T4" fmla="*/ 2 w 9"/>
                              <a:gd name="T5" fmla="*/ 171 h 3167"/>
                              <a:gd name="T6" fmla="*/ 2 w 9"/>
                              <a:gd name="T7" fmla="*/ 192 h 3167"/>
                              <a:gd name="T8" fmla="*/ 9 w 9"/>
                              <a:gd name="T9" fmla="*/ 240 h 3167"/>
                              <a:gd name="T10" fmla="*/ 9 w 9"/>
                              <a:gd name="T11" fmla="*/ 335 h 3167"/>
                              <a:gd name="T12" fmla="*/ 9 w 9"/>
                              <a:gd name="T13" fmla="*/ 410 h 3167"/>
                              <a:gd name="T14" fmla="*/ 2 w 9"/>
                              <a:gd name="T15" fmla="*/ 459 h 3167"/>
                              <a:gd name="T16" fmla="*/ 2 w 9"/>
                              <a:gd name="T17" fmla="*/ 479 h 3167"/>
                              <a:gd name="T18" fmla="*/ 9 w 9"/>
                              <a:gd name="T19" fmla="*/ 527 h 3167"/>
                              <a:gd name="T20" fmla="*/ 9 w 9"/>
                              <a:gd name="T21" fmla="*/ 623 h 3167"/>
                              <a:gd name="T22" fmla="*/ 9 w 9"/>
                              <a:gd name="T23" fmla="*/ 698 h 3167"/>
                              <a:gd name="T24" fmla="*/ 1 w 9"/>
                              <a:gd name="T25" fmla="*/ 746 h 3167"/>
                              <a:gd name="T26" fmla="*/ 1 w 9"/>
                              <a:gd name="T27" fmla="*/ 766 h 3167"/>
                              <a:gd name="T28" fmla="*/ 9 w 9"/>
                              <a:gd name="T29" fmla="*/ 814 h 3167"/>
                              <a:gd name="T30" fmla="*/ 9 w 9"/>
                              <a:gd name="T31" fmla="*/ 910 h 3167"/>
                              <a:gd name="T32" fmla="*/ 9 w 9"/>
                              <a:gd name="T33" fmla="*/ 985 h 3167"/>
                              <a:gd name="T34" fmla="*/ 1 w 9"/>
                              <a:gd name="T35" fmla="*/ 1033 h 3167"/>
                              <a:gd name="T36" fmla="*/ 1 w 9"/>
                              <a:gd name="T37" fmla="*/ 1053 h 3167"/>
                              <a:gd name="T38" fmla="*/ 9 w 9"/>
                              <a:gd name="T39" fmla="*/ 1101 h 3167"/>
                              <a:gd name="T40" fmla="*/ 9 w 9"/>
                              <a:gd name="T41" fmla="*/ 1197 h 3167"/>
                              <a:gd name="T42" fmla="*/ 9 w 9"/>
                              <a:gd name="T43" fmla="*/ 1272 h 3167"/>
                              <a:gd name="T44" fmla="*/ 1 w 9"/>
                              <a:gd name="T45" fmla="*/ 1320 h 3167"/>
                              <a:gd name="T46" fmla="*/ 1 w 9"/>
                              <a:gd name="T47" fmla="*/ 1341 h 3167"/>
                              <a:gd name="T48" fmla="*/ 9 w 9"/>
                              <a:gd name="T49" fmla="*/ 1388 h 3167"/>
                              <a:gd name="T50" fmla="*/ 9 w 9"/>
                              <a:gd name="T51" fmla="*/ 1484 h 3167"/>
                              <a:gd name="T52" fmla="*/ 9 w 9"/>
                              <a:gd name="T53" fmla="*/ 1559 h 3167"/>
                              <a:gd name="T54" fmla="*/ 1 w 9"/>
                              <a:gd name="T55" fmla="*/ 1607 h 3167"/>
                              <a:gd name="T56" fmla="*/ 1 w 9"/>
                              <a:gd name="T57" fmla="*/ 1628 h 3167"/>
                              <a:gd name="T58" fmla="*/ 9 w 9"/>
                              <a:gd name="T59" fmla="*/ 1675 h 3167"/>
                              <a:gd name="T60" fmla="*/ 9 w 9"/>
                              <a:gd name="T61" fmla="*/ 1771 h 3167"/>
                              <a:gd name="T62" fmla="*/ 9 w 9"/>
                              <a:gd name="T63" fmla="*/ 1847 h 3167"/>
                              <a:gd name="T64" fmla="*/ 1 w 9"/>
                              <a:gd name="T65" fmla="*/ 1894 h 3167"/>
                              <a:gd name="T66" fmla="*/ 1 w 9"/>
                              <a:gd name="T67" fmla="*/ 1915 h 3167"/>
                              <a:gd name="T68" fmla="*/ 8 w 9"/>
                              <a:gd name="T69" fmla="*/ 1963 h 3167"/>
                              <a:gd name="T70" fmla="*/ 8 w 9"/>
                              <a:gd name="T71" fmla="*/ 2058 h 3167"/>
                              <a:gd name="T72" fmla="*/ 8 w 9"/>
                              <a:gd name="T73" fmla="*/ 2133 h 3167"/>
                              <a:gd name="T74" fmla="*/ 1 w 9"/>
                              <a:gd name="T75" fmla="*/ 2182 h 3167"/>
                              <a:gd name="T76" fmla="*/ 1 w 9"/>
                              <a:gd name="T77" fmla="*/ 2202 h 3167"/>
                              <a:gd name="T78" fmla="*/ 8 w 9"/>
                              <a:gd name="T79" fmla="*/ 2250 h 3167"/>
                              <a:gd name="T80" fmla="*/ 8 w 9"/>
                              <a:gd name="T81" fmla="*/ 2346 h 3167"/>
                              <a:gd name="T82" fmla="*/ 8 w 9"/>
                              <a:gd name="T83" fmla="*/ 2421 h 3167"/>
                              <a:gd name="T84" fmla="*/ 1 w 9"/>
                              <a:gd name="T85" fmla="*/ 2469 h 3167"/>
                              <a:gd name="T86" fmla="*/ 1 w 9"/>
                              <a:gd name="T87" fmla="*/ 2489 h 3167"/>
                              <a:gd name="T88" fmla="*/ 8 w 9"/>
                              <a:gd name="T89" fmla="*/ 2537 h 3167"/>
                              <a:gd name="T90" fmla="*/ 8 w 9"/>
                              <a:gd name="T91" fmla="*/ 2633 h 3167"/>
                              <a:gd name="T92" fmla="*/ 8 w 9"/>
                              <a:gd name="T93" fmla="*/ 2708 h 3167"/>
                              <a:gd name="T94" fmla="*/ 1 w 9"/>
                              <a:gd name="T95" fmla="*/ 2756 h 3167"/>
                              <a:gd name="T96" fmla="*/ 1 w 9"/>
                              <a:gd name="T97" fmla="*/ 2776 h 3167"/>
                              <a:gd name="T98" fmla="*/ 8 w 9"/>
                              <a:gd name="T99" fmla="*/ 2824 h 3167"/>
                              <a:gd name="T100" fmla="*/ 8 w 9"/>
                              <a:gd name="T101" fmla="*/ 2920 h 3167"/>
                              <a:gd name="T102" fmla="*/ 8 w 9"/>
                              <a:gd name="T103" fmla="*/ 2995 h 3167"/>
                              <a:gd name="T104" fmla="*/ 1 w 9"/>
                              <a:gd name="T105" fmla="*/ 3043 h 3167"/>
                              <a:gd name="T106" fmla="*/ 1 w 9"/>
                              <a:gd name="T107" fmla="*/ 3064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2" y="28"/>
                                </a:lnTo>
                                <a:lnTo>
                                  <a:pt x="2" y="0"/>
                                </a:lnTo>
                                <a:lnTo>
                                  <a:pt x="9" y="0"/>
                                </a:lnTo>
                                <a:close/>
                                <a:moveTo>
                                  <a:pt x="9" y="48"/>
                                </a:moveTo>
                                <a:lnTo>
                                  <a:pt x="9" y="76"/>
                                </a:lnTo>
                                <a:lnTo>
                                  <a:pt x="2" y="76"/>
                                </a:lnTo>
                                <a:lnTo>
                                  <a:pt x="2" y="48"/>
                                </a:lnTo>
                                <a:lnTo>
                                  <a:pt x="9" y="48"/>
                                </a:lnTo>
                                <a:close/>
                                <a:moveTo>
                                  <a:pt x="9" y="96"/>
                                </a:moveTo>
                                <a:lnTo>
                                  <a:pt x="9" y="124"/>
                                </a:lnTo>
                                <a:lnTo>
                                  <a:pt x="2" y="124"/>
                                </a:lnTo>
                                <a:lnTo>
                                  <a:pt x="2" y="96"/>
                                </a:lnTo>
                                <a:lnTo>
                                  <a:pt x="9" y="96"/>
                                </a:lnTo>
                                <a:close/>
                                <a:moveTo>
                                  <a:pt x="9" y="144"/>
                                </a:moveTo>
                                <a:lnTo>
                                  <a:pt x="9" y="171"/>
                                </a:lnTo>
                                <a:lnTo>
                                  <a:pt x="2" y="171"/>
                                </a:lnTo>
                                <a:lnTo>
                                  <a:pt x="2" y="144"/>
                                </a:lnTo>
                                <a:lnTo>
                                  <a:pt x="9" y="144"/>
                                </a:lnTo>
                                <a:close/>
                                <a:moveTo>
                                  <a:pt x="9" y="192"/>
                                </a:moveTo>
                                <a:lnTo>
                                  <a:pt x="9" y="219"/>
                                </a:lnTo>
                                <a:lnTo>
                                  <a:pt x="2" y="219"/>
                                </a:lnTo>
                                <a:lnTo>
                                  <a:pt x="2" y="192"/>
                                </a:lnTo>
                                <a:lnTo>
                                  <a:pt x="9" y="192"/>
                                </a:lnTo>
                                <a:close/>
                                <a:moveTo>
                                  <a:pt x="9" y="240"/>
                                </a:moveTo>
                                <a:lnTo>
                                  <a:pt x="9" y="267"/>
                                </a:lnTo>
                                <a:lnTo>
                                  <a:pt x="2" y="267"/>
                                </a:lnTo>
                                <a:lnTo>
                                  <a:pt x="2" y="240"/>
                                </a:lnTo>
                                <a:lnTo>
                                  <a:pt x="9" y="240"/>
                                </a:lnTo>
                                <a:close/>
                                <a:moveTo>
                                  <a:pt x="9" y="287"/>
                                </a:moveTo>
                                <a:lnTo>
                                  <a:pt x="9" y="315"/>
                                </a:lnTo>
                                <a:lnTo>
                                  <a:pt x="2" y="315"/>
                                </a:lnTo>
                                <a:lnTo>
                                  <a:pt x="2" y="287"/>
                                </a:lnTo>
                                <a:lnTo>
                                  <a:pt x="9" y="287"/>
                                </a:lnTo>
                                <a:close/>
                                <a:moveTo>
                                  <a:pt x="9" y="335"/>
                                </a:moveTo>
                                <a:lnTo>
                                  <a:pt x="9" y="363"/>
                                </a:lnTo>
                                <a:lnTo>
                                  <a:pt x="2" y="363"/>
                                </a:lnTo>
                                <a:lnTo>
                                  <a:pt x="2" y="335"/>
                                </a:lnTo>
                                <a:lnTo>
                                  <a:pt x="9" y="335"/>
                                </a:lnTo>
                                <a:close/>
                                <a:moveTo>
                                  <a:pt x="9" y="383"/>
                                </a:moveTo>
                                <a:lnTo>
                                  <a:pt x="9" y="410"/>
                                </a:lnTo>
                                <a:lnTo>
                                  <a:pt x="2" y="410"/>
                                </a:lnTo>
                                <a:lnTo>
                                  <a:pt x="2" y="383"/>
                                </a:lnTo>
                                <a:lnTo>
                                  <a:pt x="9" y="383"/>
                                </a:lnTo>
                                <a:close/>
                                <a:moveTo>
                                  <a:pt x="9" y="431"/>
                                </a:moveTo>
                                <a:lnTo>
                                  <a:pt x="9" y="459"/>
                                </a:lnTo>
                                <a:lnTo>
                                  <a:pt x="2" y="459"/>
                                </a:lnTo>
                                <a:lnTo>
                                  <a:pt x="2" y="431"/>
                                </a:lnTo>
                                <a:lnTo>
                                  <a:pt x="9" y="431"/>
                                </a:lnTo>
                                <a:close/>
                                <a:moveTo>
                                  <a:pt x="9" y="479"/>
                                </a:moveTo>
                                <a:lnTo>
                                  <a:pt x="9" y="506"/>
                                </a:lnTo>
                                <a:lnTo>
                                  <a:pt x="2" y="506"/>
                                </a:lnTo>
                                <a:lnTo>
                                  <a:pt x="2" y="479"/>
                                </a:lnTo>
                                <a:lnTo>
                                  <a:pt x="9" y="479"/>
                                </a:lnTo>
                                <a:close/>
                                <a:moveTo>
                                  <a:pt x="9" y="527"/>
                                </a:moveTo>
                                <a:lnTo>
                                  <a:pt x="9" y="554"/>
                                </a:lnTo>
                                <a:lnTo>
                                  <a:pt x="2" y="554"/>
                                </a:lnTo>
                                <a:lnTo>
                                  <a:pt x="2" y="527"/>
                                </a:lnTo>
                                <a:lnTo>
                                  <a:pt x="9" y="527"/>
                                </a:lnTo>
                                <a:close/>
                                <a:moveTo>
                                  <a:pt x="9" y="575"/>
                                </a:moveTo>
                                <a:lnTo>
                                  <a:pt x="9" y="602"/>
                                </a:lnTo>
                                <a:lnTo>
                                  <a:pt x="2" y="602"/>
                                </a:lnTo>
                                <a:lnTo>
                                  <a:pt x="2" y="575"/>
                                </a:lnTo>
                                <a:lnTo>
                                  <a:pt x="9" y="575"/>
                                </a:lnTo>
                                <a:close/>
                                <a:moveTo>
                                  <a:pt x="9" y="623"/>
                                </a:moveTo>
                                <a:lnTo>
                                  <a:pt x="9" y="650"/>
                                </a:lnTo>
                                <a:lnTo>
                                  <a:pt x="2" y="650"/>
                                </a:lnTo>
                                <a:lnTo>
                                  <a:pt x="2" y="623"/>
                                </a:lnTo>
                                <a:lnTo>
                                  <a:pt x="9" y="623"/>
                                </a:lnTo>
                                <a:close/>
                                <a:moveTo>
                                  <a:pt x="9" y="670"/>
                                </a:moveTo>
                                <a:lnTo>
                                  <a:pt x="9" y="698"/>
                                </a:lnTo>
                                <a:lnTo>
                                  <a:pt x="2" y="698"/>
                                </a:lnTo>
                                <a:lnTo>
                                  <a:pt x="2" y="670"/>
                                </a:lnTo>
                                <a:lnTo>
                                  <a:pt x="9" y="670"/>
                                </a:lnTo>
                                <a:close/>
                                <a:moveTo>
                                  <a:pt x="9" y="718"/>
                                </a:moveTo>
                                <a:lnTo>
                                  <a:pt x="9" y="746"/>
                                </a:lnTo>
                                <a:lnTo>
                                  <a:pt x="1" y="746"/>
                                </a:lnTo>
                                <a:lnTo>
                                  <a:pt x="2" y="718"/>
                                </a:lnTo>
                                <a:lnTo>
                                  <a:pt x="9" y="718"/>
                                </a:lnTo>
                                <a:close/>
                                <a:moveTo>
                                  <a:pt x="9" y="766"/>
                                </a:moveTo>
                                <a:lnTo>
                                  <a:pt x="9" y="793"/>
                                </a:lnTo>
                                <a:lnTo>
                                  <a:pt x="1" y="793"/>
                                </a:lnTo>
                                <a:lnTo>
                                  <a:pt x="1" y="766"/>
                                </a:lnTo>
                                <a:lnTo>
                                  <a:pt x="9" y="766"/>
                                </a:lnTo>
                                <a:close/>
                                <a:moveTo>
                                  <a:pt x="9" y="814"/>
                                </a:moveTo>
                                <a:lnTo>
                                  <a:pt x="9" y="841"/>
                                </a:lnTo>
                                <a:lnTo>
                                  <a:pt x="1" y="841"/>
                                </a:lnTo>
                                <a:lnTo>
                                  <a:pt x="1" y="814"/>
                                </a:lnTo>
                                <a:lnTo>
                                  <a:pt x="9" y="814"/>
                                </a:lnTo>
                                <a:close/>
                                <a:moveTo>
                                  <a:pt x="9" y="862"/>
                                </a:moveTo>
                                <a:lnTo>
                                  <a:pt x="9" y="889"/>
                                </a:lnTo>
                                <a:lnTo>
                                  <a:pt x="1" y="889"/>
                                </a:lnTo>
                                <a:lnTo>
                                  <a:pt x="1" y="862"/>
                                </a:lnTo>
                                <a:lnTo>
                                  <a:pt x="9" y="862"/>
                                </a:lnTo>
                                <a:close/>
                                <a:moveTo>
                                  <a:pt x="9" y="910"/>
                                </a:moveTo>
                                <a:lnTo>
                                  <a:pt x="9" y="937"/>
                                </a:lnTo>
                                <a:lnTo>
                                  <a:pt x="1" y="937"/>
                                </a:lnTo>
                                <a:lnTo>
                                  <a:pt x="1" y="910"/>
                                </a:lnTo>
                                <a:lnTo>
                                  <a:pt x="9" y="910"/>
                                </a:lnTo>
                                <a:close/>
                                <a:moveTo>
                                  <a:pt x="9" y="958"/>
                                </a:moveTo>
                                <a:lnTo>
                                  <a:pt x="9" y="985"/>
                                </a:lnTo>
                                <a:lnTo>
                                  <a:pt x="1" y="985"/>
                                </a:lnTo>
                                <a:lnTo>
                                  <a:pt x="1" y="958"/>
                                </a:lnTo>
                                <a:lnTo>
                                  <a:pt x="9" y="958"/>
                                </a:lnTo>
                                <a:close/>
                                <a:moveTo>
                                  <a:pt x="9" y="1006"/>
                                </a:moveTo>
                                <a:lnTo>
                                  <a:pt x="9" y="1033"/>
                                </a:lnTo>
                                <a:lnTo>
                                  <a:pt x="1" y="1033"/>
                                </a:lnTo>
                                <a:lnTo>
                                  <a:pt x="1" y="1006"/>
                                </a:lnTo>
                                <a:lnTo>
                                  <a:pt x="9" y="1006"/>
                                </a:lnTo>
                                <a:close/>
                                <a:moveTo>
                                  <a:pt x="9" y="1053"/>
                                </a:moveTo>
                                <a:lnTo>
                                  <a:pt x="9" y="1081"/>
                                </a:lnTo>
                                <a:lnTo>
                                  <a:pt x="1" y="1081"/>
                                </a:lnTo>
                                <a:lnTo>
                                  <a:pt x="1" y="1053"/>
                                </a:lnTo>
                                <a:lnTo>
                                  <a:pt x="9" y="1053"/>
                                </a:lnTo>
                                <a:close/>
                                <a:moveTo>
                                  <a:pt x="9" y="1101"/>
                                </a:moveTo>
                                <a:lnTo>
                                  <a:pt x="9" y="1128"/>
                                </a:lnTo>
                                <a:lnTo>
                                  <a:pt x="1" y="1128"/>
                                </a:lnTo>
                                <a:lnTo>
                                  <a:pt x="1" y="1101"/>
                                </a:lnTo>
                                <a:lnTo>
                                  <a:pt x="9" y="1101"/>
                                </a:lnTo>
                                <a:close/>
                                <a:moveTo>
                                  <a:pt x="9" y="1149"/>
                                </a:moveTo>
                                <a:lnTo>
                                  <a:pt x="9" y="1176"/>
                                </a:lnTo>
                                <a:lnTo>
                                  <a:pt x="1" y="1176"/>
                                </a:lnTo>
                                <a:lnTo>
                                  <a:pt x="1" y="1149"/>
                                </a:lnTo>
                                <a:lnTo>
                                  <a:pt x="9" y="1149"/>
                                </a:lnTo>
                                <a:close/>
                                <a:moveTo>
                                  <a:pt x="9" y="1197"/>
                                </a:moveTo>
                                <a:lnTo>
                                  <a:pt x="9" y="1224"/>
                                </a:lnTo>
                                <a:lnTo>
                                  <a:pt x="1" y="1224"/>
                                </a:lnTo>
                                <a:lnTo>
                                  <a:pt x="1" y="1197"/>
                                </a:lnTo>
                                <a:lnTo>
                                  <a:pt x="9" y="1197"/>
                                </a:lnTo>
                                <a:close/>
                                <a:moveTo>
                                  <a:pt x="9" y="1245"/>
                                </a:moveTo>
                                <a:lnTo>
                                  <a:pt x="9" y="1272"/>
                                </a:lnTo>
                                <a:lnTo>
                                  <a:pt x="1" y="1272"/>
                                </a:lnTo>
                                <a:lnTo>
                                  <a:pt x="1" y="1245"/>
                                </a:lnTo>
                                <a:lnTo>
                                  <a:pt x="9" y="1245"/>
                                </a:lnTo>
                                <a:close/>
                                <a:moveTo>
                                  <a:pt x="9" y="1292"/>
                                </a:moveTo>
                                <a:lnTo>
                                  <a:pt x="9" y="1320"/>
                                </a:lnTo>
                                <a:lnTo>
                                  <a:pt x="1" y="1320"/>
                                </a:lnTo>
                                <a:lnTo>
                                  <a:pt x="1" y="1292"/>
                                </a:lnTo>
                                <a:lnTo>
                                  <a:pt x="9" y="1292"/>
                                </a:lnTo>
                                <a:close/>
                                <a:moveTo>
                                  <a:pt x="9" y="1341"/>
                                </a:moveTo>
                                <a:lnTo>
                                  <a:pt x="9" y="1368"/>
                                </a:lnTo>
                                <a:lnTo>
                                  <a:pt x="1" y="1368"/>
                                </a:lnTo>
                                <a:lnTo>
                                  <a:pt x="1" y="1341"/>
                                </a:lnTo>
                                <a:lnTo>
                                  <a:pt x="9" y="1341"/>
                                </a:lnTo>
                                <a:close/>
                                <a:moveTo>
                                  <a:pt x="9" y="1388"/>
                                </a:moveTo>
                                <a:lnTo>
                                  <a:pt x="9" y="1416"/>
                                </a:lnTo>
                                <a:lnTo>
                                  <a:pt x="1" y="1416"/>
                                </a:lnTo>
                                <a:lnTo>
                                  <a:pt x="1" y="1388"/>
                                </a:lnTo>
                                <a:lnTo>
                                  <a:pt x="9" y="1388"/>
                                </a:lnTo>
                                <a:close/>
                                <a:moveTo>
                                  <a:pt x="9" y="1436"/>
                                </a:moveTo>
                                <a:lnTo>
                                  <a:pt x="9" y="1464"/>
                                </a:lnTo>
                                <a:lnTo>
                                  <a:pt x="1" y="1464"/>
                                </a:lnTo>
                                <a:lnTo>
                                  <a:pt x="1" y="1436"/>
                                </a:lnTo>
                                <a:lnTo>
                                  <a:pt x="9" y="1436"/>
                                </a:lnTo>
                                <a:close/>
                                <a:moveTo>
                                  <a:pt x="9" y="1484"/>
                                </a:moveTo>
                                <a:lnTo>
                                  <a:pt x="9" y="1511"/>
                                </a:lnTo>
                                <a:lnTo>
                                  <a:pt x="1" y="1511"/>
                                </a:lnTo>
                                <a:lnTo>
                                  <a:pt x="1" y="1484"/>
                                </a:lnTo>
                                <a:lnTo>
                                  <a:pt x="9" y="1484"/>
                                </a:lnTo>
                                <a:close/>
                                <a:moveTo>
                                  <a:pt x="9" y="1532"/>
                                </a:moveTo>
                                <a:lnTo>
                                  <a:pt x="9" y="1559"/>
                                </a:lnTo>
                                <a:lnTo>
                                  <a:pt x="1" y="1559"/>
                                </a:lnTo>
                                <a:lnTo>
                                  <a:pt x="1" y="1532"/>
                                </a:lnTo>
                                <a:lnTo>
                                  <a:pt x="9" y="1532"/>
                                </a:lnTo>
                                <a:close/>
                                <a:moveTo>
                                  <a:pt x="9" y="1580"/>
                                </a:moveTo>
                                <a:lnTo>
                                  <a:pt x="9" y="1607"/>
                                </a:lnTo>
                                <a:lnTo>
                                  <a:pt x="1" y="1607"/>
                                </a:lnTo>
                                <a:lnTo>
                                  <a:pt x="1" y="1580"/>
                                </a:lnTo>
                                <a:lnTo>
                                  <a:pt x="9" y="1580"/>
                                </a:lnTo>
                                <a:close/>
                                <a:moveTo>
                                  <a:pt x="9" y="1628"/>
                                </a:moveTo>
                                <a:lnTo>
                                  <a:pt x="9" y="1655"/>
                                </a:lnTo>
                                <a:lnTo>
                                  <a:pt x="1" y="1655"/>
                                </a:lnTo>
                                <a:lnTo>
                                  <a:pt x="1" y="1628"/>
                                </a:lnTo>
                                <a:lnTo>
                                  <a:pt x="9" y="1628"/>
                                </a:lnTo>
                                <a:close/>
                                <a:moveTo>
                                  <a:pt x="9" y="1675"/>
                                </a:moveTo>
                                <a:lnTo>
                                  <a:pt x="9" y="1703"/>
                                </a:lnTo>
                                <a:lnTo>
                                  <a:pt x="1" y="1703"/>
                                </a:lnTo>
                                <a:lnTo>
                                  <a:pt x="1" y="1675"/>
                                </a:lnTo>
                                <a:lnTo>
                                  <a:pt x="9" y="1675"/>
                                </a:lnTo>
                                <a:close/>
                                <a:moveTo>
                                  <a:pt x="9" y="1724"/>
                                </a:moveTo>
                                <a:lnTo>
                                  <a:pt x="9" y="1751"/>
                                </a:lnTo>
                                <a:lnTo>
                                  <a:pt x="1" y="1751"/>
                                </a:lnTo>
                                <a:lnTo>
                                  <a:pt x="1" y="1723"/>
                                </a:lnTo>
                                <a:lnTo>
                                  <a:pt x="9" y="1724"/>
                                </a:lnTo>
                                <a:close/>
                                <a:moveTo>
                                  <a:pt x="9" y="1771"/>
                                </a:moveTo>
                                <a:lnTo>
                                  <a:pt x="9" y="1799"/>
                                </a:lnTo>
                                <a:lnTo>
                                  <a:pt x="1" y="1799"/>
                                </a:lnTo>
                                <a:lnTo>
                                  <a:pt x="1" y="1771"/>
                                </a:lnTo>
                                <a:lnTo>
                                  <a:pt x="9" y="1771"/>
                                </a:lnTo>
                                <a:close/>
                                <a:moveTo>
                                  <a:pt x="9" y="1819"/>
                                </a:moveTo>
                                <a:lnTo>
                                  <a:pt x="9" y="1847"/>
                                </a:lnTo>
                                <a:lnTo>
                                  <a:pt x="1" y="1847"/>
                                </a:lnTo>
                                <a:lnTo>
                                  <a:pt x="1" y="1819"/>
                                </a:lnTo>
                                <a:lnTo>
                                  <a:pt x="9" y="1819"/>
                                </a:lnTo>
                                <a:close/>
                                <a:moveTo>
                                  <a:pt x="9" y="1867"/>
                                </a:moveTo>
                                <a:lnTo>
                                  <a:pt x="9" y="1894"/>
                                </a:lnTo>
                                <a:lnTo>
                                  <a:pt x="1" y="1894"/>
                                </a:lnTo>
                                <a:lnTo>
                                  <a:pt x="1" y="1867"/>
                                </a:lnTo>
                                <a:lnTo>
                                  <a:pt x="9" y="1867"/>
                                </a:lnTo>
                                <a:close/>
                                <a:moveTo>
                                  <a:pt x="9" y="1915"/>
                                </a:moveTo>
                                <a:lnTo>
                                  <a:pt x="9" y="1942"/>
                                </a:lnTo>
                                <a:lnTo>
                                  <a:pt x="1" y="1942"/>
                                </a:lnTo>
                                <a:lnTo>
                                  <a:pt x="1" y="1915"/>
                                </a:lnTo>
                                <a:lnTo>
                                  <a:pt x="9" y="1915"/>
                                </a:lnTo>
                                <a:close/>
                                <a:moveTo>
                                  <a:pt x="8" y="1963"/>
                                </a:moveTo>
                                <a:lnTo>
                                  <a:pt x="8" y="1990"/>
                                </a:lnTo>
                                <a:lnTo>
                                  <a:pt x="1" y="1990"/>
                                </a:lnTo>
                                <a:lnTo>
                                  <a:pt x="1" y="1963"/>
                                </a:lnTo>
                                <a:lnTo>
                                  <a:pt x="8" y="1963"/>
                                </a:lnTo>
                                <a:close/>
                                <a:moveTo>
                                  <a:pt x="8" y="2010"/>
                                </a:moveTo>
                                <a:lnTo>
                                  <a:pt x="8" y="2038"/>
                                </a:lnTo>
                                <a:lnTo>
                                  <a:pt x="1" y="2038"/>
                                </a:lnTo>
                                <a:lnTo>
                                  <a:pt x="1" y="2010"/>
                                </a:lnTo>
                                <a:lnTo>
                                  <a:pt x="8" y="2010"/>
                                </a:lnTo>
                                <a:close/>
                                <a:moveTo>
                                  <a:pt x="8" y="2058"/>
                                </a:moveTo>
                                <a:lnTo>
                                  <a:pt x="8" y="2086"/>
                                </a:lnTo>
                                <a:lnTo>
                                  <a:pt x="1" y="2086"/>
                                </a:lnTo>
                                <a:lnTo>
                                  <a:pt x="1" y="2058"/>
                                </a:lnTo>
                                <a:lnTo>
                                  <a:pt x="8" y="2058"/>
                                </a:lnTo>
                                <a:close/>
                                <a:moveTo>
                                  <a:pt x="8" y="2106"/>
                                </a:moveTo>
                                <a:lnTo>
                                  <a:pt x="8" y="2133"/>
                                </a:lnTo>
                                <a:lnTo>
                                  <a:pt x="1" y="2133"/>
                                </a:lnTo>
                                <a:lnTo>
                                  <a:pt x="1" y="2106"/>
                                </a:lnTo>
                                <a:lnTo>
                                  <a:pt x="8" y="2106"/>
                                </a:lnTo>
                                <a:close/>
                                <a:moveTo>
                                  <a:pt x="8" y="2154"/>
                                </a:moveTo>
                                <a:lnTo>
                                  <a:pt x="8" y="2182"/>
                                </a:lnTo>
                                <a:lnTo>
                                  <a:pt x="1" y="2182"/>
                                </a:lnTo>
                                <a:lnTo>
                                  <a:pt x="1" y="2154"/>
                                </a:lnTo>
                                <a:lnTo>
                                  <a:pt x="8" y="2154"/>
                                </a:lnTo>
                                <a:close/>
                                <a:moveTo>
                                  <a:pt x="8" y="2202"/>
                                </a:moveTo>
                                <a:lnTo>
                                  <a:pt x="8" y="2229"/>
                                </a:lnTo>
                                <a:lnTo>
                                  <a:pt x="1" y="2229"/>
                                </a:lnTo>
                                <a:lnTo>
                                  <a:pt x="1" y="2202"/>
                                </a:lnTo>
                                <a:lnTo>
                                  <a:pt x="8" y="2202"/>
                                </a:lnTo>
                                <a:close/>
                                <a:moveTo>
                                  <a:pt x="8" y="2250"/>
                                </a:moveTo>
                                <a:lnTo>
                                  <a:pt x="8" y="2277"/>
                                </a:lnTo>
                                <a:lnTo>
                                  <a:pt x="1" y="2277"/>
                                </a:lnTo>
                                <a:lnTo>
                                  <a:pt x="1" y="2250"/>
                                </a:lnTo>
                                <a:lnTo>
                                  <a:pt x="8" y="2250"/>
                                </a:lnTo>
                                <a:close/>
                                <a:moveTo>
                                  <a:pt x="8" y="2298"/>
                                </a:moveTo>
                                <a:lnTo>
                                  <a:pt x="8" y="2325"/>
                                </a:lnTo>
                                <a:lnTo>
                                  <a:pt x="1" y="2325"/>
                                </a:lnTo>
                                <a:lnTo>
                                  <a:pt x="1" y="2298"/>
                                </a:lnTo>
                                <a:lnTo>
                                  <a:pt x="8" y="2298"/>
                                </a:lnTo>
                                <a:close/>
                                <a:moveTo>
                                  <a:pt x="8" y="2346"/>
                                </a:moveTo>
                                <a:lnTo>
                                  <a:pt x="8" y="2373"/>
                                </a:lnTo>
                                <a:lnTo>
                                  <a:pt x="1" y="2373"/>
                                </a:lnTo>
                                <a:lnTo>
                                  <a:pt x="1" y="2346"/>
                                </a:lnTo>
                                <a:lnTo>
                                  <a:pt x="8" y="2346"/>
                                </a:lnTo>
                                <a:close/>
                                <a:moveTo>
                                  <a:pt x="8" y="2393"/>
                                </a:moveTo>
                                <a:lnTo>
                                  <a:pt x="8" y="2421"/>
                                </a:lnTo>
                                <a:lnTo>
                                  <a:pt x="1" y="2421"/>
                                </a:lnTo>
                                <a:lnTo>
                                  <a:pt x="1" y="2393"/>
                                </a:lnTo>
                                <a:lnTo>
                                  <a:pt x="8" y="2393"/>
                                </a:lnTo>
                                <a:close/>
                                <a:moveTo>
                                  <a:pt x="8" y="2441"/>
                                </a:moveTo>
                                <a:lnTo>
                                  <a:pt x="8" y="2469"/>
                                </a:lnTo>
                                <a:lnTo>
                                  <a:pt x="1" y="2469"/>
                                </a:lnTo>
                                <a:lnTo>
                                  <a:pt x="1" y="2441"/>
                                </a:lnTo>
                                <a:lnTo>
                                  <a:pt x="8" y="2441"/>
                                </a:lnTo>
                                <a:close/>
                                <a:moveTo>
                                  <a:pt x="8" y="2489"/>
                                </a:moveTo>
                                <a:lnTo>
                                  <a:pt x="8" y="2516"/>
                                </a:lnTo>
                                <a:lnTo>
                                  <a:pt x="1" y="2516"/>
                                </a:lnTo>
                                <a:lnTo>
                                  <a:pt x="1" y="2489"/>
                                </a:lnTo>
                                <a:lnTo>
                                  <a:pt x="8" y="2489"/>
                                </a:lnTo>
                                <a:close/>
                                <a:moveTo>
                                  <a:pt x="8" y="2537"/>
                                </a:moveTo>
                                <a:lnTo>
                                  <a:pt x="8" y="2564"/>
                                </a:lnTo>
                                <a:lnTo>
                                  <a:pt x="1" y="2564"/>
                                </a:lnTo>
                                <a:lnTo>
                                  <a:pt x="1" y="2537"/>
                                </a:lnTo>
                                <a:lnTo>
                                  <a:pt x="8" y="2537"/>
                                </a:lnTo>
                                <a:close/>
                                <a:moveTo>
                                  <a:pt x="8" y="2585"/>
                                </a:moveTo>
                                <a:lnTo>
                                  <a:pt x="8" y="2612"/>
                                </a:lnTo>
                                <a:lnTo>
                                  <a:pt x="1" y="2612"/>
                                </a:lnTo>
                                <a:lnTo>
                                  <a:pt x="1" y="2585"/>
                                </a:lnTo>
                                <a:lnTo>
                                  <a:pt x="8" y="2585"/>
                                </a:lnTo>
                                <a:close/>
                                <a:moveTo>
                                  <a:pt x="8" y="2633"/>
                                </a:moveTo>
                                <a:lnTo>
                                  <a:pt x="8" y="2660"/>
                                </a:lnTo>
                                <a:lnTo>
                                  <a:pt x="1" y="2660"/>
                                </a:lnTo>
                                <a:lnTo>
                                  <a:pt x="1" y="2633"/>
                                </a:lnTo>
                                <a:lnTo>
                                  <a:pt x="8" y="2633"/>
                                </a:lnTo>
                                <a:close/>
                                <a:moveTo>
                                  <a:pt x="8" y="2681"/>
                                </a:moveTo>
                                <a:lnTo>
                                  <a:pt x="8" y="2708"/>
                                </a:lnTo>
                                <a:lnTo>
                                  <a:pt x="1" y="2708"/>
                                </a:lnTo>
                                <a:lnTo>
                                  <a:pt x="1" y="2681"/>
                                </a:lnTo>
                                <a:lnTo>
                                  <a:pt x="8" y="2681"/>
                                </a:lnTo>
                                <a:close/>
                                <a:moveTo>
                                  <a:pt x="8" y="2729"/>
                                </a:moveTo>
                                <a:lnTo>
                                  <a:pt x="8" y="2756"/>
                                </a:lnTo>
                                <a:lnTo>
                                  <a:pt x="1" y="2756"/>
                                </a:lnTo>
                                <a:lnTo>
                                  <a:pt x="1" y="2729"/>
                                </a:lnTo>
                                <a:lnTo>
                                  <a:pt x="8" y="2729"/>
                                </a:lnTo>
                                <a:close/>
                                <a:moveTo>
                                  <a:pt x="8" y="2776"/>
                                </a:moveTo>
                                <a:lnTo>
                                  <a:pt x="8" y="2804"/>
                                </a:lnTo>
                                <a:lnTo>
                                  <a:pt x="1" y="2804"/>
                                </a:lnTo>
                                <a:lnTo>
                                  <a:pt x="1" y="2776"/>
                                </a:lnTo>
                                <a:lnTo>
                                  <a:pt x="8" y="2776"/>
                                </a:lnTo>
                                <a:close/>
                                <a:moveTo>
                                  <a:pt x="8" y="2824"/>
                                </a:moveTo>
                                <a:lnTo>
                                  <a:pt x="8" y="2851"/>
                                </a:lnTo>
                                <a:lnTo>
                                  <a:pt x="1" y="2851"/>
                                </a:lnTo>
                                <a:lnTo>
                                  <a:pt x="1" y="2824"/>
                                </a:lnTo>
                                <a:lnTo>
                                  <a:pt x="8" y="2824"/>
                                </a:lnTo>
                                <a:close/>
                                <a:moveTo>
                                  <a:pt x="8" y="2872"/>
                                </a:moveTo>
                                <a:lnTo>
                                  <a:pt x="8" y="2899"/>
                                </a:lnTo>
                                <a:lnTo>
                                  <a:pt x="1" y="2899"/>
                                </a:lnTo>
                                <a:lnTo>
                                  <a:pt x="1" y="2872"/>
                                </a:lnTo>
                                <a:lnTo>
                                  <a:pt x="8" y="2872"/>
                                </a:lnTo>
                                <a:close/>
                                <a:moveTo>
                                  <a:pt x="8" y="2920"/>
                                </a:moveTo>
                                <a:lnTo>
                                  <a:pt x="8" y="2947"/>
                                </a:lnTo>
                                <a:lnTo>
                                  <a:pt x="1" y="2947"/>
                                </a:lnTo>
                                <a:lnTo>
                                  <a:pt x="1" y="2920"/>
                                </a:lnTo>
                                <a:lnTo>
                                  <a:pt x="8" y="2920"/>
                                </a:lnTo>
                                <a:close/>
                                <a:moveTo>
                                  <a:pt x="8" y="2968"/>
                                </a:moveTo>
                                <a:lnTo>
                                  <a:pt x="8" y="2995"/>
                                </a:lnTo>
                                <a:lnTo>
                                  <a:pt x="1" y="2995"/>
                                </a:lnTo>
                                <a:lnTo>
                                  <a:pt x="1" y="2968"/>
                                </a:lnTo>
                                <a:lnTo>
                                  <a:pt x="8" y="2968"/>
                                </a:lnTo>
                                <a:close/>
                                <a:moveTo>
                                  <a:pt x="8" y="3016"/>
                                </a:moveTo>
                                <a:lnTo>
                                  <a:pt x="8" y="3043"/>
                                </a:lnTo>
                                <a:lnTo>
                                  <a:pt x="1" y="3043"/>
                                </a:lnTo>
                                <a:lnTo>
                                  <a:pt x="1" y="3016"/>
                                </a:lnTo>
                                <a:lnTo>
                                  <a:pt x="8" y="3016"/>
                                </a:lnTo>
                                <a:close/>
                                <a:moveTo>
                                  <a:pt x="8" y="3064"/>
                                </a:moveTo>
                                <a:lnTo>
                                  <a:pt x="8" y="3091"/>
                                </a:lnTo>
                                <a:lnTo>
                                  <a:pt x="1" y="3091"/>
                                </a:lnTo>
                                <a:lnTo>
                                  <a:pt x="1" y="3064"/>
                                </a:lnTo>
                                <a:lnTo>
                                  <a:pt x="8" y="3064"/>
                                </a:lnTo>
                                <a:close/>
                                <a:moveTo>
                                  <a:pt x="8" y="3111"/>
                                </a:moveTo>
                                <a:lnTo>
                                  <a:pt x="8" y="3139"/>
                                </a:lnTo>
                                <a:lnTo>
                                  <a:pt x="0" y="3139"/>
                                </a:lnTo>
                                <a:lnTo>
                                  <a:pt x="1" y="3111"/>
                                </a:lnTo>
                                <a:lnTo>
                                  <a:pt x="8" y="3111"/>
                                </a:lnTo>
                                <a:close/>
                                <a:moveTo>
                                  <a:pt x="8" y="3159"/>
                                </a:moveTo>
                                <a:lnTo>
                                  <a:pt x="8" y="3167"/>
                                </a:lnTo>
                                <a:lnTo>
                                  <a:pt x="0" y="3167"/>
                                </a:lnTo>
                                <a:lnTo>
                                  <a:pt x="0" y="3159"/>
                                </a:lnTo>
                                <a:lnTo>
                                  <a:pt x="8"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3" name="Rectangle 44"/>
                        <wps:cNvSpPr>
                          <a:spLocks noChangeArrowheads="1"/>
                        </wps:cNvSpPr>
                        <wps:spPr bwMode="auto">
                          <a:xfrm>
                            <a:off x="163830" y="161925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8"/>
                                  <w:szCs w:val="18"/>
                                  <w:lang w:val="en-US"/>
                                </w:rPr>
                                <w:t>300</w:t>
                              </w:r>
                            </w:p>
                          </w:txbxContent>
                        </wps:txbx>
                        <wps:bodyPr rot="0" vert="horz" wrap="none" lIns="0" tIns="0" rIns="0" bIns="0" anchor="t" anchorCtr="0">
                          <a:spAutoFit/>
                        </wps:bodyPr>
                      </wps:wsp>
                      <wps:wsp>
                        <wps:cNvPr id="164" name="Rectangle 45"/>
                        <wps:cNvSpPr>
                          <a:spLocks noChangeArrowheads="1"/>
                        </wps:cNvSpPr>
                        <wps:spPr bwMode="auto">
                          <a:xfrm>
                            <a:off x="365125" y="162369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65" name="Rectangle 46"/>
                        <wps:cNvSpPr>
                          <a:spLocks noChangeArrowheads="1"/>
                        </wps:cNvSpPr>
                        <wps:spPr bwMode="auto">
                          <a:xfrm>
                            <a:off x="431800" y="161925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66" name="Freeform 47"/>
                        <wps:cNvSpPr>
                          <a:spLocks noEditPoints="1"/>
                        </wps:cNvSpPr>
                        <wps:spPr bwMode="auto">
                          <a:xfrm>
                            <a:off x="623570" y="1706880"/>
                            <a:ext cx="1863090" cy="10795"/>
                          </a:xfrm>
                          <a:custGeom>
                            <a:avLst/>
                            <a:gdLst>
                              <a:gd name="T0" fmla="*/ 0 w 2934"/>
                              <a:gd name="T1" fmla="*/ 0 h 17"/>
                              <a:gd name="T2" fmla="*/ 53 w 2934"/>
                              <a:gd name="T3" fmla="*/ 0 h 17"/>
                              <a:gd name="T4" fmla="*/ 106 w 2934"/>
                              <a:gd name="T5" fmla="*/ 0 h 17"/>
                              <a:gd name="T6" fmla="*/ 159 w 2934"/>
                              <a:gd name="T7" fmla="*/ 1 h 17"/>
                              <a:gd name="T8" fmla="*/ 212 w 2934"/>
                              <a:gd name="T9" fmla="*/ 1 h 17"/>
                              <a:gd name="T10" fmla="*/ 265 w 2934"/>
                              <a:gd name="T11" fmla="*/ 1 h 17"/>
                              <a:gd name="T12" fmla="*/ 317 w 2934"/>
                              <a:gd name="T13" fmla="*/ 1 h 17"/>
                              <a:gd name="T14" fmla="*/ 370 w 2934"/>
                              <a:gd name="T15" fmla="*/ 1 h 17"/>
                              <a:gd name="T16" fmla="*/ 423 w 2934"/>
                              <a:gd name="T17" fmla="*/ 2 h 17"/>
                              <a:gd name="T18" fmla="*/ 476 w 2934"/>
                              <a:gd name="T19" fmla="*/ 2 h 17"/>
                              <a:gd name="T20" fmla="*/ 529 w 2934"/>
                              <a:gd name="T21" fmla="*/ 2 h 17"/>
                              <a:gd name="T22" fmla="*/ 582 w 2934"/>
                              <a:gd name="T23" fmla="*/ 2 h 17"/>
                              <a:gd name="T24" fmla="*/ 635 w 2934"/>
                              <a:gd name="T25" fmla="*/ 2 h 17"/>
                              <a:gd name="T26" fmla="*/ 688 w 2934"/>
                              <a:gd name="T27" fmla="*/ 2 h 17"/>
                              <a:gd name="T28" fmla="*/ 741 w 2934"/>
                              <a:gd name="T29" fmla="*/ 3 h 17"/>
                              <a:gd name="T30" fmla="*/ 794 w 2934"/>
                              <a:gd name="T31" fmla="*/ 3 h 17"/>
                              <a:gd name="T32" fmla="*/ 847 w 2934"/>
                              <a:gd name="T33" fmla="*/ 3 h 17"/>
                              <a:gd name="T34" fmla="*/ 899 w 2934"/>
                              <a:gd name="T35" fmla="*/ 3 h 17"/>
                              <a:gd name="T36" fmla="*/ 952 w 2934"/>
                              <a:gd name="T37" fmla="*/ 3 h 17"/>
                              <a:gd name="T38" fmla="*/ 1006 w 2934"/>
                              <a:gd name="T39" fmla="*/ 4 h 17"/>
                              <a:gd name="T40" fmla="*/ 1059 w 2934"/>
                              <a:gd name="T41" fmla="*/ 4 h 17"/>
                              <a:gd name="T42" fmla="*/ 1111 w 2934"/>
                              <a:gd name="T43" fmla="*/ 4 h 17"/>
                              <a:gd name="T44" fmla="*/ 1164 w 2934"/>
                              <a:gd name="T45" fmla="*/ 4 h 17"/>
                              <a:gd name="T46" fmla="*/ 1217 w 2934"/>
                              <a:gd name="T47" fmla="*/ 4 h 17"/>
                              <a:gd name="T48" fmla="*/ 1270 w 2934"/>
                              <a:gd name="T49" fmla="*/ 5 h 17"/>
                              <a:gd name="T50" fmla="*/ 1323 w 2934"/>
                              <a:gd name="T51" fmla="*/ 5 h 17"/>
                              <a:gd name="T52" fmla="*/ 1376 w 2934"/>
                              <a:gd name="T53" fmla="*/ 5 h 17"/>
                              <a:gd name="T54" fmla="*/ 1429 w 2934"/>
                              <a:gd name="T55" fmla="*/ 5 h 17"/>
                              <a:gd name="T56" fmla="*/ 1482 w 2934"/>
                              <a:gd name="T57" fmla="*/ 5 h 17"/>
                              <a:gd name="T58" fmla="*/ 1535 w 2934"/>
                              <a:gd name="T59" fmla="*/ 5 h 17"/>
                              <a:gd name="T60" fmla="*/ 1588 w 2934"/>
                              <a:gd name="T61" fmla="*/ 5 h 17"/>
                              <a:gd name="T62" fmla="*/ 1641 w 2934"/>
                              <a:gd name="T63" fmla="*/ 6 h 17"/>
                              <a:gd name="T64" fmla="*/ 1693 w 2934"/>
                              <a:gd name="T65" fmla="*/ 6 h 17"/>
                              <a:gd name="T66" fmla="*/ 1746 w 2934"/>
                              <a:gd name="T67" fmla="*/ 6 h 17"/>
                              <a:gd name="T68" fmla="*/ 1799 w 2934"/>
                              <a:gd name="T69" fmla="*/ 6 h 17"/>
                              <a:gd name="T70" fmla="*/ 1852 w 2934"/>
                              <a:gd name="T71" fmla="*/ 7 h 17"/>
                              <a:gd name="T72" fmla="*/ 1905 w 2934"/>
                              <a:gd name="T73" fmla="*/ 7 h 17"/>
                              <a:gd name="T74" fmla="*/ 1958 w 2934"/>
                              <a:gd name="T75" fmla="*/ 7 h 17"/>
                              <a:gd name="T76" fmla="*/ 2011 w 2934"/>
                              <a:gd name="T77" fmla="*/ 7 h 17"/>
                              <a:gd name="T78" fmla="*/ 2064 w 2934"/>
                              <a:gd name="T79" fmla="*/ 7 h 17"/>
                              <a:gd name="T80" fmla="*/ 2117 w 2934"/>
                              <a:gd name="T81" fmla="*/ 8 h 17"/>
                              <a:gd name="T82" fmla="*/ 2170 w 2934"/>
                              <a:gd name="T83" fmla="*/ 8 h 17"/>
                              <a:gd name="T84" fmla="*/ 2223 w 2934"/>
                              <a:gd name="T85" fmla="*/ 8 h 17"/>
                              <a:gd name="T86" fmla="*/ 2275 w 2934"/>
                              <a:gd name="T87" fmla="*/ 8 h 17"/>
                              <a:gd name="T88" fmla="*/ 2328 w 2934"/>
                              <a:gd name="T89" fmla="*/ 8 h 17"/>
                              <a:gd name="T90" fmla="*/ 2382 w 2934"/>
                              <a:gd name="T91" fmla="*/ 8 h 17"/>
                              <a:gd name="T92" fmla="*/ 2434 w 2934"/>
                              <a:gd name="T93" fmla="*/ 8 h 17"/>
                              <a:gd name="T94" fmla="*/ 2487 w 2934"/>
                              <a:gd name="T95" fmla="*/ 9 h 17"/>
                              <a:gd name="T96" fmla="*/ 2540 w 2934"/>
                              <a:gd name="T97" fmla="*/ 9 h 17"/>
                              <a:gd name="T98" fmla="*/ 2593 w 2934"/>
                              <a:gd name="T99" fmla="*/ 9 h 17"/>
                              <a:gd name="T100" fmla="*/ 2646 w 2934"/>
                              <a:gd name="T101" fmla="*/ 9 h 17"/>
                              <a:gd name="T102" fmla="*/ 2699 w 2934"/>
                              <a:gd name="T103" fmla="*/ 10 h 17"/>
                              <a:gd name="T104" fmla="*/ 2752 w 2934"/>
                              <a:gd name="T105" fmla="*/ 10 h 17"/>
                              <a:gd name="T106" fmla="*/ 2805 w 2934"/>
                              <a:gd name="T107" fmla="*/ 10 h 17"/>
                              <a:gd name="T108" fmla="*/ 2858 w 2934"/>
                              <a:gd name="T109" fmla="*/ 10 h 17"/>
                              <a:gd name="T110" fmla="*/ 2911 w 2934"/>
                              <a:gd name="T111"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34" h="1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1"/>
                                </a:lnTo>
                                <a:lnTo>
                                  <a:pt x="136" y="8"/>
                                </a:lnTo>
                                <a:lnTo>
                                  <a:pt x="106" y="7"/>
                                </a:lnTo>
                                <a:lnTo>
                                  <a:pt x="106" y="0"/>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1"/>
                                </a:moveTo>
                                <a:lnTo>
                                  <a:pt x="295" y="1"/>
                                </a:lnTo>
                                <a:lnTo>
                                  <a:pt x="295" y="8"/>
                                </a:lnTo>
                                <a:lnTo>
                                  <a:pt x="265" y="8"/>
                                </a:lnTo>
                                <a:lnTo>
                                  <a:pt x="265" y="1"/>
                                </a:lnTo>
                                <a:close/>
                                <a:moveTo>
                                  <a:pt x="317" y="1"/>
                                </a:moveTo>
                                <a:lnTo>
                                  <a:pt x="348" y="1"/>
                                </a:lnTo>
                                <a:lnTo>
                                  <a:pt x="348" y="8"/>
                                </a:lnTo>
                                <a:lnTo>
                                  <a:pt x="317" y="8"/>
                                </a:lnTo>
                                <a:lnTo>
                                  <a:pt x="317" y="1"/>
                                </a:lnTo>
                                <a:close/>
                                <a:moveTo>
                                  <a:pt x="370" y="1"/>
                                </a:moveTo>
                                <a:lnTo>
                                  <a:pt x="401" y="2"/>
                                </a:lnTo>
                                <a:lnTo>
                                  <a:pt x="401" y="8"/>
                                </a:lnTo>
                                <a:lnTo>
                                  <a:pt x="370" y="8"/>
                                </a:lnTo>
                                <a:lnTo>
                                  <a:pt x="370" y="1"/>
                                </a:lnTo>
                                <a:close/>
                                <a:moveTo>
                                  <a:pt x="423" y="2"/>
                                </a:moveTo>
                                <a:lnTo>
                                  <a:pt x="453" y="2"/>
                                </a:lnTo>
                                <a:lnTo>
                                  <a:pt x="453" y="8"/>
                                </a:lnTo>
                                <a:lnTo>
                                  <a:pt x="423" y="8"/>
                                </a:lnTo>
                                <a:lnTo>
                                  <a:pt x="423" y="2"/>
                                </a:lnTo>
                                <a:close/>
                                <a:moveTo>
                                  <a:pt x="476" y="2"/>
                                </a:moveTo>
                                <a:lnTo>
                                  <a:pt x="507" y="2"/>
                                </a:lnTo>
                                <a:lnTo>
                                  <a:pt x="506" y="9"/>
                                </a:lnTo>
                                <a:lnTo>
                                  <a:pt x="476" y="8"/>
                                </a:lnTo>
                                <a:lnTo>
                                  <a:pt x="476" y="2"/>
                                </a:lnTo>
                                <a:close/>
                                <a:moveTo>
                                  <a:pt x="529" y="2"/>
                                </a:moveTo>
                                <a:lnTo>
                                  <a:pt x="560" y="2"/>
                                </a:lnTo>
                                <a:lnTo>
                                  <a:pt x="560" y="9"/>
                                </a:lnTo>
                                <a:lnTo>
                                  <a:pt x="529" y="9"/>
                                </a:lnTo>
                                <a:lnTo>
                                  <a:pt x="529" y="2"/>
                                </a:lnTo>
                                <a:close/>
                                <a:moveTo>
                                  <a:pt x="582" y="2"/>
                                </a:moveTo>
                                <a:lnTo>
                                  <a:pt x="612" y="2"/>
                                </a:lnTo>
                                <a:lnTo>
                                  <a:pt x="612" y="9"/>
                                </a:lnTo>
                                <a:lnTo>
                                  <a:pt x="582" y="9"/>
                                </a:lnTo>
                                <a:lnTo>
                                  <a:pt x="582" y="2"/>
                                </a:lnTo>
                                <a:close/>
                                <a:moveTo>
                                  <a:pt x="635" y="2"/>
                                </a:moveTo>
                                <a:lnTo>
                                  <a:pt x="665" y="2"/>
                                </a:lnTo>
                                <a:lnTo>
                                  <a:pt x="665" y="9"/>
                                </a:lnTo>
                                <a:lnTo>
                                  <a:pt x="635" y="9"/>
                                </a:lnTo>
                                <a:lnTo>
                                  <a:pt x="635" y="2"/>
                                </a:lnTo>
                                <a:close/>
                                <a:moveTo>
                                  <a:pt x="688" y="2"/>
                                </a:moveTo>
                                <a:lnTo>
                                  <a:pt x="718" y="2"/>
                                </a:lnTo>
                                <a:lnTo>
                                  <a:pt x="718" y="9"/>
                                </a:lnTo>
                                <a:lnTo>
                                  <a:pt x="688" y="9"/>
                                </a:lnTo>
                                <a:lnTo>
                                  <a:pt x="688" y="2"/>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3"/>
                                </a:moveTo>
                                <a:lnTo>
                                  <a:pt x="877" y="3"/>
                                </a:lnTo>
                                <a:lnTo>
                                  <a:pt x="877" y="10"/>
                                </a:lnTo>
                                <a:lnTo>
                                  <a:pt x="847" y="10"/>
                                </a:lnTo>
                                <a:lnTo>
                                  <a:pt x="847" y="3"/>
                                </a:lnTo>
                                <a:close/>
                                <a:moveTo>
                                  <a:pt x="899" y="3"/>
                                </a:moveTo>
                                <a:lnTo>
                                  <a:pt x="930" y="3"/>
                                </a:lnTo>
                                <a:lnTo>
                                  <a:pt x="930" y="10"/>
                                </a:lnTo>
                                <a:lnTo>
                                  <a:pt x="899" y="10"/>
                                </a:lnTo>
                                <a:lnTo>
                                  <a:pt x="899" y="3"/>
                                </a:lnTo>
                                <a:close/>
                                <a:moveTo>
                                  <a:pt x="952" y="3"/>
                                </a:moveTo>
                                <a:lnTo>
                                  <a:pt x="983" y="3"/>
                                </a:lnTo>
                                <a:lnTo>
                                  <a:pt x="983" y="10"/>
                                </a:lnTo>
                                <a:lnTo>
                                  <a:pt x="952" y="10"/>
                                </a:lnTo>
                                <a:lnTo>
                                  <a:pt x="952" y="3"/>
                                </a:lnTo>
                                <a:close/>
                                <a:moveTo>
                                  <a:pt x="1006" y="4"/>
                                </a:moveTo>
                                <a:lnTo>
                                  <a:pt x="1036" y="4"/>
                                </a:lnTo>
                                <a:lnTo>
                                  <a:pt x="1036" y="10"/>
                                </a:lnTo>
                                <a:lnTo>
                                  <a:pt x="1006" y="10"/>
                                </a:lnTo>
                                <a:lnTo>
                                  <a:pt x="1006" y="4"/>
                                </a:lnTo>
                                <a:close/>
                                <a:moveTo>
                                  <a:pt x="1059" y="4"/>
                                </a:moveTo>
                                <a:lnTo>
                                  <a:pt x="1089" y="4"/>
                                </a:lnTo>
                                <a:lnTo>
                                  <a:pt x="1089" y="10"/>
                                </a:lnTo>
                                <a:lnTo>
                                  <a:pt x="1059" y="10"/>
                                </a:lnTo>
                                <a:lnTo>
                                  <a:pt x="1059" y="4"/>
                                </a:lnTo>
                                <a:close/>
                                <a:moveTo>
                                  <a:pt x="1111" y="4"/>
                                </a:moveTo>
                                <a:lnTo>
                                  <a:pt x="1142" y="4"/>
                                </a:lnTo>
                                <a:lnTo>
                                  <a:pt x="1142" y="11"/>
                                </a:lnTo>
                                <a:lnTo>
                                  <a:pt x="1111" y="11"/>
                                </a:lnTo>
                                <a:lnTo>
                                  <a:pt x="1111" y="4"/>
                                </a:lnTo>
                                <a:close/>
                                <a:moveTo>
                                  <a:pt x="1164" y="4"/>
                                </a:moveTo>
                                <a:lnTo>
                                  <a:pt x="1194" y="4"/>
                                </a:lnTo>
                                <a:lnTo>
                                  <a:pt x="1194" y="11"/>
                                </a:lnTo>
                                <a:lnTo>
                                  <a:pt x="1164" y="11"/>
                                </a:lnTo>
                                <a:lnTo>
                                  <a:pt x="1164" y="4"/>
                                </a:lnTo>
                                <a:close/>
                                <a:moveTo>
                                  <a:pt x="1217" y="4"/>
                                </a:moveTo>
                                <a:lnTo>
                                  <a:pt x="1247" y="5"/>
                                </a:lnTo>
                                <a:lnTo>
                                  <a:pt x="1247" y="11"/>
                                </a:lnTo>
                                <a:lnTo>
                                  <a:pt x="1217" y="11"/>
                                </a:lnTo>
                                <a:lnTo>
                                  <a:pt x="1217" y="4"/>
                                </a:lnTo>
                                <a:close/>
                                <a:moveTo>
                                  <a:pt x="1270" y="5"/>
                                </a:moveTo>
                                <a:lnTo>
                                  <a:pt x="1300" y="5"/>
                                </a:lnTo>
                                <a:lnTo>
                                  <a:pt x="1300" y="11"/>
                                </a:lnTo>
                                <a:lnTo>
                                  <a:pt x="1270" y="11"/>
                                </a:lnTo>
                                <a:lnTo>
                                  <a:pt x="1270" y="5"/>
                                </a:lnTo>
                                <a:close/>
                                <a:moveTo>
                                  <a:pt x="1323" y="5"/>
                                </a:moveTo>
                                <a:lnTo>
                                  <a:pt x="1353" y="5"/>
                                </a:lnTo>
                                <a:lnTo>
                                  <a:pt x="1353" y="12"/>
                                </a:lnTo>
                                <a:lnTo>
                                  <a:pt x="1323" y="11"/>
                                </a:lnTo>
                                <a:lnTo>
                                  <a:pt x="1323" y="5"/>
                                </a:lnTo>
                                <a:close/>
                                <a:moveTo>
                                  <a:pt x="1376" y="5"/>
                                </a:moveTo>
                                <a:lnTo>
                                  <a:pt x="1406" y="5"/>
                                </a:lnTo>
                                <a:lnTo>
                                  <a:pt x="1406" y="12"/>
                                </a:lnTo>
                                <a:lnTo>
                                  <a:pt x="1376" y="12"/>
                                </a:lnTo>
                                <a:lnTo>
                                  <a:pt x="1376" y="5"/>
                                </a:lnTo>
                                <a:close/>
                                <a:moveTo>
                                  <a:pt x="1429" y="5"/>
                                </a:moveTo>
                                <a:lnTo>
                                  <a:pt x="1459" y="5"/>
                                </a:lnTo>
                                <a:lnTo>
                                  <a:pt x="1459" y="12"/>
                                </a:lnTo>
                                <a:lnTo>
                                  <a:pt x="1429" y="12"/>
                                </a:lnTo>
                                <a:lnTo>
                                  <a:pt x="1429" y="5"/>
                                </a:lnTo>
                                <a:close/>
                                <a:moveTo>
                                  <a:pt x="1482" y="5"/>
                                </a:moveTo>
                                <a:lnTo>
                                  <a:pt x="1512" y="5"/>
                                </a:lnTo>
                                <a:lnTo>
                                  <a:pt x="1512" y="12"/>
                                </a:lnTo>
                                <a:lnTo>
                                  <a:pt x="1482" y="12"/>
                                </a:lnTo>
                                <a:lnTo>
                                  <a:pt x="1482" y="5"/>
                                </a:lnTo>
                                <a:close/>
                                <a:moveTo>
                                  <a:pt x="1535" y="5"/>
                                </a:moveTo>
                                <a:lnTo>
                                  <a:pt x="1565" y="5"/>
                                </a:lnTo>
                                <a:lnTo>
                                  <a:pt x="1565" y="12"/>
                                </a:lnTo>
                                <a:lnTo>
                                  <a:pt x="1535" y="12"/>
                                </a:lnTo>
                                <a:lnTo>
                                  <a:pt x="1535" y="5"/>
                                </a:lnTo>
                                <a:close/>
                                <a:moveTo>
                                  <a:pt x="1588" y="5"/>
                                </a:moveTo>
                                <a:lnTo>
                                  <a:pt x="1618" y="6"/>
                                </a:lnTo>
                                <a:lnTo>
                                  <a:pt x="1618" y="13"/>
                                </a:lnTo>
                                <a:lnTo>
                                  <a:pt x="1588" y="12"/>
                                </a:lnTo>
                                <a:lnTo>
                                  <a:pt x="1588" y="5"/>
                                </a:lnTo>
                                <a:close/>
                                <a:moveTo>
                                  <a:pt x="1641" y="6"/>
                                </a:moveTo>
                                <a:lnTo>
                                  <a:pt x="1671" y="6"/>
                                </a:lnTo>
                                <a:lnTo>
                                  <a:pt x="1671" y="13"/>
                                </a:lnTo>
                                <a:lnTo>
                                  <a:pt x="1641" y="13"/>
                                </a:lnTo>
                                <a:lnTo>
                                  <a:pt x="1641" y="6"/>
                                </a:lnTo>
                                <a:close/>
                                <a:moveTo>
                                  <a:pt x="1693" y="6"/>
                                </a:moveTo>
                                <a:lnTo>
                                  <a:pt x="1724" y="6"/>
                                </a:lnTo>
                                <a:lnTo>
                                  <a:pt x="1724" y="13"/>
                                </a:lnTo>
                                <a:lnTo>
                                  <a:pt x="1693" y="13"/>
                                </a:lnTo>
                                <a:lnTo>
                                  <a:pt x="1693" y="6"/>
                                </a:lnTo>
                                <a:close/>
                                <a:moveTo>
                                  <a:pt x="1746" y="6"/>
                                </a:moveTo>
                                <a:lnTo>
                                  <a:pt x="1776" y="6"/>
                                </a:lnTo>
                                <a:lnTo>
                                  <a:pt x="1776" y="13"/>
                                </a:lnTo>
                                <a:lnTo>
                                  <a:pt x="1746" y="13"/>
                                </a:lnTo>
                                <a:lnTo>
                                  <a:pt x="1746" y="6"/>
                                </a:lnTo>
                                <a:close/>
                                <a:moveTo>
                                  <a:pt x="1799" y="6"/>
                                </a:moveTo>
                                <a:lnTo>
                                  <a:pt x="1829" y="6"/>
                                </a:lnTo>
                                <a:lnTo>
                                  <a:pt x="1829" y="13"/>
                                </a:lnTo>
                                <a:lnTo>
                                  <a:pt x="1799" y="13"/>
                                </a:lnTo>
                                <a:lnTo>
                                  <a:pt x="1799" y="6"/>
                                </a:lnTo>
                                <a:close/>
                                <a:moveTo>
                                  <a:pt x="1852" y="7"/>
                                </a:moveTo>
                                <a:lnTo>
                                  <a:pt x="1882" y="7"/>
                                </a:lnTo>
                                <a:lnTo>
                                  <a:pt x="1882" y="13"/>
                                </a:lnTo>
                                <a:lnTo>
                                  <a:pt x="1852" y="13"/>
                                </a:lnTo>
                                <a:lnTo>
                                  <a:pt x="1852" y="7"/>
                                </a:lnTo>
                                <a:close/>
                                <a:moveTo>
                                  <a:pt x="1905" y="7"/>
                                </a:moveTo>
                                <a:lnTo>
                                  <a:pt x="1936" y="7"/>
                                </a:lnTo>
                                <a:lnTo>
                                  <a:pt x="1936" y="13"/>
                                </a:lnTo>
                                <a:lnTo>
                                  <a:pt x="1905" y="13"/>
                                </a:lnTo>
                                <a:lnTo>
                                  <a:pt x="1905" y="7"/>
                                </a:lnTo>
                                <a:close/>
                                <a:moveTo>
                                  <a:pt x="1958" y="7"/>
                                </a:moveTo>
                                <a:lnTo>
                                  <a:pt x="1988" y="7"/>
                                </a:lnTo>
                                <a:lnTo>
                                  <a:pt x="1988" y="14"/>
                                </a:lnTo>
                                <a:lnTo>
                                  <a:pt x="1958" y="13"/>
                                </a:lnTo>
                                <a:lnTo>
                                  <a:pt x="1958" y="7"/>
                                </a:lnTo>
                                <a:close/>
                                <a:moveTo>
                                  <a:pt x="2011" y="7"/>
                                </a:moveTo>
                                <a:lnTo>
                                  <a:pt x="2041" y="7"/>
                                </a:lnTo>
                                <a:lnTo>
                                  <a:pt x="2041" y="14"/>
                                </a:lnTo>
                                <a:lnTo>
                                  <a:pt x="2011" y="14"/>
                                </a:lnTo>
                                <a:lnTo>
                                  <a:pt x="2011" y="7"/>
                                </a:lnTo>
                                <a:close/>
                                <a:moveTo>
                                  <a:pt x="2064" y="7"/>
                                </a:moveTo>
                                <a:lnTo>
                                  <a:pt x="2094" y="8"/>
                                </a:lnTo>
                                <a:lnTo>
                                  <a:pt x="2094" y="14"/>
                                </a:lnTo>
                                <a:lnTo>
                                  <a:pt x="2064" y="14"/>
                                </a:lnTo>
                                <a:lnTo>
                                  <a:pt x="2064" y="7"/>
                                </a:lnTo>
                                <a:close/>
                                <a:moveTo>
                                  <a:pt x="2117" y="8"/>
                                </a:moveTo>
                                <a:lnTo>
                                  <a:pt x="2147" y="8"/>
                                </a:lnTo>
                                <a:lnTo>
                                  <a:pt x="2147" y="14"/>
                                </a:lnTo>
                                <a:lnTo>
                                  <a:pt x="2117" y="14"/>
                                </a:lnTo>
                                <a:lnTo>
                                  <a:pt x="2117" y="8"/>
                                </a:lnTo>
                                <a:close/>
                                <a:moveTo>
                                  <a:pt x="2170" y="8"/>
                                </a:moveTo>
                                <a:lnTo>
                                  <a:pt x="2200" y="8"/>
                                </a:lnTo>
                                <a:lnTo>
                                  <a:pt x="2200" y="14"/>
                                </a:lnTo>
                                <a:lnTo>
                                  <a:pt x="2170" y="14"/>
                                </a:lnTo>
                                <a:lnTo>
                                  <a:pt x="2170" y="8"/>
                                </a:lnTo>
                                <a:close/>
                                <a:moveTo>
                                  <a:pt x="2223" y="8"/>
                                </a:moveTo>
                                <a:lnTo>
                                  <a:pt x="2253" y="8"/>
                                </a:lnTo>
                                <a:lnTo>
                                  <a:pt x="2253" y="15"/>
                                </a:lnTo>
                                <a:lnTo>
                                  <a:pt x="2223" y="15"/>
                                </a:lnTo>
                                <a:lnTo>
                                  <a:pt x="2223" y="8"/>
                                </a:lnTo>
                                <a:close/>
                                <a:moveTo>
                                  <a:pt x="2275" y="8"/>
                                </a:moveTo>
                                <a:lnTo>
                                  <a:pt x="2306" y="8"/>
                                </a:lnTo>
                                <a:lnTo>
                                  <a:pt x="2306" y="15"/>
                                </a:lnTo>
                                <a:lnTo>
                                  <a:pt x="2275" y="15"/>
                                </a:lnTo>
                                <a:lnTo>
                                  <a:pt x="2275" y="8"/>
                                </a:lnTo>
                                <a:close/>
                                <a:moveTo>
                                  <a:pt x="2328" y="8"/>
                                </a:moveTo>
                                <a:lnTo>
                                  <a:pt x="2358" y="8"/>
                                </a:lnTo>
                                <a:lnTo>
                                  <a:pt x="2358" y="15"/>
                                </a:lnTo>
                                <a:lnTo>
                                  <a:pt x="2328" y="15"/>
                                </a:lnTo>
                                <a:lnTo>
                                  <a:pt x="2328" y="8"/>
                                </a:lnTo>
                                <a:close/>
                                <a:moveTo>
                                  <a:pt x="2382" y="8"/>
                                </a:moveTo>
                                <a:lnTo>
                                  <a:pt x="2412" y="8"/>
                                </a:lnTo>
                                <a:lnTo>
                                  <a:pt x="2412" y="15"/>
                                </a:lnTo>
                                <a:lnTo>
                                  <a:pt x="2381" y="15"/>
                                </a:lnTo>
                                <a:lnTo>
                                  <a:pt x="2382" y="8"/>
                                </a:lnTo>
                                <a:close/>
                                <a:moveTo>
                                  <a:pt x="2434" y="8"/>
                                </a:moveTo>
                                <a:lnTo>
                                  <a:pt x="2465" y="9"/>
                                </a:lnTo>
                                <a:lnTo>
                                  <a:pt x="2465" y="16"/>
                                </a:lnTo>
                                <a:lnTo>
                                  <a:pt x="2434" y="15"/>
                                </a:lnTo>
                                <a:lnTo>
                                  <a:pt x="2434" y="8"/>
                                </a:lnTo>
                                <a:close/>
                                <a:moveTo>
                                  <a:pt x="2487" y="9"/>
                                </a:moveTo>
                                <a:lnTo>
                                  <a:pt x="2518" y="9"/>
                                </a:lnTo>
                                <a:lnTo>
                                  <a:pt x="2518" y="16"/>
                                </a:lnTo>
                                <a:lnTo>
                                  <a:pt x="2487" y="16"/>
                                </a:lnTo>
                                <a:lnTo>
                                  <a:pt x="2487" y="9"/>
                                </a:lnTo>
                                <a:close/>
                                <a:moveTo>
                                  <a:pt x="2540" y="9"/>
                                </a:moveTo>
                                <a:lnTo>
                                  <a:pt x="2570" y="9"/>
                                </a:lnTo>
                                <a:lnTo>
                                  <a:pt x="2570" y="16"/>
                                </a:lnTo>
                                <a:lnTo>
                                  <a:pt x="2540" y="16"/>
                                </a:lnTo>
                                <a:lnTo>
                                  <a:pt x="2540" y="9"/>
                                </a:lnTo>
                                <a:close/>
                                <a:moveTo>
                                  <a:pt x="2593" y="9"/>
                                </a:moveTo>
                                <a:lnTo>
                                  <a:pt x="2623" y="9"/>
                                </a:lnTo>
                                <a:lnTo>
                                  <a:pt x="2623" y="16"/>
                                </a:lnTo>
                                <a:lnTo>
                                  <a:pt x="2593" y="16"/>
                                </a:lnTo>
                                <a:lnTo>
                                  <a:pt x="2593" y="9"/>
                                </a:lnTo>
                                <a:close/>
                                <a:moveTo>
                                  <a:pt x="2646" y="9"/>
                                </a:moveTo>
                                <a:lnTo>
                                  <a:pt x="2676" y="9"/>
                                </a:lnTo>
                                <a:lnTo>
                                  <a:pt x="2676" y="16"/>
                                </a:lnTo>
                                <a:lnTo>
                                  <a:pt x="2646" y="16"/>
                                </a:lnTo>
                                <a:lnTo>
                                  <a:pt x="2646" y="9"/>
                                </a:lnTo>
                                <a:close/>
                                <a:moveTo>
                                  <a:pt x="2699" y="10"/>
                                </a:moveTo>
                                <a:lnTo>
                                  <a:pt x="2729" y="10"/>
                                </a:lnTo>
                                <a:lnTo>
                                  <a:pt x="2729" y="16"/>
                                </a:lnTo>
                                <a:lnTo>
                                  <a:pt x="2699" y="16"/>
                                </a:lnTo>
                                <a:lnTo>
                                  <a:pt x="2699" y="10"/>
                                </a:lnTo>
                                <a:close/>
                                <a:moveTo>
                                  <a:pt x="2752" y="10"/>
                                </a:moveTo>
                                <a:lnTo>
                                  <a:pt x="2782" y="10"/>
                                </a:lnTo>
                                <a:lnTo>
                                  <a:pt x="2782" y="16"/>
                                </a:lnTo>
                                <a:lnTo>
                                  <a:pt x="2752" y="16"/>
                                </a:lnTo>
                                <a:lnTo>
                                  <a:pt x="2752" y="10"/>
                                </a:lnTo>
                                <a:close/>
                                <a:moveTo>
                                  <a:pt x="2805" y="10"/>
                                </a:moveTo>
                                <a:lnTo>
                                  <a:pt x="2835" y="10"/>
                                </a:lnTo>
                                <a:lnTo>
                                  <a:pt x="2835" y="17"/>
                                </a:lnTo>
                                <a:lnTo>
                                  <a:pt x="2805" y="16"/>
                                </a:lnTo>
                                <a:lnTo>
                                  <a:pt x="2805" y="10"/>
                                </a:lnTo>
                                <a:close/>
                                <a:moveTo>
                                  <a:pt x="2858" y="10"/>
                                </a:moveTo>
                                <a:lnTo>
                                  <a:pt x="2888" y="10"/>
                                </a:lnTo>
                                <a:lnTo>
                                  <a:pt x="2888" y="17"/>
                                </a:lnTo>
                                <a:lnTo>
                                  <a:pt x="2857" y="17"/>
                                </a:lnTo>
                                <a:lnTo>
                                  <a:pt x="2858" y="10"/>
                                </a:lnTo>
                                <a:close/>
                                <a:moveTo>
                                  <a:pt x="2911" y="10"/>
                                </a:moveTo>
                                <a:lnTo>
                                  <a:pt x="2934" y="10"/>
                                </a:lnTo>
                                <a:lnTo>
                                  <a:pt x="2934" y="17"/>
                                </a:lnTo>
                                <a:lnTo>
                                  <a:pt x="2911" y="17"/>
                                </a:lnTo>
                                <a:lnTo>
                                  <a:pt x="2911"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7" name="Freeform 48"/>
                        <wps:cNvSpPr>
                          <a:spLocks noEditPoints="1"/>
                        </wps:cNvSpPr>
                        <wps:spPr bwMode="auto">
                          <a:xfrm>
                            <a:off x="2433955" y="967740"/>
                            <a:ext cx="256540" cy="1264285"/>
                          </a:xfrm>
                          <a:custGeom>
                            <a:avLst/>
                            <a:gdLst>
                              <a:gd name="T0" fmla="*/ 4 w 404"/>
                              <a:gd name="T1" fmla="*/ 1891 h 1991"/>
                              <a:gd name="T2" fmla="*/ 35 w 404"/>
                              <a:gd name="T3" fmla="*/ 1883 h 1991"/>
                              <a:gd name="T4" fmla="*/ 30 w 404"/>
                              <a:gd name="T5" fmla="*/ 1991 h 1991"/>
                              <a:gd name="T6" fmla="*/ 13 w 404"/>
                              <a:gd name="T7" fmla="*/ 1799 h 1991"/>
                              <a:gd name="T8" fmla="*/ 28 w 404"/>
                              <a:gd name="T9" fmla="*/ 1690 h 1991"/>
                              <a:gd name="T10" fmla="*/ 57 w 404"/>
                              <a:gd name="T11" fmla="*/ 1693 h 1991"/>
                              <a:gd name="T12" fmla="*/ 44 w 404"/>
                              <a:gd name="T13" fmla="*/ 1793 h 1991"/>
                              <a:gd name="T14" fmla="*/ 13 w 404"/>
                              <a:gd name="T15" fmla="*/ 1799 h 1991"/>
                              <a:gd name="T16" fmla="*/ 44 w 404"/>
                              <a:gd name="T17" fmla="*/ 1591 h 1991"/>
                              <a:gd name="T18" fmla="*/ 89 w 404"/>
                              <a:gd name="T19" fmla="*/ 1504 h 1991"/>
                              <a:gd name="T20" fmla="*/ 71 w 404"/>
                              <a:gd name="T21" fmla="*/ 1612 h 1991"/>
                              <a:gd name="T22" fmla="*/ 74 w 404"/>
                              <a:gd name="T23" fmla="*/ 1419 h 1991"/>
                              <a:gd name="T24" fmla="*/ 94 w 404"/>
                              <a:gd name="T25" fmla="*/ 1311 h 1991"/>
                              <a:gd name="T26" fmla="*/ 107 w 404"/>
                              <a:gd name="T27" fmla="*/ 1405 h 1991"/>
                              <a:gd name="T28" fmla="*/ 74 w 404"/>
                              <a:gd name="T29" fmla="*/ 1419 h 1991"/>
                              <a:gd name="T30" fmla="*/ 107 w 404"/>
                              <a:gd name="T31" fmla="*/ 1226 h 1991"/>
                              <a:gd name="T32" fmla="*/ 121 w 404"/>
                              <a:gd name="T33" fmla="*/ 1122 h 1991"/>
                              <a:gd name="T34" fmla="*/ 148 w 404"/>
                              <a:gd name="T35" fmla="*/ 1149 h 1991"/>
                              <a:gd name="T36" fmla="*/ 136 w 404"/>
                              <a:gd name="T37" fmla="*/ 1234 h 1991"/>
                              <a:gd name="T38" fmla="*/ 132 w 404"/>
                              <a:gd name="T39" fmla="*/ 1041 h 1991"/>
                              <a:gd name="T40" fmla="*/ 147 w 404"/>
                              <a:gd name="T41" fmla="*/ 932 h 1991"/>
                              <a:gd name="T42" fmla="*/ 168 w 404"/>
                              <a:gd name="T43" fmla="*/ 1001 h 1991"/>
                              <a:gd name="T44" fmla="*/ 132 w 404"/>
                              <a:gd name="T45" fmla="*/ 1041 h 1991"/>
                              <a:gd name="T46" fmla="*/ 165 w 404"/>
                              <a:gd name="T47" fmla="*/ 798 h 1991"/>
                              <a:gd name="T48" fmla="*/ 203 w 404"/>
                              <a:gd name="T49" fmla="*/ 746 h 1991"/>
                              <a:gd name="T50" fmla="*/ 188 w 404"/>
                              <a:gd name="T51" fmla="*/ 854 h 1991"/>
                              <a:gd name="T52" fmla="*/ 186 w 404"/>
                              <a:gd name="T53" fmla="*/ 661 h 1991"/>
                              <a:gd name="T54" fmla="*/ 200 w 404"/>
                              <a:gd name="T55" fmla="*/ 562 h 1991"/>
                              <a:gd name="T56" fmla="*/ 232 w 404"/>
                              <a:gd name="T57" fmla="*/ 556 h 1991"/>
                              <a:gd name="T58" fmla="*/ 222 w 404"/>
                              <a:gd name="T59" fmla="*/ 622 h 1991"/>
                              <a:gd name="T60" fmla="*/ 186 w 404"/>
                              <a:gd name="T61" fmla="*/ 661 h 1991"/>
                              <a:gd name="T62" fmla="*/ 216 w 404"/>
                              <a:gd name="T63" fmla="*/ 459 h 1991"/>
                              <a:gd name="T64" fmla="*/ 233 w 404"/>
                              <a:gd name="T65" fmla="*/ 363 h 1991"/>
                              <a:gd name="T66" fmla="*/ 262 w 404"/>
                              <a:gd name="T67" fmla="*/ 369 h 1991"/>
                              <a:gd name="T68" fmla="*/ 244 w 404"/>
                              <a:gd name="T69" fmla="*/ 475 h 1991"/>
                              <a:gd name="T70" fmla="*/ 252 w 404"/>
                              <a:gd name="T71" fmla="*/ 282 h 1991"/>
                              <a:gd name="T72" fmla="*/ 280 w 404"/>
                              <a:gd name="T73" fmla="*/ 197 h 1991"/>
                              <a:gd name="T74" fmla="*/ 317 w 404"/>
                              <a:gd name="T75" fmla="*/ 186 h 1991"/>
                              <a:gd name="T76" fmla="*/ 283 w 404"/>
                              <a:gd name="T77" fmla="*/ 284 h 1991"/>
                              <a:gd name="T78" fmla="*/ 252 w 404"/>
                              <a:gd name="T79" fmla="*/ 282 h 1991"/>
                              <a:gd name="T80" fmla="*/ 327 w 404"/>
                              <a:gd name="T81" fmla="*/ 89 h 1991"/>
                              <a:gd name="T82" fmla="*/ 356 w 404"/>
                              <a:gd name="T83" fmla="*/ 34 h 1991"/>
                              <a:gd name="T84" fmla="*/ 379 w 404"/>
                              <a:gd name="T85" fmla="*/ 0 h 1991"/>
                              <a:gd name="T86" fmla="*/ 395 w 404"/>
                              <a:gd name="T87" fmla="*/ 27 h 1991"/>
                              <a:gd name="T88" fmla="*/ 370 w 404"/>
                              <a:gd name="T89" fmla="*/ 71 h 1991"/>
                              <a:gd name="T90" fmla="*/ 350 w 404"/>
                              <a:gd name="T91" fmla="*/ 110 h 1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4" h="1991">
                                <a:moveTo>
                                  <a:pt x="0" y="1990"/>
                                </a:moveTo>
                                <a:lnTo>
                                  <a:pt x="4" y="1891"/>
                                </a:lnTo>
                                <a:lnTo>
                                  <a:pt x="5" y="1880"/>
                                </a:lnTo>
                                <a:lnTo>
                                  <a:pt x="35" y="1883"/>
                                </a:lnTo>
                                <a:lnTo>
                                  <a:pt x="34" y="1892"/>
                                </a:lnTo>
                                <a:lnTo>
                                  <a:pt x="30" y="1991"/>
                                </a:lnTo>
                                <a:lnTo>
                                  <a:pt x="0" y="1990"/>
                                </a:lnTo>
                                <a:close/>
                                <a:moveTo>
                                  <a:pt x="13" y="1799"/>
                                </a:moveTo>
                                <a:lnTo>
                                  <a:pt x="14" y="1791"/>
                                </a:lnTo>
                                <a:lnTo>
                                  <a:pt x="28" y="1690"/>
                                </a:lnTo>
                                <a:lnTo>
                                  <a:pt x="28" y="1689"/>
                                </a:lnTo>
                                <a:lnTo>
                                  <a:pt x="57" y="1693"/>
                                </a:lnTo>
                                <a:lnTo>
                                  <a:pt x="44" y="1793"/>
                                </a:lnTo>
                                <a:lnTo>
                                  <a:pt x="44" y="1801"/>
                                </a:lnTo>
                                <a:lnTo>
                                  <a:pt x="13" y="1799"/>
                                </a:lnTo>
                                <a:close/>
                                <a:moveTo>
                                  <a:pt x="41" y="1608"/>
                                </a:moveTo>
                                <a:lnTo>
                                  <a:pt x="44" y="1591"/>
                                </a:lnTo>
                                <a:lnTo>
                                  <a:pt x="60" y="1500"/>
                                </a:lnTo>
                                <a:lnTo>
                                  <a:pt x="89" y="1504"/>
                                </a:lnTo>
                                <a:lnTo>
                                  <a:pt x="73" y="1595"/>
                                </a:lnTo>
                                <a:lnTo>
                                  <a:pt x="71" y="1612"/>
                                </a:lnTo>
                                <a:lnTo>
                                  <a:pt x="41" y="1608"/>
                                </a:lnTo>
                                <a:close/>
                                <a:moveTo>
                                  <a:pt x="74" y="1419"/>
                                </a:moveTo>
                                <a:lnTo>
                                  <a:pt x="78" y="1400"/>
                                </a:lnTo>
                                <a:lnTo>
                                  <a:pt x="94" y="1311"/>
                                </a:lnTo>
                                <a:lnTo>
                                  <a:pt x="123" y="1315"/>
                                </a:lnTo>
                                <a:lnTo>
                                  <a:pt x="107" y="1405"/>
                                </a:lnTo>
                                <a:lnTo>
                                  <a:pt x="104" y="1423"/>
                                </a:lnTo>
                                <a:lnTo>
                                  <a:pt x="74" y="1419"/>
                                </a:lnTo>
                                <a:close/>
                                <a:moveTo>
                                  <a:pt x="106" y="1230"/>
                                </a:moveTo>
                                <a:lnTo>
                                  <a:pt x="107" y="1226"/>
                                </a:lnTo>
                                <a:lnTo>
                                  <a:pt x="118" y="1146"/>
                                </a:lnTo>
                                <a:lnTo>
                                  <a:pt x="121" y="1122"/>
                                </a:lnTo>
                                <a:lnTo>
                                  <a:pt x="151" y="1125"/>
                                </a:lnTo>
                                <a:lnTo>
                                  <a:pt x="148" y="1149"/>
                                </a:lnTo>
                                <a:lnTo>
                                  <a:pt x="137" y="1230"/>
                                </a:lnTo>
                                <a:lnTo>
                                  <a:pt x="136" y="1234"/>
                                </a:lnTo>
                                <a:lnTo>
                                  <a:pt x="106" y="1230"/>
                                </a:lnTo>
                                <a:close/>
                                <a:moveTo>
                                  <a:pt x="132" y="1041"/>
                                </a:moveTo>
                                <a:lnTo>
                                  <a:pt x="138" y="998"/>
                                </a:lnTo>
                                <a:lnTo>
                                  <a:pt x="147" y="932"/>
                                </a:lnTo>
                                <a:lnTo>
                                  <a:pt x="177" y="935"/>
                                </a:lnTo>
                                <a:lnTo>
                                  <a:pt x="168" y="1001"/>
                                </a:lnTo>
                                <a:lnTo>
                                  <a:pt x="162" y="1044"/>
                                </a:lnTo>
                                <a:lnTo>
                                  <a:pt x="132" y="1041"/>
                                </a:lnTo>
                                <a:close/>
                                <a:moveTo>
                                  <a:pt x="158" y="851"/>
                                </a:moveTo>
                                <a:lnTo>
                                  <a:pt x="165" y="798"/>
                                </a:lnTo>
                                <a:lnTo>
                                  <a:pt x="174" y="742"/>
                                </a:lnTo>
                                <a:lnTo>
                                  <a:pt x="203" y="746"/>
                                </a:lnTo>
                                <a:lnTo>
                                  <a:pt x="195" y="801"/>
                                </a:lnTo>
                                <a:lnTo>
                                  <a:pt x="188" y="854"/>
                                </a:lnTo>
                                <a:lnTo>
                                  <a:pt x="158" y="851"/>
                                </a:lnTo>
                                <a:close/>
                                <a:moveTo>
                                  <a:pt x="186" y="661"/>
                                </a:moveTo>
                                <a:lnTo>
                                  <a:pt x="192" y="618"/>
                                </a:lnTo>
                                <a:lnTo>
                                  <a:pt x="200" y="562"/>
                                </a:lnTo>
                                <a:lnTo>
                                  <a:pt x="202" y="553"/>
                                </a:lnTo>
                                <a:lnTo>
                                  <a:pt x="232" y="556"/>
                                </a:lnTo>
                                <a:lnTo>
                                  <a:pt x="230" y="566"/>
                                </a:lnTo>
                                <a:lnTo>
                                  <a:pt x="222" y="622"/>
                                </a:lnTo>
                                <a:lnTo>
                                  <a:pt x="216" y="665"/>
                                </a:lnTo>
                                <a:lnTo>
                                  <a:pt x="186" y="661"/>
                                </a:lnTo>
                                <a:close/>
                                <a:moveTo>
                                  <a:pt x="214" y="471"/>
                                </a:moveTo>
                                <a:lnTo>
                                  <a:pt x="216" y="459"/>
                                </a:lnTo>
                                <a:lnTo>
                                  <a:pt x="233" y="365"/>
                                </a:lnTo>
                                <a:lnTo>
                                  <a:pt x="233" y="363"/>
                                </a:lnTo>
                                <a:lnTo>
                                  <a:pt x="263" y="368"/>
                                </a:lnTo>
                                <a:lnTo>
                                  <a:pt x="262" y="369"/>
                                </a:lnTo>
                                <a:lnTo>
                                  <a:pt x="246" y="463"/>
                                </a:lnTo>
                                <a:lnTo>
                                  <a:pt x="244" y="475"/>
                                </a:lnTo>
                                <a:lnTo>
                                  <a:pt x="214" y="471"/>
                                </a:lnTo>
                                <a:close/>
                                <a:moveTo>
                                  <a:pt x="252" y="282"/>
                                </a:moveTo>
                                <a:lnTo>
                                  <a:pt x="253" y="279"/>
                                </a:lnTo>
                                <a:lnTo>
                                  <a:pt x="280" y="197"/>
                                </a:lnTo>
                                <a:lnTo>
                                  <a:pt x="288" y="176"/>
                                </a:lnTo>
                                <a:lnTo>
                                  <a:pt x="317" y="186"/>
                                </a:lnTo>
                                <a:lnTo>
                                  <a:pt x="309" y="205"/>
                                </a:lnTo>
                                <a:lnTo>
                                  <a:pt x="283" y="284"/>
                                </a:lnTo>
                                <a:lnTo>
                                  <a:pt x="282" y="288"/>
                                </a:lnTo>
                                <a:lnTo>
                                  <a:pt x="252" y="282"/>
                                </a:lnTo>
                                <a:close/>
                                <a:moveTo>
                                  <a:pt x="322" y="100"/>
                                </a:moveTo>
                                <a:lnTo>
                                  <a:pt x="327" y="89"/>
                                </a:lnTo>
                                <a:lnTo>
                                  <a:pt x="342" y="59"/>
                                </a:lnTo>
                                <a:lnTo>
                                  <a:pt x="356" y="34"/>
                                </a:lnTo>
                                <a:lnTo>
                                  <a:pt x="368" y="14"/>
                                </a:lnTo>
                                <a:lnTo>
                                  <a:pt x="379" y="0"/>
                                </a:lnTo>
                                <a:lnTo>
                                  <a:pt x="404" y="16"/>
                                </a:lnTo>
                                <a:lnTo>
                                  <a:pt x="395" y="27"/>
                                </a:lnTo>
                                <a:lnTo>
                                  <a:pt x="383" y="47"/>
                                </a:lnTo>
                                <a:lnTo>
                                  <a:pt x="370" y="71"/>
                                </a:lnTo>
                                <a:lnTo>
                                  <a:pt x="355" y="100"/>
                                </a:lnTo>
                                <a:lnTo>
                                  <a:pt x="350" y="110"/>
                                </a:lnTo>
                                <a:lnTo>
                                  <a:pt x="322" y="10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8" name="Freeform 49"/>
                        <wps:cNvSpPr>
                          <a:spLocks/>
                        </wps:cNvSpPr>
                        <wps:spPr bwMode="auto">
                          <a:xfrm>
                            <a:off x="2404745" y="21971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9" name="Freeform 50"/>
                        <wps:cNvSpPr>
                          <a:spLocks/>
                        </wps:cNvSpPr>
                        <wps:spPr bwMode="auto">
                          <a:xfrm>
                            <a:off x="692785" y="1671955"/>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0" name="Rectangle 51"/>
                        <wps:cNvSpPr>
                          <a:spLocks noChangeArrowheads="1"/>
                        </wps:cNvSpPr>
                        <wps:spPr bwMode="auto">
                          <a:xfrm>
                            <a:off x="1103630"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 xml:space="preserve">3 </w:t>
                              </w:r>
                            </w:p>
                          </w:txbxContent>
                        </wps:txbx>
                        <wps:bodyPr rot="0" vert="horz" wrap="none" lIns="0" tIns="0" rIns="0" bIns="0" anchor="t" anchorCtr="0">
                          <a:spAutoFit/>
                        </wps:bodyPr>
                      </wps:wsp>
                      <wps:wsp>
                        <wps:cNvPr id="171" name="Rectangle 52"/>
                        <wps:cNvSpPr>
                          <a:spLocks noChangeArrowheads="1"/>
                        </wps:cNvSpPr>
                        <wps:spPr bwMode="auto">
                          <a:xfrm>
                            <a:off x="235585" y="374650"/>
                            <a:ext cx="2044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Min</w:t>
                              </w:r>
                            </w:p>
                          </w:txbxContent>
                        </wps:txbx>
                        <wps:bodyPr rot="0" vert="horz" wrap="none" lIns="0" tIns="0" rIns="0" bIns="0" anchor="t" anchorCtr="0">
                          <a:spAutoFit/>
                        </wps:bodyPr>
                      </wps:wsp>
                      <wps:wsp>
                        <wps:cNvPr id="172" name="Rectangle 53"/>
                        <wps:cNvSpPr>
                          <a:spLocks noChangeArrowheads="1"/>
                        </wps:cNvSpPr>
                        <wps:spPr bwMode="auto">
                          <a:xfrm>
                            <a:off x="134620" y="539115"/>
                            <a:ext cx="293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Temp</w:t>
                              </w:r>
                            </w:p>
                          </w:txbxContent>
                        </wps:txbx>
                        <wps:bodyPr rot="0" vert="horz" wrap="none" lIns="0" tIns="0" rIns="0" bIns="0" anchor="t" anchorCtr="0">
                          <a:spAutoFit/>
                        </wps:bodyPr>
                      </wps:wsp>
                      <wps:wsp>
                        <wps:cNvPr id="173" name="Rectangle 54"/>
                        <wps:cNvSpPr>
                          <a:spLocks noChangeArrowheads="1"/>
                        </wps:cNvSpPr>
                        <wps:spPr bwMode="auto">
                          <a:xfrm>
                            <a:off x="1264285" y="1109345"/>
                            <a:ext cx="97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ea</w:t>
                              </w:r>
                            </w:p>
                          </w:txbxContent>
                        </wps:txbx>
                        <wps:bodyPr rot="0" vert="horz" wrap="none" lIns="0" tIns="0" rIns="0" bIns="0" anchor="t" anchorCtr="0">
                          <a:spAutoFit/>
                        </wps:bodyPr>
                      </wps:wsp>
                      <wps:wsp>
                        <wps:cNvPr id="174" name="Rectangle 55"/>
                        <wps:cNvSpPr>
                          <a:spLocks noChangeArrowheads="1"/>
                        </wps:cNvSpPr>
                        <wps:spPr bwMode="auto">
                          <a:xfrm>
                            <a:off x="2789555" y="1283335"/>
                            <a:ext cx="90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i/>
                                  <w:iCs/>
                                  <w:color w:val="000000"/>
                                  <w:sz w:val="14"/>
                                  <w:szCs w:val="14"/>
                                  <w:lang w:val="en-US"/>
                                </w:rPr>
                                <w:t xml:space="preserve">Engulfing Region Outside </w:t>
                              </w:r>
                            </w:p>
                          </w:txbxContent>
                        </wps:txbx>
                        <wps:bodyPr rot="0" vert="horz" wrap="none" lIns="0" tIns="0" rIns="0" bIns="0" anchor="t" anchorCtr="0">
                          <a:spAutoFit/>
                        </wps:bodyPr>
                      </wps:wsp>
                      <wps:wsp>
                        <wps:cNvPr id="175" name="Rectangle 56"/>
                        <wps:cNvSpPr>
                          <a:spLocks noChangeArrowheads="1"/>
                        </wps:cNvSpPr>
                        <wps:spPr bwMode="auto">
                          <a:xfrm>
                            <a:off x="2847340" y="1395730"/>
                            <a:ext cx="10769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Pr="00A5064B" w:rsidRDefault="0091056D"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wps:txbx>
                        <wps:bodyPr rot="0" vert="horz" wrap="square" lIns="0" tIns="0" rIns="0" bIns="0" anchor="t" anchorCtr="0">
                          <a:noAutofit/>
                        </wps:bodyPr>
                      </wps:wsp>
                      <wps:wsp>
                        <wps:cNvPr id="176" name="Freeform 57"/>
                        <wps:cNvSpPr>
                          <a:spLocks noEditPoints="1"/>
                        </wps:cNvSpPr>
                        <wps:spPr bwMode="auto">
                          <a:xfrm>
                            <a:off x="2673350" y="1019175"/>
                            <a:ext cx="5080" cy="1249045"/>
                          </a:xfrm>
                          <a:custGeom>
                            <a:avLst/>
                            <a:gdLst>
                              <a:gd name="T0" fmla="*/ 0 w 8"/>
                              <a:gd name="T1" fmla="*/ 0 h 1967"/>
                              <a:gd name="T2" fmla="*/ 0 w 8"/>
                              <a:gd name="T3" fmla="*/ 76 h 1967"/>
                              <a:gd name="T4" fmla="*/ 8 w 8"/>
                              <a:gd name="T5" fmla="*/ 124 h 1967"/>
                              <a:gd name="T6" fmla="*/ 8 w 8"/>
                              <a:gd name="T7" fmla="*/ 144 h 1967"/>
                              <a:gd name="T8" fmla="*/ 8 w 8"/>
                              <a:gd name="T9" fmla="*/ 144 h 1967"/>
                              <a:gd name="T10" fmla="*/ 0 w 8"/>
                              <a:gd name="T11" fmla="*/ 192 h 1967"/>
                              <a:gd name="T12" fmla="*/ 0 w 8"/>
                              <a:gd name="T13" fmla="*/ 267 h 1967"/>
                              <a:gd name="T14" fmla="*/ 8 w 8"/>
                              <a:gd name="T15" fmla="*/ 315 h 1967"/>
                              <a:gd name="T16" fmla="*/ 8 w 8"/>
                              <a:gd name="T17" fmla="*/ 335 h 1967"/>
                              <a:gd name="T18" fmla="*/ 8 w 8"/>
                              <a:gd name="T19" fmla="*/ 335 h 1967"/>
                              <a:gd name="T20" fmla="*/ 0 w 8"/>
                              <a:gd name="T21" fmla="*/ 383 h 1967"/>
                              <a:gd name="T22" fmla="*/ 0 w 8"/>
                              <a:gd name="T23" fmla="*/ 459 h 1967"/>
                              <a:gd name="T24" fmla="*/ 8 w 8"/>
                              <a:gd name="T25" fmla="*/ 506 h 1967"/>
                              <a:gd name="T26" fmla="*/ 8 w 8"/>
                              <a:gd name="T27" fmla="*/ 527 h 1967"/>
                              <a:gd name="T28" fmla="*/ 8 w 8"/>
                              <a:gd name="T29" fmla="*/ 527 h 1967"/>
                              <a:gd name="T30" fmla="*/ 0 w 8"/>
                              <a:gd name="T31" fmla="*/ 575 h 1967"/>
                              <a:gd name="T32" fmla="*/ 0 w 8"/>
                              <a:gd name="T33" fmla="*/ 650 h 1967"/>
                              <a:gd name="T34" fmla="*/ 8 w 8"/>
                              <a:gd name="T35" fmla="*/ 698 h 1967"/>
                              <a:gd name="T36" fmla="*/ 8 w 8"/>
                              <a:gd name="T37" fmla="*/ 718 h 1967"/>
                              <a:gd name="T38" fmla="*/ 8 w 8"/>
                              <a:gd name="T39" fmla="*/ 718 h 1967"/>
                              <a:gd name="T40" fmla="*/ 0 w 8"/>
                              <a:gd name="T41" fmla="*/ 766 h 1967"/>
                              <a:gd name="T42" fmla="*/ 0 w 8"/>
                              <a:gd name="T43" fmla="*/ 841 h 1967"/>
                              <a:gd name="T44" fmla="*/ 8 w 8"/>
                              <a:gd name="T45" fmla="*/ 889 h 1967"/>
                              <a:gd name="T46" fmla="*/ 8 w 8"/>
                              <a:gd name="T47" fmla="*/ 910 h 1967"/>
                              <a:gd name="T48" fmla="*/ 8 w 8"/>
                              <a:gd name="T49" fmla="*/ 910 h 1967"/>
                              <a:gd name="T50" fmla="*/ 0 w 8"/>
                              <a:gd name="T51" fmla="*/ 958 h 1967"/>
                              <a:gd name="T52" fmla="*/ 0 w 8"/>
                              <a:gd name="T53" fmla="*/ 1033 h 1967"/>
                              <a:gd name="T54" fmla="*/ 8 w 8"/>
                              <a:gd name="T55" fmla="*/ 1081 h 1967"/>
                              <a:gd name="T56" fmla="*/ 8 w 8"/>
                              <a:gd name="T57" fmla="*/ 1101 h 1967"/>
                              <a:gd name="T58" fmla="*/ 8 w 8"/>
                              <a:gd name="T59" fmla="*/ 1101 h 1967"/>
                              <a:gd name="T60" fmla="*/ 0 w 8"/>
                              <a:gd name="T61" fmla="*/ 1149 h 1967"/>
                              <a:gd name="T62" fmla="*/ 0 w 8"/>
                              <a:gd name="T63" fmla="*/ 1224 h 1967"/>
                              <a:gd name="T64" fmla="*/ 8 w 8"/>
                              <a:gd name="T65" fmla="*/ 1272 h 1967"/>
                              <a:gd name="T66" fmla="*/ 8 w 8"/>
                              <a:gd name="T67" fmla="*/ 1292 h 1967"/>
                              <a:gd name="T68" fmla="*/ 8 w 8"/>
                              <a:gd name="T69" fmla="*/ 1292 h 1967"/>
                              <a:gd name="T70" fmla="*/ 0 w 8"/>
                              <a:gd name="T71" fmla="*/ 1341 h 1967"/>
                              <a:gd name="T72" fmla="*/ 0 w 8"/>
                              <a:gd name="T73" fmla="*/ 1416 h 1967"/>
                              <a:gd name="T74" fmla="*/ 8 w 8"/>
                              <a:gd name="T75" fmla="*/ 1464 h 1967"/>
                              <a:gd name="T76" fmla="*/ 8 w 8"/>
                              <a:gd name="T77" fmla="*/ 1484 h 1967"/>
                              <a:gd name="T78" fmla="*/ 8 w 8"/>
                              <a:gd name="T79" fmla="*/ 1484 h 1967"/>
                              <a:gd name="T80" fmla="*/ 0 w 8"/>
                              <a:gd name="T81" fmla="*/ 1532 h 1967"/>
                              <a:gd name="T82" fmla="*/ 0 w 8"/>
                              <a:gd name="T83" fmla="*/ 1607 h 1967"/>
                              <a:gd name="T84" fmla="*/ 8 w 8"/>
                              <a:gd name="T85" fmla="*/ 1655 h 1967"/>
                              <a:gd name="T86" fmla="*/ 8 w 8"/>
                              <a:gd name="T87" fmla="*/ 1675 h 1967"/>
                              <a:gd name="T88" fmla="*/ 8 w 8"/>
                              <a:gd name="T89" fmla="*/ 1675 h 1967"/>
                              <a:gd name="T90" fmla="*/ 0 w 8"/>
                              <a:gd name="T91" fmla="*/ 1723 h 1967"/>
                              <a:gd name="T92" fmla="*/ 0 w 8"/>
                              <a:gd name="T93" fmla="*/ 1799 h 1967"/>
                              <a:gd name="T94" fmla="*/ 8 w 8"/>
                              <a:gd name="T95" fmla="*/ 1847 h 1967"/>
                              <a:gd name="T96" fmla="*/ 8 w 8"/>
                              <a:gd name="T97" fmla="*/ 1867 h 1967"/>
                              <a:gd name="T98" fmla="*/ 8 w 8"/>
                              <a:gd name="T99" fmla="*/ 1867 h 1967"/>
                              <a:gd name="T100" fmla="*/ 0 w 8"/>
                              <a:gd name="T101" fmla="*/ 1915 h 1967"/>
                              <a:gd name="T102" fmla="*/ 0 w 8"/>
                              <a:gd name="T103" fmla="*/ 1967 h 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 h="1967">
                                <a:moveTo>
                                  <a:pt x="8" y="0"/>
                                </a:moveTo>
                                <a:lnTo>
                                  <a:pt x="8" y="28"/>
                                </a:lnTo>
                                <a:lnTo>
                                  <a:pt x="0" y="28"/>
                                </a:lnTo>
                                <a:lnTo>
                                  <a:pt x="0" y="0"/>
                                </a:lnTo>
                                <a:lnTo>
                                  <a:pt x="8" y="0"/>
                                </a:lnTo>
                                <a:close/>
                                <a:moveTo>
                                  <a:pt x="8" y="48"/>
                                </a:moveTo>
                                <a:lnTo>
                                  <a:pt x="8" y="76"/>
                                </a:lnTo>
                                <a:lnTo>
                                  <a:pt x="0" y="76"/>
                                </a:lnTo>
                                <a:lnTo>
                                  <a:pt x="0" y="48"/>
                                </a:lnTo>
                                <a:lnTo>
                                  <a:pt x="8" y="48"/>
                                </a:lnTo>
                                <a:close/>
                                <a:moveTo>
                                  <a:pt x="8" y="96"/>
                                </a:moveTo>
                                <a:lnTo>
                                  <a:pt x="8" y="124"/>
                                </a:lnTo>
                                <a:lnTo>
                                  <a:pt x="0" y="124"/>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7"/>
                                </a:moveTo>
                                <a:lnTo>
                                  <a:pt x="8" y="315"/>
                                </a:lnTo>
                                <a:lnTo>
                                  <a:pt x="0" y="315"/>
                                </a:lnTo>
                                <a:lnTo>
                                  <a:pt x="0" y="287"/>
                                </a:lnTo>
                                <a:lnTo>
                                  <a:pt x="8" y="287"/>
                                </a:lnTo>
                                <a:close/>
                                <a:moveTo>
                                  <a:pt x="8" y="335"/>
                                </a:moveTo>
                                <a:lnTo>
                                  <a:pt x="8" y="363"/>
                                </a:lnTo>
                                <a:lnTo>
                                  <a:pt x="0" y="363"/>
                                </a:lnTo>
                                <a:lnTo>
                                  <a:pt x="0" y="335"/>
                                </a:lnTo>
                                <a:lnTo>
                                  <a:pt x="8" y="335"/>
                                </a:lnTo>
                                <a:close/>
                                <a:moveTo>
                                  <a:pt x="8" y="383"/>
                                </a:moveTo>
                                <a:lnTo>
                                  <a:pt x="8" y="410"/>
                                </a:lnTo>
                                <a:lnTo>
                                  <a:pt x="0" y="410"/>
                                </a:lnTo>
                                <a:lnTo>
                                  <a:pt x="0" y="383"/>
                                </a:lnTo>
                                <a:lnTo>
                                  <a:pt x="8" y="383"/>
                                </a:lnTo>
                                <a:close/>
                                <a:moveTo>
                                  <a:pt x="8" y="431"/>
                                </a:moveTo>
                                <a:lnTo>
                                  <a:pt x="8" y="459"/>
                                </a:lnTo>
                                <a:lnTo>
                                  <a:pt x="0" y="459"/>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0"/>
                                </a:moveTo>
                                <a:lnTo>
                                  <a:pt x="8" y="698"/>
                                </a:lnTo>
                                <a:lnTo>
                                  <a:pt x="0" y="698"/>
                                </a:lnTo>
                                <a:lnTo>
                                  <a:pt x="0" y="670"/>
                                </a:lnTo>
                                <a:lnTo>
                                  <a:pt x="8" y="670"/>
                                </a:lnTo>
                                <a:close/>
                                <a:moveTo>
                                  <a:pt x="8" y="718"/>
                                </a:moveTo>
                                <a:lnTo>
                                  <a:pt x="8" y="746"/>
                                </a:lnTo>
                                <a:lnTo>
                                  <a:pt x="0" y="746"/>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2"/>
                                </a:moveTo>
                                <a:lnTo>
                                  <a:pt x="8" y="889"/>
                                </a:lnTo>
                                <a:lnTo>
                                  <a:pt x="0" y="889"/>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3"/>
                                </a:moveTo>
                                <a:lnTo>
                                  <a:pt x="8" y="1081"/>
                                </a:lnTo>
                                <a:lnTo>
                                  <a:pt x="0" y="1081"/>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2"/>
                                </a:moveTo>
                                <a:lnTo>
                                  <a:pt x="8" y="1320"/>
                                </a:lnTo>
                                <a:lnTo>
                                  <a:pt x="0" y="1320"/>
                                </a:lnTo>
                                <a:lnTo>
                                  <a:pt x="0" y="1292"/>
                                </a:lnTo>
                                <a:lnTo>
                                  <a:pt x="8" y="1292"/>
                                </a:lnTo>
                                <a:close/>
                                <a:moveTo>
                                  <a:pt x="8" y="1341"/>
                                </a:moveTo>
                                <a:lnTo>
                                  <a:pt x="8" y="1368"/>
                                </a:lnTo>
                                <a:lnTo>
                                  <a:pt x="0" y="1368"/>
                                </a:lnTo>
                                <a:lnTo>
                                  <a:pt x="0" y="1341"/>
                                </a:lnTo>
                                <a:lnTo>
                                  <a:pt x="8" y="1341"/>
                                </a:lnTo>
                                <a:close/>
                                <a:moveTo>
                                  <a:pt x="8" y="1388"/>
                                </a:moveTo>
                                <a:lnTo>
                                  <a:pt x="8" y="1416"/>
                                </a:lnTo>
                                <a:lnTo>
                                  <a:pt x="0" y="1416"/>
                                </a:lnTo>
                                <a:lnTo>
                                  <a:pt x="0" y="1388"/>
                                </a:lnTo>
                                <a:lnTo>
                                  <a:pt x="8" y="1388"/>
                                </a:lnTo>
                                <a:close/>
                                <a:moveTo>
                                  <a:pt x="8" y="1436"/>
                                </a:moveTo>
                                <a:lnTo>
                                  <a:pt x="8" y="1464"/>
                                </a:lnTo>
                                <a:lnTo>
                                  <a:pt x="0" y="1464"/>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55"/>
                                </a:lnTo>
                                <a:lnTo>
                                  <a:pt x="0" y="1655"/>
                                </a:lnTo>
                                <a:lnTo>
                                  <a:pt x="0" y="1628"/>
                                </a:lnTo>
                                <a:lnTo>
                                  <a:pt x="8" y="1628"/>
                                </a:lnTo>
                                <a:close/>
                                <a:moveTo>
                                  <a:pt x="8" y="1675"/>
                                </a:moveTo>
                                <a:lnTo>
                                  <a:pt x="8" y="1703"/>
                                </a:lnTo>
                                <a:lnTo>
                                  <a:pt x="0" y="1703"/>
                                </a:lnTo>
                                <a:lnTo>
                                  <a:pt x="0" y="1675"/>
                                </a:lnTo>
                                <a:lnTo>
                                  <a:pt x="8" y="1675"/>
                                </a:lnTo>
                                <a:close/>
                                <a:moveTo>
                                  <a:pt x="8" y="1723"/>
                                </a:moveTo>
                                <a:lnTo>
                                  <a:pt x="8" y="1751"/>
                                </a:lnTo>
                                <a:lnTo>
                                  <a:pt x="0" y="1751"/>
                                </a:lnTo>
                                <a:lnTo>
                                  <a:pt x="0" y="1723"/>
                                </a:lnTo>
                                <a:lnTo>
                                  <a:pt x="8" y="1723"/>
                                </a:lnTo>
                                <a:close/>
                                <a:moveTo>
                                  <a:pt x="8" y="1771"/>
                                </a:moveTo>
                                <a:lnTo>
                                  <a:pt x="8" y="1799"/>
                                </a:lnTo>
                                <a:lnTo>
                                  <a:pt x="0" y="1799"/>
                                </a:lnTo>
                                <a:lnTo>
                                  <a:pt x="0" y="1771"/>
                                </a:lnTo>
                                <a:lnTo>
                                  <a:pt x="8" y="1771"/>
                                </a:lnTo>
                                <a:close/>
                                <a:moveTo>
                                  <a:pt x="8" y="1819"/>
                                </a:moveTo>
                                <a:lnTo>
                                  <a:pt x="8" y="1847"/>
                                </a:lnTo>
                                <a:lnTo>
                                  <a:pt x="0" y="1847"/>
                                </a:lnTo>
                                <a:lnTo>
                                  <a:pt x="0" y="1819"/>
                                </a:lnTo>
                                <a:lnTo>
                                  <a:pt x="8" y="1819"/>
                                </a:lnTo>
                                <a:close/>
                                <a:moveTo>
                                  <a:pt x="8" y="1867"/>
                                </a:moveTo>
                                <a:lnTo>
                                  <a:pt x="8" y="1894"/>
                                </a:lnTo>
                                <a:lnTo>
                                  <a:pt x="0" y="1894"/>
                                </a:lnTo>
                                <a:lnTo>
                                  <a:pt x="0" y="1867"/>
                                </a:lnTo>
                                <a:lnTo>
                                  <a:pt x="8" y="1867"/>
                                </a:lnTo>
                                <a:close/>
                                <a:moveTo>
                                  <a:pt x="8" y="1915"/>
                                </a:moveTo>
                                <a:lnTo>
                                  <a:pt x="8" y="1942"/>
                                </a:lnTo>
                                <a:lnTo>
                                  <a:pt x="0" y="1942"/>
                                </a:lnTo>
                                <a:lnTo>
                                  <a:pt x="0" y="1915"/>
                                </a:lnTo>
                                <a:lnTo>
                                  <a:pt x="8" y="1915"/>
                                </a:lnTo>
                                <a:close/>
                                <a:moveTo>
                                  <a:pt x="8" y="1963"/>
                                </a:moveTo>
                                <a:lnTo>
                                  <a:pt x="8" y="1967"/>
                                </a:lnTo>
                                <a:lnTo>
                                  <a:pt x="0" y="1967"/>
                                </a:lnTo>
                                <a:lnTo>
                                  <a:pt x="0" y="1963"/>
                                </a:lnTo>
                                <a:lnTo>
                                  <a:pt x="8" y="1963"/>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77" name="Freeform 58"/>
                        <wps:cNvSpPr>
                          <a:spLocks noEditPoints="1"/>
                        </wps:cNvSpPr>
                        <wps:spPr bwMode="auto">
                          <a:xfrm>
                            <a:off x="2252345" y="2093595"/>
                            <a:ext cx="154305" cy="139700"/>
                          </a:xfrm>
                          <a:custGeom>
                            <a:avLst/>
                            <a:gdLst>
                              <a:gd name="T0" fmla="*/ 11 w 515"/>
                              <a:gd name="T1" fmla="*/ 0 h 515"/>
                              <a:gd name="T2" fmla="*/ 509 w 515"/>
                              <a:gd name="T3" fmla="*/ 498 h 515"/>
                              <a:gd name="T4" fmla="*/ 498 w 515"/>
                              <a:gd name="T5" fmla="*/ 509 h 515"/>
                              <a:gd name="T6" fmla="*/ 0 w 515"/>
                              <a:gd name="T7" fmla="*/ 11 h 515"/>
                              <a:gd name="T8" fmla="*/ 11 w 515"/>
                              <a:gd name="T9" fmla="*/ 0 h 515"/>
                              <a:gd name="T10" fmla="*/ 474 w 515"/>
                              <a:gd name="T11" fmla="*/ 358 h 515"/>
                              <a:gd name="T12" fmla="*/ 515 w 515"/>
                              <a:gd name="T13" fmla="*/ 515 h 515"/>
                              <a:gd name="T14" fmla="*/ 358 w 515"/>
                              <a:gd name="T15" fmla="*/ 474 h 515"/>
                              <a:gd name="T16" fmla="*/ 352 w 515"/>
                              <a:gd name="T17" fmla="*/ 464 h 515"/>
                              <a:gd name="T18" fmla="*/ 362 w 515"/>
                              <a:gd name="T19" fmla="*/ 458 h 515"/>
                              <a:gd name="T20" fmla="*/ 506 w 515"/>
                              <a:gd name="T21" fmla="*/ 496 h 515"/>
                              <a:gd name="T22" fmla="*/ 496 w 515"/>
                              <a:gd name="T23" fmla="*/ 506 h 515"/>
                              <a:gd name="T24" fmla="*/ 458 w 515"/>
                              <a:gd name="T25" fmla="*/ 362 h 515"/>
                              <a:gd name="T26" fmla="*/ 464 w 515"/>
                              <a:gd name="T27" fmla="*/ 352 h 515"/>
                              <a:gd name="T28" fmla="*/ 474 w 515"/>
                              <a:gd name="T29" fmla="*/ 358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5" h="515">
                                <a:moveTo>
                                  <a:pt x="11" y="0"/>
                                </a:moveTo>
                                <a:lnTo>
                                  <a:pt x="509" y="498"/>
                                </a:lnTo>
                                <a:lnTo>
                                  <a:pt x="498" y="509"/>
                                </a:lnTo>
                                <a:lnTo>
                                  <a:pt x="0" y="11"/>
                                </a:lnTo>
                                <a:lnTo>
                                  <a:pt x="11" y="0"/>
                                </a:lnTo>
                                <a:close/>
                                <a:moveTo>
                                  <a:pt x="474" y="358"/>
                                </a:moveTo>
                                <a:lnTo>
                                  <a:pt x="515" y="515"/>
                                </a:lnTo>
                                <a:lnTo>
                                  <a:pt x="358" y="474"/>
                                </a:lnTo>
                                <a:cubicBezTo>
                                  <a:pt x="354" y="472"/>
                                  <a:pt x="351" y="468"/>
                                  <a:pt x="352" y="464"/>
                                </a:cubicBezTo>
                                <a:cubicBezTo>
                                  <a:pt x="354" y="460"/>
                                  <a:pt x="358" y="457"/>
                                  <a:pt x="362" y="458"/>
                                </a:cubicBezTo>
                                <a:lnTo>
                                  <a:pt x="506" y="496"/>
                                </a:lnTo>
                                <a:lnTo>
                                  <a:pt x="496" y="506"/>
                                </a:lnTo>
                                <a:lnTo>
                                  <a:pt x="458" y="362"/>
                                </a:lnTo>
                                <a:cubicBezTo>
                                  <a:pt x="457" y="358"/>
                                  <a:pt x="460" y="354"/>
                                  <a:pt x="464" y="352"/>
                                </a:cubicBezTo>
                                <a:cubicBezTo>
                                  <a:pt x="468" y="351"/>
                                  <a:pt x="472" y="354"/>
                                  <a:pt x="474" y="35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8" name="Rectangle 59"/>
                        <wps:cNvSpPr>
                          <a:spLocks noChangeArrowheads="1"/>
                        </wps:cNvSpPr>
                        <wps:spPr bwMode="auto">
                          <a:xfrm>
                            <a:off x="1974215" y="1734185"/>
                            <a:ext cx="20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i/>
                                  <w:iCs/>
                                  <w:color w:val="000000"/>
                                  <w:sz w:val="14"/>
                                  <w:szCs w:val="14"/>
                                  <w:lang w:val="en-US"/>
                                </w:rPr>
                                <w:t xml:space="preserve">Ignite </w:t>
                              </w:r>
                            </w:p>
                          </w:txbxContent>
                        </wps:txbx>
                        <wps:bodyPr rot="0" vert="horz" wrap="none" lIns="0" tIns="0" rIns="0" bIns="0" anchor="t" anchorCtr="0">
                          <a:spAutoFit/>
                        </wps:bodyPr>
                      </wps:wsp>
                      <wps:wsp>
                        <wps:cNvPr id="179" name="Rectangle 60"/>
                        <wps:cNvSpPr>
                          <a:spLocks noChangeArrowheads="1"/>
                        </wps:cNvSpPr>
                        <wps:spPr bwMode="auto">
                          <a:xfrm>
                            <a:off x="1993265" y="1846580"/>
                            <a:ext cx="18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i/>
                                  <w:iCs/>
                                  <w:color w:val="000000"/>
                                  <w:sz w:val="14"/>
                                  <w:szCs w:val="14"/>
                                  <w:lang w:val="en-US"/>
                                </w:rPr>
                                <w:t xml:space="preserve">Main </w:t>
                              </w:r>
                            </w:p>
                          </w:txbxContent>
                        </wps:txbx>
                        <wps:bodyPr rot="0" vert="horz" wrap="none" lIns="0" tIns="0" rIns="0" bIns="0" anchor="t" anchorCtr="0">
                          <a:spAutoFit/>
                        </wps:bodyPr>
                      </wps:wsp>
                      <wps:wsp>
                        <wps:cNvPr id="180" name="Rectangle 61"/>
                        <wps:cNvSpPr>
                          <a:spLocks noChangeArrowheads="1"/>
                        </wps:cNvSpPr>
                        <wps:spPr bwMode="auto">
                          <a:xfrm>
                            <a:off x="1935480" y="195516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i/>
                                  <w:iCs/>
                                  <w:color w:val="000000"/>
                                  <w:sz w:val="14"/>
                                  <w:szCs w:val="14"/>
                                  <w:lang w:val="en-US"/>
                                </w:rPr>
                                <w:t>Burner</w:t>
                              </w:r>
                            </w:p>
                          </w:txbxContent>
                        </wps:txbx>
                        <wps:bodyPr rot="0" vert="horz" wrap="none" lIns="0" tIns="0" rIns="0" bIns="0" anchor="t" anchorCtr="0">
                          <a:spAutoFit/>
                        </wps:bodyPr>
                      </wps:wsp>
                      <wps:wsp>
                        <wps:cNvPr id="181" name="Freeform 62"/>
                        <wps:cNvSpPr>
                          <a:spLocks noEditPoints="1"/>
                        </wps:cNvSpPr>
                        <wps:spPr bwMode="auto">
                          <a:xfrm>
                            <a:off x="2560955" y="1517015"/>
                            <a:ext cx="306705" cy="45720"/>
                          </a:xfrm>
                          <a:custGeom>
                            <a:avLst/>
                            <a:gdLst>
                              <a:gd name="T0" fmla="*/ 1024 w 1024"/>
                              <a:gd name="T1" fmla="*/ 94 h 168"/>
                              <a:gd name="T2" fmla="*/ 16 w 1024"/>
                              <a:gd name="T3" fmla="*/ 92 h 168"/>
                              <a:gd name="T4" fmla="*/ 16 w 1024"/>
                              <a:gd name="T5" fmla="*/ 75 h 168"/>
                              <a:gd name="T6" fmla="*/ 1024 w 1024"/>
                              <a:gd name="T7" fmla="*/ 78 h 168"/>
                              <a:gd name="T8" fmla="*/ 1024 w 1024"/>
                              <a:gd name="T9" fmla="*/ 94 h 168"/>
                              <a:gd name="T10" fmla="*/ 140 w 1024"/>
                              <a:gd name="T11" fmla="*/ 165 h 168"/>
                              <a:gd name="T12" fmla="*/ 0 w 1024"/>
                              <a:gd name="T13" fmla="*/ 83 h 168"/>
                              <a:gd name="T14" fmla="*/ 141 w 1024"/>
                              <a:gd name="T15" fmla="*/ 2 h 168"/>
                              <a:gd name="T16" fmla="*/ 152 w 1024"/>
                              <a:gd name="T17" fmla="*/ 5 h 168"/>
                              <a:gd name="T18" fmla="*/ 149 w 1024"/>
                              <a:gd name="T19" fmla="*/ 16 h 168"/>
                              <a:gd name="T20" fmla="*/ 20 w 1024"/>
                              <a:gd name="T21" fmla="*/ 90 h 168"/>
                              <a:gd name="T22" fmla="*/ 20 w 1024"/>
                              <a:gd name="T23" fmla="*/ 77 h 168"/>
                              <a:gd name="T24" fmla="*/ 148 w 1024"/>
                              <a:gd name="T25" fmla="*/ 152 h 168"/>
                              <a:gd name="T26" fmla="*/ 151 w 1024"/>
                              <a:gd name="T27" fmla="*/ 163 h 168"/>
                              <a:gd name="T28" fmla="*/ 140 w 1024"/>
                              <a:gd name="T29" fmla="*/ 16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 h="168">
                                <a:moveTo>
                                  <a:pt x="1024" y="94"/>
                                </a:moveTo>
                                <a:lnTo>
                                  <a:pt x="16" y="92"/>
                                </a:lnTo>
                                <a:lnTo>
                                  <a:pt x="16" y="75"/>
                                </a:lnTo>
                                <a:lnTo>
                                  <a:pt x="1024" y="78"/>
                                </a:lnTo>
                                <a:lnTo>
                                  <a:pt x="1024" y="94"/>
                                </a:lnTo>
                                <a:close/>
                                <a:moveTo>
                                  <a:pt x="140" y="165"/>
                                </a:moveTo>
                                <a:lnTo>
                                  <a:pt x="0" y="83"/>
                                </a:lnTo>
                                <a:lnTo>
                                  <a:pt x="141" y="2"/>
                                </a:lnTo>
                                <a:cubicBezTo>
                                  <a:pt x="144" y="0"/>
                                  <a:pt x="149" y="1"/>
                                  <a:pt x="152" y="5"/>
                                </a:cubicBezTo>
                                <a:cubicBezTo>
                                  <a:pt x="154" y="9"/>
                                  <a:pt x="152" y="14"/>
                                  <a:pt x="149" y="16"/>
                                </a:cubicBezTo>
                                <a:lnTo>
                                  <a:pt x="20" y="90"/>
                                </a:lnTo>
                                <a:lnTo>
                                  <a:pt x="20" y="77"/>
                                </a:lnTo>
                                <a:lnTo>
                                  <a:pt x="148" y="152"/>
                                </a:lnTo>
                                <a:cubicBezTo>
                                  <a:pt x="152" y="154"/>
                                  <a:pt x="153" y="159"/>
                                  <a:pt x="151" y="163"/>
                                </a:cubicBezTo>
                                <a:cubicBezTo>
                                  <a:pt x="149" y="166"/>
                                  <a:pt x="144" y="168"/>
                                  <a:pt x="140" y="165"/>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2" name="Rectangle 63"/>
                        <wps:cNvSpPr>
                          <a:spLocks noChangeArrowheads="1"/>
                        </wps:cNvSpPr>
                        <wps:spPr bwMode="auto">
                          <a:xfrm>
                            <a:off x="560705" y="23241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r>
                                <w:rPr>
                                  <w:rFonts w:ascii="Calibri" w:hAnsi="Calibri" w:cs="Calibri"/>
                                  <w:color w:val="000000"/>
                                  <w:lang w:val="en-US"/>
                                </w:rPr>
                                <w:t>0</w:t>
                              </w:r>
                            </w:p>
                          </w:txbxContent>
                        </wps:txbx>
                        <wps:bodyPr rot="0" vert="horz" wrap="none" lIns="0" tIns="0" rIns="0" bIns="0" anchor="t" anchorCtr="0">
                          <a:spAutoFit/>
                        </wps:bodyPr>
                      </wps:wsp>
                      <wps:wsp>
                        <wps:cNvPr id="183" name="Freeform 64"/>
                        <wps:cNvSpPr>
                          <a:spLocks/>
                        </wps:cNvSpPr>
                        <wps:spPr bwMode="auto">
                          <a:xfrm>
                            <a:off x="2481580" y="16764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4" name="Freeform 65"/>
                        <wps:cNvSpPr>
                          <a:spLocks noEditPoints="1"/>
                        </wps:cNvSpPr>
                        <wps:spPr bwMode="auto">
                          <a:xfrm>
                            <a:off x="2553970" y="1713230"/>
                            <a:ext cx="9525" cy="551815"/>
                          </a:xfrm>
                          <a:custGeom>
                            <a:avLst/>
                            <a:gdLst>
                              <a:gd name="T0" fmla="*/ 8 w 15"/>
                              <a:gd name="T1" fmla="*/ 14 h 869"/>
                              <a:gd name="T2" fmla="*/ 8 w 15"/>
                              <a:gd name="T3" fmla="*/ 34 h 869"/>
                              <a:gd name="T4" fmla="*/ 0 w 15"/>
                              <a:gd name="T5" fmla="*/ 48 h 869"/>
                              <a:gd name="T6" fmla="*/ 0 w 15"/>
                              <a:gd name="T7" fmla="*/ 55 h 869"/>
                              <a:gd name="T8" fmla="*/ 8 w 15"/>
                              <a:gd name="T9" fmla="*/ 69 h 869"/>
                              <a:gd name="T10" fmla="*/ 8 w 15"/>
                              <a:gd name="T11" fmla="*/ 96 h 869"/>
                              <a:gd name="T12" fmla="*/ 9 w 15"/>
                              <a:gd name="T13" fmla="*/ 117 h 869"/>
                              <a:gd name="T14" fmla="*/ 1 w 15"/>
                              <a:gd name="T15" fmla="*/ 130 h 869"/>
                              <a:gd name="T16" fmla="*/ 1 w 15"/>
                              <a:gd name="T17" fmla="*/ 137 h 869"/>
                              <a:gd name="T18" fmla="*/ 9 w 15"/>
                              <a:gd name="T19" fmla="*/ 151 h 869"/>
                              <a:gd name="T20" fmla="*/ 9 w 15"/>
                              <a:gd name="T21" fmla="*/ 178 h 869"/>
                              <a:gd name="T22" fmla="*/ 9 w 15"/>
                              <a:gd name="T23" fmla="*/ 199 h 869"/>
                              <a:gd name="T24" fmla="*/ 2 w 15"/>
                              <a:gd name="T25" fmla="*/ 212 h 869"/>
                              <a:gd name="T26" fmla="*/ 2 w 15"/>
                              <a:gd name="T27" fmla="*/ 219 h 869"/>
                              <a:gd name="T28" fmla="*/ 10 w 15"/>
                              <a:gd name="T29" fmla="*/ 233 h 869"/>
                              <a:gd name="T30" fmla="*/ 10 w 15"/>
                              <a:gd name="T31" fmla="*/ 260 h 869"/>
                              <a:gd name="T32" fmla="*/ 10 w 15"/>
                              <a:gd name="T33" fmla="*/ 281 h 869"/>
                              <a:gd name="T34" fmla="*/ 2 w 15"/>
                              <a:gd name="T35" fmla="*/ 294 h 869"/>
                              <a:gd name="T36" fmla="*/ 2 w 15"/>
                              <a:gd name="T37" fmla="*/ 301 h 869"/>
                              <a:gd name="T38" fmla="*/ 10 w 15"/>
                              <a:gd name="T39" fmla="*/ 315 h 869"/>
                              <a:gd name="T40" fmla="*/ 10 w 15"/>
                              <a:gd name="T41" fmla="*/ 342 h 869"/>
                              <a:gd name="T42" fmla="*/ 10 w 15"/>
                              <a:gd name="T43" fmla="*/ 363 h 869"/>
                              <a:gd name="T44" fmla="*/ 3 w 15"/>
                              <a:gd name="T45" fmla="*/ 376 h 869"/>
                              <a:gd name="T46" fmla="*/ 3 w 15"/>
                              <a:gd name="T47" fmla="*/ 383 h 869"/>
                              <a:gd name="T48" fmla="*/ 11 w 15"/>
                              <a:gd name="T49" fmla="*/ 397 h 869"/>
                              <a:gd name="T50" fmla="*/ 11 w 15"/>
                              <a:gd name="T51" fmla="*/ 424 h 869"/>
                              <a:gd name="T52" fmla="*/ 11 w 15"/>
                              <a:gd name="T53" fmla="*/ 444 h 869"/>
                              <a:gd name="T54" fmla="*/ 4 w 15"/>
                              <a:gd name="T55" fmla="*/ 459 h 869"/>
                              <a:gd name="T56" fmla="*/ 4 w 15"/>
                              <a:gd name="T57" fmla="*/ 465 h 869"/>
                              <a:gd name="T58" fmla="*/ 11 w 15"/>
                              <a:gd name="T59" fmla="*/ 479 h 869"/>
                              <a:gd name="T60" fmla="*/ 12 w 15"/>
                              <a:gd name="T61" fmla="*/ 506 h 869"/>
                              <a:gd name="T62" fmla="*/ 12 w 15"/>
                              <a:gd name="T63" fmla="*/ 527 h 869"/>
                              <a:gd name="T64" fmla="*/ 4 w 15"/>
                              <a:gd name="T65" fmla="*/ 541 h 869"/>
                              <a:gd name="T66" fmla="*/ 4 w 15"/>
                              <a:gd name="T67" fmla="*/ 547 h 869"/>
                              <a:gd name="T68" fmla="*/ 12 w 15"/>
                              <a:gd name="T69" fmla="*/ 561 h 869"/>
                              <a:gd name="T70" fmla="*/ 12 w 15"/>
                              <a:gd name="T71" fmla="*/ 588 h 869"/>
                              <a:gd name="T72" fmla="*/ 13 w 15"/>
                              <a:gd name="T73" fmla="*/ 609 h 869"/>
                              <a:gd name="T74" fmla="*/ 5 w 15"/>
                              <a:gd name="T75" fmla="*/ 622 h 869"/>
                              <a:gd name="T76" fmla="*/ 5 w 15"/>
                              <a:gd name="T77" fmla="*/ 629 h 869"/>
                              <a:gd name="T78" fmla="*/ 13 w 15"/>
                              <a:gd name="T79" fmla="*/ 643 h 869"/>
                              <a:gd name="T80" fmla="*/ 13 w 15"/>
                              <a:gd name="T81" fmla="*/ 670 h 869"/>
                              <a:gd name="T82" fmla="*/ 13 w 15"/>
                              <a:gd name="T83" fmla="*/ 691 h 869"/>
                              <a:gd name="T84" fmla="*/ 6 w 15"/>
                              <a:gd name="T85" fmla="*/ 704 h 869"/>
                              <a:gd name="T86" fmla="*/ 6 w 15"/>
                              <a:gd name="T87" fmla="*/ 711 h 869"/>
                              <a:gd name="T88" fmla="*/ 14 w 15"/>
                              <a:gd name="T89" fmla="*/ 725 h 869"/>
                              <a:gd name="T90" fmla="*/ 14 w 15"/>
                              <a:gd name="T91" fmla="*/ 752 h 869"/>
                              <a:gd name="T92" fmla="*/ 14 w 15"/>
                              <a:gd name="T93" fmla="*/ 773 h 869"/>
                              <a:gd name="T94" fmla="*/ 7 w 15"/>
                              <a:gd name="T95" fmla="*/ 786 h 869"/>
                              <a:gd name="T96" fmla="*/ 7 w 15"/>
                              <a:gd name="T97" fmla="*/ 793 h 869"/>
                              <a:gd name="T98" fmla="*/ 14 w 15"/>
                              <a:gd name="T99" fmla="*/ 807 h 869"/>
                              <a:gd name="T100" fmla="*/ 15 w 15"/>
                              <a:gd name="T101" fmla="*/ 834 h 869"/>
                              <a:gd name="T102" fmla="*/ 15 w 15"/>
                              <a:gd name="T103" fmla="*/ 855 h 869"/>
                              <a:gd name="T104" fmla="*/ 7 w 15"/>
                              <a:gd name="T105" fmla="*/ 869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 h="869">
                                <a:moveTo>
                                  <a:pt x="7" y="0"/>
                                </a:moveTo>
                                <a:lnTo>
                                  <a:pt x="8" y="7"/>
                                </a:lnTo>
                                <a:lnTo>
                                  <a:pt x="0" y="7"/>
                                </a:lnTo>
                                <a:lnTo>
                                  <a:pt x="0" y="0"/>
                                </a:lnTo>
                                <a:lnTo>
                                  <a:pt x="7" y="0"/>
                                </a:lnTo>
                                <a:close/>
                                <a:moveTo>
                                  <a:pt x="8" y="14"/>
                                </a:moveTo>
                                <a:lnTo>
                                  <a:pt x="8" y="21"/>
                                </a:lnTo>
                                <a:lnTo>
                                  <a:pt x="0" y="21"/>
                                </a:lnTo>
                                <a:lnTo>
                                  <a:pt x="0" y="14"/>
                                </a:lnTo>
                                <a:lnTo>
                                  <a:pt x="8" y="14"/>
                                </a:lnTo>
                                <a:close/>
                                <a:moveTo>
                                  <a:pt x="8" y="27"/>
                                </a:moveTo>
                                <a:lnTo>
                                  <a:pt x="8" y="34"/>
                                </a:lnTo>
                                <a:lnTo>
                                  <a:pt x="0" y="35"/>
                                </a:lnTo>
                                <a:lnTo>
                                  <a:pt x="0" y="28"/>
                                </a:lnTo>
                                <a:lnTo>
                                  <a:pt x="8" y="27"/>
                                </a:lnTo>
                                <a:close/>
                                <a:moveTo>
                                  <a:pt x="8" y="41"/>
                                </a:moveTo>
                                <a:lnTo>
                                  <a:pt x="8" y="48"/>
                                </a:lnTo>
                                <a:lnTo>
                                  <a:pt x="0" y="48"/>
                                </a:lnTo>
                                <a:lnTo>
                                  <a:pt x="0" y="41"/>
                                </a:lnTo>
                                <a:lnTo>
                                  <a:pt x="8" y="41"/>
                                </a:lnTo>
                                <a:close/>
                                <a:moveTo>
                                  <a:pt x="8" y="55"/>
                                </a:moveTo>
                                <a:lnTo>
                                  <a:pt x="8" y="62"/>
                                </a:lnTo>
                                <a:lnTo>
                                  <a:pt x="1" y="62"/>
                                </a:lnTo>
                                <a:lnTo>
                                  <a:pt x="0" y="55"/>
                                </a:lnTo>
                                <a:lnTo>
                                  <a:pt x="8" y="55"/>
                                </a:lnTo>
                                <a:close/>
                                <a:moveTo>
                                  <a:pt x="8" y="69"/>
                                </a:moveTo>
                                <a:lnTo>
                                  <a:pt x="8" y="76"/>
                                </a:lnTo>
                                <a:lnTo>
                                  <a:pt x="1" y="76"/>
                                </a:lnTo>
                                <a:lnTo>
                                  <a:pt x="1" y="69"/>
                                </a:lnTo>
                                <a:lnTo>
                                  <a:pt x="8" y="69"/>
                                </a:lnTo>
                                <a:close/>
                                <a:moveTo>
                                  <a:pt x="8" y="82"/>
                                </a:moveTo>
                                <a:lnTo>
                                  <a:pt x="8" y="89"/>
                                </a:lnTo>
                                <a:lnTo>
                                  <a:pt x="1" y="89"/>
                                </a:lnTo>
                                <a:lnTo>
                                  <a:pt x="1" y="82"/>
                                </a:lnTo>
                                <a:lnTo>
                                  <a:pt x="8" y="82"/>
                                </a:lnTo>
                                <a:close/>
                                <a:moveTo>
                                  <a:pt x="8" y="96"/>
                                </a:moveTo>
                                <a:lnTo>
                                  <a:pt x="8" y="103"/>
                                </a:lnTo>
                                <a:lnTo>
                                  <a:pt x="1" y="103"/>
                                </a:lnTo>
                                <a:lnTo>
                                  <a:pt x="1" y="96"/>
                                </a:lnTo>
                                <a:lnTo>
                                  <a:pt x="8" y="96"/>
                                </a:lnTo>
                                <a:close/>
                                <a:moveTo>
                                  <a:pt x="8" y="110"/>
                                </a:moveTo>
                                <a:lnTo>
                                  <a:pt x="9" y="117"/>
                                </a:lnTo>
                                <a:lnTo>
                                  <a:pt x="1" y="117"/>
                                </a:lnTo>
                                <a:lnTo>
                                  <a:pt x="1" y="110"/>
                                </a:lnTo>
                                <a:lnTo>
                                  <a:pt x="8" y="110"/>
                                </a:lnTo>
                                <a:close/>
                                <a:moveTo>
                                  <a:pt x="9" y="123"/>
                                </a:moveTo>
                                <a:lnTo>
                                  <a:pt x="9" y="130"/>
                                </a:lnTo>
                                <a:lnTo>
                                  <a:pt x="1" y="130"/>
                                </a:lnTo>
                                <a:lnTo>
                                  <a:pt x="1" y="123"/>
                                </a:lnTo>
                                <a:lnTo>
                                  <a:pt x="9" y="123"/>
                                </a:lnTo>
                                <a:close/>
                                <a:moveTo>
                                  <a:pt x="9" y="137"/>
                                </a:moveTo>
                                <a:lnTo>
                                  <a:pt x="9" y="144"/>
                                </a:lnTo>
                                <a:lnTo>
                                  <a:pt x="1" y="144"/>
                                </a:lnTo>
                                <a:lnTo>
                                  <a:pt x="1" y="137"/>
                                </a:lnTo>
                                <a:lnTo>
                                  <a:pt x="9" y="137"/>
                                </a:lnTo>
                                <a:close/>
                                <a:moveTo>
                                  <a:pt x="9" y="151"/>
                                </a:moveTo>
                                <a:lnTo>
                                  <a:pt x="9" y="158"/>
                                </a:lnTo>
                                <a:lnTo>
                                  <a:pt x="1" y="158"/>
                                </a:lnTo>
                                <a:lnTo>
                                  <a:pt x="1" y="151"/>
                                </a:lnTo>
                                <a:lnTo>
                                  <a:pt x="9" y="151"/>
                                </a:lnTo>
                                <a:close/>
                                <a:moveTo>
                                  <a:pt x="9" y="164"/>
                                </a:moveTo>
                                <a:lnTo>
                                  <a:pt x="9" y="171"/>
                                </a:lnTo>
                                <a:lnTo>
                                  <a:pt x="2" y="171"/>
                                </a:lnTo>
                                <a:lnTo>
                                  <a:pt x="1" y="164"/>
                                </a:lnTo>
                                <a:lnTo>
                                  <a:pt x="9" y="164"/>
                                </a:lnTo>
                                <a:close/>
                                <a:moveTo>
                                  <a:pt x="9" y="178"/>
                                </a:moveTo>
                                <a:lnTo>
                                  <a:pt x="9" y="185"/>
                                </a:lnTo>
                                <a:lnTo>
                                  <a:pt x="2" y="185"/>
                                </a:lnTo>
                                <a:lnTo>
                                  <a:pt x="2" y="178"/>
                                </a:lnTo>
                                <a:lnTo>
                                  <a:pt x="9" y="178"/>
                                </a:lnTo>
                                <a:close/>
                                <a:moveTo>
                                  <a:pt x="9" y="192"/>
                                </a:moveTo>
                                <a:lnTo>
                                  <a:pt x="9" y="199"/>
                                </a:lnTo>
                                <a:lnTo>
                                  <a:pt x="2" y="199"/>
                                </a:lnTo>
                                <a:lnTo>
                                  <a:pt x="2" y="192"/>
                                </a:lnTo>
                                <a:lnTo>
                                  <a:pt x="9" y="192"/>
                                </a:lnTo>
                                <a:close/>
                                <a:moveTo>
                                  <a:pt x="9" y="205"/>
                                </a:moveTo>
                                <a:lnTo>
                                  <a:pt x="9" y="212"/>
                                </a:lnTo>
                                <a:lnTo>
                                  <a:pt x="2" y="212"/>
                                </a:lnTo>
                                <a:lnTo>
                                  <a:pt x="2" y="205"/>
                                </a:lnTo>
                                <a:lnTo>
                                  <a:pt x="9" y="205"/>
                                </a:lnTo>
                                <a:close/>
                                <a:moveTo>
                                  <a:pt x="9" y="219"/>
                                </a:moveTo>
                                <a:lnTo>
                                  <a:pt x="10" y="226"/>
                                </a:lnTo>
                                <a:lnTo>
                                  <a:pt x="2" y="226"/>
                                </a:lnTo>
                                <a:lnTo>
                                  <a:pt x="2" y="219"/>
                                </a:lnTo>
                                <a:lnTo>
                                  <a:pt x="9" y="219"/>
                                </a:lnTo>
                                <a:close/>
                                <a:moveTo>
                                  <a:pt x="10" y="233"/>
                                </a:moveTo>
                                <a:lnTo>
                                  <a:pt x="10" y="240"/>
                                </a:lnTo>
                                <a:lnTo>
                                  <a:pt x="2" y="240"/>
                                </a:lnTo>
                                <a:lnTo>
                                  <a:pt x="2" y="233"/>
                                </a:lnTo>
                                <a:lnTo>
                                  <a:pt x="10" y="233"/>
                                </a:lnTo>
                                <a:close/>
                                <a:moveTo>
                                  <a:pt x="10" y="246"/>
                                </a:moveTo>
                                <a:lnTo>
                                  <a:pt x="10" y="253"/>
                                </a:lnTo>
                                <a:lnTo>
                                  <a:pt x="2" y="253"/>
                                </a:lnTo>
                                <a:lnTo>
                                  <a:pt x="2" y="246"/>
                                </a:lnTo>
                                <a:lnTo>
                                  <a:pt x="10" y="246"/>
                                </a:lnTo>
                                <a:close/>
                                <a:moveTo>
                                  <a:pt x="10" y="260"/>
                                </a:moveTo>
                                <a:lnTo>
                                  <a:pt x="10" y="267"/>
                                </a:lnTo>
                                <a:lnTo>
                                  <a:pt x="2" y="267"/>
                                </a:lnTo>
                                <a:lnTo>
                                  <a:pt x="2" y="260"/>
                                </a:lnTo>
                                <a:lnTo>
                                  <a:pt x="10" y="260"/>
                                </a:lnTo>
                                <a:close/>
                                <a:moveTo>
                                  <a:pt x="10" y="274"/>
                                </a:moveTo>
                                <a:lnTo>
                                  <a:pt x="10" y="281"/>
                                </a:lnTo>
                                <a:lnTo>
                                  <a:pt x="2" y="281"/>
                                </a:lnTo>
                                <a:lnTo>
                                  <a:pt x="2" y="274"/>
                                </a:lnTo>
                                <a:lnTo>
                                  <a:pt x="10" y="274"/>
                                </a:lnTo>
                                <a:close/>
                                <a:moveTo>
                                  <a:pt x="10" y="287"/>
                                </a:moveTo>
                                <a:lnTo>
                                  <a:pt x="10" y="294"/>
                                </a:lnTo>
                                <a:lnTo>
                                  <a:pt x="2" y="294"/>
                                </a:lnTo>
                                <a:lnTo>
                                  <a:pt x="2" y="287"/>
                                </a:lnTo>
                                <a:lnTo>
                                  <a:pt x="10" y="287"/>
                                </a:lnTo>
                                <a:close/>
                                <a:moveTo>
                                  <a:pt x="10" y="301"/>
                                </a:moveTo>
                                <a:lnTo>
                                  <a:pt x="10" y="308"/>
                                </a:lnTo>
                                <a:lnTo>
                                  <a:pt x="2" y="308"/>
                                </a:lnTo>
                                <a:lnTo>
                                  <a:pt x="2" y="301"/>
                                </a:lnTo>
                                <a:lnTo>
                                  <a:pt x="10" y="301"/>
                                </a:lnTo>
                                <a:close/>
                                <a:moveTo>
                                  <a:pt x="10" y="315"/>
                                </a:moveTo>
                                <a:lnTo>
                                  <a:pt x="10" y="322"/>
                                </a:lnTo>
                                <a:lnTo>
                                  <a:pt x="2" y="322"/>
                                </a:lnTo>
                                <a:lnTo>
                                  <a:pt x="2" y="315"/>
                                </a:lnTo>
                                <a:lnTo>
                                  <a:pt x="10" y="315"/>
                                </a:lnTo>
                                <a:close/>
                                <a:moveTo>
                                  <a:pt x="10" y="328"/>
                                </a:moveTo>
                                <a:lnTo>
                                  <a:pt x="10" y="335"/>
                                </a:lnTo>
                                <a:lnTo>
                                  <a:pt x="3" y="335"/>
                                </a:lnTo>
                                <a:lnTo>
                                  <a:pt x="2" y="328"/>
                                </a:lnTo>
                                <a:lnTo>
                                  <a:pt x="10" y="328"/>
                                </a:lnTo>
                                <a:close/>
                                <a:moveTo>
                                  <a:pt x="10" y="342"/>
                                </a:moveTo>
                                <a:lnTo>
                                  <a:pt x="10" y="349"/>
                                </a:lnTo>
                                <a:lnTo>
                                  <a:pt x="3" y="349"/>
                                </a:lnTo>
                                <a:lnTo>
                                  <a:pt x="3" y="342"/>
                                </a:lnTo>
                                <a:lnTo>
                                  <a:pt x="10" y="342"/>
                                </a:lnTo>
                                <a:close/>
                                <a:moveTo>
                                  <a:pt x="10" y="356"/>
                                </a:moveTo>
                                <a:lnTo>
                                  <a:pt x="10" y="363"/>
                                </a:lnTo>
                                <a:lnTo>
                                  <a:pt x="3" y="363"/>
                                </a:lnTo>
                                <a:lnTo>
                                  <a:pt x="3" y="356"/>
                                </a:lnTo>
                                <a:lnTo>
                                  <a:pt x="10" y="356"/>
                                </a:lnTo>
                                <a:close/>
                                <a:moveTo>
                                  <a:pt x="10" y="369"/>
                                </a:moveTo>
                                <a:lnTo>
                                  <a:pt x="10" y="376"/>
                                </a:lnTo>
                                <a:lnTo>
                                  <a:pt x="3" y="376"/>
                                </a:lnTo>
                                <a:lnTo>
                                  <a:pt x="3" y="369"/>
                                </a:lnTo>
                                <a:lnTo>
                                  <a:pt x="10" y="369"/>
                                </a:lnTo>
                                <a:close/>
                                <a:moveTo>
                                  <a:pt x="10" y="383"/>
                                </a:moveTo>
                                <a:lnTo>
                                  <a:pt x="11" y="390"/>
                                </a:lnTo>
                                <a:lnTo>
                                  <a:pt x="3" y="390"/>
                                </a:lnTo>
                                <a:lnTo>
                                  <a:pt x="3" y="383"/>
                                </a:lnTo>
                                <a:lnTo>
                                  <a:pt x="10" y="383"/>
                                </a:lnTo>
                                <a:close/>
                                <a:moveTo>
                                  <a:pt x="11" y="397"/>
                                </a:moveTo>
                                <a:lnTo>
                                  <a:pt x="11" y="403"/>
                                </a:lnTo>
                                <a:lnTo>
                                  <a:pt x="3" y="403"/>
                                </a:lnTo>
                                <a:lnTo>
                                  <a:pt x="3" y="397"/>
                                </a:lnTo>
                                <a:lnTo>
                                  <a:pt x="11" y="397"/>
                                </a:lnTo>
                                <a:close/>
                                <a:moveTo>
                                  <a:pt x="11" y="410"/>
                                </a:moveTo>
                                <a:lnTo>
                                  <a:pt x="11" y="417"/>
                                </a:lnTo>
                                <a:lnTo>
                                  <a:pt x="3" y="417"/>
                                </a:lnTo>
                                <a:lnTo>
                                  <a:pt x="3" y="410"/>
                                </a:lnTo>
                                <a:lnTo>
                                  <a:pt x="11" y="410"/>
                                </a:lnTo>
                                <a:close/>
                                <a:moveTo>
                                  <a:pt x="11" y="424"/>
                                </a:moveTo>
                                <a:lnTo>
                                  <a:pt x="11" y="431"/>
                                </a:lnTo>
                                <a:lnTo>
                                  <a:pt x="3" y="431"/>
                                </a:lnTo>
                                <a:lnTo>
                                  <a:pt x="3" y="424"/>
                                </a:lnTo>
                                <a:lnTo>
                                  <a:pt x="11" y="424"/>
                                </a:lnTo>
                                <a:close/>
                                <a:moveTo>
                                  <a:pt x="11" y="438"/>
                                </a:moveTo>
                                <a:lnTo>
                                  <a:pt x="11" y="444"/>
                                </a:lnTo>
                                <a:lnTo>
                                  <a:pt x="4" y="445"/>
                                </a:lnTo>
                                <a:lnTo>
                                  <a:pt x="3" y="438"/>
                                </a:lnTo>
                                <a:lnTo>
                                  <a:pt x="11" y="438"/>
                                </a:lnTo>
                                <a:close/>
                                <a:moveTo>
                                  <a:pt x="11" y="451"/>
                                </a:moveTo>
                                <a:lnTo>
                                  <a:pt x="11" y="458"/>
                                </a:lnTo>
                                <a:lnTo>
                                  <a:pt x="4" y="459"/>
                                </a:lnTo>
                                <a:lnTo>
                                  <a:pt x="4" y="452"/>
                                </a:lnTo>
                                <a:lnTo>
                                  <a:pt x="11" y="451"/>
                                </a:lnTo>
                                <a:close/>
                                <a:moveTo>
                                  <a:pt x="11" y="465"/>
                                </a:moveTo>
                                <a:lnTo>
                                  <a:pt x="11" y="472"/>
                                </a:lnTo>
                                <a:lnTo>
                                  <a:pt x="4" y="472"/>
                                </a:lnTo>
                                <a:lnTo>
                                  <a:pt x="4" y="465"/>
                                </a:lnTo>
                                <a:lnTo>
                                  <a:pt x="11" y="465"/>
                                </a:lnTo>
                                <a:close/>
                                <a:moveTo>
                                  <a:pt x="11" y="479"/>
                                </a:moveTo>
                                <a:lnTo>
                                  <a:pt x="11" y="485"/>
                                </a:lnTo>
                                <a:lnTo>
                                  <a:pt x="4" y="486"/>
                                </a:lnTo>
                                <a:lnTo>
                                  <a:pt x="4" y="479"/>
                                </a:lnTo>
                                <a:lnTo>
                                  <a:pt x="11" y="479"/>
                                </a:lnTo>
                                <a:close/>
                                <a:moveTo>
                                  <a:pt x="11" y="492"/>
                                </a:moveTo>
                                <a:lnTo>
                                  <a:pt x="12" y="500"/>
                                </a:lnTo>
                                <a:lnTo>
                                  <a:pt x="4" y="500"/>
                                </a:lnTo>
                                <a:lnTo>
                                  <a:pt x="4" y="493"/>
                                </a:lnTo>
                                <a:lnTo>
                                  <a:pt x="11" y="492"/>
                                </a:lnTo>
                                <a:close/>
                                <a:moveTo>
                                  <a:pt x="12" y="506"/>
                                </a:moveTo>
                                <a:lnTo>
                                  <a:pt x="12" y="513"/>
                                </a:lnTo>
                                <a:lnTo>
                                  <a:pt x="4" y="513"/>
                                </a:lnTo>
                                <a:lnTo>
                                  <a:pt x="4" y="506"/>
                                </a:lnTo>
                                <a:lnTo>
                                  <a:pt x="12" y="506"/>
                                </a:lnTo>
                                <a:close/>
                                <a:moveTo>
                                  <a:pt x="12" y="520"/>
                                </a:moveTo>
                                <a:lnTo>
                                  <a:pt x="12" y="527"/>
                                </a:lnTo>
                                <a:lnTo>
                                  <a:pt x="4" y="527"/>
                                </a:lnTo>
                                <a:lnTo>
                                  <a:pt x="4" y="520"/>
                                </a:lnTo>
                                <a:lnTo>
                                  <a:pt x="12" y="520"/>
                                </a:lnTo>
                                <a:close/>
                                <a:moveTo>
                                  <a:pt x="12" y="534"/>
                                </a:moveTo>
                                <a:lnTo>
                                  <a:pt x="12" y="541"/>
                                </a:lnTo>
                                <a:lnTo>
                                  <a:pt x="4" y="541"/>
                                </a:lnTo>
                                <a:lnTo>
                                  <a:pt x="4" y="534"/>
                                </a:lnTo>
                                <a:lnTo>
                                  <a:pt x="12" y="534"/>
                                </a:lnTo>
                                <a:close/>
                                <a:moveTo>
                                  <a:pt x="12" y="547"/>
                                </a:moveTo>
                                <a:lnTo>
                                  <a:pt x="12" y="554"/>
                                </a:lnTo>
                                <a:lnTo>
                                  <a:pt x="5" y="554"/>
                                </a:lnTo>
                                <a:lnTo>
                                  <a:pt x="4" y="547"/>
                                </a:lnTo>
                                <a:lnTo>
                                  <a:pt x="12" y="547"/>
                                </a:lnTo>
                                <a:close/>
                                <a:moveTo>
                                  <a:pt x="12" y="561"/>
                                </a:moveTo>
                                <a:lnTo>
                                  <a:pt x="12" y="568"/>
                                </a:lnTo>
                                <a:lnTo>
                                  <a:pt x="5" y="568"/>
                                </a:lnTo>
                                <a:lnTo>
                                  <a:pt x="5" y="561"/>
                                </a:lnTo>
                                <a:lnTo>
                                  <a:pt x="12" y="561"/>
                                </a:lnTo>
                                <a:close/>
                                <a:moveTo>
                                  <a:pt x="12" y="575"/>
                                </a:moveTo>
                                <a:lnTo>
                                  <a:pt x="12" y="582"/>
                                </a:lnTo>
                                <a:lnTo>
                                  <a:pt x="5" y="582"/>
                                </a:lnTo>
                                <a:lnTo>
                                  <a:pt x="5" y="575"/>
                                </a:lnTo>
                                <a:lnTo>
                                  <a:pt x="12" y="575"/>
                                </a:lnTo>
                                <a:close/>
                                <a:moveTo>
                                  <a:pt x="12" y="588"/>
                                </a:moveTo>
                                <a:lnTo>
                                  <a:pt x="12" y="595"/>
                                </a:lnTo>
                                <a:lnTo>
                                  <a:pt x="5" y="595"/>
                                </a:lnTo>
                                <a:lnTo>
                                  <a:pt x="5" y="588"/>
                                </a:lnTo>
                                <a:lnTo>
                                  <a:pt x="12" y="588"/>
                                </a:lnTo>
                                <a:close/>
                                <a:moveTo>
                                  <a:pt x="12" y="602"/>
                                </a:moveTo>
                                <a:lnTo>
                                  <a:pt x="13" y="609"/>
                                </a:lnTo>
                                <a:lnTo>
                                  <a:pt x="5" y="609"/>
                                </a:lnTo>
                                <a:lnTo>
                                  <a:pt x="5" y="602"/>
                                </a:lnTo>
                                <a:lnTo>
                                  <a:pt x="12" y="602"/>
                                </a:lnTo>
                                <a:close/>
                                <a:moveTo>
                                  <a:pt x="13" y="616"/>
                                </a:moveTo>
                                <a:lnTo>
                                  <a:pt x="13" y="622"/>
                                </a:lnTo>
                                <a:lnTo>
                                  <a:pt x="5" y="622"/>
                                </a:lnTo>
                                <a:lnTo>
                                  <a:pt x="5" y="616"/>
                                </a:lnTo>
                                <a:lnTo>
                                  <a:pt x="13" y="616"/>
                                </a:lnTo>
                                <a:close/>
                                <a:moveTo>
                                  <a:pt x="13" y="629"/>
                                </a:moveTo>
                                <a:lnTo>
                                  <a:pt x="13" y="636"/>
                                </a:lnTo>
                                <a:lnTo>
                                  <a:pt x="5" y="636"/>
                                </a:lnTo>
                                <a:lnTo>
                                  <a:pt x="5" y="629"/>
                                </a:lnTo>
                                <a:lnTo>
                                  <a:pt x="13" y="629"/>
                                </a:lnTo>
                                <a:close/>
                                <a:moveTo>
                                  <a:pt x="13" y="643"/>
                                </a:moveTo>
                                <a:lnTo>
                                  <a:pt x="13" y="650"/>
                                </a:lnTo>
                                <a:lnTo>
                                  <a:pt x="5" y="650"/>
                                </a:lnTo>
                                <a:lnTo>
                                  <a:pt x="5" y="643"/>
                                </a:lnTo>
                                <a:lnTo>
                                  <a:pt x="13" y="643"/>
                                </a:lnTo>
                                <a:close/>
                                <a:moveTo>
                                  <a:pt x="13" y="657"/>
                                </a:moveTo>
                                <a:lnTo>
                                  <a:pt x="13" y="663"/>
                                </a:lnTo>
                                <a:lnTo>
                                  <a:pt x="6" y="663"/>
                                </a:lnTo>
                                <a:lnTo>
                                  <a:pt x="5" y="657"/>
                                </a:lnTo>
                                <a:lnTo>
                                  <a:pt x="13" y="657"/>
                                </a:lnTo>
                                <a:close/>
                                <a:moveTo>
                                  <a:pt x="13" y="670"/>
                                </a:moveTo>
                                <a:lnTo>
                                  <a:pt x="13" y="677"/>
                                </a:lnTo>
                                <a:lnTo>
                                  <a:pt x="6" y="677"/>
                                </a:lnTo>
                                <a:lnTo>
                                  <a:pt x="6" y="670"/>
                                </a:lnTo>
                                <a:lnTo>
                                  <a:pt x="13" y="670"/>
                                </a:lnTo>
                                <a:close/>
                                <a:moveTo>
                                  <a:pt x="13" y="684"/>
                                </a:moveTo>
                                <a:lnTo>
                                  <a:pt x="13" y="691"/>
                                </a:lnTo>
                                <a:lnTo>
                                  <a:pt x="6" y="691"/>
                                </a:lnTo>
                                <a:lnTo>
                                  <a:pt x="6" y="684"/>
                                </a:lnTo>
                                <a:lnTo>
                                  <a:pt x="13" y="684"/>
                                </a:lnTo>
                                <a:close/>
                                <a:moveTo>
                                  <a:pt x="13" y="698"/>
                                </a:moveTo>
                                <a:lnTo>
                                  <a:pt x="13" y="704"/>
                                </a:lnTo>
                                <a:lnTo>
                                  <a:pt x="6" y="704"/>
                                </a:lnTo>
                                <a:lnTo>
                                  <a:pt x="6" y="698"/>
                                </a:lnTo>
                                <a:lnTo>
                                  <a:pt x="13" y="698"/>
                                </a:lnTo>
                                <a:close/>
                                <a:moveTo>
                                  <a:pt x="13" y="711"/>
                                </a:moveTo>
                                <a:lnTo>
                                  <a:pt x="14" y="718"/>
                                </a:lnTo>
                                <a:lnTo>
                                  <a:pt x="6" y="718"/>
                                </a:lnTo>
                                <a:lnTo>
                                  <a:pt x="6" y="711"/>
                                </a:lnTo>
                                <a:lnTo>
                                  <a:pt x="13" y="711"/>
                                </a:lnTo>
                                <a:close/>
                                <a:moveTo>
                                  <a:pt x="14" y="725"/>
                                </a:moveTo>
                                <a:lnTo>
                                  <a:pt x="14" y="732"/>
                                </a:lnTo>
                                <a:lnTo>
                                  <a:pt x="6" y="732"/>
                                </a:lnTo>
                                <a:lnTo>
                                  <a:pt x="6" y="725"/>
                                </a:lnTo>
                                <a:lnTo>
                                  <a:pt x="14" y="725"/>
                                </a:lnTo>
                                <a:close/>
                                <a:moveTo>
                                  <a:pt x="14" y="739"/>
                                </a:moveTo>
                                <a:lnTo>
                                  <a:pt x="14" y="745"/>
                                </a:lnTo>
                                <a:lnTo>
                                  <a:pt x="6" y="745"/>
                                </a:lnTo>
                                <a:lnTo>
                                  <a:pt x="6" y="739"/>
                                </a:lnTo>
                                <a:lnTo>
                                  <a:pt x="14" y="739"/>
                                </a:lnTo>
                                <a:close/>
                                <a:moveTo>
                                  <a:pt x="14" y="752"/>
                                </a:moveTo>
                                <a:lnTo>
                                  <a:pt x="14" y="759"/>
                                </a:lnTo>
                                <a:lnTo>
                                  <a:pt x="6" y="759"/>
                                </a:lnTo>
                                <a:lnTo>
                                  <a:pt x="6" y="752"/>
                                </a:lnTo>
                                <a:lnTo>
                                  <a:pt x="14" y="752"/>
                                </a:lnTo>
                                <a:close/>
                                <a:moveTo>
                                  <a:pt x="14" y="766"/>
                                </a:moveTo>
                                <a:lnTo>
                                  <a:pt x="14" y="773"/>
                                </a:lnTo>
                                <a:lnTo>
                                  <a:pt x="7" y="773"/>
                                </a:lnTo>
                                <a:lnTo>
                                  <a:pt x="6" y="766"/>
                                </a:lnTo>
                                <a:lnTo>
                                  <a:pt x="14" y="766"/>
                                </a:lnTo>
                                <a:close/>
                                <a:moveTo>
                                  <a:pt x="14" y="780"/>
                                </a:moveTo>
                                <a:lnTo>
                                  <a:pt x="14" y="786"/>
                                </a:lnTo>
                                <a:lnTo>
                                  <a:pt x="7" y="786"/>
                                </a:lnTo>
                                <a:lnTo>
                                  <a:pt x="7" y="780"/>
                                </a:lnTo>
                                <a:lnTo>
                                  <a:pt x="14" y="780"/>
                                </a:lnTo>
                                <a:close/>
                                <a:moveTo>
                                  <a:pt x="14" y="793"/>
                                </a:moveTo>
                                <a:lnTo>
                                  <a:pt x="14" y="800"/>
                                </a:lnTo>
                                <a:lnTo>
                                  <a:pt x="7" y="800"/>
                                </a:lnTo>
                                <a:lnTo>
                                  <a:pt x="7" y="793"/>
                                </a:lnTo>
                                <a:lnTo>
                                  <a:pt x="14" y="793"/>
                                </a:lnTo>
                                <a:close/>
                                <a:moveTo>
                                  <a:pt x="14" y="807"/>
                                </a:moveTo>
                                <a:lnTo>
                                  <a:pt x="14" y="814"/>
                                </a:lnTo>
                                <a:lnTo>
                                  <a:pt x="7" y="814"/>
                                </a:lnTo>
                                <a:lnTo>
                                  <a:pt x="7" y="807"/>
                                </a:lnTo>
                                <a:lnTo>
                                  <a:pt x="14" y="807"/>
                                </a:lnTo>
                                <a:close/>
                                <a:moveTo>
                                  <a:pt x="14" y="821"/>
                                </a:moveTo>
                                <a:lnTo>
                                  <a:pt x="15" y="827"/>
                                </a:lnTo>
                                <a:lnTo>
                                  <a:pt x="7" y="827"/>
                                </a:lnTo>
                                <a:lnTo>
                                  <a:pt x="7" y="821"/>
                                </a:lnTo>
                                <a:lnTo>
                                  <a:pt x="14" y="821"/>
                                </a:lnTo>
                                <a:close/>
                                <a:moveTo>
                                  <a:pt x="15" y="834"/>
                                </a:moveTo>
                                <a:lnTo>
                                  <a:pt x="15" y="841"/>
                                </a:lnTo>
                                <a:lnTo>
                                  <a:pt x="7" y="841"/>
                                </a:lnTo>
                                <a:lnTo>
                                  <a:pt x="7" y="834"/>
                                </a:lnTo>
                                <a:lnTo>
                                  <a:pt x="15" y="834"/>
                                </a:lnTo>
                                <a:close/>
                                <a:moveTo>
                                  <a:pt x="15" y="848"/>
                                </a:moveTo>
                                <a:lnTo>
                                  <a:pt x="15" y="855"/>
                                </a:lnTo>
                                <a:lnTo>
                                  <a:pt x="7" y="855"/>
                                </a:lnTo>
                                <a:lnTo>
                                  <a:pt x="7" y="848"/>
                                </a:lnTo>
                                <a:lnTo>
                                  <a:pt x="15" y="848"/>
                                </a:lnTo>
                                <a:close/>
                                <a:moveTo>
                                  <a:pt x="15" y="862"/>
                                </a:moveTo>
                                <a:lnTo>
                                  <a:pt x="15" y="868"/>
                                </a:lnTo>
                                <a:lnTo>
                                  <a:pt x="7" y="869"/>
                                </a:lnTo>
                                <a:lnTo>
                                  <a:pt x="7" y="862"/>
                                </a:lnTo>
                                <a:lnTo>
                                  <a:pt x="15" y="862"/>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c:wpc>
                  </a:graphicData>
                </a:graphic>
              </wp:inline>
            </w:drawing>
          </mc:Choice>
          <mc:Fallback>
            <w:pict>
              <v:group w14:anchorId="0635363A" id="キャンバス 10" o:spid="_x0000_s1142" editas="canvas" style="width:318.5pt;height:211.6pt;mso-position-horizontal-relative:char;mso-position-vertical-relative:line" coordsize="40449,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">
                <v:shape id="_x0000_s1143" type="#_x0000_t75" style="position:absolute;width:40449;height:26873;visibility:visible;mso-wrap-style:square">
                  <v:fill o:detectmouseclick="t"/>
                  <v:path o:connecttype="none"/>
                </v:shape>
                <v:shape id="Freeform 12" o:spid="_x0000_s1144" style="position:absolute;left:26377;top:9347;width:13672;height:1003;visibility:visible;mso-wrap-style:square;v-text-anchor:top" coordsize="456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" path="m,145r4481,l4481,225,,225,,145xm4261,11r300,174l4261,360v-19,11,-43,5,-54,-14c4196,327,4202,302,4221,291l4461,151r,69l4221,80c4202,69,4196,44,4207,25,4218,6,4242,,4261,11xe" fillcolor="black" strokeweight="0">
                  <v:path arrowok="t" o:connecttype="custom" o:connectlocs="0,39213;1343175,39213;1343175,60847;0,60847;0,39213;1277230,2975;1367155,50030;1277230,97355;1261044,93569;1265240,78695;1337180,40835;1337180,59495;1265240,21635;1261044,6761;1277230,2975" o:connectangles="0,0,0,0,0,0,0,0,0,0,0,0,0,0,0"/>
                  <o:lock v:ext="edit" verticies="t"/>
                </v:shape>
                <v:shape id="Freeform 13" o:spid="_x0000_s1145" style="position:absolute;left:11271;top:12814;width:12833;height:292;visibility:visible;mso-wrap-style:square;v-text-anchor:top" coordsize="2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" path="m,l2021,12r-1,34l,35,,xe" fillcolor="black" strokeweight="0">
                  <v:path arrowok="t" o:connecttype="custom" o:connectlocs="0,0;1283335,7620;1282700,29210;0,22225;0,0" o:connectangles="0,0,0,0,0"/>
                </v:shape>
                <v:shape id="Freeform 14" o:spid="_x0000_s1146" style="position:absolute;left:5645;top:2514;width:431;height:20130;visibility:visible;mso-wrap-style:square;v-text-anchor:top" coordsize="6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" path="m21,3170l22,51r23,l44,3170r-23,xm,62l34,,68,62,,62xe" fillcolor="black" strokeweight="0">
                  <v:path arrowok="t" o:connecttype="custom" o:connectlocs="13335,2012950;13970,32385;28575,32385;27940,2012950;13335,2012950;0,39370;21590,0;43180,39370;0,39370" o:connectangles="0,0,0,0,0,0,0,0,0"/>
                  <o:lock v:ext="edit" verticies="t"/>
                </v:shape>
                <v:shape id="Freeform 15" o:spid="_x0000_s1147" style="position:absolute;left:5848;top:22447;width:31293;height:387;visibility:visible;mso-wrap-style:square;v-text-anchor:top" coordsize="49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" path="m,20r4872,l4872,41,,41,,20xm4860,r68,31l4860,61r,-61xe" fillcolor="black" strokeweight="0">
                  <v:path arrowok="t" o:connecttype="custom" o:connectlocs="0,12700;3093720,12700;3093720,26035;0,26035;0,12700;3086100,0;3129280,19685;3086100,38735;3086100,0" o:connectangles="0,0,0,0,0,0,0,0,0"/>
                  <o:lock v:ext="edit" verticies="t"/>
                </v:shape>
                <v:rect id="Rectangle 16" o:spid="_x0000_s1148" style="position:absolute;left:7080;top:23177;width:64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lang w:val="en-US"/>
                          </w:rPr>
                          <w:t xml:space="preserve">1 </w:t>
                        </w:r>
                      </w:p>
                    </w:txbxContent>
                  </v:textbox>
                </v:rect>
                <v:rect id="Rectangle 17" o:spid="_x0000_s1149" style="position:absolute;left:5518;top:12903;width:35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" fillcolor="#4a7ebb" strokecolor="#4a7ebb" strokeweight="0">
                  <v:stroke joinstyle="round"/>
                </v:rect>
                <v:shape id="Freeform 18" o:spid="_x0000_s1150" style="position:absolute;left:5518;top:9779;width:362;height:63;visibility:visible;mso-wrap-style:square;v-text-anchor:top" coordsize="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" path="m56,10l,7,,,57,3r-1,7xe" fillcolor="#4a7ebb" strokecolor="#4a7ebb" strokeweight="0">
                  <v:path arrowok="t" o:connecttype="custom" o:connectlocs="35560,6350;0,4445;0,0;36195,1905;35560,6350" o:connectangles="0,0,0,0,0"/>
                </v:shape>
                <v:rect id="Rectangle 19" o:spid="_x0000_s1151" style="position:absolute;left:1638;top:12026;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91056D" w:rsidRDefault="0091056D" w:rsidP="00236213">
                        <w:r>
                          <w:rPr>
                            <w:rFonts w:ascii="Calibri" w:hAnsi="Calibri" w:cs="Calibri"/>
                            <w:color w:val="000000"/>
                            <w:sz w:val="18"/>
                            <w:szCs w:val="18"/>
                            <w:lang w:val="en-US"/>
                          </w:rPr>
                          <w:t>600</w:t>
                        </w:r>
                      </w:p>
                    </w:txbxContent>
                  </v:textbox>
                </v:rect>
                <v:rect id="Rectangle 20" o:spid="_x0000_s1152" style="position:absolute;left:3651;top:12071;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sz w:val="12"/>
                            <w:szCs w:val="12"/>
                            <w:lang w:val="en-US"/>
                          </w:rPr>
                          <w:t>o</w:t>
                        </w:r>
                      </w:p>
                    </w:txbxContent>
                  </v:textbox>
                </v:rect>
                <v:rect id="Rectangle 21" o:spid="_x0000_s1153" style="position:absolute;left:4318;top:12026;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91056D" w:rsidRDefault="0091056D" w:rsidP="00236213">
                        <w:r>
                          <w:rPr>
                            <w:rFonts w:ascii="Calibri" w:hAnsi="Calibri" w:cs="Calibri"/>
                            <w:color w:val="000000"/>
                            <w:sz w:val="18"/>
                            <w:szCs w:val="18"/>
                            <w:lang w:val="en-US"/>
                          </w:rPr>
                          <w:t>C</w:t>
                        </w:r>
                      </w:p>
                    </w:txbxContent>
                  </v:textbox>
                </v:rect>
                <v:rect id="Rectangle 22" o:spid="_x0000_s1154" style="position:absolute;left:1638;top:8902;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91056D" w:rsidRDefault="0091056D" w:rsidP="00236213">
                        <w:r>
                          <w:rPr>
                            <w:rFonts w:ascii="Calibri" w:hAnsi="Calibri" w:cs="Calibri"/>
                            <w:color w:val="000000"/>
                            <w:sz w:val="18"/>
                            <w:szCs w:val="18"/>
                            <w:lang w:val="en-US"/>
                          </w:rPr>
                          <w:t>800</w:t>
                        </w:r>
                      </w:p>
                    </w:txbxContent>
                  </v:textbox>
                </v:rect>
                <v:rect id="Rectangle 23" o:spid="_x0000_s1155" style="position:absolute;left:3651;top:8947;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sz w:val="12"/>
                            <w:szCs w:val="12"/>
                            <w:lang w:val="en-US"/>
                          </w:rPr>
                          <w:t>o</w:t>
                        </w:r>
                      </w:p>
                    </w:txbxContent>
                  </v:textbox>
                </v:rect>
                <v:rect id="Rectangle 24" o:spid="_x0000_s1156" style="position:absolute;left:4318;top:8902;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sz w:val="18"/>
                            <w:szCs w:val="18"/>
                            <w:lang w:val="en-US"/>
                          </w:rPr>
                          <w:t>C</w:t>
                        </w:r>
                      </w:p>
                    </w:txbxContent>
                  </v:textbox>
                </v:rect>
                <v:shape id="Freeform 25" o:spid="_x0000_s1157" style="position:absolute;left:7264;top:3282;width:17170;height:572;visibility:visible;mso-wrap-style:square;v-text-anchor:top" coordsize="57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" path="m32,77r5665,23l5697,132,32,109r,-32xm152,182l,92,152,5v8,-5,18,-2,22,5c179,18,176,28,168,32l40,106r,-27l168,154v8,4,10,14,6,22c169,184,159,186,152,182xm5577,27r152,89l5576,204v-7,5,-17,2,-21,-6c5550,191,5553,181,5560,177r129,-75l5689,130,5561,55v-8,-5,-10,-14,-6,-22c5560,25,5570,23,5577,27xe" fillcolor="black" strokeweight="0">
                  <v:path arrowok="t" o:connecttype="custom" o:connectlocs="9591,21055;1707449,27344;1707449,36095;9591,29806;9591,21055;45556,49767;0,25157;45556,1367;52150,2734;50351,8750;11988,28985;11988,21602;50351,42111;52150,48126;45556,49767;1671484,7383;1717040,31720;1671184,55783;1664890,54142;1666389,48400;1705052,27891;1705052,35548;1666689,15039;1664890,9024;1671484,7383" o:connectangles="0,0,0,0,0,0,0,0,0,0,0,0,0,0,0,0,0,0,0,0,0,0,0,0,0"/>
                  <o:lock v:ext="edit" verticies="t"/>
                </v:shape>
                <v:rect id="Rectangle 26" o:spid="_x0000_s1158" style="position:absolute;left:9550;top:1968;width:96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sz w:val="16"/>
                            <w:szCs w:val="16"/>
                            <w:lang w:val="en-US"/>
                          </w:rPr>
                          <w:t>Localized Fire Exposure</w:t>
                        </w:r>
                      </w:p>
                    </w:txbxContent>
                  </v:textbox>
                </v:rect>
                <v:shape id="Freeform 27" o:spid="_x0000_s1159" style="position:absolute;left:24434;top:2559;width:57;height:20110;visibility:visible;mso-wrap-style:square;v-text-anchor:top" coordsize="9,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" path="m9,r,28l1,28,1,,9,xm9,48r,28l1,76,1,48r8,xm9,96r,27l1,123,1,96r8,xm9,144r,27l1,171r,-27l9,144xm9,192r,27l1,219r,-27l9,192xm9,239r,28l1,267r,-28l9,239xm9,287r,28l1,315r,-28l9,287xm9,335r,27l1,362r,-27l9,335xm9,383r,27l1,410r,-27l9,383xm9,431r,28l1,459r,-28l9,431xm9,479r,27l1,506r,-27l9,479xm9,527r,27l1,554r,-27l9,527xm9,575r,27l1,602r,-27l9,575xm9,622r,28l1,650r,-28l9,622xm9,670r,28l1,698r,-28l9,670xm9,718l8,745r-7,l1,718r8,xm8,766r,27l1,793r,-27l8,766xm8,814r,27l1,841r,-27l8,814xm8,862r,27l1,889r,-27l8,862xm8,910r,27l1,937r,-27l8,910xm8,958r,27l1,985r,-27l8,958xm8,1005r,28l1,1033r,-28l8,1005xm8,1053r,28l1,1081r,-28l8,1053xm8,1101r,27l1,1128r,-27l8,1101xm8,1149r,27l1,1176r,-27l8,1149xm8,1197r,27l1,1224r,-27l8,1197xm8,1244r,28l1,1272r,-28l8,1244xm8,1292r,28l1,1320r,-28l8,1292xm8,1340r,28l1,1368r,-28l8,1340xm8,1388r,28l1,1416r,-28l8,1388xm8,1436r,27l1,1463r,-27l8,1436xm8,1484r,27l1,1511r,-27l8,1484xm8,1532r,27l1,1559r,-27l8,1532xm8,1580r,27l1,1607r,-27l8,1580xm8,1627r,28l1,1655r,-28l8,1627xm8,1675r,28l1,1703r,-28l8,1675xm8,1723r,28l1,1751r,-28l8,1723xm8,1771r,28l1,1799r,-28l8,1771xm8,1819r,27l1,1846r,-27l8,1819xm8,1867r,27l1,1894r,-27l8,1867xm8,1915r,27l,1942r,-27l8,1915xm8,1963r,27l,1990r,-27l8,1963xm8,2010r,28l,2038r,-28l8,2010xm8,2058r,27l,2085r,-27l8,2058xm8,2106r,27l,2133r,-27l8,2106xm8,2154r,28l,2182r,-28l8,2154xm8,2202r,27l,2229r,-27l8,2202xm8,2250r,27l,2277r,-27l8,2250xm8,2298r,27l,2325r,-27l8,2298xm8,2345r,28l,2373r,-28l8,2345xm8,2393r,28l,2421r,-28l8,2393xm8,2441r,27l,2468r,-27l8,2441xm8,2489r,27l,2516r,-27l8,2489xm8,2537r,27l,2564r,-27l8,2537xm8,2585r,27l,2612r,-27l8,2585xm8,2633r,27l,2660r,-27l8,2633xm8,2681r,27l,2708r,-27l8,2681xm8,2728r,28l,2756r,-28l8,2728xm8,2776r,28l,2804r,-28l8,2776xm8,2824r,27l,2851r,-27l8,2824xm8,2872r,27l,2899r,-27l8,2872xm8,2920r,27l,2947r,-27l8,2920xm8,2967r,28l,2995r,-28l8,2967xm8,3016r,27l,3043r,-27l8,3016xm8,3063r,28l,3091r,-28l8,3063xm8,3111r-1,28l,3139r,-28l8,3111xm7,3159r,8l,3167r,-8l7,3159xe" fillcolor="#4a7ebb" strokecolor="#4a7ebb" strokeweight="0">
                  <v:path arrowok="t" o:connecttype="custom" o:connectlocs="5715,30480;5715,78105;635,108585;635,121920;5715,151765;5715,212725;5715,260350;635,291465;635,304165;5715,334645;5715,394970;5715,443230;635,473075;635,486410;5080,516890;5080,577850;5080,625475;635,655955;635,668655;5080,699135;5080,760095;5080,807720;635,838200;635,850900;5080,881380;5080,942340;5080,989965;635,1020445;635,1033145;5080,1063625;5080,1124585;5080,1172210;635,1202690;0,1216025;5080,1246505;5080,1306830;5080,1354455;0,1385570;0,1398270;5080,1428750;5080,1489075;5080,1537335;0,1567180;0,1580515;5080,1610995;5080,1671955;5080,1719580;0,1750060;0,1762760;5080,1793240;5080,1854200;5080,1901825;0,1932305;0,1945005;5080,1975485" o:connectangles="0,0,0,0,0,0,0,0,0,0,0,0,0,0,0,0,0,0,0,0,0,0,0,0,0,0,0,0,0,0,0,0,0,0,0,0,0,0,0,0,0,0,0,0,0,0,0,0,0,0,0,0,0,0,0"/>
                  <o:lock v:ext="edit" verticies="t"/>
                </v:shape>
                <v:rect id="Rectangle 28" o:spid="_x0000_s1160" style="position:absolute;left:26092;top:2019;width:56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sz w:val="16"/>
                            <w:szCs w:val="16"/>
                            <w:lang w:val="en-US"/>
                          </w:rPr>
                          <w:t>Engulfing Fire</w:t>
                        </w:r>
                      </w:p>
                    </w:txbxContent>
                  </v:textbox>
                </v:rect>
                <v:shape id="Freeform 29" o:spid="_x0000_s1161" style="position:absolute;left:6235;top:9779;width:18244;height:107;visibility:visible;mso-wrap-style:square;v-text-anchor:top" coordsize="28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" path="m,l30,1r,7l,7,,xm53,1r30,l83,8,53,8r,-7xm106,1r30,l136,8r-30,l106,1xm159,1r30,l189,8r-30,l159,1xm212,1r30,l242,8r-30,l212,1xm265,2r30,l295,8r-30,l265,2xm317,2r31,l348,8r-31,l317,2xm370,2r31,l401,9r-31,l370,2xm423,2r30,l453,9r-30,l423,2xm476,2r31,l506,9r-30,l476,2xm529,2r31,l560,9r-31,l529,2xm582,2r30,1l612,10,582,9r,-7xm635,3r30,l665,10r-30,l635,3xm688,3r30,l718,10r-30,l688,3xm741,3r30,l771,10r-30,l741,3xm794,3r30,l824,10r-30,l794,3xm847,4r30,l877,11r-30,l847,4xm899,4r31,l930,11r-31,l899,4xm952,4r31,l983,11r-31,l952,4xm1006,4r30,l1036,11r-30,l1006,4xm1059,4r30,1l1089,11r-30,l1059,4xm1111,5r31,l1142,11r-31,l1111,5xm1164,5r30,l1194,11r-30,l1164,5xm1217,5r30,l1247,12r-30,l1217,5xm1270,5r30,l1300,12r-30,l1270,5xm1323,5r30,l1353,12r-30,l1323,5xm1376,5r30,l1406,12r-30,l1376,5xm1429,5r30,1l1459,13r-30,-1l1429,5xm1482,6r30,l1512,13r-30,l1482,6xm1535,6r30,l1565,13r-30,l1535,6xm1588,6r30,l1618,13r-30,l1588,6xm1641,6r30,l1671,13r-30,l1641,6xm1693,7r31,l1724,14r-31,l1693,7xm1746,7r30,l1776,14r-30,l1746,7xm1799,7r30,l1829,14r-30,l1799,7xm1852,7r30,l1882,14r-30,l1852,7xm1905,7r31,1l1936,14r-31,l1905,7xm1958,8r30,l1988,14r-30,l1958,8xm2011,8r30,l2041,15r-30,-1l2011,8xm2064,8r30,l2094,15r-30,l2064,8xm2117,8r30,l2147,15r-30,l2117,8xm2170,8r30,l2200,15r-30,l2170,8xm2223,8r30,l2253,15r-30,l2223,8xm2275,8r31,1l2306,16r-31,-1l2275,8xm2328,9r30,l2358,16r-30,l2328,9xm2382,9r30,l2412,16r-31,l2382,9xm2434,9r31,l2465,16r-31,l2434,9xm2487,9r31,l2518,16r-31,l2487,9xm2540,10r30,l2570,17r-30,l2540,10xm2593,10r30,l2623,17r-30,l2593,10xm2646,10r30,l2676,17r-30,l2646,10xm2699,10r30,l2729,17r-30,l2699,10xm2752,10r30,1l2782,17r-30,l2752,10xm2805,11r30,l2835,17r-30,l2805,11xm2858,11r15,l2873,17r-16,l2858,11xe" fillcolor="#4a7ebb" strokecolor="#4a7ebb" strokeweight="0">
                  <v:path arrowok="t" o:connecttype="custom" o:connectlocs="0,0;33655,635;67310,635;100965,635;134620,635;168275,1270;201295,1270;234950,1270;268605,1270;302260,1270;335915,1270;369570,1270;403225,1905;436880,1905;470535,1905;504190,1905;537845,2540;570865,2540;604520,2540;638810,2540;672465,2540;705485,3175;739140,3175;772795,3175;806450,3175;840105,3175;873760,3175;907415,3175;941070,3810;974725,3810;1008380,3810;1042035,3810;1075055,4445;1108710,4445;1142365,4445;1176020,4445;1209675,4445;1243330,5080;1276985,5080;1310640,5080;1344295,5080;1377950,5080;1411605,5080;1444625,5080;1478280,5715;1512570,5715;1545590,5715;1579245,5715;1612900,6350;1646555,6350;1680210,6350;1713865,6350;1747520,6350;1781175,6985;1814830,6985" o:connectangles="0,0,0,0,0,0,0,0,0,0,0,0,0,0,0,0,0,0,0,0,0,0,0,0,0,0,0,0,0,0,0,0,0,0,0,0,0,0,0,0,0,0,0,0,0,0,0,0,0,0,0,0,0,0,0"/>
                  <o:lock v:ext="edit" verticies="t"/>
                </v:shape>
                <v:shape id="Freeform 30" o:spid="_x0000_s1162" style="position:absolute;left:6235;top:12903;width:4896;height:44;visibility:visible;mso-wrap-style:square;v-text-anchor:top" coordsize="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" path="m,l30,r,7l,7,,xm53,l83,r,7l53,7,53,xm106,r30,l136,7r-30,l106,xm159,r30,l189,7r-30,l159,xm212,r30,l242,7r-30,l212,xm265,r30,l295,7r-30,l265,xm317,r31,l348,7r-31,l317,xm370,r31,l401,7r-31,l370,xm423,r30,l453,7r-30,l423,xm476,r31,l507,7r-31,l476,xm529,r31,l560,7r-31,l529,xm582,r30,l612,7r-30,l582,xm635,r30,l665,7r-30,l635,xm688,r30,l718,7r-30,l688,xm741,r30,l771,7r-30,l741,xe" fillcolor="#4a7ebb" strokecolor="#4a7ebb" strokeweight="0">
                  <v:path arrowok="t" o:connecttype="custom" o:connectlocs="19050,0;0,4445;33655,0;52705,4445;33655,0;86360,0;67310,4445;100965,0;120015,4445;100965,0;153670,0;134620,4445;168275,0;187325,4445;168275,0;220980,0;201295,4445;234950,0;254635,4445;234950,0;287655,0;268605,4445;302260,0;321945,4445;302260,0;355600,0;335915,4445;369570,0;388620,4445;369570,0;422275,0;403225,4445;436880,0;455930,4445;436880,0;489585,0;470535,4445" o:connectangles="0,0,0,0,0,0,0,0,0,0,0,0,0,0,0,0,0,0,0,0,0,0,0,0,0,0,0,0,0,0,0,0,0,0,0,0,0"/>
                  <o:lock v:ext="edit" verticies="t"/>
                </v:shape>
                <v:shape id="Freeform 31" o:spid="_x0000_s1163" style="position:absolute;left:11195;top:12579;width:50;height:10414;visibility:visible;mso-wrap-style:square;v-text-anchor:top" coordsize="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" path="m8,r,28l,28,,,8,xm8,48r,27l,75,,48r8,xm8,96r,27l,123,,96r8,xm8,144r,27l,171,,144r8,xm8,192r,27l,219,,192r8,xm8,239r,28l,267,,239r8,xm8,287r,27l,314,,287r8,xm8,335r,27l,362,,335r8,xm8,383r,27l,410,,383r8,xm8,431r,27l,458,,431r8,xm8,479r,27l,506,,479r8,xm8,527r,27l,554,,527r8,xm8,574r,28l,602,,574r8,xm8,622r,28l,650,,622r8,xm8,670r,27l,697,,670r8,xm8,718r,27l,745,,718r8,xm8,766r,27l,793,,766r8,xm8,814r,27l,841,,814r8,xm8,861r,28l,889,,861r8,xm8,910r,27l,937,,910r8,xm8,957r,28l,985,,957r8,xm8,1005r,28l,1033r,-28l8,1005xm8,1053r,27l,1080r,-27l8,1053xm8,1101r,27l,1128r,-27l8,1101xm8,1149r,27l,1176r,-27l8,1149xm8,1196r,28l,1224r,-28l8,1196xm8,1244r,28l,1272r,-28l8,1244xm8,1292r,28l,1320r,-28l8,1292xm8,1340r,28l,1368r,-28l8,1340xm8,1388r,27l,1415r,-27l8,1388xm8,1436r,27l,1463r,-27l8,1436xm8,1484r,27l,1511r,-27l8,1484xm8,1532r,27l,1559r,-27l8,1532xm8,1579r,28l,1607r,-28l8,1579xm8,1627r,13l,1640r,-13l8,1627xe" fillcolor="#4a7ebb" strokecolor="#4a7ebb" strokeweight="0">
                  <v:path arrowok="t" o:connecttype="custom" o:connectlocs="0,17780;5080,30480;0,30480;5080,78105;5080,60960;0,108585;5080,121920;0,121920;5080,169545;5080,151765;0,199390;5080,212725;0,212725;5080,260350;5080,243205;0,290830;5080,304165;0,304165;5080,351790;5080,334645;0,382270;5080,394970;0,394970;5080,442595;5080,425450;0,473075;5080,486410;0,486410;5080,534035;5080,516890;0,564515;5080,577850;0,577850;5080,625475;5080,607695;0,655955;5080,668655;0,668655;5080,716280;5080,699135;0,746760;5080,759460;0,759460;5080,807720;5080,789940;0,838200;5080,850900;0,850900;5080,898525;5080,881380;0,929005;5080,942340;0,942340;5080,989965;5080,972820;0,1020445;5080,1033145;0,1033145" o:connectangles="0,0,0,0,0,0,0,0,0,0,0,0,0,0,0,0,0,0,0,0,0,0,0,0,0,0,0,0,0,0,0,0,0,0,0,0,0,0,0,0,0,0,0,0,0,0,0,0,0,0,0,0,0,0,0,0,0,0"/>
                  <o:lock v:ext="edit" verticies="t"/>
                </v:shape>
                <v:rect id="Rectangle 32" o:spid="_x0000_s1164" style="position:absolute;left:31127;top:23177;width:426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91056D" w:rsidRDefault="0091056D" w:rsidP="00236213">
                        <w:r>
                          <w:rPr>
                            <w:rFonts w:ascii="Calibri" w:hAnsi="Calibri" w:cs="Calibri"/>
                            <w:color w:val="000000"/>
                            <w:lang w:val="en-US"/>
                          </w:rPr>
                          <w:t>Minutes</w:t>
                        </w:r>
                      </w:p>
                    </w:txbxContent>
                  </v:textbox>
                </v:rect>
                <v:shape id="Freeform 33" o:spid="_x0000_s1165" style="position:absolute;left:24460;top:3257;width:13043;height:603;visibility:visible;mso-wrap-style:square;v-text-anchor:top" coordsize="43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" path="m,105l4305,87r,48l1,153,,105xm4173,7r180,103l4173,216v-11,7,-26,3,-32,-9c4134,196,4138,181,4149,175l4293,90r,41l4149,48v-12,-7,-16,-21,-9,-33c4146,4,4161,,4173,7xe" fillcolor="black" strokeweight="0">
                  <v:path arrowok="t" o:connecttype="custom" o:connectlocs="0,28404;1289908,23535;1289908,36520;300,41389;0,28404;1250357,1894;1304290,29757;1250357,58431;1240768,55997;1243165,47340;1286312,24346;1286312,35438;1243165,12985;1240469,4058;1250357,1894" o:connectangles="0,0,0,0,0,0,0,0,0,0,0,0,0,0,0"/>
                  <o:lock v:ext="edit" verticies="t"/>
                </v:shape>
                <v:rect id="Rectangle 34" o:spid="_x0000_s1166" style="position:absolute;left:26358;top:22891;width:128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lang w:val="en-US"/>
                          </w:rPr>
                          <w:t>12</w:t>
                        </w:r>
                      </w:p>
                    </w:txbxContent>
                  </v:textbox>
                </v:rect>
                <v:shape id="Freeform 35" o:spid="_x0000_s1167" style="position:absolute;left:10864;top:12598;width:718;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6" o:spid="_x0000_s1168" style="position:absolute;left:26352;top:9474;width:718;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7" o:spid="_x0000_s1169" style="position:absolute;left:24047;top:12598;width:724;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" path="m,128c,58,54,,120,v,,,,,l120,v67,,120,58,120,128c240,128,240,128,240,128r,c240,199,187,256,120,256v,,,,,l120,256c54,256,,199,,128v,,,,,xe" fillcolor="black" strokeweight="0">
                  <v:path arrowok="t" o:connecttype="custom" o:connectlocs="0,34925;36195,0;36195,0;36195,0;72390,34925;72390,34925;72390,34925;36195,69850;36195,69850;36195,69850;0,34925;0,34925" o:connectangles="0,0,0,0,0,0,0,0,0,0,0,0"/>
                </v:shape>
                <v:shape id="Freeform 38" o:spid="_x0000_s1170" style="position:absolute;left:25;top:19;width:40424;height:26854;visibility:visible;mso-wrap-style:square;v-text-anchor:top" coordsize="13488,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" path="m,24c,11,11,,24,l13464,v14,,24,11,24,24l13488,9880v,14,-10,24,-24,24l24,9904c11,9904,,9894,,9880l,24xm48,9880l24,9856r13440,l13440,9880r,-9856l13464,48,24,48,48,24r,9856xe" fillcolor="black" strokeweight="0">
                  <v:path arrowok="t" o:connecttype="custom" o:connectlocs="0,6507;7193,0;4035217,0;4042410,6507;4042410,2678908;4035217,2685415;7193,2685415;0,2678908;0,6507;14386,2678908;7193,2672400;4035217,2672400;4028024,2678908;4028024,6507;4035217,13015;7193,13015;14386,6507;14386,2678908" o:connectangles="0,0,0,0,0,0,0,0,0,0,0,0,0,0,0,0,0,0"/>
                  <o:lock v:ext="edit" verticies="t"/>
                </v:shape>
                <v:shape id="Freeform 39" o:spid="_x0000_s1171" style="position:absolute;left:5784;top:12941;width:5474;height:9772;visibility:visible;mso-wrap-style:square;v-text-anchor:top" coordsize="1827,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" path="m,3601l12,3424r8,-79l84,3352r-9,77l63,3606,,3601xm44,3153r14,-88l87,2900r63,11l121,3074r-13,89l44,3153xm124,2711r33,-165l175,2460r63,13l220,2559r-34,164l124,2711xm215,2272r7,-37l249,2094r14,-73l326,2033r-14,73l285,2248r-8,37l215,2272xm300,1832r25,-120l359,1581r62,16l388,1725r-25,120l300,1832xm413,1395r7,-22l463,1264r51,-108l572,1183r-50,104l481,1392r-7,23l413,1395xm605,984l674,867,746,767r52,37l729,900r-69,116l605,984xm869,615r77,-85l1030,453r25,-20l1095,483r-22,17l993,573r-76,85l869,615xm1211,317r17,-12l1332,238r97,-59l1462,233r-95,58l1265,358r-17,12l1211,317xm1595,82r11,-6l1669,40r45,-23l1747,4v3,,5,-1,8,-1l1773,1v6,-1,13,,19,3l1803,10v7,4,12,10,14,17l1824,46r3,8l1810,36r7,3l1792,98r-7,-3c1777,91,1771,85,1768,77r-4,-8l1757,50r15,17l1761,61r19,3l1762,66r7,-1l1743,74r-43,22l1637,131r-10,6l1595,82xe" fillcolor="black" strokeweight="0">
                  <v:path arrowok="t" o:connecttype="custom" o:connectlocs="3595,927941;25166,908428;18875,977265;13182,854497;26065,785931;36252,833087;13182,854497;47037,689994;71305,670210;55726,737962;64414,615737;74601,567497;97670,550965;85386,609232;64414,615737;97370,463971;126132,432804;108755,500015;123735,378060;138715,342558;171371,320606;144108,377247;123735,378060;201931,234966;239081,217893;197736,275347;260353,166672;308588,122768;328062,130898;297503,155289;260353,166672;367909,82658;428129,48511;409554,78864;373901,100274;477863,22223;500033,10840;523402,1084;531192,271;540180,2710;546471,12466;542277,9756;536884,26559;529694,20868;526398,13551;527596,16532;527896,17887;522204,20055;490446,35502;477863,22223" o:connectangles="0,0,0,0,0,0,0,0,0,0,0,0,0,0,0,0,0,0,0,0,0,0,0,0,0,0,0,0,0,0,0,0,0,0,0,0,0,0,0,0,0,0,0,0,0,0,0,0,0,0"/>
                  <o:lock v:ext="edit" verticies="t"/>
                </v:shape>
                <v:shape id="Freeform 40" o:spid="_x0000_s1172" style="position:absolute;left:24339;top:9848;width:2070;height:2420;visibility:visible;mso-wrap-style:square;v-text-anchor:top" coordsize="32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" path="m,376l7,339,19,300,31,269r28,9l48,307,37,343r-7,38l,376xm61,191r6,-16l79,150,96,126r20,-24l126,93r22,20l140,120r-18,20l107,161,96,184r-7,16l61,191xm202,42r12,-6l234,28,276,13,316,r10,26l287,38,247,53r-18,7l216,66,202,42xe" fillcolor="black" strokeweight="0">
                  <v:path arrowok="t" o:connecttype="custom" o:connectlocs="0,238760;4445,215265;12065,190500;19685,170815;37465,176530;30480,194945;23495,217805;19050,241935;0,238760;38735,121285;42545,111125;50165,95250;60960,80010;73660,64770;80010,59055;93980,71755;88900,76200;77470,88900;67945,102235;60960,116840;56515,127000;38735,121285;128270,26670;135890,22860;148590,17780;175260,8255;200660,0;207010,16510;182245,24130;156845,33655;145415,38100;137160,41910;128270,26670" o:connectangles="0,0,0,0,0,0,0,0,0,0,0,0,0,0,0,0,0,0,0,0,0,0,0,0,0,0,0,0,0,0,0,0,0"/>
                  <o:lock v:ext="edit" verticies="t"/>
                </v:shape>
                <v:rect id="Rectangle 41" o:spid="_x0000_s1173" style="position:absolute;left:23482;top:22891;width:128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91056D" w:rsidRDefault="0091056D" w:rsidP="00236213">
                        <w:r>
                          <w:rPr>
                            <w:rFonts w:ascii="Calibri" w:hAnsi="Calibri" w:cs="Calibri"/>
                            <w:color w:val="000000"/>
                            <w:lang w:val="en-US"/>
                          </w:rPr>
                          <w:t>10</w:t>
                        </w:r>
                      </w:p>
                    </w:txbxContent>
                  </v:textbox>
                </v:rect>
                <v:shape id="Freeform 42" o:spid="_x0000_s1174" style="position:absolute;left:26733;top:12966;width:51;height:10414;visibility:visible;mso-wrap-style:square;v-text-anchor:top" coordsize="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" path="m8,r,28l,28,,,8,xm8,49r,27l,76,,49r8,xm8,96r,28l,124,,96r8,xm8,144r,28l,172,,144r8,xm8,192r,27l,219,,192r8,xm8,240r,27l,267,,240r8,xm8,288r,27l,315,,288r8,xm8,335r,28l,363,,335r8,xm8,383r,28l,411,,383r8,xm8,431r,28l,459,,431r8,xm8,479r,28l,507,,479r8,xm8,527r,27l,554,,527r8,xm8,575r,27l,602,,575r8,xm8,623r,27l,650,,623r8,xm8,671r,27l,698,,671r8,xm8,718r,28l,746,,718r8,xm8,766r,28l,794,,766r8,xm8,814r,27l,841,,814r8,xm8,862r,28l,890,,862r8,xm8,910r,27l,937,,910r8,xm8,958r,27l,985,,958r8,xm8,1006r,27l,1033r,-27l8,1006xm8,1054r,27l,1081r,-27l8,1054xm8,1101r,28l,1129r,-28l8,1101xm8,1149r,27l,1176r,-27l8,1149xm8,1197r,27l,1224r,-27l8,1197xm8,1245r,27l,1272r,-27l8,1245xm8,1293r,27l,1320r,-27l8,1293xm8,1341r,27l,1368r,-27l8,1341xm8,1389r,27l,1416r,-27l8,1389xm8,1436r,28l,1464r,-28l8,1436xm8,1484r,28l,1512r,-28l8,1484xm8,1532r,27l,1559r,-27l8,1532xm8,1580r,27l,1607r,-27l8,1580xm8,1628r,12l,1640r,-12l8,1628xe" fillcolor="#4a7ebb" strokecolor="#4a7ebb" strokeweight="0">
                  <v:path arrowok="t" o:connecttype="custom" o:connectlocs="0,17780;5080,31115;0,31115;5080,78740;5080,60960;0,109220;5080,121920;0,121920;5080,169545;5080,152400;0,200025;5080,212725;0,212725;5080,260985;5080,243205;0,291465;5080,304165;0,304165;5080,351790;5080,334645;0,382270;5080,395605;0,395605;5080,443230;5080,426085;0,473710;5080,486410;0,486410;5080,534035;5080,516890;0,565150;5080,577850;0,577850;5080,625475;5080,608330;0,655955;5080,669290;0,669290;5080,716915;5080,699135;0,746760;5080,760095;0,760095;5080,807720;5080,790575;0,838200;5080,851535;0,851535;5080,899160;5080,882015;0,929640;5080,942340;0,942340;5080,989965;5080,972820;0,1020445;5080,1033780;0,1033780" o:connectangles="0,0,0,0,0,0,0,0,0,0,0,0,0,0,0,0,0,0,0,0,0,0,0,0,0,0,0,0,0,0,0,0,0,0,0,0,0,0,0,0,0,0,0,0,0,0,0,0,0,0,0,0,0,0,0,0,0,0"/>
                  <o:lock v:ext="edit" verticies="t"/>
                </v:shape>
                <v:shape id="Freeform 43" o:spid="_x0000_s1175" style="position:absolute;left:7264;top:2514;width:57;height:20111;visibility:visible;mso-wrap-style:square;v-text-anchor:top" coordsize="9,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" path="m9,r,28l2,28,2,,9,xm9,48r,28l2,76,2,48r7,xm9,96r,28l2,124,2,96r7,xm9,144r,27l2,171r,-27l9,144xm9,192r,27l2,219r,-27l9,192xm9,240r,27l2,267r,-27l9,240xm9,287r,28l2,315r,-28l9,287xm9,335r,28l2,363r,-28l9,335xm9,383r,27l2,410r,-27l9,383xm9,431r,28l2,459r,-28l9,431xm9,479r,27l2,506r,-27l9,479xm9,527r,27l2,554r,-27l9,527xm9,575r,27l2,602r,-27l9,575xm9,623r,27l2,650r,-27l9,623xm9,670r,28l2,698r,-28l9,670xm9,718r,28l1,746,2,718r7,xm9,766r,27l1,793r,-27l9,766xm9,814r,27l1,841r,-27l9,814xm9,862r,27l1,889r,-27l9,862xm9,910r,27l1,937r,-27l9,910xm9,958r,27l1,985r,-27l9,958xm9,1006r,27l1,1033r,-27l9,1006xm9,1053r,28l1,1081r,-28l9,1053xm9,1101r,27l1,1128r,-27l9,1101xm9,1149r,27l1,1176r,-27l9,1149xm9,1197r,27l1,1224r,-27l9,1197xm9,1245r,27l1,1272r,-27l9,1245xm9,1292r,28l1,1320r,-28l9,1292xm9,1341r,27l1,1368r,-27l9,1341xm9,1388r,28l1,1416r,-28l9,1388xm9,1436r,28l1,1464r,-28l9,1436xm9,1484r,27l1,1511r,-27l9,1484xm9,1532r,27l1,1559r,-27l9,1532xm9,1580r,27l1,1607r,-27l9,1580xm9,1628r,27l1,1655r,-27l9,1628xm9,1675r,28l1,1703r,-28l9,1675xm9,1724r,27l1,1751r,-28l9,1724xm9,1771r,28l1,1799r,-28l9,1771xm9,1819r,28l1,1847r,-28l9,1819xm9,1867r,27l1,1894r,-27l9,1867xm9,1915r,27l1,1942r,-27l9,1915xm8,1963r,27l1,1990r,-27l8,1963xm8,2010r,28l1,2038r,-28l8,2010xm8,2058r,28l1,2086r,-28l8,2058xm8,2106r,27l1,2133r,-27l8,2106xm8,2154r,28l1,2182r,-28l8,2154xm8,2202r,27l1,2229r,-27l8,2202xm8,2250r,27l1,2277r,-27l8,2250xm8,2298r,27l1,2325r,-27l8,2298xm8,2346r,27l1,2373r,-27l8,2346xm8,2393r,28l1,2421r,-28l8,2393xm8,2441r,28l1,2469r,-28l8,2441xm8,2489r,27l1,2516r,-27l8,2489xm8,2537r,27l1,2564r,-27l8,2537xm8,2585r,27l1,2612r,-27l8,2585xm8,2633r,27l1,2660r,-27l8,2633xm8,2681r,27l1,2708r,-27l8,2681xm8,2729r,27l1,2756r,-27l8,2729xm8,2776r,28l1,2804r,-28l8,2776xm8,2824r,27l1,2851r,-27l8,2824xm8,2872r,27l1,2899r,-27l8,2872xm8,2920r,27l1,2947r,-27l8,2920xm8,2968r,27l1,2995r,-27l8,2968xm8,3016r,27l1,3043r,-27l8,3016xm8,3064r,27l1,3091r,-27l8,3064xm8,3111r,28l,3139r1,-28l8,3111xm8,3159r,8l,3167r,-8l8,3159xe" fillcolor="#4a7ebb" strokecolor="#4a7ebb" strokeweight="0">
                  <v:path arrowok="t" o:connecttype="custom" o:connectlocs="5715,30480;5715,78740;1270,108585;1270,121920;5715,152400;5715,212725;5715,260350;1270,291465;1270,304165;5715,334645;5715,395605;5715,443230;635,473710;635,486410;5715,516890;5715,577850;5715,625475;635,655955;635,668655;5715,699135;5715,760095;5715,807720;635,838200;635,851535;5715,881380;5715,942340;5715,989965;635,1020445;635,1033780;5715,1063625;5715,1124585;5715,1172845;635,1202690;635,1216025;5080,1246505;5080,1306830;5080,1354455;635,1385570;635,1398270;5080,1428750;5080,1489710;5080,1537335;635,1567815;635,1580515;5080,1610995;5080,1671955;5080,1719580;635,1750060;635,1762760;5080,1793240;5080,1854200;5080,1901825;635,1932305;635,1945640;5080,1975485" o:connectangles="0,0,0,0,0,0,0,0,0,0,0,0,0,0,0,0,0,0,0,0,0,0,0,0,0,0,0,0,0,0,0,0,0,0,0,0,0,0,0,0,0,0,0,0,0,0,0,0,0,0,0,0,0,0,0"/>
                  <o:lock v:ext="edit" verticies="t"/>
                </v:shape>
                <v:rect id="Rectangle 44" o:spid="_x0000_s1176" style="position:absolute;left:1638;top:16192;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91056D" w:rsidRDefault="0091056D" w:rsidP="00236213">
                        <w:r>
                          <w:rPr>
                            <w:rFonts w:ascii="Calibri" w:hAnsi="Calibri" w:cs="Calibri"/>
                            <w:color w:val="000000"/>
                            <w:sz w:val="18"/>
                            <w:szCs w:val="18"/>
                            <w:lang w:val="en-US"/>
                          </w:rPr>
                          <w:t>300</w:t>
                        </w:r>
                      </w:p>
                    </w:txbxContent>
                  </v:textbox>
                </v:rect>
                <v:rect id="Rectangle 45" o:spid="_x0000_s1177" style="position:absolute;left:3651;top:16236;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91056D" w:rsidRDefault="0091056D" w:rsidP="00236213">
                        <w:r>
                          <w:rPr>
                            <w:rFonts w:ascii="Calibri" w:hAnsi="Calibri" w:cs="Calibri"/>
                            <w:color w:val="000000"/>
                            <w:sz w:val="12"/>
                            <w:szCs w:val="12"/>
                            <w:lang w:val="en-US"/>
                          </w:rPr>
                          <w:t>o</w:t>
                        </w:r>
                      </w:p>
                    </w:txbxContent>
                  </v:textbox>
                </v:rect>
                <v:rect id="Rectangle 46" o:spid="_x0000_s1178" style="position:absolute;left:4318;top:16192;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91056D" w:rsidRDefault="0091056D" w:rsidP="00236213">
                        <w:r>
                          <w:rPr>
                            <w:rFonts w:ascii="Calibri" w:hAnsi="Calibri" w:cs="Calibri"/>
                            <w:color w:val="000000"/>
                            <w:sz w:val="18"/>
                            <w:szCs w:val="18"/>
                            <w:lang w:val="en-US"/>
                          </w:rPr>
                          <w:t>C</w:t>
                        </w:r>
                      </w:p>
                    </w:txbxContent>
                  </v:textbox>
                </v:rect>
                <v:shape id="Freeform 47" o:spid="_x0000_s1179" style="position:absolute;left:6235;top:17068;width:18631;height:108;visibility:visible;mso-wrap-style:square;v-text-anchor:top" coordsize="2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" path="m,l30,r,7l,7,,xm53,l83,r,7l53,7,53,xm106,r30,1l136,8,106,7r,-7xm159,1r30,l189,8r-30,l159,1xm212,1r30,l242,8r-30,l212,1xm265,1r30,l295,8r-30,l265,1xm317,1r31,l348,8r-31,l317,1xm370,1r31,1l401,8r-31,l370,1xm423,2r30,l453,8r-30,l423,2xm476,2r31,l506,9,476,8r,-6xm529,2r31,l560,9r-31,l529,2xm582,2r30,l612,9r-30,l582,2xm635,2r30,l665,9r-30,l635,2xm688,2r30,l718,9r-30,l688,2xm741,3r30,l771,10r-30,l741,3xm794,3r30,l824,10r-30,l794,3xm847,3r30,l877,10r-30,l847,3xm899,3r31,l930,10r-31,l899,3xm952,3r31,l983,10r-31,l952,3xm1006,4r30,l1036,10r-30,l1006,4xm1059,4r30,l1089,10r-30,l1059,4xm1111,4r31,l1142,11r-31,l1111,4xm1164,4r30,l1194,11r-30,l1164,4xm1217,4r30,1l1247,11r-30,l1217,4xm1270,5r30,l1300,11r-30,l1270,5xm1323,5r30,l1353,12r-30,-1l1323,5xm1376,5r30,l1406,12r-30,l1376,5xm1429,5r30,l1459,12r-30,l1429,5xm1482,5r30,l1512,12r-30,l1482,5xm1535,5r30,l1565,12r-30,l1535,5xm1588,5r30,1l1618,13r-30,-1l1588,5xm1641,6r30,l1671,13r-30,l1641,6xm1693,6r31,l1724,13r-31,l1693,6xm1746,6r30,l1776,13r-30,l1746,6xm1799,6r30,l1829,13r-30,l1799,6xm1852,7r30,l1882,13r-30,l1852,7xm1905,7r31,l1936,13r-31,l1905,7xm1958,7r30,l1988,14r-30,-1l1958,7xm2011,7r30,l2041,14r-30,l2011,7xm2064,7r30,1l2094,14r-30,l2064,7xm2117,8r30,l2147,14r-30,l2117,8xm2170,8r30,l2200,14r-30,l2170,8xm2223,8r30,l2253,15r-30,l2223,8xm2275,8r31,l2306,15r-31,l2275,8xm2328,8r30,l2358,15r-30,l2328,8xm2382,8r30,l2412,15r-31,l2382,8xm2434,8r31,1l2465,16r-31,-1l2434,8xm2487,9r31,l2518,16r-31,l2487,9xm2540,9r30,l2570,16r-30,l2540,9xm2593,9r30,l2623,16r-30,l2593,9xm2646,9r30,l2676,16r-30,l2646,9xm2699,10r30,l2729,16r-30,l2699,10xm2752,10r30,l2782,16r-30,l2752,10xm2805,10r30,l2835,17r-30,-1l2805,10xm2858,10r30,l2888,17r-31,l2858,10xm2911,10r23,l2934,17r-23,l2911,10xe" fillcolor="#4a7ebb" strokecolor="#4a7ebb" strokeweight="0">
                  <v:path arrowok="t" o:connecttype="custom" o:connectlocs="0,0;33655,0;67310,0;100965,635;134620,635;168275,635;201295,635;234950,635;268605,1270;302260,1270;335915,1270;369570,1270;403225,1270;436880,1270;470535,1905;504190,1905;537845,1905;570865,1905;604520,1905;638810,2540;672465,2540;705485,2540;739140,2540;772795,2540;806450,3175;840105,3175;873760,3175;907415,3175;941070,3175;974725,3175;1008380,3175;1042035,3810;1075055,3810;1108710,3810;1142365,3810;1176020,4445;1209675,4445;1243330,4445;1276985,4445;1310640,4445;1344295,5080;1377950,5080;1411605,5080;1444625,5080;1478280,5080;1512570,5080;1545590,5080;1579245,5715;1612900,5715;1646555,5715;1680210,5715;1713865,6350;1747520,6350;1781175,6350;1814830,6350;1848485,6350" o:connectangles="0,0,0,0,0,0,0,0,0,0,0,0,0,0,0,0,0,0,0,0,0,0,0,0,0,0,0,0,0,0,0,0,0,0,0,0,0,0,0,0,0,0,0,0,0,0,0,0,0,0,0,0,0,0,0,0"/>
                  <o:lock v:ext="edit" verticies="t"/>
                </v:shape>
                <v:shape id="Freeform 48" o:spid="_x0000_s1180" style="position:absolute;left:24339;top:9677;width:2565;height:12643;visibility:visible;mso-wrap-style:square;v-text-anchor:top" coordsize="404,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" path="m,1990r4,-99l5,1880r30,3l34,1892r-4,99l,1990xm13,1799r1,-8l28,1690r,-1l57,1693,44,1793r,8l13,1799xm41,1608r3,-17l60,1500r29,4l73,1595r-2,17l41,1608xm74,1419r4,-19l94,1311r29,4l107,1405r-3,18l74,1419xm106,1230r1,-4l118,1146r3,-24l151,1125r-3,24l137,1230r-1,4l106,1230xm132,1041r6,-43l147,932r30,3l168,1001r-6,43l132,1041xm158,851r7,-53l174,742r29,4l195,801r-7,53l158,851xm186,661r6,-43l200,562r2,-9l232,556r-2,10l222,622r-6,43l186,661xm214,471r2,-12l233,365r,-2l263,368r-1,1l246,463r-2,12l214,471xm252,282r1,-3l280,197r8,-21l317,186r-8,19l283,284r-1,4l252,282xm322,100r5,-11l342,59,356,34,368,14,379,r25,16l395,27,383,47,370,71r-15,29l350,110,322,100xe" fillcolor="black" strokeweight="0">
                  <v:path arrowok="t" o:connecttype="custom" o:connectlocs="2540,1200785;22225,1195705;19050,1264285;8255,1142365;17780,1073150;36195,1075055;27940,1138555;8255,1142365;27940,1010285;56515,955040;45085,1023620;46990,901065;59690,832485;67945,892175;46990,901065;67945,778510;76835,712470;93980,729615;86360,783590;83820,661035;93345,591820;106680,635635;83820,661035;104775,506730;128905,473710;119380,542290;118110,419735;127000,356870;147320,353060;140970,394970;118110,419735;137160,291465;147955,230505;166370,234315;154940,301625;160020,179070;177800,125095;201295,118110;179705,180340;160020,179070;207645,56515;226060,21590;240665,0;250825,17145;234950,45085;222250,69850" o:connectangles="0,0,0,0,0,0,0,0,0,0,0,0,0,0,0,0,0,0,0,0,0,0,0,0,0,0,0,0,0,0,0,0,0,0,0,0,0,0,0,0,0,0,0,0,0,0"/>
                  <o:lock v:ext="edit" verticies="t"/>
                </v:shape>
                <v:shape id="Freeform 49" o:spid="_x0000_s1181" style="position:absolute;left:24047;top:21971;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50" o:spid="_x0000_s1182" style="position:absolute;left:6927;top:16719;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rect id="Rectangle 51" o:spid="_x0000_s1183" style="position:absolute;left:11036;top:23177;width:64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91056D" w:rsidRDefault="0091056D" w:rsidP="00236213">
                        <w:r>
                          <w:rPr>
                            <w:rFonts w:ascii="Calibri" w:hAnsi="Calibri" w:cs="Calibri"/>
                            <w:color w:val="000000"/>
                            <w:lang w:val="en-US"/>
                          </w:rPr>
                          <w:t xml:space="preserve">3 </w:t>
                        </w:r>
                      </w:p>
                    </w:txbxContent>
                  </v:textbox>
                </v:rect>
                <v:rect id="Rectangle 52" o:spid="_x0000_s1184" style="position:absolute;left:2355;top:3746;width:204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lang w:val="en-US"/>
                          </w:rPr>
                          <w:t>Min</w:t>
                        </w:r>
                      </w:p>
                    </w:txbxContent>
                  </v:textbox>
                </v:rect>
                <v:rect id="Rectangle 53" o:spid="_x0000_s1185" style="position:absolute;left:1346;top:5391;width:293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lang w:val="en-US"/>
                          </w:rPr>
                          <w:t>Temp</w:t>
                        </w:r>
                      </w:p>
                    </w:txbxContent>
                  </v:textbox>
                </v:rect>
                <v:rect id="Rectangle 54" o:spid="_x0000_s1186" style="position:absolute;left:12642;top:11093;width:97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91056D" w:rsidRDefault="0091056D"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ea</w:t>
                        </w:r>
                      </w:p>
                    </w:txbxContent>
                  </v:textbox>
                </v:rect>
                <v:rect id="Rectangle 55" o:spid="_x0000_s1187" style="position:absolute;left:27895;top:12833;width:90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91056D" w:rsidRDefault="0091056D" w:rsidP="00236213">
                        <w:r>
                          <w:rPr>
                            <w:rFonts w:ascii="Calibri" w:hAnsi="Calibri" w:cs="Calibri"/>
                            <w:i/>
                            <w:iCs/>
                            <w:color w:val="000000"/>
                            <w:sz w:val="14"/>
                            <w:szCs w:val="14"/>
                            <w:lang w:val="en-US"/>
                          </w:rPr>
                          <w:t xml:space="preserve">Engulfing Region Outside </w:t>
                        </w:r>
                      </w:p>
                    </w:txbxContent>
                  </v:textbox>
                </v:rect>
                <v:rect id="Rectangle 56" o:spid="_x0000_s1188" style="position:absolute;left:28473;top:13957;width:1077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91056D" w:rsidRPr="00A5064B" w:rsidRDefault="0091056D"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v:textbox>
                </v:rect>
                <v:shape id="Freeform 57" o:spid="_x0000_s1189" style="position:absolute;left:26733;top:10191;width:51;height:12491;visibility:visible;mso-wrap-style:square;v-text-anchor:top" coordsize="8,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" path="m8,r,28l,28,,,8,xm8,48r,28l,76,,48r8,xm8,96r,28l,124,,96r8,xm8,144r,27l,171,,144r8,xm8,192r,27l,219,,192r8,xm8,240r,27l,267,,240r8,xm8,287r,28l,315,,287r8,xm8,335r,28l,363,,335r8,xm8,383r,27l,410,,383r8,xm8,431r,28l,459,,431r8,xm8,479r,27l,506,,479r8,xm8,527r,27l,554,,527r8,xm8,575r,27l,602,,575r8,xm8,623r,27l,650,,623r8,xm8,670r,28l,698,,670r8,xm8,718r,28l,746,,718r8,xm8,766r,27l,793,,766r8,xm8,814r,27l,841,,814r8,xm8,862r,27l,889,,862r8,xm8,910r,27l,937,,910r8,xm8,958r,27l,985,,958r8,xm8,1006r,27l,1033r,-27l8,1006xm8,1053r,28l,1081r,-28l8,1053xm8,1101r,27l,1128r,-27l8,1101xm8,1149r,27l,1176r,-27l8,1149xm8,1197r,27l,1224r,-27l8,1197xm8,1245r,27l,1272r,-27l8,1245xm8,1292r,28l,1320r,-28l8,1292xm8,1341r,27l,1368r,-27l8,1341xm8,1388r,28l,1416r,-28l8,1388xm8,1436r,28l,1464r,-28l8,1436xm8,1484r,27l,1511r,-27l8,1484xm8,1532r,27l,1559r,-27l8,1532xm8,1580r,27l,1607r,-27l8,1580xm8,1628r,27l,1655r,-27l8,1628xm8,1675r,28l,1703r,-28l8,1675xm8,1723r,28l,1751r,-28l8,1723xm8,1771r,28l,1799r,-28l8,1771xm8,1819r,28l,1847r,-28l8,1819xm8,1867r,27l,1894r,-27l8,1867xm8,1915r,27l,1942r,-27l8,1915xm8,1963r,4l,1967r,-4l8,1963xe" fillcolor="#4a7ebb" strokecolor="#4a7ebb" strokeweight="0">
                  <v:path arrowok="t" o:connecttype="custom" o:connectlocs="0,0;0,48260;5080,78740;5080,91440;5080,91440;0,121920;0,169545;5080,200025;5080,212725;5080,212725;0,243205;0,291465;5080,321310;5080,334645;5080,334645;0,365125;0,412750;5080,443230;5080,455930;5080,455930;0,486410;0,534035;5080,564515;5080,577850;5080,577850;0,608330;0,655955;5080,686435;5080,699135;5080,699135;0,729615;0,777240;5080,807720;5080,820420;5080,820420;0,851535;0,899160;5080,929640;5080,942340;5080,942340;0,972820;0,1020445;5080,1050925;5080,1063625;5080,1063625;0,1094105;0,1142365;5080,1172845;5080,1185545;5080,1185545;0,1216025;0,1249045" o:connectangles="0,0,0,0,0,0,0,0,0,0,0,0,0,0,0,0,0,0,0,0,0,0,0,0,0,0,0,0,0,0,0,0,0,0,0,0,0,0,0,0,0,0,0,0,0,0,0,0,0,0,0,0"/>
                  <o:lock v:ext="edit" verticies="t"/>
                </v:shape>
                <v:shape id="Freeform 58" o:spid="_x0000_s1190" style="position:absolute;left:22523;top:20935;width:1543;height:1397;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" path="m11,l509,498r-11,11l,11,11,xm474,358r41,157l358,474v-4,-2,-7,-6,-6,-10c354,460,358,457,362,458r144,38l496,506,458,362v-1,-4,2,-8,6,-10c468,351,472,354,474,358xe" fillcolor="black" strokeweight="0">
                  <v:path arrowok="t" o:connecttype="custom" o:connectlocs="3296,0;152507,135089;149211,138072;0,2984;3296,0;142021,97112;154305,139700;107264,128578;105467,125866;108463,124238;151608,134546;148612,137259;137227,98197;139024,95484;142021,97112" o:connectangles="0,0,0,0,0,0,0,0,0,0,0,0,0,0,0"/>
                  <o:lock v:ext="edit" verticies="t"/>
                </v:shape>
                <v:rect id="Rectangle 59" o:spid="_x0000_s1191" style="position:absolute;left:19742;top:17341;width:20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91056D" w:rsidRDefault="0091056D" w:rsidP="00236213">
                        <w:r>
                          <w:rPr>
                            <w:rFonts w:ascii="Calibri" w:hAnsi="Calibri" w:cs="Calibri"/>
                            <w:i/>
                            <w:iCs/>
                            <w:color w:val="000000"/>
                            <w:sz w:val="14"/>
                            <w:szCs w:val="14"/>
                            <w:lang w:val="en-US"/>
                          </w:rPr>
                          <w:t xml:space="preserve">Ignite </w:t>
                        </w:r>
                      </w:p>
                    </w:txbxContent>
                  </v:textbox>
                </v:rect>
                <v:rect id="Rectangle 60" o:spid="_x0000_s1192" style="position:absolute;left:19932;top:18465;width:188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91056D" w:rsidRDefault="0091056D" w:rsidP="00236213">
                        <w:r>
                          <w:rPr>
                            <w:rFonts w:ascii="Calibri" w:hAnsi="Calibri" w:cs="Calibri"/>
                            <w:i/>
                            <w:iCs/>
                            <w:color w:val="000000"/>
                            <w:sz w:val="14"/>
                            <w:szCs w:val="14"/>
                            <w:lang w:val="en-US"/>
                          </w:rPr>
                          <w:t xml:space="preserve">Main </w:t>
                        </w:r>
                      </w:p>
                    </w:txbxContent>
                  </v:textbox>
                </v:rect>
                <v:rect id="Rectangle 61" o:spid="_x0000_s1193" style="position:absolute;left:19354;top:19551;width:24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91056D" w:rsidRDefault="0091056D" w:rsidP="00236213">
                        <w:r>
                          <w:rPr>
                            <w:rFonts w:ascii="Calibri" w:hAnsi="Calibri" w:cs="Calibri"/>
                            <w:i/>
                            <w:iCs/>
                            <w:color w:val="000000"/>
                            <w:sz w:val="14"/>
                            <w:szCs w:val="14"/>
                            <w:lang w:val="en-US"/>
                          </w:rPr>
                          <w:t>Burner</w:t>
                        </w:r>
                      </w:p>
                    </w:txbxContent>
                  </v:textbox>
                </v:rect>
                <v:shape id="Freeform 62" o:spid="_x0000_s1194" style="position:absolute;left:25609;top:15170;width:3067;height:457;visibility:visible;mso-wrap-style:square;v-text-anchor:top" coordsize="10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" path="m1024,94l16,92r,-17l1024,78r,16xm140,165l,83,141,2v3,-2,8,-1,11,3c154,9,152,14,149,16l20,90r,-13l148,152v4,2,5,7,3,11c149,166,144,168,140,165xe" fillcolor="black" strokeweight="0">
                  <v:path arrowok="t" o:connecttype="custom" o:connectlocs="306705,25581;4792,25037;4792,20411;306705,21227;306705,25581;41932,44904;0,22588;42232,544;45527,1361;44628,4354;5990,24493;5990,20955;44328,41366;45227,44359;41932,44904" o:connectangles="0,0,0,0,0,0,0,0,0,0,0,0,0,0,0"/>
                  <o:lock v:ext="edit" verticies="t"/>
                </v:shape>
                <v:rect id="Rectangle 63" o:spid="_x0000_s1195" style="position:absolute;left:5607;top:23241;width:64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91056D" w:rsidRDefault="0091056D" w:rsidP="00236213">
                        <w:r>
                          <w:rPr>
                            <w:rFonts w:ascii="Calibri" w:hAnsi="Calibri" w:cs="Calibri"/>
                            <w:color w:val="000000"/>
                            <w:lang w:val="en-US"/>
                          </w:rPr>
                          <w:t>0</w:t>
                        </w:r>
                      </w:p>
                    </w:txbxContent>
                  </v:textbox>
                </v:rect>
                <v:shape id="Freeform 64" o:spid="_x0000_s1196" style="position:absolute;left:24815;top:16764;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65" o:spid="_x0000_s1197" style="position:absolute;left:25539;top:17132;width:95;height:5518;visibility:visible;mso-wrap-style:square;v-text-anchor:top"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" path="m7,l8,7,,7,,,7,xm8,14r,7l,21,,14r8,xm8,27r,7l,35,,28,8,27xm8,41r,7l,48,,41r8,xm8,55r,7l1,62,,55r8,xm8,69r,7l1,76r,-7l8,69xm8,82r,7l1,89r,-7l8,82xm8,96r,7l1,103r,-7l8,96xm8,110r1,7l1,117r,-7l8,110xm9,123r,7l1,130r,-7l9,123xm9,137r,7l1,144r,-7l9,137xm9,151r,7l1,158r,-7l9,151xm9,164r,7l2,171,1,164r8,xm9,178r,7l2,185r,-7l9,178xm9,192r,7l2,199r,-7l9,192xm9,205r,7l2,212r,-7l9,205xm9,219r1,7l2,226r,-7l9,219xm10,233r,7l2,240r,-7l10,233xm10,246r,7l2,253r,-7l10,246xm10,260r,7l2,267r,-7l10,260xm10,274r,7l2,281r,-7l10,274xm10,287r,7l2,294r,-7l10,287xm10,301r,7l2,308r,-7l10,301xm10,315r,7l2,322r,-7l10,315xm10,328r,7l3,335,2,328r8,xm10,342r,7l3,349r,-7l10,342xm10,356r,7l3,363r,-7l10,356xm10,369r,7l3,376r,-7l10,369xm10,383r1,7l3,390r,-7l10,383xm11,397r,6l3,403r,-6l11,397xm11,410r,7l3,417r,-7l11,410xm11,424r,7l3,431r,-7l11,424xm11,438r,6l4,445,3,438r8,xm11,451r,7l4,459r,-7l11,451xm11,465r,7l4,472r,-7l11,465xm11,479r,6l4,486r,-7l11,479xm11,492r1,8l4,500r,-7l11,492xm12,506r,7l4,513r,-7l12,506xm12,520r,7l4,527r,-7l12,520xm12,534r,7l4,541r,-7l12,534xm12,547r,7l5,554,4,547r8,xm12,561r,7l5,568r,-7l12,561xm12,575r,7l5,582r,-7l12,575xm12,588r,7l5,595r,-7l12,588xm12,602r1,7l5,609r,-7l12,602xm13,616r,6l5,622r,-6l13,616xm13,629r,7l5,636r,-7l13,629xm13,643r,7l5,650r,-7l13,643xm13,657r,6l6,663,5,657r8,xm13,670r,7l6,677r,-7l13,670xm13,684r,7l6,691r,-7l13,684xm13,698r,6l6,704r,-6l13,698xm13,711r1,7l6,718r,-7l13,711xm14,725r,7l6,732r,-7l14,725xm14,739r,6l6,745r,-6l14,739xm14,752r,7l6,759r,-7l14,752xm14,766r,7l7,773,6,766r8,xm14,780r,6l7,786r,-6l14,780xm14,793r,7l7,800r,-7l14,793xm14,807r,7l7,814r,-7l14,807xm14,821r1,6l7,827r,-6l14,821xm15,834r,7l7,841r,-7l15,834xm15,848r,7l7,855r,-7l15,848xm15,862r,6l7,869r,-7l15,862xe" fillcolor="#4a7ebb" strokecolor="#4a7ebb" strokeweight="0">
                  <v:path arrowok="t" o:connecttype="custom" o:connectlocs="5080,8890;5080,21590;0,30480;0,34925;5080,43815;5080,60960;5715,74295;635,82550;635,86995;5715,95885;5715,113030;5715,126365;1270,134620;1270,139065;6350,147955;6350,165100;6350,178435;1270,186690;1270,191135;6350,200025;6350,217170;6350,230505;1905,238760;1905,243205;6985,252095;6985,269240;6985,281940;2540,291465;2540,295275;6985,304165;7620,321310;7620,334645;2540,343535;2540,347345;7620,356235;7620,373380;8255,386715;3175,394970;3175,399415;8255,408305;8255,425450;8255,438785;3810,447040;3810,451485;8890,460375;8890,477520;8890,490855;4445,499110;4445,503555;8890,512445;9525,529590;9525,542925;4445,551815" o:connectangles="0,0,0,0,0,0,0,0,0,0,0,0,0,0,0,0,0,0,0,0,0,0,0,0,0,0,0,0,0,0,0,0,0,0,0,0,0,0,0,0,0,0,0,0,0,0,0,0,0,0,0,0,0"/>
                  <o:lock v:ext="edit" verticies="t"/>
                </v:shape>
                <w10:anchorlock/>
              </v:group>
            </w:pict>
          </mc:Fallback>
        </mc:AlternateConten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Engulfing portion of the fire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b/>
        <w:t>Within the next 2-minute interval, the temperature along the entire surface of the test article shall be increased to at least 800 °C and the fire source is extended to produce a uniform temperature along the entire length up to 1.65 m and the entire width of the test article (engulfing fire). The minimum temperature is held at 800 °C, and the maximum temperature shall not exceed 1,100 °C. Compliance to thermal requirements begins 1 minute after entering the period with constant minimum and maximum limits and is based on a 1-minute rolling average of each thermocouple.</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b/>
        <w:t xml:space="preserve">The test article is held at temperature (engulfing fire condition) until the system vents through the TPRD and the pressure falls to less than 1 MPa. The venting shall be continuous (without interruption), and the storage system shall not rupture. An additional release through leakage (not including release through the TPRD) that results in a flame with length greater than 0.5 m beyond the perimeter of the applied flame shall not occur. </w:t>
      </w:r>
    </w:p>
    <w:p w:rsidR="00236213" w:rsidRPr="00012ED8" w:rsidRDefault="00236213" w:rsidP="00670B09">
      <w:pPr>
        <w:pStyle w:val="H23G"/>
        <w:spacing w:after="0"/>
        <w:ind w:left="2552"/>
        <w:rPr>
          <w:rFonts w:asciiTheme="majorBidi" w:hAnsiTheme="majorBidi" w:cstheme="majorBidi"/>
          <w:b w:val="0"/>
          <w:bCs/>
          <w:lang w:val="en-GB" w:eastAsia="ja-JP"/>
        </w:rPr>
      </w:pPr>
      <w:r w:rsidRPr="00012ED8">
        <w:rPr>
          <w:rFonts w:asciiTheme="majorBidi" w:hAnsiTheme="majorBidi" w:cstheme="majorBidi"/>
          <w:lang w:val="en-GB"/>
        </w:rPr>
        <w:br w:type="page"/>
      </w:r>
      <w:bookmarkStart w:id="37" w:name="_Toc475964630"/>
      <w:r w:rsidRPr="00012ED8">
        <w:rPr>
          <w:rFonts w:asciiTheme="majorBidi" w:hAnsiTheme="majorBidi" w:cstheme="majorBidi"/>
          <w:b w:val="0"/>
          <w:bCs/>
          <w:lang w:val="en-GB"/>
        </w:rPr>
        <w:t xml:space="preserve">Table </w:t>
      </w:r>
      <w:r w:rsidRPr="00012ED8">
        <w:rPr>
          <w:rFonts w:asciiTheme="majorBidi" w:hAnsiTheme="majorBidi" w:cstheme="majorBidi"/>
          <w:b w:val="0"/>
          <w:bCs/>
          <w:lang w:val="en-GB" w:eastAsia="ja-JP"/>
        </w:rPr>
        <w:t>1</w:t>
      </w:r>
      <w:bookmarkEnd w:id="37"/>
    </w:p>
    <w:p w:rsidR="00236213" w:rsidRPr="00012ED8" w:rsidRDefault="00236213" w:rsidP="000726A5">
      <w:pPr>
        <w:spacing w:after="120"/>
        <w:ind w:left="1418" w:right="1134"/>
        <w:jc w:val="both"/>
        <w:rPr>
          <w:rFonts w:asciiTheme="majorBidi" w:hAnsiTheme="majorBidi" w:cstheme="majorBidi"/>
          <w:b/>
          <w:lang w:val="en-GB"/>
        </w:rPr>
      </w:pPr>
      <w:r w:rsidRPr="00012ED8">
        <w:rPr>
          <w:rFonts w:asciiTheme="majorBidi" w:hAnsiTheme="majorBidi" w:cstheme="majorBidi"/>
          <w:b/>
          <w:lang w:val="en-GB"/>
        </w:rPr>
        <w:t>Summary of fire test protocol</w:t>
      </w:r>
    </w:p>
    <w:tbl>
      <w:tblPr>
        <w:tblW w:w="7370" w:type="dxa"/>
        <w:tblInd w:w="1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0"/>
        <w:gridCol w:w="2473"/>
        <w:gridCol w:w="994"/>
        <w:gridCol w:w="2333"/>
      </w:tblGrid>
      <w:tr w:rsidR="00236213" w:rsidRPr="00012ED8" w:rsidTr="00D366CE">
        <w:trPr>
          <w:trHeight w:val="510"/>
          <w:tblHeader/>
        </w:trPr>
        <w:tc>
          <w:tcPr>
            <w:tcW w:w="1570" w:type="dxa"/>
            <w:tcBorders>
              <w:top w:val="single" w:sz="2" w:space="0" w:color="auto"/>
              <w:left w:val="single" w:sz="2" w:space="0" w:color="auto"/>
              <w:bottom w:val="single" w:sz="12" w:space="0" w:color="auto"/>
            </w:tcBorders>
            <w:shd w:val="clear" w:color="auto" w:fill="auto"/>
            <w:noWrap/>
            <w:vAlign w:val="bottom"/>
          </w:tcPr>
          <w:p w:rsidR="00236213" w:rsidRPr="00012ED8" w:rsidRDefault="00236213" w:rsidP="00236213">
            <w:pPr>
              <w:suppressAutoHyphens w:val="0"/>
              <w:spacing w:before="80" w:after="80" w:line="200" w:lineRule="exact"/>
              <w:ind w:left="113" w:right="113"/>
              <w:rPr>
                <w:rFonts w:asciiTheme="majorBidi" w:hAnsiTheme="majorBidi" w:cstheme="majorBidi"/>
                <w:i/>
                <w:sz w:val="16"/>
                <w:lang w:val="en-GB"/>
              </w:rPr>
            </w:pPr>
            <w:r w:rsidRPr="00012ED8">
              <w:rPr>
                <w:rFonts w:asciiTheme="majorBidi" w:hAnsiTheme="majorBidi" w:cstheme="majorBidi"/>
                <w:i/>
                <w:sz w:val="16"/>
                <w:lang w:val="en-GB"/>
              </w:rPr>
              <w:t> </w:t>
            </w:r>
          </w:p>
        </w:tc>
        <w:tc>
          <w:tcPr>
            <w:tcW w:w="2473" w:type="dxa"/>
            <w:tcBorders>
              <w:top w:val="single" w:sz="2" w:space="0" w:color="auto"/>
              <w:bottom w:val="single" w:sz="12" w:space="0" w:color="auto"/>
            </w:tcBorders>
            <w:shd w:val="clear" w:color="auto" w:fill="auto"/>
            <w:vAlign w:val="bottom"/>
          </w:tcPr>
          <w:p w:rsidR="00236213" w:rsidRPr="00012ED8" w:rsidRDefault="00236213" w:rsidP="00236213">
            <w:pPr>
              <w:suppressAutoHyphens w:val="0"/>
              <w:spacing w:before="80" w:after="80" w:line="200" w:lineRule="exact"/>
              <w:ind w:left="113" w:right="113"/>
              <w:jc w:val="right"/>
              <w:rPr>
                <w:rFonts w:asciiTheme="majorBidi" w:hAnsiTheme="majorBidi" w:cstheme="majorBidi"/>
                <w:i/>
                <w:sz w:val="16"/>
                <w:lang w:val="en-GB"/>
              </w:rPr>
            </w:pPr>
            <w:r w:rsidRPr="00012ED8">
              <w:rPr>
                <w:rFonts w:asciiTheme="majorBidi" w:hAnsiTheme="majorBidi" w:cstheme="majorBidi"/>
                <w:i/>
                <w:sz w:val="16"/>
                <w:lang w:val="en-GB"/>
              </w:rPr>
              <w:t>Localized Fire Region</w:t>
            </w:r>
          </w:p>
        </w:tc>
        <w:tc>
          <w:tcPr>
            <w:tcW w:w="994" w:type="dxa"/>
            <w:tcBorders>
              <w:top w:val="single" w:sz="2" w:space="0" w:color="auto"/>
              <w:bottom w:val="single" w:sz="12" w:space="0" w:color="auto"/>
            </w:tcBorders>
            <w:shd w:val="clear" w:color="auto" w:fill="auto"/>
            <w:vAlign w:val="bottom"/>
          </w:tcPr>
          <w:p w:rsidR="00236213" w:rsidRPr="00012ED8" w:rsidRDefault="00236213" w:rsidP="00236213">
            <w:pPr>
              <w:suppressAutoHyphens w:val="0"/>
              <w:spacing w:before="80" w:after="80" w:line="200" w:lineRule="exact"/>
              <w:ind w:left="113" w:right="113"/>
              <w:jc w:val="right"/>
              <w:rPr>
                <w:rFonts w:asciiTheme="majorBidi" w:hAnsiTheme="majorBidi" w:cstheme="majorBidi"/>
                <w:i/>
                <w:sz w:val="16"/>
                <w:lang w:val="en-GB"/>
              </w:rPr>
            </w:pPr>
            <w:r w:rsidRPr="00012ED8">
              <w:rPr>
                <w:rFonts w:asciiTheme="majorBidi" w:hAnsiTheme="majorBidi" w:cstheme="majorBidi"/>
                <w:i/>
                <w:sz w:val="16"/>
                <w:lang w:val="en-GB"/>
              </w:rPr>
              <w:t>Time Period</w:t>
            </w:r>
          </w:p>
        </w:tc>
        <w:tc>
          <w:tcPr>
            <w:tcW w:w="2333" w:type="dxa"/>
            <w:tcBorders>
              <w:top w:val="single" w:sz="2" w:space="0" w:color="auto"/>
              <w:bottom w:val="single" w:sz="12" w:space="0" w:color="auto"/>
              <w:right w:val="single" w:sz="2" w:space="0" w:color="auto"/>
            </w:tcBorders>
            <w:shd w:val="clear" w:color="auto" w:fill="auto"/>
            <w:vAlign w:val="bottom"/>
          </w:tcPr>
          <w:p w:rsidR="00236213" w:rsidRPr="00012ED8" w:rsidRDefault="00236213" w:rsidP="00236213">
            <w:pPr>
              <w:suppressAutoHyphens w:val="0"/>
              <w:spacing w:before="80" w:after="80" w:line="200" w:lineRule="exact"/>
              <w:ind w:left="113" w:right="113"/>
              <w:jc w:val="right"/>
              <w:rPr>
                <w:rFonts w:asciiTheme="majorBidi" w:hAnsiTheme="majorBidi" w:cstheme="majorBidi"/>
                <w:i/>
                <w:sz w:val="16"/>
                <w:lang w:val="en-GB"/>
              </w:rPr>
            </w:pPr>
            <w:r w:rsidRPr="00012ED8">
              <w:rPr>
                <w:rFonts w:asciiTheme="majorBidi" w:hAnsiTheme="majorBidi" w:cstheme="majorBidi"/>
                <w:i/>
                <w:sz w:val="16"/>
                <w:lang w:val="en-GB"/>
              </w:rPr>
              <w:t>Engulfing Fire Region                              (Outside the Localized Fire  Region)</w:t>
            </w:r>
          </w:p>
        </w:tc>
      </w:tr>
      <w:tr w:rsidR="00236213" w:rsidRPr="00012ED8" w:rsidTr="00D366CE">
        <w:trPr>
          <w:trHeight w:val="315"/>
        </w:trPr>
        <w:tc>
          <w:tcPr>
            <w:tcW w:w="1570" w:type="dxa"/>
            <w:tcBorders>
              <w:top w:val="single" w:sz="12" w:space="0" w:color="auto"/>
              <w:left w:val="single" w:sz="2" w:space="0" w:color="auto"/>
              <w:bottom w:val="nil"/>
              <w:right w:val="single" w:sz="6"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Action</w:t>
            </w:r>
          </w:p>
        </w:tc>
        <w:tc>
          <w:tcPr>
            <w:tcW w:w="2473" w:type="dxa"/>
            <w:tcBorders>
              <w:top w:val="single" w:sz="12" w:space="0" w:color="auto"/>
              <w:left w:val="single" w:sz="6"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Ignite Burners</w:t>
            </w:r>
          </w:p>
        </w:tc>
        <w:tc>
          <w:tcPr>
            <w:tcW w:w="994" w:type="dxa"/>
            <w:tcBorders>
              <w:top w:val="single" w:sz="12" w:space="0" w:color="auto"/>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0-1 Minute</w:t>
            </w:r>
          </w:p>
        </w:tc>
        <w:tc>
          <w:tcPr>
            <w:tcW w:w="2333" w:type="dxa"/>
            <w:tcBorders>
              <w:top w:val="single" w:sz="12" w:space="0" w:color="auto"/>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 Burner Operation</w:t>
            </w:r>
          </w:p>
        </w:tc>
      </w:tr>
      <w:tr w:rsidR="00236213" w:rsidRPr="00012ED8" w:rsidTr="00D366CE">
        <w:trPr>
          <w:trHeight w:val="300"/>
        </w:trPr>
        <w:tc>
          <w:tcPr>
            <w:tcW w:w="1570" w:type="dxa"/>
            <w:tcBorders>
              <w:top w:val="nil"/>
              <w:left w:val="single" w:sz="2" w:space="0" w:color="auto"/>
              <w:bottom w:val="nil"/>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Minimum temperature</w:t>
            </w:r>
          </w:p>
        </w:tc>
        <w:tc>
          <w:tcPr>
            <w:tcW w:w="2473" w:type="dxa"/>
            <w:tcBorders>
              <w:top w:val="nil"/>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tc>
        <w:tc>
          <w:tcPr>
            <w:tcW w:w="994" w:type="dxa"/>
            <w:tcBorders>
              <w:top w:val="nil"/>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w:t>
            </w:r>
          </w:p>
        </w:tc>
        <w:tc>
          <w:tcPr>
            <w:tcW w:w="2333" w:type="dxa"/>
            <w:tcBorders>
              <w:top w:val="nil"/>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tc>
      </w:tr>
      <w:tr w:rsidR="00236213" w:rsidRPr="00012ED8" w:rsidTr="00D366CE">
        <w:trPr>
          <w:trHeight w:val="315"/>
        </w:trPr>
        <w:tc>
          <w:tcPr>
            <w:tcW w:w="1570" w:type="dxa"/>
            <w:tcBorders>
              <w:top w:val="nil"/>
              <w:left w:val="single" w:sz="2" w:space="0" w:color="auto"/>
              <w:bottom w:val="single" w:sz="2" w:space="0" w:color="auto"/>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Maximum temperature</w:t>
            </w:r>
          </w:p>
        </w:tc>
        <w:tc>
          <w:tcPr>
            <w:tcW w:w="2473" w:type="dxa"/>
            <w:tcBorders>
              <w:top w:val="nil"/>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Less than 900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c>
          <w:tcPr>
            <w:tcW w:w="994" w:type="dxa"/>
            <w:tcBorders>
              <w:top w:val="nil"/>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w:t>
            </w:r>
          </w:p>
        </w:tc>
        <w:tc>
          <w:tcPr>
            <w:tcW w:w="2333" w:type="dxa"/>
            <w:tcBorders>
              <w:top w:val="nil"/>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tc>
      </w:tr>
      <w:tr w:rsidR="00236213" w:rsidRPr="00012ED8" w:rsidTr="00D366CE">
        <w:trPr>
          <w:trHeight w:val="495"/>
        </w:trPr>
        <w:tc>
          <w:tcPr>
            <w:tcW w:w="1570" w:type="dxa"/>
            <w:tcBorders>
              <w:top w:val="single" w:sz="2" w:space="0" w:color="auto"/>
              <w:left w:val="single" w:sz="2" w:space="0" w:color="auto"/>
              <w:bottom w:val="nil"/>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Action</w:t>
            </w:r>
          </w:p>
        </w:tc>
        <w:tc>
          <w:tcPr>
            <w:tcW w:w="2473" w:type="dxa"/>
            <w:tcBorders>
              <w:top w:val="single" w:sz="2" w:space="0" w:color="auto"/>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Increase temperature and stabilize fire for start of localized fire exposure </w:t>
            </w:r>
          </w:p>
        </w:tc>
        <w:tc>
          <w:tcPr>
            <w:tcW w:w="994" w:type="dxa"/>
            <w:tcBorders>
              <w:top w:val="single" w:sz="2" w:space="0" w:color="auto"/>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1-3 Minutes</w:t>
            </w:r>
          </w:p>
        </w:tc>
        <w:tc>
          <w:tcPr>
            <w:tcW w:w="2333" w:type="dxa"/>
            <w:tcBorders>
              <w:top w:val="single" w:sz="2" w:space="0" w:color="auto"/>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 Burner Operation</w:t>
            </w:r>
          </w:p>
        </w:tc>
      </w:tr>
      <w:tr w:rsidR="00236213" w:rsidRPr="00012ED8" w:rsidTr="00D366CE">
        <w:trPr>
          <w:trHeight w:val="300"/>
        </w:trPr>
        <w:tc>
          <w:tcPr>
            <w:tcW w:w="1570" w:type="dxa"/>
            <w:tcBorders>
              <w:top w:val="nil"/>
              <w:left w:val="single" w:sz="2" w:space="0" w:color="auto"/>
              <w:bottom w:val="nil"/>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Minimum temperature</w:t>
            </w:r>
          </w:p>
        </w:tc>
        <w:tc>
          <w:tcPr>
            <w:tcW w:w="2473" w:type="dxa"/>
            <w:tcBorders>
              <w:top w:val="nil"/>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Greater than 300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c>
          <w:tcPr>
            <w:tcW w:w="994" w:type="dxa"/>
            <w:tcBorders>
              <w:top w:val="nil"/>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w:t>
            </w:r>
          </w:p>
        </w:tc>
        <w:tc>
          <w:tcPr>
            <w:tcW w:w="2333" w:type="dxa"/>
            <w:tcBorders>
              <w:top w:val="nil"/>
              <w:left w:val="single" w:sz="2" w:space="0" w:color="auto"/>
              <w:bottom w:val="nil"/>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tc>
      </w:tr>
      <w:tr w:rsidR="00236213" w:rsidRPr="00012ED8" w:rsidTr="00D366CE">
        <w:trPr>
          <w:trHeight w:val="315"/>
        </w:trPr>
        <w:tc>
          <w:tcPr>
            <w:tcW w:w="1570" w:type="dxa"/>
            <w:tcBorders>
              <w:top w:val="nil"/>
              <w:left w:val="single" w:sz="2" w:space="0" w:color="auto"/>
              <w:bottom w:val="single" w:sz="2" w:space="0" w:color="auto"/>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Maximum temperature</w:t>
            </w:r>
          </w:p>
        </w:tc>
        <w:tc>
          <w:tcPr>
            <w:tcW w:w="2473" w:type="dxa"/>
            <w:tcBorders>
              <w:top w:val="nil"/>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Less than 900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c>
          <w:tcPr>
            <w:tcW w:w="994" w:type="dxa"/>
            <w:tcBorders>
              <w:top w:val="nil"/>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w:t>
            </w:r>
          </w:p>
        </w:tc>
        <w:tc>
          <w:tcPr>
            <w:tcW w:w="2333" w:type="dxa"/>
            <w:tcBorders>
              <w:top w:val="nil"/>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tc>
      </w:tr>
      <w:tr w:rsidR="00236213" w:rsidRPr="00012ED8"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Action</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Minimum temperature</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Localized fire exposure continues </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1-minute rolling average                                        greater than 600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 xml:space="preserve">C </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1-minute rolling average                                             less than 900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3-10 Minutes </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 Burner Operation</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tc>
      </w:tr>
      <w:tr w:rsidR="00236213" w:rsidRPr="00012ED8" w:rsidTr="00D366CE">
        <w:trPr>
          <w:trHeight w:val="480"/>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Action</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Minimum Temperature</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Increase temperature </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1-minute rolling average                                          greater than 600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 xml:space="preserve">C </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1-minute rolling average                                              less than 1,100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10-11 Minutes </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Main Burner Ignited at 10 minutes</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Not specified</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Less than 1,100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r>
      <w:tr w:rsidR="00236213" w:rsidRPr="00012ED8"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Action</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Minimum temperature</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Increase temperature and stabilize fire for start of engulfing fire exposure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1-minute rolling average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greater than 600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 minute rolling average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less than 1,100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11-12 Minutes</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Increase temperature and stabilize fire for start of engulfing fire exposure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Greater than 300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Less than 1,100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r>
      <w:tr w:rsidR="00236213" w:rsidRPr="00012ED8" w:rsidTr="000726A5">
        <w:trPr>
          <w:trHeight w:val="1005"/>
        </w:trPr>
        <w:tc>
          <w:tcPr>
            <w:tcW w:w="1570" w:type="dxa"/>
            <w:tcBorders>
              <w:top w:val="single" w:sz="2" w:space="0" w:color="auto"/>
              <w:left w:val="single" w:sz="2" w:space="0" w:color="auto"/>
              <w:bottom w:val="single" w:sz="12" w:space="0" w:color="auto"/>
              <w:right w:val="single" w:sz="2" w:space="0" w:color="auto"/>
            </w:tcBorders>
            <w:shd w:val="clear" w:color="auto" w:fill="auto"/>
            <w:noWrap/>
          </w:tcPr>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Action</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Minimum temperature</w:t>
            </w: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rPr>
                <w:rFonts w:asciiTheme="majorBidi" w:hAnsiTheme="majorBidi" w:cstheme="majorBidi"/>
                <w:sz w:val="18"/>
                <w:lang w:val="en-GB"/>
              </w:rPr>
            </w:pPr>
            <w:r w:rsidRPr="00012ED8">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Engulfing fire exposure continues</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1-minute rolling average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greater than 800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 minute rolling average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less than 1,100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c>
          <w:tcPr>
            <w:tcW w:w="994"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12 Minutes - end of test</w:t>
            </w:r>
          </w:p>
        </w:tc>
        <w:tc>
          <w:tcPr>
            <w:tcW w:w="2333"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Engulfing fire exposure continues</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1-minute rolling average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Greater than 800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1-minute rolling average</w:t>
            </w:r>
          </w:p>
          <w:p w:rsidR="00236213" w:rsidRPr="00012ED8"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012ED8">
              <w:rPr>
                <w:rFonts w:asciiTheme="majorBidi" w:hAnsiTheme="majorBidi" w:cstheme="majorBidi"/>
                <w:sz w:val="18"/>
                <w:lang w:val="en-GB"/>
              </w:rPr>
              <w:t xml:space="preserve">less than 1,100 </w:t>
            </w:r>
            <w:r w:rsidRPr="00012ED8">
              <w:rPr>
                <w:rFonts w:asciiTheme="majorBidi" w:hAnsiTheme="majorBidi" w:cstheme="majorBidi"/>
                <w:sz w:val="18"/>
                <w:vertAlign w:val="superscript"/>
                <w:lang w:val="en-GB"/>
              </w:rPr>
              <w:t>o</w:t>
            </w:r>
            <w:r w:rsidRPr="00012ED8">
              <w:rPr>
                <w:rFonts w:asciiTheme="majorBidi" w:hAnsiTheme="majorBidi" w:cstheme="majorBidi"/>
                <w:sz w:val="18"/>
                <w:lang w:val="en-GB"/>
              </w:rPr>
              <w:t>C</w:t>
            </w:r>
          </w:p>
        </w:tc>
      </w:tr>
    </w:tbl>
    <w:p w:rsidR="00236213" w:rsidRPr="00012ED8" w:rsidRDefault="00236213" w:rsidP="00236213">
      <w:pPr>
        <w:spacing w:after="120"/>
        <w:ind w:left="2268" w:right="1134" w:firstLine="14"/>
        <w:jc w:val="both"/>
        <w:rPr>
          <w:rFonts w:asciiTheme="majorBidi" w:hAnsiTheme="majorBidi" w:cstheme="majorBidi"/>
          <w:lang w:val="en-GB"/>
        </w:rPr>
      </w:pP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br w:type="page"/>
        <w:t>(d)</w:t>
      </w:r>
      <w:r w:rsidRPr="00012ED8">
        <w:rPr>
          <w:rFonts w:asciiTheme="majorBidi" w:hAnsiTheme="majorBidi" w:cstheme="majorBidi"/>
          <w:lang w:val="en-GB"/>
        </w:rPr>
        <w:tab/>
        <w:t>Documenting results of the fire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b/>
        <w:t>The arrangement of the fire is recorded in sufficient detail to ensure the rate of heat input to the test article is reproducible. The results include the elapsed time from ignition of the fire to the start of venting through the TPRD(s), and the maximum pressure and time of evacuation until a pressure of less than 1 MPa is reached. Thermocouple temperatures and container pressure are recorded at intervals of every 10 sec or less during the test. Any failure to maintain specified minimum temperature requirements based on the 1-minute rolling averages invalidates the test result. Any failure to maintain specified maximum temperature requirements based on the 1-minute rolling averages invalidates the test result only if the test article failed during the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5.2.</w:t>
      </w:r>
      <w:r w:rsidRPr="00012ED8">
        <w:rPr>
          <w:rFonts w:asciiTheme="majorBidi" w:hAnsiTheme="majorBidi" w:cstheme="majorBidi"/>
          <w:lang w:val="en-GB"/>
        </w:rPr>
        <w:tab/>
        <w:t>Engulfing fire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The test unit is the compressed hydrogen storage system. The storage system is filled with compressed hydrogen gas at 100 per cent NWP</w:t>
      </w:r>
      <w:r w:rsidRPr="00012ED8">
        <w:rPr>
          <w:rFonts w:asciiTheme="majorBidi" w:hAnsiTheme="majorBidi" w:cstheme="majorBidi"/>
          <w:lang w:val="en-GB" w:eastAsia="ja-JP"/>
        </w:rPr>
        <w:t xml:space="preserve"> </w:t>
      </w:r>
      <w:r w:rsidRPr="00012ED8">
        <w:rPr>
          <w:rFonts w:asciiTheme="majorBidi" w:hAnsiTheme="majorBidi" w:cstheme="majorBidi"/>
          <w:lang w:val="en-GB"/>
        </w:rPr>
        <w:t>(+2/-0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The container is positioned horizontally with the container bottom approximately 100 mm above the fire source. Metallic shielding is used to prevent direct flame impingement on container valves, fittings, and/or pressure relief devices. The metallic shielding is not in direct contact with the specified fire protection system (pressure relief devices or container valve).</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A uniform fire source of 1.65 m length provides direct flame impingement on the container surface across its entire diameter. The test shall continue until the container fully vents (until the container pressure falls below 0.7</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Any failure or inconsistency of the fire source during a test shall invalidate the result.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Flame temperatures shall be monitored by at least three thermocouples suspended in the flame approximately 25 mm below the bottom of the container. Thermocouples may be attached to steel cubes up to 25 mm on a side. Thermocouple temperature and the container pressure shall be recorded every 30 seconds during the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Within five minutes after the fire is ignited, an average flame temperature of not less than 590</w:t>
      </w:r>
      <w:r w:rsidRPr="00012ED8">
        <w:rPr>
          <w:rFonts w:asciiTheme="majorBidi" w:hAnsiTheme="majorBidi" w:cstheme="majorBidi"/>
          <w:lang w:val="en-GB" w:eastAsia="ja-JP"/>
        </w:rPr>
        <w:t xml:space="preserve"> </w:t>
      </w:r>
      <w:r w:rsidRPr="00012ED8">
        <w:rPr>
          <w:rFonts w:asciiTheme="majorBidi" w:hAnsiTheme="majorBidi" w:cstheme="majorBidi"/>
          <w:lang w:val="en-GB"/>
        </w:rPr>
        <w:t>°C (as determined by the average of the two thermocouples recording the highest temperatures over a 60 second interval) is attained and maintained for the duration of the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If the container is less than 1.65 m in length, the centre of the container shall be positioned over the centre of the fire source. If the container is greater than 1.65</w:t>
      </w:r>
      <w:r w:rsidRPr="00012ED8">
        <w:rPr>
          <w:rFonts w:asciiTheme="majorBidi" w:hAnsiTheme="majorBidi" w:cstheme="majorBidi"/>
          <w:lang w:val="en-GB" w:eastAsia="ja-JP"/>
        </w:rPr>
        <w:t xml:space="preserve"> </w:t>
      </w:r>
      <w:r w:rsidRPr="00012ED8">
        <w:rPr>
          <w:rFonts w:asciiTheme="majorBidi" w:hAnsiTheme="majorBidi" w:cstheme="majorBidi"/>
          <w:lang w:val="en-GB"/>
        </w:rPr>
        <w:t>m in length, then if the container is fitted with a pressure relief device at one end, the fire source shall commence at the opposite end of the container. If the container is greater than 1.65 m in length and is fitted with pressure relief devices at both ends, or at more than one location along the length of the container, the centre of the fire source shall be centred midway between the pressure relief devices that are separated by the greatest horizontal distance.</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The container shall vent through a pressure relief device without bursting.</w:t>
      </w:r>
    </w:p>
    <w:p w:rsidR="00236213" w:rsidRPr="00012ED8" w:rsidRDefault="00236213" w:rsidP="00236213">
      <w:pPr>
        <w:spacing w:after="120"/>
        <w:ind w:left="2268" w:right="1134" w:hanging="1134"/>
        <w:jc w:val="both"/>
        <w:rPr>
          <w:rFonts w:asciiTheme="majorBidi" w:hAnsiTheme="majorBidi" w:cstheme="majorBidi"/>
          <w:lang w:val="en-GB"/>
        </w:rPr>
      </w:pPr>
    </w:p>
    <w:p w:rsidR="00813A13" w:rsidRPr="00012ED8" w:rsidRDefault="00813A13" w:rsidP="00236213">
      <w:pPr>
        <w:spacing w:after="120"/>
        <w:ind w:left="2268" w:right="1134" w:hanging="1134"/>
        <w:jc w:val="both"/>
        <w:rPr>
          <w:rFonts w:asciiTheme="majorBidi" w:hAnsiTheme="majorBidi" w:cstheme="majorBidi"/>
          <w:lang w:val="en-GB"/>
        </w:rPr>
        <w:sectPr w:rsidR="00813A13" w:rsidRPr="00012ED8" w:rsidSect="001077EA">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964" w:footer="1701" w:gutter="0"/>
          <w:cols w:space="720"/>
          <w:titlePg/>
          <w:docGrid w:linePitch="272"/>
        </w:sectPr>
      </w:pPr>
    </w:p>
    <w:p w:rsidR="000A346E" w:rsidRPr="00012ED8" w:rsidRDefault="00236213" w:rsidP="003F3845">
      <w:pPr>
        <w:pStyle w:val="HChG"/>
        <w:outlineLvl w:val="0"/>
        <w:rPr>
          <w:rFonts w:asciiTheme="majorBidi" w:hAnsiTheme="majorBidi" w:cstheme="majorBidi"/>
          <w:lang w:val="en-GB" w:eastAsia="ja-JP"/>
        </w:rPr>
      </w:pPr>
      <w:bookmarkStart w:id="38" w:name="_Toc476664012"/>
      <w:r w:rsidRPr="00012ED8">
        <w:rPr>
          <w:rFonts w:asciiTheme="majorBidi" w:hAnsiTheme="majorBidi" w:cstheme="majorBidi"/>
          <w:lang w:val="en-GB"/>
        </w:rPr>
        <w:t xml:space="preserve">Annex </w:t>
      </w:r>
      <w:r w:rsidRPr="00012ED8">
        <w:rPr>
          <w:rFonts w:asciiTheme="majorBidi" w:hAnsiTheme="majorBidi" w:cstheme="majorBidi"/>
          <w:lang w:val="en-GB" w:eastAsia="ja-JP"/>
        </w:rPr>
        <w:t>4</w:t>
      </w:r>
      <w:r w:rsidR="003F3845" w:rsidRPr="00012ED8">
        <w:rPr>
          <w:rFonts w:asciiTheme="majorBidi" w:hAnsiTheme="majorBidi" w:cstheme="majorBidi"/>
          <w:lang w:val="en-GB" w:eastAsia="ja-JP"/>
        </w:rPr>
        <w:t xml:space="preserve"> </w:t>
      </w:r>
    </w:p>
    <w:p w:rsidR="00236213" w:rsidRPr="00012ED8" w:rsidRDefault="000A346E" w:rsidP="003F3845">
      <w:pPr>
        <w:pStyle w:val="HChG"/>
        <w:outlineLvl w:val="0"/>
        <w:rPr>
          <w:rFonts w:asciiTheme="majorBidi" w:hAnsiTheme="majorBidi" w:cstheme="majorBidi"/>
          <w:lang w:val="en-GB" w:eastAsia="ja-JP"/>
        </w:rPr>
      </w:pPr>
      <w:r w:rsidRPr="00012ED8">
        <w:rPr>
          <w:rFonts w:asciiTheme="majorBidi" w:hAnsiTheme="majorBidi" w:cstheme="majorBidi"/>
          <w:lang w:val="en-GB" w:eastAsia="ja-JP"/>
        </w:rPr>
        <w:tab/>
      </w:r>
      <w:r w:rsidRPr="00012ED8">
        <w:rPr>
          <w:rFonts w:asciiTheme="majorBidi" w:hAnsiTheme="majorBidi" w:cstheme="majorBidi"/>
          <w:lang w:val="en-GB" w:eastAsia="ja-JP"/>
        </w:rPr>
        <w:tab/>
      </w:r>
      <w:r w:rsidR="00236213" w:rsidRPr="00012ED8">
        <w:rPr>
          <w:rFonts w:asciiTheme="majorBidi" w:hAnsiTheme="majorBidi" w:cstheme="majorBidi"/>
          <w:lang w:val="en-GB"/>
        </w:rPr>
        <w:t xml:space="preserve">Test procedures for </w:t>
      </w:r>
      <w:r w:rsidR="00236213" w:rsidRPr="00012ED8">
        <w:rPr>
          <w:rFonts w:asciiTheme="majorBidi" w:hAnsiTheme="majorBidi" w:cstheme="majorBidi"/>
          <w:lang w:val="en-GB" w:eastAsia="ja-JP"/>
        </w:rPr>
        <w:t xml:space="preserve">specific components for the </w:t>
      </w:r>
      <w:r w:rsidR="00236213" w:rsidRPr="00012ED8">
        <w:rPr>
          <w:rFonts w:asciiTheme="majorBidi" w:hAnsiTheme="majorBidi" w:cstheme="majorBidi"/>
          <w:lang w:val="en-GB"/>
        </w:rPr>
        <w:t>compressed hydrogen storage</w:t>
      </w:r>
      <w:r w:rsidR="00236213" w:rsidRPr="00012ED8">
        <w:rPr>
          <w:rFonts w:asciiTheme="majorBidi" w:hAnsiTheme="majorBidi" w:cstheme="majorBidi"/>
          <w:lang w:val="en-GB" w:eastAsia="ja-JP"/>
        </w:rPr>
        <w:t xml:space="preserve"> system</w:t>
      </w:r>
      <w:bookmarkEnd w:id="38"/>
    </w:p>
    <w:p w:rsidR="00236213" w:rsidRPr="00012ED8" w:rsidRDefault="00236213" w:rsidP="00CA778F">
      <w:pPr>
        <w:pStyle w:val="SingleTxtG1"/>
        <w:rPr>
          <w:rFonts w:asciiTheme="majorBidi" w:hAnsiTheme="majorBidi" w:cstheme="majorBidi"/>
        </w:rPr>
      </w:pPr>
      <w:r w:rsidRPr="00012ED8">
        <w:rPr>
          <w:rFonts w:asciiTheme="majorBidi" w:hAnsiTheme="majorBidi" w:cstheme="majorBidi"/>
        </w:rPr>
        <w:t>1.</w:t>
      </w:r>
      <w:r w:rsidRPr="00012ED8">
        <w:rPr>
          <w:rFonts w:asciiTheme="majorBidi" w:hAnsiTheme="majorBidi" w:cstheme="majorBidi"/>
        </w:rPr>
        <w:tab/>
        <w:t>TPRD Qualification Performance Tests</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Testing is performed with hydrogen gas having gas quality compliant with ISO 14687-2/SAE J2719. All tests are performed at ambient temperature 20 (</w:t>
      </w:r>
      <w:r w:rsidRPr="00012ED8">
        <w:rPr>
          <w:rFonts w:asciiTheme="majorBidi" w:hAnsiTheme="majorBidi" w:cstheme="majorBidi"/>
          <w:b/>
          <w:lang w:val="en-GB"/>
        </w:rPr>
        <w:t>±</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 unless otherwise specified. The TPRD qualification performance tests are specified as follows</w:t>
      </w:r>
      <w:r w:rsidRPr="00012ED8">
        <w:rPr>
          <w:rFonts w:asciiTheme="majorBidi" w:hAnsiTheme="majorBidi" w:cstheme="majorBidi"/>
          <w:lang w:val="en-GB" w:eastAsia="ja-JP"/>
        </w:rPr>
        <w:t xml:space="preserve"> (see also Appendix 1)</w:t>
      </w:r>
      <w:r w:rsidRPr="00012ED8">
        <w:rPr>
          <w:rFonts w:asciiTheme="majorBidi" w:hAnsiTheme="majorBidi" w:cstheme="majorBidi"/>
          <w:lang w:val="en-GB"/>
        </w:rPr>
        <w: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1.1.</w:t>
      </w:r>
      <w:r w:rsidRPr="00012ED8">
        <w:rPr>
          <w:rFonts w:asciiTheme="majorBidi" w:hAnsiTheme="majorBidi" w:cstheme="majorBidi"/>
          <w:lang w:val="en-GB"/>
        </w:rPr>
        <w:tab/>
        <w:t>Pressure cycling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Five TPRD units undergo 11,000 internal pressure cycles with hydrogen gas having gas quality compliant with ISO 14687-2/SAE J2719. The first five pressure cycles are between 2</w:t>
      </w:r>
      <w:r w:rsidRPr="00012ED8">
        <w:rPr>
          <w:rFonts w:asciiTheme="majorBidi" w:hAnsiTheme="majorBidi" w:cstheme="majorBidi"/>
          <w:lang w:val="en-GB" w:eastAsia="ja-JP"/>
        </w:rPr>
        <w:t xml:space="preserve"> </w:t>
      </w:r>
      <w:r w:rsidRPr="00012ED8">
        <w:rPr>
          <w:rFonts w:asciiTheme="majorBidi" w:hAnsiTheme="majorBidi" w:cstheme="majorBidi"/>
          <w:lang w:val="en-GB"/>
        </w:rPr>
        <w:t>(±1)</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150 per cent NWP (±1</w:t>
      </w:r>
      <w:r w:rsidRPr="00012ED8">
        <w:rPr>
          <w:rFonts w:asciiTheme="majorBidi" w:hAnsiTheme="majorBidi" w:cstheme="majorBidi"/>
          <w:lang w:val="en-GB" w:eastAsia="ja-JP"/>
        </w:rPr>
        <w:t xml:space="preserve"> </w:t>
      </w:r>
      <w:r w:rsidRPr="00012ED8">
        <w:rPr>
          <w:rFonts w:asciiTheme="majorBidi" w:hAnsiTheme="majorBidi" w:cstheme="majorBidi"/>
          <w:lang w:val="en-GB"/>
        </w:rPr>
        <w:t>MPa); the remaining cycles are between 2</w:t>
      </w:r>
      <w:r w:rsidRPr="00012ED8">
        <w:rPr>
          <w:rFonts w:asciiTheme="majorBidi" w:hAnsiTheme="majorBidi" w:cstheme="majorBidi"/>
          <w:lang w:val="en-GB" w:eastAsia="ja-JP"/>
        </w:rPr>
        <w:t xml:space="preserve"> </w:t>
      </w:r>
      <w:r w:rsidRPr="00012ED8">
        <w:rPr>
          <w:rFonts w:asciiTheme="majorBidi" w:hAnsiTheme="majorBidi" w:cstheme="majorBidi"/>
          <w:lang w:val="en-GB"/>
        </w:rPr>
        <w:t>(±1)</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125 per cent NWP (±1</w:t>
      </w:r>
      <w:r w:rsidRPr="00012ED8">
        <w:rPr>
          <w:rFonts w:asciiTheme="majorBidi" w:hAnsiTheme="majorBidi" w:cstheme="majorBidi"/>
          <w:lang w:val="en-GB" w:eastAsia="ja-JP"/>
        </w:rPr>
        <w:t xml:space="preserve"> </w:t>
      </w:r>
      <w:r w:rsidRPr="00012ED8">
        <w:rPr>
          <w:rFonts w:asciiTheme="majorBidi" w:hAnsiTheme="majorBidi" w:cstheme="majorBidi"/>
          <w:lang w:val="en-GB"/>
        </w:rPr>
        <w:t>MPa). The first 1</w:t>
      </w:r>
      <w:r w:rsidRPr="00012ED8">
        <w:rPr>
          <w:rFonts w:asciiTheme="majorBidi" w:hAnsiTheme="majorBidi" w:cstheme="majorBidi"/>
          <w:lang w:val="en-GB" w:eastAsia="ja-JP"/>
        </w:rPr>
        <w:t>,</w:t>
      </w:r>
      <w:r w:rsidRPr="00012ED8">
        <w:rPr>
          <w:rFonts w:asciiTheme="majorBidi" w:hAnsiTheme="majorBidi" w:cstheme="majorBidi"/>
          <w:lang w:val="en-GB"/>
        </w:rPr>
        <w:t>500 pressure cycles are conducted at a TPRD temperature of 85</w:t>
      </w:r>
      <w:r w:rsidRPr="00012ED8">
        <w:rPr>
          <w:rFonts w:asciiTheme="majorBidi" w:hAnsiTheme="majorBidi" w:cstheme="majorBidi"/>
          <w:lang w:val="en-GB" w:eastAsia="ja-JP"/>
        </w:rPr>
        <w:t xml:space="preserve"> </w:t>
      </w:r>
      <w:r w:rsidRPr="00012ED8">
        <w:rPr>
          <w:rFonts w:asciiTheme="majorBidi" w:hAnsiTheme="majorBidi" w:cstheme="majorBidi"/>
          <w:lang w:val="en-GB"/>
        </w:rPr>
        <w:t>°C or higher. The remaining cycles are conducted at a TPRD temperature of 55 (</w:t>
      </w:r>
      <w:r w:rsidRPr="00012ED8">
        <w:rPr>
          <w:rFonts w:asciiTheme="majorBidi" w:eastAsia="MS PMincho" w:hAnsiTheme="majorBidi" w:cstheme="majorBidi"/>
          <w:szCs w:val="21"/>
          <w:lang w:val="en-GB"/>
        </w:rPr>
        <w:t>±5)</w:t>
      </w:r>
      <w:r w:rsidRPr="00012ED8">
        <w:rPr>
          <w:rFonts w:asciiTheme="majorBidi" w:eastAsia="MS PMincho" w:hAnsiTheme="majorBidi" w:cstheme="majorBidi"/>
          <w:szCs w:val="21"/>
          <w:lang w:val="en-GB" w:eastAsia="ja-JP"/>
        </w:rPr>
        <w:t xml:space="preserve"> </w:t>
      </w:r>
      <w:r w:rsidRPr="00012ED8">
        <w:rPr>
          <w:rFonts w:asciiTheme="majorBidi" w:hAnsiTheme="majorBidi" w:cstheme="majorBidi"/>
          <w:lang w:val="en-GB"/>
        </w:rPr>
        <w:t xml:space="preserve">°C. The maximum pressure cycling rate is ten cycles per minute. Following this test, the pressure relief device shall comply the requirements of Leak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1.8.), Flow </w:t>
      </w:r>
      <w:r w:rsidRPr="00012ED8">
        <w:rPr>
          <w:rFonts w:asciiTheme="majorBidi" w:hAnsiTheme="majorBidi" w:cstheme="majorBidi"/>
          <w:lang w:val="en-GB" w:eastAsia="ja-JP"/>
        </w:rPr>
        <w:t>r</w:t>
      </w:r>
      <w:r w:rsidRPr="00012ED8">
        <w:rPr>
          <w:rFonts w:asciiTheme="majorBidi" w:hAnsiTheme="majorBidi" w:cstheme="majorBidi"/>
          <w:lang w:val="en-GB"/>
        </w:rPr>
        <w:t xml:space="preserve">ate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1.10.) and Bench </w:t>
      </w:r>
      <w:r w:rsidRPr="00012ED8">
        <w:rPr>
          <w:rFonts w:asciiTheme="majorBidi" w:hAnsiTheme="majorBidi" w:cstheme="majorBidi"/>
          <w:lang w:val="en-GB" w:eastAsia="ja-JP"/>
        </w:rPr>
        <w:t>t</w:t>
      </w:r>
      <w:r w:rsidRPr="00012ED8">
        <w:rPr>
          <w:rFonts w:asciiTheme="majorBidi" w:hAnsiTheme="majorBidi" w:cstheme="majorBidi"/>
          <w:lang w:val="en-GB"/>
        </w:rPr>
        <w:t xml:space="preserve">op </w:t>
      </w:r>
      <w:r w:rsidRPr="00012ED8">
        <w:rPr>
          <w:rFonts w:asciiTheme="majorBidi" w:hAnsiTheme="majorBidi" w:cstheme="majorBidi"/>
          <w:lang w:val="en-GB" w:eastAsia="ja-JP"/>
        </w:rPr>
        <w:t>a</w:t>
      </w:r>
      <w:r w:rsidRPr="00012ED8">
        <w:rPr>
          <w:rFonts w:asciiTheme="majorBidi" w:hAnsiTheme="majorBidi" w:cstheme="majorBidi"/>
          <w:lang w:val="en-GB"/>
        </w:rPr>
        <w:t xml:space="preserve">ctivation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1.9.).</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1.2.</w:t>
      </w:r>
      <w:r w:rsidRPr="00012ED8">
        <w:rPr>
          <w:rFonts w:asciiTheme="majorBidi" w:hAnsiTheme="majorBidi" w:cstheme="majorBidi"/>
          <w:lang w:val="en-GB"/>
        </w:rPr>
        <w:tab/>
        <w:t>Accelerated life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 xml:space="preserve">Eight TPRD units undergo testing; three at the manufacturer's specified activation temperature, Tact, and five at an accelerated life temperature, </w:t>
      </w:r>
      <w:r w:rsidRPr="00012ED8">
        <w:rPr>
          <w:rFonts w:asciiTheme="majorBidi" w:hAnsiTheme="majorBidi" w:cstheme="majorBidi"/>
          <w:lang w:val="en-GB"/>
        </w:rPr>
        <w:br/>
        <w:t>Tlife = 9.1 x Tact</w:t>
      </w:r>
      <w:r w:rsidRPr="00012ED8">
        <w:rPr>
          <w:rFonts w:asciiTheme="majorBidi" w:hAnsiTheme="majorBidi" w:cstheme="majorBidi"/>
          <w:vertAlign w:val="superscript"/>
          <w:lang w:val="en-GB"/>
        </w:rPr>
        <w:t>0.503</w:t>
      </w:r>
      <w:r w:rsidRPr="00012ED8">
        <w:rPr>
          <w:rFonts w:asciiTheme="majorBidi" w:hAnsiTheme="majorBidi" w:cstheme="majorBidi"/>
          <w:lang w:val="en-GB"/>
        </w:rPr>
        <w:t>. The TPRD is placed in an oven or liquid bath with the temperature held constant (±1</w:t>
      </w:r>
      <w:r w:rsidRPr="00012ED8">
        <w:rPr>
          <w:rFonts w:asciiTheme="majorBidi" w:hAnsiTheme="majorBidi" w:cstheme="majorBidi"/>
          <w:lang w:val="en-GB" w:eastAsia="ja-JP"/>
        </w:rPr>
        <w:t xml:space="preserve"> </w:t>
      </w:r>
      <w:r w:rsidRPr="00012ED8">
        <w:rPr>
          <w:rFonts w:asciiTheme="majorBidi" w:hAnsiTheme="majorBidi" w:cstheme="majorBidi"/>
          <w:lang w:val="en-GB"/>
        </w:rPr>
        <w:t>°C). The hydrogen gas pressure on the TPRD inlet is 125 per cent NWP (</w:t>
      </w:r>
      <w:r w:rsidRPr="00012ED8">
        <w:rPr>
          <w:rFonts w:asciiTheme="majorBidi" w:hAnsiTheme="majorBidi" w:cstheme="majorBidi"/>
          <w:b/>
          <w:lang w:val="en-GB"/>
        </w:rPr>
        <w:t>±</w:t>
      </w:r>
      <w:r w:rsidRPr="00012ED8">
        <w:rPr>
          <w:rFonts w:asciiTheme="majorBidi" w:hAnsiTheme="majorBidi" w:cstheme="majorBidi"/>
          <w:lang w:val="en-GB"/>
        </w:rPr>
        <w:t>1</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The pressure supply may be located outside the controlled temperature oven or bath. Each device is pressured individually or through a manifold system. If a manifold system is used, each pressure connection includes a check valve to prevent pressure depletion of the system when one specimen fails. The three TPRDs tested at </w:t>
      </w:r>
      <w:r w:rsidRPr="00012ED8">
        <w:rPr>
          <w:rFonts w:asciiTheme="majorBidi" w:hAnsiTheme="majorBidi" w:cstheme="majorBidi"/>
          <w:lang w:val="en-GB" w:eastAsia="ja-JP"/>
        </w:rPr>
        <w:t>T</w:t>
      </w:r>
      <w:r w:rsidRPr="00012ED8">
        <w:rPr>
          <w:rFonts w:asciiTheme="majorBidi" w:hAnsiTheme="majorBidi" w:cstheme="majorBidi"/>
          <w:lang w:val="en-GB"/>
        </w:rPr>
        <w:t>act shall activate in less than ten hours. The five TPRDs tested at Tlife shall not activate in less than 500 hours.</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1.3.</w:t>
      </w:r>
      <w:r w:rsidRPr="00012ED8">
        <w:rPr>
          <w:rFonts w:asciiTheme="majorBidi" w:hAnsiTheme="majorBidi" w:cstheme="majorBidi"/>
          <w:lang w:val="en-GB"/>
        </w:rPr>
        <w:tab/>
        <w:t>Temperature cycling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 xml:space="preserve">An unpressurized TPRD is placed in a liquid bath maintained at </w:t>
      </w:r>
      <w:r w:rsidRPr="00012ED8">
        <w:rPr>
          <w:rFonts w:asciiTheme="majorBidi" w:hAnsiTheme="majorBidi" w:cstheme="majorBidi"/>
          <w:lang w:val="en-GB"/>
        </w:rPr>
        <w:br/>
        <w:t>-40</w:t>
      </w:r>
      <w:r w:rsidRPr="00012ED8">
        <w:rPr>
          <w:rFonts w:asciiTheme="majorBidi" w:hAnsiTheme="majorBidi" w:cstheme="majorBidi"/>
          <w:lang w:val="en-GB" w:eastAsia="ja-JP"/>
        </w:rPr>
        <w:t> </w:t>
      </w:r>
      <w:r w:rsidRPr="00012ED8">
        <w:rPr>
          <w:rFonts w:asciiTheme="majorBidi" w:hAnsiTheme="majorBidi" w:cstheme="majorBidi"/>
          <w:lang w:val="en-GB"/>
        </w:rPr>
        <w:t xml:space="preserve">°C </w:t>
      </w:r>
      <w:r w:rsidRPr="00012ED8">
        <w:rPr>
          <w:rFonts w:asciiTheme="majorBidi" w:hAnsiTheme="majorBidi" w:cstheme="majorBidi"/>
          <w:lang w:val="en-GB" w:eastAsia="ja-JP"/>
        </w:rPr>
        <w:t xml:space="preserve">or lower </w:t>
      </w:r>
      <w:r w:rsidRPr="00012ED8">
        <w:rPr>
          <w:rFonts w:asciiTheme="majorBidi" w:hAnsiTheme="majorBidi" w:cstheme="majorBidi"/>
          <w:lang w:val="en-GB"/>
        </w:rPr>
        <w:t xml:space="preserve">at least two hours. The TPRD is transferred to a liquid bath maintained at </w:t>
      </w:r>
      <w:r w:rsidRPr="00012ED8">
        <w:rPr>
          <w:rFonts w:asciiTheme="majorBidi" w:hAnsiTheme="majorBidi" w:cstheme="majorBidi"/>
          <w:lang w:val="en-GB" w:eastAsia="ja-JP"/>
        </w:rPr>
        <w:t>+</w:t>
      </w:r>
      <w:r w:rsidRPr="00012ED8">
        <w:rPr>
          <w:rFonts w:asciiTheme="majorBidi" w:hAnsiTheme="majorBidi" w:cstheme="majorBidi"/>
          <w:lang w:val="en-GB"/>
        </w:rPr>
        <w:t>85</w:t>
      </w:r>
      <w:r w:rsidRPr="00012ED8">
        <w:rPr>
          <w:rFonts w:asciiTheme="majorBidi" w:hAnsiTheme="majorBidi" w:cstheme="majorBidi"/>
          <w:lang w:val="en-GB" w:eastAsia="ja-JP"/>
        </w:rPr>
        <w:t xml:space="preserve"> </w:t>
      </w:r>
      <w:r w:rsidRPr="00012ED8">
        <w:rPr>
          <w:rFonts w:asciiTheme="majorBidi" w:hAnsiTheme="majorBidi" w:cstheme="majorBidi"/>
          <w:lang w:val="en-GB"/>
        </w:rPr>
        <w:t>°C</w:t>
      </w:r>
      <w:r w:rsidRPr="00012ED8">
        <w:rPr>
          <w:rFonts w:asciiTheme="majorBidi" w:hAnsiTheme="majorBidi" w:cstheme="majorBidi"/>
          <w:lang w:val="en-GB" w:eastAsia="ja-JP"/>
        </w:rPr>
        <w:t xml:space="preserve"> </w:t>
      </w:r>
      <w:r w:rsidRPr="00012ED8">
        <w:rPr>
          <w:rFonts w:asciiTheme="majorBidi" w:eastAsia="MS PGothic" w:hAnsiTheme="majorBidi" w:cstheme="majorBidi"/>
          <w:lang w:val="en-GB"/>
        </w:rPr>
        <w:t>or higher</w:t>
      </w:r>
      <w:r w:rsidRPr="00012ED8">
        <w:rPr>
          <w:rFonts w:asciiTheme="majorBidi" w:hAnsiTheme="majorBidi" w:cstheme="majorBidi"/>
          <w:lang w:val="en-GB"/>
        </w:rPr>
        <w:t xml:space="preserve"> within five minutes, and maintained at that temperature at least two hours. The TPRD is transferred to a liquid bath maintained at -40 °C </w:t>
      </w:r>
      <w:r w:rsidRPr="00012ED8">
        <w:rPr>
          <w:rFonts w:asciiTheme="majorBidi" w:hAnsiTheme="majorBidi" w:cstheme="majorBidi"/>
          <w:lang w:val="en-GB" w:eastAsia="ja-JP"/>
        </w:rPr>
        <w:t xml:space="preserve">or lower </w:t>
      </w:r>
      <w:r w:rsidRPr="00012ED8">
        <w:rPr>
          <w:rFonts w:asciiTheme="majorBidi" w:hAnsiTheme="majorBidi" w:cstheme="majorBidi"/>
          <w:lang w:val="en-GB"/>
        </w:rPr>
        <w:t>within five minutes;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Step (a) is repeated until 15 thermal cycles have been achieved;</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With the TPRD conditioned for a minimum of two hours in the -40</w:t>
      </w:r>
      <w:r w:rsidRPr="00012ED8">
        <w:rPr>
          <w:rFonts w:asciiTheme="majorBidi" w:hAnsiTheme="majorBidi" w:cstheme="majorBidi"/>
          <w:lang w:val="en-GB" w:eastAsia="ja-JP"/>
        </w:rPr>
        <w:t xml:space="preserve"> </w:t>
      </w:r>
      <w:r w:rsidRPr="00012ED8">
        <w:rPr>
          <w:rFonts w:asciiTheme="majorBidi" w:hAnsiTheme="majorBidi" w:cstheme="majorBidi"/>
          <w:lang w:val="en-GB"/>
        </w:rPr>
        <w:t>°C</w:t>
      </w:r>
      <w:r w:rsidRPr="00012ED8">
        <w:rPr>
          <w:rFonts w:asciiTheme="majorBidi" w:hAnsiTheme="majorBidi" w:cstheme="majorBidi"/>
          <w:lang w:val="en-GB" w:eastAsia="ja-JP"/>
        </w:rPr>
        <w:t xml:space="preserve"> </w:t>
      </w:r>
      <w:r w:rsidRPr="00012ED8">
        <w:rPr>
          <w:rFonts w:asciiTheme="majorBidi" w:eastAsia="MS PGothic" w:hAnsiTheme="majorBidi" w:cstheme="majorBidi"/>
          <w:sz w:val="18"/>
          <w:szCs w:val="18"/>
          <w:lang w:val="en-GB" w:eastAsia="ja-JP"/>
        </w:rPr>
        <w:t>or lower</w:t>
      </w:r>
      <w:r w:rsidRPr="00012ED8">
        <w:rPr>
          <w:rFonts w:asciiTheme="majorBidi" w:hAnsiTheme="majorBidi" w:cstheme="majorBidi"/>
          <w:lang w:val="en-GB"/>
        </w:rPr>
        <w:t xml:space="preserve"> liquid bath, the internal pressure of the TPRD is cycled with hydrogen gas between 2</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w:t>
      </w:r>
      <w:r w:rsidRPr="00012ED8">
        <w:rPr>
          <w:rFonts w:asciiTheme="majorBidi" w:hAnsiTheme="majorBidi" w:cstheme="majorBidi"/>
          <w:sz w:val="18"/>
          <w:szCs w:val="18"/>
          <w:lang w:val="en-GB" w:eastAsia="ja-JP"/>
        </w:rPr>
        <w:t>(</w:t>
      </w:r>
      <w:r w:rsidRPr="00012ED8">
        <w:rPr>
          <w:rFonts w:asciiTheme="majorBidi" w:eastAsia="MS PGothic" w:hAnsiTheme="majorBidi" w:cstheme="majorBidi"/>
          <w:sz w:val="18"/>
          <w:szCs w:val="18"/>
          <w:lang w:val="en-GB" w:eastAsia="ja-JP"/>
        </w:rPr>
        <w:t>+1/-0 MPa</w:t>
      </w:r>
      <w:r w:rsidRPr="00012ED8">
        <w:rPr>
          <w:rFonts w:asciiTheme="majorBidi" w:eastAsia="MS PGothic" w:hAnsiTheme="majorBidi" w:cstheme="majorBidi"/>
          <w:i/>
          <w:sz w:val="18"/>
          <w:szCs w:val="18"/>
          <w:lang w:val="en-GB" w:eastAsia="ja-JP"/>
        </w:rPr>
        <w:t>)</w:t>
      </w:r>
      <w:r w:rsidRPr="00012ED8">
        <w:rPr>
          <w:rFonts w:asciiTheme="majorBidi" w:hAnsiTheme="majorBidi" w:cstheme="majorBidi"/>
          <w:lang w:val="en-GB"/>
        </w:rPr>
        <w:t xml:space="preserve"> and 80 per cent NWP </w:t>
      </w:r>
      <w:r w:rsidRPr="00012ED8">
        <w:rPr>
          <w:rFonts w:asciiTheme="majorBidi" w:hAnsiTheme="majorBidi" w:cstheme="majorBidi"/>
          <w:sz w:val="18"/>
          <w:szCs w:val="18"/>
          <w:lang w:val="en-GB" w:eastAsia="ja-JP"/>
        </w:rPr>
        <w:t>(</w:t>
      </w:r>
      <w:r w:rsidRPr="00012ED8">
        <w:rPr>
          <w:rFonts w:asciiTheme="majorBidi" w:eastAsia="MS PGothic" w:hAnsiTheme="majorBidi" w:cstheme="majorBidi"/>
          <w:sz w:val="18"/>
          <w:szCs w:val="18"/>
          <w:lang w:val="en-GB" w:eastAsia="ja-JP"/>
        </w:rPr>
        <w:t>+2</w:t>
      </w:r>
      <w:r w:rsidRPr="00012ED8">
        <w:rPr>
          <w:rFonts w:asciiTheme="majorBidi" w:eastAsia="MS PGothic" w:hAnsiTheme="majorBidi" w:cstheme="majorBidi"/>
          <w:b/>
          <w:sz w:val="18"/>
          <w:szCs w:val="18"/>
          <w:lang w:val="en-GB" w:eastAsia="ja-JP"/>
        </w:rPr>
        <w:t>/</w:t>
      </w:r>
      <w:r w:rsidRPr="00012ED8">
        <w:rPr>
          <w:rFonts w:asciiTheme="majorBidi" w:eastAsia="MS PGothic" w:hAnsiTheme="majorBidi" w:cstheme="majorBidi"/>
          <w:sz w:val="18"/>
          <w:szCs w:val="18"/>
          <w:lang w:val="en-GB" w:eastAsia="ja-JP"/>
        </w:rPr>
        <w:t>-0 MPa</w:t>
      </w:r>
      <w:r w:rsidRPr="00012ED8">
        <w:rPr>
          <w:rFonts w:asciiTheme="majorBidi" w:eastAsia="MS PGothic" w:hAnsiTheme="majorBidi" w:cstheme="majorBidi"/>
          <w:i/>
          <w:sz w:val="18"/>
          <w:szCs w:val="18"/>
          <w:lang w:val="en-GB" w:eastAsia="ja-JP"/>
        </w:rPr>
        <w:t>)</w:t>
      </w:r>
      <w:r w:rsidRPr="00012ED8">
        <w:rPr>
          <w:rFonts w:asciiTheme="majorBidi" w:hAnsiTheme="majorBidi" w:cstheme="majorBidi"/>
          <w:lang w:val="en-GB"/>
        </w:rPr>
        <w:t xml:space="preserve"> for 100 cycles while the liquid bath is maintained at </w:t>
      </w:r>
      <w:r w:rsidRPr="00012ED8">
        <w:rPr>
          <w:rFonts w:asciiTheme="majorBidi" w:hAnsiTheme="majorBidi" w:cstheme="majorBidi"/>
          <w:lang w:val="en-GB" w:eastAsia="ja-JP"/>
        </w:rPr>
        <w:t>-</w:t>
      </w:r>
      <w:r w:rsidRPr="00012ED8">
        <w:rPr>
          <w:rFonts w:asciiTheme="majorBidi" w:hAnsiTheme="majorBidi" w:cstheme="majorBidi"/>
          <w:lang w:val="en-GB"/>
        </w:rPr>
        <w:t xml:space="preserve">40 °C </w:t>
      </w:r>
      <w:r w:rsidRPr="00012ED8">
        <w:rPr>
          <w:rFonts w:asciiTheme="majorBidi" w:eastAsia="MS PGothic" w:hAnsiTheme="majorBidi" w:cstheme="majorBidi"/>
          <w:sz w:val="18"/>
          <w:szCs w:val="18"/>
          <w:lang w:val="en-GB" w:eastAsia="ja-JP"/>
        </w:rPr>
        <w:t>or lower</w:t>
      </w:r>
      <w:r w:rsidRPr="00012ED8">
        <w:rPr>
          <w:rFonts w:asciiTheme="majorBidi" w:hAnsiTheme="majorBidi" w:cstheme="majorBidi"/>
          <w:lang w:val="en-GB"/>
        </w:rPr>
        <w:t>;</w:t>
      </w:r>
    </w:p>
    <w:p w:rsidR="00236213" w:rsidRPr="00012ED8" w:rsidRDefault="00236213" w:rsidP="00236213">
      <w:pPr>
        <w:spacing w:after="120"/>
        <w:ind w:left="2835" w:right="1134" w:hanging="567"/>
        <w:jc w:val="both"/>
        <w:rPr>
          <w:rFonts w:asciiTheme="majorBidi" w:hAnsiTheme="majorBidi" w:cstheme="majorBidi"/>
          <w:i/>
          <w:kern w:val="2"/>
          <w:lang w:val="en-GB"/>
        </w:rPr>
      </w:pPr>
      <w:r w:rsidRPr="00012ED8">
        <w:rPr>
          <w:rFonts w:asciiTheme="majorBidi" w:hAnsiTheme="majorBidi" w:cstheme="majorBidi"/>
          <w:lang w:val="en-GB"/>
        </w:rPr>
        <w:t>(d)</w:t>
      </w:r>
      <w:r w:rsidRPr="00012ED8">
        <w:rPr>
          <w:rFonts w:asciiTheme="majorBidi" w:hAnsiTheme="majorBidi" w:cstheme="majorBidi"/>
          <w:lang w:val="en-GB"/>
        </w:rPr>
        <w:tab/>
      </w:r>
      <w:r w:rsidRPr="00012ED8">
        <w:rPr>
          <w:rFonts w:asciiTheme="majorBidi" w:eastAsia="MS PGothic" w:hAnsiTheme="majorBidi" w:cstheme="majorBidi"/>
          <w:lang w:val="en-GB" w:eastAsia="ja-JP"/>
        </w:rPr>
        <w:t>Following</w:t>
      </w:r>
      <w:r w:rsidRPr="00012ED8">
        <w:rPr>
          <w:rFonts w:asciiTheme="majorBidi" w:hAnsiTheme="majorBidi" w:cstheme="majorBidi"/>
          <w:kern w:val="2"/>
          <w:lang w:val="en-GB"/>
        </w:rPr>
        <w:t xml:space="preserve"> the thermal and pressure cycling, the pressure relief device shall</w:t>
      </w:r>
      <w:r w:rsidRPr="00012ED8">
        <w:rPr>
          <w:rFonts w:asciiTheme="majorBidi" w:hAnsiTheme="majorBidi" w:cstheme="majorBidi"/>
          <w:lang w:val="en-GB"/>
        </w:rPr>
        <w:t xml:space="preserve"> </w:t>
      </w:r>
      <w:r w:rsidRPr="00012ED8">
        <w:rPr>
          <w:rFonts w:asciiTheme="majorBidi" w:hAnsiTheme="majorBidi" w:cstheme="majorBidi"/>
          <w:kern w:val="2"/>
          <w:lang w:val="en-GB"/>
        </w:rPr>
        <w:t xml:space="preserve">comply with the requirements of </w:t>
      </w:r>
      <w:r w:rsidRPr="00012ED8">
        <w:rPr>
          <w:rFonts w:asciiTheme="majorBidi" w:hAnsiTheme="majorBidi" w:cstheme="majorBidi"/>
          <w:lang w:val="en-GB"/>
        </w:rPr>
        <w:t xml:space="preserve">Leak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1.8.), </w:t>
      </w:r>
      <w:r w:rsidRPr="00012ED8">
        <w:rPr>
          <w:rFonts w:asciiTheme="majorBidi" w:hAnsiTheme="majorBidi" w:cstheme="majorBidi"/>
          <w:kern w:val="2"/>
          <w:lang w:val="en-GB"/>
        </w:rPr>
        <w:t xml:space="preserve">except that the Leak </w:t>
      </w:r>
      <w:r w:rsidRPr="00012ED8">
        <w:rPr>
          <w:rFonts w:asciiTheme="majorBidi" w:hAnsiTheme="majorBidi" w:cstheme="majorBidi"/>
          <w:kern w:val="2"/>
          <w:lang w:val="en-GB" w:eastAsia="ja-JP"/>
        </w:rPr>
        <w:t>t</w:t>
      </w:r>
      <w:r w:rsidRPr="00012ED8">
        <w:rPr>
          <w:rFonts w:asciiTheme="majorBidi" w:hAnsiTheme="majorBidi" w:cstheme="majorBidi"/>
          <w:kern w:val="2"/>
          <w:lang w:val="en-GB"/>
        </w:rPr>
        <w:t>est</w:t>
      </w:r>
      <w:r w:rsidRPr="00012ED8">
        <w:rPr>
          <w:rFonts w:asciiTheme="majorBidi" w:hAnsiTheme="majorBidi" w:cstheme="majorBidi"/>
          <w:lang w:val="en-GB"/>
        </w:rPr>
        <w:t xml:space="preserve"> </w:t>
      </w:r>
      <w:r w:rsidRPr="00012ED8">
        <w:rPr>
          <w:rFonts w:asciiTheme="majorBidi" w:hAnsiTheme="majorBidi" w:cstheme="majorBidi"/>
          <w:kern w:val="2"/>
          <w:lang w:val="en-GB"/>
        </w:rPr>
        <w:t xml:space="preserve">shall be conducted at </w:t>
      </w:r>
      <w:r w:rsidRPr="00012ED8">
        <w:rPr>
          <w:rFonts w:asciiTheme="majorBidi" w:hAnsiTheme="majorBidi" w:cstheme="majorBidi"/>
          <w:lang w:val="en-GB"/>
        </w:rPr>
        <w:t>-40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w:t>
      </w:r>
      <w:r w:rsidRPr="00012ED8">
        <w:rPr>
          <w:rFonts w:asciiTheme="majorBidi" w:hAnsiTheme="majorBidi" w:cstheme="majorBidi"/>
          <w:lang w:val="en-GB" w:eastAsia="ja-JP"/>
        </w:rPr>
        <w:t>(</w:t>
      </w:r>
      <w:r w:rsidRPr="00012ED8">
        <w:rPr>
          <w:rFonts w:asciiTheme="majorBidi" w:eastAsia="MS PGothic" w:hAnsiTheme="majorBidi" w:cstheme="majorBidi"/>
          <w:lang w:val="en-GB" w:eastAsia="ja-JP"/>
        </w:rPr>
        <w:t xml:space="preserve">+5/-0 </w:t>
      </w:r>
      <w:r w:rsidRPr="00012ED8">
        <w:rPr>
          <w:rFonts w:asciiTheme="majorBidi" w:eastAsia="MS PGothic" w:hAnsiTheme="majorBidi" w:cstheme="majorBidi"/>
          <w:vertAlign w:val="superscript"/>
          <w:lang w:val="en-GB" w:eastAsia="ja-JP"/>
        </w:rPr>
        <w:t>°</w:t>
      </w:r>
      <w:r w:rsidRPr="00012ED8">
        <w:rPr>
          <w:rFonts w:asciiTheme="majorBidi" w:eastAsia="MS PGothic" w:hAnsiTheme="majorBidi" w:cstheme="majorBidi"/>
          <w:lang w:val="en-GB" w:eastAsia="ja-JP"/>
        </w:rPr>
        <w:t>C)</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After the Leak </w:t>
      </w:r>
      <w:r w:rsidRPr="00012ED8">
        <w:rPr>
          <w:rFonts w:asciiTheme="majorBidi" w:hAnsiTheme="majorBidi" w:cstheme="majorBidi"/>
          <w:lang w:val="en-GB" w:eastAsia="ja-JP"/>
        </w:rPr>
        <w:t>t</w:t>
      </w:r>
      <w:r w:rsidRPr="00012ED8">
        <w:rPr>
          <w:rFonts w:asciiTheme="majorBidi" w:hAnsiTheme="majorBidi" w:cstheme="majorBidi"/>
          <w:lang w:val="en-GB"/>
        </w:rPr>
        <w:t>est, the TPRD shall comply with the requirements of</w:t>
      </w:r>
      <w:r w:rsidRPr="00012ED8">
        <w:rPr>
          <w:rFonts w:asciiTheme="majorBidi" w:hAnsiTheme="majorBidi" w:cstheme="majorBidi"/>
          <w:kern w:val="2"/>
          <w:lang w:val="en-GB"/>
        </w:rPr>
        <w:t xml:space="preserve"> Bench </w:t>
      </w:r>
      <w:r w:rsidRPr="00012ED8">
        <w:rPr>
          <w:rFonts w:asciiTheme="majorBidi" w:hAnsiTheme="majorBidi" w:cstheme="majorBidi"/>
          <w:kern w:val="2"/>
          <w:lang w:val="en-GB" w:eastAsia="ja-JP"/>
        </w:rPr>
        <w:t>t</w:t>
      </w:r>
      <w:r w:rsidRPr="00012ED8">
        <w:rPr>
          <w:rFonts w:asciiTheme="majorBidi" w:hAnsiTheme="majorBidi" w:cstheme="majorBidi"/>
          <w:kern w:val="2"/>
          <w:lang w:val="en-GB"/>
        </w:rPr>
        <w:t xml:space="preserve">op </w:t>
      </w:r>
      <w:r w:rsidRPr="00012ED8">
        <w:rPr>
          <w:rFonts w:asciiTheme="majorBidi" w:hAnsiTheme="majorBidi" w:cstheme="majorBidi"/>
          <w:kern w:val="2"/>
          <w:lang w:val="en-GB" w:eastAsia="ja-JP"/>
        </w:rPr>
        <w:t>a</w:t>
      </w:r>
      <w:r w:rsidRPr="00012ED8">
        <w:rPr>
          <w:rFonts w:asciiTheme="majorBidi" w:hAnsiTheme="majorBidi" w:cstheme="majorBidi"/>
          <w:kern w:val="2"/>
          <w:lang w:val="en-GB"/>
        </w:rPr>
        <w:t xml:space="preserve">ctivation </w:t>
      </w:r>
      <w:r w:rsidRPr="00012ED8">
        <w:rPr>
          <w:rFonts w:asciiTheme="majorBidi" w:hAnsiTheme="majorBidi" w:cstheme="majorBidi"/>
          <w:kern w:val="2"/>
          <w:lang w:val="en-GB" w:eastAsia="ja-JP"/>
        </w:rPr>
        <w:t>t</w:t>
      </w:r>
      <w:r w:rsidRPr="00012ED8">
        <w:rPr>
          <w:rFonts w:asciiTheme="majorBidi" w:hAnsiTheme="majorBidi" w:cstheme="majorBidi"/>
          <w:kern w:val="2"/>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w:t>
      </w:r>
      <w:r w:rsidRPr="00012ED8">
        <w:rPr>
          <w:rFonts w:asciiTheme="majorBidi" w:hAnsiTheme="majorBidi" w:cstheme="majorBidi"/>
          <w:kern w:val="2"/>
          <w:lang w:val="en-GB"/>
        </w:rPr>
        <w:t>1.9</w:t>
      </w:r>
      <w:r w:rsidRPr="00012ED8">
        <w:rPr>
          <w:rFonts w:asciiTheme="majorBidi" w:hAnsiTheme="majorBidi" w:cstheme="majorBidi"/>
          <w:lang w:val="en-GB"/>
        </w:rPr>
        <w:t>.</w:t>
      </w:r>
      <w:r w:rsidRPr="00012ED8">
        <w:rPr>
          <w:rFonts w:asciiTheme="majorBidi" w:hAnsiTheme="majorBidi" w:cstheme="majorBidi"/>
          <w:kern w:val="2"/>
          <w:lang w:val="en-GB"/>
        </w:rPr>
        <w:t xml:space="preserve">) and then </w:t>
      </w:r>
      <w:r w:rsidRPr="00012ED8">
        <w:rPr>
          <w:rFonts w:asciiTheme="majorBidi" w:hAnsiTheme="majorBidi" w:cstheme="majorBidi"/>
          <w:lang w:val="en-GB" w:eastAsia="ja-JP"/>
        </w:rPr>
        <w:t xml:space="preserve">Flow rate test (Annex 4, </w:t>
      </w:r>
      <w:r w:rsidRPr="00012ED8">
        <w:rPr>
          <w:rFonts w:asciiTheme="majorBidi" w:hAnsiTheme="majorBidi" w:cstheme="majorBidi"/>
          <w:lang w:val="en-GB"/>
        </w:rPr>
        <w:t xml:space="preserve">paragraph </w:t>
      </w:r>
      <w:r w:rsidRPr="00012ED8">
        <w:rPr>
          <w:rFonts w:asciiTheme="majorBidi" w:hAnsiTheme="majorBidi" w:cstheme="majorBidi"/>
          <w:lang w:val="en-GB" w:eastAsia="ja-JP"/>
        </w:rPr>
        <w:t>1.10.).</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1.4.</w:t>
      </w:r>
      <w:r w:rsidRPr="00012ED8">
        <w:rPr>
          <w:rFonts w:asciiTheme="majorBidi" w:hAnsiTheme="majorBidi" w:cstheme="majorBidi"/>
          <w:lang w:val="en-GB"/>
        </w:rPr>
        <w:tab/>
        <w:t>Salt corrosion resistance test</w:t>
      </w:r>
    </w:p>
    <w:p w:rsidR="00236213" w:rsidRPr="00012ED8" w:rsidRDefault="00236213" w:rsidP="00236213">
      <w:pPr>
        <w:spacing w:after="120"/>
        <w:ind w:left="2251" w:right="1140"/>
        <w:jc w:val="both"/>
        <w:rPr>
          <w:rFonts w:asciiTheme="majorBidi" w:eastAsia="MS PGothic" w:hAnsiTheme="majorBidi" w:cstheme="majorBidi"/>
          <w:spacing w:val="-2"/>
          <w:lang w:val="en-GB" w:eastAsia="ja-JP"/>
        </w:rPr>
      </w:pPr>
      <w:r w:rsidRPr="00012ED8">
        <w:rPr>
          <w:rFonts w:asciiTheme="majorBidi" w:hAnsiTheme="majorBidi" w:cstheme="majorBidi"/>
          <w:spacing w:val="-2"/>
          <w:lang w:val="en-GB"/>
        </w:rPr>
        <w:t xml:space="preserve">Two TPRD units are tested. Any non-permanent outlet caps are removed. Each TPRD unit is installed in a test fixture in accordance with the manufacturer's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w:t>
      </w:r>
      <w:r w:rsidRPr="00012ED8">
        <w:rPr>
          <w:rFonts w:asciiTheme="majorBidi" w:eastAsia="MS PGothic" w:hAnsiTheme="majorBidi" w:cstheme="majorBidi"/>
          <w:spacing w:val="-2"/>
          <w:lang w:val="en-GB" w:eastAsia="ja-JP"/>
        </w:rPr>
        <w:t xml:space="preserve">The temperature within the fog chamber is maintained at 30-35 </w:t>
      </w:r>
      <w:r w:rsidRPr="00012ED8">
        <w:rPr>
          <w:rFonts w:asciiTheme="majorBidi" w:eastAsia="MS PGothic" w:hAnsiTheme="majorBidi" w:cstheme="majorBidi"/>
          <w:spacing w:val="-2"/>
          <w:sz w:val="18"/>
          <w:szCs w:val="18"/>
          <w:vertAlign w:val="superscript"/>
          <w:lang w:val="en-GB" w:eastAsia="ja-JP"/>
        </w:rPr>
        <w:t>°</w:t>
      </w:r>
      <w:r w:rsidRPr="00012ED8">
        <w:rPr>
          <w:rFonts w:asciiTheme="majorBidi" w:eastAsia="MS PGothic" w:hAnsiTheme="majorBidi" w:cstheme="majorBidi"/>
          <w:spacing w:val="-2"/>
          <w:lang w:val="en-GB" w:eastAsia="ja-JP"/>
        </w:rPr>
        <w:t xml:space="preserve">C). </w:t>
      </w:r>
    </w:p>
    <w:p w:rsidR="00236213" w:rsidRPr="00012ED8" w:rsidRDefault="00236213" w:rsidP="00236213">
      <w:pPr>
        <w:spacing w:after="120"/>
        <w:ind w:left="2268" w:right="1134" w:hanging="1134"/>
        <w:jc w:val="both"/>
        <w:rPr>
          <w:rFonts w:asciiTheme="majorBidi" w:hAnsiTheme="majorBidi" w:cstheme="majorBidi"/>
          <w:strike/>
          <w:lang w:val="en-GB"/>
        </w:rPr>
      </w:pPr>
      <w:r w:rsidRPr="00012ED8">
        <w:rPr>
          <w:rFonts w:asciiTheme="majorBidi" w:hAnsiTheme="majorBidi" w:cstheme="majorBidi"/>
          <w:lang w:val="en-GB"/>
        </w:rPr>
        <w:tab/>
      </w:r>
      <w:r w:rsidRPr="00012ED8">
        <w:rPr>
          <w:rFonts w:asciiTheme="majorBidi" w:eastAsia="MS PGothic" w:hAnsiTheme="majorBidi" w:cstheme="majorBidi"/>
          <w:lang w:val="en-GB" w:eastAsia="ja-JP"/>
        </w:rPr>
        <w:t>Following these tests, each pressure relief device shall</w:t>
      </w:r>
      <w:r w:rsidRPr="00012ED8">
        <w:rPr>
          <w:rFonts w:asciiTheme="majorBidi" w:hAnsiTheme="majorBidi" w:cstheme="majorBidi"/>
          <w:lang w:val="en-GB"/>
        </w:rPr>
        <w:t xml:space="preserve"> </w:t>
      </w:r>
      <w:r w:rsidRPr="00012ED8">
        <w:rPr>
          <w:rFonts w:asciiTheme="majorBidi" w:eastAsia="MS PGothic" w:hAnsiTheme="majorBidi" w:cstheme="majorBidi"/>
          <w:lang w:val="en-GB" w:eastAsia="ja-JP"/>
        </w:rPr>
        <w:t>comply with the requirements of Leak test (</w:t>
      </w:r>
      <w:r w:rsidRPr="00012ED8">
        <w:rPr>
          <w:rFonts w:asciiTheme="majorBidi" w:hAnsiTheme="majorBidi" w:cstheme="majorBidi"/>
          <w:lang w:val="en-GB" w:eastAsia="ja-JP"/>
        </w:rPr>
        <w:t xml:space="preserve">Annex 3, </w:t>
      </w:r>
      <w:r w:rsidRPr="00012ED8">
        <w:rPr>
          <w:rFonts w:asciiTheme="majorBidi" w:hAnsiTheme="majorBidi" w:cstheme="majorBidi"/>
          <w:lang w:val="en-GB"/>
        </w:rPr>
        <w:t xml:space="preserve">paragraph </w:t>
      </w:r>
      <w:r w:rsidRPr="00012ED8">
        <w:rPr>
          <w:rFonts w:asciiTheme="majorBidi" w:eastAsia="MS PGothic" w:hAnsiTheme="majorBidi" w:cstheme="majorBidi"/>
          <w:lang w:val="en-GB" w:eastAsia="ja-JP"/>
        </w:rPr>
        <w:t>6.1.8.), Flow rate test (</w:t>
      </w:r>
      <w:r w:rsidRPr="00012ED8">
        <w:rPr>
          <w:rFonts w:asciiTheme="majorBidi" w:hAnsiTheme="majorBidi" w:cstheme="majorBidi"/>
          <w:lang w:val="en-GB" w:eastAsia="ja-JP"/>
        </w:rPr>
        <w:t xml:space="preserve">Annex 3, </w:t>
      </w:r>
      <w:r w:rsidRPr="00012ED8">
        <w:rPr>
          <w:rFonts w:asciiTheme="majorBidi" w:hAnsiTheme="majorBidi" w:cstheme="majorBidi"/>
          <w:lang w:val="en-GB"/>
        </w:rPr>
        <w:t xml:space="preserve">paragraph </w:t>
      </w:r>
      <w:r w:rsidRPr="00012ED8">
        <w:rPr>
          <w:rFonts w:asciiTheme="majorBidi" w:eastAsia="MS PGothic" w:hAnsiTheme="majorBidi" w:cstheme="majorBidi"/>
          <w:lang w:val="en-GB" w:eastAsia="ja-JP"/>
        </w:rPr>
        <w:t>6.1.10.) and Bench top activation test (</w:t>
      </w:r>
      <w:r w:rsidRPr="00012ED8">
        <w:rPr>
          <w:rFonts w:asciiTheme="majorBidi" w:hAnsiTheme="majorBidi" w:cstheme="majorBidi"/>
          <w:lang w:val="en-GB" w:eastAsia="ja-JP"/>
        </w:rPr>
        <w:t xml:space="preserve">Annex 3, </w:t>
      </w:r>
      <w:r w:rsidRPr="00012ED8">
        <w:rPr>
          <w:rFonts w:asciiTheme="majorBidi" w:hAnsiTheme="majorBidi" w:cstheme="majorBidi"/>
          <w:lang w:val="en-GB"/>
        </w:rPr>
        <w:t xml:space="preserve">paragraph </w:t>
      </w:r>
      <w:r w:rsidRPr="00012ED8">
        <w:rPr>
          <w:rFonts w:asciiTheme="majorBidi" w:eastAsia="MS PGothic" w:hAnsiTheme="majorBidi" w:cstheme="majorBidi"/>
          <w:lang w:val="en-GB" w:eastAsia="ja-JP"/>
        </w:rPr>
        <w:t>6.1.9.).</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1.5.</w:t>
      </w:r>
      <w:r w:rsidRPr="00012ED8">
        <w:rPr>
          <w:rFonts w:asciiTheme="majorBidi" w:hAnsiTheme="majorBidi" w:cstheme="majorBidi"/>
          <w:lang w:val="en-GB"/>
        </w:rPr>
        <w:tab/>
        <w:t>Vehicle environment test</w:t>
      </w:r>
    </w:p>
    <w:p w:rsidR="00236213" w:rsidRPr="00012ED8" w:rsidRDefault="00236213" w:rsidP="00236213">
      <w:pPr>
        <w:spacing w:after="120"/>
        <w:ind w:left="2268" w:right="1134" w:hanging="1134"/>
        <w:jc w:val="both"/>
        <w:rPr>
          <w:rFonts w:asciiTheme="majorBidi" w:hAnsiTheme="majorBidi" w:cstheme="majorBidi"/>
          <w:strike/>
          <w:lang w:val="en-GB"/>
        </w:rPr>
      </w:pPr>
      <w:r w:rsidRPr="00012ED8">
        <w:rPr>
          <w:rFonts w:asciiTheme="majorBidi" w:hAnsiTheme="majorBidi" w:cstheme="majorBidi"/>
          <w:lang w:val="en-GB"/>
        </w:rPr>
        <w:tab/>
        <w:t>Resistance to degradation by external exposure to automotive fluids is determined by the following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inlet and outlet connections of the TPRD are connected or capped in accordance with the manufacturers installation instructions. The external surfaces of the TPRD are exposed for 24 hours at 20 (</w:t>
      </w:r>
      <w:r w:rsidRPr="00012ED8">
        <w:rPr>
          <w:rFonts w:asciiTheme="majorBidi" w:hAnsiTheme="majorBidi" w:cstheme="majorBidi"/>
          <w:b/>
          <w:lang w:val="en-GB"/>
        </w:rPr>
        <w:t>±</w:t>
      </w:r>
      <w:r w:rsidRPr="00012ED8">
        <w:rPr>
          <w:rFonts w:asciiTheme="majorBidi" w:hAnsiTheme="majorBidi" w:cstheme="majorBidi"/>
          <w:lang w:val="en-GB"/>
        </w:rPr>
        <w:t xml:space="preserve">5) </w:t>
      </w:r>
      <w:r w:rsidRPr="00012ED8">
        <w:rPr>
          <w:rFonts w:asciiTheme="majorBidi" w:hAnsiTheme="majorBidi" w:cstheme="majorBidi"/>
          <w:lang w:val="en-GB"/>
        </w:rPr>
        <w:sym w:font="Symbol" w:char="F0B0"/>
      </w:r>
      <w:r w:rsidRPr="00012ED8">
        <w:rPr>
          <w:rFonts w:asciiTheme="majorBidi" w:hAnsiTheme="majorBidi" w:cstheme="majorBidi"/>
          <w:lang w:val="en-GB"/>
        </w:rPr>
        <w:t>C to each of the following fluids:</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w:t>
      </w:r>
      <w:r w:rsidRPr="00012ED8">
        <w:rPr>
          <w:rFonts w:asciiTheme="majorBidi" w:hAnsiTheme="majorBidi" w:cstheme="majorBidi"/>
          <w:lang w:val="en-GB"/>
        </w:rPr>
        <w:tab/>
        <w:t xml:space="preserve">Sulphuric acid </w:t>
      </w:r>
      <w:r w:rsidRPr="00012ED8">
        <w:rPr>
          <w:rFonts w:asciiTheme="majorBidi" w:hAnsiTheme="majorBidi" w:cstheme="majorBidi"/>
          <w:lang w:val="en-GB" w:eastAsia="ja-JP"/>
        </w:rPr>
        <w:t>(</w:t>
      </w:r>
      <w:r w:rsidRPr="00012ED8">
        <w:rPr>
          <w:rFonts w:asciiTheme="majorBidi" w:hAnsiTheme="majorBidi" w:cstheme="majorBidi"/>
          <w:lang w:val="en-GB"/>
        </w:rPr>
        <w:t>19 per cent solution by volume in water</w:t>
      </w:r>
      <w:r w:rsidRPr="00012ED8">
        <w:rPr>
          <w:rFonts w:asciiTheme="majorBidi" w:hAnsiTheme="majorBidi" w:cstheme="majorBidi"/>
          <w:lang w:val="en-GB" w:eastAsia="ja-JP"/>
        </w:rPr>
        <w:t>)</w:t>
      </w:r>
      <w:r w:rsidRPr="00012ED8">
        <w:rPr>
          <w:rFonts w:asciiTheme="majorBidi" w:hAnsiTheme="majorBidi" w:cstheme="majorBidi"/>
          <w:lang w:val="en-GB"/>
        </w:rPr>
        <w:t>;</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w:t>
      </w:r>
      <w:r w:rsidRPr="00012ED8">
        <w:rPr>
          <w:rFonts w:asciiTheme="majorBidi" w:hAnsiTheme="majorBidi" w:cstheme="majorBidi"/>
          <w:lang w:val="en-GB"/>
        </w:rPr>
        <w:tab/>
        <w:t xml:space="preserve">Sodium hydroxide </w:t>
      </w:r>
      <w:r w:rsidRPr="00012ED8">
        <w:rPr>
          <w:rFonts w:asciiTheme="majorBidi" w:hAnsiTheme="majorBidi" w:cstheme="majorBidi"/>
          <w:lang w:val="en-GB" w:eastAsia="ja-JP"/>
        </w:rPr>
        <w:t>(</w:t>
      </w:r>
      <w:r w:rsidRPr="00012ED8">
        <w:rPr>
          <w:rFonts w:asciiTheme="majorBidi" w:hAnsiTheme="majorBidi" w:cstheme="majorBidi"/>
          <w:lang w:val="en-GB"/>
        </w:rPr>
        <w:t>25 per cent solution by weight in water</w:t>
      </w:r>
      <w:r w:rsidRPr="00012ED8">
        <w:rPr>
          <w:rFonts w:asciiTheme="majorBidi" w:hAnsiTheme="majorBidi" w:cstheme="majorBidi"/>
          <w:lang w:val="en-GB" w:eastAsia="ja-JP"/>
        </w:rPr>
        <w:t>)</w:t>
      </w:r>
      <w:r w:rsidRPr="00012ED8">
        <w:rPr>
          <w:rFonts w:asciiTheme="majorBidi" w:hAnsiTheme="majorBidi" w:cstheme="majorBidi"/>
          <w:lang w:val="en-GB"/>
        </w:rPr>
        <w:t>;</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(iii)</w:t>
      </w:r>
      <w:r w:rsidRPr="00012ED8">
        <w:rPr>
          <w:rFonts w:asciiTheme="majorBidi" w:hAnsiTheme="majorBidi" w:cstheme="majorBidi"/>
          <w:lang w:val="en-GB"/>
        </w:rPr>
        <w:tab/>
        <w:t xml:space="preserve">Ammonium nitrate </w:t>
      </w:r>
      <w:r w:rsidRPr="00012ED8">
        <w:rPr>
          <w:rFonts w:asciiTheme="majorBidi" w:hAnsiTheme="majorBidi" w:cstheme="majorBidi"/>
          <w:lang w:val="en-GB" w:eastAsia="ja-JP"/>
        </w:rPr>
        <w:t>(</w:t>
      </w:r>
      <w:r w:rsidRPr="00012ED8">
        <w:rPr>
          <w:rFonts w:asciiTheme="majorBidi" w:hAnsiTheme="majorBidi" w:cstheme="majorBidi"/>
          <w:lang w:val="en-GB"/>
        </w:rPr>
        <w:t>28 per cent by weight in water</w:t>
      </w:r>
      <w:r w:rsidRPr="00012ED8">
        <w:rPr>
          <w:rFonts w:asciiTheme="majorBidi" w:hAnsiTheme="majorBidi" w:cstheme="majorBidi"/>
          <w:lang w:val="en-GB" w:eastAsia="ja-JP"/>
        </w:rPr>
        <w:t>)</w:t>
      </w:r>
      <w:r w:rsidRPr="00012ED8">
        <w:rPr>
          <w:rFonts w:asciiTheme="majorBidi" w:hAnsiTheme="majorBidi" w:cstheme="majorBidi"/>
          <w:lang w:val="en-GB"/>
        </w:rPr>
        <w:t>; and</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(iv)</w:t>
      </w:r>
      <w:r w:rsidRPr="00012ED8">
        <w:rPr>
          <w:rFonts w:asciiTheme="majorBidi" w:hAnsiTheme="majorBidi" w:cstheme="majorBidi"/>
          <w:lang w:val="en-GB"/>
        </w:rPr>
        <w:tab/>
        <w:t>Windshield washer fluid (50 per cent by volume methyl alcohol and water).</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b/>
        <w:t>The fluids are replenished as needed to ensure complete exposure for the duration of the test. A distinct test is performed with each of the fluids. One component may be used for exposure to all of the fluids in sequence.</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After exposure to each fluid, the component is wiped off and rinsed with water;</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r>
      <w:r w:rsidRPr="00012ED8">
        <w:rPr>
          <w:rFonts w:asciiTheme="majorBidi" w:hAnsiTheme="majorBidi" w:cstheme="majorBidi"/>
          <w:lang w:val="en-GB" w:eastAsia="ja-JP"/>
        </w:rPr>
        <w:t xml:space="preserve">The component shall not show signs of physical degradation that could impair the function of the component, specifically: cracking, softening, or swelling. Cosmetic changes such as pitting or staining are not failures. </w:t>
      </w:r>
      <w:r w:rsidRPr="00012ED8">
        <w:rPr>
          <w:rFonts w:asciiTheme="majorBidi" w:hAnsiTheme="majorBidi" w:cstheme="majorBidi"/>
          <w:lang w:val="en-GB"/>
        </w:rPr>
        <w:t xml:space="preserve">At the conclusion of all exposures, the unit(s) shall comply with the requirements of Leak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1.8.), Flow </w:t>
      </w:r>
      <w:r w:rsidRPr="00012ED8">
        <w:rPr>
          <w:rFonts w:asciiTheme="majorBidi" w:hAnsiTheme="majorBidi" w:cstheme="majorBidi"/>
          <w:lang w:val="en-GB" w:eastAsia="ja-JP"/>
        </w:rPr>
        <w:t>r</w:t>
      </w:r>
      <w:r w:rsidRPr="00012ED8">
        <w:rPr>
          <w:rFonts w:asciiTheme="majorBidi" w:hAnsiTheme="majorBidi" w:cstheme="majorBidi"/>
          <w:lang w:val="en-GB"/>
        </w:rPr>
        <w:t xml:space="preserve">ate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1.10.) and Bench </w:t>
      </w:r>
      <w:r w:rsidRPr="00012ED8">
        <w:rPr>
          <w:rFonts w:asciiTheme="majorBidi" w:hAnsiTheme="majorBidi" w:cstheme="majorBidi"/>
          <w:lang w:val="en-GB" w:eastAsia="ja-JP"/>
        </w:rPr>
        <w:t>t</w:t>
      </w:r>
      <w:r w:rsidRPr="00012ED8">
        <w:rPr>
          <w:rFonts w:asciiTheme="majorBidi" w:hAnsiTheme="majorBidi" w:cstheme="majorBidi"/>
          <w:lang w:val="en-GB"/>
        </w:rPr>
        <w:t xml:space="preserve">op </w:t>
      </w:r>
      <w:r w:rsidRPr="00012ED8">
        <w:rPr>
          <w:rFonts w:asciiTheme="majorBidi" w:hAnsiTheme="majorBidi" w:cstheme="majorBidi"/>
          <w:lang w:val="en-GB" w:eastAsia="ja-JP"/>
        </w:rPr>
        <w:t>a</w:t>
      </w:r>
      <w:r w:rsidRPr="00012ED8">
        <w:rPr>
          <w:rFonts w:asciiTheme="majorBidi" w:hAnsiTheme="majorBidi" w:cstheme="majorBidi"/>
          <w:lang w:val="en-GB"/>
        </w:rPr>
        <w:t>ctivation 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1.9.).</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1.6.</w:t>
      </w:r>
      <w:r w:rsidRPr="00012ED8">
        <w:rPr>
          <w:rFonts w:asciiTheme="majorBidi" w:hAnsiTheme="majorBidi" w:cstheme="majorBidi"/>
          <w:lang w:val="en-GB"/>
        </w:rPr>
        <w:tab/>
        <w:t>Stress corrosion cracking test.</w:t>
      </w:r>
    </w:p>
    <w:p w:rsidR="00236213" w:rsidRPr="00012ED8" w:rsidRDefault="00236213" w:rsidP="00236213">
      <w:pPr>
        <w:spacing w:after="120"/>
        <w:ind w:left="2251" w:right="1140"/>
        <w:jc w:val="both"/>
        <w:rPr>
          <w:rFonts w:asciiTheme="majorBidi" w:hAnsiTheme="majorBidi" w:cstheme="majorBidi"/>
          <w:lang w:val="en-GB"/>
        </w:rPr>
      </w:pPr>
      <w:r w:rsidRPr="00012ED8">
        <w:rPr>
          <w:rFonts w:asciiTheme="majorBidi" w:hAnsiTheme="majorBidi" w:cstheme="majorBidi"/>
          <w:lang w:val="en-GB"/>
        </w:rPr>
        <w:t>For TPRDs containing components made of a copper-based alloy (e.g. brass), one TPRD unit is tested. All copper alloy components exposed to the atmosphere shall be degreased and then continuously exposed for ten days to a moist ammonia</w:t>
      </w:r>
      <w:r w:rsidRPr="00012ED8">
        <w:rPr>
          <w:rFonts w:asciiTheme="majorBidi" w:hAnsiTheme="majorBidi" w:cstheme="majorBidi"/>
          <w:lang w:val="en-GB"/>
        </w:rPr>
        <w:noBreakHyphen/>
        <w:t>air mixture maintained in a glass chamber having a glass cover.</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Aqueous ammonia having a specific gravity of 0.94 is maintained at the bottom of the glass chamber below the sample at a concentration of at least 20 ml per litre of chamber volume. The sample is positioned 35</w:t>
      </w:r>
      <w:r w:rsidRPr="00012ED8">
        <w:rPr>
          <w:rFonts w:asciiTheme="majorBidi" w:hAnsiTheme="majorBidi" w:cstheme="majorBidi"/>
          <w:lang w:val="en-GB" w:eastAsia="ja-JP"/>
        </w:rPr>
        <w:t xml:space="preserve"> </w:t>
      </w:r>
      <w:r w:rsidRPr="00012ED8">
        <w:rPr>
          <w:rFonts w:asciiTheme="majorBidi" w:hAnsiTheme="majorBidi" w:cstheme="majorBidi"/>
          <w:lang w:val="en-GB"/>
        </w:rPr>
        <w:t>(</w:t>
      </w:r>
      <w:r w:rsidRPr="00012ED8">
        <w:rPr>
          <w:rFonts w:asciiTheme="majorBidi" w:hAnsiTheme="majorBidi" w:cstheme="majorBidi"/>
          <w:b/>
          <w:lang w:val="en-GB"/>
        </w:rPr>
        <w:t>±</w:t>
      </w:r>
      <w:r w:rsidRPr="00012ED8">
        <w:rPr>
          <w:rFonts w:asciiTheme="majorBidi" w:hAnsiTheme="majorBidi" w:cstheme="majorBidi"/>
          <w:lang w:val="en-GB"/>
        </w:rPr>
        <w:t xml:space="preserve">5) mm above the aqueous ammonia solution and supported in an inert tray. The moist ammonia-air mixture is maintained at atmospheric pressure at </w:t>
      </w:r>
      <w:r w:rsidRPr="00012ED8">
        <w:rPr>
          <w:rFonts w:asciiTheme="majorBidi" w:hAnsiTheme="majorBidi" w:cstheme="majorBidi"/>
          <w:lang w:val="en-GB"/>
        </w:rPr>
        <w:br/>
        <w:t>35</w:t>
      </w:r>
      <w:r w:rsidRPr="00012ED8">
        <w:rPr>
          <w:rFonts w:asciiTheme="majorBidi" w:hAnsiTheme="majorBidi" w:cstheme="majorBidi"/>
          <w:lang w:val="en-GB" w:eastAsia="ja-JP"/>
        </w:rPr>
        <w:t xml:space="preserve"> </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eastAsia="MS PMincho" w:hAnsiTheme="majorBidi" w:cstheme="majorBidi"/>
          <w:bCs/>
          <w:szCs w:val="21"/>
          <w:lang w:val="en-GB"/>
        </w:rPr>
        <w:t>°</w:t>
      </w:r>
      <w:r w:rsidRPr="00012ED8">
        <w:rPr>
          <w:rFonts w:asciiTheme="majorBidi" w:hAnsiTheme="majorBidi" w:cstheme="majorBidi"/>
          <w:lang w:val="en-GB"/>
        </w:rPr>
        <w:t>C. Copper-based alloy components shall not exhibit cracking or delaminating due to this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1.7.</w:t>
      </w:r>
      <w:r w:rsidRPr="00012ED8">
        <w:rPr>
          <w:rFonts w:asciiTheme="majorBidi" w:hAnsiTheme="majorBidi" w:cstheme="majorBidi"/>
          <w:lang w:val="en-GB"/>
        </w:rPr>
        <w:tab/>
        <w:t>Drop and vibration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 xml:space="preserve">Six TPRD units are dropped from a height of 2 m at ambient temperature (20 </w:t>
      </w:r>
      <w:r w:rsidRPr="00012ED8">
        <w:rPr>
          <w:rFonts w:asciiTheme="majorBidi" w:eastAsia="MS PMincho" w:hAnsiTheme="majorBidi" w:cstheme="majorBidi"/>
          <w:szCs w:val="21"/>
          <w:lang w:val="en-GB"/>
        </w:rPr>
        <w:t>±</w:t>
      </w:r>
      <w:r w:rsidRPr="00012ED8">
        <w:rPr>
          <w:rFonts w:asciiTheme="majorBidi" w:eastAsia="MS PMincho" w:hAnsiTheme="majorBidi" w:cstheme="majorBidi"/>
          <w:szCs w:val="21"/>
          <w:lang w:val="en-GB" w:eastAsia="ja-JP"/>
        </w:rPr>
        <w:t xml:space="preserve"> </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eastAsia="MS PMincho" w:hAnsiTheme="majorBidi" w:cstheme="majorBidi"/>
          <w:bCs/>
          <w:szCs w:val="21"/>
          <w:lang w:val="en-GB"/>
        </w:rPr>
        <w:t>°</w:t>
      </w:r>
      <w:r w:rsidRPr="00012ED8">
        <w:rPr>
          <w:rFonts w:asciiTheme="majorBidi" w:hAnsiTheme="majorBidi" w:cstheme="majorBidi"/>
          <w:lang w:val="en-GB"/>
        </w:rPr>
        <w:t>C</w:t>
      </w:r>
      <w:r w:rsidRPr="00012ED8">
        <w:rPr>
          <w:rFonts w:asciiTheme="majorBidi" w:hAnsiTheme="majorBidi" w:cstheme="majorBidi"/>
          <w:vertAlign w:val="superscript"/>
          <w:lang w:val="en-GB"/>
        </w:rPr>
        <w:t xml:space="preserve"> </w:t>
      </w:r>
      <w:r w:rsidRPr="00012ED8">
        <w:rPr>
          <w:rFonts w:asciiTheme="majorBidi" w:hAnsiTheme="majorBidi" w:cstheme="majorBidi"/>
          <w:lang w:val="en-GB"/>
        </w:rPr>
        <w:t>) onto a smooth concrete surface. Each sample is allowed to bounce on the concrete surface after the initial impact. One unit is dropped in six orientations (opposing directions of 3 orthogonal axes: vertical, lateral and longitudinal). If each of the six dropped samples does not show visible exterior damage that indicates that the part is unsuitable for use, it shall proceed to step (b) ;</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Each of the six TPRD units dropped in step (a) and one additional unit not subjected to a drop are mounted in a test fixture in accordance with manufacturer's installation instructions and vibrated 30 minutes along each of the three orthogonal axes (vertical, lateral and longitudinal) at the most severe resonant frequency for each axis. The most severe resonant frequencies are determined using an acceleration of 1.5 g and sweeping through a sinusoidal frequency range of 10 to 500 Hz within 10 minutes. The resonance frequency is identified by a pronounced increase in vibration amplitude. If the resonance frequency is not found in this range, the test shall be conducted at </w:t>
      </w:r>
      <w:r w:rsidRPr="00012ED8">
        <w:rPr>
          <w:rFonts w:asciiTheme="majorBidi" w:hAnsiTheme="majorBidi" w:cstheme="majorBidi"/>
          <w:lang w:val="en-GB" w:eastAsia="ja-JP"/>
        </w:rPr>
        <w:t>4</w:t>
      </w:r>
      <w:r w:rsidRPr="00012ED8">
        <w:rPr>
          <w:rFonts w:asciiTheme="majorBidi" w:hAnsiTheme="majorBidi" w:cstheme="majorBidi"/>
          <w:lang w:val="en-GB"/>
        </w:rPr>
        <w:t xml:space="preserve">0 Hz. Following this test, each sample shall not show visible exterior damage that indicates that the part is unsuitable for use. It shall subsequently comply with the requirements of Leak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1.8.), Flow </w:t>
      </w:r>
      <w:r w:rsidRPr="00012ED8">
        <w:rPr>
          <w:rFonts w:asciiTheme="majorBidi" w:hAnsiTheme="majorBidi" w:cstheme="majorBidi"/>
          <w:lang w:val="en-GB" w:eastAsia="ja-JP"/>
        </w:rPr>
        <w:t>r</w:t>
      </w:r>
      <w:r w:rsidRPr="00012ED8">
        <w:rPr>
          <w:rFonts w:asciiTheme="majorBidi" w:hAnsiTheme="majorBidi" w:cstheme="majorBidi"/>
          <w:lang w:val="en-GB"/>
        </w:rPr>
        <w:t xml:space="preserve">ate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1.10.) and Bench </w:t>
      </w:r>
      <w:r w:rsidRPr="00012ED8">
        <w:rPr>
          <w:rFonts w:asciiTheme="majorBidi" w:hAnsiTheme="majorBidi" w:cstheme="majorBidi"/>
          <w:lang w:val="en-GB" w:eastAsia="ja-JP"/>
        </w:rPr>
        <w:t>t</w:t>
      </w:r>
      <w:r w:rsidRPr="00012ED8">
        <w:rPr>
          <w:rFonts w:asciiTheme="majorBidi" w:hAnsiTheme="majorBidi" w:cstheme="majorBidi"/>
          <w:lang w:val="en-GB"/>
        </w:rPr>
        <w:t xml:space="preserve">op </w:t>
      </w:r>
      <w:r w:rsidRPr="00012ED8">
        <w:rPr>
          <w:rFonts w:asciiTheme="majorBidi" w:hAnsiTheme="majorBidi" w:cstheme="majorBidi"/>
          <w:lang w:val="en-GB" w:eastAsia="ja-JP"/>
        </w:rPr>
        <w:t>a</w:t>
      </w:r>
      <w:r w:rsidRPr="00012ED8">
        <w:rPr>
          <w:rFonts w:asciiTheme="majorBidi" w:hAnsiTheme="majorBidi" w:cstheme="majorBidi"/>
          <w:lang w:val="en-GB"/>
        </w:rPr>
        <w:t xml:space="preserve">ctivation </w:t>
      </w:r>
      <w:r w:rsidRPr="00012ED8">
        <w:rPr>
          <w:rFonts w:asciiTheme="majorBidi" w:hAnsiTheme="majorBidi" w:cstheme="majorBidi"/>
          <w:lang w:val="en-GB" w:eastAsia="ja-JP"/>
        </w:rPr>
        <w:t>t</w:t>
      </w:r>
      <w:r w:rsidRPr="00012ED8">
        <w:rPr>
          <w:rFonts w:asciiTheme="majorBidi" w:hAnsiTheme="majorBidi" w:cstheme="majorBidi"/>
          <w:lang w:val="en-GB"/>
        </w:rPr>
        <w: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1.9.).</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1.8.</w:t>
      </w:r>
      <w:r w:rsidRPr="00012ED8">
        <w:rPr>
          <w:rFonts w:asciiTheme="majorBidi" w:hAnsiTheme="majorBidi" w:cstheme="majorBidi"/>
          <w:lang w:val="en-GB"/>
        </w:rPr>
        <w:tab/>
        <w:t>Leak test</w:t>
      </w:r>
    </w:p>
    <w:p w:rsidR="00236213" w:rsidRPr="00012ED8" w:rsidRDefault="00236213" w:rsidP="00236213">
      <w:pPr>
        <w:spacing w:after="120"/>
        <w:ind w:left="2268" w:right="1134" w:hanging="18"/>
        <w:jc w:val="both"/>
        <w:rPr>
          <w:rFonts w:asciiTheme="majorBidi" w:hAnsiTheme="majorBidi" w:cstheme="majorBidi"/>
          <w:strike/>
          <w:lang w:val="en-GB"/>
        </w:rPr>
      </w:pPr>
      <w:r w:rsidRPr="00012ED8">
        <w:rPr>
          <w:rFonts w:asciiTheme="majorBidi" w:hAnsiTheme="majorBidi" w:cstheme="majorBidi"/>
          <w:lang w:val="en-GB"/>
        </w:rPr>
        <w:t>A TPRD that has not undergone previous testing is tested at ambient, high and low temperatures without being subjected to other design qualification tests. The unit is held for one hour at each temperature and test pressure before testing. The three temperature test conditions are:</w:t>
      </w:r>
    </w:p>
    <w:p w:rsidR="00236213" w:rsidRPr="00012ED8" w:rsidRDefault="00236213" w:rsidP="00236213">
      <w:pPr>
        <w:spacing w:after="120"/>
        <w:ind w:left="2836" w:right="1134" w:hanging="568"/>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Ambient temperature: condition the unit at 20</w:t>
      </w:r>
      <w:r w:rsidRPr="00012ED8">
        <w:rPr>
          <w:rFonts w:asciiTheme="majorBidi" w:hAnsiTheme="majorBidi" w:cstheme="majorBidi"/>
          <w:lang w:val="en-GB" w:eastAsia="ja-JP"/>
        </w:rPr>
        <w:t xml:space="preserve"> </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 test at 5 per cent NWP (+0/-2</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150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spacing w:after="120"/>
        <w:ind w:left="2836" w:right="1134" w:hanging="568"/>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High temperature: condition the unit at 85</w:t>
      </w:r>
      <w:r w:rsidRPr="00012ED8">
        <w:rPr>
          <w:rFonts w:asciiTheme="majorBidi" w:hAnsiTheme="majorBidi" w:cstheme="majorBidi"/>
          <w:lang w:val="en-GB" w:eastAsia="ja-JP"/>
        </w:rPr>
        <w:t xml:space="preserve"> </w:t>
      </w:r>
      <w:r w:rsidRPr="00012ED8">
        <w:rPr>
          <w:rFonts w:asciiTheme="majorBidi" w:hAnsiTheme="majorBidi" w:cstheme="majorBidi"/>
          <w:lang w:val="en-GB"/>
        </w:rPr>
        <w:t>°C or higher; test at 5 per cent NWP (+0/-2</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150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w:t>
      </w:r>
    </w:p>
    <w:p w:rsidR="00236213" w:rsidRPr="00012ED8" w:rsidRDefault="00236213" w:rsidP="00236213">
      <w:pPr>
        <w:spacing w:after="120"/>
        <w:ind w:left="2836" w:right="1134" w:hanging="568"/>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Low temperature: condition the unit at -40</w:t>
      </w:r>
      <w:r w:rsidRPr="00012ED8">
        <w:rPr>
          <w:rFonts w:asciiTheme="majorBidi" w:hAnsiTheme="majorBidi" w:cstheme="majorBidi"/>
          <w:lang w:val="en-GB" w:eastAsia="ja-JP"/>
        </w:rPr>
        <w:t xml:space="preserve"> </w:t>
      </w:r>
      <w:r w:rsidRPr="00012ED8">
        <w:rPr>
          <w:rFonts w:asciiTheme="majorBidi" w:hAnsiTheme="majorBidi" w:cstheme="majorBidi"/>
          <w:lang w:val="en-GB"/>
        </w:rPr>
        <w:t>°C or lower; test at 5 per cent NWP (+0/-2</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100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w:t>
      </w:r>
    </w:p>
    <w:p w:rsidR="00236213" w:rsidRPr="00012ED8" w:rsidRDefault="00236213" w:rsidP="00236213">
      <w:pPr>
        <w:spacing w:after="120"/>
        <w:ind w:left="2268" w:right="1134" w:hanging="18"/>
        <w:jc w:val="both"/>
        <w:rPr>
          <w:rFonts w:asciiTheme="majorBidi" w:eastAsia="MS PGothic" w:hAnsiTheme="majorBidi" w:cstheme="majorBidi"/>
          <w:lang w:val="en-GB" w:eastAsia="ja-JP"/>
        </w:rPr>
      </w:pPr>
      <w:r w:rsidRPr="00012ED8">
        <w:rPr>
          <w:rFonts w:asciiTheme="majorBidi" w:eastAsia="MS PGothic" w:hAnsiTheme="majorBidi" w:cstheme="majorBidi"/>
          <w:lang w:val="en-GB" w:eastAsia="ja-JP"/>
        </w:rPr>
        <w:t xml:space="preserve">Additional units undergo leak testing as specified in other tests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w:t>
      </w:r>
      <w:r w:rsidRPr="00012ED8">
        <w:rPr>
          <w:rFonts w:asciiTheme="majorBidi" w:eastAsia="MS PGothic" w:hAnsiTheme="majorBidi" w:cstheme="majorBidi"/>
          <w:lang w:val="en-GB" w:eastAsia="ja-JP"/>
        </w:rPr>
        <w:t>1. with uninterrupted exposure at the temperature specified in those tests.</w:t>
      </w:r>
    </w:p>
    <w:p w:rsidR="00236213" w:rsidRPr="00012ED8" w:rsidRDefault="00236213" w:rsidP="00236213">
      <w:pPr>
        <w:spacing w:after="120"/>
        <w:ind w:left="2268" w:right="1134" w:hanging="18"/>
        <w:jc w:val="both"/>
        <w:rPr>
          <w:rFonts w:asciiTheme="majorBidi" w:hAnsiTheme="majorBidi" w:cstheme="majorBidi"/>
          <w:lang w:val="en-GB"/>
        </w:rPr>
      </w:pPr>
      <w:r w:rsidRPr="00012ED8">
        <w:rPr>
          <w:rFonts w:asciiTheme="majorBidi" w:hAnsiTheme="majorBidi" w:cstheme="majorBidi"/>
          <w:lang w:val="en-GB" w:eastAsia="ja-JP"/>
        </w:rPr>
        <w:t>At all specified test temperatures, the unit is conditioned for one minute by immersion in a temperature controlled fluid (or equivalent</w:t>
      </w:r>
      <w:r w:rsidRPr="00012ED8">
        <w:rPr>
          <w:rFonts w:asciiTheme="majorBidi" w:hAnsiTheme="majorBidi" w:cstheme="majorBidi"/>
          <w:lang w:val="en-GB"/>
        </w:rPr>
        <w:t xml:space="preserve"> method</w:t>
      </w:r>
      <w:r w:rsidRPr="00012ED8">
        <w:rPr>
          <w:rFonts w:asciiTheme="majorBidi" w:hAnsiTheme="majorBidi" w:cstheme="majorBidi"/>
          <w:lang w:val="en-GB" w:eastAsia="ja-JP"/>
        </w:rPr>
        <w:t xml:space="preserve">). If no bubbles are observed for the specified time period, the sample passes the test. If bubbles are detected, the leak rate is measured by an appropriate method. </w:t>
      </w:r>
      <w:r w:rsidRPr="00012ED8">
        <w:rPr>
          <w:rFonts w:asciiTheme="majorBidi" w:hAnsiTheme="majorBidi" w:cstheme="majorBidi"/>
          <w:lang w:val="en-GB"/>
        </w:rPr>
        <w:t>The total hydrogen leak rate shall be less than 10 Nm</w:t>
      </w:r>
      <w:r w:rsidRPr="00012ED8">
        <w:rPr>
          <w:rFonts w:asciiTheme="majorBidi" w:hAnsiTheme="majorBidi" w:cstheme="majorBidi"/>
          <w:lang w:val="en-GB" w:eastAsia="ja-JP"/>
        </w:rPr>
        <w:t>l</w:t>
      </w:r>
      <w:r w:rsidRPr="00012ED8">
        <w:rPr>
          <w:rFonts w:asciiTheme="majorBidi" w:hAnsiTheme="majorBidi" w:cstheme="majorBidi"/>
          <w:lang w:val="en-GB"/>
        </w:rPr>
        <w:t>/hr.</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1.9.</w:t>
      </w:r>
      <w:r w:rsidRPr="00012ED8">
        <w:rPr>
          <w:rFonts w:asciiTheme="majorBidi" w:hAnsiTheme="majorBidi" w:cstheme="majorBidi"/>
          <w:lang w:val="en-GB"/>
        </w:rPr>
        <w:tab/>
        <w:t>Bench top activation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 xml:space="preserve">Two new TPRD units are tested without being subjected to other design qualification tests in order to establish a baseline time for activation. Additional pre-tested units (pre-tested according to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w:t>
      </w:r>
      <w:r w:rsidRPr="00012ED8">
        <w:rPr>
          <w:rFonts w:asciiTheme="majorBidi" w:hAnsiTheme="majorBidi" w:cstheme="majorBidi"/>
          <w:lang w:val="en-GB" w:eastAsia="ja-JP"/>
        </w:rPr>
        <w:t>s</w:t>
      </w:r>
      <w:r w:rsidRPr="00012ED8">
        <w:rPr>
          <w:rFonts w:asciiTheme="majorBidi" w:hAnsiTheme="majorBidi" w:cstheme="majorBidi"/>
          <w:lang w:val="en-GB"/>
        </w:rPr>
        <w:t xml:space="preserve"> 1.1., 1.3., 1.4., 1.5. or 1.7.) undergo bench top activation testing as specified in other tests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1.</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test setup consists of either an oven or chimney which is capable of controlling air temperature and flow to achieve 600 (±10)</w:t>
      </w:r>
      <w:r w:rsidRPr="00012ED8">
        <w:rPr>
          <w:rFonts w:asciiTheme="majorBidi" w:hAnsiTheme="majorBidi" w:cstheme="majorBidi"/>
          <w:lang w:val="en-GB" w:eastAsia="ja-JP"/>
        </w:rPr>
        <w:t xml:space="preserve"> </w:t>
      </w:r>
      <w:r w:rsidRPr="00012ED8">
        <w:rPr>
          <w:rFonts w:asciiTheme="majorBidi" w:hAnsiTheme="majorBidi" w:cstheme="majorBidi"/>
          <w:lang w:val="en-GB"/>
        </w:rPr>
        <w:t>°C in the air surrounding the TPRD. The TPRD unit is not exposed directly to flame. The TPRD unit is mounted in a fixture according to the manufacturer's installation instructions; the test configuration is to be documented;</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A thermocouple is placed in the oven or chimney to monitor the temperature. The temperature remains within the acceptable range for two minutes prior to running the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The pressurized TPRD unit is inserted into the oven or chimney, and the time for the device to activate is recorded. Prior to insertion into the oven or chimney, one new (not pre-tested) TPRD unit is pressurized to no more than 25 per cent NWP (the pre-tested); TPRD units are pressurized to no more than 25 per cent NWP; and one new (not pre-tested) TPRD unit is pressurized to 100 per cent NWP;</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(d)</w:t>
      </w:r>
      <w:r w:rsidRPr="00012ED8">
        <w:rPr>
          <w:rFonts w:asciiTheme="majorBidi" w:hAnsiTheme="majorBidi" w:cstheme="majorBidi"/>
          <w:lang w:val="en-GB"/>
        </w:rPr>
        <w:tab/>
        <w:t xml:space="preserve">TPRD units previously subjected to other tests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1. shall activate within a period no more than two minutes longer than the baseline activation time of the new TPRD unit that was pressurized to up to 25 per cent NWP;</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(e)</w:t>
      </w:r>
      <w:r w:rsidRPr="00012ED8">
        <w:rPr>
          <w:rFonts w:asciiTheme="majorBidi" w:hAnsiTheme="majorBidi" w:cstheme="majorBidi"/>
          <w:lang w:val="en-GB"/>
        </w:rPr>
        <w:tab/>
        <w:t>The difference in the activation time of the two TPRD units that had not undergone previous testing shall be no more than 2 minutes.</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1.10.</w:t>
      </w:r>
      <w:r w:rsidRPr="00012ED8">
        <w:rPr>
          <w:rFonts w:asciiTheme="majorBidi" w:hAnsiTheme="majorBidi" w:cstheme="majorBidi"/>
          <w:lang w:val="en-GB"/>
        </w:rPr>
        <w:tab/>
        <w:t>Flow rate test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Eight TPRD units are tested for flow capacity. The eight units consist of three new TPRD units and one T</w:t>
      </w:r>
      <w:r w:rsidRPr="00012ED8">
        <w:rPr>
          <w:rFonts w:asciiTheme="majorBidi" w:hAnsiTheme="majorBidi" w:cstheme="majorBidi"/>
          <w:lang w:val="en-GB" w:eastAsia="ja-JP"/>
        </w:rPr>
        <w:t>P</w:t>
      </w:r>
      <w:r w:rsidRPr="00012ED8">
        <w:rPr>
          <w:rFonts w:asciiTheme="majorBidi" w:hAnsiTheme="majorBidi" w:cstheme="majorBidi"/>
          <w:lang w:val="en-GB"/>
        </w:rPr>
        <w:t xml:space="preserve">RD unit from each of the following previous tests: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w:t>
      </w:r>
      <w:r w:rsidRPr="00012ED8">
        <w:rPr>
          <w:rFonts w:asciiTheme="majorBidi" w:hAnsiTheme="majorBidi" w:cstheme="majorBidi"/>
          <w:lang w:val="en-GB" w:eastAsia="ja-JP"/>
        </w:rPr>
        <w:t>s</w:t>
      </w:r>
      <w:r w:rsidRPr="00012ED8">
        <w:rPr>
          <w:rFonts w:asciiTheme="majorBidi" w:hAnsiTheme="majorBidi" w:cstheme="majorBidi"/>
          <w:lang w:val="en-GB"/>
        </w:rPr>
        <w:t xml:space="preserve"> 1.1., 1.3., 1.4., 1.5. and 1.7. ;</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 xml:space="preserve">Each TPRD unit is activated according to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1.9. After activation and without cleaning, removal of parts, or reconditioning, each TPRD unit is subjected to flow test using hydrogen, air or an inert gas;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Flow rate testing is conducted with a gas inlet pressure of 2 (±0.5) MPa. The outlet is at ambient pressure. The inlet temperature and pressure are recorded;</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(d)</w:t>
      </w:r>
      <w:r w:rsidRPr="00012ED8">
        <w:rPr>
          <w:rFonts w:asciiTheme="majorBidi" w:hAnsiTheme="majorBidi" w:cstheme="majorBidi"/>
          <w:lang w:val="en-GB"/>
        </w:rPr>
        <w:tab/>
        <w:t>Flow rate is measured with accuracy within ±2 per cent. The lowest measured value of the eight pressure relief devices shall not be less than 90 per cent of the highest flow value.</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w:t>
      </w:r>
      <w:r w:rsidRPr="00012ED8">
        <w:rPr>
          <w:rFonts w:asciiTheme="majorBidi" w:hAnsiTheme="majorBidi" w:cstheme="majorBidi"/>
          <w:lang w:val="en-GB"/>
        </w:rPr>
        <w:tab/>
      </w:r>
      <w:r w:rsidRPr="00012ED8">
        <w:rPr>
          <w:rFonts w:asciiTheme="majorBidi" w:hAnsiTheme="majorBidi" w:cstheme="majorBidi"/>
          <w:lang w:val="en-GB" w:eastAsia="ja-JP"/>
        </w:rPr>
        <w:t>T</w:t>
      </w:r>
      <w:r w:rsidRPr="00012ED8">
        <w:rPr>
          <w:rFonts w:asciiTheme="majorBidi" w:hAnsiTheme="majorBidi" w:cstheme="majorBidi"/>
          <w:lang w:val="en-GB"/>
        </w:rPr>
        <w:t>ests for check valve and shut-off valve</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Testing shall be performed with hydrogen gas having gas quality compliant with ISO 14687-2/SAE J2719. All tests are performed at ambient temperature 20 (</w:t>
      </w:r>
      <w:r w:rsidRPr="00012ED8">
        <w:rPr>
          <w:rFonts w:asciiTheme="majorBidi" w:hAnsiTheme="majorBidi" w:cstheme="majorBidi"/>
          <w:b/>
          <w:lang w:val="en-GB"/>
        </w:rPr>
        <w:t>±</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 unless otherwise specified. The check valve and shut-off valve qualification performance tests are specified as follows</w:t>
      </w:r>
      <w:r w:rsidRPr="00012ED8">
        <w:rPr>
          <w:rFonts w:asciiTheme="majorBidi" w:hAnsiTheme="majorBidi" w:cstheme="majorBidi"/>
          <w:lang w:val="en-GB" w:eastAsia="ja-JP"/>
        </w:rPr>
        <w:t xml:space="preserve"> (see also Appendix 2)</w:t>
      </w:r>
      <w:r w:rsidRPr="00012ED8">
        <w:rPr>
          <w:rFonts w:asciiTheme="majorBidi" w:hAnsiTheme="majorBidi" w:cstheme="majorBidi"/>
          <w:lang w:val="en-GB"/>
        </w:rPr>
        <w:t>:</w:t>
      </w:r>
    </w:p>
    <w:p w:rsidR="00236213" w:rsidRPr="00012ED8" w:rsidRDefault="00236213" w:rsidP="00236213">
      <w:pPr>
        <w:keepNext/>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2.1.</w:t>
      </w:r>
      <w:r w:rsidRPr="00012ED8">
        <w:rPr>
          <w:rFonts w:asciiTheme="majorBidi" w:hAnsiTheme="majorBidi" w:cstheme="majorBidi"/>
          <w:lang w:val="en-GB"/>
        </w:rPr>
        <w:tab/>
        <w:t>Hydrostatic strength test</w:t>
      </w:r>
    </w:p>
    <w:p w:rsidR="00236213" w:rsidRPr="00012ED8" w:rsidRDefault="00236213" w:rsidP="00236213">
      <w:pPr>
        <w:keepNext/>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 xml:space="preserve">The outlet opening in components is plugged and valve seats or internal blocks are made to assume the open position. One unit is tested without being subjected to other design qualification tests in order to establish a baseline burst pressure, other units are tested as specified in subsequent tests of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A hydrostatic pressure of 250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is applied to the inlet of the component for three minutes. The component is examined to ensure that rupture has not occurred;</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The hydrostatic pressure is then increased at a rate of less than or equal to 1.4 MPa/sec until component failure. The hydrostatic pressure at failure is recorded. The failure pressure of previously tested units shall be no less than 80 per cent of the failure pressure of the baseline, unless the hydrostatic pressure exceeds 400 per cent NWP.</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2.2.</w:t>
      </w:r>
      <w:r w:rsidRPr="00012ED8">
        <w:rPr>
          <w:rFonts w:asciiTheme="majorBidi" w:hAnsiTheme="majorBidi" w:cstheme="majorBidi"/>
          <w:lang w:val="en-GB"/>
        </w:rPr>
        <w:tab/>
        <w:t>Leak test</w:t>
      </w:r>
    </w:p>
    <w:p w:rsidR="00236213" w:rsidRPr="00012ED8" w:rsidRDefault="00236213" w:rsidP="00236213">
      <w:pPr>
        <w:spacing w:after="120"/>
        <w:ind w:left="2268" w:right="1134"/>
        <w:jc w:val="both"/>
        <w:rPr>
          <w:rFonts w:asciiTheme="majorBidi" w:hAnsiTheme="majorBidi" w:cstheme="majorBidi"/>
          <w:strike/>
          <w:lang w:val="en-GB"/>
        </w:rPr>
      </w:pPr>
      <w:r w:rsidRPr="00012ED8">
        <w:rPr>
          <w:rFonts w:asciiTheme="majorBidi" w:hAnsiTheme="majorBidi" w:cstheme="majorBidi"/>
          <w:lang w:val="en-GB"/>
        </w:rPr>
        <w:t>One unit that has not undergone previous testing is tested at ambient, high and low temperatures without being subjected to other design qualification tests. The three temperature test conditions are:</w:t>
      </w:r>
    </w:p>
    <w:p w:rsidR="00236213" w:rsidRPr="00012ED8" w:rsidRDefault="00236213" w:rsidP="00236213">
      <w:pPr>
        <w:spacing w:after="120"/>
        <w:ind w:left="2836" w:right="1134" w:hanging="568"/>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Ambient temperature: condition the unit at 20</w:t>
      </w:r>
      <w:r w:rsidRPr="00012ED8">
        <w:rPr>
          <w:rFonts w:asciiTheme="majorBidi" w:hAnsiTheme="majorBidi" w:cstheme="majorBidi"/>
          <w:lang w:val="en-GB" w:eastAsia="ja-JP"/>
        </w:rPr>
        <w:t xml:space="preserve"> </w:t>
      </w:r>
      <w:r w:rsidRPr="00012ED8">
        <w:rPr>
          <w:rFonts w:asciiTheme="majorBidi" w:hAnsiTheme="majorBidi" w:cstheme="majorBidi"/>
          <w:lang w:val="en-GB"/>
        </w:rPr>
        <w:t>(</w:t>
      </w:r>
      <w:r w:rsidRPr="00012ED8">
        <w:rPr>
          <w:rFonts w:asciiTheme="majorBidi" w:eastAsia="MS PMincho" w:hAnsiTheme="majorBidi" w:cstheme="majorBidi"/>
          <w:szCs w:val="21"/>
          <w:lang w:val="en-GB"/>
        </w:rPr>
        <w:t>±</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 test at 5 per cent NWP (+0/-2</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150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w:t>
      </w:r>
    </w:p>
    <w:p w:rsidR="00236213" w:rsidRPr="00012ED8" w:rsidRDefault="00236213" w:rsidP="00236213">
      <w:pPr>
        <w:spacing w:after="120"/>
        <w:ind w:left="2836" w:right="1134" w:hanging="568"/>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High temperature: condition the unit at 85</w:t>
      </w:r>
      <w:r w:rsidRPr="00012ED8">
        <w:rPr>
          <w:rFonts w:asciiTheme="majorBidi" w:hAnsiTheme="majorBidi" w:cstheme="majorBidi"/>
          <w:lang w:val="en-GB" w:eastAsia="ja-JP"/>
        </w:rPr>
        <w:t xml:space="preserve"> </w:t>
      </w:r>
      <w:r w:rsidRPr="00012ED8">
        <w:rPr>
          <w:rFonts w:asciiTheme="majorBidi" w:hAnsiTheme="majorBidi" w:cstheme="majorBidi"/>
          <w:lang w:val="en-GB"/>
        </w:rPr>
        <w:t>°C</w:t>
      </w:r>
      <w:r w:rsidRPr="00012ED8">
        <w:rPr>
          <w:rFonts w:asciiTheme="majorBidi" w:hAnsiTheme="majorBidi" w:cstheme="majorBidi"/>
          <w:lang w:val="en-GB" w:eastAsia="ja-JP"/>
        </w:rPr>
        <w:t xml:space="preserve"> or higher </w:t>
      </w:r>
      <w:r w:rsidRPr="00012ED8">
        <w:rPr>
          <w:rFonts w:asciiTheme="majorBidi" w:hAnsiTheme="majorBidi" w:cstheme="majorBidi"/>
          <w:lang w:val="en-GB"/>
        </w:rPr>
        <w:t>; test at 5 per cent NWP (+0/-2</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150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w:t>
      </w:r>
    </w:p>
    <w:p w:rsidR="00236213" w:rsidRPr="00012ED8" w:rsidRDefault="00236213" w:rsidP="00236213">
      <w:pPr>
        <w:spacing w:after="120"/>
        <w:ind w:left="2836" w:right="1134" w:hanging="568"/>
        <w:jc w:val="both"/>
        <w:rPr>
          <w:rFonts w:asciiTheme="majorBidi" w:hAnsiTheme="majorBidi" w:cstheme="majorBidi"/>
          <w:strike/>
          <w:lang w:val="en-GB"/>
        </w:rPr>
      </w:pPr>
      <w:r w:rsidRPr="00012ED8">
        <w:rPr>
          <w:rFonts w:asciiTheme="majorBidi" w:hAnsiTheme="majorBidi" w:cstheme="majorBidi"/>
          <w:lang w:val="en-GB"/>
        </w:rPr>
        <w:t>(c)</w:t>
      </w:r>
      <w:r w:rsidRPr="00012ED8">
        <w:rPr>
          <w:rFonts w:asciiTheme="majorBidi" w:hAnsiTheme="majorBidi" w:cstheme="majorBidi"/>
          <w:lang w:val="en-GB"/>
        </w:rPr>
        <w:tab/>
        <w:t>Low temperature: condition the unit at -40</w:t>
      </w:r>
      <w:r w:rsidRPr="00012ED8">
        <w:rPr>
          <w:rFonts w:asciiTheme="majorBidi" w:hAnsiTheme="majorBidi" w:cstheme="majorBidi"/>
          <w:lang w:val="en-GB" w:eastAsia="ja-JP"/>
        </w:rPr>
        <w:t xml:space="preserve"> </w:t>
      </w:r>
      <w:r w:rsidRPr="00012ED8">
        <w:rPr>
          <w:rFonts w:asciiTheme="majorBidi" w:hAnsiTheme="majorBidi" w:cstheme="majorBidi"/>
          <w:lang w:val="en-GB"/>
        </w:rPr>
        <w:t>°C or lower; test at 5 per cent NWP (+0/-2</w:t>
      </w:r>
      <w:r w:rsidRPr="00012ED8">
        <w:rPr>
          <w:rFonts w:asciiTheme="majorBidi" w:hAnsiTheme="majorBidi" w:cstheme="majorBidi"/>
          <w:lang w:val="en-GB" w:eastAsia="ja-JP"/>
        </w:rPr>
        <w:t xml:space="preserve"> </w:t>
      </w:r>
      <w:r w:rsidRPr="00012ED8">
        <w:rPr>
          <w:rFonts w:asciiTheme="majorBidi" w:hAnsiTheme="majorBidi" w:cstheme="majorBidi"/>
          <w:lang w:val="en-GB"/>
        </w:rPr>
        <w:t>MPa) and 100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w:t>
      </w:r>
    </w:p>
    <w:p w:rsidR="00236213" w:rsidRPr="00012ED8" w:rsidRDefault="00236213" w:rsidP="00236213">
      <w:pPr>
        <w:spacing w:after="120"/>
        <w:ind w:left="2268" w:right="1134" w:hanging="18"/>
        <w:jc w:val="both"/>
        <w:rPr>
          <w:rFonts w:asciiTheme="majorBidi" w:hAnsiTheme="majorBidi" w:cstheme="majorBidi"/>
          <w:lang w:val="en-GB"/>
        </w:rPr>
      </w:pPr>
      <w:r w:rsidRPr="00012ED8">
        <w:rPr>
          <w:rFonts w:asciiTheme="majorBidi" w:hAnsiTheme="majorBidi" w:cstheme="majorBidi"/>
          <w:lang w:val="en-GB"/>
        </w:rPr>
        <w:t xml:space="preserve">Additional units undergo leak testing as specified in other tests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 xml:space="preserve">paragraph 2. with uninterrupted exposure </w:t>
      </w:r>
      <w:r w:rsidRPr="00012ED8">
        <w:rPr>
          <w:rFonts w:asciiTheme="majorBidi" w:eastAsia="MS PGothic" w:hAnsiTheme="majorBidi" w:cstheme="majorBidi"/>
          <w:lang w:val="en-GB" w:eastAsia="ja-JP"/>
        </w:rPr>
        <w:t>at</w:t>
      </w:r>
      <w:r w:rsidRPr="00012ED8">
        <w:rPr>
          <w:rFonts w:asciiTheme="majorBidi" w:hAnsiTheme="majorBidi" w:cstheme="majorBidi"/>
          <w:lang w:val="en-GB"/>
        </w:rPr>
        <w:t xml:space="preserve"> the </w:t>
      </w:r>
      <w:r w:rsidRPr="00012ED8">
        <w:rPr>
          <w:rFonts w:asciiTheme="majorBidi" w:eastAsia="MS PGothic" w:hAnsiTheme="majorBidi" w:cstheme="majorBidi"/>
          <w:lang w:val="en-GB" w:eastAsia="ja-JP"/>
        </w:rPr>
        <w:t>temperature</w:t>
      </w:r>
      <w:r w:rsidRPr="00012ED8">
        <w:rPr>
          <w:rFonts w:asciiTheme="majorBidi" w:eastAsia="MS PGothic" w:hAnsiTheme="majorBidi" w:cstheme="majorBidi"/>
          <w:strike/>
          <w:lang w:val="en-GB" w:eastAsia="ja-JP"/>
        </w:rPr>
        <w:t>s</w:t>
      </w:r>
      <w:r w:rsidRPr="00012ED8">
        <w:rPr>
          <w:rFonts w:asciiTheme="majorBidi" w:hAnsiTheme="majorBidi" w:cstheme="majorBidi"/>
          <w:lang w:val="en-GB"/>
        </w:rPr>
        <w:t xml:space="preserve"> specified in those tests.</w:t>
      </w:r>
    </w:p>
    <w:p w:rsidR="00236213" w:rsidRPr="00012ED8" w:rsidRDefault="00236213" w:rsidP="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The outlet opening is plugged with the appropriate mating connection and pressurized hydrogen is applied to the inlet. At all specified test temperatures, the unit is conditioned for one minute by immersion in a temperature controlled fluid (or equivalent method). If no bubbles are observed for the specified time period, the sample passes the test. If bubbles are detected, the leak rate is measured by an appropriate method. The leak rate shall not exceed 10 Nml/hr of hydrogen gas.</w:t>
      </w:r>
    </w:p>
    <w:p w:rsidR="00236213" w:rsidRPr="00012ED8" w:rsidRDefault="00236213" w:rsidP="00236213">
      <w:pPr>
        <w:keepNext/>
        <w:keepLines/>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2.3.</w:t>
      </w:r>
      <w:r w:rsidRPr="00012ED8">
        <w:rPr>
          <w:rFonts w:asciiTheme="majorBidi" w:hAnsiTheme="majorBidi" w:cstheme="majorBidi"/>
          <w:lang w:val="en-GB"/>
        </w:rPr>
        <w:tab/>
        <w:t xml:space="preserve">Extreme temperature </w:t>
      </w:r>
      <w:r w:rsidRPr="00012ED8">
        <w:rPr>
          <w:rFonts w:asciiTheme="majorBidi" w:hAnsiTheme="majorBidi" w:cstheme="majorBidi"/>
          <w:lang w:val="en-GB" w:eastAsia="ja-JP"/>
        </w:rPr>
        <w:t>pressure</w:t>
      </w:r>
      <w:r w:rsidRPr="00012ED8">
        <w:rPr>
          <w:rFonts w:asciiTheme="majorBidi" w:hAnsiTheme="majorBidi" w:cstheme="majorBidi"/>
          <w:lang w:val="en-GB"/>
        </w:rPr>
        <w:t xml:space="preserve"> cycling test</w:t>
      </w:r>
    </w:p>
    <w:p w:rsidR="00236213" w:rsidRPr="00012ED8" w:rsidRDefault="00236213" w:rsidP="00236213">
      <w:pPr>
        <w:keepNext/>
        <w:keepLines/>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total number of operational cycles is 11</w:t>
      </w:r>
      <w:r w:rsidRPr="00012ED8">
        <w:rPr>
          <w:rFonts w:asciiTheme="majorBidi" w:hAnsiTheme="majorBidi" w:cstheme="majorBidi"/>
          <w:lang w:val="en-GB" w:eastAsia="ja-JP"/>
        </w:rPr>
        <w:t>,</w:t>
      </w:r>
      <w:r w:rsidRPr="00012ED8">
        <w:rPr>
          <w:rFonts w:asciiTheme="majorBidi" w:hAnsiTheme="majorBidi" w:cstheme="majorBidi"/>
          <w:lang w:val="en-GB"/>
        </w:rPr>
        <w:t>000 for the check valve and 50</w:t>
      </w:r>
      <w:r w:rsidRPr="00012ED8">
        <w:rPr>
          <w:rFonts w:asciiTheme="majorBidi" w:hAnsiTheme="majorBidi" w:cstheme="majorBidi"/>
          <w:lang w:val="en-GB" w:eastAsia="ja-JP"/>
        </w:rPr>
        <w:t>,</w:t>
      </w:r>
      <w:r w:rsidRPr="00012ED8">
        <w:rPr>
          <w:rFonts w:asciiTheme="majorBidi" w:hAnsiTheme="majorBidi" w:cstheme="majorBidi"/>
          <w:lang w:val="en-GB"/>
        </w:rPr>
        <w:t>000 for the shut-off valve. The valve unit are installed in a test fixture corresponding to the manufacturer's specifications for installation. The operation of the unit is continuously repeated using hydrogen gas at all specified pressures.</w:t>
      </w:r>
    </w:p>
    <w:p w:rsidR="00236213" w:rsidRPr="00012ED8" w:rsidRDefault="00236213" w:rsidP="00236213">
      <w:pPr>
        <w:spacing w:after="120"/>
        <w:ind w:left="3969" w:right="1134" w:hanging="1134"/>
        <w:jc w:val="both"/>
        <w:rPr>
          <w:rFonts w:asciiTheme="majorBidi" w:hAnsiTheme="majorBidi" w:cstheme="majorBidi"/>
          <w:lang w:val="en-GB"/>
        </w:rPr>
      </w:pPr>
      <w:r w:rsidRPr="00012ED8">
        <w:rPr>
          <w:rFonts w:asciiTheme="majorBidi" w:hAnsiTheme="majorBidi" w:cstheme="majorBidi"/>
          <w:lang w:val="en-GB"/>
        </w:rPr>
        <w:t>An operational cycle shall be defined as follows:</w:t>
      </w:r>
    </w:p>
    <w:p w:rsidR="00236213" w:rsidRPr="00012ED8" w:rsidRDefault="00236213" w:rsidP="00236213">
      <w:pPr>
        <w:spacing w:after="120"/>
        <w:ind w:left="3403" w:right="1134" w:hanging="568"/>
        <w:jc w:val="both"/>
        <w:rPr>
          <w:rFonts w:asciiTheme="majorBidi" w:hAnsiTheme="majorBidi" w:cstheme="majorBidi"/>
          <w:lang w:val="en-GB"/>
        </w:rPr>
      </w:pPr>
      <w:r w:rsidRPr="00012ED8">
        <w:rPr>
          <w:rFonts w:asciiTheme="majorBidi" w:hAnsiTheme="majorBidi" w:cstheme="majorBidi"/>
          <w:lang w:val="en-GB"/>
        </w:rPr>
        <w:t>(i)</w:t>
      </w:r>
      <w:r w:rsidRPr="00012ED8">
        <w:rPr>
          <w:rFonts w:asciiTheme="majorBidi" w:hAnsiTheme="majorBidi" w:cstheme="majorBidi"/>
          <w:lang w:val="en-GB"/>
        </w:rPr>
        <w:tab/>
        <w:t>A check valve is connected to a test fixture and 100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is applied in six step pulses to the check valve inlet with the outlet closed. The pressure is then vented from the check valve inlet. The pressure is lowered on the check valve outlet side to less than</w:t>
      </w:r>
      <w:r w:rsidRPr="00012ED8">
        <w:rPr>
          <w:rFonts w:asciiTheme="majorBidi" w:hAnsiTheme="majorBidi" w:cstheme="majorBidi"/>
          <w:lang w:val="en-GB" w:eastAsia="ja-JP"/>
        </w:rPr>
        <w:t xml:space="preserve"> </w:t>
      </w:r>
      <w:r w:rsidRPr="00012ED8">
        <w:rPr>
          <w:rFonts w:asciiTheme="majorBidi" w:hAnsiTheme="majorBidi" w:cstheme="majorBidi"/>
          <w:lang w:val="en-GB"/>
        </w:rPr>
        <w:t>60</w:t>
      </w:r>
      <w:r w:rsidRPr="00012ED8">
        <w:rPr>
          <w:rFonts w:asciiTheme="majorBidi" w:hAnsiTheme="majorBidi" w:cstheme="majorBidi"/>
          <w:lang w:val="en-GB" w:eastAsia="ja-JP"/>
        </w:rPr>
        <w:t xml:space="preserve"> </w:t>
      </w:r>
      <w:r w:rsidRPr="00012ED8">
        <w:rPr>
          <w:rFonts w:asciiTheme="majorBidi" w:hAnsiTheme="majorBidi" w:cstheme="majorBidi"/>
          <w:lang w:val="en-GB"/>
        </w:rPr>
        <w:t>per cent NWP prior to the next cycle;</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w:t>
      </w:r>
      <w:r w:rsidRPr="00012ED8">
        <w:rPr>
          <w:rFonts w:asciiTheme="majorBidi" w:hAnsiTheme="majorBidi" w:cstheme="majorBidi"/>
          <w:lang w:val="en-GB"/>
        </w:rPr>
        <w:tab/>
        <w:t>A shut-off valve is connected to a test fixture and pressure is applied continuously to the both the inlet and outlet sides.</w:t>
      </w:r>
    </w:p>
    <w:p w:rsidR="00236213" w:rsidRPr="00012ED8" w:rsidRDefault="00236213" w:rsidP="00236213">
      <w:pPr>
        <w:spacing w:after="120"/>
        <w:ind w:left="2835" w:right="1134"/>
        <w:jc w:val="both"/>
        <w:rPr>
          <w:rFonts w:asciiTheme="majorBidi" w:hAnsiTheme="majorBidi" w:cstheme="majorBidi"/>
          <w:lang w:val="en-GB"/>
        </w:rPr>
      </w:pPr>
      <w:r w:rsidRPr="00012ED8">
        <w:rPr>
          <w:rFonts w:asciiTheme="majorBidi" w:hAnsiTheme="majorBidi" w:cstheme="majorBidi"/>
          <w:lang w:val="en-GB"/>
        </w:rPr>
        <w:t>An operational cycle consists of one full operation and reset.</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Testing is performed on a unit stabilized at the following temperatures:</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w:t>
      </w:r>
      <w:r w:rsidRPr="00012ED8">
        <w:rPr>
          <w:rFonts w:asciiTheme="majorBidi" w:hAnsiTheme="majorBidi" w:cstheme="majorBidi"/>
          <w:lang w:val="en-GB"/>
        </w:rPr>
        <w:tab/>
        <w:t>Ambient temperature cycling. The unit undergoes operational (open/closed) cycles at 125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MPa) through 90 per cent of the total cycles with the part stabilized at </w:t>
      </w:r>
      <w:r w:rsidRPr="00012ED8">
        <w:rPr>
          <w:rFonts w:asciiTheme="majorBidi" w:hAnsiTheme="majorBidi" w:cstheme="majorBidi"/>
          <w:lang w:val="en-GB"/>
        </w:rPr>
        <w:br/>
        <w:t>20 (±5)</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At the completion of the ambient temperature operational cycles, the unit shall comply with the ambient temperature leak test specified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w:t>
      </w:r>
      <w:r w:rsidRPr="00012ED8">
        <w:rPr>
          <w:rFonts w:asciiTheme="majorBidi" w:hAnsiTheme="majorBidi" w:cstheme="majorBidi"/>
          <w:lang w:val="en-GB"/>
        </w:rPr>
        <w:tab/>
        <w:t>High temperature cycling. The unit then undergoes operational cycles at 125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through 5 per cent of the total operational cycles with the part stabilized at 85</w:t>
      </w:r>
      <w:r w:rsidRPr="00012ED8">
        <w:rPr>
          <w:rFonts w:asciiTheme="majorBidi" w:hAnsiTheme="majorBidi" w:cstheme="majorBidi"/>
          <w:lang w:val="en-GB" w:eastAsia="ja-JP"/>
        </w:rPr>
        <w:t xml:space="preserve"> </w:t>
      </w:r>
      <w:r w:rsidRPr="00012ED8">
        <w:rPr>
          <w:rFonts w:asciiTheme="majorBidi" w:hAnsiTheme="majorBidi" w:cstheme="majorBidi"/>
          <w:lang w:val="en-GB"/>
        </w:rPr>
        <w:t>°C</w:t>
      </w:r>
      <w:r w:rsidRPr="00012ED8">
        <w:rPr>
          <w:rFonts w:asciiTheme="majorBidi" w:hAnsiTheme="majorBidi" w:cstheme="majorBidi"/>
          <w:lang w:val="en-GB" w:eastAsia="ja-JP"/>
        </w:rPr>
        <w:t xml:space="preserve"> or higher</w:t>
      </w:r>
      <w:r w:rsidRPr="00012ED8">
        <w:rPr>
          <w:rFonts w:asciiTheme="majorBidi" w:hAnsiTheme="majorBidi" w:cstheme="majorBidi"/>
          <w:lang w:val="en-GB"/>
        </w:rPr>
        <w:t>. At the completion of the 85</w:t>
      </w:r>
      <w:r w:rsidRPr="00012ED8">
        <w:rPr>
          <w:rFonts w:asciiTheme="majorBidi" w:hAnsiTheme="majorBidi" w:cstheme="majorBidi"/>
          <w:lang w:val="en-GB" w:eastAsia="ja-JP"/>
        </w:rPr>
        <w:t xml:space="preserve"> </w:t>
      </w:r>
      <w:r w:rsidRPr="00012ED8">
        <w:rPr>
          <w:rFonts w:asciiTheme="majorBidi" w:hAnsiTheme="majorBidi" w:cstheme="majorBidi"/>
          <w:vertAlign w:val="superscript"/>
          <w:lang w:val="en-GB"/>
        </w:rPr>
        <w:t>o</w:t>
      </w:r>
      <w:r w:rsidRPr="00012ED8">
        <w:rPr>
          <w:rFonts w:asciiTheme="majorBidi" w:hAnsiTheme="majorBidi" w:cstheme="majorBidi"/>
          <w:lang w:val="en-GB"/>
        </w:rPr>
        <w:t>C cycles, the unit shall comply with the high temperature (85</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leak test specified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(iii)</w:t>
      </w:r>
      <w:r w:rsidRPr="00012ED8">
        <w:rPr>
          <w:rFonts w:asciiTheme="majorBidi" w:hAnsiTheme="majorBidi" w:cstheme="majorBidi"/>
          <w:lang w:val="en-GB"/>
        </w:rPr>
        <w:tab/>
        <w:t>Low temperature cycling. The unit then undergoes operational cycles at 100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through 5 per cent of the total cycles with the part stabilized at -40</w:t>
      </w:r>
      <w:r w:rsidRPr="00012ED8">
        <w:rPr>
          <w:rFonts w:asciiTheme="majorBidi" w:hAnsiTheme="majorBidi" w:cstheme="majorBidi"/>
          <w:lang w:val="en-GB" w:eastAsia="ja-JP"/>
        </w:rPr>
        <w:t xml:space="preserve"> </w:t>
      </w:r>
      <w:r w:rsidRPr="00012ED8">
        <w:rPr>
          <w:rFonts w:asciiTheme="majorBidi" w:hAnsiTheme="majorBidi" w:cstheme="majorBidi"/>
          <w:lang w:val="en-GB"/>
        </w:rPr>
        <w:t>°C or lower. At the completion of the -40</w:t>
      </w:r>
      <w:r w:rsidRPr="00012ED8">
        <w:rPr>
          <w:rFonts w:asciiTheme="majorBidi" w:hAnsiTheme="majorBidi" w:cstheme="majorBidi"/>
          <w:lang w:val="en-GB" w:eastAsia="ja-JP"/>
        </w:rPr>
        <w:t xml:space="preserve"> </w:t>
      </w:r>
      <w:r w:rsidRPr="00012ED8">
        <w:rPr>
          <w:rFonts w:asciiTheme="majorBidi" w:hAnsiTheme="majorBidi" w:cstheme="majorBidi"/>
          <w:lang w:val="en-GB"/>
        </w:rPr>
        <w:t>°C operational cycles, the unit shall comply with the low temperature (-40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leak test specified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Check valve chatter flow test</w:t>
      </w:r>
      <w:r w:rsidRPr="00012ED8">
        <w:rPr>
          <w:rFonts w:asciiTheme="majorBidi" w:hAnsiTheme="majorBidi" w:cstheme="majorBidi"/>
          <w:lang w:val="en-GB" w:eastAsia="ja-JP"/>
        </w:rPr>
        <w:t>:</w:t>
      </w:r>
      <w:r w:rsidRPr="00012ED8">
        <w:rPr>
          <w:rFonts w:asciiTheme="majorBidi" w:hAnsiTheme="majorBidi" w:cstheme="majorBidi"/>
          <w:lang w:val="en-GB"/>
        </w:rPr>
        <w:t xml:space="preserve"> Following 11,000 operational cycles and leak tests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2.3.(b), the check valve is subjected to 24 hours of chatter flow at a flow rate that causes the most chatter (valve flutter). At the completion of the test the check valve shall comply with the ambient temperature leak 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 and the strength 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2.1.).</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2.4.</w:t>
      </w:r>
      <w:r w:rsidRPr="00012ED8">
        <w:rPr>
          <w:rFonts w:asciiTheme="majorBidi" w:hAnsiTheme="majorBidi" w:cstheme="majorBidi"/>
          <w:lang w:val="en-GB"/>
        </w:rPr>
        <w:tab/>
        <w:t>Salt corrosion resistance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 xml:space="preserve">The component is supported in its normally installed position and exposed for 500 hours to a salt spray (fog) test as specified in ASTM B117 (Standard Practice for Operating Salt Spray (Fog) Apparatus). The temperature within the fog chamber is maintained at 30 </w:t>
      </w:r>
      <w:r w:rsidRPr="00012ED8">
        <w:rPr>
          <w:rFonts w:asciiTheme="majorBidi" w:hAnsiTheme="majorBidi" w:cstheme="majorBidi"/>
          <w:b/>
          <w:lang w:val="en-GB"/>
        </w:rPr>
        <w:t xml:space="preserve">— </w:t>
      </w:r>
      <w:r w:rsidRPr="00012ED8">
        <w:rPr>
          <w:rFonts w:asciiTheme="majorBidi" w:hAnsiTheme="majorBidi" w:cstheme="majorBidi"/>
          <w:lang w:val="en-GB"/>
        </w:rPr>
        <w:t>35</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The saline solution consists of 5 per cent sodium chloride and 95 per cent distilled water, by weight. </w:t>
      </w:r>
    </w:p>
    <w:p w:rsidR="00236213" w:rsidRPr="00012ED8" w:rsidRDefault="00236213" w:rsidP="00236213">
      <w:pPr>
        <w:spacing w:after="120"/>
        <w:ind w:left="2268" w:right="1134" w:hanging="18"/>
        <w:jc w:val="both"/>
        <w:rPr>
          <w:rFonts w:asciiTheme="majorBidi" w:hAnsiTheme="majorBidi" w:cstheme="majorBidi"/>
          <w:lang w:val="en-GB"/>
        </w:rPr>
      </w:pPr>
      <w:r w:rsidRPr="00012ED8">
        <w:rPr>
          <w:rFonts w:asciiTheme="majorBidi" w:hAnsiTheme="majorBidi" w:cstheme="majorBidi"/>
          <w:lang w:val="en-GB"/>
        </w:rPr>
        <w:t>Immediately after the corrosion test, the sample is rinsed and gently cleaned of salt deposits, examined for distortion, and then shall comply with the requirements of</w:t>
      </w:r>
      <w:r w:rsidRPr="00012ED8">
        <w:rPr>
          <w:rFonts w:asciiTheme="majorBidi" w:hAnsiTheme="majorBidi" w:cstheme="majorBidi"/>
          <w:b/>
          <w:lang w:val="en-GB"/>
        </w:rPr>
        <w:t>:</w:t>
      </w:r>
    </w:p>
    <w:p w:rsidR="00236213" w:rsidRPr="00012ED8" w:rsidRDefault="00236213" w:rsidP="00236213">
      <w:pPr>
        <w:spacing w:after="120"/>
        <w:ind w:left="2814" w:right="1134" w:hanging="564"/>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 xml:space="preserve">The component </w:t>
      </w:r>
      <w:r w:rsidRPr="00012ED8">
        <w:rPr>
          <w:rFonts w:asciiTheme="majorBidi" w:hAnsiTheme="majorBidi" w:cstheme="majorBidi"/>
          <w:lang w:val="en-GB" w:eastAsia="ja-JP"/>
        </w:rPr>
        <w:t xml:space="preserve">shall not </w:t>
      </w:r>
      <w:r w:rsidRPr="00012ED8">
        <w:rPr>
          <w:rFonts w:asciiTheme="majorBidi" w:hAnsiTheme="majorBidi" w:cstheme="majorBidi"/>
          <w:lang w:val="en-GB"/>
        </w:rPr>
        <w:t>show signs of physical degradation that could impair the function of the component, specifically: cracking, softening or swelling.  Cosmetic changes such as pitting or staining are not failures;</w:t>
      </w:r>
    </w:p>
    <w:p w:rsidR="00236213" w:rsidRPr="00012ED8" w:rsidRDefault="00236213" w:rsidP="00236213">
      <w:pPr>
        <w:spacing w:after="120"/>
        <w:ind w:left="2800" w:right="1134" w:hanging="532"/>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The ambient temperature leak 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w:t>
      </w:r>
    </w:p>
    <w:p w:rsidR="00236213" w:rsidRPr="00012ED8" w:rsidRDefault="00236213" w:rsidP="00236213">
      <w:pPr>
        <w:spacing w:after="120"/>
        <w:ind w:left="2828" w:right="1134" w:hanging="560"/>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t>The hydrostatic strength 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2.1.).</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2.5.</w:t>
      </w:r>
      <w:r w:rsidRPr="00012ED8">
        <w:rPr>
          <w:rFonts w:asciiTheme="majorBidi" w:hAnsiTheme="majorBidi" w:cstheme="majorBidi"/>
          <w:lang w:val="en-GB"/>
        </w:rPr>
        <w:tab/>
        <w:t>Vehicle environment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Resistance to degradation by exposure to automotive fluids is determined by the following test.</w:t>
      </w:r>
    </w:p>
    <w:p w:rsidR="00236213" w:rsidRPr="00012ED8" w:rsidRDefault="00236213" w:rsidP="00236213">
      <w:pPr>
        <w:spacing w:after="120"/>
        <w:ind w:left="2800" w:right="1134" w:hanging="532"/>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The inlet and outlet connections of the valve unit are connected or capped in accordance with the manufacturers installation instructions. The external surfaces of the valve unit are exposed for 24 hours at 20 (</w:t>
      </w:r>
      <w:r w:rsidRPr="00012ED8">
        <w:rPr>
          <w:rFonts w:asciiTheme="majorBidi" w:hAnsiTheme="majorBidi" w:cstheme="majorBidi"/>
          <w:b/>
          <w:lang w:val="en-GB"/>
        </w:rPr>
        <w:t>±</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°C to each of the following fluids:</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w:t>
      </w:r>
      <w:r w:rsidRPr="00012ED8">
        <w:rPr>
          <w:rFonts w:asciiTheme="majorBidi" w:hAnsiTheme="majorBidi" w:cstheme="majorBidi"/>
          <w:lang w:val="en-GB"/>
        </w:rPr>
        <w:tab/>
        <w:t>Sulphuric acid -19 per cent solution by volume in water;</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w:t>
      </w:r>
      <w:r w:rsidRPr="00012ED8">
        <w:rPr>
          <w:rFonts w:asciiTheme="majorBidi" w:hAnsiTheme="majorBidi" w:cstheme="majorBidi"/>
          <w:lang w:val="en-GB"/>
        </w:rPr>
        <w:tab/>
        <w:t>Sodium hydroxide -25 per cent solution by weight in water;</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(iii)</w:t>
      </w:r>
      <w:r w:rsidRPr="00012ED8">
        <w:rPr>
          <w:rFonts w:asciiTheme="majorBidi" w:hAnsiTheme="majorBidi" w:cstheme="majorBidi"/>
          <w:lang w:val="en-GB"/>
        </w:rPr>
        <w:tab/>
        <w:t xml:space="preserve">Ammonium nitrate </w:t>
      </w:r>
      <w:r w:rsidRPr="00012ED8">
        <w:rPr>
          <w:rFonts w:asciiTheme="majorBidi" w:hAnsiTheme="majorBidi" w:cstheme="majorBidi"/>
          <w:lang w:val="en-GB" w:eastAsia="ja-JP"/>
        </w:rPr>
        <w:t>-</w:t>
      </w:r>
      <w:r w:rsidRPr="00012ED8">
        <w:rPr>
          <w:rFonts w:asciiTheme="majorBidi" w:hAnsiTheme="majorBidi" w:cstheme="majorBidi"/>
          <w:lang w:val="en-GB"/>
        </w:rPr>
        <w:t>28 per cent by weight in water; and</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(iv)</w:t>
      </w:r>
      <w:r w:rsidRPr="00012ED8">
        <w:rPr>
          <w:rFonts w:asciiTheme="majorBidi" w:hAnsiTheme="majorBidi" w:cstheme="majorBidi"/>
          <w:lang w:val="en-GB"/>
        </w:rPr>
        <w:tab/>
        <w:t>Windshield washer fluid (50 per cent by volume methyl alcohol and water).</w:t>
      </w:r>
    </w:p>
    <w:p w:rsidR="00236213" w:rsidRPr="00012ED8" w:rsidRDefault="00236213" w:rsidP="00236213">
      <w:pPr>
        <w:spacing w:after="120"/>
        <w:ind w:left="2835" w:right="1134"/>
        <w:jc w:val="both"/>
        <w:rPr>
          <w:rFonts w:asciiTheme="majorBidi" w:hAnsiTheme="majorBidi" w:cstheme="majorBidi"/>
          <w:lang w:val="en-GB"/>
        </w:rPr>
      </w:pPr>
      <w:r w:rsidRPr="00012ED8">
        <w:rPr>
          <w:rFonts w:asciiTheme="majorBidi" w:hAnsiTheme="majorBidi" w:cstheme="majorBidi"/>
          <w:lang w:val="en-GB"/>
        </w:rPr>
        <w:t>The fluids are replenished as needed to ensure complete exposure for the duration of the test. A distinct test is performed with each of the fluids. One component may be used for exposure to all of the fluids in sequence.</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After exposure to each chemical, the component is wiped off and rinsed with water;</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(c)</w:t>
      </w:r>
      <w:r w:rsidRPr="00012ED8">
        <w:rPr>
          <w:rFonts w:asciiTheme="majorBidi" w:hAnsiTheme="majorBidi" w:cstheme="majorBidi"/>
          <w:lang w:val="en-GB"/>
        </w:rPr>
        <w:tab/>
      </w:r>
      <w:r w:rsidRPr="00012ED8">
        <w:rPr>
          <w:rFonts w:asciiTheme="majorBidi" w:hAnsiTheme="majorBidi" w:cstheme="majorBidi"/>
          <w:lang w:val="en-GB" w:eastAsia="ja-JP"/>
        </w:rPr>
        <w:t xml:space="preserve">The component shall not show signs of physical degradation that could impair the function of the component, specifically: cracking, softening, or swelling. Cosmetic changes such as pitting or staining are not failures. </w:t>
      </w:r>
      <w:r w:rsidRPr="00012ED8">
        <w:rPr>
          <w:rFonts w:asciiTheme="majorBidi" w:hAnsiTheme="majorBidi" w:cstheme="majorBidi"/>
          <w:lang w:val="en-GB"/>
        </w:rPr>
        <w:t>At the conclusion of all exposures, the unit(s) shall comply with the requirements of the ambient temperature leakage 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 and Hydrostatic Strength Test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2.1.).</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2.6.</w:t>
      </w:r>
      <w:r w:rsidRPr="00012ED8">
        <w:rPr>
          <w:rFonts w:asciiTheme="majorBidi" w:hAnsiTheme="majorBidi" w:cstheme="majorBidi"/>
          <w:lang w:val="en-GB"/>
        </w:rPr>
        <w:tab/>
        <w:t>Atmospheric exposure test</w:t>
      </w:r>
    </w:p>
    <w:p w:rsidR="00236213" w:rsidRPr="00012ED8" w:rsidRDefault="00236213" w:rsidP="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 xml:space="preserve">The atmospheric exposure test applies to qualification of check valve and automatic shut-off valves if the component has non-metallic materials exposed to the atmosphere during normal operating conditions. </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All non-metallic materials that provide a fuel containing seal, and that are exposed to the atmosphere, for which a satisfactory declaration of properties is not submitted by the applicant, shall not crack or show visible evidence of deterioration after exposure to oxygen for 96 hours at 70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°C at 2 MPa in accordance with ASTM D572 (Standard Test Method for </w:t>
      </w:r>
      <w:r w:rsidRPr="00012ED8">
        <w:rPr>
          <w:rFonts w:asciiTheme="majorBidi" w:hAnsiTheme="majorBidi" w:cstheme="majorBidi"/>
          <w:lang w:val="en-GB" w:eastAsia="ja-JP"/>
        </w:rPr>
        <w:t>R</w:t>
      </w:r>
      <w:r w:rsidRPr="00012ED8">
        <w:rPr>
          <w:rFonts w:asciiTheme="majorBidi" w:hAnsiTheme="majorBidi" w:cstheme="majorBidi"/>
          <w:lang w:val="en-GB"/>
        </w:rPr>
        <w:t xml:space="preserve">ubber- </w:t>
      </w:r>
      <w:r w:rsidRPr="00012ED8">
        <w:rPr>
          <w:rFonts w:asciiTheme="majorBidi" w:hAnsiTheme="majorBidi" w:cstheme="majorBidi"/>
          <w:lang w:val="en-GB" w:eastAsia="ja-JP"/>
        </w:rPr>
        <w:t>D</w:t>
      </w:r>
      <w:r w:rsidRPr="00012ED8">
        <w:rPr>
          <w:rFonts w:asciiTheme="majorBidi" w:hAnsiTheme="majorBidi" w:cstheme="majorBidi"/>
          <w:lang w:val="en-GB"/>
        </w:rPr>
        <w:t xml:space="preserve">eterioration by </w:t>
      </w:r>
      <w:r w:rsidRPr="00012ED8">
        <w:rPr>
          <w:rFonts w:asciiTheme="majorBidi" w:hAnsiTheme="majorBidi" w:cstheme="majorBidi"/>
          <w:lang w:val="en-GB" w:eastAsia="ja-JP"/>
        </w:rPr>
        <w:t>H</w:t>
      </w:r>
      <w:r w:rsidRPr="00012ED8">
        <w:rPr>
          <w:rFonts w:asciiTheme="majorBidi" w:hAnsiTheme="majorBidi" w:cstheme="majorBidi"/>
          <w:lang w:val="en-GB"/>
        </w:rPr>
        <w:t xml:space="preserve">eat and </w:t>
      </w:r>
      <w:r w:rsidRPr="00012ED8">
        <w:rPr>
          <w:rFonts w:asciiTheme="majorBidi" w:hAnsiTheme="majorBidi" w:cstheme="majorBidi"/>
          <w:lang w:val="en-GB" w:eastAsia="ja-JP"/>
        </w:rPr>
        <w:t>O</w:t>
      </w:r>
      <w:r w:rsidRPr="00012ED8">
        <w:rPr>
          <w:rFonts w:asciiTheme="majorBidi" w:hAnsiTheme="majorBidi" w:cstheme="majorBidi"/>
          <w:lang w:val="en-GB"/>
        </w:rPr>
        <w:t>xygen);</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All elastomers shall demonstrate resistance to ozone by one or more of the following:</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w:t>
      </w:r>
      <w:r w:rsidRPr="00012ED8">
        <w:rPr>
          <w:rFonts w:asciiTheme="majorBidi" w:hAnsiTheme="majorBidi" w:cstheme="majorBidi"/>
          <w:lang w:val="en-GB"/>
        </w:rPr>
        <w:tab/>
        <w:t>Specification of elastomer compounds with established resistance to ozone;</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w:t>
      </w:r>
      <w:r w:rsidRPr="00012ED8">
        <w:rPr>
          <w:rFonts w:asciiTheme="majorBidi" w:hAnsiTheme="majorBidi" w:cstheme="majorBidi"/>
          <w:lang w:val="en-GB"/>
        </w:rPr>
        <w:tab/>
        <w:t>Component testing in accordance with ISO 1431/1, ASTM D1149, or equivalent test methods.</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2.7.</w:t>
      </w:r>
      <w:r w:rsidRPr="00012ED8">
        <w:rPr>
          <w:rFonts w:asciiTheme="majorBidi" w:hAnsiTheme="majorBidi" w:cstheme="majorBidi"/>
          <w:lang w:val="en-GB"/>
        </w:rPr>
        <w:tab/>
        <w:t>Electrical Tests</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The electrical tests apply to qualification of the automatic shut-off valve; they do not apply to qualification of check valves.</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(a)</w:t>
      </w:r>
      <w:r w:rsidRPr="00012ED8">
        <w:rPr>
          <w:rFonts w:asciiTheme="majorBidi" w:hAnsiTheme="majorBidi" w:cstheme="majorBidi"/>
          <w:lang w:val="en-GB"/>
        </w:rPr>
        <w:tab/>
        <w:t>Abnormal voltage test. The solenoid valve is connected to a variable DC voltage source. The solenoid valve is operated as follows:</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w:t>
      </w:r>
      <w:r w:rsidRPr="00012ED8">
        <w:rPr>
          <w:rFonts w:asciiTheme="majorBidi" w:hAnsiTheme="majorBidi" w:cstheme="majorBidi"/>
          <w:lang w:val="en-GB"/>
        </w:rPr>
        <w:tab/>
        <w:t>An equilibrium (steady state temperature) hold is established for one hour at 1.5 times the rated voltage;</w:t>
      </w:r>
    </w:p>
    <w:p w:rsidR="00236213" w:rsidRPr="00012ED8" w:rsidRDefault="00236213" w:rsidP="00236213">
      <w:pPr>
        <w:spacing w:after="120"/>
        <w:ind w:left="3402" w:right="1134" w:hanging="567"/>
        <w:jc w:val="both"/>
        <w:rPr>
          <w:rFonts w:asciiTheme="majorBidi" w:hAnsiTheme="majorBidi" w:cstheme="majorBidi"/>
          <w:lang w:val="en-GB"/>
        </w:rPr>
      </w:pPr>
      <w:r w:rsidRPr="00012ED8">
        <w:rPr>
          <w:rFonts w:asciiTheme="majorBidi" w:hAnsiTheme="majorBidi" w:cstheme="majorBidi"/>
          <w:lang w:val="en-GB"/>
        </w:rPr>
        <w:t>(ii)</w:t>
      </w:r>
      <w:r w:rsidRPr="00012ED8">
        <w:rPr>
          <w:rFonts w:asciiTheme="majorBidi" w:hAnsiTheme="majorBidi" w:cstheme="majorBidi"/>
          <w:lang w:val="en-GB"/>
        </w:rPr>
        <w:tab/>
        <w:t>The voltage is increased to two times the rated voltage or 60 volts, whichever is less, and held for one minute;</w:t>
      </w:r>
    </w:p>
    <w:p w:rsidR="00236213" w:rsidRPr="00012ED8" w:rsidRDefault="00236213" w:rsidP="00236213">
      <w:pPr>
        <w:spacing w:after="120"/>
        <w:ind w:left="3401" w:right="1134" w:hanging="566"/>
        <w:jc w:val="both"/>
        <w:rPr>
          <w:rFonts w:asciiTheme="majorBidi" w:hAnsiTheme="majorBidi" w:cstheme="majorBidi"/>
          <w:lang w:val="en-GB"/>
        </w:rPr>
      </w:pPr>
      <w:r w:rsidRPr="00012ED8">
        <w:rPr>
          <w:rFonts w:asciiTheme="majorBidi" w:hAnsiTheme="majorBidi" w:cstheme="majorBidi"/>
          <w:lang w:val="en-GB"/>
        </w:rPr>
        <w:t>(iii)</w:t>
      </w:r>
      <w:r w:rsidRPr="00012ED8">
        <w:rPr>
          <w:rFonts w:asciiTheme="majorBidi" w:hAnsiTheme="majorBidi" w:cstheme="majorBidi"/>
          <w:lang w:val="en-GB"/>
        </w:rPr>
        <w:tab/>
        <w:t>Any failure shall not result in external leakage, open valve or</w:t>
      </w:r>
      <w:r w:rsidRPr="00012ED8">
        <w:rPr>
          <w:rFonts w:asciiTheme="majorBidi" w:hAnsiTheme="majorBidi" w:cstheme="majorBidi"/>
          <w:strike/>
          <w:lang w:val="en-GB"/>
        </w:rPr>
        <w:t xml:space="preserve"> </w:t>
      </w:r>
      <w:r w:rsidRPr="00012ED8">
        <w:rPr>
          <w:rFonts w:asciiTheme="majorBidi" w:hAnsiTheme="majorBidi" w:cstheme="majorBidi"/>
          <w:lang w:val="en-GB"/>
        </w:rPr>
        <w:t>unsafe conditions such as smoke, fire or melting.</w:t>
      </w:r>
    </w:p>
    <w:p w:rsidR="00236213" w:rsidRPr="00012ED8" w:rsidRDefault="00236213" w:rsidP="00236213">
      <w:pPr>
        <w:spacing w:after="120"/>
        <w:ind w:left="2835" w:right="1134"/>
        <w:jc w:val="both"/>
        <w:rPr>
          <w:rFonts w:asciiTheme="majorBidi" w:hAnsiTheme="majorBidi" w:cstheme="majorBidi"/>
          <w:lang w:val="en-GB"/>
        </w:rPr>
      </w:pPr>
      <w:r w:rsidRPr="00012ED8">
        <w:rPr>
          <w:rFonts w:asciiTheme="majorBidi" w:hAnsiTheme="majorBidi" w:cstheme="majorBidi"/>
          <w:lang w:val="en-GB"/>
        </w:rPr>
        <w:t>The minimum opening voltage at NWP and room temperature shall be less than or equal to 9 V for a 12 V system and less than or equal to 18</w:t>
      </w:r>
      <w:r w:rsidRPr="00012ED8">
        <w:rPr>
          <w:rFonts w:asciiTheme="majorBidi" w:hAnsiTheme="majorBidi" w:cstheme="majorBidi"/>
          <w:lang w:val="en-GB" w:eastAsia="ja-JP"/>
        </w:rPr>
        <w:t xml:space="preserve"> </w:t>
      </w:r>
      <w:r w:rsidRPr="00012ED8">
        <w:rPr>
          <w:rFonts w:asciiTheme="majorBidi" w:hAnsiTheme="majorBidi" w:cstheme="majorBidi"/>
          <w:lang w:val="en-GB"/>
        </w:rPr>
        <w:t>V for a 24 V system.</w:t>
      </w:r>
    </w:p>
    <w:p w:rsidR="00236213" w:rsidRPr="00012ED8" w:rsidRDefault="00236213" w:rsidP="00236213">
      <w:pPr>
        <w:spacing w:after="120"/>
        <w:ind w:left="2835" w:right="1134" w:hanging="567"/>
        <w:jc w:val="both"/>
        <w:rPr>
          <w:rFonts w:asciiTheme="majorBidi" w:hAnsiTheme="majorBidi" w:cstheme="majorBidi"/>
          <w:lang w:val="en-GB"/>
        </w:rPr>
      </w:pPr>
      <w:r w:rsidRPr="00012ED8">
        <w:rPr>
          <w:rFonts w:asciiTheme="majorBidi" w:hAnsiTheme="majorBidi" w:cstheme="majorBidi"/>
          <w:lang w:val="en-GB"/>
        </w:rPr>
        <w:t>(b)</w:t>
      </w:r>
      <w:r w:rsidRPr="00012ED8">
        <w:rPr>
          <w:rFonts w:asciiTheme="majorBidi" w:hAnsiTheme="majorBidi" w:cstheme="majorBidi"/>
          <w:lang w:val="en-GB"/>
        </w:rPr>
        <w:tab/>
        <w:t>Insulation resistance test. 1,000 V D.C. is applied between the power conductor and the component casing for at least two seconds. The minimum allowable resistance for that component is 240 kΩ.</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2.8.</w:t>
      </w:r>
      <w:r w:rsidRPr="00012ED8">
        <w:rPr>
          <w:rFonts w:asciiTheme="majorBidi" w:hAnsiTheme="majorBidi" w:cstheme="majorBidi"/>
          <w:lang w:val="en-GB"/>
        </w:rPr>
        <w:tab/>
        <w:t>Vibration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The valve unit is pressurized to its 100 per cent NWP (+2/-0</w:t>
      </w:r>
      <w:r w:rsidRPr="00012ED8">
        <w:rPr>
          <w:rFonts w:asciiTheme="majorBidi" w:hAnsiTheme="majorBidi" w:cstheme="majorBidi"/>
          <w:lang w:val="en-GB" w:eastAsia="ja-JP"/>
        </w:rPr>
        <w:t xml:space="preserve"> </w:t>
      </w:r>
      <w:r w:rsidRPr="00012ED8">
        <w:rPr>
          <w:rFonts w:asciiTheme="majorBidi" w:hAnsiTheme="majorBidi" w:cstheme="majorBidi"/>
          <w:lang w:val="en-GB"/>
        </w:rPr>
        <w:t>MPa) with hydrogen, sealed at both ends, and vibrated for 30 minutes along each of the three orthogonal axes (vertical, lateral and longitudinal) at the most severe resonant frequencies. The most severe resonant frequencies are determined by acceleration of 1.5 g with a sweep time of 10 minutes within a sinusoidal frequency range of 10 to 40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Hz. If the resonance frequency is not found in this range the test is conducted at 40Hz. Following this test, each sample shall not show visible exterior damage that indicates that the performance of the part is compromised. At the completion of the test, the unit shall comply with the requirements of the ambient temperature leak test specified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2.9.</w:t>
      </w:r>
      <w:r w:rsidRPr="00012ED8">
        <w:rPr>
          <w:rFonts w:asciiTheme="majorBidi" w:hAnsiTheme="majorBidi" w:cstheme="majorBidi"/>
          <w:lang w:val="en-GB"/>
        </w:rPr>
        <w:tab/>
        <w:t>Stress corrosion cracking test</w:t>
      </w:r>
    </w:p>
    <w:p w:rsidR="00236213" w:rsidRPr="00012ED8" w:rsidRDefault="00236213" w:rsidP="00236213">
      <w:pPr>
        <w:spacing w:after="120"/>
        <w:ind w:left="2268" w:right="1134"/>
        <w:jc w:val="both"/>
        <w:rPr>
          <w:rFonts w:asciiTheme="majorBidi" w:hAnsiTheme="majorBidi" w:cstheme="majorBidi"/>
          <w:lang w:val="en-GB"/>
        </w:rPr>
      </w:pPr>
      <w:r w:rsidRPr="00012ED8">
        <w:rPr>
          <w:rFonts w:asciiTheme="majorBidi" w:hAnsiTheme="majorBidi" w:cstheme="majorBidi"/>
          <w:lang w:val="en-GB"/>
        </w:rPr>
        <w:t>For the valve units containing components made of a copper-based alloy (e.g. brass), one valve unit is tested. The valve unit is disassembled, all copper-based alloy components are degreased and then the valve unit is reassembled before it is continuously exposed for ten days to a moist ammonia-air mixture maintained in a glass chamber having a glass cover.</w:t>
      </w:r>
    </w:p>
    <w:p w:rsidR="00236213" w:rsidRPr="00012ED8" w:rsidRDefault="00236213" w:rsidP="00236213">
      <w:pPr>
        <w:keepNext/>
        <w:keepLines/>
        <w:spacing w:after="120"/>
        <w:ind w:left="2268" w:right="1134"/>
        <w:jc w:val="both"/>
        <w:rPr>
          <w:rFonts w:asciiTheme="majorBidi" w:hAnsiTheme="majorBidi" w:cstheme="majorBidi"/>
          <w:lang w:val="en-GB"/>
        </w:rPr>
      </w:pPr>
      <w:r w:rsidRPr="00012ED8">
        <w:rPr>
          <w:rFonts w:asciiTheme="majorBidi" w:hAnsiTheme="majorBidi" w:cstheme="majorBidi"/>
          <w:lang w:val="en-GB"/>
        </w:rPr>
        <w:t>Aqueous ammonia having a specific gravity of 0.94 is maintained at the bottom of the glass chamber below the sample at a concentration of at least 20 ml per litre of chamber volume. The sample is positioned 35</w:t>
      </w:r>
      <w:r w:rsidRPr="00012ED8">
        <w:rPr>
          <w:rFonts w:asciiTheme="majorBidi" w:hAnsiTheme="majorBidi" w:cstheme="majorBidi"/>
          <w:lang w:val="en-GB" w:eastAsia="ja-JP"/>
        </w:rPr>
        <w:t xml:space="preserve"> </w:t>
      </w:r>
      <w:r w:rsidRPr="00012ED8">
        <w:rPr>
          <w:rFonts w:asciiTheme="majorBidi" w:hAnsiTheme="majorBidi" w:cstheme="majorBidi"/>
          <w:lang w:val="en-GB"/>
        </w:rPr>
        <w:t>(</w:t>
      </w:r>
      <w:r w:rsidRPr="00012ED8">
        <w:rPr>
          <w:rFonts w:asciiTheme="majorBidi" w:hAnsiTheme="majorBidi" w:cstheme="majorBidi"/>
          <w:b/>
          <w:lang w:val="en-GB"/>
        </w:rPr>
        <w:t>±</w:t>
      </w:r>
      <w:r w:rsidRPr="00012ED8">
        <w:rPr>
          <w:rFonts w:asciiTheme="majorBidi" w:hAnsiTheme="majorBidi" w:cstheme="majorBidi"/>
          <w:lang w:val="en-GB"/>
        </w:rPr>
        <w:t xml:space="preserve">5) mm above the aqueous ammonia solution and supported in an inert tray. The moist ammonia-air mixture is maintained at atmospheric pressure at </w:t>
      </w:r>
      <w:r w:rsidRPr="00012ED8">
        <w:rPr>
          <w:rFonts w:asciiTheme="majorBidi" w:hAnsiTheme="majorBidi" w:cstheme="majorBidi"/>
          <w:lang w:val="en-GB"/>
        </w:rPr>
        <w:br/>
        <w:t>35</w:t>
      </w:r>
      <w:r w:rsidRPr="00012ED8">
        <w:rPr>
          <w:rFonts w:asciiTheme="majorBidi" w:hAnsiTheme="majorBidi" w:cstheme="majorBidi"/>
          <w:lang w:val="en-GB" w:eastAsia="ja-JP"/>
        </w:rPr>
        <w:t xml:space="preserve"> </w:t>
      </w:r>
      <w:r w:rsidRPr="00012ED8">
        <w:rPr>
          <w:rFonts w:asciiTheme="majorBidi" w:hAnsiTheme="majorBidi" w:cstheme="majorBidi"/>
          <w:lang w:val="en-GB"/>
        </w:rPr>
        <w:t>(</w:t>
      </w:r>
      <w:r w:rsidRPr="00012ED8">
        <w:rPr>
          <w:rFonts w:asciiTheme="majorBidi" w:hAnsiTheme="majorBidi" w:cstheme="majorBidi"/>
          <w:b/>
          <w:lang w:val="en-GB"/>
        </w:rPr>
        <w:t>±</w:t>
      </w:r>
      <w:r w:rsidRPr="00012ED8">
        <w:rPr>
          <w:rFonts w:asciiTheme="majorBidi" w:hAnsiTheme="majorBidi" w:cstheme="majorBidi"/>
          <w:lang w:val="en-GB"/>
        </w:rPr>
        <w:t>5)</w:t>
      </w:r>
      <w:r w:rsidRPr="00012ED8">
        <w:rPr>
          <w:rFonts w:asciiTheme="majorBidi" w:hAnsiTheme="majorBidi" w:cstheme="majorBidi"/>
          <w:lang w:val="en-GB" w:eastAsia="ja-JP"/>
        </w:rPr>
        <w:t xml:space="preserve"> </w:t>
      </w:r>
      <w:r w:rsidRPr="00012ED8">
        <w:rPr>
          <w:rFonts w:asciiTheme="majorBidi" w:hAnsiTheme="majorBidi" w:cstheme="majorBidi"/>
          <w:lang w:val="en-GB"/>
        </w:rPr>
        <w:t>ºC. Copper-based alloy components shall not exhibit cracking or delaminating due to this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2.10.</w:t>
      </w:r>
      <w:r w:rsidRPr="00012ED8">
        <w:rPr>
          <w:rFonts w:asciiTheme="majorBidi" w:hAnsiTheme="majorBidi" w:cstheme="majorBidi"/>
          <w:lang w:val="en-GB"/>
        </w:rPr>
        <w:tab/>
        <w:t>Pre-cooled hydrogen exposure test</w:t>
      </w:r>
    </w:p>
    <w:p w:rsidR="00236213" w:rsidRPr="00012ED8" w:rsidRDefault="00236213"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rPr>
        <w:tab/>
        <w:t xml:space="preserve">The valve unit is subjected to pre-cooled hydrogen gas at </w:t>
      </w:r>
      <w:r w:rsidRPr="00012ED8">
        <w:rPr>
          <w:rFonts w:asciiTheme="majorBidi" w:hAnsiTheme="majorBidi" w:cstheme="majorBidi"/>
          <w:b/>
          <w:lang w:val="en-GB"/>
        </w:rPr>
        <w:t>-</w:t>
      </w:r>
      <w:r w:rsidRPr="00012ED8">
        <w:rPr>
          <w:rFonts w:asciiTheme="majorBidi" w:hAnsiTheme="majorBidi" w:cstheme="majorBidi"/>
          <w:lang w:val="en-GB"/>
        </w:rPr>
        <w:t>40 ºC or lower at a flow rate of 30 g/s</w:t>
      </w:r>
      <w:r w:rsidRPr="00012ED8">
        <w:rPr>
          <w:rFonts w:asciiTheme="majorBidi" w:hAnsiTheme="majorBidi" w:cstheme="majorBidi"/>
          <w:lang w:val="en-GB" w:eastAsia="ja-JP"/>
        </w:rPr>
        <w:t>ec</w:t>
      </w:r>
      <w:r w:rsidRPr="00012ED8">
        <w:rPr>
          <w:rFonts w:asciiTheme="majorBidi" w:hAnsiTheme="majorBidi" w:cstheme="majorBidi"/>
          <w:lang w:val="en-GB"/>
        </w:rPr>
        <w:t xml:space="preserve"> at external temperature of 20</w:t>
      </w:r>
      <w:r w:rsidRPr="00012ED8">
        <w:rPr>
          <w:rFonts w:asciiTheme="majorBidi" w:hAnsiTheme="majorBidi" w:cstheme="majorBidi"/>
          <w:lang w:val="en-GB" w:eastAsia="ja-JP"/>
        </w:rPr>
        <w:t xml:space="preserve"> </w:t>
      </w:r>
      <w:r w:rsidRPr="00012ED8">
        <w:rPr>
          <w:rFonts w:asciiTheme="majorBidi" w:hAnsiTheme="majorBidi" w:cstheme="majorBidi"/>
          <w:lang w:val="en-GB"/>
        </w:rPr>
        <w:t xml:space="preserve">(±5) ºC for a minimum of three minutes. The unit is de-pressurized and re-pressurized after a two minute hold period. This test is repeated ten times. This test procedure is then repeated for an additional ten cycles, except that the hold period is increased to 15 minutes. The unit shall then comply with the requirements of the ambient temperature leak test specified in </w:t>
      </w:r>
      <w:r w:rsidRPr="00012ED8">
        <w:rPr>
          <w:rFonts w:asciiTheme="majorBidi" w:hAnsiTheme="majorBidi" w:cstheme="majorBidi"/>
          <w:lang w:val="en-GB" w:eastAsia="ja-JP"/>
        </w:rPr>
        <w:t xml:space="preserve">Annex 4, </w:t>
      </w:r>
      <w:r w:rsidRPr="00012ED8">
        <w:rPr>
          <w:rFonts w:asciiTheme="majorBidi" w:hAnsiTheme="majorBidi" w:cstheme="majorBidi"/>
          <w:lang w:val="en-GB"/>
        </w:rPr>
        <w:t>paragraph 2.2.</w:t>
      </w:r>
    </w:p>
    <w:p w:rsidR="00236213" w:rsidRPr="00012ED8" w:rsidRDefault="00236213" w:rsidP="00236213">
      <w:pPr>
        <w:spacing w:after="120"/>
        <w:ind w:left="2268" w:right="1134" w:hanging="1134"/>
        <w:jc w:val="both"/>
        <w:rPr>
          <w:rFonts w:asciiTheme="majorBidi" w:hAnsiTheme="majorBidi" w:cstheme="majorBidi"/>
          <w:lang w:val="en-GB" w:eastAsia="ja-JP"/>
        </w:rPr>
      </w:pPr>
    </w:p>
    <w:p w:rsidR="00236213" w:rsidRPr="00012ED8" w:rsidRDefault="00236213" w:rsidP="00236213">
      <w:pPr>
        <w:spacing w:after="120"/>
        <w:ind w:left="2268" w:right="1134" w:hanging="1134"/>
        <w:jc w:val="both"/>
        <w:rPr>
          <w:rFonts w:asciiTheme="majorBidi" w:hAnsiTheme="majorBidi" w:cstheme="majorBidi"/>
          <w:lang w:val="en-GB" w:eastAsia="ja-JP"/>
        </w:rPr>
        <w:sectPr w:rsidR="00236213" w:rsidRPr="00012ED8" w:rsidSect="00CE26A6">
          <w:headerReference w:type="even" r:id="rId41"/>
          <w:headerReference w:type="default" r:id="rId42"/>
          <w:footerReference w:type="even" r:id="rId43"/>
          <w:footerReference w:type="default" r:id="rId44"/>
          <w:headerReference w:type="first" r:id="rId45"/>
          <w:footerReference w:type="first" r:id="rId46"/>
          <w:footnotePr>
            <w:numRestart w:val="eachSect"/>
          </w:footnotePr>
          <w:endnotePr>
            <w:numFmt w:val="decimal"/>
          </w:endnotePr>
          <w:pgSz w:w="11907" w:h="16840" w:code="9"/>
          <w:pgMar w:top="1701" w:right="1134" w:bottom="2269" w:left="1134" w:header="964" w:footer="1701" w:gutter="0"/>
          <w:cols w:space="720"/>
          <w:titlePg/>
          <w:docGrid w:linePitch="272"/>
        </w:sectPr>
      </w:pPr>
    </w:p>
    <w:p w:rsidR="000D22EA" w:rsidRPr="00012ED8" w:rsidRDefault="00AF0838" w:rsidP="00B67D9D">
      <w:pPr>
        <w:pStyle w:val="H23G"/>
        <w:ind w:left="2127" w:hanging="851"/>
        <w:rPr>
          <w:rFonts w:asciiTheme="majorBidi" w:hAnsiTheme="majorBidi" w:cstheme="majorBidi"/>
          <w:color w:val="FFFFFF" w:themeColor="background1"/>
          <w:lang w:val="en-GB" w:eastAsia="ja-JP"/>
        </w:rPr>
      </w:pPr>
      <w:r w:rsidRPr="00012ED8">
        <w:rPr>
          <w:rFonts w:asciiTheme="majorBidi" w:hAnsiTheme="majorBidi" w:cstheme="majorBidi"/>
          <w:color w:val="FFFFFF" w:themeColor="background1"/>
          <w:lang w:val="en-GB" w:eastAsia="ja-JP"/>
        </w:rPr>
        <w:t>Annex 4 - Appendix 1</w:t>
      </w:r>
    </w:p>
    <w:p w:rsidR="00236213" w:rsidRPr="00012ED8" w:rsidRDefault="008C7159" w:rsidP="00B67D9D">
      <w:pPr>
        <w:pStyle w:val="H23G"/>
        <w:ind w:left="1418" w:hanging="425"/>
        <w:rPr>
          <w:rFonts w:asciiTheme="majorBidi" w:hAnsiTheme="majorBidi" w:cstheme="majorBidi"/>
          <w:lang w:val="en-GB" w:eastAsia="ja-JP"/>
        </w:rPr>
        <w:sectPr w:rsidR="00236213" w:rsidRPr="00012ED8" w:rsidSect="00236213">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6840" w:h="11907" w:orient="landscape" w:code="9"/>
          <w:pgMar w:top="1134" w:right="1701" w:bottom="1134" w:left="1134" w:header="567" w:footer="567" w:gutter="0"/>
          <w:cols w:space="720"/>
          <w:docGrid w:linePitch="272"/>
        </w:sectPr>
      </w:pPr>
      <w:r w:rsidRPr="00012ED8">
        <w:rPr>
          <w:rFonts w:asciiTheme="majorBidi" w:hAnsiTheme="majorBidi" w:cstheme="majorBidi"/>
          <w:noProof/>
          <w:lang w:val="en-GB" w:eastAsia="zh-CN"/>
        </w:rPr>
        <mc:AlternateContent>
          <mc:Choice Requires="wpg">
            <w:drawing>
              <wp:anchor distT="0" distB="0" distL="114300" distR="114300" simplePos="0" relativeHeight="251624448" behindDoc="0" locked="0" layoutInCell="1" allowOverlap="1" wp14:anchorId="7AFF469B" wp14:editId="2E44AE48">
                <wp:simplePos x="0" y="0"/>
                <wp:positionH relativeFrom="column">
                  <wp:posOffset>401694</wp:posOffset>
                </wp:positionH>
                <wp:positionV relativeFrom="paragraph">
                  <wp:posOffset>147320</wp:posOffset>
                </wp:positionV>
                <wp:extent cx="7343140" cy="4928235"/>
                <wp:effectExtent l="0" t="0" r="10160" b="24765"/>
                <wp:wrapNone/>
                <wp:docPr id="7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140" cy="4928235"/>
                          <a:chOff x="2568" y="2407"/>
                          <a:chExt cx="11564" cy="7761"/>
                        </a:xfrm>
                      </wpg:grpSpPr>
                      <wps:wsp>
                        <wps:cNvPr id="76" name="Textfeld 166"/>
                        <wps:cNvSpPr txBox="1">
                          <a:spLocks noChangeArrowheads="1"/>
                        </wps:cNvSpPr>
                        <wps:spPr bwMode="auto">
                          <a:xfrm>
                            <a:off x="2568" y="255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pStyle w:val="NormalWeb"/>
                                <w:spacing w:line="228" w:lineRule="auto"/>
                                <w:textAlignment w:val="baseline"/>
                              </w:pPr>
                              <w:r>
                                <w:rPr>
                                  <w:rFonts w:eastAsia="+mn-ea"/>
                                  <w:color w:val="000000"/>
                                  <w:kern w:val="24"/>
                                  <w:lang w:val="de-DE"/>
                                </w:rPr>
                                <w:t>Baseline Tests</w:t>
                              </w:r>
                            </w:p>
                          </w:txbxContent>
                        </wps:txbx>
                        <wps:bodyPr rot="0" vert="horz" wrap="none" lIns="91440" tIns="45720" rIns="91440" bIns="45720" anchor="t" anchorCtr="0" upright="1">
                          <a:spAutoFit/>
                        </wps:bodyPr>
                      </wps:wsp>
                      <wps:wsp>
                        <wps:cNvPr id="77" name="Textfeld 167"/>
                        <wps:cNvSpPr txBox="1">
                          <a:spLocks noChangeArrowheads="1"/>
                        </wps:cNvSpPr>
                        <wps:spPr bwMode="auto">
                          <a:xfrm>
                            <a:off x="4570" y="255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pStyle w:val="NormalWeb"/>
                                <w:spacing w:line="228" w:lineRule="auto"/>
                                <w:textAlignment w:val="baseline"/>
                              </w:pPr>
                              <w:r>
                                <w:rPr>
                                  <w:rFonts w:eastAsia="+mn-ea"/>
                                  <w:color w:val="000000"/>
                                  <w:kern w:val="24"/>
                                  <w:lang w:val="de-DE"/>
                                </w:rPr>
                                <w:t>Performance and Stress Tests</w:t>
                              </w:r>
                            </w:p>
                          </w:txbxContent>
                        </wps:txbx>
                        <wps:bodyPr rot="0" vert="horz" wrap="none" lIns="91440" tIns="45720" rIns="91440" bIns="45720" anchor="t" anchorCtr="0" upright="1">
                          <a:spAutoFit/>
                        </wps:bodyPr>
                      </wps:wsp>
                      <wpg:grpSp>
                        <wpg:cNvPr id="78" name="Group 246"/>
                        <wpg:cNvGrpSpPr>
                          <a:grpSpLocks/>
                        </wpg:cNvGrpSpPr>
                        <wpg:grpSpPr bwMode="auto">
                          <a:xfrm>
                            <a:off x="4522" y="3144"/>
                            <a:ext cx="6747" cy="6678"/>
                            <a:chOff x="3351" y="2989"/>
                            <a:chExt cx="7938" cy="6978"/>
                          </a:xfrm>
                        </wpg:grpSpPr>
                        <wps:wsp>
                          <wps:cNvPr id="79" name="Textfeld 5"/>
                          <wps:cNvSpPr txBox="1">
                            <a:spLocks noChangeArrowheads="1"/>
                          </wps:cNvSpPr>
                          <wps:spPr bwMode="auto">
                            <a:xfrm>
                              <a:off x="335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(1.1.)</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Pressure Cycling Test   </w:t>
                                </w:r>
                              </w:p>
                            </w:txbxContent>
                          </wps:txbx>
                          <wps:bodyPr rot="0" vert="horz" wrap="square" lIns="36000" tIns="36000" rIns="36000" bIns="36000" anchor="ctr" anchorCtr="0" upright="1">
                            <a:noAutofit/>
                          </wps:bodyPr>
                        </wps:wsp>
                        <wps:wsp>
                          <wps:cNvPr id="80" name="Textfeld 7"/>
                          <wps:cNvSpPr txBox="1">
                            <a:spLocks noChangeArrowheads="1"/>
                          </wps:cNvSpPr>
                          <wps:spPr bwMode="auto">
                            <a:xfrm>
                              <a:off x="499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(1.3.)</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Temperature Cycling Test </w:t>
                                </w:r>
                              </w:p>
                            </w:txbxContent>
                          </wps:txbx>
                          <wps:bodyPr rot="0" vert="horz" wrap="square" lIns="36000" tIns="36000" rIns="36000" bIns="36000" anchor="ctr" anchorCtr="0" upright="1">
                            <a:noAutofit/>
                          </wps:bodyPr>
                        </wps:wsp>
                        <wps:wsp>
                          <wps:cNvPr id="81" name="Textfeld 8"/>
                          <wps:cNvSpPr txBox="1">
                            <a:spLocks noChangeArrowheads="1"/>
                          </wps:cNvSpPr>
                          <wps:spPr bwMode="auto">
                            <a:xfrm>
                              <a:off x="663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(1.4.)</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Salt Corrosion Resistance Test </w:t>
                                </w:r>
                              </w:p>
                            </w:txbxContent>
                          </wps:txbx>
                          <wps:bodyPr rot="0" vert="horz" wrap="square" lIns="36000" tIns="36000" rIns="36000" bIns="36000" anchor="ctr" anchorCtr="0" upright="1">
                            <a:noAutofit/>
                          </wps:bodyPr>
                        </wps:wsp>
                        <wps:wsp>
                          <wps:cNvPr id="82" name="Textfeld 9"/>
                          <wps:cNvSpPr txBox="1">
                            <a:spLocks noChangeArrowheads="1"/>
                          </wps:cNvSpPr>
                          <wps:spPr bwMode="auto">
                            <a:xfrm>
                              <a:off x="827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(1.5.)</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wps:txbx>
                          <wps:bodyPr rot="0" vert="horz" wrap="square" lIns="36000" tIns="36000" rIns="36000" bIns="36000" anchor="ctr" anchorCtr="0" upright="1">
                            <a:noAutofit/>
                          </wps:bodyPr>
                        </wps:wsp>
                        <wps:wsp>
                          <wps:cNvPr id="83" name="Textfeld 11"/>
                          <wps:cNvSpPr txBox="1">
                            <a:spLocks noChangeArrowheads="1"/>
                          </wps:cNvSpPr>
                          <wps:spPr bwMode="auto">
                            <a:xfrm>
                              <a:off x="991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(1.7.)</w:t>
                                </w:r>
                              </w:p>
                              <w:p w:rsidR="0091056D" w:rsidRDefault="0091056D" w:rsidP="00236213">
                                <w:pPr>
                                  <w:pStyle w:val="NormalWeb"/>
                                  <w:spacing w:line="228" w:lineRule="auto"/>
                                  <w:jc w:val="center"/>
                                  <w:textAlignment w:val="baseline"/>
                                </w:pPr>
                                <w:r>
                                  <w:rPr>
                                    <w:rFonts w:eastAsia="+mn-ea"/>
                                    <w:color w:val="000000"/>
                                    <w:kern w:val="24"/>
                                    <w:sz w:val="16"/>
                                    <w:szCs w:val="16"/>
                                    <w:lang w:val="de-DE"/>
                                  </w:rPr>
                                  <w:t>Drop and Vibration Test</w:t>
                                </w:r>
                              </w:p>
                            </w:txbxContent>
                          </wps:txbx>
                          <wps:bodyPr rot="0" vert="horz" wrap="square" lIns="36000" tIns="36000" rIns="36000" bIns="36000" anchor="ctr" anchorCtr="0" upright="1">
                            <a:noAutofit/>
                          </wps:bodyPr>
                        </wps:wsp>
                        <wps:wsp>
                          <wps:cNvPr id="84" name="Textfeld 12"/>
                          <wps:cNvSpPr txBox="1">
                            <a:spLocks noChangeArrowheads="1"/>
                          </wps:cNvSpPr>
                          <wps:spPr bwMode="auto">
                            <a:xfrm>
                              <a:off x="6631" y="5522"/>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(1.8.)</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w:t>
                                </w:r>
                              </w:p>
                            </w:txbxContent>
                          </wps:txbx>
                          <wps:bodyPr rot="0" vert="horz" wrap="square" lIns="36000" tIns="36000" rIns="36000" bIns="36000" anchor="ctr" anchorCtr="0" upright="1">
                            <a:noAutofit/>
                          </wps:bodyPr>
                        </wps:wsp>
                        <wps:wsp>
                          <wps:cNvPr id="85" name="Textfeld 13"/>
                          <wps:cNvSpPr txBox="1">
                            <a:spLocks noChangeArrowheads="1"/>
                          </wps:cNvSpPr>
                          <wps:spPr bwMode="auto">
                            <a:xfrm>
                              <a:off x="66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(1.9.)</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Bench Top </w:t>
                                </w:r>
                              </w:p>
                              <w:p w:rsidR="0091056D" w:rsidRDefault="0091056D" w:rsidP="00236213">
                                <w:pPr>
                                  <w:pStyle w:val="NormalWeb"/>
                                  <w:spacing w:line="228" w:lineRule="auto"/>
                                  <w:jc w:val="center"/>
                                  <w:textAlignment w:val="baseline"/>
                                </w:pPr>
                                <w:r>
                                  <w:rPr>
                                    <w:rFonts w:eastAsia="+mn-ea"/>
                                    <w:color w:val="000000"/>
                                    <w:kern w:val="24"/>
                                    <w:sz w:val="16"/>
                                    <w:szCs w:val="16"/>
                                    <w:lang w:val="de-DE"/>
                                  </w:rPr>
                                  <w:t>Activation Test</w:t>
                                </w:r>
                              </w:p>
                            </w:txbxContent>
                          </wps:txbx>
                          <wps:bodyPr rot="0" vert="horz" wrap="square" lIns="36000" tIns="36000" rIns="36000" bIns="36000" anchor="ctr" anchorCtr="0" upright="1">
                            <a:noAutofit/>
                          </wps:bodyPr>
                        </wps:wsp>
                        <wps:wsp>
                          <wps:cNvPr id="86" name="Textfeld 14"/>
                          <wps:cNvSpPr txBox="1">
                            <a:spLocks noChangeArrowheads="1"/>
                          </wps:cNvSpPr>
                          <wps:spPr bwMode="auto">
                            <a:xfrm>
                              <a:off x="66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(1.10.)</w:t>
                                </w:r>
                              </w:p>
                              <w:p w:rsidR="0091056D" w:rsidRDefault="0091056D" w:rsidP="00236213">
                                <w:pPr>
                                  <w:pStyle w:val="NormalWeb"/>
                                  <w:spacing w:line="228" w:lineRule="auto"/>
                                  <w:jc w:val="center"/>
                                  <w:textAlignment w:val="baseline"/>
                                </w:pPr>
                                <w:r>
                                  <w:rPr>
                                    <w:rFonts w:eastAsia="+mn-ea"/>
                                    <w:color w:val="000000"/>
                                    <w:kern w:val="24"/>
                                    <w:sz w:val="16"/>
                                    <w:szCs w:val="16"/>
                                    <w:lang w:val="de-DE"/>
                                  </w:rPr>
                                  <w:t>Flow Rate Test</w:t>
                                </w:r>
                              </w:p>
                            </w:txbxContent>
                          </wps:txbx>
                          <wps:bodyPr rot="0" vert="horz" wrap="square" lIns="36000" tIns="36000" rIns="36000" bIns="36000" anchor="ctr" anchorCtr="0" upright="1">
                            <a:noAutofit/>
                          </wps:bodyPr>
                        </wps:wsp>
                        <wps:wsp>
                          <wps:cNvPr id="87" name="Textfeld 25"/>
                          <wps:cNvSpPr>
                            <a:spLocks noChangeArrowheads="1"/>
                          </wps:cNvSpPr>
                          <wps:spPr bwMode="auto">
                            <a:xfrm>
                              <a:off x="335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5 xTPRD</w:t>
                                </w:r>
                              </w:p>
                            </w:txbxContent>
                          </wps:txbx>
                          <wps:bodyPr rot="0" vert="horz" wrap="square" lIns="36000" tIns="36000" rIns="36000" bIns="36000" anchor="ctr" anchorCtr="0" upright="1">
                            <a:noAutofit/>
                          </wps:bodyPr>
                        </wps:wsp>
                        <wps:wsp>
                          <wps:cNvPr id="88" name="Textfeld 27"/>
                          <wps:cNvSpPr>
                            <a:spLocks noChangeArrowheads="1"/>
                          </wps:cNvSpPr>
                          <wps:spPr bwMode="auto">
                            <a:xfrm>
                              <a:off x="498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89" name="Textfeld 28"/>
                          <wps:cNvSpPr>
                            <a:spLocks noChangeArrowheads="1"/>
                          </wps:cNvSpPr>
                          <wps:spPr bwMode="auto">
                            <a:xfrm>
                              <a:off x="663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2 xTPRD</w:t>
                                </w:r>
                              </w:p>
                            </w:txbxContent>
                          </wps:txbx>
                          <wps:bodyPr rot="0" vert="horz" wrap="square" lIns="36000" tIns="36000" rIns="36000" bIns="36000" anchor="ctr" anchorCtr="0" upright="1">
                            <a:noAutofit/>
                          </wps:bodyPr>
                        </wps:wsp>
                        <wps:wsp>
                          <wps:cNvPr id="90" name="Textfeld 29"/>
                          <wps:cNvSpPr>
                            <a:spLocks noChangeArrowheads="1"/>
                          </wps:cNvSpPr>
                          <wps:spPr bwMode="auto">
                            <a:xfrm>
                              <a:off x="8266"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1xTPRD</w:t>
                                </w:r>
                              </w:p>
                            </w:txbxContent>
                          </wps:txbx>
                          <wps:bodyPr rot="0" vert="horz" wrap="square" lIns="36000" tIns="36000" rIns="36000" bIns="36000" anchor="ctr" anchorCtr="0" upright="1">
                            <a:noAutofit/>
                          </wps:bodyPr>
                        </wps:wsp>
                        <wps:wsp>
                          <wps:cNvPr id="91" name="Textfeld 31"/>
                          <wps:cNvSpPr>
                            <a:spLocks noChangeArrowheads="1"/>
                          </wps:cNvSpPr>
                          <wps:spPr bwMode="auto">
                            <a:xfrm>
                              <a:off x="990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7 xTPRD</w:t>
                                </w:r>
                              </w:p>
                            </w:txbxContent>
                          </wps:txbx>
                          <wps:bodyPr rot="0" vert="horz" wrap="square" lIns="36000" tIns="36000" rIns="36000" bIns="36000" anchor="ctr" anchorCtr="0" upright="1">
                            <a:noAutofit/>
                          </wps:bodyPr>
                        </wps:wsp>
                        <wps:wsp>
                          <wps:cNvPr id="92" name="Gerade Verbindung mit Pfeil 32"/>
                          <wps:cNvCnPr>
                            <a:cxnSpLocks noChangeShapeType="1"/>
                          </wps:cNvCnPr>
                          <wps:spPr bwMode="auto">
                            <a:xfrm>
                              <a:off x="4039" y="3504"/>
                              <a:ext cx="2"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Gerade Verbindung mit Pfeil 34"/>
                          <wps:cNvCnPr>
                            <a:cxnSpLocks noChangeShapeType="1"/>
                          </wps:cNvCnPr>
                          <wps:spPr bwMode="auto">
                            <a:xfrm>
                              <a:off x="567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Gerade Verbindung mit Pfeil 35"/>
                          <wps:cNvCnPr>
                            <a:cxnSpLocks noChangeShapeType="1"/>
                          </wps:cNvCnPr>
                          <wps:spPr bwMode="auto">
                            <a:xfrm>
                              <a:off x="7321" y="3504"/>
                              <a:ext cx="0"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Gerade Verbindung mit Pfeil 36"/>
                          <wps:cNvCnPr>
                            <a:cxnSpLocks noChangeShapeType="1"/>
                          </wps:cNvCnPr>
                          <wps:spPr bwMode="auto">
                            <a:xfrm>
                              <a:off x="895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Gerade Verbindung mit Pfeil 38"/>
                          <wps:cNvCnPr>
                            <a:cxnSpLocks noChangeShapeType="1"/>
                          </wps:cNvCnPr>
                          <wps:spPr bwMode="auto">
                            <a:xfrm>
                              <a:off x="1059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Gerade Verbindung 39"/>
                          <wps:cNvCnPr/>
                          <wps:spPr bwMode="auto">
                            <a:xfrm flipV="1">
                              <a:off x="7321" y="6032"/>
                              <a:ext cx="0" cy="1437"/>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8" name="Gerade Verbindung 57"/>
                          <wps:cNvCnPr/>
                          <wps:spPr bwMode="auto">
                            <a:xfrm>
                              <a:off x="7321" y="8149"/>
                              <a:ext cx="0" cy="13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カギ線コネクタ 79"/>
                          <wps:cNvCnPr>
                            <a:cxnSpLocks noChangeShapeType="1"/>
                          </wps:cNvCnPr>
                          <wps:spPr bwMode="auto">
                            <a:xfrm rot="5400000">
                              <a:off x="857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カギ線コネクタ 82"/>
                          <wps:cNvCnPr>
                            <a:cxnSpLocks noChangeShapeType="1"/>
                          </wps:cNvCnPr>
                          <wps:spPr bwMode="auto">
                            <a:xfrm rot="5400000">
                              <a:off x="775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カギ線コネクタ 85"/>
                          <wps:cNvCnPr>
                            <a:cxnSpLocks noChangeShapeType="1"/>
                          </wps:cNvCnPr>
                          <wps:spPr bwMode="auto">
                            <a:xfrm rot="5400000">
                              <a:off x="6934" y="5134"/>
                              <a:ext cx="775" cy="2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カギ線コネクタ 88"/>
                          <wps:cNvCnPr>
                            <a:cxnSpLocks noChangeShapeType="1"/>
                          </wps:cNvCnPr>
                          <wps:spPr bwMode="auto">
                            <a:xfrm rot="16200000" flipH="1">
                              <a:off x="611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カギ線コネクタ 91"/>
                          <wps:cNvCnPr>
                            <a:cxnSpLocks noChangeShapeType="1"/>
                          </wps:cNvCnPr>
                          <wps:spPr bwMode="auto">
                            <a:xfrm rot="16200000" flipH="1">
                              <a:off x="529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04" name="Group 272"/>
                        <wpg:cNvGrpSpPr>
                          <a:grpSpLocks/>
                        </wpg:cNvGrpSpPr>
                        <wpg:grpSpPr bwMode="auto">
                          <a:xfrm>
                            <a:off x="2890" y="2407"/>
                            <a:ext cx="1457" cy="7761"/>
                            <a:chOff x="1431" y="2219"/>
                            <a:chExt cx="1715" cy="8110"/>
                          </a:xfrm>
                        </wpg:grpSpPr>
                        <wps:wsp>
                          <wps:cNvPr id="105" name="Textfeld 17"/>
                          <wps:cNvSpPr>
                            <a:spLocks noChangeArrowheads="1"/>
                          </wps:cNvSpPr>
                          <wps:spPr bwMode="auto">
                            <a:xfrm>
                              <a:off x="1431" y="296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106" name="Gerade Verbindung mit Pfeil 20"/>
                          <wps:cNvCnPr>
                            <a:cxnSpLocks noChangeShapeType="1"/>
                          </wps:cNvCnPr>
                          <wps:spPr bwMode="auto">
                            <a:xfrm>
                              <a:off x="2121" y="3484"/>
                              <a:ext cx="0" cy="2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feld 145"/>
                          <wps:cNvSpPr txBox="1">
                            <a:spLocks noChangeArrowheads="1"/>
                          </wps:cNvSpPr>
                          <wps:spPr bwMode="auto">
                            <a:xfrm>
                              <a:off x="1431" y="5509"/>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b/>
                                    <w:bCs/>
                                    <w:color w:val="000000"/>
                                    <w:kern w:val="24"/>
                                    <w:sz w:val="16"/>
                                    <w:szCs w:val="16"/>
                                    <w:lang w:val="de-DE"/>
                                  </w:rPr>
                                  <w:t>(1.8.)</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w:t>
                                </w:r>
                              </w:p>
                            </w:txbxContent>
                          </wps:txbx>
                          <wps:bodyPr rot="0" vert="horz" wrap="square" lIns="36000" tIns="36000" rIns="36000" bIns="36000" anchor="ctr" anchorCtr="0" upright="1">
                            <a:noAutofit/>
                          </wps:bodyPr>
                        </wps:wsp>
                        <wps:wsp>
                          <wps:cNvPr id="108" name="Textfeld 157"/>
                          <wps:cNvSpPr txBox="1">
                            <a:spLocks noChangeArrowheads="1"/>
                          </wps:cNvSpPr>
                          <wps:spPr bwMode="auto">
                            <a:xfrm>
                              <a:off x="14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b/>
                                    <w:bCs/>
                                    <w:color w:val="000000"/>
                                    <w:kern w:val="24"/>
                                    <w:sz w:val="16"/>
                                    <w:szCs w:val="16"/>
                                    <w:lang w:val="de-DE"/>
                                  </w:rPr>
                                  <w:t>(1.9.)</w:t>
                                </w:r>
                              </w:p>
                              <w:p w:rsidR="0091056D" w:rsidRDefault="0091056D" w:rsidP="00236213">
                                <w:pPr>
                                  <w:pStyle w:val="NormalWeb"/>
                                  <w:spacing w:line="228" w:lineRule="auto"/>
                                  <w:jc w:val="center"/>
                                  <w:textAlignment w:val="baseline"/>
                                </w:pPr>
                                <w:r>
                                  <w:rPr>
                                    <w:rFonts w:eastAsia="+mn-ea"/>
                                    <w:color w:val="000000"/>
                                    <w:kern w:val="24"/>
                                    <w:sz w:val="16"/>
                                    <w:szCs w:val="16"/>
                                    <w:lang w:val="de-DE"/>
                                  </w:rPr>
                                  <w:t>Bench Top Activation Test</w:t>
                                </w:r>
                              </w:p>
                            </w:txbxContent>
                          </wps:txbx>
                          <wps:bodyPr rot="0" vert="horz" wrap="square" lIns="36000" tIns="36000" rIns="36000" bIns="36000" anchor="ctr" anchorCtr="0" upright="1">
                            <a:noAutofit/>
                          </wps:bodyPr>
                        </wps:wsp>
                        <wps:wsp>
                          <wps:cNvPr id="109" name="Gerade Verbindung 164"/>
                          <wps:cNvCnPr/>
                          <wps:spPr bwMode="auto">
                            <a:xfrm>
                              <a:off x="3134" y="2219"/>
                              <a:ext cx="12" cy="811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0" name="Textfeld 187"/>
                          <wps:cNvSpPr txBox="1">
                            <a:spLocks noChangeArrowheads="1"/>
                          </wps:cNvSpPr>
                          <wps:spPr bwMode="auto">
                            <a:xfrm>
                              <a:off x="14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b/>
                                    <w:bCs/>
                                    <w:color w:val="000000"/>
                                    <w:kern w:val="24"/>
                                    <w:sz w:val="16"/>
                                    <w:szCs w:val="16"/>
                                    <w:lang w:val="de-DE"/>
                                  </w:rPr>
                                  <w:t>(1.10.)</w:t>
                                </w:r>
                              </w:p>
                              <w:p w:rsidR="0091056D" w:rsidRDefault="0091056D" w:rsidP="00236213">
                                <w:pPr>
                                  <w:pStyle w:val="NormalWeb"/>
                                  <w:spacing w:line="228" w:lineRule="auto"/>
                                  <w:jc w:val="center"/>
                                  <w:textAlignment w:val="baseline"/>
                                </w:pPr>
                                <w:r>
                                  <w:rPr>
                                    <w:rFonts w:eastAsia="+mn-ea"/>
                                    <w:color w:val="000000"/>
                                    <w:kern w:val="24"/>
                                    <w:sz w:val="16"/>
                                    <w:szCs w:val="16"/>
                                    <w:lang w:val="de-DE"/>
                                  </w:rPr>
                                  <w:t>Flow Rate Test</w:t>
                                </w:r>
                              </w:p>
                            </w:txbxContent>
                          </wps:txbx>
                          <wps:bodyPr rot="0" vert="horz" wrap="square" lIns="36000" tIns="36000" rIns="36000" bIns="36000" anchor="ctr" anchorCtr="0" upright="1">
                            <a:noAutofit/>
                          </wps:bodyPr>
                        </wps:wsp>
                        <wps:wsp>
                          <wps:cNvPr id="111" name="AutoShape 279"/>
                          <wps:cNvSpPr>
                            <a:spLocks noChangeArrowheads="1"/>
                          </wps:cNvSpPr>
                          <wps:spPr bwMode="auto">
                            <a:xfrm>
                              <a:off x="1431" y="6352"/>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2 x TPRD</w:t>
                                </w:r>
                              </w:p>
                            </w:txbxContent>
                          </wps:txbx>
                          <wps:bodyPr rot="0" vert="horz" wrap="square" lIns="36000" tIns="36000" rIns="36000" bIns="36000" anchor="ctr" anchorCtr="0" upright="1">
                            <a:noAutofit/>
                          </wps:bodyPr>
                        </wps:wsp>
                        <wps:wsp>
                          <wps:cNvPr id="112" name="AutoShape 280"/>
                          <wps:cNvCnPr>
                            <a:cxnSpLocks noChangeShapeType="1"/>
                          </wps:cNvCnPr>
                          <wps:spPr bwMode="auto">
                            <a:xfrm>
                              <a:off x="2121" y="6867"/>
                              <a:ext cx="0" cy="6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281"/>
                          <wps:cNvSpPr>
                            <a:spLocks noChangeArrowheads="1"/>
                          </wps:cNvSpPr>
                          <wps:spPr bwMode="auto">
                            <a:xfrm>
                              <a:off x="1431" y="829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3 x TPRD.</w:t>
                                </w:r>
                              </w:p>
                            </w:txbxContent>
                          </wps:txbx>
                          <wps:bodyPr rot="0" vert="horz" wrap="square" lIns="36000" tIns="36000" rIns="36000" bIns="36000" anchor="ctr" anchorCtr="0" upright="1">
                            <a:noAutofit/>
                          </wps:bodyPr>
                        </wps:wsp>
                        <wps:wsp>
                          <wps:cNvPr id="114" name="AutoShape 282"/>
                          <wps:cNvCnPr>
                            <a:cxnSpLocks noChangeShapeType="1"/>
                          </wps:cNvCnPr>
                          <wps:spPr bwMode="auto">
                            <a:xfrm>
                              <a:off x="2186" y="8822"/>
                              <a:ext cx="0" cy="6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5" name="Group 283"/>
                        <wpg:cNvGrpSpPr>
                          <a:grpSpLocks/>
                        </wpg:cNvGrpSpPr>
                        <wpg:grpSpPr bwMode="auto">
                          <a:xfrm>
                            <a:off x="11464" y="3071"/>
                            <a:ext cx="2668" cy="6798"/>
                            <a:chOff x="10639" y="2861"/>
                            <a:chExt cx="2668" cy="6798"/>
                          </a:xfrm>
                        </wpg:grpSpPr>
                        <wps:wsp>
                          <wps:cNvPr id="116" name="Textfeld 168"/>
                          <wps:cNvSpPr txBox="1">
                            <a:spLocks noChangeArrowheads="1"/>
                          </wps:cNvSpPr>
                          <wps:spPr bwMode="auto">
                            <a:xfrm>
                              <a:off x="11409" y="3730"/>
                              <a:ext cx="1170" cy="8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Accelerated Life Test </w:t>
                                </w:r>
                              </w:p>
                            </w:txbxContent>
                          </wps:txbx>
                          <wps:bodyPr rot="0" vert="horz" wrap="square" lIns="36000" tIns="36000" rIns="36000" bIns="36000" anchor="ctr" anchorCtr="0" upright="1">
                            <a:noAutofit/>
                          </wps:bodyPr>
                        </wps:wsp>
                        <wps:wsp>
                          <wps:cNvPr id="117" name="Textfeld 169"/>
                          <wps:cNvSpPr>
                            <a:spLocks noChangeArrowheads="1"/>
                          </wps:cNvSpPr>
                          <wps:spPr bwMode="auto">
                            <a:xfrm>
                              <a:off x="11400" y="2861"/>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8 xTPRD</w:t>
                                </w:r>
                              </w:p>
                            </w:txbxContent>
                          </wps:txbx>
                          <wps:bodyPr rot="0" vert="horz" wrap="square" lIns="36000" tIns="36000" rIns="36000" bIns="36000" anchor="ctr" anchorCtr="0" upright="1">
                            <a:noAutofit/>
                          </wps:bodyPr>
                        </wps:wsp>
                        <wps:wsp>
                          <wps:cNvPr id="118" name="Gerade Verbindung mit Pfeil 170"/>
                          <wps:cNvCnPr>
                            <a:cxnSpLocks noChangeShapeType="1"/>
                          </wps:cNvCnPr>
                          <wps:spPr bwMode="auto">
                            <a:xfrm rot="5400000">
                              <a:off x="11816" y="3542"/>
                              <a:ext cx="37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feld 171"/>
                          <wps:cNvSpPr>
                            <a:spLocks noChangeArrowheads="1"/>
                          </wps:cNvSpPr>
                          <wps:spPr bwMode="auto">
                            <a:xfrm>
                              <a:off x="12073" y="5251"/>
                              <a:ext cx="1234" cy="582"/>
                            </a:xfrm>
                            <a:prstGeom prst="roundRect">
                              <a:avLst>
                                <a:gd name="adj" fmla="val 1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3 xTPRD </w:t>
                                </w:r>
                              </w:p>
                              <w:p w:rsidR="0091056D" w:rsidRDefault="0091056D" w:rsidP="00236213">
                                <w:pPr>
                                  <w:pStyle w:val="NormalWeb"/>
                                  <w:spacing w:line="228" w:lineRule="auto"/>
                                  <w:jc w:val="center"/>
                                  <w:textAlignment w:val="baseline"/>
                                </w:pPr>
                                <w:r>
                                  <w:rPr>
                                    <w:rFonts w:eastAsia="+mn-ea"/>
                                    <w:color w:val="000000"/>
                                    <w:kern w:val="24"/>
                                    <w:sz w:val="16"/>
                                    <w:szCs w:val="16"/>
                                    <w:lang w:val="de-DE"/>
                                  </w:rPr>
                                  <w:t>For 10h at Tact</w:t>
                                </w:r>
                              </w:p>
                            </w:txbxContent>
                          </wps:txbx>
                          <wps:bodyPr rot="0" vert="horz" wrap="square" lIns="36000" tIns="36000" rIns="36000" bIns="36000" anchor="ctr" anchorCtr="0" upright="1">
                            <a:noAutofit/>
                          </wps:bodyPr>
                        </wps:wsp>
                        <wps:wsp>
                          <wps:cNvPr id="120" name="Textfeld 172"/>
                          <wps:cNvSpPr txBox="1">
                            <a:spLocks noChangeArrowheads="1"/>
                          </wps:cNvSpPr>
                          <wps:spPr bwMode="auto">
                            <a:xfrm>
                              <a:off x="10639" y="5251"/>
                              <a:ext cx="1265" cy="5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5 xTPRD</w:t>
                                </w:r>
                              </w:p>
                              <w:p w:rsidR="0091056D" w:rsidRDefault="0091056D" w:rsidP="00236213">
                                <w:pPr>
                                  <w:pStyle w:val="NormalWeb"/>
                                  <w:spacing w:line="228" w:lineRule="auto"/>
                                  <w:jc w:val="center"/>
                                  <w:textAlignment w:val="baseline"/>
                                </w:pPr>
                                <w:r>
                                  <w:rPr>
                                    <w:rFonts w:eastAsia="+mn-ea"/>
                                    <w:color w:val="000000"/>
                                    <w:kern w:val="24"/>
                                    <w:sz w:val="16"/>
                                    <w:szCs w:val="16"/>
                                    <w:lang w:val="de-DE"/>
                                  </w:rPr>
                                  <w:t>For 500h at Tlife</w:t>
                                </w:r>
                              </w:p>
                            </w:txbxContent>
                          </wps:txbx>
                          <wps:bodyPr rot="0" vert="horz" wrap="square" lIns="36000" tIns="36000" rIns="36000" bIns="36000" anchor="ctr" anchorCtr="0" upright="1">
                            <a:noAutofit/>
                          </wps:bodyPr>
                        </wps:wsp>
                        <wps:wsp>
                          <wps:cNvPr id="121" name="Textfeld 173"/>
                          <wps:cNvSpPr txBox="1">
                            <a:spLocks noChangeArrowheads="1"/>
                          </wps:cNvSpPr>
                          <wps:spPr bwMode="auto">
                            <a:xfrm>
                              <a:off x="12135" y="6249"/>
                              <a:ext cx="1170"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Shall activate</w:t>
                                </w:r>
                              </w:p>
                            </w:txbxContent>
                          </wps:txbx>
                          <wps:bodyPr rot="0" vert="horz" wrap="square" lIns="36000" tIns="36000" rIns="36000" bIns="36000" anchor="ctr" anchorCtr="0" upright="1">
                            <a:noAutofit/>
                          </wps:bodyPr>
                        </wps:wsp>
                        <wps:wsp>
                          <wps:cNvPr id="122" name="Textfeld 174"/>
                          <wps:cNvSpPr txBox="1">
                            <a:spLocks noChangeArrowheads="1"/>
                          </wps:cNvSpPr>
                          <wps:spPr bwMode="auto">
                            <a:xfrm>
                              <a:off x="10754" y="6249"/>
                              <a:ext cx="1171"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Shall not activate</w:t>
                                </w:r>
                              </w:p>
                            </w:txbxContent>
                          </wps:txbx>
                          <wps:bodyPr rot="0" vert="horz" wrap="square" lIns="36000" tIns="36000" rIns="36000" bIns="36000" anchor="ctr" anchorCtr="0" upright="1">
                            <a:noAutofit/>
                          </wps:bodyPr>
                        </wps:wsp>
                        <wps:wsp>
                          <wps:cNvPr id="123" name="Textfeld 181"/>
                          <wps:cNvSpPr txBox="1">
                            <a:spLocks noChangeArrowheads="1"/>
                          </wps:cNvSpPr>
                          <wps:spPr bwMode="auto">
                            <a:xfrm>
                              <a:off x="11291" y="8960"/>
                              <a:ext cx="1413" cy="69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(1.6.)</w:t>
                                </w:r>
                              </w:p>
                              <w:p w:rsidR="0091056D" w:rsidRDefault="0091056D" w:rsidP="00236213">
                                <w:pPr>
                                  <w:pStyle w:val="NormalWeb"/>
                                  <w:spacing w:line="228" w:lineRule="auto"/>
                                  <w:jc w:val="center"/>
                                  <w:textAlignment w:val="baseline"/>
                                  <w:rPr>
                                    <w:rFonts w:eastAsia="+mn-ea"/>
                                    <w:color w:val="000000"/>
                                    <w:kern w:val="24"/>
                                    <w:sz w:val="16"/>
                                    <w:szCs w:val="16"/>
                                    <w:lang w:val="de-DE"/>
                                  </w:rPr>
                                </w:pPr>
                                <w:r>
                                  <w:rPr>
                                    <w:rFonts w:eastAsia="+mn-ea"/>
                                    <w:color w:val="000000"/>
                                    <w:kern w:val="24"/>
                                    <w:sz w:val="16"/>
                                    <w:szCs w:val="16"/>
                                    <w:lang w:val="de-DE"/>
                                  </w:rPr>
                                  <w:t xml:space="preserve">Stress Corrosion </w:t>
                                </w:r>
                              </w:p>
                              <w:p w:rsidR="0091056D" w:rsidRDefault="0091056D" w:rsidP="00236213">
                                <w:pPr>
                                  <w:pStyle w:val="NormalWeb"/>
                                  <w:spacing w:line="228" w:lineRule="auto"/>
                                  <w:jc w:val="center"/>
                                  <w:textAlignment w:val="baseline"/>
                                </w:pPr>
                                <w:r>
                                  <w:rPr>
                                    <w:rFonts w:eastAsia="+mn-ea"/>
                                    <w:color w:val="000000"/>
                                    <w:kern w:val="24"/>
                                    <w:sz w:val="16"/>
                                    <w:szCs w:val="16"/>
                                    <w:lang w:val="de-DE"/>
                                  </w:rPr>
                                  <w:t>Cracking Test</w:t>
                                </w:r>
                              </w:p>
                            </w:txbxContent>
                          </wps:txbx>
                          <wps:bodyPr rot="0" vert="horz" wrap="square" lIns="36000" tIns="36000" rIns="36000" bIns="36000" anchor="ctr" anchorCtr="0" upright="1">
                            <a:noAutofit/>
                          </wps:bodyPr>
                        </wps:wsp>
                        <wps:wsp>
                          <wps:cNvPr id="124" name="Textfeld 182"/>
                          <wps:cNvSpPr>
                            <a:spLocks noChangeArrowheads="1"/>
                          </wps:cNvSpPr>
                          <wps:spPr bwMode="auto">
                            <a:xfrm>
                              <a:off x="11415" y="7933"/>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125" name="Gerade Verbindung mit Pfeil 183"/>
                          <wps:cNvCnPr>
                            <a:cxnSpLocks noChangeShapeType="1"/>
                          </wps:cNvCnPr>
                          <wps:spPr bwMode="auto">
                            <a:xfrm rot="5400000">
                              <a:off x="11707" y="8693"/>
                              <a:ext cx="53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feld 184"/>
                          <wps:cNvSpPr txBox="1">
                            <a:spLocks noChangeArrowheads="1"/>
                          </wps:cNvSpPr>
                          <wps:spPr bwMode="auto">
                            <a:xfrm>
                              <a:off x="11213" y="7307"/>
                              <a:ext cx="1697"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pStyle w:val="NormalWeb"/>
                                  <w:spacing w:line="228" w:lineRule="auto"/>
                                  <w:textAlignment w:val="baseline"/>
                                </w:pPr>
                                <w:r w:rsidRPr="000B74CC">
                                  <w:rPr>
                                    <w:rFonts w:eastAsia="+mn-ea"/>
                                    <w:color w:val="000000"/>
                                    <w:kern w:val="24"/>
                                    <w:sz w:val="16"/>
                                    <w:szCs w:val="16"/>
                                  </w:rPr>
                                  <w:t>Only for TPRD with copper based alloys:</w:t>
                                </w:r>
                              </w:p>
                            </w:txbxContent>
                          </wps:txbx>
                          <wps:bodyPr rot="0" vert="horz" wrap="square" lIns="91440" tIns="45720" rIns="91440" bIns="45720" anchor="t" anchorCtr="0" upright="1">
                            <a:noAutofit/>
                          </wps:bodyPr>
                        </wps:wsp>
                        <wps:wsp>
                          <wps:cNvPr id="127" name="AutoShape 295"/>
                          <wps:cNvCnPr>
                            <a:cxnSpLocks noChangeShapeType="1"/>
                          </wps:cNvCnPr>
                          <wps:spPr bwMode="auto">
                            <a:xfrm rot="5400000">
                              <a:off x="11060"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96"/>
                          <wps:cNvCnPr>
                            <a:cxnSpLocks noChangeShapeType="1"/>
                          </wps:cNvCnPr>
                          <wps:spPr bwMode="auto">
                            <a:xfrm rot="5400000">
                              <a:off x="12524"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97"/>
                          <wps:cNvCnPr>
                            <a:cxnSpLocks noChangeShapeType="1"/>
                          </wps:cNvCnPr>
                          <wps:spPr bwMode="auto">
                            <a:xfrm rot="16200000" flipH="1">
                              <a:off x="12004" y="4550"/>
                              <a:ext cx="708" cy="693"/>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298"/>
                          <wps:cNvCnPr>
                            <a:cxnSpLocks noChangeShapeType="1"/>
                          </wps:cNvCnPr>
                          <wps:spPr bwMode="auto">
                            <a:xfrm rot="5400000">
                              <a:off x="11288" y="4545"/>
                              <a:ext cx="708" cy="70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FF469B" id="Group 299" o:spid="_x0000_s1198" style="position:absolute;left:0;text-align:left;margin-left:31.65pt;margin-top:11.6pt;width:578.2pt;height:388.05pt;z-index:251624448;mso-position-horizontal-relative:text;mso-position-vertical-relative:text" coordorigin="2568,2407" coordsize="11564,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">
                <v:shape id="Textfeld 166" o:spid="_x0000_s1199" type="#_x0000_t202" style="position:absolute;left:2568;top:2552;width:1660;height: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" filled="f" stroked="f">
                  <v:textbox style="mso-fit-shape-to-text:t">
                    <w:txbxContent>
                      <w:p w:rsidR="0091056D" w:rsidRDefault="0091056D" w:rsidP="00236213">
                        <w:pPr>
                          <w:pStyle w:val="NormalWeb"/>
                          <w:spacing w:line="228" w:lineRule="auto"/>
                          <w:textAlignment w:val="baseline"/>
                        </w:pPr>
                        <w:r>
                          <w:rPr>
                            <w:rFonts w:eastAsia="+mn-ea"/>
                            <w:color w:val="000000"/>
                            <w:kern w:val="24"/>
                            <w:lang w:val="de-DE"/>
                          </w:rPr>
                          <w:t>Baseline Tests</w:t>
                        </w:r>
                      </w:p>
                    </w:txbxContent>
                  </v:textbox>
                </v:shape>
                <v:shape id="Textfeld 167" o:spid="_x0000_s1200" type="#_x0000_t202" style="position:absolute;left:4570;top:2554;width:3100;height: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" filled="f" stroked="f">
                  <v:textbox style="mso-fit-shape-to-text:t">
                    <w:txbxContent>
                      <w:p w:rsidR="0091056D" w:rsidRDefault="0091056D" w:rsidP="00236213">
                        <w:pPr>
                          <w:pStyle w:val="NormalWeb"/>
                          <w:spacing w:line="228" w:lineRule="auto"/>
                          <w:textAlignment w:val="baseline"/>
                        </w:pPr>
                        <w:r>
                          <w:rPr>
                            <w:rFonts w:eastAsia="+mn-ea"/>
                            <w:color w:val="000000"/>
                            <w:kern w:val="24"/>
                            <w:lang w:val="de-DE"/>
                          </w:rPr>
                          <w:t>Performance and Stress Tests</w:t>
                        </w:r>
                      </w:p>
                    </w:txbxContent>
                  </v:textbox>
                </v:shape>
                <v:group id="Group 246" o:spid="_x0000_s1201" style="position:absolute;left:4522;top:3144;width:6747;height:6678" coordorigin="3351,2989" coordsize="7938,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feld 5" o:spid="_x0000_s1202" type="#_x0000_t202" style="position:absolute;left:335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(1.1.)</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Pressure Cycling Test   </w:t>
                          </w:r>
                        </w:p>
                      </w:txbxContent>
                    </v:textbox>
                  </v:shape>
                  <v:shape id="Textfeld 7" o:spid="_x0000_s1203" type="#_x0000_t202" style="position:absolute;left:499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(1.3.)</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Temperature Cycling Test </w:t>
                          </w:r>
                        </w:p>
                      </w:txbxContent>
                    </v:textbox>
                  </v:shape>
                  <v:shape id="Textfeld 8" o:spid="_x0000_s1204" type="#_x0000_t202" style="position:absolute;left:663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(1.4.)</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Salt Corrosion Resistance Test </w:t>
                          </w:r>
                        </w:p>
                      </w:txbxContent>
                    </v:textbox>
                  </v:shape>
                  <v:shape id="Textfeld 9" o:spid="_x0000_s1205" type="#_x0000_t202" style="position:absolute;left:827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(1.5.)</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v:textbox>
                  </v:shape>
                  <v:shape id="Textfeld 11" o:spid="_x0000_s1206" type="#_x0000_t202" style="position:absolute;left:991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(1.7.)</w:t>
                          </w:r>
                        </w:p>
                        <w:p w:rsidR="0091056D" w:rsidRDefault="0091056D" w:rsidP="00236213">
                          <w:pPr>
                            <w:pStyle w:val="NormalWeb"/>
                            <w:spacing w:line="228" w:lineRule="auto"/>
                            <w:jc w:val="center"/>
                            <w:textAlignment w:val="baseline"/>
                          </w:pPr>
                          <w:r>
                            <w:rPr>
                              <w:rFonts w:eastAsia="+mn-ea"/>
                              <w:color w:val="000000"/>
                              <w:kern w:val="24"/>
                              <w:sz w:val="16"/>
                              <w:szCs w:val="16"/>
                              <w:lang w:val="de-DE"/>
                            </w:rPr>
                            <w:t>Drop and Vibration Test</w:t>
                          </w:r>
                        </w:p>
                      </w:txbxContent>
                    </v:textbox>
                  </v:shape>
                  <v:shape id="Textfeld 12" o:spid="_x0000_s1207" type="#_x0000_t202" style="position:absolute;left:6631;top:5522;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(1.8.)</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w:t>
                          </w:r>
                        </w:p>
                      </w:txbxContent>
                    </v:textbox>
                  </v:shape>
                  <v:shape id="Textfeld 13" o:spid="_x0000_s1208" type="#_x0000_t202" style="position:absolute;left:6631;top:7469;width:1378;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(1.9.)</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Bench Top </w:t>
                          </w:r>
                        </w:p>
                        <w:p w:rsidR="0091056D" w:rsidRDefault="0091056D" w:rsidP="00236213">
                          <w:pPr>
                            <w:pStyle w:val="NormalWeb"/>
                            <w:spacing w:line="228" w:lineRule="auto"/>
                            <w:jc w:val="center"/>
                            <w:textAlignment w:val="baseline"/>
                          </w:pPr>
                          <w:r>
                            <w:rPr>
                              <w:rFonts w:eastAsia="+mn-ea"/>
                              <w:color w:val="000000"/>
                              <w:kern w:val="24"/>
                              <w:sz w:val="16"/>
                              <w:szCs w:val="16"/>
                              <w:lang w:val="de-DE"/>
                            </w:rPr>
                            <w:t>Activation Test</w:t>
                          </w:r>
                        </w:p>
                      </w:txbxContent>
                    </v:textbox>
                  </v:shape>
                  <v:shape id="Textfeld 14" o:spid="_x0000_s1209" type="#_x0000_t202" style="position:absolute;left:6631;top:9457;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(1.10.)</w:t>
                          </w:r>
                        </w:p>
                        <w:p w:rsidR="0091056D" w:rsidRDefault="0091056D" w:rsidP="00236213">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Textfeld 25" o:spid="_x0000_s1210" style="position:absolute;left:3351;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5 xTPRD</w:t>
                          </w:r>
                        </w:p>
                      </w:txbxContent>
                    </v:textbox>
                  </v:roundrect>
                  <v:roundrect id="Textfeld 27" o:spid="_x0000_s1211" style="position:absolute;left:4984;top:2989;width:1377;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xTPRD</w:t>
                          </w:r>
                        </w:p>
                      </w:txbxContent>
                    </v:textbox>
                  </v:roundrect>
                  <v:roundrect id="Textfeld 28" o:spid="_x0000_s1212" style="position:absolute;left:6631;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2 xTPRD</w:t>
                          </w:r>
                        </w:p>
                      </w:txbxContent>
                    </v:textbox>
                  </v:roundrect>
                  <v:roundrect id="Textfeld 29" o:spid="_x0000_s1213" style="position:absolute;left:8266;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1xTPRD</w:t>
                          </w:r>
                        </w:p>
                      </w:txbxContent>
                    </v:textbox>
                  </v:roundrect>
                  <v:roundrect id="Textfeld 31" o:spid="_x0000_s1214" style="position:absolute;left:9904;top:2989;width:1377;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7 xTPRD</w:t>
                          </w:r>
                        </w:p>
                      </w:txbxContent>
                    </v:textbox>
                  </v:roundrect>
                  <v:shapetype id="_x0000_t32" coordsize="21600,21600" o:spt="32" o:oned="t" path="m,l21600,21600e" filled="f">
                    <v:path arrowok="t" fillok="f" o:connecttype="none"/>
                    <o:lock v:ext="edit" shapetype="t"/>
                  </v:shapetype>
                  <v:shape id="Gerade Verbindung mit Pfeil 32" o:spid="_x0000_s1215" type="#_x0000_t32" style="position:absolute;left:4039;top:3504;width:2;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" strokeweight="1.5pt">
                    <v:stroke endarrow="block"/>
                  </v:shape>
                  <v:shape id="Gerade Verbindung mit Pfeil 34" o:spid="_x0000_s1216" type="#_x0000_t32" style="position:absolute;left:567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BFxAAAANsAAAAPAAAAZHJzL2Rvd25yZXYueG1sRI9Ba8JA&#10;FITvhf6H5Qne6sYWSh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GCssEXEAAAA2wAAAA8A&#10;AAAAAAAAAAAAAAAABwIAAGRycy9kb3ducmV2LnhtbFBLBQYAAAAAAwADALcAAAD4AgAAAAA=&#10;" strokeweight="1.5pt">
                    <v:stroke endarrow="block"/>
                  </v:shape>
                  <v:shape id="Gerade Verbindung mit Pfeil 35" o:spid="_x0000_s1217" type="#_x0000_t32" style="position:absolute;left:7321;top:3504;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gxxAAAANsAAAAPAAAAZHJzL2Rvd25yZXYueG1sRI9Ba8JA&#10;FITvhf6H5Qne6sZSSh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O9FKDHEAAAA2wAAAA8A&#10;AAAAAAAAAAAAAAAABwIAAGRycy9kb3ducmV2LnhtbFBLBQYAAAAAAwADALcAAAD4AgAAAAA=&#10;" strokeweight="1.5pt">
                    <v:stroke endarrow="block"/>
                  </v:shape>
                  <v:shape id="Gerade Verbindung mit Pfeil 36" o:spid="_x0000_s1218" type="#_x0000_t32" style="position:absolute;left:895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2qxAAAANsAAAAPAAAAZHJzL2Rvd25yZXYueG1sRI9Ba8JA&#10;FITvhf6H5Qne6sZCSx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IAJjarEAAAA2wAAAA8A&#10;AAAAAAAAAAAAAAAABwIAAGRycy9kb3ducmV2LnhtbFBLBQYAAAAAAwADALcAAAD4AgAAAAA=&#10;" strokeweight="1.5pt">
                    <v:stroke endarrow="block"/>
                  </v:shape>
                  <v:shape id="Gerade Verbindung mit Pfeil 38" o:spid="_x0000_s1219" type="#_x0000_t32" style="position:absolute;left:1059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" strokeweight="1.5pt">
                    <v:stroke endarrow="block"/>
                  </v:shape>
                  <v:line id="Gerade Verbindung 39" o:spid="_x0000_s1220" style="position:absolute;flip:y;visibility:visible;mso-wrap-style:square" from="7321,6032" to="7321,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" strokeweight="1.5pt">
                    <v:stroke startarrow="block"/>
                  </v:line>
                  <v:line id="Gerade Verbindung 57" o:spid="_x0000_s1221" style="position:absolute;visibility:visible;mso-wrap-style:square" from="7321,8149" to="7321,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" strokeweight="1.5pt">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9" o:spid="_x0000_s1222" type="#_x0000_t34" style="position:absolute;left:8574;top:3494;width:775;height:32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" strokeweight="1.5pt">
                    <v:stroke endarrow="block"/>
                  </v:shape>
                  <v:shape id="カギ線コネクタ 82" o:spid="_x0000_s1223" type="#_x0000_t34" style="position:absolute;left:7754;top:4314;width:775;height:16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" strokeweight="1.5pt">
                    <v:stroke endarrow="block"/>
                  </v:shape>
                  <v:shape id="カギ線コネクタ 85" o:spid="_x0000_s1224" type="#_x0000_t34" style="position:absolute;left:6934;top:5134;width:775;height: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" strokeweight="1.5pt">
                    <v:stroke endarrow="block"/>
                  </v:shape>
                  <v:shape id="カギ線コネクタ 88" o:spid="_x0000_s1225" type="#_x0000_t34" style="position:absolute;left:6114;top:4314;width:775;height:16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" strokeweight="1.5pt">
                    <v:stroke endarrow="block"/>
                  </v:shape>
                  <v:shape id="カギ線コネクタ 91" o:spid="_x0000_s1226" type="#_x0000_t34" style="position:absolute;left:5294;top:3494;width:775;height:3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" strokeweight="1.5pt">
                    <v:stroke endarrow="block"/>
                  </v:shape>
                </v:group>
                <v:group id="Group 272" o:spid="_x0000_s1227" style="position:absolute;left:2890;top:2407;width:1457;height:7761" coordorigin="1431,2219" coordsize="1715,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Textfeld 17" o:spid="_x0000_s1228" style="position:absolute;left:1431;top:296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xTPRD</w:t>
                          </w:r>
                        </w:p>
                      </w:txbxContent>
                    </v:textbox>
                  </v:roundrect>
                  <v:shape id="Gerade Verbindung mit Pfeil 20" o:spid="_x0000_s1229" type="#_x0000_t32" style="position:absolute;left:2121;top:3484;width:0;height:2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" strokeweight="1.5pt">
                    <v:stroke endarrow="block"/>
                  </v:shape>
                  <v:shape id="Textfeld 145" o:spid="_x0000_s1230" type="#_x0000_t202" style="position:absolute;left:1431;top:5509;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" filled="f" strokeweight="1.5pt">
                    <v:textbox inset="1mm,1mm,1mm,1mm">
                      <w:txbxContent>
                        <w:p w:rsidR="0091056D" w:rsidRDefault="0091056D" w:rsidP="00236213">
                          <w:pPr>
                            <w:pStyle w:val="NormalWeb"/>
                            <w:spacing w:line="228" w:lineRule="auto"/>
                            <w:jc w:val="center"/>
                            <w:textAlignment w:val="baseline"/>
                          </w:pPr>
                          <w:r>
                            <w:rPr>
                              <w:rFonts w:eastAsia="+mn-ea"/>
                              <w:b/>
                              <w:bCs/>
                              <w:color w:val="000000"/>
                              <w:kern w:val="24"/>
                              <w:sz w:val="16"/>
                              <w:szCs w:val="16"/>
                              <w:lang w:val="de-DE"/>
                            </w:rPr>
                            <w:t>(1.8.)</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w:t>
                          </w:r>
                        </w:p>
                      </w:txbxContent>
                    </v:textbox>
                  </v:shape>
                  <v:shape id="Textfeld 157" o:spid="_x0000_s1231" type="#_x0000_t202" style="position:absolute;left:1431;top:7469;width:1378;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b/>
                              <w:bCs/>
                              <w:color w:val="000000"/>
                              <w:kern w:val="24"/>
                              <w:sz w:val="16"/>
                              <w:szCs w:val="16"/>
                              <w:lang w:val="de-DE"/>
                            </w:rPr>
                            <w:t>(1.9.)</w:t>
                          </w:r>
                        </w:p>
                        <w:p w:rsidR="0091056D" w:rsidRDefault="0091056D" w:rsidP="00236213">
                          <w:pPr>
                            <w:pStyle w:val="NormalWeb"/>
                            <w:spacing w:line="228" w:lineRule="auto"/>
                            <w:jc w:val="center"/>
                            <w:textAlignment w:val="baseline"/>
                          </w:pPr>
                          <w:r>
                            <w:rPr>
                              <w:rFonts w:eastAsia="+mn-ea"/>
                              <w:color w:val="000000"/>
                              <w:kern w:val="24"/>
                              <w:sz w:val="16"/>
                              <w:szCs w:val="16"/>
                              <w:lang w:val="de-DE"/>
                            </w:rPr>
                            <w:t>Bench Top Activation Test</w:t>
                          </w:r>
                        </w:p>
                      </w:txbxContent>
                    </v:textbox>
                  </v:shape>
                  <v:line id="Gerade Verbindung 164" o:spid="_x0000_s1232" style="position:absolute;visibility:visible;mso-wrap-style:square" from="3134,2219" to="3146,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" strokeweight=".25pt">
                    <v:stroke dashstyle="longDashDot"/>
                  </v:line>
                  <v:shape id="Textfeld 187" o:spid="_x0000_s1233" type="#_x0000_t202" style="position:absolute;left:1431;top:9457;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b/>
                              <w:bCs/>
                              <w:color w:val="000000"/>
                              <w:kern w:val="24"/>
                              <w:sz w:val="16"/>
                              <w:szCs w:val="16"/>
                              <w:lang w:val="de-DE"/>
                            </w:rPr>
                            <w:t>(1.10.)</w:t>
                          </w:r>
                        </w:p>
                        <w:p w:rsidR="0091056D" w:rsidRDefault="0091056D" w:rsidP="00236213">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AutoShape 279" o:spid="_x0000_s1234" style="position:absolute;left:1431;top:6352;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2 x TPRD</w:t>
                          </w:r>
                        </w:p>
                      </w:txbxContent>
                    </v:textbox>
                  </v:roundrect>
                  <v:shape id="AutoShape 280" o:spid="_x0000_s1235" type="#_x0000_t32" style="position:absolute;left:2121;top:6867;width:0;height: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" strokeweight="1.5pt">
                    <v:stroke endarrow="block"/>
                  </v:shape>
                  <v:roundrect id="AutoShape 281" o:spid="_x0000_s1236" style="position:absolute;left:1431;top:829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3 x TPRD.</w:t>
                          </w:r>
                        </w:p>
                      </w:txbxContent>
                    </v:textbox>
                  </v:roundrect>
                  <v:shape id="AutoShape 282" o:spid="_x0000_s1237" type="#_x0000_t32" style="position:absolute;left:2186;top:8822;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" strokeweight="1.5pt">
                    <v:stroke endarrow="block"/>
                  </v:shape>
                </v:group>
                <v:group id="Group 283" o:spid="_x0000_s1238" style="position:absolute;left:11464;top:3071;width:2668;height:6798" coordorigin="10639,2861" coordsize="2668,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feld 168" o:spid="_x0000_s1239" type="#_x0000_t202" style="position:absolute;left:11409;top:3730;width:1170;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Accelerated Life Test </w:t>
                          </w:r>
                        </w:p>
                      </w:txbxContent>
                    </v:textbox>
                  </v:shape>
                  <v:roundrect id="Textfeld 169" o:spid="_x0000_s1240" style="position:absolute;left:11400;top:2861;width:1171;height: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8 xTPRD</w:t>
                          </w:r>
                        </w:p>
                      </w:txbxContent>
                    </v:textbox>
                  </v:roundrect>
                  <v:shape id="Gerade Verbindung mit Pfeil 170" o:spid="_x0000_s1241" type="#_x0000_t32" style="position:absolute;left:11816;top:3542;width:37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" strokeweight="1.5pt">
                    <v:stroke endarrow="block"/>
                  </v:shape>
                  <v:roundrect id="Textfeld 171" o:spid="_x0000_s1242" style="position:absolute;left:12073;top:5251;width:1234;height: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" filled="f" strokeweight="1.5pt">
                    <v:stroke joinstyle="miter"/>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3 xTPRD </w:t>
                          </w:r>
                        </w:p>
                        <w:p w:rsidR="0091056D" w:rsidRDefault="0091056D" w:rsidP="00236213">
                          <w:pPr>
                            <w:pStyle w:val="NormalWeb"/>
                            <w:spacing w:line="228" w:lineRule="auto"/>
                            <w:jc w:val="center"/>
                            <w:textAlignment w:val="baseline"/>
                          </w:pPr>
                          <w:r>
                            <w:rPr>
                              <w:rFonts w:eastAsia="+mn-ea"/>
                              <w:color w:val="000000"/>
                              <w:kern w:val="24"/>
                              <w:sz w:val="16"/>
                              <w:szCs w:val="16"/>
                              <w:lang w:val="de-DE"/>
                            </w:rPr>
                            <w:t>For 10h at Tact</w:t>
                          </w:r>
                        </w:p>
                      </w:txbxContent>
                    </v:textbox>
                  </v:roundrect>
                  <v:shape id="Textfeld 172" o:spid="_x0000_s1243" type="#_x0000_t202" style="position:absolute;left:10639;top:5251;width:1265;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5 xTPRD</w:t>
                          </w:r>
                        </w:p>
                        <w:p w:rsidR="0091056D" w:rsidRDefault="0091056D" w:rsidP="00236213">
                          <w:pPr>
                            <w:pStyle w:val="NormalWeb"/>
                            <w:spacing w:line="228" w:lineRule="auto"/>
                            <w:jc w:val="center"/>
                            <w:textAlignment w:val="baseline"/>
                          </w:pPr>
                          <w:r>
                            <w:rPr>
                              <w:rFonts w:eastAsia="+mn-ea"/>
                              <w:color w:val="000000"/>
                              <w:kern w:val="24"/>
                              <w:sz w:val="16"/>
                              <w:szCs w:val="16"/>
                              <w:lang w:val="de-DE"/>
                            </w:rPr>
                            <w:t>For 500h at Tlife</w:t>
                          </w:r>
                        </w:p>
                      </w:txbxContent>
                    </v:textbox>
                  </v:shape>
                  <v:shape id="Textfeld 173" o:spid="_x0000_s1244" type="#_x0000_t202" style="position:absolute;left:12135;top:6249;width:1170;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Shall activate</w:t>
                          </w:r>
                        </w:p>
                      </w:txbxContent>
                    </v:textbox>
                  </v:shape>
                  <v:shape id="Textfeld 174" o:spid="_x0000_s1245" type="#_x0000_t202" style="position:absolute;left:10754;top:6249;width:1171;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Shall not activate</w:t>
                          </w:r>
                        </w:p>
                      </w:txbxContent>
                    </v:textbox>
                  </v:shape>
                  <v:shape id="Textfeld 181" o:spid="_x0000_s1246" type="#_x0000_t202" style="position:absolute;left:11291;top:8960;width:1413;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(1.6.)</w:t>
                          </w:r>
                        </w:p>
                        <w:p w:rsidR="0091056D" w:rsidRDefault="0091056D" w:rsidP="00236213">
                          <w:pPr>
                            <w:pStyle w:val="NormalWeb"/>
                            <w:spacing w:line="228" w:lineRule="auto"/>
                            <w:jc w:val="center"/>
                            <w:textAlignment w:val="baseline"/>
                            <w:rPr>
                              <w:rFonts w:eastAsia="+mn-ea"/>
                              <w:color w:val="000000"/>
                              <w:kern w:val="24"/>
                              <w:sz w:val="16"/>
                              <w:szCs w:val="16"/>
                              <w:lang w:val="de-DE"/>
                            </w:rPr>
                          </w:pPr>
                          <w:r>
                            <w:rPr>
                              <w:rFonts w:eastAsia="+mn-ea"/>
                              <w:color w:val="000000"/>
                              <w:kern w:val="24"/>
                              <w:sz w:val="16"/>
                              <w:szCs w:val="16"/>
                              <w:lang w:val="de-DE"/>
                            </w:rPr>
                            <w:t xml:space="preserve">Stress Corrosion </w:t>
                          </w:r>
                        </w:p>
                        <w:p w:rsidR="0091056D" w:rsidRDefault="0091056D" w:rsidP="00236213">
                          <w:pPr>
                            <w:pStyle w:val="NormalWeb"/>
                            <w:spacing w:line="228" w:lineRule="auto"/>
                            <w:jc w:val="center"/>
                            <w:textAlignment w:val="baseline"/>
                          </w:pPr>
                          <w:r>
                            <w:rPr>
                              <w:rFonts w:eastAsia="+mn-ea"/>
                              <w:color w:val="000000"/>
                              <w:kern w:val="24"/>
                              <w:sz w:val="16"/>
                              <w:szCs w:val="16"/>
                              <w:lang w:val="de-DE"/>
                            </w:rPr>
                            <w:t>Cracking Test</w:t>
                          </w:r>
                        </w:p>
                      </w:txbxContent>
                    </v:textbox>
                  </v:shape>
                  <v:roundrect id="Textfeld 182" o:spid="_x0000_s1247" style="position:absolute;left:11415;top:7933;width:1171;height: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xTPRD</w:t>
                          </w:r>
                        </w:p>
                      </w:txbxContent>
                    </v:textbox>
                  </v:roundrect>
                  <v:shape id="Gerade Verbindung mit Pfeil 183" o:spid="_x0000_s1248" type="#_x0000_t32" style="position:absolute;left:11707;top:8693;width:53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" strokeweight="1.5pt">
                    <v:stroke endarrow="block"/>
                  </v:shape>
                  <v:shape id="Textfeld 184" o:spid="_x0000_s1249" type="#_x0000_t202" style="position:absolute;left:11213;top:7307;width:169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91056D" w:rsidRDefault="0091056D" w:rsidP="00236213">
                          <w:pPr>
                            <w:pStyle w:val="NormalWeb"/>
                            <w:spacing w:line="228" w:lineRule="auto"/>
                            <w:textAlignment w:val="baseline"/>
                          </w:pPr>
                          <w:r w:rsidRPr="000B74CC">
                            <w:rPr>
                              <w:rFonts w:eastAsia="+mn-ea"/>
                              <w:color w:val="000000"/>
                              <w:kern w:val="24"/>
                              <w:sz w:val="16"/>
                              <w:szCs w:val="16"/>
                            </w:rPr>
                            <w:t>Only for TPRD with copper based alloys:</w:t>
                          </w:r>
                        </w:p>
                      </w:txbxContent>
                    </v:textbox>
                  </v:shape>
                  <v:shape id="AutoShape 295" o:spid="_x0000_s1250" type="#_x0000_t32" style="position:absolute;left:11060;top:6041;width:4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" strokeweight="1.5pt">
                    <v:stroke endarrow="block"/>
                  </v:shape>
                  <v:shape id="AutoShape 296" o:spid="_x0000_s1251" type="#_x0000_t32" style="position:absolute;left:12524;top:6041;width:4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" strokeweight="1.5pt">
                    <v:stroke endarrow="block"/>
                  </v:shape>
                  <v:shape id="AutoShape 297" o:spid="_x0000_s1252" type="#_x0000_t34" style="position:absolute;left:12004;top:4550;width:708;height:6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" strokeweight="1.5pt">
                    <v:stroke endarrow="block"/>
                  </v:shape>
                  <v:shape id="AutoShape 298" o:spid="_x0000_s1253" type="#_x0000_t34" style="position:absolute;left:11288;top:4545;width:708;height:7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" strokeweight="1.5pt">
                    <v:stroke endarrow="block"/>
                  </v:shape>
                </v:group>
              </v:group>
            </w:pict>
          </mc:Fallback>
        </mc:AlternateContent>
      </w:r>
      <w:r w:rsidR="00AF0838" w:rsidRPr="00012ED8">
        <w:rPr>
          <w:rFonts w:asciiTheme="majorBidi" w:hAnsiTheme="majorBidi" w:cstheme="majorBidi"/>
          <w:lang w:val="en-GB" w:eastAsia="ja-JP"/>
        </w:rPr>
        <w:tab/>
      </w:r>
      <w:r w:rsidR="00AF0838" w:rsidRPr="00012ED8">
        <w:rPr>
          <w:rFonts w:asciiTheme="majorBidi" w:hAnsiTheme="majorBidi" w:cstheme="majorBidi"/>
          <w:color w:val="FFFFFF" w:themeColor="background1"/>
          <w:lang w:val="en-GB" w:eastAsia="ja-JP"/>
        </w:rPr>
        <w:t>Overview of TPRD tests</w:t>
      </w:r>
      <w:r w:rsidR="00A67601" w:rsidRPr="00012ED8">
        <w:rPr>
          <w:rFonts w:asciiTheme="majorBidi" w:hAnsiTheme="majorBidi" w:cstheme="majorBidi"/>
          <w:b w:val="0"/>
          <w:noProof/>
          <w:color w:val="FFFFFF" w:themeColor="background1"/>
          <w:lang w:val="en-GB" w:eastAsia="zh-CN"/>
        </w:rPr>
        <mc:AlternateContent>
          <mc:Choice Requires="wps">
            <w:drawing>
              <wp:anchor distT="0" distB="0" distL="114300" distR="114300" simplePos="0" relativeHeight="251730944" behindDoc="0" locked="0" layoutInCell="1" allowOverlap="1" wp14:anchorId="463E9EFE" wp14:editId="6B664612">
                <wp:simplePos x="0" y="0"/>
                <wp:positionH relativeFrom="column">
                  <wp:posOffset>8013065</wp:posOffset>
                </wp:positionH>
                <wp:positionV relativeFrom="paragraph">
                  <wp:posOffset>-165100</wp:posOffset>
                </wp:positionV>
                <wp:extent cx="937260" cy="5389245"/>
                <wp:effectExtent l="0" t="635" r="0" b="1270"/>
                <wp:wrapNone/>
                <wp:docPr id="20534" name="Text Box 20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38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1056D" w:rsidRDefault="0091056D" w:rsidP="00A67601">
                            <w:pPr>
                              <w:pStyle w:val="HChG"/>
                              <w:rPr>
                                <w:lang w:val="en-US"/>
                              </w:rPr>
                            </w:pPr>
                            <w:r>
                              <w:rPr>
                                <w:lang w:val="en-US"/>
                              </w:rPr>
                              <w:t>Annex 4 - Appendix 1</w:t>
                            </w:r>
                          </w:p>
                          <w:p w:rsidR="0091056D" w:rsidRPr="00C33CBD" w:rsidRDefault="0091056D" w:rsidP="00A67601">
                            <w:pPr>
                              <w:pStyle w:val="HChG"/>
                              <w:rPr>
                                <w:lang w:val="en-US"/>
                              </w:rPr>
                            </w:pPr>
                            <w:r>
                              <w:rPr>
                                <w:lang w:val="en-US"/>
                              </w:rPr>
                              <w:tab/>
                            </w:r>
                            <w:r>
                              <w:rPr>
                                <w:lang w:val="en-US"/>
                              </w:rPr>
                              <w:tab/>
                              <w:t>Overview of TPRD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3E9EFE" id="Text Box 20534" o:spid="_x0000_s1254" type="#_x0000_t202" style="position:absolute;left:0;text-align:left;margin-left:630.95pt;margin-top:-13pt;width:73.8pt;height:42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" filled="f" stroked="f" strokeweight="1.5pt">
                <v:textbox style="layout-flow:vertical" inset="1mm,1mm,1mm,1mm">
                  <w:txbxContent>
                    <w:p w:rsidR="0091056D" w:rsidRDefault="0091056D" w:rsidP="00A67601">
                      <w:pPr>
                        <w:pStyle w:val="HChG"/>
                        <w:rPr>
                          <w:lang w:val="en-US"/>
                        </w:rPr>
                      </w:pPr>
                      <w:r>
                        <w:rPr>
                          <w:lang w:val="en-US"/>
                        </w:rPr>
                        <w:t>Annex 4 - Appendix 1</w:t>
                      </w:r>
                    </w:p>
                    <w:p w:rsidR="0091056D" w:rsidRPr="00C33CBD" w:rsidRDefault="0091056D" w:rsidP="00A67601">
                      <w:pPr>
                        <w:pStyle w:val="HChG"/>
                        <w:rPr>
                          <w:lang w:val="en-US"/>
                        </w:rPr>
                      </w:pPr>
                      <w:r>
                        <w:rPr>
                          <w:lang w:val="en-US"/>
                        </w:rPr>
                        <w:tab/>
                      </w:r>
                      <w:r>
                        <w:rPr>
                          <w:lang w:val="en-US"/>
                        </w:rPr>
                        <w:tab/>
                        <w:t>Overview of TPRD tests</w:t>
                      </w:r>
                    </w:p>
                  </w:txbxContent>
                </v:textbox>
              </v:shape>
            </w:pict>
          </mc:Fallback>
        </mc:AlternateContent>
      </w:r>
    </w:p>
    <w:p w:rsidR="00C03EC3" w:rsidRPr="00012ED8" w:rsidRDefault="00794031" w:rsidP="00794031">
      <w:pPr>
        <w:pStyle w:val="H23G"/>
        <w:ind w:left="0" w:firstLine="0"/>
        <w:rPr>
          <w:rFonts w:asciiTheme="majorBidi" w:hAnsiTheme="majorBidi" w:cstheme="majorBidi"/>
          <w:lang w:val="en-GB"/>
        </w:rPr>
      </w:pPr>
      <w:r w:rsidRPr="00012ED8">
        <w:rPr>
          <w:rFonts w:asciiTheme="majorBidi" w:hAnsiTheme="majorBidi" w:cstheme="majorBidi"/>
          <w:noProof/>
          <w:lang w:val="en-GB" w:eastAsia="zh-CN"/>
        </w:rPr>
        <mc:AlternateContent>
          <mc:Choice Requires="wpg">
            <w:drawing>
              <wp:anchor distT="0" distB="0" distL="114300" distR="114300" simplePos="0" relativeHeight="251618304" behindDoc="0" locked="0" layoutInCell="1" allowOverlap="1" wp14:anchorId="2C9FEF95" wp14:editId="0EB6ED57">
                <wp:simplePos x="0" y="0"/>
                <wp:positionH relativeFrom="column">
                  <wp:posOffset>177165</wp:posOffset>
                </wp:positionH>
                <wp:positionV relativeFrom="paragraph">
                  <wp:posOffset>-85725</wp:posOffset>
                </wp:positionV>
                <wp:extent cx="7389495" cy="5772150"/>
                <wp:effectExtent l="0" t="0" r="20955" b="19050"/>
                <wp:wrapNone/>
                <wp:docPr id="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5772150"/>
                          <a:chOff x="2425" y="2372"/>
                          <a:chExt cx="11637" cy="9090"/>
                        </a:xfrm>
                      </wpg:grpSpPr>
                      <wps:wsp>
                        <wps:cNvPr id="15" name="Text Box 182"/>
                        <wps:cNvSpPr txBox="1">
                          <a:spLocks noChangeArrowheads="1"/>
                        </wps:cNvSpPr>
                        <wps:spPr bwMode="auto">
                          <a:xfrm>
                            <a:off x="2589" y="3820"/>
                            <a:ext cx="105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Leak Test @20°C</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(Baseline) </w:t>
                              </w:r>
                            </w:p>
                          </w:txbxContent>
                        </wps:txbx>
                        <wps:bodyPr rot="0" vert="horz" wrap="square" lIns="36000" tIns="36000" rIns="36000" bIns="36000" anchor="t" anchorCtr="0" upright="1">
                          <a:noAutofit/>
                        </wps:bodyPr>
                      </wps:wsp>
                      <wps:wsp>
                        <wps:cNvPr id="16" name="Gerade Verbindung mit Pfeil 33"/>
                        <wps:cNvCnPr>
                          <a:cxnSpLocks noChangeShapeType="1"/>
                        </wps:cNvCnPr>
                        <wps:spPr bwMode="auto">
                          <a:xfrm>
                            <a:off x="3111"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feld 37"/>
                        <wps:cNvSpPr txBox="1">
                          <a:spLocks noChangeArrowheads="1"/>
                        </wps:cNvSpPr>
                        <wps:spPr bwMode="auto">
                          <a:xfrm>
                            <a:off x="11438" y="3820"/>
                            <a:ext cx="1069"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(2.4.)</w:t>
                              </w:r>
                            </w:p>
                            <w:p w:rsidR="0091056D" w:rsidRDefault="0091056D" w:rsidP="00236213">
                              <w:pPr>
                                <w:pStyle w:val="NormalWeb"/>
                                <w:spacing w:line="228" w:lineRule="auto"/>
                                <w:jc w:val="center"/>
                                <w:textAlignment w:val="baseline"/>
                              </w:pPr>
                              <w:r>
                                <w:rPr>
                                  <w:rFonts w:eastAsia="+mn-ea"/>
                                  <w:color w:val="000000"/>
                                  <w:kern w:val="24"/>
                                  <w:sz w:val="16"/>
                                  <w:szCs w:val="16"/>
                                  <w:lang w:val="de-DE"/>
                                </w:rPr>
                                <w:t>Salt Corrosion Resistance Test</w:t>
                              </w:r>
                            </w:p>
                          </w:txbxContent>
                        </wps:txbx>
                        <wps:bodyPr rot="0" vert="horz" wrap="square" lIns="36000" tIns="36000" rIns="36000" bIns="36000" anchor="t" anchorCtr="0" upright="1">
                          <a:noAutofit/>
                        </wps:bodyPr>
                      </wps:wsp>
                      <wps:wsp>
                        <wps:cNvPr id="18" name="Textfeld 38"/>
                        <wps:cNvSpPr>
                          <a:spLocks noChangeArrowheads="1"/>
                        </wps:cNvSpPr>
                        <wps:spPr bwMode="auto">
                          <a:xfrm>
                            <a:off x="11340" y="2950"/>
                            <a:ext cx="116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19" name="Gerade Verbindung mit Pfeil 39"/>
                        <wps:cNvCnPr>
                          <a:cxnSpLocks noChangeShapeType="1"/>
                        </wps:cNvCnPr>
                        <wps:spPr bwMode="auto">
                          <a:xfrm>
                            <a:off x="1194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feld 92"/>
                        <wps:cNvSpPr txBox="1">
                          <a:spLocks noChangeArrowheads="1"/>
                        </wps:cNvSpPr>
                        <wps:spPr bwMode="auto">
                          <a:xfrm>
                            <a:off x="10101" y="3820"/>
                            <a:ext cx="118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(2.5.)</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wps:txbx>
                        <wps:bodyPr rot="0" vert="horz" wrap="square" lIns="36000" tIns="36000" rIns="36000" bIns="36000" anchor="t" anchorCtr="0" upright="1">
                          <a:noAutofit/>
                        </wps:bodyPr>
                      </wps:wsp>
                      <wps:wsp>
                        <wps:cNvPr id="21" name="Textfeld 93"/>
                        <wps:cNvSpPr>
                          <a:spLocks noChangeArrowheads="1"/>
                        </wps:cNvSpPr>
                        <wps:spPr bwMode="auto">
                          <a:xfrm>
                            <a:off x="10101" y="2950"/>
                            <a:ext cx="114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2" name="Gerade Verbindung mit Pfeil 94"/>
                        <wps:cNvCnPr>
                          <a:cxnSpLocks noChangeShapeType="1"/>
                        </wps:cNvCnPr>
                        <wps:spPr bwMode="auto">
                          <a:xfrm>
                            <a:off x="10693"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feld 95"/>
                        <wps:cNvSpPr txBox="1">
                          <a:spLocks noChangeArrowheads="1"/>
                        </wps:cNvSpPr>
                        <wps:spPr bwMode="auto">
                          <a:xfrm>
                            <a:off x="8868" y="3820"/>
                            <a:ext cx="1074"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(2.8.)</w:t>
                              </w:r>
                            </w:p>
                            <w:p w:rsidR="0091056D" w:rsidRDefault="0091056D" w:rsidP="00236213">
                              <w:pPr>
                                <w:pStyle w:val="NormalWeb"/>
                                <w:spacing w:line="228" w:lineRule="auto"/>
                                <w:jc w:val="center"/>
                                <w:textAlignment w:val="baseline"/>
                              </w:pPr>
                              <w:r>
                                <w:rPr>
                                  <w:rFonts w:eastAsia="+mn-ea"/>
                                  <w:color w:val="000000"/>
                                  <w:kern w:val="24"/>
                                  <w:sz w:val="16"/>
                                  <w:szCs w:val="16"/>
                                  <w:lang w:val="de-DE"/>
                                </w:rPr>
                                <w:t>Vibration Test</w:t>
                              </w:r>
                            </w:p>
                          </w:txbxContent>
                        </wps:txbx>
                        <wps:bodyPr rot="0" vert="horz" wrap="square" lIns="36000" tIns="36000" rIns="36000" bIns="36000" anchor="t" anchorCtr="0" upright="1">
                          <a:noAutofit/>
                        </wps:bodyPr>
                      </wps:wsp>
                      <wps:wsp>
                        <wps:cNvPr id="24" name="Textfeld 96"/>
                        <wps:cNvSpPr>
                          <a:spLocks noChangeArrowheads="1"/>
                        </wps:cNvSpPr>
                        <wps:spPr bwMode="auto">
                          <a:xfrm>
                            <a:off x="8868" y="2964"/>
                            <a:ext cx="116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5" name="Gerade Verbindung mit Pfeil 97"/>
                        <wps:cNvCnPr>
                          <a:cxnSpLocks noChangeShapeType="1"/>
                        </wps:cNvCnPr>
                        <wps:spPr bwMode="auto">
                          <a:xfrm>
                            <a:off x="9460"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feld 101"/>
                        <wps:cNvSpPr txBox="1">
                          <a:spLocks noChangeArrowheads="1"/>
                        </wps:cNvSpPr>
                        <wps:spPr bwMode="auto">
                          <a:xfrm>
                            <a:off x="6400" y="3820"/>
                            <a:ext cx="108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(2.9.)</w:t>
                              </w:r>
                            </w:p>
                            <w:p w:rsidR="0091056D" w:rsidRDefault="0091056D" w:rsidP="00236213">
                              <w:pPr>
                                <w:pStyle w:val="NormalWeb"/>
                                <w:spacing w:line="228" w:lineRule="auto"/>
                                <w:jc w:val="center"/>
                                <w:textAlignment w:val="baseline"/>
                              </w:pPr>
                              <w:r>
                                <w:rPr>
                                  <w:rFonts w:eastAsia="+mn-ea"/>
                                  <w:color w:val="000000"/>
                                  <w:kern w:val="24"/>
                                  <w:sz w:val="16"/>
                                  <w:szCs w:val="16"/>
                                  <w:lang w:val="de-DE"/>
                                </w:rPr>
                                <w:t>Stress Corrosion Cracking Test</w:t>
                              </w:r>
                            </w:p>
                          </w:txbxContent>
                        </wps:txbx>
                        <wps:bodyPr rot="0" vert="horz" wrap="square" lIns="36000" tIns="36000" rIns="36000" bIns="36000" anchor="t" anchorCtr="0" upright="1">
                          <a:noAutofit/>
                        </wps:bodyPr>
                      </wps:wsp>
                      <wps:wsp>
                        <wps:cNvPr id="27" name="Textfeld 102"/>
                        <wps:cNvSpPr>
                          <a:spLocks noChangeArrowheads="1"/>
                        </wps:cNvSpPr>
                        <wps:spPr bwMode="auto">
                          <a:xfrm>
                            <a:off x="6399" y="2950"/>
                            <a:ext cx="11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8" name="Gerade Verbindung mit Pfeil 103"/>
                        <wps:cNvCnPr>
                          <a:cxnSpLocks noChangeShapeType="1"/>
                        </wps:cNvCnPr>
                        <wps:spPr bwMode="auto">
                          <a:xfrm>
                            <a:off x="700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feld 104"/>
                        <wps:cNvSpPr txBox="1">
                          <a:spLocks noChangeArrowheads="1"/>
                        </wps:cNvSpPr>
                        <wps:spPr bwMode="auto">
                          <a:xfrm>
                            <a:off x="5055" y="3820"/>
                            <a:ext cx="116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(2.6.)</w:t>
                              </w:r>
                            </w:p>
                            <w:p w:rsidR="0091056D" w:rsidRDefault="0091056D" w:rsidP="00236213">
                              <w:pPr>
                                <w:pStyle w:val="NormalWeb"/>
                                <w:spacing w:line="228" w:lineRule="auto"/>
                                <w:jc w:val="center"/>
                                <w:textAlignment w:val="baseline"/>
                              </w:pPr>
                              <w:r>
                                <w:rPr>
                                  <w:rFonts w:eastAsia="+mn-ea"/>
                                  <w:color w:val="000000"/>
                                  <w:kern w:val="24"/>
                                  <w:sz w:val="16"/>
                                  <w:szCs w:val="16"/>
                                  <w:lang w:val="de-DE"/>
                                </w:rPr>
                                <w:t>Atmospheric Exposure Test</w:t>
                              </w:r>
                            </w:p>
                          </w:txbxContent>
                        </wps:txbx>
                        <wps:bodyPr rot="0" vert="horz" wrap="square" lIns="36000" tIns="36000" rIns="36000" bIns="36000" anchor="t" anchorCtr="0" upright="1">
                          <a:noAutofit/>
                        </wps:bodyPr>
                      </wps:wsp>
                      <wps:wsp>
                        <wps:cNvPr id="30" name="Textfeld 105"/>
                        <wps:cNvSpPr>
                          <a:spLocks noChangeArrowheads="1"/>
                        </wps:cNvSpPr>
                        <wps:spPr bwMode="auto">
                          <a:xfrm>
                            <a:off x="5055" y="2950"/>
                            <a:ext cx="1240"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1" name="Gerade Verbindung mit Pfeil 106"/>
                        <wps:cNvCnPr>
                          <a:cxnSpLocks noChangeShapeType="1"/>
                        </wps:cNvCnPr>
                        <wps:spPr bwMode="auto">
                          <a:xfrm>
                            <a:off x="5675"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feld 107"/>
                        <wps:cNvSpPr txBox="1">
                          <a:spLocks noChangeArrowheads="1"/>
                        </wps:cNvSpPr>
                        <wps:spPr bwMode="auto">
                          <a:xfrm>
                            <a:off x="3766" y="3820"/>
                            <a:ext cx="111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(2.1.)</w:t>
                              </w:r>
                            </w:p>
                            <w:p w:rsidR="0091056D" w:rsidRDefault="0091056D" w:rsidP="00236213">
                              <w:pPr>
                                <w:pStyle w:val="NormalWeb"/>
                                <w:spacing w:line="228" w:lineRule="auto"/>
                                <w:jc w:val="center"/>
                                <w:textAlignment w:val="baseline"/>
                              </w:pPr>
                              <w:r>
                                <w:rPr>
                                  <w:rFonts w:eastAsia="+mn-ea"/>
                                  <w:color w:val="000000"/>
                                  <w:kern w:val="24"/>
                                  <w:sz w:val="16"/>
                                  <w:szCs w:val="16"/>
                                  <w:lang w:val="de-DE"/>
                                </w:rPr>
                                <w:t>Hydrostatic Strength Test (Baseline)</w:t>
                              </w:r>
                            </w:p>
                          </w:txbxContent>
                        </wps:txbx>
                        <wps:bodyPr rot="0" vert="horz" wrap="square" lIns="36000" tIns="36000" rIns="36000" bIns="36000" anchor="t" anchorCtr="0" upright="1">
                          <a:noAutofit/>
                        </wps:bodyPr>
                      </wps:wsp>
                      <wps:wsp>
                        <wps:cNvPr id="33" name="Textfeld 108"/>
                        <wps:cNvSpPr>
                          <a:spLocks noChangeArrowheads="1"/>
                        </wps:cNvSpPr>
                        <wps:spPr bwMode="auto">
                          <a:xfrm>
                            <a:off x="3766" y="2964"/>
                            <a:ext cx="111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4" name="Gerade Verbindung mit Pfeil 109"/>
                        <wps:cNvCnPr>
                          <a:cxnSpLocks noChangeShapeType="1"/>
                        </wps:cNvCnPr>
                        <wps:spPr bwMode="auto">
                          <a:xfrm>
                            <a:off x="4302"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feld 110"/>
                        <wps:cNvSpPr txBox="1">
                          <a:spLocks noChangeArrowheads="1"/>
                        </wps:cNvSpPr>
                        <wps:spPr bwMode="auto">
                          <a:xfrm>
                            <a:off x="12677" y="3890"/>
                            <a:ext cx="1378"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0B74CC">
                                <w:rPr>
                                  <w:rFonts w:eastAsia="+mn-ea"/>
                                  <w:bCs/>
                                  <w:color w:val="000000"/>
                                  <w:kern w:val="24"/>
                                  <w:sz w:val="16"/>
                                  <w:szCs w:val="16"/>
                                </w:rPr>
                                <w:t>(2.3.)</w:t>
                              </w:r>
                            </w:p>
                            <w:p w:rsidR="0091056D" w:rsidRDefault="0091056D" w:rsidP="00236213">
                              <w:pPr>
                                <w:pStyle w:val="NormalWeb"/>
                                <w:spacing w:line="228" w:lineRule="auto"/>
                                <w:jc w:val="center"/>
                                <w:textAlignment w:val="baseline"/>
                              </w:pPr>
                              <w:r w:rsidRPr="000B74CC">
                                <w:rPr>
                                  <w:rFonts w:eastAsia="+mn-ea"/>
                                  <w:color w:val="000000"/>
                                  <w:kern w:val="24"/>
                                  <w:sz w:val="16"/>
                                  <w:szCs w:val="16"/>
                                </w:rPr>
                                <w:t>Extreme Temperature Pressure  (pT) Cycling Test</w:t>
                              </w:r>
                            </w:p>
                          </w:txbxContent>
                        </wps:txbx>
                        <wps:bodyPr rot="0" vert="horz" wrap="square" lIns="36000" tIns="36000" rIns="36000" bIns="36000" anchor="t" anchorCtr="0" upright="1">
                          <a:noAutofit/>
                        </wps:bodyPr>
                      </wps:wsp>
                      <wps:wsp>
                        <wps:cNvPr id="36" name="Textfeld 111"/>
                        <wps:cNvSpPr>
                          <a:spLocks noChangeArrowheads="1"/>
                        </wps:cNvSpPr>
                        <wps:spPr bwMode="auto">
                          <a:xfrm>
                            <a:off x="12684" y="2950"/>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7" name="Textfeld 122"/>
                        <wps:cNvSpPr txBox="1">
                          <a:spLocks noChangeArrowheads="1"/>
                        </wps:cNvSpPr>
                        <wps:spPr bwMode="auto">
                          <a:xfrm>
                            <a:off x="5047" y="5382"/>
                            <a:ext cx="1174"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wps:txbx>
                        <wps:bodyPr rot="0" vert="horz" wrap="square" lIns="36000" tIns="36000" rIns="36000" bIns="36000" anchor="ctr" anchorCtr="0" upright="1">
                          <a:noAutofit/>
                        </wps:bodyPr>
                      </wps:wsp>
                      <wps:wsp>
                        <wps:cNvPr id="38" name="Gerade Verbindung mit Pfeil 123"/>
                        <wps:cNvCnPr>
                          <a:cxnSpLocks noChangeShapeType="1"/>
                        </wps:cNvCnPr>
                        <wps:spPr bwMode="auto">
                          <a:xfrm flipH="1">
                            <a:off x="5639" y="4840"/>
                            <a:ext cx="8"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feld 124"/>
                        <wps:cNvSpPr txBox="1">
                          <a:spLocks noChangeArrowheads="1"/>
                        </wps:cNvSpPr>
                        <wps:spPr bwMode="auto">
                          <a:xfrm>
                            <a:off x="6384" y="5382"/>
                            <a:ext cx="1101"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wps:txbx>
                        <wps:bodyPr rot="0" vert="horz" wrap="square" lIns="36000" tIns="36000" rIns="36000" bIns="36000" anchor="ctr" anchorCtr="0" upright="1">
                          <a:noAutofit/>
                        </wps:bodyPr>
                      </wps:wsp>
                      <wps:wsp>
                        <wps:cNvPr id="40" name="Gerade Verbindung mit Pfeil 125"/>
                        <wps:cNvCnPr>
                          <a:cxnSpLocks noChangeShapeType="1"/>
                        </wps:cNvCnPr>
                        <wps:spPr bwMode="auto">
                          <a:xfrm>
                            <a:off x="6978" y="4840"/>
                            <a:ext cx="12"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feld 140"/>
                        <wps:cNvSpPr txBox="1">
                          <a:spLocks noChangeArrowheads="1"/>
                        </wps:cNvSpPr>
                        <wps:spPr bwMode="auto">
                          <a:xfrm>
                            <a:off x="12677" y="5712"/>
                            <a:ext cx="1377" cy="5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42" name="Textfeld 143"/>
                        <wps:cNvSpPr txBox="1">
                          <a:spLocks noChangeArrowheads="1"/>
                        </wps:cNvSpPr>
                        <wps:spPr bwMode="auto">
                          <a:xfrm>
                            <a:off x="12677" y="7097"/>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@+85°C </w:t>
                              </w:r>
                            </w:p>
                          </w:txbxContent>
                        </wps:txbx>
                        <wps:bodyPr rot="0" vert="horz" wrap="square" lIns="36000" tIns="36000" rIns="36000" bIns="36000" anchor="t" anchorCtr="0" upright="1">
                          <a:noAutofit/>
                        </wps:bodyPr>
                      </wps:wsp>
                      <wps:wsp>
                        <wps:cNvPr id="43" name="Textfeld 144"/>
                        <wps:cNvSpPr txBox="1">
                          <a:spLocks noChangeArrowheads="1"/>
                        </wps:cNvSpPr>
                        <wps:spPr bwMode="auto">
                          <a:xfrm>
                            <a:off x="12677" y="8480"/>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@-40°C </w:t>
                              </w:r>
                            </w:p>
                          </w:txbxContent>
                        </wps:txbx>
                        <wps:bodyPr rot="0" vert="horz" wrap="square" lIns="36000" tIns="36000" rIns="36000" bIns="36000" anchor="t" anchorCtr="0" upright="1">
                          <a:noAutofit/>
                        </wps:bodyPr>
                      </wps:wsp>
                      <wps:wsp>
                        <wps:cNvPr id="44" name="Textfeld 146"/>
                        <wps:cNvSpPr txBox="1">
                          <a:spLocks noChangeArrowheads="1"/>
                        </wps:cNvSpPr>
                        <wps:spPr bwMode="auto">
                          <a:xfrm>
                            <a:off x="12677" y="5107"/>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pT cycl.@20°C</w:t>
                              </w:r>
                            </w:p>
                          </w:txbxContent>
                        </wps:txbx>
                        <wps:bodyPr rot="0" vert="horz" wrap="square" lIns="36000" tIns="36000" rIns="36000" bIns="36000" anchor="ctr" anchorCtr="0" upright="1">
                          <a:noAutofit/>
                        </wps:bodyPr>
                      </wps:wsp>
                      <wps:wsp>
                        <wps:cNvPr id="45" name="Textfeld 147"/>
                        <wps:cNvSpPr txBox="1">
                          <a:spLocks noChangeArrowheads="1"/>
                        </wps:cNvSpPr>
                        <wps:spPr bwMode="auto">
                          <a:xfrm>
                            <a:off x="12677" y="6490"/>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pT cycl.@+85°C</w:t>
                              </w:r>
                            </w:p>
                          </w:txbxContent>
                        </wps:txbx>
                        <wps:bodyPr rot="0" vert="horz" wrap="square" lIns="36000" tIns="36000" rIns="36000" bIns="36000" anchor="ctr" anchorCtr="0" upright="1">
                          <a:noAutofit/>
                        </wps:bodyPr>
                      </wps:wsp>
                      <wps:wsp>
                        <wps:cNvPr id="46" name="Textfeld 148"/>
                        <wps:cNvSpPr txBox="1">
                          <a:spLocks noChangeArrowheads="1"/>
                        </wps:cNvSpPr>
                        <wps:spPr bwMode="auto">
                          <a:xfrm>
                            <a:off x="12677" y="7872"/>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pT cycl.@-40°C</w:t>
                              </w:r>
                            </w:p>
                          </w:txbxContent>
                        </wps:txbx>
                        <wps:bodyPr rot="0" vert="horz" wrap="square" lIns="36000" tIns="36000" rIns="36000" bIns="36000" anchor="ctr" anchorCtr="0" upright="1">
                          <a:noAutofit/>
                        </wps:bodyPr>
                      </wps:wsp>
                      <wps:wsp>
                        <wps:cNvPr id="47" name="Textfeld 149"/>
                        <wps:cNvSpPr txBox="1">
                          <a:spLocks noChangeArrowheads="1"/>
                        </wps:cNvSpPr>
                        <wps:spPr bwMode="auto">
                          <a:xfrm>
                            <a:off x="12664" y="9257"/>
                            <a:ext cx="1378" cy="3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Chatter flow test </w:t>
                              </w:r>
                            </w:p>
                          </w:txbxContent>
                        </wps:txbx>
                        <wps:bodyPr rot="0" vert="horz" wrap="square" lIns="36000" tIns="36000" rIns="36000" bIns="36000" anchor="ctr" anchorCtr="0" upright="1">
                          <a:noAutofit/>
                        </wps:bodyPr>
                      </wps:wsp>
                      <wps:wsp>
                        <wps:cNvPr id="48" name="Textfeld 151"/>
                        <wps:cNvSpPr txBox="1">
                          <a:spLocks noChangeArrowheads="1"/>
                        </wps:cNvSpPr>
                        <wps:spPr bwMode="auto">
                          <a:xfrm>
                            <a:off x="11312" y="9932"/>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49" name="Textfeld 152"/>
                        <wps:cNvSpPr txBox="1">
                          <a:spLocks noChangeArrowheads="1"/>
                        </wps:cNvSpPr>
                        <wps:spPr bwMode="auto">
                          <a:xfrm>
                            <a:off x="11340" y="10782"/>
                            <a:ext cx="1377"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(2.1.)</w:t>
                              </w:r>
                            </w:p>
                            <w:p w:rsidR="0091056D" w:rsidRDefault="0091056D" w:rsidP="00236213">
                              <w:pPr>
                                <w:pStyle w:val="NormalWeb"/>
                                <w:spacing w:line="228" w:lineRule="auto"/>
                                <w:jc w:val="center"/>
                                <w:textAlignment w:val="baseline"/>
                              </w:pPr>
                              <w:r>
                                <w:rPr>
                                  <w:rFonts w:eastAsia="+mn-ea"/>
                                  <w:color w:val="000000"/>
                                  <w:kern w:val="24"/>
                                  <w:sz w:val="16"/>
                                  <w:szCs w:val="16"/>
                                  <w:lang w:val="de-DE"/>
                                </w:rPr>
                                <w:t>Hydrostatic Strength Test</w:t>
                              </w:r>
                            </w:p>
                          </w:txbxContent>
                        </wps:txbx>
                        <wps:bodyPr rot="0" vert="horz" wrap="square" lIns="36000" tIns="36000" rIns="36000" bIns="36000" anchor="t" anchorCtr="0" upright="1">
                          <a:noAutofit/>
                        </wps:bodyPr>
                      </wps:wsp>
                      <wps:wsp>
                        <wps:cNvPr id="50" name="Gewinkelte Verbindung 155"/>
                        <wps:cNvCnPr>
                          <a:cxnSpLocks noChangeShapeType="1"/>
                        </wps:cNvCnPr>
                        <wps:spPr bwMode="auto">
                          <a:xfrm rot="5400000">
                            <a:off x="9471" y="7385"/>
                            <a:ext cx="5092" cy="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Gewinkelte Verbindung 159"/>
                        <wps:cNvCnPr>
                          <a:cxnSpLocks noChangeShapeType="1"/>
                        </wps:cNvCnPr>
                        <wps:spPr bwMode="auto">
                          <a:xfrm rot="16200000" flipH="1">
                            <a:off x="8827" y="6746"/>
                            <a:ext cx="5092" cy="1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Gerade Verbindung mit Pfeil 164"/>
                        <wps:cNvCnPr>
                          <a:cxnSpLocks noChangeShapeType="1"/>
                        </wps:cNvCnPr>
                        <wps:spPr bwMode="auto">
                          <a:xfrm>
                            <a:off x="12044" y="10442"/>
                            <a:ext cx="0" cy="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Gerade Verbindung mit Pfeil 167"/>
                        <wps:cNvCnPr>
                          <a:cxnSpLocks noChangeShapeType="1"/>
                        </wps:cNvCnPr>
                        <wps:spPr bwMode="auto">
                          <a:xfrm rot="5400000">
                            <a:off x="13338" y="5009"/>
                            <a:ext cx="1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21"/>
                        <wps:cNvCnPr>
                          <a:cxnSpLocks noChangeShapeType="1"/>
                        </wps:cNvCnPr>
                        <wps:spPr bwMode="auto">
                          <a:xfrm>
                            <a:off x="13451" y="544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Gerade Verbindung mit Pfeil 173"/>
                        <wps:cNvCnPr>
                          <a:cxnSpLocks noChangeShapeType="1"/>
                        </wps:cNvCnPr>
                        <wps:spPr bwMode="auto">
                          <a:xfrm>
                            <a:off x="13437" y="6225"/>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Gerade Verbindung mit Pfeil 176"/>
                        <wps:cNvCnPr>
                          <a:cxnSpLocks noChangeShapeType="1"/>
                        </wps:cNvCnPr>
                        <wps:spPr bwMode="auto">
                          <a:xfrm>
                            <a:off x="13437" y="6830"/>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Gerade Verbindung mit Pfeil 179"/>
                        <wps:cNvCnPr>
                          <a:cxnSpLocks noChangeShapeType="1"/>
                        </wps:cNvCnPr>
                        <wps:spPr bwMode="auto">
                          <a:xfrm>
                            <a:off x="13437" y="760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Gerade Verbindung mit Pfeil 182"/>
                        <wps:cNvCnPr>
                          <a:cxnSpLocks noChangeShapeType="1"/>
                        </wps:cNvCnPr>
                        <wps:spPr bwMode="auto">
                          <a:xfrm>
                            <a:off x="13437" y="8212"/>
                            <a:ext cx="0" cy="26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Gerade Verbindung mit Pfeil 185"/>
                        <wps:cNvCnPr>
                          <a:cxnSpLocks noChangeShapeType="1"/>
                        </wps:cNvCnPr>
                        <wps:spPr bwMode="auto">
                          <a:xfrm flipH="1">
                            <a:off x="13424" y="8990"/>
                            <a:ext cx="13"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Gerade Verbindung 56"/>
                        <wps:cNvCnPr/>
                        <wps:spPr bwMode="auto">
                          <a:xfrm>
                            <a:off x="4969" y="2505"/>
                            <a:ext cx="0" cy="810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1" name="Textfeld 57"/>
                        <wps:cNvSpPr txBox="1">
                          <a:spLocks noChangeArrowheads="1"/>
                        </wps:cNvSpPr>
                        <wps:spPr bwMode="auto">
                          <a:xfrm>
                            <a:off x="2425" y="237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pStyle w:val="NormalWeb"/>
                                <w:spacing w:line="228" w:lineRule="auto"/>
                                <w:textAlignment w:val="baseline"/>
                              </w:pPr>
                              <w:r>
                                <w:rPr>
                                  <w:rFonts w:eastAsia="+mn-ea"/>
                                  <w:color w:val="000000"/>
                                  <w:kern w:val="24"/>
                                  <w:lang w:val="de-DE"/>
                                </w:rPr>
                                <w:t>Baseline Tests</w:t>
                              </w:r>
                            </w:p>
                          </w:txbxContent>
                        </wps:txbx>
                        <wps:bodyPr rot="0" vert="horz" wrap="none" lIns="91440" tIns="45720" rIns="91440" bIns="45720" anchor="ctr" anchorCtr="0" upright="1">
                          <a:spAutoFit/>
                        </wps:bodyPr>
                      </wps:wsp>
                      <wps:wsp>
                        <wps:cNvPr id="62" name="Textfeld 58"/>
                        <wps:cNvSpPr txBox="1">
                          <a:spLocks noChangeArrowheads="1"/>
                        </wps:cNvSpPr>
                        <wps:spPr bwMode="auto">
                          <a:xfrm>
                            <a:off x="5473" y="237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236213">
                              <w:pPr>
                                <w:pStyle w:val="NormalWeb"/>
                                <w:spacing w:line="228" w:lineRule="auto"/>
                                <w:textAlignment w:val="baseline"/>
                              </w:pPr>
                              <w:r>
                                <w:rPr>
                                  <w:rFonts w:eastAsia="+mn-ea"/>
                                  <w:color w:val="000000"/>
                                  <w:kern w:val="24"/>
                                  <w:lang w:val="de-DE"/>
                                </w:rPr>
                                <w:t>Performance</w:t>
                              </w:r>
                              <w:r>
                                <w:rPr>
                                  <w:rFonts w:eastAsia="MS PGothic"/>
                                  <w:color w:val="000000"/>
                                  <w:kern w:val="24"/>
                                  <w:lang w:eastAsia="ja-JP"/>
                                </w:rPr>
                                <w:t xml:space="preserve"> </w:t>
                              </w:r>
                              <w:r>
                                <w:rPr>
                                  <w:rFonts w:eastAsia="+mn-ea"/>
                                  <w:color w:val="000000"/>
                                  <w:kern w:val="24"/>
                                  <w:lang w:val="de-DE"/>
                                </w:rPr>
                                <w:t>and Stress Tests</w:t>
                              </w:r>
                            </w:p>
                          </w:txbxContent>
                        </wps:txbx>
                        <wps:bodyPr rot="0" vert="horz" wrap="none" lIns="91440" tIns="45720" rIns="91440" bIns="45720" anchor="ctr" anchorCtr="0" upright="1">
                          <a:spAutoFit/>
                        </wps:bodyPr>
                      </wps:wsp>
                      <wps:wsp>
                        <wps:cNvPr id="63" name="Text Box 230"/>
                        <wps:cNvSpPr txBox="1">
                          <a:spLocks noChangeArrowheads="1"/>
                        </wps:cNvSpPr>
                        <wps:spPr bwMode="auto">
                          <a:xfrm>
                            <a:off x="5501" y="843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(2.7.)</w:t>
                              </w:r>
                              <w:r>
                                <w:rPr>
                                  <w:rFonts w:eastAsia="+mn-ea"/>
                                  <w:color w:val="000000"/>
                                  <w:kern w:val="24"/>
                                  <w:sz w:val="16"/>
                                  <w:szCs w:val="16"/>
                                  <w:lang w:val="de-DE"/>
                                </w:rPr>
                                <w:br/>
                                <w:t>Electrical Test</w:t>
                              </w:r>
                            </w:p>
                          </w:txbxContent>
                        </wps:txbx>
                        <wps:bodyPr rot="0" vert="horz" wrap="square" lIns="36000" tIns="36000" rIns="36000" bIns="36000" anchor="t" anchorCtr="0" upright="1">
                          <a:noAutofit/>
                        </wps:bodyPr>
                      </wps:wsp>
                      <wps:wsp>
                        <wps:cNvPr id="64" name="AutoShape 231"/>
                        <wps:cNvSpPr>
                          <a:spLocks noChangeArrowheads="1"/>
                        </wps:cNvSpPr>
                        <wps:spPr bwMode="auto">
                          <a:xfrm>
                            <a:off x="5501" y="7567"/>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65" name="AutoShape 232"/>
                        <wps:cNvCnPr>
                          <a:cxnSpLocks noChangeShapeType="1"/>
                        </wps:cNvCnPr>
                        <wps:spPr bwMode="auto">
                          <a:xfrm>
                            <a:off x="6219" y="807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233"/>
                        <wps:cNvSpPr txBox="1">
                          <a:spLocks noChangeArrowheads="1"/>
                        </wps:cNvSpPr>
                        <wps:spPr bwMode="auto">
                          <a:xfrm>
                            <a:off x="5327" y="6962"/>
                            <a:ext cx="1853"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1056D" w:rsidRDefault="0091056D" w:rsidP="00236213">
                              <w:pPr>
                                <w:pStyle w:val="NormalWeb"/>
                                <w:spacing w:line="228" w:lineRule="auto"/>
                                <w:jc w:val="center"/>
                                <w:textAlignment w:val="baseline"/>
                              </w:pPr>
                              <w:r w:rsidRPr="000B74CC">
                                <w:rPr>
                                  <w:rFonts w:eastAsia="+mn-ea"/>
                                  <w:color w:val="000000"/>
                                  <w:kern w:val="24"/>
                                  <w:sz w:val="16"/>
                                  <w:szCs w:val="16"/>
                                </w:rPr>
                                <w:t xml:space="preserve">Applicable to </w:t>
                              </w:r>
                              <w:r w:rsidRPr="000B74CC">
                                <w:rPr>
                                  <w:rFonts w:eastAsia="+mn-ea"/>
                                  <w:color w:val="000000"/>
                                  <w:kern w:val="24"/>
                                  <w:sz w:val="16"/>
                                  <w:szCs w:val="16"/>
                                </w:rPr>
                                <w:br/>
                                <w:t>Automatic shut-off valve</w:t>
                              </w:r>
                            </w:p>
                          </w:txbxContent>
                        </wps:txbx>
                        <wps:bodyPr rot="0" vert="horz" wrap="square" lIns="36000" tIns="36000" rIns="36000" bIns="36000" anchor="ctr" anchorCtr="0" upright="1">
                          <a:noAutofit/>
                        </wps:bodyPr>
                      </wps:wsp>
                      <wps:wsp>
                        <wps:cNvPr id="67" name="AutoShape 234"/>
                        <wps:cNvSpPr>
                          <a:spLocks noChangeArrowheads="1"/>
                        </wps:cNvSpPr>
                        <wps:spPr bwMode="auto">
                          <a:xfrm>
                            <a:off x="2589" y="2950"/>
                            <a:ext cx="105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68" name="Textfeld 98"/>
                        <wps:cNvSpPr txBox="1">
                          <a:spLocks noChangeArrowheads="1"/>
                        </wps:cNvSpPr>
                        <wps:spPr bwMode="auto">
                          <a:xfrm>
                            <a:off x="7664" y="3811"/>
                            <a:ext cx="109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(2.10)</w:t>
                              </w:r>
                            </w:p>
                            <w:p w:rsidR="0091056D" w:rsidRDefault="0091056D" w:rsidP="00236213">
                              <w:pPr>
                                <w:pStyle w:val="NormalWeb"/>
                                <w:spacing w:line="228" w:lineRule="auto"/>
                                <w:jc w:val="center"/>
                                <w:textAlignment w:val="baseline"/>
                              </w:pPr>
                              <w:r>
                                <w:rPr>
                                  <w:rFonts w:eastAsia="+mn-ea"/>
                                  <w:color w:val="000000"/>
                                  <w:kern w:val="24"/>
                                  <w:sz w:val="16"/>
                                  <w:szCs w:val="16"/>
                                  <w:lang w:val="de-DE"/>
                                </w:rPr>
                                <w:t>Pre-Cool Hydrogen Exposure Test</w:t>
                              </w:r>
                            </w:p>
                          </w:txbxContent>
                        </wps:txbx>
                        <wps:bodyPr rot="0" vert="horz" wrap="square" lIns="36000" tIns="36000" rIns="36000" bIns="36000" anchor="t" anchorCtr="0" upright="1">
                          <a:noAutofit/>
                        </wps:bodyPr>
                      </wps:wsp>
                      <wps:wsp>
                        <wps:cNvPr id="69" name="Textfeld 99"/>
                        <wps:cNvSpPr>
                          <a:spLocks noChangeArrowheads="1"/>
                        </wps:cNvSpPr>
                        <wps:spPr bwMode="auto">
                          <a:xfrm>
                            <a:off x="7650" y="2955"/>
                            <a:ext cx="113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70" name="Gerade Verbindung mit Pfeil 100"/>
                        <wps:cNvCnPr>
                          <a:cxnSpLocks noChangeShapeType="1"/>
                        </wps:cNvCnPr>
                        <wps:spPr bwMode="auto">
                          <a:xfrm>
                            <a:off x="8200" y="343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feld 131"/>
                        <wps:cNvSpPr txBox="1">
                          <a:spLocks noChangeArrowheads="1"/>
                        </wps:cNvSpPr>
                        <wps:spPr bwMode="auto">
                          <a:xfrm>
                            <a:off x="8171" y="5382"/>
                            <a:ext cx="1290"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72" name="AutoShape 240"/>
                        <wps:cNvCnPr>
                          <a:cxnSpLocks noChangeShapeType="1"/>
                        </wps:cNvCnPr>
                        <wps:spPr bwMode="auto">
                          <a:xfrm rot="5400000">
                            <a:off x="13209" y="3675"/>
                            <a:ext cx="4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Gewinkelte Verbindung 136"/>
                        <wps:cNvCnPr>
                          <a:cxnSpLocks noChangeShapeType="1"/>
                        </wps:cNvCnPr>
                        <wps:spPr bwMode="auto">
                          <a:xfrm rot="16200000" flipH="1">
                            <a:off x="8281" y="4813"/>
                            <a:ext cx="588" cy="58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242"/>
                        <wps:cNvCnPr>
                          <a:cxnSpLocks noChangeShapeType="1"/>
                        </wps:cNvCnPr>
                        <wps:spPr bwMode="auto">
                          <a:xfrm rot="5400000">
                            <a:off x="8860" y="4867"/>
                            <a:ext cx="531" cy="516"/>
                          </a:xfrm>
                          <a:prstGeom prst="bentConnector3">
                            <a:avLst>
                              <a:gd name="adj1" fmla="val 4707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FEF95" id="Group 300" o:spid="_x0000_s1255" style="position:absolute;margin-left:13.95pt;margin-top:-6.75pt;width:581.85pt;height:454.5pt;z-index:251618304;mso-position-horizontal-relative:text;mso-position-vertical-relative:text" coordorigin="2425,2372" coordsize="11637,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">
                <v:shape id="Text Box 182" o:spid="_x0000_s1256" type="#_x0000_t202" style="position:absolute;left:2589;top:3820;width:1053;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Leak Test @20°C</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(Baseline) </w:t>
                        </w:r>
                      </w:p>
                    </w:txbxContent>
                  </v:textbox>
                </v:shape>
                <v:shape id="Gerade Verbindung mit Pfeil 33" o:spid="_x0000_s1257" type="#_x0000_t32" style="position:absolute;left:3111;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" strokeweight="1.5pt">
                  <v:stroke endarrow="block"/>
                </v:shape>
                <v:shape id="Textfeld 37" o:spid="_x0000_s1258" type="#_x0000_t202" style="position:absolute;left:11438;top:3820;width:1069;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" filled="f" strokeweight="1.5pt">
                  <v:textbox inset="1mm,1mm,1mm,1mm">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(2.4.)</w:t>
                        </w:r>
                      </w:p>
                      <w:p w:rsidR="0091056D" w:rsidRDefault="0091056D" w:rsidP="00236213">
                        <w:pPr>
                          <w:pStyle w:val="NormalWeb"/>
                          <w:spacing w:line="228" w:lineRule="auto"/>
                          <w:jc w:val="center"/>
                          <w:textAlignment w:val="baseline"/>
                        </w:pPr>
                        <w:r>
                          <w:rPr>
                            <w:rFonts w:eastAsia="+mn-ea"/>
                            <w:color w:val="000000"/>
                            <w:kern w:val="24"/>
                            <w:sz w:val="16"/>
                            <w:szCs w:val="16"/>
                            <w:lang w:val="de-DE"/>
                          </w:rPr>
                          <w:t>Salt Corrosion Resistance Test</w:t>
                        </w:r>
                      </w:p>
                    </w:txbxContent>
                  </v:textbox>
                </v:shape>
                <v:roundrect id="Textfeld 38" o:spid="_x0000_s1259" style="position:absolute;left:11340;top:2950;width:116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39" o:spid="_x0000_s1260" type="#_x0000_t32" style="position:absolute;left:11946;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" strokeweight="1.5pt">
                  <v:stroke endarrow="block"/>
                </v:shape>
                <v:shape id="Textfeld 92" o:spid="_x0000_s1261" type="#_x0000_t202" style="position:absolute;left:10101;top:3820;width:118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(2.5.)</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v:textbox>
                </v:shape>
                <v:roundrect id="Textfeld 93" o:spid="_x0000_s1262" style="position:absolute;left:10101;top:2950;width:1143;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94" o:spid="_x0000_s1263" type="#_x0000_t32" style="position:absolute;left:10693;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" strokeweight="1.5pt">
                  <v:stroke endarrow="block"/>
                </v:shape>
                <v:shape id="Textfeld 95" o:spid="_x0000_s1264" type="#_x0000_t202" style="position:absolute;left:8868;top:3820;width:107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(2.8.)</w:t>
                        </w:r>
                      </w:p>
                      <w:p w:rsidR="0091056D" w:rsidRDefault="0091056D" w:rsidP="00236213">
                        <w:pPr>
                          <w:pStyle w:val="NormalWeb"/>
                          <w:spacing w:line="228" w:lineRule="auto"/>
                          <w:jc w:val="center"/>
                          <w:textAlignment w:val="baseline"/>
                        </w:pPr>
                        <w:r>
                          <w:rPr>
                            <w:rFonts w:eastAsia="+mn-ea"/>
                            <w:color w:val="000000"/>
                            <w:kern w:val="24"/>
                            <w:sz w:val="16"/>
                            <w:szCs w:val="16"/>
                            <w:lang w:val="de-DE"/>
                          </w:rPr>
                          <w:t>Vibration Test</w:t>
                        </w:r>
                      </w:p>
                    </w:txbxContent>
                  </v:textbox>
                </v:shape>
                <v:roundrect id="Textfeld 96" o:spid="_x0000_s1265" style="position:absolute;left:8868;top:2964;width:116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97" o:spid="_x0000_s1266" type="#_x0000_t32" style="position:absolute;left:9460;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RNwgAAANsAAAAPAAAAZHJzL2Rvd25yZXYueG1sRI9Bi8Iw&#10;FITvgv8hPGFvmiqs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AjtkRNwgAAANsAAAAPAAAA&#10;AAAAAAAAAAAAAAcCAABkcnMvZG93bnJldi54bWxQSwUGAAAAAAMAAwC3AAAA9gIAAAAA&#10;" strokeweight="1.5pt">
                  <v:stroke endarrow="block"/>
                </v:shape>
                <v:shape id="Textfeld 101" o:spid="_x0000_s1267" type="#_x0000_t202" style="position:absolute;left:6400;top:3820;width:108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(2.9.)</w:t>
                        </w:r>
                      </w:p>
                      <w:p w:rsidR="0091056D" w:rsidRDefault="0091056D" w:rsidP="00236213">
                        <w:pPr>
                          <w:pStyle w:val="NormalWeb"/>
                          <w:spacing w:line="228" w:lineRule="auto"/>
                          <w:jc w:val="center"/>
                          <w:textAlignment w:val="baseline"/>
                        </w:pPr>
                        <w:r>
                          <w:rPr>
                            <w:rFonts w:eastAsia="+mn-ea"/>
                            <w:color w:val="000000"/>
                            <w:kern w:val="24"/>
                            <w:sz w:val="16"/>
                            <w:szCs w:val="16"/>
                            <w:lang w:val="de-DE"/>
                          </w:rPr>
                          <w:t>Stress Corrosion Cracking Test</w:t>
                        </w:r>
                      </w:p>
                    </w:txbxContent>
                  </v:textbox>
                </v:shape>
                <v:roundrect id="Textfeld 102" o:spid="_x0000_s1268" style="position:absolute;left:6399;top:2950;width:11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3" o:spid="_x0000_s1269" type="#_x0000_t32" style="position:absolute;left:7006;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shape id="Textfeld 104" o:spid="_x0000_s1270" type="#_x0000_t202" style="position:absolute;left:5055;top:3820;width:116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(2.6.)</w:t>
                        </w:r>
                      </w:p>
                      <w:p w:rsidR="0091056D" w:rsidRDefault="0091056D" w:rsidP="00236213">
                        <w:pPr>
                          <w:pStyle w:val="NormalWeb"/>
                          <w:spacing w:line="228" w:lineRule="auto"/>
                          <w:jc w:val="center"/>
                          <w:textAlignment w:val="baseline"/>
                        </w:pPr>
                        <w:r>
                          <w:rPr>
                            <w:rFonts w:eastAsia="+mn-ea"/>
                            <w:color w:val="000000"/>
                            <w:kern w:val="24"/>
                            <w:sz w:val="16"/>
                            <w:szCs w:val="16"/>
                            <w:lang w:val="de-DE"/>
                          </w:rPr>
                          <w:t>Atmospheric Exposure Test</w:t>
                        </w:r>
                      </w:p>
                    </w:txbxContent>
                  </v:textbox>
                </v:shape>
                <v:roundrect id="Textfeld 105" o:spid="_x0000_s1271" style="position:absolute;left:5055;top:2950;width:1240;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6" o:spid="_x0000_s1272" type="#_x0000_t32" style="position:absolute;left:5675;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" strokeweight="1.5pt">
                  <v:stroke endarrow="block"/>
                </v:shape>
                <v:shape id="Textfeld 107" o:spid="_x0000_s1273" type="#_x0000_t202" style="position:absolute;left:3766;top:3820;width:111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(2.1.)</w:t>
                        </w:r>
                      </w:p>
                      <w:p w:rsidR="0091056D" w:rsidRDefault="0091056D" w:rsidP="00236213">
                        <w:pPr>
                          <w:pStyle w:val="NormalWeb"/>
                          <w:spacing w:line="228" w:lineRule="auto"/>
                          <w:jc w:val="center"/>
                          <w:textAlignment w:val="baseline"/>
                        </w:pPr>
                        <w:r>
                          <w:rPr>
                            <w:rFonts w:eastAsia="+mn-ea"/>
                            <w:color w:val="000000"/>
                            <w:kern w:val="24"/>
                            <w:sz w:val="16"/>
                            <w:szCs w:val="16"/>
                            <w:lang w:val="de-DE"/>
                          </w:rPr>
                          <w:t>Hydrostatic Strength Test (Baseline)</w:t>
                        </w:r>
                      </w:p>
                    </w:txbxContent>
                  </v:textbox>
                </v:shape>
                <v:roundrect id="Textfeld 108" o:spid="_x0000_s1274" style="position:absolute;left:3766;top:2964;width:111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9" o:spid="_x0000_s1275" type="#_x0000_t32" style="position:absolute;left:4302;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" strokeweight="1.5pt">
                  <v:stroke endarrow="block"/>
                </v:shape>
                <v:shape id="Textfeld 110" o:spid="_x0000_s1276" type="#_x0000_t202" style="position:absolute;left:12677;top:3890;width:137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" filled="f" strokeweight="1.5pt">
                  <v:textbox inset="1mm,1mm,1mm,1mm">
                    <w:txbxContent>
                      <w:p w:rsidR="0091056D" w:rsidRPr="005E0E24" w:rsidRDefault="0091056D" w:rsidP="00236213">
                        <w:pPr>
                          <w:pStyle w:val="NormalWeb"/>
                          <w:spacing w:line="228" w:lineRule="auto"/>
                          <w:jc w:val="center"/>
                          <w:textAlignment w:val="baseline"/>
                        </w:pPr>
                        <w:r w:rsidRPr="000B74CC">
                          <w:rPr>
                            <w:rFonts w:eastAsia="+mn-ea"/>
                            <w:bCs/>
                            <w:color w:val="000000"/>
                            <w:kern w:val="24"/>
                            <w:sz w:val="16"/>
                            <w:szCs w:val="16"/>
                          </w:rPr>
                          <w:t>(2.3.)</w:t>
                        </w:r>
                      </w:p>
                      <w:p w:rsidR="0091056D" w:rsidRDefault="0091056D" w:rsidP="00236213">
                        <w:pPr>
                          <w:pStyle w:val="NormalWeb"/>
                          <w:spacing w:line="228" w:lineRule="auto"/>
                          <w:jc w:val="center"/>
                          <w:textAlignment w:val="baseline"/>
                        </w:pPr>
                        <w:r w:rsidRPr="000B74CC">
                          <w:rPr>
                            <w:rFonts w:eastAsia="+mn-ea"/>
                            <w:color w:val="000000"/>
                            <w:kern w:val="24"/>
                            <w:sz w:val="16"/>
                            <w:szCs w:val="16"/>
                          </w:rPr>
                          <w:t>Extreme Temperature Pressure  (pT) Cycling Test</w:t>
                        </w:r>
                      </w:p>
                    </w:txbxContent>
                  </v:textbox>
                </v:shape>
                <v:roundrect id="Textfeld 111" o:spid="_x0000_s1277" style="position:absolute;left:12684;top:2950;width:13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Textfeld 122" o:spid="_x0000_s1278" type="#_x0000_t202" style="position:absolute;left:5047;top:5382;width:1174;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v:textbox>
                </v:shape>
                <v:shape id="Gerade Verbindung mit Pfeil 123" o:spid="_x0000_s1279" type="#_x0000_t32" style="position:absolute;left:5639;top:4840;width:8;height: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" strokeweight="1.5pt">
                  <v:stroke endarrow="block"/>
                </v:shape>
                <v:shape id="Textfeld 124" o:spid="_x0000_s1280" type="#_x0000_t202" style="position:absolute;left:6384;top:5382;width:1101;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v:textbox>
                </v:shape>
                <v:shape id="Gerade Verbindung mit Pfeil 125" o:spid="_x0000_s1281" type="#_x0000_t32" style="position:absolute;left:6978;top:4840;width:12;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" strokeweight="1.5pt">
                  <v:stroke endarrow="block"/>
                </v:shape>
                <v:shape id="Textfeld 140" o:spid="_x0000_s1282" type="#_x0000_t202" style="position:absolute;left:12677;top:5712;width:137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v:textbox>
                </v:shape>
                <v:shape id="Textfeld 143" o:spid="_x0000_s1283" type="#_x0000_t202" style="position:absolute;left:12677;top:7097;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@+85°C </w:t>
                        </w:r>
                      </w:p>
                    </w:txbxContent>
                  </v:textbox>
                </v:shape>
                <v:shape id="Textfeld 144" o:spid="_x0000_s1284" type="#_x0000_t202" style="position:absolute;left:12677;top:8480;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" filled="f" strokeweight="1.5pt">
                  <v:textbox inset="1mm,1mm,1mm,1mm">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@-40°C </w:t>
                        </w:r>
                      </w:p>
                    </w:txbxContent>
                  </v:textbox>
                </v:shape>
                <v:shape id="Textfeld 146" o:spid="_x0000_s1285" type="#_x0000_t202" style="position:absolute;left:12677;top:5107;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pT cycl.@20°C</w:t>
                        </w:r>
                      </w:p>
                    </w:txbxContent>
                  </v:textbox>
                </v:shape>
                <v:shape id="Textfeld 147" o:spid="_x0000_s1286" type="#_x0000_t202" style="position:absolute;left:12677;top:6490;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pT cycl.@+85°C</w:t>
                        </w:r>
                      </w:p>
                    </w:txbxContent>
                  </v:textbox>
                </v:shape>
                <v:shape id="Textfeld 148" o:spid="_x0000_s1287" type="#_x0000_t202" style="position:absolute;left:12677;top:7872;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pT cycl.@-40°C</w:t>
                        </w:r>
                      </w:p>
                    </w:txbxContent>
                  </v:textbox>
                </v:shape>
                <v:shape id="Textfeld 149" o:spid="_x0000_s1288" type="#_x0000_t202" style="position:absolute;left:12664;top:9257;width:1378;height: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Chatter flow test </w:t>
                        </w:r>
                      </w:p>
                    </w:txbxContent>
                  </v:textbox>
                </v:shape>
                <v:shape id="Textfeld 151" o:spid="_x0000_s1289" type="#_x0000_t202" style="position:absolute;left:11312;top:9932;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v:textbox>
                </v:shape>
                <v:shape id="Textfeld 152" o:spid="_x0000_s1290" type="#_x0000_t202" style="position:absolute;left:11340;top:10782;width:137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" filled="f" strokeweight="1.5pt">
                  <v:textbox inset="1mm,1mm,1mm,1mm">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(2.1.)</w:t>
                        </w:r>
                      </w:p>
                      <w:p w:rsidR="0091056D" w:rsidRDefault="0091056D" w:rsidP="00236213">
                        <w:pPr>
                          <w:pStyle w:val="NormalWeb"/>
                          <w:spacing w:line="228" w:lineRule="auto"/>
                          <w:jc w:val="center"/>
                          <w:textAlignment w:val="baseline"/>
                        </w:pPr>
                        <w:r>
                          <w:rPr>
                            <w:rFonts w:eastAsia="+mn-ea"/>
                            <w:color w:val="000000"/>
                            <w:kern w:val="24"/>
                            <w:sz w:val="16"/>
                            <w:szCs w:val="16"/>
                            <w:lang w:val="de-DE"/>
                          </w:rPr>
                          <w:t>Hydrostatic Strength Test</w:t>
                        </w:r>
                      </w:p>
                    </w:txbxContent>
                  </v:textbox>
                </v:shape>
                <v:shape id="Gewinkelte Verbindung 155" o:spid="_x0000_s1291" type="#_x0000_t34" style="position:absolute;left:9471;top:7385;width:509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" strokeweight="1.5pt">
                  <v:stroke endarrow="block"/>
                </v:shape>
                <v:shape id="Gewinkelte Verbindung 159" o:spid="_x0000_s1292" type="#_x0000_t34" style="position:absolute;left:8827;top:6746;width:5092;height:1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" strokeweight="1.5pt">
                  <v:stroke endarrow="block"/>
                </v:shape>
                <v:shape id="Gerade Verbindung mit Pfeil 164" o:spid="_x0000_s1293" type="#_x0000_t32" style="position:absolute;left:12044;top:10442;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9EwgAAANsAAAAPAAAAZHJzL2Rvd25yZXYueG1sRI9Bi8Iw&#10;FITvgv8hPGFvmiqs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D0Wa9EwgAAANsAAAAPAAAA&#10;AAAAAAAAAAAAAAcCAABkcnMvZG93bnJldi54bWxQSwUGAAAAAAMAAwC3AAAA9gIAAAAA&#10;" strokeweight="1.5pt">
                  <v:stroke endarrow="block"/>
                </v:shape>
                <v:shape id="Gerade Verbindung mit Pfeil 167" o:spid="_x0000_s1294" type="#_x0000_t32" style="position:absolute;left:13338;top:5009;width:19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" strokeweight="1.5pt">
                  <v:stroke endarrow="block"/>
                </v:shape>
                <v:shape id="AutoShape 221" o:spid="_x0000_s1295" type="#_x0000_t32" style="position:absolute;left:13451;top:544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" strokeweight="1.5pt">
                  <v:stroke endarrow="block"/>
                </v:shape>
                <v:shape id="Gerade Verbindung mit Pfeil 173" o:spid="_x0000_s1296" type="#_x0000_t32" style="position:absolute;left:13437;top:6225;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" strokeweight="1.5pt">
                  <v:stroke endarrow="block"/>
                </v:shape>
                <v:shape id="Gerade Verbindung mit Pfeil 176" o:spid="_x0000_s1297" type="#_x0000_t32" style="position:absolute;left:13437;top:6830;width: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" strokeweight="1.5pt">
                  <v:stroke endarrow="block"/>
                </v:shape>
                <v:shape id="Gerade Verbindung mit Pfeil 179" o:spid="_x0000_s1298" type="#_x0000_t32" style="position:absolute;left:13437;top:76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" strokeweight="1.5pt">
                  <v:stroke endarrow="block"/>
                </v:shape>
                <v:shape id="Gerade Verbindung mit Pfeil 182" o:spid="_x0000_s1299" type="#_x0000_t32" style="position:absolute;left:13437;top:8212;width:0;height: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Gerade Verbindung mit Pfeil 185" o:spid="_x0000_s1300" type="#_x0000_t32" style="position:absolute;left:13424;top:8990;width:13;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" strokeweight="1.5pt">
                  <v:stroke endarrow="block"/>
                </v:shape>
                <v:line id="Gerade Verbindung 56" o:spid="_x0000_s1301" style="position:absolute;visibility:visible;mso-wrap-style:square" from="4969,2505" to="4969,1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" strokeweight=".25pt">
                  <v:stroke dashstyle="longDashDot"/>
                </v:line>
                <v:shape id="Textfeld 57" o:spid="_x0000_s1302" type="#_x0000_t202" style="position:absolute;left:2425;top:2372;width:1660;height:4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" filled="f" stroked="f">
                  <v:textbox style="mso-fit-shape-to-text:t">
                    <w:txbxContent>
                      <w:p w:rsidR="0091056D" w:rsidRDefault="0091056D" w:rsidP="00236213">
                        <w:pPr>
                          <w:pStyle w:val="NormalWeb"/>
                          <w:spacing w:line="228" w:lineRule="auto"/>
                          <w:textAlignment w:val="baseline"/>
                        </w:pPr>
                        <w:r>
                          <w:rPr>
                            <w:rFonts w:eastAsia="+mn-ea"/>
                            <w:color w:val="000000"/>
                            <w:kern w:val="24"/>
                            <w:lang w:val="de-DE"/>
                          </w:rPr>
                          <w:t>Baseline Tests</w:t>
                        </w:r>
                      </w:p>
                    </w:txbxContent>
                  </v:textbox>
                </v:shape>
                <v:shape id="Textfeld 58" o:spid="_x0000_s1303" type="#_x0000_t202" style="position:absolute;left:5473;top:2374;width:3100;height:4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" filled="f" stroked="f">
                  <v:textbox style="mso-fit-shape-to-text:t">
                    <w:txbxContent>
                      <w:p w:rsidR="0091056D" w:rsidRDefault="0091056D" w:rsidP="00236213">
                        <w:pPr>
                          <w:pStyle w:val="NormalWeb"/>
                          <w:spacing w:line="228" w:lineRule="auto"/>
                          <w:textAlignment w:val="baseline"/>
                        </w:pPr>
                        <w:r>
                          <w:rPr>
                            <w:rFonts w:eastAsia="+mn-ea"/>
                            <w:color w:val="000000"/>
                            <w:kern w:val="24"/>
                            <w:lang w:val="de-DE"/>
                          </w:rPr>
                          <w:t>Performance</w:t>
                        </w:r>
                        <w:r>
                          <w:rPr>
                            <w:rFonts w:eastAsia="MS PGothic"/>
                            <w:color w:val="000000"/>
                            <w:kern w:val="24"/>
                            <w:lang w:eastAsia="ja-JP"/>
                          </w:rPr>
                          <w:t xml:space="preserve"> </w:t>
                        </w:r>
                        <w:r>
                          <w:rPr>
                            <w:rFonts w:eastAsia="+mn-ea"/>
                            <w:color w:val="000000"/>
                            <w:kern w:val="24"/>
                            <w:lang w:val="de-DE"/>
                          </w:rPr>
                          <w:t>and Stress Tests</w:t>
                        </w:r>
                      </w:p>
                    </w:txbxContent>
                  </v:textbox>
                </v:shape>
                <v:shape id="Text Box 230" o:spid="_x0000_s1304" type="#_x0000_t202" style="position:absolute;left:5501;top:8437;width:137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" filled="f" strokeweight="1.5pt">
                  <v:textbox inset="1mm,1mm,1mm,1mm">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(2.7.)</w:t>
                        </w:r>
                        <w:r>
                          <w:rPr>
                            <w:rFonts w:eastAsia="+mn-ea"/>
                            <w:color w:val="000000"/>
                            <w:kern w:val="24"/>
                            <w:sz w:val="16"/>
                            <w:szCs w:val="16"/>
                            <w:lang w:val="de-DE"/>
                          </w:rPr>
                          <w:br/>
                          <w:t>Electrical Test</w:t>
                        </w:r>
                      </w:p>
                    </w:txbxContent>
                  </v:textbox>
                </v:shape>
                <v:roundrect id="AutoShape 231" o:spid="_x0000_s1305" style="position:absolute;left:5501;top:7567;width:13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AutoShape 232" o:spid="_x0000_s1306" type="#_x0000_t32" style="position:absolute;left:6219;top:8077;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" strokeweight="1.5pt">
                  <v:stroke endarrow="block"/>
                </v:shape>
                <v:shape id="Text Box 233" o:spid="_x0000_s1307" type="#_x0000_t202" style="position:absolute;left:5327;top:6962;width:1853;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" filled="f" stroked="f" strokeweight="1.5pt">
                  <v:textbox inset="1mm,1mm,1mm,1mm">
                    <w:txbxContent>
                      <w:p w:rsidR="0091056D" w:rsidRDefault="0091056D" w:rsidP="00236213">
                        <w:pPr>
                          <w:pStyle w:val="NormalWeb"/>
                          <w:spacing w:line="228" w:lineRule="auto"/>
                          <w:jc w:val="center"/>
                          <w:textAlignment w:val="baseline"/>
                        </w:pPr>
                        <w:r w:rsidRPr="000B74CC">
                          <w:rPr>
                            <w:rFonts w:eastAsia="+mn-ea"/>
                            <w:color w:val="000000"/>
                            <w:kern w:val="24"/>
                            <w:sz w:val="16"/>
                            <w:szCs w:val="16"/>
                          </w:rPr>
                          <w:t xml:space="preserve">Applicable to </w:t>
                        </w:r>
                        <w:r w:rsidRPr="000B74CC">
                          <w:rPr>
                            <w:rFonts w:eastAsia="+mn-ea"/>
                            <w:color w:val="000000"/>
                            <w:kern w:val="24"/>
                            <w:sz w:val="16"/>
                            <w:szCs w:val="16"/>
                          </w:rPr>
                          <w:br/>
                          <w:t>Automatic shut-off valve</w:t>
                        </w:r>
                      </w:p>
                    </w:txbxContent>
                  </v:textbox>
                </v:shape>
                <v:roundrect id="AutoShape 234" o:spid="_x0000_s1308" style="position:absolute;left:2589;top:2950;width:1053;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Textfeld 98" o:spid="_x0000_s1309" type="#_x0000_t202" style="position:absolute;left:7664;top:3811;width:1093;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" filled="f" strokeweight="1.5pt">
                  <v:textbox inset="1mm,1mm,1mm,1mm">
                    <w:txbxContent>
                      <w:p w:rsidR="0091056D" w:rsidRPr="005E0E24" w:rsidRDefault="0091056D" w:rsidP="00236213">
                        <w:pPr>
                          <w:pStyle w:val="NormalWeb"/>
                          <w:spacing w:line="228" w:lineRule="auto"/>
                          <w:jc w:val="center"/>
                          <w:textAlignment w:val="baseline"/>
                        </w:pPr>
                        <w:r w:rsidRPr="005E0E24">
                          <w:rPr>
                            <w:rFonts w:eastAsia="+mn-ea"/>
                            <w:bCs/>
                            <w:color w:val="000000"/>
                            <w:kern w:val="24"/>
                            <w:sz w:val="16"/>
                            <w:szCs w:val="16"/>
                            <w:lang w:val="de-DE"/>
                          </w:rPr>
                          <w:t>(2.10)</w:t>
                        </w:r>
                      </w:p>
                      <w:p w:rsidR="0091056D" w:rsidRDefault="0091056D" w:rsidP="00236213">
                        <w:pPr>
                          <w:pStyle w:val="NormalWeb"/>
                          <w:spacing w:line="228" w:lineRule="auto"/>
                          <w:jc w:val="center"/>
                          <w:textAlignment w:val="baseline"/>
                        </w:pPr>
                        <w:r>
                          <w:rPr>
                            <w:rFonts w:eastAsia="+mn-ea"/>
                            <w:color w:val="000000"/>
                            <w:kern w:val="24"/>
                            <w:sz w:val="16"/>
                            <w:szCs w:val="16"/>
                            <w:lang w:val="de-DE"/>
                          </w:rPr>
                          <w:t>Pre-Cool Hydrogen Exposure Test</w:t>
                        </w:r>
                      </w:p>
                    </w:txbxContent>
                  </v:textbox>
                </v:shape>
                <v:roundrect id="Textfeld 99" o:spid="_x0000_s1310" style="position:absolute;left:7650;top:2955;width:113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" filled="f" strokeweight="1.5pt">
                  <v:textbox inset="1mm,1mm,1mm,1mm">
                    <w:txbxContent>
                      <w:p w:rsidR="0091056D" w:rsidRDefault="0091056D"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0" o:spid="_x0000_s1311" type="#_x0000_t32" style="position:absolute;left:8200;top:3437;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" strokeweight="1.5pt">
                  <v:stroke endarrow="block"/>
                </v:shape>
                <v:shape id="Textfeld 131" o:spid="_x0000_s1312" type="#_x0000_t202" style="position:absolute;left:8171;top:5382;width:129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" filled="f" strokeweight="1.5pt">
                  <v:textbox inset="1mm,1mm,1mm,1mm">
                    <w:txbxContent>
                      <w:p w:rsidR="0091056D" w:rsidRDefault="0091056D" w:rsidP="00236213">
                        <w:pPr>
                          <w:pStyle w:val="NormalWeb"/>
                          <w:spacing w:line="228" w:lineRule="auto"/>
                          <w:jc w:val="center"/>
                          <w:textAlignment w:val="baseline"/>
                        </w:pPr>
                        <w:r w:rsidRPr="005E0E24">
                          <w:rPr>
                            <w:rFonts w:eastAsia="+mn-ea"/>
                            <w:bCs/>
                            <w:color w:val="000000"/>
                            <w:kern w:val="24"/>
                            <w:sz w:val="16"/>
                            <w:szCs w:val="16"/>
                            <w:lang w:val="de-DE"/>
                          </w:rPr>
                          <w:t>(2.2.)</w:t>
                        </w:r>
                      </w:p>
                      <w:p w:rsidR="0091056D" w:rsidRDefault="0091056D"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v:textbox>
                </v:shape>
                <v:shape id="AutoShape 240" o:spid="_x0000_s1313" type="#_x0000_t32" style="position:absolute;left:13209;top:3675;width:43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" strokeweight="1.5pt">
                  <v:stroke endarrow="block"/>
                </v:shape>
                <v:shape id="Gewinkelte Verbindung 136" o:spid="_x0000_s1314" type="#_x0000_t34" style="position:absolute;left:8281;top:4813;width:588;height:5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" strokeweight="1.5pt">
                  <v:stroke endarrow="block"/>
                </v:shape>
                <v:shape id="AutoShape 242" o:spid="_x0000_s1315" type="#_x0000_t34" style="position:absolute;left:8860;top:4867;width:531;height:5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" adj="10169" strokeweight="1.5pt">
                  <v:stroke endarrow="block"/>
                </v:shape>
              </v:group>
            </w:pict>
          </mc:Fallback>
        </mc:AlternateContent>
      </w:r>
      <w:r w:rsidR="00F44588" w:rsidRPr="00012ED8">
        <w:rPr>
          <w:rFonts w:asciiTheme="majorBidi" w:hAnsiTheme="majorBidi" w:cstheme="majorBidi"/>
          <w:b w:val="0"/>
          <w:noProof/>
          <w:color w:val="FFFFFF" w:themeColor="background1"/>
          <w:lang w:val="en-GB" w:eastAsia="zh-CN"/>
        </w:rPr>
        <mc:AlternateContent>
          <mc:Choice Requires="wps">
            <w:drawing>
              <wp:anchor distT="0" distB="0" distL="114300" distR="114300" simplePos="0" relativeHeight="251728896" behindDoc="0" locked="0" layoutInCell="1" allowOverlap="1" wp14:anchorId="1B9196AF" wp14:editId="3B4E86A0">
                <wp:simplePos x="0" y="0"/>
                <wp:positionH relativeFrom="column">
                  <wp:posOffset>7672070</wp:posOffset>
                </wp:positionH>
                <wp:positionV relativeFrom="paragraph">
                  <wp:posOffset>33655</wp:posOffset>
                </wp:positionV>
                <wp:extent cx="1157605" cy="5918200"/>
                <wp:effectExtent l="0" t="0" r="4445" b="6350"/>
                <wp:wrapNone/>
                <wp:docPr id="20533" name="Text Box 20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591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1056D" w:rsidRDefault="0091056D" w:rsidP="00F44588">
                            <w:pPr>
                              <w:pStyle w:val="HChG"/>
                              <w:rPr>
                                <w:lang w:val="en-US"/>
                              </w:rPr>
                            </w:pPr>
                            <w:r>
                              <w:rPr>
                                <w:lang w:val="en-US"/>
                              </w:rPr>
                              <w:t>Annex 4 - Appendix 2</w:t>
                            </w:r>
                          </w:p>
                          <w:p w:rsidR="0091056D" w:rsidRPr="00794031" w:rsidRDefault="0091056D" w:rsidP="00F44588">
                            <w:pPr>
                              <w:pStyle w:val="HChG"/>
                              <w:rPr>
                                <w:spacing w:val="-2"/>
                                <w:lang w:val="en-US"/>
                              </w:rPr>
                            </w:pPr>
                            <w:r>
                              <w:rPr>
                                <w:lang w:val="en-US"/>
                              </w:rPr>
                              <w:tab/>
                            </w:r>
                            <w:r>
                              <w:rPr>
                                <w:lang w:val="en-US"/>
                              </w:rPr>
                              <w:tab/>
                            </w:r>
                            <w:r w:rsidRPr="00794031">
                              <w:rPr>
                                <w:spacing w:val="-2"/>
                                <w:lang w:val="en-US"/>
                              </w:rPr>
                              <w:t>Overview of check valve and automatic shut-off valve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196AF" id="Text Box 20533" o:spid="_x0000_s1316" type="#_x0000_t202" style="position:absolute;margin-left:604.1pt;margin-top:2.65pt;width:91.15pt;height:4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" filled="f" stroked="f" strokeweight="1.5pt">
                <v:textbox style="layout-flow:vertical" inset="1mm,1mm,1mm,1mm">
                  <w:txbxContent>
                    <w:p w:rsidR="0091056D" w:rsidRDefault="0091056D" w:rsidP="00F44588">
                      <w:pPr>
                        <w:pStyle w:val="HChG"/>
                        <w:rPr>
                          <w:lang w:val="en-US"/>
                        </w:rPr>
                      </w:pPr>
                      <w:r>
                        <w:rPr>
                          <w:lang w:val="en-US"/>
                        </w:rPr>
                        <w:t>Annex 4 - Appendix 2</w:t>
                      </w:r>
                    </w:p>
                    <w:p w:rsidR="0091056D" w:rsidRPr="00794031" w:rsidRDefault="0091056D" w:rsidP="00F44588">
                      <w:pPr>
                        <w:pStyle w:val="HChG"/>
                        <w:rPr>
                          <w:spacing w:val="-2"/>
                          <w:lang w:val="en-US"/>
                        </w:rPr>
                      </w:pPr>
                      <w:r>
                        <w:rPr>
                          <w:lang w:val="en-US"/>
                        </w:rPr>
                        <w:tab/>
                      </w:r>
                      <w:r>
                        <w:rPr>
                          <w:lang w:val="en-US"/>
                        </w:rPr>
                        <w:tab/>
                      </w:r>
                      <w:r w:rsidRPr="00794031">
                        <w:rPr>
                          <w:spacing w:val="-2"/>
                          <w:lang w:val="en-US"/>
                        </w:rPr>
                        <w:t>Overview of check valve and automatic shut-off valve tests</w:t>
                      </w:r>
                    </w:p>
                  </w:txbxContent>
                </v:textbox>
              </v:shape>
            </w:pict>
          </mc:Fallback>
        </mc:AlternateContent>
      </w: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C03EC3">
      <w:pPr>
        <w:rPr>
          <w:rFonts w:asciiTheme="majorBidi" w:hAnsiTheme="majorBidi" w:cstheme="majorBidi"/>
          <w:lang w:val="en-GB"/>
        </w:rPr>
      </w:pPr>
    </w:p>
    <w:p w:rsidR="00C03EC3" w:rsidRPr="00012ED8" w:rsidRDefault="00C03EC3" w:rsidP="009E470F">
      <w:pPr>
        <w:tabs>
          <w:tab w:val="left" w:pos="11520"/>
        </w:tabs>
        <w:rPr>
          <w:rFonts w:asciiTheme="majorBidi" w:hAnsiTheme="majorBidi" w:cstheme="majorBidi"/>
          <w:lang w:val="en-GB"/>
        </w:rPr>
      </w:pPr>
      <w:r w:rsidRPr="00012ED8">
        <w:rPr>
          <w:rFonts w:asciiTheme="majorBidi" w:hAnsiTheme="majorBidi" w:cstheme="majorBidi"/>
          <w:lang w:val="en-GB"/>
        </w:rPr>
        <w:tab/>
      </w:r>
    </w:p>
    <w:p w:rsidR="00236213" w:rsidRPr="00012ED8" w:rsidRDefault="00236213" w:rsidP="00C03EC3">
      <w:pPr>
        <w:rPr>
          <w:rFonts w:asciiTheme="majorBidi" w:hAnsiTheme="majorBidi" w:cstheme="majorBidi"/>
          <w:lang w:val="en-GB"/>
        </w:rPr>
        <w:sectPr w:rsidR="00236213" w:rsidRPr="00012ED8" w:rsidSect="00236213">
          <w:headerReference w:type="even" r:id="rId53"/>
          <w:headerReference w:type="default" r:id="rId54"/>
          <w:footerReference w:type="even" r:id="rId55"/>
          <w:footerReference w:type="default" r:id="rId56"/>
          <w:footerReference w:type="first" r:id="rId57"/>
          <w:footnotePr>
            <w:numRestart w:val="eachSect"/>
          </w:footnotePr>
          <w:endnotePr>
            <w:numFmt w:val="decimal"/>
          </w:endnotePr>
          <w:pgSz w:w="16840" w:h="11907" w:orient="landscape" w:code="9"/>
          <w:pgMar w:top="1134" w:right="1701" w:bottom="1134" w:left="1418" w:header="567" w:footer="567" w:gutter="0"/>
          <w:cols w:space="720"/>
          <w:docGrid w:linePitch="272"/>
        </w:sectPr>
      </w:pPr>
    </w:p>
    <w:p w:rsidR="000A346E" w:rsidRPr="00012ED8" w:rsidRDefault="00236213" w:rsidP="00CA778F">
      <w:pPr>
        <w:pStyle w:val="HChG"/>
        <w:outlineLvl w:val="0"/>
        <w:rPr>
          <w:rFonts w:asciiTheme="majorBidi" w:hAnsiTheme="majorBidi" w:cstheme="majorBidi"/>
          <w:lang w:val="en-GB" w:eastAsia="ja-JP"/>
        </w:rPr>
      </w:pPr>
      <w:bookmarkStart w:id="39" w:name="_Toc476664013"/>
      <w:r w:rsidRPr="00012ED8">
        <w:rPr>
          <w:rFonts w:asciiTheme="majorBidi" w:hAnsiTheme="majorBidi" w:cstheme="majorBidi"/>
          <w:lang w:val="en-GB"/>
        </w:rPr>
        <w:t xml:space="preserve">Annex </w:t>
      </w:r>
      <w:r w:rsidRPr="00012ED8">
        <w:rPr>
          <w:rFonts w:asciiTheme="majorBidi" w:hAnsiTheme="majorBidi" w:cstheme="majorBidi"/>
          <w:lang w:val="en-GB" w:eastAsia="ja-JP"/>
        </w:rPr>
        <w:t>5</w:t>
      </w:r>
    </w:p>
    <w:p w:rsidR="00236213" w:rsidRPr="00012ED8" w:rsidRDefault="000A346E" w:rsidP="00CA778F">
      <w:pPr>
        <w:pStyle w:val="HChG"/>
        <w:outlineLvl w:val="0"/>
        <w:rPr>
          <w:rFonts w:asciiTheme="majorBidi" w:hAnsiTheme="majorBidi" w:cstheme="majorBidi"/>
          <w:lang w:val="en-GB" w:eastAsia="ja-JP"/>
        </w:rPr>
      </w:pPr>
      <w:r w:rsidRPr="00012ED8">
        <w:rPr>
          <w:rFonts w:asciiTheme="majorBidi" w:hAnsiTheme="majorBidi" w:cstheme="majorBidi"/>
          <w:lang w:val="en-GB" w:eastAsia="ja-JP"/>
        </w:rPr>
        <w:tab/>
      </w:r>
      <w:r w:rsidRPr="00012ED8">
        <w:rPr>
          <w:rFonts w:asciiTheme="majorBidi" w:hAnsiTheme="majorBidi" w:cstheme="majorBidi"/>
          <w:lang w:val="en-GB" w:eastAsia="ja-JP"/>
        </w:rPr>
        <w:tab/>
      </w:r>
      <w:r w:rsidR="00236213" w:rsidRPr="00012ED8">
        <w:rPr>
          <w:rFonts w:asciiTheme="majorBidi" w:hAnsiTheme="majorBidi" w:cstheme="majorBidi"/>
          <w:lang w:val="en-GB"/>
        </w:rPr>
        <w:t xml:space="preserve">Test procedures for a vehicle fuel system incorporating the </w:t>
      </w:r>
      <w:r w:rsidR="00236213" w:rsidRPr="00012ED8">
        <w:rPr>
          <w:rFonts w:asciiTheme="majorBidi" w:hAnsiTheme="majorBidi" w:cstheme="majorBidi"/>
          <w:lang w:val="en-GB" w:eastAsia="ja-JP"/>
        </w:rPr>
        <w:t>compress</w:t>
      </w:r>
      <w:r w:rsidR="00236213" w:rsidRPr="00012ED8">
        <w:rPr>
          <w:rFonts w:asciiTheme="majorBidi" w:hAnsiTheme="majorBidi" w:cstheme="majorBidi"/>
          <w:lang w:val="en-GB"/>
        </w:rPr>
        <w:t>ed hydrogen storage system</w:t>
      </w:r>
      <w:bookmarkEnd w:id="39"/>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1</w:t>
      </w:r>
      <w:r w:rsidRPr="00012ED8">
        <w:rPr>
          <w:rFonts w:asciiTheme="majorBidi" w:hAnsiTheme="majorBidi" w:cstheme="majorBidi"/>
        </w:rPr>
        <w:t>.</w:t>
      </w:r>
      <w:r w:rsidR="00236213" w:rsidRPr="00012ED8">
        <w:rPr>
          <w:rFonts w:asciiTheme="majorBidi" w:hAnsiTheme="majorBidi" w:cstheme="majorBidi"/>
        </w:rPr>
        <w:tab/>
      </w:r>
      <w:r w:rsidR="00236213" w:rsidRPr="00012ED8">
        <w:rPr>
          <w:rFonts w:asciiTheme="majorBidi" w:hAnsiTheme="majorBidi" w:cstheme="majorBidi"/>
        </w:rPr>
        <w:tab/>
        <w:t>Compliance test for single failure conditions</w:t>
      </w:r>
    </w:p>
    <w:p w:rsidR="00236213" w:rsidRPr="00012ED8" w:rsidRDefault="00236213" w:rsidP="00CA778F">
      <w:pPr>
        <w:pStyle w:val="SingleTxtG1"/>
        <w:ind w:firstLine="0"/>
        <w:rPr>
          <w:rFonts w:asciiTheme="majorBidi" w:hAnsiTheme="majorBidi" w:cstheme="majorBidi"/>
        </w:rPr>
      </w:pPr>
      <w:r w:rsidRPr="00012ED8">
        <w:rPr>
          <w:rFonts w:asciiTheme="majorBidi" w:hAnsiTheme="majorBidi" w:cstheme="majorBidi"/>
        </w:rPr>
        <w:t xml:space="preserve">Either test procedure of </w:t>
      </w:r>
      <w:r w:rsidRPr="00012ED8">
        <w:rPr>
          <w:rFonts w:asciiTheme="majorBidi" w:hAnsiTheme="majorBidi" w:cstheme="majorBidi"/>
          <w:lang w:eastAsia="ja-JP"/>
        </w:rPr>
        <w:t xml:space="preserve">Annex 5, </w:t>
      </w:r>
      <w:r w:rsidRPr="00012ED8">
        <w:rPr>
          <w:rFonts w:asciiTheme="majorBidi" w:hAnsiTheme="majorBidi" w:cstheme="majorBidi"/>
        </w:rPr>
        <w:t xml:space="preserve">paragraph </w:t>
      </w:r>
      <w:r w:rsidR="003677D0" w:rsidRPr="00012ED8">
        <w:rPr>
          <w:rFonts w:asciiTheme="majorBidi" w:hAnsiTheme="majorBidi" w:cstheme="majorBidi"/>
          <w:lang w:eastAsia="ja-JP"/>
        </w:rPr>
        <w:t>1</w:t>
      </w:r>
      <w:r w:rsidRPr="00012ED8">
        <w:rPr>
          <w:rFonts w:asciiTheme="majorBidi" w:hAnsiTheme="majorBidi" w:cstheme="majorBidi"/>
        </w:rPr>
        <w:t>.1.</w:t>
      </w:r>
      <w:r w:rsidR="00DC0F44" w:rsidRPr="00012ED8">
        <w:rPr>
          <w:rFonts w:asciiTheme="majorBidi" w:hAnsiTheme="majorBidi" w:cstheme="majorBidi"/>
          <w:lang w:eastAsia="ja-JP"/>
        </w:rPr>
        <w:t xml:space="preserve"> </w:t>
      </w:r>
      <w:r w:rsidRPr="00012ED8">
        <w:rPr>
          <w:rFonts w:asciiTheme="majorBidi" w:hAnsiTheme="majorBidi" w:cstheme="majorBidi"/>
        </w:rPr>
        <w:t xml:space="preserve">or paragraph </w:t>
      </w:r>
      <w:r w:rsidR="003677D0" w:rsidRPr="00012ED8">
        <w:rPr>
          <w:rFonts w:asciiTheme="majorBidi" w:hAnsiTheme="majorBidi" w:cstheme="majorBidi"/>
          <w:lang w:eastAsia="ja-JP"/>
        </w:rPr>
        <w:t>1</w:t>
      </w:r>
      <w:r w:rsidRPr="00012ED8">
        <w:rPr>
          <w:rFonts w:asciiTheme="majorBidi" w:hAnsiTheme="majorBidi" w:cstheme="majorBidi"/>
        </w:rPr>
        <w:t>.2.</w:t>
      </w:r>
      <w:r w:rsidR="00AD538C" w:rsidRPr="00012ED8">
        <w:rPr>
          <w:rFonts w:asciiTheme="majorBidi" w:hAnsiTheme="majorBidi" w:cstheme="majorBidi"/>
          <w:lang w:eastAsia="ja-JP"/>
        </w:rPr>
        <w:t xml:space="preserve"> </w:t>
      </w:r>
      <w:r w:rsidR="00DC0F44" w:rsidRPr="00012ED8">
        <w:rPr>
          <w:rFonts w:asciiTheme="majorBidi" w:hAnsiTheme="majorBidi" w:cstheme="majorBidi"/>
          <w:lang w:eastAsia="ja-JP"/>
        </w:rPr>
        <w:t>s</w:t>
      </w:r>
      <w:r w:rsidRPr="00012ED8">
        <w:rPr>
          <w:rFonts w:asciiTheme="majorBidi" w:hAnsiTheme="majorBidi" w:cstheme="majorBidi"/>
        </w:rPr>
        <w:t>hall be executed:</w:t>
      </w:r>
    </w:p>
    <w:p w:rsidR="00236213" w:rsidRPr="00012ED8" w:rsidRDefault="00D64D7D" w:rsidP="00640640">
      <w:pPr>
        <w:spacing w:after="120"/>
        <w:ind w:leftChars="567" w:left="2268" w:right="1134" w:hangingChars="567" w:hanging="1134"/>
        <w:jc w:val="both"/>
        <w:rPr>
          <w:rFonts w:asciiTheme="majorBidi" w:hAnsiTheme="majorBidi" w:cstheme="majorBidi"/>
          <w:lang w:val="en-GB"/>
        </w:rPr>
      </w:pPr>
      <w:r w:rsidRPr="00012ED8">
        <w:rPr>
          <w:rFonts w:asciiTheme="majorBidi" w:hAnsiTheme="majorBidi" w:cstheme="majorBidi"/>
          <w:lang w:val="en-GB" w:eastAsia="ja-JP"/>
        </w:rPr>
        <w:t>1</w:t>
      </w:r>
      <w:r w:rsidRPr="00012ED8">
        <w:rPr>
          <w:rFonts w:asciiTheme="majorBidi" w:hAnsiTheme="majorBidi" w:cstheme="majorBidi"/>
          <w:lang w:val="en-GB"/>
        </w:rPr>
        <w:t>.1.</w:t>
      </w:r>
      <w:r w:rsidR="00236213" w:rsidRPr="00012ED8">
        <w:rPr>
          <w:rFonts w:asciiTheme="majorBidi" w:hAnsiTheme="majorBidi" w:cstheme="majorBidi"/>
          <w:lang w:val="en-GB"/>
        </w:rPr>
        <w:tab/>
      </w:r>
      <w:r w:rsidR="00236213" w:rsidRPr="00012ED8">
        <w:rPr>
          <w:rFonts w:asciiTheme="majorBidi" w:hAnsiTheme="majorBidi" w:cstheme="majorBidi"/>
          <w:lang w:val="en-GB" w:eastAsia="ja-JP"/>
        </w:rPr>
        <w:tab/>
      </w:r>
      <w:r w:rsidR="00236213" w:rsidRPr="00012ED8">
        <w:rPr>
          <w:rFonts w:asciiTheme="majorBidi" w:hAnsiTheme="majorBidi" w:cstheme="majorBidi"/>
          <w:lang w:val="en-GB"/>
        </w:rPr>
        <w:t xml:space="preserve">Test </w:t>
      </w:r>
      <w:r w:rsidR="00236213" w:rsidRPr="00012ED8">
        <w:rPr>
          <w:rFonts w:asciiTheme="majorBidi" w:hAnsiTheme="majorBidi" w:cstheme="majorBidi"/>
          <w:lang w:val="en-GB" w:eastAsia="ja-JP"/>
        </w:rPr>
        <w:t>p</w:t>
      </w:r>
      <w:r w:rsidR="00236213" w:rsidRPr="00012ED8">
        <w:rPr>
          <w:rFonts w:asciiTheme="majorBidi" w:hAnsiTheme="majorBidi" w:cstheme="majorBidi"/>
          <w:lang w:val="en-GB"/>
        </w:rPr>
        <w:t xml:space="preserve">rocedure for </w:t>
      </w:r>
      <w:r w:rsidR="00236213" w:rsidRPr="00012ED8">
        <w:rPr>
          <w:rFonts w:asciiTheme="majorBidi" w:hAnsiTheme="majorBidi" w:cstheme="majorBidi"/>
          <w:lang w:val="en-GB" w:eastAsia="ja-JP"/>
        </w:rPr>
        <w:t>v</w:t>
      </w:r>
      <w:r w:rsidR="00236213" w:rsidRPr="00012ED8">
        <w:rPr>
          <w:rFonts w:asciiTheme="majorBidi" w:hAnsiTheme="majorBidi" w:cstheme="majorBidi"/>
          <w:lang w:val="en-GB"/>
        </w:rPr>
        <w:t xml:space="preserve">ehicle </w:t>
      </w:r>
      <w:r w:rsidR="00236213" w:rsidRPr="00012ED8">
        <w:rPr>
          <w:rFonts w:asciiTheme="majorBidi" w:hAnsiTheme="majorBidi" w:cstheme="majorBidi"/>
          <w:lang w:val="en-GB" w:eastAsia="ja-JP"/>
        </w:rPr>
        <w:t>e</w:t>
      </w:r>
      <w:r w:rsidR="00236213" w:rsidRPr="00012ED8">
        <w:rPr>
          <w:rFonts w:asciiTheme="majorBidi" w:hAnsiTheme="majorBidi" w:cstheme="majorBidi"/>
          <w:lang w:val="en-GB"/>
        </w:rPr>
        <w:t xml:space="preserve">quipped with </w:t>
      </w:r>
      <w:r w:rsidR="00236213" w:rsidRPr="00012ED8">
        <w:rPr>
          <w:rFonts w:asciiTheme="majorBidi" w:hAnsiTheme="majorBidi" w:cstheme="majorBidi"/>
          <w:lang w:val="en-GB" w:eastAsia="ja-JP"/>
        </w:rPr>
        <w:t>h</w:t>
      </w:r>
      <w:r w:rsidR="00236213" w:rsidRPr="00012ED8">
        <w:rPr>
          <w:rFonts w:asciiTheme="majorBidi" w:hAnsiTheme="majorBidi" w:cstheme="majorBidi"/>
          <w:lang w:val="en-GB"/>
        </w:rPr>
        <w:t xml:space="preserve">ydrogen </w:t>
      </w:r>
      <w:r w:rsidR="00236213" w:rsidRPr="00012ED8">
        <w:rPr>
          <w:rFonts w:asciiTheme="majorBidi" w:hAnsiTheme="majorBidi" w:cstheme="majorBidi"/>
          <w:lang w:val="en-GB" w:eastAsia="ja-JP"/>
        </w:rPr>
        <w:t>g</w:t>
      </w:r>
      <w:r w:rsidR="00236213" w:rsidRPr="00012ED8">
        <w:rPr>
          <w:rFonts w:asciiTheme="majorBidi" w:hAnsiTheme="majorBidi" w:cstheme="majorBidi"/>
          <w:lang w:val="en-GB"/>
        </w:rPr>
        <w:t xml:space="preserve">as </w:t>
      </w:r>
      <w:r w:rsidR="00236213" w:rsidRPr="00012ED8">
        <w:rPr>
          <w:rFonts w:asciiTheme="majorBidi" w:hAnsiTheme="majorBidi" w:cstheme="majorBidi"/>
          <w:lang w:val="en-GB" w:eastAsia="ja-JP"/>
        </w:rPr>
        <w:t>l</w:t>
      </w:r>
      <w:r w:rsidR="00236213" w:rsidRPr="00012ED8">
        <w:rPr>
          <w:rFonts w:asciiTheme="majorBidi" w:hAnsiTheme="majorBidi" w:cstheme="majorBidi"/>
          <w:lang w:val="en-GB"/>
        </w:rPr>
        <w:t xml:space="preserve">eakage </w:t>
      </w:r>
      <w:r w:rsidR="00236213" w:rsidRPr="00012ED8">
        <w:rPr>
          <w:rFonts w:asciiTheme="majorBidi" w:hAnsiTheme="majorBidi" w:cstheme="majorBidi"/>
          <w:lang w:val="en-GB" w:eastAsia="ja-JP"/>
        </w:rPr>
        <w:t>d</w:t>
      </w:r>
      <w:r w:rsidR="00236213" w:rsidRPr="00012ED8">
        <w:rPr>
          <w:rFonts w:asciiTheme="majorBidi" w:hAnsiTheme="majorBidi" w:cstheme="majorBidi"/>
          <w:lang w:val="en-GB"/>
        </w:rPr>
        <w:t xml:space="preserve">etectors </w:t>
      </w:r>
    </w:p>
    <w:p w:rsidR="00236213" w:rsidRPr="00012ED8" w:rsidRDefault="00D64D7D" w:rsidP="00520415">
      <w:pPr>
        <w:spacing w:after="120"/>
        <w:ind w:leftChars="567" w:left="2268" w:right="1134" w:hangingChars="567" w:hanging="1134"/>
        <w:jc w:val="both"/>
        <w:rPr>
          <w:rFonts w:asciiTheme="majorBidi" w:hAnsiTheme="majorBidi" w:cstheme="majorBidi"/>
          <w:lang w:val="en-GB" w:eastAsia="ja-JP"/>
        </w:rPr>
      </w:pPr>
      <w:r w:rsidRPr="00012ED8">
        <w:rPr>
          <w:rFonts w:asciiTheme="majorBidi" w:hAnsiTheme="majorBidi" w:cstheme="majorBidi"/>
          <w:lang w:val="en-GB" w:eastAsia="ja-JP"/>
        </w:rPr>
        <w:t>1.1.1.</w:t>
      </w:r>
      <w:r w:rsidR="00236213" w:rsidRPr="00012ED8">
        <w:rPr>
          <w:rFonts w:asciiTheme="majorBidi" w:hAnsiTheme="majorBidi" w:cstheme="majorBidi"/>
          <w:lang w:val="en-GB" w:eastAsia="ja-JP"/>
        </w:rPr>
        <w:tab/>
        <w:t>Test condition</w:t>
      </w:r>
    </w:p>
    <w:p w:rsidR="00236213" w:rsidRPr="00012ED8" w:rsidRDefault="00D64D7D" w:rsidP="00236213">
      <w:pPr>
        <w:spacing w:after="120"/>
        <w:ind w:left="2268" w:right="1134" w:hanging="1134"/>
        <w:jc w:val="both"/>
        <w:rPr>
          <w:rFonts w:asciiTheme="majorBidi" w:hAnsiTheme="majorBidi" w:cstheme="majorBidi"/>
          <w:bCs/>
          <w:lang w:val="en-GB"/>
        </w:rPr>
      </w:pPr>
      <w:r w:rsidRPr="00012ED8">
        <w:rPr>
          <w:rFonts w:asciiTheme="majorBidi" w:hAnsiTheme="majorBidi" w:cstheme="majorBidi"/>
          <w:bCs/>
          <w:lang w:val="en-GB" w:eastAsia="ja-JP"/>
        </w:rPr>
        <w:t>1</w:t>
      </w:r>
      <w:r w:rsidRPr="00012ED8">
        <w:rPr>
          <w:rFonts w:asciiTheme="majorBidi" w:hAnsiTheme="majorBidi" w:cstheme="majorBidi"/>
          <w:bCs/>
          <w:lang w:val="en-GB"/>
        </w:rPr>
        <w:t>.1.1.1</w:t>
      </w:r>
      <w:r w:rsidR="00C03265" w:rsidRPr="00012ED8">
        <w:rPr>
          <w:rFonts w:asciiTheme="majorBidi" w:hAnsiTheme="majorBidi" w:cstheme="majorBidi"/>
          <w:bCs/>
          <w:lang w:val="en-GB" w:eastAsia="ja-JP"/>
        </w:rPr>
        <w:t>.</w:t>
      </w:r>
      <w:r w:rsidR="00236213" w:rsidRPr="00012ED8">
        <w:rPr>
          <w:rFonts w:asciiTheme="majorBidi" w:hAnsiTheme="majorBidi" w:cstheme="majorBidi"/>
          <w:bCs/>
          <w:lang w:val="en-GB"/>
        </w:rPr>
        <w:tab/>
        <w:t>Test vehicle</w:t>
      </w:r>
      <w:r w:rsidR="00236213" w:rsidRPr="00012ED8">
        <w:rPr>
          <w:rFonts w:asciiTheme="majorBidi" w:hAnsiTheme="majorBidi" w:cstheme="majorBidi"/>
          <w:bCs/>
          <w:lang w:val="en-GB" w:eastAsia="ja-JP"/>
        </w:rPr>
        <w:t>:</w:t>
      </w:r>
      <w:r w:rsidR="00236213" w:rsidRPr="00012ED8">
        <w:rPr>
          <w:rFonts w:asciiTheme="majorBidi" w:hAnsiTheme="majorBidi" w:cstheme="majorBidi"/>
          <w:bCs/>
          <w:lang w:val="en-GB"/>
        </w:rPr>
        <w:t xml:space="preserve"> The propulsion system of the test vehicle is started, warmed up to its normal operating temperature, and left operating for the test duration. If the vehicle is not a fuel cell vehicle, it is warmed up and kept idling. If the test vehicle has a system to stop idling automatically, measures are taken so as to prevent the engine from stopping.</w:t>
      </w:r>
    </w:p>
    <w:p w:rsidR="00236213" w:rsidRPr="00012ED8" w:rsidRDefault="00D64D7D" w:rsidP="00236213">
      <w:pPr>
        <w:spacing w:after="120"/>
        <w:ind w:left="2268" w:right="1134" w:hanging="1134"/>
        <w:jc w:val="both"/>
        <w:rPr>
          <w:rFonts w:asciiTheme="majorBidi" w:hAnsiTheme="majorBidi" w:cstheme="majorBidi"/>
          <w:bCs/>
          <w:lang w:val="en-GB"/>
        </w:rPr>
      </w:pPr>
      <w:r w:rsidRPr="00012ED8">
        <w:rPr>
          <w:rFonts w:asciiTheme="majorBidi" w:hAnsiTheme="majorBidi" w:cstheme="majorBidi"/>
          <w:bCs/>
          <w:lang w:val="en-GB" w:eastAsia="ja-JP"/>
        </w:rPr>
        <w:t>1</w:t>
      </w:r>
      <w:r w:rsidRPr="00012ED8">
        <w:rPr>
          <w:rFonts w:asciiTheme="majorBidi" w:hAnsiTheme="majorBidi" w:cstheme="majorBidi"/>
          <w:bCs/>
          <w:lang w:val="en-GB"/>
        </w:rPr>
        <w:t>.1.1.2.</w:t>
      </w:r>
      <w:r w:rsidR="00236213" w:rsidRPr="00012ED8">
        <w:rPr>
          <w:rFonts w:asciiTheme="majorBidi" w:hAnsiTheme="majorBidi" w:cstheme="majorBidi"/>
          <w:bCs/>
          <w:lang w:val="en-GB"/>
        </w:rPr>
        <w:tab/>
        <w:t>Test gas</w:t>
      </w:r>
      <w:r w:rsidR="00236213" w:rsidRPr="00012ED8">
        <w:rPr>
          <w:rFonts w:asciiTheme="majorBidi" w:hAnsiTheme="majorBidi" w:cstheme="majorBidi"/>
          <w:bCs/>
          <w:lang w:val="en-GB" w:eastAsia="ja-JP"/>
        </w:rPr>
        <w:t>:</w:t>
      </w:r>
      <w:r w:rsidR="00236213" w:rsidRPr="00012ED8">
        <w:rPr>
          <w:rFonts w:asciiTheme="majorBidi" w:hAnsiTheme="majorBidi" w:cstheme="majorBidi"/>
          <w:bCs/>
          <w:lang w:val="en-GB"/>
        </w:rPr>
        <w:t xml:space="preserve"> Two mixtures of air and hydrogen gas: </w:t>
      </w:r>
      <w:r w:rsidR="00236213" w:rsidRPr="00012ED8">
        <w:rPr>
          <w:rFonts w:asciiTheme="majorBidi" w:hAnsiTheme="majorBidi" w:cstheme="majorBidi"/>
          <w:lang w:val="en-GB" w:eastAsia="ja-JP"/>
        </w:rPr>
        <w:t>3.0</w:t>
      </w:r>
      <w:r w:rsidR="00236213" w:rsidRPr="00012ED8">
        <w:rPr>
          <w:rFonts w:asciiTheme="majorBidi" w:hAnsiTheme="majorBidi" w:cstheme="majorBidi"/>
          <w:bCs/>
          <w:lang w:val="en-GB"/>
        </w:rPr>
        <w:t xml:space="preserve"> per cent concentration (or less) of hydrogen in the air to verify function of the warning, and </w:t>
      </w:r>
      <w:r w:rsidR="00236213" w:rsidRPr="00012ED8">
        <w:rPr>
          <w:rFonts w:asciiTheme="majorBidi" w:hAnsiTheme="majorBidi" w:cstheme="majorBidi"/>
          <w:lang w:val="en-GB" w:eastAsia="ja-JP"/>
        </w:rPr>
        <w:t>4.0</w:t>
      </w:r>
      <w:r w:rsidR="00236213" w:rsidRPr="00012ED8">
        <w:rPr>
          <w:rFonts w:asciiTheme="majorBidi" w:hAnsiTheme="majorBidi" w:cstheme="majorBidi"/>
          <w:bCs/>
          <w:lang w:val="en-GB"/>
        </w:rPr>
        <w:t xml:space="preserve"> per cent concentration (or less) of hydrogen in the air to verify the shut-down function. The proper concentrations are selected based on the recommendation (or the detector specification) by the manufacturer.</w:t>
      </w:r>
    </w:p>
    <w:p w:rsidR="00236213" w:rsidRPr="00012ED8" w:rsidRDefault="00D64D7D" w:rsidP="00156CE2">
      <w:pPr>
        <w:spacing w:after="120"/>
        <w:ind w:left="2268" w:right="1134" w:hanging="1134"/>
        <w:jc w:val="both"/>
        <w:rPr>
          <w:rFonts w:asciiTheme="majorBidi" w:hAnsiTheme="majorBidi" w:cstheme="majorBidi"/>
          <w:strike/>
          <w:lang w:val="en-GB" w:eastAsia="ja-JP"/>
        </w:rPr>
      </w:pPr>
      <w:r w:rsidRPr="00012ED8">
        <w:rPr>
          <w:rFonts w:asciiTheme="majorBidi" w:hAnsiTheme="majorBidi" w:cstheme="majorBidi"/>
          <w:lang w:val="en-GB" w:eastAsia="ja-JP"/>
        </w:rPr>
        <w:t>1</w:t>
      </w:r>
      <w:r w:rsidRPr="00012ED8">
        <w:rPr>
          <w:rFonts w:asciiTheme="majorBidi" w:hAnsiTheme="majorBidi" w:cstheme="majorBidi"/>
          <w:lang w:val="en-GB"/>
        </w:rPr>
        <w:t>.1.2.</w:t>
      </w:r>
      <w:r w:rsidR="00236213" w:rsidRPr="00012ED8">
        <w:rPr>
          <w:rFonts w:asciiTheme="majorBidi" w:hAnsiTheme="majorBidi" w:cstheme="majorBidi"/>
          <w:lang w:val="en-GB"/>
        </w:rPr>
        <w:tab/>
      </w:r>
      <w:r w:rsidR="00236213" w:rsidRPr="00012ED8">
        <w:rPr>
          <w:rFonts w:asciiTheme="majorBidi" w:hAnsiTheme="majorBidi" w:cstheme="majorBidi"/>
          <w:bCs/>
          <w:lang w:val="en-GB"/>
        </w:rPr>
        <w:t>Test</w:t>
      </w:r>
      <w:r w:rsidR="00236213" w:rsidRPr="00012ED8">
        <w:rPr>
          <w:rFonts w:asciiTheme="majorBidi" w:hAnsiTheme="majorBidi" w:cstheme="majorBidi"/>
          <w:lang w:val="en-GB"/>
        </w:rPr>
        <w:t xml:space="preserve"> method</w:t>
      </w:r>
    </w:p>
    <w:p w:rsidR="00236213" w:rsidRPr="00012ED8" w:rsidRDefault="00D64D7D" w:rsidP="00236213">
      <w:pPr>
        <w:spacing w:after="120"/>
        <w:ind w:left="2268" w:right="1134" w:hanging="1134"/>
        <w:jc w:val="both"/>
        <w:rPr>
          <w:rFonts w:asciiTheme="majorBidi" w:hAnsiTheme="majorBidi" w:cstheme="majorBidi"/>
          <w:bCs/>
          <w:lang w:val="en-GB"/>
        </w:rPr>
      </w:pPr>
      <w:r w:rsidRPr="00012ED8">
        <w:rPr>
          <w:rFonts w:asciiTheme="majorBidi" w:hAnsiTheme="majorBidi" w:cstheme="majorBidi"/>
          <w:bCs/>
          <w:lang w:val="en-GB" w:eastAsia="ja-JP"/>
        </w:rPr>
        <w:t>1.</w:t>
      </w:r>
      <w:r w:rsidRPr="00012ED8">
        <w:rPr>
          <w:rFonts w:asciiTheme="majorBidi" w:hAnsiTheme="majorBidi" w:cstheme="majorBidi"/>
          <w:bCs/>
          <w:lang w:val="en-GB"/>
        </w:rPr>
        <w:t>1.2.1.</w:t>
      </w:r>
      <w:r w:rsidR="00236213" w:rsidRPr="00012ED8">
        <w:rPr>
          <w:rFonts w:asciiTheme="majorBidi" w:hAnsiTheme="majorBidi" w:cstheme="majorBidi"/>
          <w:bCs/>
          <w:lang w:val="en-GB"/>
        </w:rPr>
        <w:tab/>
        <w:t>Preparation for the test</w:t>
      </w:r>
      <w:r w:rsidR="00236213" w:rsidRPr="00012ED8">
        <w:rPr>
          <w:rFonts w:asciiTheme="majorBidi" w:hAnsiTheme="majorBidi" w:cstheme="majorBidi"/>
          <w:bCs/>
          <w:lang w:val="en-GB" w:eastAsia="ja-JP"/>
        </w:rPr>
        <w:t>:</w:t>
      </w:r>
      <w:r w:rsidR="00236213" w:rsidRPr="00012ED8">
        <w:rPr>
          <w:rFonts w:asciiTheme="majorBidi" w:hAnsiTheme="majorBidi" w:cstheme="majorBidi"/>
          <w:bCs/>
          <w:lang w:val="en-GB"/>
        </w:rPr>
        <w:t xml:space="preserve"> The test is conducted without any influence of wind</w:t>
      </w:r>
      <w:r w:rsidR="00236213" w:rsidRPr="00012ED8">
        <w:rPr>
          <w:rFonts w:asciiTheme="majorBidi" w:hAnsiTheme="majorBidi" w:cstheme="majorBidi"/>
          <w:bCs/>
          <w:lang w:val="en-GB" w:eastAsia="ja-JP"/>
        </w:rPr>
        <w:t xml:space="preserve"> by appropriate means such as:</w:t>
      </w:r>
    </w:p>
    <w:p w:rsidR="00236213" w:rsidRPr="00012ED8" w:rsidRDefault="00236213" w:rsidP="00236213">
      <w:pPr>
        <w:spacing w:after="120"/>
        <w:ind w:left="2835" w:right="1134" w:hanging="567"/>
        <w:jc w:val="both"/>
        <w:rPr>
          <w:rFonts w:asciiTheme="majorBidi" w:hAnsiTheme="majorBidi" w:cstheme="majorBidi"/>
          <w:bCs/>
          <w:lang w:val="en-GB"/>
        </w:rPr>
      </w:pPr>
      <w:r w:rsidRPr="00012ED8">
        <w:rPr>
          <w:rFonts w:asciiTheme="majorBidi" w:hAnsiTheme="majorBidi" w:cstheme="majorBidi"/>
          <w:bCs/>
          <w:lang w:val="en-GB"/>
        </w:rPr>
        <w:t>(a)</w:t>
      </w:r>
      <w:r w:rsidRPr="00012ED8">
        <w:rPr>
          <w:rFonts w:asciiTheme="majorBidi" w:hAnsiTheme="majorBidi" w:cstheme="majorBidi"/>
          <w:bCs/>
          <w:lang w:val="en-GB"/>
        </w:rPr>
        <w:tab/>
        <w:t>A test gas induction hose is attached to the hydrogen gas leakage detector;</w:t>
      </w:r>
    </w:p>
    <w:p w:rsidR="00236213" w:rsidRPr="00012ED8" w:rsidRDefault="00236213" w:rsidP="00236213">
      <w:pPr>
        <w:spacing w:after="120"/>
        <w:ind w:left="2835" w:right="1134" w:hanging="567"/>
        <w:jc w:val="both"/>
        <w:rPr>
          <w:rFonts w:asciiTheme="majorBidi" w:hAnsiTheme="majorBidi" w:cstheme="majorBidi"/>
          <w:bCs/>
          <w:lang w:val="en-GB"/>
        </w:rPr>
      </w:pPr>
      <w:r w:rsidRPr="00012ED8">
        <w:rPr>
          <w:rFonts w:asciiTheme="majorBidi" w:hAnsiTheme="majorBidi" w:cstheme="majorBidi"/>
          <w:bCs/>
          <w:lang w:val="en-GB"/>
        </w:rPr>
        <w:t>(b)</w:t>
      </w:r>
      <w:r w:rsidRPr="00012ED8">
        <w:rPr>
          <w:rFonts w:asciiTheme="majorBidi" w:hAnsiTheme="majorBidi" w:cstheme="majorBidi"/>
          <w:bCs/>
          <w:lang w:val="en-GB"/>
        </w:rPr>
        <w:tab/>
        <w:t>The hydrogen leak detector is enclosed with a cover to make gas stay around hydrogen leak detector.</w:t>
      </w:r>
    </w:p>
    <w:p w:rsidR="00236213" w:rsidRPr="00012ED8" w:rsidRDefault="005E6CF7"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eastAsia="ja-JP"/>
        </w:rPr>
        <w:t>1</w:t>
      </w:r>
      <w:r w:rsidR="00236213" w:rsidRPr="00012ED8">
        <w:rPr>
          <w:rFonts w:asciiTheme="majorBidi" w:hAnsiTheme="majorBidi" w:cstheme="majorBidi"/>
          <w:lang w:val="en-GB"/>
        </w:rPr>
        <w:t>.1.2.2.</w:t>
      </w:r>
      <w:r w:rsidR="00236213" w:rsidRPr="00012ED8">
        <w:rPr>
          <w:rFonts w:asciiTheme="majorBidi" w:hAnsiTheme="majorBidi" w:cstheme="majorBidi"/>
          <w:lang w:val="en-GB"/>
        </w:rPr>
        <w:tab/>
      </w:r>
      <w:r w:rsidR="00236213" w:rsidRPr="00012ED8">
        <w:rPr>
          <w:rFonts w:asciiTheme="majorBidi" w:hAnsiTheme="majorBidi" w:cstheme="majorBidi"/>
          <w:bCs/>
          <w:lang w:val="en-GB"/>
        </w:rPr>
        <w:t>Execution</w:t>
      </w:r>
      <w:r w:rsidR="00236213" w:rsidRPr="00012ED8">
        <w:rPr>
          <w:rFonts w:asciiTheme="majorBidi" w:hAnsiTheme="majorBidi" w:cstheme="majorBidi"/>
          <w:lang w:val="en-GB"/>
        </w:rPr>
        <w:t xml:space="preserve"> of the test</w:t>
      </w:r>
      <w:r w:rsidR="00236213" w:rsidRPr="00012ED8">
        <w:rPr>
          <w:rFonts w:asciiTheme="majorBidi" w:hAnsiTheme="majorBidi" w:cstheme="majorBidi"/>
          <w:lang w:val="en-GB"/>
        </w:rPr>
        <w:tab/>
      </w:r>
    </w:p>
    <w:p w:rsidR="00236213" w:rsidRPr="00012ED8" w:rsidRDefault="00236213" w:rsidP="00BB6527">
      <w:pPr>
        <w:spacing w:after="120"/>
        <w:ind w:left="2835" w:right="1134" w:hanging="567"/>
        <w:jc w:val="both"/>
        <w:rPr>
          <w:rFonts w:asciiTheme="majorBidi" w:hAnsiTheme="majorBidi" w:cstheme="majorBidi"/>
          <w:bCs/>
          <w:lang w:val="en-GB"/>
        </w:rPr>
      </w:pPr>
      <w:r w:rsidRPr="00012ED8">
        <w:rPr>
          <w:rFonts w:asciiTheme="majorBidi" w:hAnsiTheme="majorBidi" w:cstheme="majorBidi"/>
          <w:bCs/>
          <w:lang w:val="en-GB"/>
        </w:rPr>
        <w:t>(a)</w:t>
      </w:r>
      <w:r w:rsidRPr="00012ED8">
        <w:rPr>
          <w:rFonts w:asciiTheme="majorBidi" w:hAnsiTheme="majorBidi" w:cstheme="majorBidi"/>
          <w:bCs/>
          <w:lang w:val="en-GB"/>
        </w:rPr>
        <w:tab/>
        <w:t>Test gas is blown to the hydrogen gas leakage detector;</w:t>
      </w:r>
    </w:p>
    <w:p w:rsidR="00236213" w:rsidRPr="00012ED8" w:rsidRDefault="00236213" w:rsidP="00BB6527">
      <w:pPr>
        <w:spacing w:after="120"/>
        <w:ind w:left="2835" w:right="1134" w:hanging="567"/>
        <w:jc w:val="both"/>
        <w:rPr>
          <w:rFonts w:asciiTheme="majorBidi" w:hAnsiTheme="majorBidi" w:cstheme="majorBidi"/>
          <w:bCs/>
          <w:lang w:val="en-GB"/>
        </w:rPr>
      </w:pPr>
      <w:r w:rsidRPr="00012ED8">
        <w:rPr>
          <w:rFonts w:asciiTheme="majorBidi" w:hAnsiTheme="majorBidi" w:cstheme="majorBidi"/>
          <w:bCs/>
          <w:lang w:val="en-GB"/>
        </w:rPr>
        <w:t>(b)</w:t>
      </w:r>
      <w:r w:rsidRPr="00012ED8">
        <w:rPr>
          <w:rFonts w:asciiTheme="majorBidi" w:hAnsiTheme="majorBidi" w:cstheme="majorBidi"/>
          <w:bCs/>
          <w:lang w:val="en-GB"/>
        </w:rPr>
        <w:tab/>
        <w:t>Proper function of the warning system is confirmed when tested with the gas to verify function of the warning;</w:t>
      </w:r>
    </w:p>
    <w:p w:rsidR="00236213" w:rsidRPr="00012ED8" w:rsidRDefault="00236213" w:rsidP="00BB6527">
      <w:pPr>
        <w:spacing w:after="120"/>
        <w:ind w:left="2835" w:right="1134" w:hanging="567"/>
        <w:jc w:val="both"/>
        <w:rPr>
          <w:rFonts w:asciiTheme="majorBidi" w:hAnsiTheme="majorBidi" w:cstheme="majorBidi"/>
          <w:bCs/>
          <w:lang w:val="en-GB"/>
        </w:rPr>
      </w:pPr>
      <w:r w:rsidRPr="00012ED8">
        <w:rPr>
          <w:rFonts w:asciiTheme="majorBidi" w:hAnsiTheme="majorBidi" w:cstheme="majorBidi"/>
          <w:bCs/>
          <w:lang w:val="en-GB"/>
        </w:rPr>
        <w:t>(c)</w:t>
      </w:r>
      <w:r w:rsidRPr="00012ED8">
        <w:rPr>
          <w:rFonts w:asciiTheme="majorBidi" w:hAnsiTheme="majorBidi" w:cstheme="majorBidi"/>
          <w:bCs/>
          <w:lang w:val="en-GB"/>
        </w:rPr>
        <w:tab/>
        <w:t>The main shut-off valve is confirmed to be closed when tested with the gas to verify function of the shut-down. For example, the monitoring of the electric power to the shut-off valve or of the sound of the shut-off valve activation may be used to confirm the operation of the main shut-off valve of the hydrogen supply.</w:t>
      </w:r>
    </w:p>
    <w:p w:rsidR="00236213" w:rsidRPr="00012ED8" w:rsidRDefault="005E6CF7" w:rsidP="00573C15">
      <w:pPr>
        <w:tabs>
          <w:tab w:val="left" w:pos="2268"/>
        </w:tabs>
        <w:spacing w:after="120"/>
        <w:ind w:left="1134" w:right="1134"/>
        <w:jc w:val="both"/>
        <w:rPr>
          <w:rFonts w:asciiTheme="majorBidi" w:hAnsiTheme="majorBidi" w:cstheme="majorBidi"/>
          <w:lang w:val="en-GB"/>
        </w:rPr>
      </w:pPr>
      <w:r w:rsidRPr="00012ED8">
        <w:rPr>
          <w:rFonts w:asciiTheme="majorBidi" w:hAnsiTheme="majorBidi" w:cstheme="majorBidi"/>
          <w:lang w:val="en-GB" w:eastAsia="ja-JP"/>
        </w:rPr>
        <w:t>1</w:t>
      </w:r>
      <w:r w:rsidR="00236213" w:rsidRPr="00012ED8">
        <w:rPr>
          <w:rFonts w:asciiTheme="majorBidi" w:hAnsiTheme="majorBidi" w:cstheme="majorBidi"/>
          <w:lang w:val="en-GB"/>
        </w:rPr>
        <w:t>.2.</w:t>
      </w:r>
      <w:r w:rsidR="00236213" w:rsidRPr="00012ED8">
        <w:rPr>
          <w:rFonts w:asciiTheme="majorBidi" w:hAnsiTheme="majorBidi" w:cstheme="majorBidi"/>
          <w:lang w:val="en-GB"/>
        </w:rPr>
        <w:tab/>
        <w:t>Test procedure for integrity of enclosed spaces and detection systems.</w:t>
      </w:r>
    </w:p>
    <w:p w:rsidR="00236213" w:rsidRPr="00012ED8" w:rsidRDefault="00D64D7D"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eastAsia="ja-JP"/>
        </w:rPr>
        <w:t>1</w:t>
      </w:r>
      <w:r w:rsidRPr="00012ED8">
        <w:rPr>
          <w:rFonts w:asciiTheme="majorBidi" w:hAnsiTheme="majorBidi" w:cstheme="majorBidi"/>
          <w:lang w:val="en-GB"/>
        </w:rPr>
        <w:t>.2.1.</w:t>
      </w:r>
      <w:r w:rsidR="00236213" w:rsidRPr="00012ED8">
        <w:rPr>
          <w:rFonts w:asciiTheme="majorBidi" w:hAnsiTheme="majorBidi" w:cstheme="majorBidi"/>
          <w:lang w:val="en-GB"/>
        </w:rPr>
        <w:tab/>
      </w:r>
      <w:r w:rsidR="00236213" w:rsidRPr="00012ED8">
        <w:rPr>
          <w:rFonts w:asciiTheme="majorBidi" w:hAnsiTheme="majorBidi" w:cstheme="majorBidi"/>
          <w:bCs/>
          <w:lang w:val="en-GB"/>
        </w:rPr>
        <w:t>Preparation</w:t>
      </w:r>
      <w:r w:rsidR="00236213" w:rsidRPr="00012ED8">
        <w:rPr>
          <w:rFonts w:asciiTheme="majorBidi" w:hAnsiTheme="majorBidi" w:cstheme="majorBidi"/>
          <w:lang w:val="en-GB"/>
        </w:rPr>
        <w:t>:</w:t>
      </w:r>
    </w:p>
    <w:p w:rsidR="00236213" w:rsidRPr="00012ED8" w:rsidRDefault="00D64D7D"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eastAsia="ja-JP"/>
        </w:rPr>
        <w:t>1</w:t>
      </w:r>
      <w:r w:rsidRPr="00012ED8">
        <w:rPr>
          <w:rFonts w:asciiTheme="majorBidi" w:hAnsiTheme="majorBidi" w:cstheme="majorBidi"/>
          <w:lang w:val="en-GB"/>
        </w:rPr>
        <w:t>.2.1.1.</w:t>
      </w:r>
      <w:r w:rsidR="00236213" w:rsidRPr="00012ED8">
        <w:rPr>
          <w:rFonts w:asciiTheme="majorBidi" w:hAnsiTheme="majorBidi" w:cstheme="majorBidi"/>
          <w:lang w:val="en-GB"/>
        </w:rPr>
        <w:tab/>
        <w:t>The test is conducted without any influence of wind.</w:t>
      </w:r>
    </w:p>
    <w:p w:rsidR="00236213" w:rsidRPr="00012ED8" w:rsidRDefault="005E6CF7" w:rsidP="00236213">
      <w:pPr>
        <w:spacing w:after="120"/>
        <w:ind w:left="2268" w:right="1134" w:hanging="1134"/>
        <w:jc w:val="both"/>
        <w:rPr>
          <w:rFonts w:asciiTheme="majorBidi" w:hAnsiTheme="majorBidi" w:cstheme="majorBidi"/>
          <w:lang w:val="en-GB"/>
        </w:rPr>
      </w:pPr>
      <w:r w:rsidRPr="00012ED8">
        <w:rPr>
          <w:rFonts w:asciiTheme="majorBidi" w:hAnsiTheme="majorBidi" w:cstheme="majorBidi"/>
          <w:lang w:val="en-GB" w:eastAsia="ja-JP"/>
        </w:rPr>
        <w:t>1</w:t>
      </w:r>
      <w:r w:rsidR="00236213" w:rsidRPr="00012ED8">
        <w:rPr>
          <w:rFonts w:asciiTheme="majorBidi" w:hAnsiTheme="majorBidi" w:cstheme="majorBidi"/>
          <w:lang w:val="en-GB"/>
        </w:rPr>
        <w:t>.2.1.2.</w:t>
      </w:r>
      <w:r w:rsidR="00236213" w:rsidRPr="00012ED8">
        <w:rPr>
          <w:rFonts w:asciiTheme="majorBidi" w:hAnsiTheme="majorBidi" w:cstheme="majorBidi"/>
          <w:lang w:val="en-GB"/>
        </w:rPr>
        <w:tab/>
        <w:t>Special attention is paid to the test environment as during the test, flammable mixtures of hydrogen and air may occur.</w:t>
      </w:r>
    </w:p>
    <w:p w:rsidR="00236213" w:rsidRPr="00012ED8" w:rsidRDefault="00D64D7D" w:rsidP="00CA778F">
      <w:pPr>
        <w:pStyle w:val="SingleTxtG1"/>
        <w:ind w:right="1222"/>
        <w:rPr>
          <w:rFonts w:asciiTheme="majorBidi" w:hAnsiTheme="majorBidi" w:cstheme="majorBidi"/>
        </w:rPr>
      </w:pPr>
      <w:r w:rsidRPr="00012ED8">
        <w:rPr>
          <w:rFonts w:asciiTheme="majorBidi" w:hAnsiTheme="majorBidi" w:cstheme="majorBidi"/>
          <w:lang w:eastAsia="ja-JP"/>
        </w:rPr>
        <w:t>1.</w:t>
      </w:r>
      <w:r w:rsidRPr="00012ED8">
        <w:rPr>
          <w:rFonts w:asciiTheme="majorBidi" w:hAnsiTheme="majorBidi" w:cstheme="majorBidi"/>
        </w:rPr>
        <w:t>2.1.3.</w:t>
      </w:r>
      <w:r w:rsidR="00236213" w:rsidRPr="00012ED8">
        <w:rPr>
          <w:rFonts w:asciiTheme="majorBidi" w:hAnsiTheme="majorBidi" w:cstheme="majorBidi"/>
        </w:rPr>
        <w:tab/>
        <w:t>Prior to the test the vehicle is prepared to allow remotely controllable hydrogen releases from the hydrogen system. The number, location and flow capacity of the release points downstream of the main hydrogen shut</w:t>
      </w:r>
      <w:r w:rsidR="00236213" w:rsidRPr="00012ED8">
        <w:rPr>
          <w:rFonts w:asciiTheme="majorBidi" w:hAnsiTheme="majorBidi" w:cstheme="majorBidi"/>
          <w:lang w:eastAsia="ja-JP"/>
        </w:rPr>
        <w:t>-</w:t>
      </w:r>
      <w:r w:rsidR="00236213" w:rsidRPr="00012ED8">
        <w:rPr>
          <w:rFonts w:asciiTheme="majorBidi" w:hAnsiTheme="majorBidi" w:cstheme="majorBidi"/>
        </w:rPr>
        <w:t xml:space="preserve">off valve are defined by the vehicle manufacturer taking worst case leakage scenarios </w:t>
      </w:r>
      <w:r w:rsidR="00236213" w:rsidRPr="00012ED8">
        <w:rPr>
          <w:rFonts w:asciiTheme="majorBidi" w:hAnsiTheme="majorBidi" w:cstheme="majorBidi"/>
          <w:lang w:eastAsia="ja-JP"/>
        </w:rPr>
        <w:t xml:space="preserve">under single failure condition </w:t>
      </w:r>
      <w:r w:rsidR="00236213" w:rsidRPr="00012ED8">
        <w:rPr>
          <w:rFonts w:asciiTheme="majorBidi" w:hAnsiTheme="majorBidi" w:cstheme="majorBidi"/>
        </w:rPr>
        <w:t>into account. As a minimum, the total flow of all remotely controlled releases shall be adequate to trigger demonstration of the automatic "warning" and hydrogen shut-off functions.</w:t>
      </w:r>
    </w:p>
    <w:p w:rsidR="00236213" w:rsidRPr="00012ED8" w:rsidRDefault="00D64D7D" w:rsidP="00CA778F">
      <w:pPr>
        <w:pStyle w:val="SingleTxtG1"/>
        <w:ind w:right="1225"/>
        <w:rPr>
          <w:rFonts w:asciiTheme="majorBidi" w:hAnsiTheme="majorBidi" w:cstheme="majorBidi"/>
        </w:rPr>
      </w:pPr>
      <w:r w:rsidRPr="00012ED8">
        <w:rPr>
          <w:rFonts w:asciiTheme="majorBidi" w:hAnsiTheme="majorBidi" w:cstheme="majorBidi"/>
          <w:lang w:eastAsia="ja-JP"/>
        </w:rPr>
        <w:t>1</w:t>
      </w:r>
      <w:r w:rsidRPr="00012ED8">
        <w:rPr>
          <w:rFonts w:asciiTheme="majorBidi" w:hAnsiTheme="majorBidi" w:cstheme="majorBidi"/>
        </w:rPr>
        <w:t>.2.1.4.</w:t>
      </w:r>
      <w:r w:rsidR="00236213" w:rsidRPr="00012ED8">
        <w:rPr>
          <w:rFonts w:asciiTheme="majorBidi" w:hAnsiTheme="majorBidi" w:cstheme="majorBidi"/>
        </w:rPr>
        <w:tab/>
        <w:t xml:space="preserve">For the purpose of the test, a hydrogen concentration detector is installed where hydrogen gas may accumulate most in the passenger compartment (e.g. near the headliner) when testing for compliance with </w:t>
      </w:r>
      <w:r w:rsidR="00236213" w:rsidRPr="00012ED8">
        <w:rPr>
          <w:rFonts w:asciiTheme="majorBidi" w:hAnsiTheme="majorBidi" w:cstheme="majorBidi"/>
          <w:lang w:eastAsia="ja-JP"/>
        </w:rPr>
        <w:t>paragraph 7</w:t>
      </w:r>
      <w:r w:rsidR="00236213" w:rsidRPr="00012ED8">
        <w:rPr>
          <w:rFonts w:asciiTheme="majorBidi" w:hAnsiTheme="majorBidi" w:cstheme="majorBidi"/>
        </w:rPr>
        <w:t xml:space="preserve">.1.4.2. of </w:t>
      </w:r>
      <w:r w:rsidR="009038D8" w:rsidRPr="00012ED8">
        <w:rPr>
          <w:rFonts w:asciiTheme="majorBidi" w:hAnsiTheme="majorBidi" w:cstheme="majorBidi"/>
        </w:rPr>
        <w:t>this Regulation</w:t>
      </w:r>
      <w:r w:rsidR="00236213" w:rsidRPr="00012ED8">
        <w:rPr>
          <w:rFonts w:asciiTheme="majorBidi" w:hAnsiTheme="majorBidi" w:cstheme="majorBidi"/>
        </w:rPr>
        <w:t xml:space="preserve"> and hydrogen concentration detectors are installed in enclosed or semi enclosed volumes on the vehicle where hydrogen can accumulate from the simulated hydrogen releases when testing for compliance with </w:t>
      </w:r>
      <w:r w:rsidR="00236213" w:rsidRPr="00012ED8">
        <w:rPr>
          <w:rFonts w:asciiTheme="majorBidi" w:hAnsiTheme="majorBidi" w:cstheme="majorBidi"/>
          <w:lang w:eastAsia="ja-JP"/>
        </w:rPr>
        <w:t>paragraph 7</w:t>
      </w:r>
      <w:r w:rsidR="00236213" w:rsidRPr="00012ED8">
        <w:rPr>
          <w:rFonts w:asciiTheme="majorBidi" w:hAnsiTheme="majorBidi" w:cstheme="majorBidi"/>
        </w:rPr>
        <w:t xml:space="preserve">.1.4.3. of </w:t>
      </w:r>
      <w:r w:rsidR="009038D8" w:rsidRPr="00012ED8">
        <w:rPr>
          <w:rFonts w:asciiTheme="majorBidi" w:hAnsiTheme="majorBidi" w:cstheme="majorBidi"/>
        </w:rPr>
        <w:t>this Regulation</w:t>
      </w:r>
      <w:r w:rsidR="00236213" w:rsidRPr="00012ED8">
        <w:rPr>
          <w:rFonts w:asciiTheme="majorBidi" w:hAnsiTheme="majorBidi" w:cstheme="majorBidi"/>
        </w:rPr>
        <w:t xml:space="preserve"> (</w:t>
      </w:r>
      <w:r w:rsidR="00236213" w:rsidRPr="00012ED8">
        <w:rPr>
          <w:rFonts w:asciiTheme="majorBidi" w:hAnsiTheme="majorBidi" w:cstheme="majorBidi"/>
          <w:lang w:eastAsia="ja-JP"/>
        </w:rPr>
        <w:t xml:space="preserve">see Annex 5, paragraph </w:t>
      </w:r>
      <w:r w:rsidR="003677D0" w:rsidRPr="00012ED8">
        <w:rPr>
          <w:rFonts w:asciiTheme="majorBidi" w:hAnsiTheme="majorBidi" w:cstheme="majorBidi"/>
          <w:lang w:eastAsia="ja-JP"/>
        </w:rPr>
        <w:t>1</w:t>
      </w:r>
      <w:r w:rsidR="00236213" w:rsidRPr="00012ED8">
        <w:rPr>
          <w:rFonts w:asciiTheme="majorBidi" w:hAnsiTheme="majorBidi" w:cstheme="majorBidi"/>
        </w:rPr>
        <w:t>.2.1.3</w:t>
      </w:r>
      <w:r w:rsidR="00A0476E" w:rsidRPr="00012ED8">
        <w:rPr>
          <w:rFonts w:asciiTheme="majorBidi" w:hAnsiTheme="majorBidi" w:cstheme="majorBidi"/>
          <w:lang w:eastAsia="ja-JP"/>
        </w:rPr>
        <w:t>.)</w:t>
      </w:r>
      <w:r w:rsidR="00236213" w:rsidRPr="00012ED8">
        <w:rPr>
          <w:rFonts w:asciiTheme="majorBidi" w:hAnsiTheme="majorBidi" w:cstheme="majorBidi"/>
        </w:rPr>
        <w:t xml:space="preserve">. </w:t>
      </w:r>
    </w:p>
    <w:p w:rsidR="00236213" w:rsidRPr="00012ED8" w:rsidRDefault="005E6CF7" w:rsidP="00CA778F">
      <w:pPr>
        <w:pStyle w:val="SingleTxtG1"/>
        <w:rPr>
          <w:rFonts w:asciiTheme="majorBidi" w:hAnsiTheme="majorBidi" w:cstheme="majorBidi"/>
        </w:rPr>
      </w:pPr>
      <w:r w:rsidRPr="00012ED8">
        <w:rPr>
          <w:rFonts w:asciiTheme="majorBidi" w:hAnsiTheme="majorBidi" w:cstheme="majorBidi"/>
          <w:lang w:eastAsia="ja-JP"/>
        </w:rPr>
        <w:t>1</w:t>
      </w:r>
      <w:r w:rsidR="00236213" w:rsidRPr="00012ED8">
        <w:rPr>
          <w:rFonts w:asciiTheme="majorBidi" w:hAnsiTheme="majorBidi" w:cstheme="majorBidi"/>
        </w:rPr>
        <w:t>.2.2.</w:t>
      </w:r>
      <w:r w:rsidR="00236213" w:rsidRPr="00012ED8">
        <w:rPr>
          <w:rFonts w:asciiTheme="majorBidi" w:hAnsiTheme="majorBidi" w:cstheme="majorBidi"/>
        </w:rPr>
        <w:tab/>
        <w:t>Procedure:</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1</w:t>
      </w:r>
      <w:r w:rsidRPr="00012ED8">
        <w:rPr>
          <w:rFonts w:asciiTheme="majorBidi" w:hAnsiTheme="majorBidi" w:cstheme="majorBidi"/>
        </w:rPr>
        <w:t>.2.2.1.</w:t>
      </w:r>
      <w:r w:rsidR="00236213" w:rsidRPr="00012ED8">
        <w:rPr>
          <w:rFonts w:asciiTheme="majorBidi" w:hAnsiTheme="majorBidi" w:cstheme="majorBidi"/>
        </w:rPr>
        <w:tab/>
        <w:t>Vehicle doors, windows and other covers are closed.</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1</w:t>
      </w:r>
      <w:r w:rsidRPr="00012ED8">
        <w:rPr>
          <w:rFonts w:asciiTheme="majorBidi" w:hAnsiTheme="majorBidi" w:cstheme="majorBidi"/>
        </w:rPr>
        <w:t>.</w:t>
      </w:r>
      <w:r w:rsidRPr="00012ED8">
        <w:rPr>
          <w:rFonts w:asciiTheme="majorBidi" w:hAnsiTheme="majorBidi" w:cstheme="majorBidi"/>
          <w:lang w:eastAsia="ja-JP"/>
        </w:rPr>
        <w:t>2</w:t>
      </w:r>
      <w:r w:rsidRPr="00012ED8">
        <w:rPr>
          <w:rFonts w:asciiTheme="majorBidi" w:hAnsiTheme="majorBidi" w:cstheme="majorBidi"/>
        </w:rPr>
        <w:t>.2.2.</w:t>
      </w:r>
      <w:r w:rsidR="00236213" w:rsidRPr="00012ED8">
        <w:rPr>
          <w:rFonts w:asciiTheme="majorBidi" w:hAnsiTheme="majorBidi" w:cstheme="majorBidi"/>
        </w:rPr>
        <w:tab/>
        <w:t>The propulsion system is started, allowed to warm up to its normal operating temperature and left operating at idle for the test duration.</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1</w:t>
      </w:r>
      <w:r w:rsidRPr="00012ED8">
        <w:rPr>
          <w:rFonts w:asciiTheme="majorBidi" w:hAnsiTheme="majorBidi" w:cstheme="majorBidi"/>
        </w:rPr>
        <w:t>.2.2.3.</w:t>
      </w:r>
      <w:r w:rsidR="00236213" w:rsidRPr="00012ED8">
        <w:rPr>
          <w:rFonts w:asciiTheme="majorBidi" w:hAnsiTheme="majorBidi" w:cstheme="majorBidi"/>
        </w:rPr>
        <w:tab/>
        <w:t>A leak is simulated using the remote controllable function.</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1</w:t>
      </w:r>
      <w:r w:rsidRPr="00012ED8">
        <w:rPr>
          <w:rFonts w:asciiTheme="majorBidi" w:hAnsiTheme="majorBidi" w:cstheme="majorBidi"/>
        </w:rPr>
        <w:t>.2.2.4.</w:t>
      </w:r>
      <w:r w:rsidR="00236213" w:rsidRPr="00012ED8">
        <w:rPr>
          <w:rFonts w:asciiTheme="majorBidi" w:hAnsiTheme="majorBidi" w:cstheme="majorBidi"/>
        </w:rPr>
        <w:tab/>
        <w:t xml:space="preserve">The hydrogen concentration is measured continuously until the concentration does not rise for 3 minutes. When testing for compliance with </w:t>
      </w:r>
      <w:r w:rsidR="00236213" w:rsidRPr="00012ED8">
        <w:rPr>
          <w:rFonts w:asciiTheme="majorBidi" w:hAnsiTheme="majorBidi" w:cstheme="majorBidi"/>
          <w:lang w:eastAsia="ja-JP"/>
        </w:rPr>
        <w:t>paragraph 7</w:t>
      </w:r>
      <w:r w:rsidR="00236213" w:rsidRPr="00012ED8">
        <w:rPr>
          <w:rFonts w:asciiTheme="majorBidi" w:hAnsiTheme="majorBidi" w:cstheme="majorBidi"/>
        </w:rPr>
        <w:t>.1.4.3</w:t>
      </w:r>
      <w:r w:rsidR="00236213" w:rsidRPr="00012ED8">
        <w:rPr>
          <w:rFonts w:asciiTheme="majorBidi" w:hAnsiTheme="majorBidi" w:cstheme="majorBidi"/>
          <w:lang w:eastAsia="ja-JP"/>
        </w:rPr>
        <w:t xml:space="preserve"> of </w:t>
      </w:r>
      <w:r w:rsidR="009038D8" w:rsidRPr="00012ED8">
        <w:rPr>
          <w:rFonts w:asciiTheme="majorBidi" w:hAnsiTheme="majorBidi" w:cstheme="majorBidi"/>
          <w:lang w:eastAsia="ja-JP"/>
        </w:rPr>
        <w:t>this Regulation</w:t>
      </w:r>
      <w:r w:rsidR="00236213" w:rsidRPr="00012ED8">
        <w:rPr>
          <w:rFonts w:asciiTheme="majorBidi" w:hAnsiTheme="majorBidi" w:cstheme="majorBidi"/>
        </w:rPr>
        <w:t>, the simulated leak is then increased using the remote controllable function until the main hydrogen shut</w:t>
      </w:r>
      <w:r w:rsidR="00236213" w:rsidRPr="00012ED8">
        <w:rPr>
          <w:rFonts w:asciiTheme="majorBidi" w:hAnsiTheme="majorBidi" w:cstheme="majorBidi"/>
          <w:lang w:eastAsia="ja-JP"/>
        </w:rPr>
        <w:t>-</w:t>
      </w:r>
      <w:r w:rsidR="00236213" w:rsidRPr="00012ED8">
        <w:rPr>
          <w:rFonts w:asciiTheme="majorBidi" w:hAnsiTheme="majorBidi" w:cstheme="majorBidi"/>
        </w:rPr>
        <w:t>off valve is closed and the tell-tale warning signal is activated. The monitoring of the electric power to the shut-off valve or of the sound of the shut-off valve activation may be used to confirm the operation of the main shut-off valve of the hydrogen supply.</w:t>
      </w:r>
    </w:p>
    <w:p w:rsidR="00236213" w:rsidRPr="00012ED8" w:rsidRDefault="005E6CF7" w:rsidP="00CA778F">
      <w:pPr>
        <w:pStyle w:val="SingleTxtG1"/>
        <w:rPr>
          <w:rFonts w:asciiTheme="majorBidi" w:hAnsiTheme="majorBidi" w:cstheme="majorBidi"/>
        </w:rPr>
      </w:pPr>
      <w:r w:rsidRPr="00012ED8">
        <w:rPr>
          <w:rFonts w:asciiTheme="majorBidi" w:hAnsiTheme="majorBidi" w:cstheme="majorBidi"/>
          <w:lang w:eastAsia="ja-JP"/>
        </w:rPr>
        <w:t>1</w:t>
      </w:r>
      <w:r w:rsidR="00236213" w:rsidRPr="00012ED8">
        <w:rPr>
          <w:rFonts w:asciiTheme="majorBidi" w:hAnsiTheme="majorBidi" w:cstheme="majorBidi"/>
        </w:rPr>
        <w:t>.2.2.5.</w:t>
      </w:r>
      <w:r w:rsidR="00236213" w:rsidRPr="00012ED8">
        <w:rPr>
          <w:rFonts w:asciiTheme="majorBidi" w:hAnsiTheme="majorBidi" w:cstheme="majorBidi"/>
        </w:rPr>
        <w:tab/>
        <w:t>When testing for compliance with para</w:t>
      </w:r>
      <w:r w:rsidR="00236213" w:rsidRPr="00012ED8">
        <w:rPr>
          <w:rFonts w:asciiTheme="majorBidi" w:hAnsiTheme="majorBidi" w:cstheme="majorBidi"/>
          <w:lang w:eastAsia="ja-JP"/>
        </w:rPr>
        <w:t>graph</w:t>
      </w:r>
      <w:r w:rsidR="00236213" w:rsidRPr="00012ED8">
        <w:rPr>
          <w:rFonts w:asciiTheme="majorBidi" w:hAnsiTheme="majorBidi" w:cstheme="majorBidi"/>
        </w:rPr>
        <w:t xml:space="preserve"> </w:t>
      </w:r>
      <w:r w:rsidR="00236213" w:rsidRPr="00012ED8">
        <w:rPr>
          <w:rFonts w:asciiTheme="majorBidi" w:hAnsiTheme="majorBidi" w:cstheme="majorBidi"/>
          <w:lang w:eastAsia="ja-JP"/>
        </w:rPr>
        <w:t>7</w:t>
      </w:r>
      <w:r w:rsidR="00236213" w:rsidRPr="00012ED8">
        <w:rPr>
          <w:rFonts w:asciiTheme="majorBidi" w:hAnsiTheme="majorBidi" w:cstheme="majorBidi"/>
        </w:rPr>
        <w:t xml:space="preserve">.1.4.2. of </w:t>
      </w:r>
      <w:r w:rsidR="009038D8" w:rsidRPr="00012ED8">
        <w:rPr>
          <w:rFonts w:asciiTheme="majorBidi" w:hAnsiTheme="majorBidi" w:cstheme="majorBidi"/>
        </w:rPr>
        <w:t>this Regulation</w:t>
      </w:r>
      <w:r w:rsidR="00236213" w:rsidRPr="00012ED8">
        <w:rPr>
          <w:rFonts w:asciiTheme="majorBidi" w:hAnsiTheme="majorBidi" w:cstheme="majorBidi"/>
        </w:rPr>
        <w:t>, the test is successfully completed if the hydrogen concentration in the passenger compartment does not exceed 1.0 per cent. When testing for compliance with para</w:t>
      </w:r>
      <w:r w:rsidR="00236213" w:rsidRPr="00012ED8">
        <w:rPr>
          <w:rFonts w:asciiTheme="majorBidi" w:hAnsiTheme="majorBidi" w:cstheme="majorBidi"/>
          <w:lang w:eastAsia="ja-JP"/>
        </w:rPr>
        <w:t>graph 7</w:t>
      </w:r>
      <w:r w:rsidR="00236213" w:rsidRPr="00012ED8">
        <w:rPr>
          <w:rFonts w:asciiTheme="majorBidi" w:hAnsiTheme="majorBidi" w:cstheme="majorBidi"/>
        </w:rPr>
        <w:t xml:space="preserve">.1.4.3. of </w:t>
      </w:r>
      <w:r w:rsidR="009038D8" w:rsidRPr="00012ED8">
        <w:rPr>
          <w:rFonts w:asciiTheme="majorBidi" w:hAnsiTheme="majorBidi" w:cstheme="majorBidi"/>
        </w:rPr>
        <w:t>this Regulation</w:t>
      </w:r>
      <w:r w:rsidR="00236213" w:rsidRPr="00012ED8">
        <w:rPr>
          <w:rFonts w:asciiTheme="majorBidi" w:hAnsiTheme="majorBidi" w:cstheme="majorBidi"/>
        </w:rPr>
        <w:t>, the test is successfully completed if the tell-tale warning and shut-off function are executed at (or below) the levels specified in para</w:t>
      </w:r>
      <w:r w:rsidR="00236213" w:rsidRPr="00012ED8">
        <w:rPr>
          <w:rFonts w:asciiTheme="majorBidi" w:hAnsiTheme="majorBidi" w:cstheme="majorBidi"/>
          <w:lang w:eastAsia="ja-JP"/>
        </w:rPr>
        <w:t>graph</w:t>
      </w:r>
      <w:r w:rsidR="00236213" w:rsidRPr="00012ED8">
        <w:rPr>
          <w:rFonts w:asciiTheme="majorBidi" w:hAnsiTheme="majorBidi" w:cstheme="majorBidi"/>
        </w:rPr>
        <w:t xml:space="preserve"> </w:t>
      </w:r>
      <w:r w:rsidR="00236213" w:rsidRPr="00012ED8">
        <w:rPr>
          <w:rFonts w:asciiTheme="majorBidi" w:hAnsiTheme="majorBidi" w:cstheme="majorBidi"/>
          <w:lang w:eastAsia="ja-JP"/>
        </w:rPr>
        <w:t>7</w:t>
      </w:r>
      <w:r w:rsidR="00236213" w:rsidRPr="00012ED8">
        <w:rPr>
          <w:rFonts w:asciiTheme="majorBidi" w:hAnsiTheme="majorBidi" w:cstheme="majorBidi"/>
        </w:rPr>
        <w:t xml:space="preserve">.1.4.3. of </w:t>
      </w:r>
      <w:r w:rsidR="009038D8" w:rsidRPr="00012ED8">
        <w:rPr>
          <w:rFonts w:asciiTheme="majorBidi" w:hAnsiTheme="majorBidi" w:cstheme="majorBidi"/>
        </w:rPr>
        <w:t>this Regulation</w:t>
      </w:r>
      <w:r w:rsidR="00236213" w:rsidRPr="00012ED8">
        <w:rPr>
          <w:rFonts w:asciiTheme="majorBidi" w:hAnsiTheme="majorBidi" w:cstheme="majorBidi"/>
        </w:rPr>
        <w:t>; otherwise, the test is failed and the system is not qualified for vehicle service.</w:t>
      </w:r>
    </w:p>
    <w:p w:rsidR="00236213" w:rsidRPr="00012ED8" w:rsidRDefault="005E6CF7" w:rsidP="00CA778F">
      <w:pPr>
        <w:pStyle w:val="SingleTxtG1"/>
        <w:rPr>
          <w:rFonts w:asciiTheme="majorBidi" w:hAnsiTheme="majorBidi" w:cstheme="majorBidi"/>
        </w:rPr>
      </w:pPr>
      <w:r w:rsidRPr="00012ED8">
        <w:rPr>
          <w:rFonts w:asciiTheme="majorBidi" w:hAnsiTheme="majorBidi" w:cstheme="majorBidi"/>
          <w:lang w:eastAsia="ja-JP"/>
        </w:rPr>
        <w:t>2</w:t>
      </w:r>
      <w:r w:rsidR="00236213" w:rsidRPr="00012ED8">
        <w:rPr>
          <w:rFonts w:asciiTheme="majorBidi" w:hAnsiTheme="majorBidi" w:cstheme="majorBidi"/>
        </w:rPr>
        <w:t>.</w:t>
      </w:r>
      <w:r w:rsidR="00236213" w:rsidRPr="00012ED8">
        <w:rPr>
          <w:rFonts w:asciiTheme="majorBidi" w:hAnsiTheme="majorBidi" w:cstheme="majorBidi"/>
        </w:rPr>
        <w:tab/>
      </w:r>
      <w:r w:rsidR="00236213" w:rsidRPr="00012ED8">
        <w:rPr>
          <w:rFonts w:asciiTheme="majorBidi" w:hAnsiTheme="majorBidi" w:cstheme="majorBidi"/>
        </w:rPr>
        <w:tab/>
        <w:t>Compliance test for the vehicle exhaust system</w:t>
      </w:r>
    </w:p>
    <w:p w:rsidR="00236213" w:rsidRPr="00012ED8" w:rsidRDefault="005E6CF7" w:rsidP="00CA778F">
      <w:pPr>
        <w:pStyle w:val="SingleTxtG1"/>
        <w:rPr>
          <w:rFonts w:asciiTheme="majorBidi" w:hAnsiTheme="majorBidi" w:cstheme="majorBidi"/>
        </w:rPr>
      </w:pPr>
      <w:r w:rsidRPr="00012ED8">
        <w:rPr>
          <w:rFonts w:asciiTheme="majorBidi" w:hAnsiTheme="majorBidi" w:cstheme="majorBidi"/>
          <w:lang w:eastAsia="ja-JP"/>
        </w:rPr>
        <w:t>2</w:t>
      </w:r>
      <w:r w:rsidR="00236213" w:rsidRPr="00012ED8">
        <w:rPr>
          <w:rFonts w:asciiTheme="majorBidi" w:hAnsiTheme="majorBidi" w:cstheme="majorBidi"/>
        </w:rPr>
        <w:t>.1.</w:t>
      </w:r>
      <w:r w:rsidR="00236213" w:rsidRPr="00012ED8">
        <w:rPr>
          <w:rFonts w:asciiTheme="majorBidi" w:hAnsiTheme="majorBidi" w:cstheme="majorBidi"/>
        </w:rPr>
        <w:tab/>
        <w:t>The power system of the test vehicle (e.g. fuel cell stack or engine) is warmed up to its normal operating temperature.</w:t>
      </w:r>
    </w:p>
    <w:p w:rsidR="00236213" w:rsidRPr="00012ED8" w:rsidRDefault="005E6CF7" w:rsidP="00CA778F">
      <w:pPr>
        <w:pStyle w:val="SingleTxtG1"/>
        <w:rPr>
          <w:rFonts w:asciiTheme="majorBidi" w:hAnsiTheme="majorBidi" w:cstheme="majorBidi"/>
        </w:rPr>
      </w:pPr>
      <w:r w:rsidRPr="00012ED8">
        <w:rPr>
          <w:rFonts w:asciiTheme="majorBidi" w:hAnsiTheme="majorBidi" w:cstheme="majorBidi"/>
          <w:lang w:eastAsia="ja-JP"/>
        </w:rPr>
        <w:t>2</w:t>
      </w:r>
      <w:r w:rsidR="00236213" w:rsidRPr="00012ED8">
        <w:rPr>
          <w:rFonts w:asciiTheme="majorBidi" w:hAnsiTheme="majorBidi" w:cstheme="majorBidi"/>
        </w:rPr>
        <w:t>.2.</w:t>
      </w:r>
      <w:r w:rsidR="00236213" w:rsidRPr="00012ED8">
        <w:rPr>
          <w:rFonts w:asciiTheme="majorBidi" w:hAnsiTheme="majorBidi" w:cstheme="majorBidi"/>
        </w:rPr>
        <w:tab/>
        <w:t xml:space="preserve">The </w:t>
      </w:r>
      <w:r w:rsidR="00236213" w:rsidRPr="00012ED8">
        <w:rPr>
          <w:rFonts w:asciiTheme="majorBidi" w:hAnsiTheme="majorBidi" w:cstheme="majorBidi"/>
          <w:bCs/>
        </w:rPr>
        <w:t>measuring</w:t>
      </w:r>
      <w:r w:rsidR="00236213" w:rsidRPr="00012ED8">
        <w:rPr>
          <w:rFonts w:asciiTheme="majorBidi" w:hAnsiTheme="majorBidi" w:cstheme="majorBidi"/>
        </w:rPr>
        <w:t xml:space="preserve"> device is warmed up before use to its normal operating temperature.</w:t>
      </w:r>
    </w:p>
    <w:p w:rsidR="00236213" w:rsidRPr="00012ED8" w:rsidRDefault="005E6CF7" w:rsidP="00CA778F">
      <w:pPr>
        <w:pStyle w:val="SingleTxtG1"/>
        <w:rPr>
          <w:rFonts w:asciiTheme="majorBidi" w:hAnsiTheme="majorBidi" w:cstheme="majorBidi"/>
        </w:rPr>
      </w:pPr>
      <w:r w:rsidRPr="00012ED8">
        <w:rPr>
          <w:rFonts w:asciiTheme="majorBidi" w:hAnsiTheme="majorBidi" w:cstheme="majorBidi"/>
          <w:lang w:eastAsia="ja-JP"/>
        </w:rPr>
        <w:t>2</w:t>
      </w:r>
      <w:r w:rsidR="00236213" w:rsidRPr="00012ED8">
        <w:rPr>
          <w:rFonts w:asciiTheme="majorBidi" w:hAnsiTheme="majorBidi" w:cstheme="majorBidi"/>
        </w:rPr>
        <w:t>.3.</w:t>
      </w:r>
      <w:r w:rsidR="00236213" w:rsidRPr="00012ED8">
        <w:rPr>
          <w:rFonts w:asciiTheme="majorBidi" w:hAnsiTheme="majorBidi" w:cstheme="majorBidi"/>
        </w:rPr>
        <w:tab/>
        <w:t xml:space="preserve">The </w:t>
      </w:r>
      <w:r w:rsidR="00236213" w:rsidRPr="00012ED8">
        <w:rPr>
          <w:rFonts w:asciiTheme="majorBidi" w:hAnsiTheme="majorBidi" w:cstheme="majorBidi"/>
          <w:bCs/>
        </w:rPr>
        <w:t>measuring</w:t>
      </w:r>
      <w:r w:rsidR="00236213" w:rsidRPr="00012ED8">
        <w:rPr>
          <w:rFonts w:asciiTheme="majorBidi" w:hAnsiTheme="majorBidi" w:cstheme="majorBidi"/>
        </w:rPr>
        <w:t xml:space="preserve"> section of the measuring device is placed on the centre line of the exhaust gas flow within 100 mm from the exhaust </w:t>
      </w:r>
      <w:r w:rsidR="00236213" w:rsidRPr="00012ED8">
        <w:rPr>
          <w:rFonts w:asciiTheme="majorBidi" w:hAnsiTheme="majorBidi" w:cstheme="majorBidi"/>
          <w:lang w:eastAsia="ja-JP"/>
        </w:rPr>
        <w:t xml:space="preserve">point of discharge </w:t>
      </w:r>
      <w:r w:rsidR="00236213" w:rsidRPr="00012ED8">
        <w:rPr>
          <w:rFonts w:asciiTheme="majorBidi" w:hAnsiTheme="majorBidi" w:cstheme="majorBidi"/>
        </w:rPr>
        <w:t>external to the vehicle.</w:t>
      </w:r>
    </w:p>
    <w:p w:rsidR="00236213" w:rsidRPr="00012ED8" w:rsidRDefault="005E6CF7" w:rsidP="00CA778F">
      <w:pPr>
        <w:pStyle w:val="SingleTxtG1"/>
        <w:rPr>
          <w:rFonts w:asciiTheme="majorBidi" w:hAnsiTheme="majorBidi" w:cstheme="majorBidi"/>
        </w:rPr>
      </w:pPr>
      <w:r w:rsidRPr="00012ED8">
        <w:rPr>
          <w:rFonts w:asciiTheme="majorBidi" w:hAnsiTheme="majorBidi" w:cstheme="majorBidi"/>
          <w:lang w:eastAsia="ja-JP"/>
        </w:rPr>
        <w:t>2</w:t>
      </w:r>
      <w:r w:rsidR="00236213" w:rsidRPr="00012ED8">
        <w:rPr>
          <w:rFonts w:asciiTheme="majorBidi" w:hAnsiTheme="majorBidi" w:cstheme="majorBidi"/>
        </w:rPr>
        <w:t>.4.</w:t>
      </w:r>
      <w:r w:rsidR="00236213" w:rsidRPr="00012ED8">
        <w:rPr>
          <w:rFonts w:asciiTheme="majorBidi" w:hAnsiTheme="majorBidi" w:cstheme="majorBidi"/>
        </w:rPr>
        <w:tab/>
        <w:t>The exhaust hydrogen concentration is continuously measured during the following steps:</w:t>
      </w:r>
    </w:p>
    <w:p w:rsidR="00236213" w:rsidRPr="00012ED8" w:rsidRDefault="00236213" w:rsidP="00CA778F">
      <w:pPr>
        <w:pStyle w:val="SingleTxtG1"/>
        <w:ind w:left="2835" w:hanging="567"/>
        <w:rPr>
          <w:rFonts w:asciiTheme="majorBidi" w:hAnsiTheme="majorBidi" w:cstheme="majorBidi"/>
        </w:rPr>
      </w:pPr>
      <w:r w:rsidRPr="00012ED8">
        <w:rPr>
          <w:rFonts w:asciiTheme="majorBidi" w:hAnsiTheme="majorBidi" w:cstheme="majorBidi"/>
        </w:rPr>
        <w:t>(a)</w:t>
      </w:r>
      <w:r w:rsidRPr="00012ED8">
        <w:rPr>
          <w:rFonts w:asciiTheme="majorBidi" w:hAnsiTheme="majorBidi" w:cstheme="majorBidi"/>
        </w:rPr>
        <w:tab/>
        <w:t>The power system is shut</w:t>
      </w:r>
      <w:r w:rsidRPr="00012ED8">
        <w:rPr>
          <w:rFonts w:asciiTheme="majorBidi" w:hAnsiTheme="majorBidi" w:cstheme="majorBidi"/>
          <w:lang w:eastAsia="ja-JP"/>
        </w:rPr>
        <w:t>-</w:t>
      </w:r>
      <w:r w:rsidRPr="00012ED8">
        <w:rPr>
          <w:rFonts w:asciiTheme="majorBidi" w:hAnsiTheme="majorBidi" w:cstheme="majorBidi"/>
        </w:rPr>
        <w:t>down;</w:t>
      </w:r>
    </w:p>
    <w:p w:rsidR="00236213" w:rsidRPr="00012ED8" w:rsidRDefault="00236213" w:rsidP="00CA778F">
      <w:pPr>
        <w:pStyle w:val="SingleTxtG1"/>
        <w:ind w:left="2835" w:hanging="567"/>
        <w:rPr>
          <w:rFonts w:asciiTheme="majorBidi" w:hAnsiTheme="majorBidi" w:cstheme="majorBidi"/>
        </w:rPr>
      </w:pPr>
      <w:r w:rsidRPr="00012ED8">
        <w:rPr>
          <w:rFonts w:asciiTheme="majorBidi" w:hAnsiTheme="majorBidi" w:cstheme="majorBidi"/>
        </w:rPr>
        <w:t>(b)</w:t>
      </w:r>
      <w:r w:rsidRPr="00012ED8">
        <w:rPr>
          <w:rFonts w:asciiTheme="majorBidi" w:hAnsiTheme="majorBidi" w:cstheme="majorBidi"/>
        </w:rPr>
        <w:tab/>
        <w:t>Upon completion of the shut-down process, the power system is immediately started;</w:t>
      </w:r>
    </w:p>
    <w:p w:rsidR="00236213" w:rsidRPr="00012ED8" w:rsidRDefault="00236213" w:rsidP="00CA778F">
      <w:pPr>
        <w:pStyle w:val="SingleTxtG1"/>
        <w:ind w:left="2835" w:hanging="567"/>
        <w:rPr>
          <w:rFonts w:asciiTheme="majorBidi" w:hAnsiTheme="majorBidi" w:cstheme="majorBidi"/>
        </w:rPr>
      </w:pPr>
      <w:r w:rsidRPr="00012ED8">
        <w:rPr>
          <w:rFonts w:asciiTheme="majorBidi" w:hAnsiTheme="majorBidi" w:cstheme="majorBidi"/>
        </w:rPr>
        <w:t>(c)</w:t>
      </w:r>
      <w:r w:rsidRPr="00012ED8">
        <w:rPr>
          <w:rFonts w:asciiTheme="majorBidi" w:hAnsiTheme="majorBidi" w:cstheme="majorBidi"/>
        </w:rPr>
        <w:tab/>
        <w:t>After a lapse of one minute, the power system is turned off and measurement continues until the power system shut-down procedure is completed.</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2</w:t>
      </w:r>
      <w:r w:rsidRPr="00012ED8">
        <w:rPr>
          <w:rFonts w:asciiTheme="majorBidi" w:hAnsiTheme="majorBidi" w:cstheme="majorBidi"/>
        </w:rPr>
        <w:t>.5.</w:t>
      </w:r>
      <w:r w:rsidR="004C61F5" w:rsidRPr="00012ED8">
        <w:rPr>
          <w:rFonts w:asciiTheme="majorBidi" w:hAnsiTheme="majorBidi" w:cstheme="majorBidi"/>
          <w:lang w:eastAsia="ja-JP"/>
        </w:rPr>
        <w:t xml:space="preserve"> </w:t>
      </w:r>
      <w:r w:rsidR="00236213" w:rsidRPr="00012ED8">
        <w:rPr>
          <w:rFonts w:asciiTheme="majorBidi" w:hAnsiTheme="majorBidi" w:cstheme="majorBidi"/>
        </w:rPr>
        <w:tab/>
        <w:t>The measurement device shall have a measurement response time</w:t>
      </w:r>
      <w:r w:rsidR="00B56814" w:rsidRPr="00012ED8">
        <w:rPr>
          <w:rFonts w:asciiTheme="majorBidi" w:hAnsiTheme="majorBidi" w:cstheme="majorBidi"/>
          <w:lang w:eastAsia="ja-JP"/>
        </w:rPr>
        <w:t xml:space="preserve"> </w:t>
      </w:r>
      <w:r w:rsidR="00236213" w:rsidRPr="00012ED8">
        <w:rPr>
          <w:rFonts w:asciiTheme="majorBidi" w:hAnsiTheme="majorBidi" w:cstheme="majorBidi"/>
        </w:rPr>
        <w:t>of less than 300 milliseconds.</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3</w:t>
      </w:r>
      <w:r w:rsidRPr="00012ED8">
        <w:rPr>
          <w:rFonts w:asciiTheme="majorBidi" w:hAnsiTheme="majorBidi" w:cstheme="majorBidi"/>
        </w:rPr>
        <w:t>.</w:t>
      </w:r>
      <w:r w:rsidR="00236213" w:rsidRPr="00012ED8">
        <w:rPr>
          <w:rFonts w:asciiTheme="majorBidi" w:hAnsiTheme="majorBidi" w:cstheme="majorBidi"/>
        </w:rPr>
        <w:tab/>
      </w:r>
      <w:r w:rsidR="00236213" w:rsidRPr="00012ED8">
        <w:rPr>
          <w:rFonts w:asciiTheme="majorBidi" w:hAnsiTheme="majorBidi" w:cstheme="majorBidi"/>
        </w:rPr>
        <w:tab/>
        <w:t>Compliance test for fuel line leakage</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3</w:t>
      </w:r>
      <w:r w:rsidRPr="00012ED8">
        <w:rPr>
          <w:rFonts w:asciiTheme="majorBidi" w:hAnsiTheme="majorBidi" w:cstheme="majorBidi"/>
        </w:rPr>
        <w:t>.1.</w:t>
      </w:r>
      <w:r w:rsidR="00236213" w:rsidRPr="00012ED8">
        <w:rPr>
          <w:rFonts w:asciiTheme="majorBidi" w:hAnsiTheme="majorBidi" w:cstheme="majorBidi"/>
        </w:rPr>
        <w:tab/>
        <w:t>The power system of the test vehicle (e.g. fuel cell stack or engine) is warmed up and operating at its normal operating temperature with the operating pressure applied to fuel lines.</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3</w:t>
      </w:r>
      <w:r w:rsidRPr="00012ED8">
        <w:rPr>
          <w:rFonts w:asciiTheme="majorBidi" w:hAnsiTheme="majorBidi" w:cstheme="majorBidi"/>
        </w:rPr>
        <w:t>.2.</w:t>
      </w:r>
      <w:r w:rsidR="00236213" w:rsidRPr="00012ED8">
        <w:rPr>
          <w:rFonts w:asciiTheme="majorBidi" w:hAnsiTheme="majorBidi" w:cstheme="majorBidi"/>
        </w:rPr>
        <w:tab/>
        <w:t xml:space="preserve">Hydrogen leakage is evaluated at accessible sections of the fuel lines from the high-pressure section to the fuel cell stack (or the engine), using a gas </w:t>
      </w:r>
      <w:r w:rsidR="00236213" w:rsidRPr="00012ED8">
        <w:rPr>
          <w:rFonts w:asciiTheme="majorBidi" w:hAnsiTheme="majorBidi" w:cstheme="majorBidi"/>
          <w:lang w:eastAsia="ja-JP"/>
        </w:rPr>
        <w:t xml:space="preserve">leak </w:t>
      </w:r>
      <w:r w:rsidR="00236213" w:rsidRPr="00012ED8">
        <w:rPr>
          <w:rFonts w:asciiTheme="majorBidi" w:hAnsiTheme="majorBidi" w:cstheme="majorBidi"/>
        </w:rPr>
        <w:t xml:space="preserve">detector or </w:t>
      </w:r>
      <w:r w:rsidR="00236213" w:rsidRPr="00012ED8">
        <w:rPr>
          <w:rFonts w:asciiTheme="majorBidi" w:hAnsiTheme="majorBidi" w:cstheme="majorBidi"/>
          <w:lang w:eastAsia="ja-JP"/>
        </w:rPr>
        <w:t xml:space="preserve">a </w:t>
      </w:r>
      <w:r w:rsidR="00236213" w:rsidRPr="00012ED8">
        <w:rPr>
          <w:rFonts w:asciiTheme="majorBidi" w:hAnsiTheme="majorBidi" w:cstheme="majorBidi"/>
        </w:rPr>
        <w:t>leak detecting liquid, such as soap solution.</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3</w:t>
      </w:r>
      <w:r w:rsidRPr="00012ED8">
        <w:rPr>
          <w:rFonts w:asciiTheme="majorBidi" w:hAnsiTheme="majorBidi" w:cstheme="majorBidi"/>
        </w:rPr>
        <w:t>.3.</w:t>
      </w:r>
      <w:r w:rsidR="00236213" w:rsidRPr="00012ED8">
        <w:rPr>
          <w:rFonts w:asciiTheme="majorBidi" w:hAnsiTheme="majorBidi" w:cstheme="majorBidi"/>
        </w:rPr>
        <w:tab/>
        <w:t>Hydrogen leak detection is performed primarily at joints</w:t>
      </w:r>
    </w:p>
    <w:p w:rsidR="00236213" w:rsidRPr="00012ED8" w:rsidRDefault="00D64D7D" w:rsidP="00CA778F">
      <w:pPr>
        <w:pStyle w:val="SingleTxtG1"/>
        <w:rPr>
          <w:rFonts w:asciiTheme="majorBidi" w:hAnsiTheme="majorBidi" w:cstheme="majorBidi"/>
        </w:rPr>
      </w:pPr>
      <w:r w:rsidRPr="00012ED8">
        <w:rPr>
          <w:rFonts w:asciiTheme="majorBidi" w:hAnsiTheme="majorBidi" w:cstheme="majorBidi"/>
          <w:lang w:eastAsia="ja-JP"/>
        </w:rPr>
        <w:t>3</w:t>
      </w:r>
      <w:r w:rsidRPr="00012ED8">
        <w:rPr>
          <w:rFonts w:asciiTheme="majorBidi" w:hAnsiTheme="majorBidi" w:cstheme="majorBidi"/>
        </w:rPr>
        <w:t>.4.</w:t>
      </w:r>
      <w:r w:rsidR="00236213" w:rsidRPr="00012ED8">
        <w:rPr>
          <w:rFonts w:asciiTheme="majorBidi" w:hAnsiTheme="majorBidi" w:cstheme="majorBidi"/>
        </w:rPr>
        <w:tab/>
        <w:t xml:space="preserve">When a </w:t>
      </w:r>
      <w:r w:rsidR="00236213" w:rsidRPr="00012ED8">
        <w:rPr>
          <w:rFonts w:asciiTheme="majorBidi" w:hAnsiTheme="majorBidi" w:cstheme="majorBidi"/>
          <w:bCs/>
        </w:rPr>
        <w:t>gas</w:t>
      </w:r>
      <w:r w:rsidR="00236213" w:rsidRPr="00012ED8">
        <w:rPr>
          <w:rFonts w:asciiTheme="majorBidi" w:hAnsiTheme="majorBidi" w:cstheme="majorBidi"/>
        </w:rPr>
        <w:t xml:space="preserve"> leak detector is used, detection is performed by operating the leak detector for at least 10 seconds at locations as close to fuel lines as possible.</w:t>
      </w:r>
    </w:p>
    <w:p w:rsidR="00236213" w:rsidRPr="00012ED8" w:rsidRDefault="00D64D7D" w:rsidP="00CA778F">
      <w:pPr>
        <w:pStyle w:val="SingleTxtG1"/>
        <w:rPr>
          <w:rFonts w:asciiTheme="majorBidi" w:hAnsiTheme="majorBidi" w:cstheme="majorBidi"/>
          <w:lang w:eastAsia="ja-JP"/>
        </w:rPr>
      </w:pPr>
      <w:r w:rsidRPr="00012ED8">
        <w:rPr>
          <w:rFonts w:asciiTheme="majorBidi" w:hAnsiTheme="majorBidi" w:cstheme="majorBidi"/>
          <w:lang w:eastAsia="ja-JP"/>
        </w:rPr>
        <w:t>3</w:t>
      </w:r>
      <w:r w:rsidRPr="00012ED8">
        <w:rPr>
          <w:rFonts w:asciiTheme="majorBidi" w:hAnsiTheme="majorBidi" w:cstheme="majorBidi"/>
        </w:rPr>
        <w:t>.5.</w:t>
      </w:r>
      <w:r w:rsidR="00236213" w:rsidRPr="00012ED8">
        <w:rPr>
          <w:rFonts w:asciiTheme="majorBidi" w:hAnsiTheme="majorBidi" w:cstheme="majorBidi"/>
        </w:rPr>
        <w:tab/>
        <w:t xml:space="preserve">When a </w:t>
      </w:r>
      <w:r w:rsidR="00236213" w:rsidRPr="00012ED8">
        <w:rPr>
          <w:rFonts w:asciiTheme="majorBidi" w:hAnsiTheme="majorBidi" w:cstheme="majorBidi"/>
          <w:bCs/>
        </w:rPr>
        <w:t>leak</w:t>
      </w:r>
      <w:r w:rsidR="00236213" w:rsidRPr="00012ED8">
        <w:rPr>
          <w:rFonts w:asciiTheme="majorBidi" w:hAnsiTheme="majorBidi" w:cstheme="majorBidi"/>
        </w:rPr>
        <w:t xml:space="preserve"> detecting liquid is used, hydrogen gas leak detection is performed immediately after applying the liquid. In addition, visual checks are performed a few minutes after the application of liquid to check for bubbles caused by trace leaks.</w:t>
      </w:r>
    </w:p>
    <w:p w:rsidR="00CE26A6" w:rsidRPr="00012ED8" w:rsidRDefault="00CE26A6" w:rsidP="00CE26A6">
      <w:pPr>
        <w:spacing w:before="240"/>
        <w:ind w:left="1134" w:right="1134"/>
        <w:jc w:val="center"/>
        <w:rPr>
          <w:rFonts w:asciiTheme="majorBidi" w:hAnsiTheme="majorBidi" w:cstheme="majorBidi"/>
          <w:u w:val="single"/>
          <w:lang w:val="en-GB" w:eastAsia="ja-JP"/>
        </w:rPr>
      </w:pPr>
      <w:r w:rsidRPr="00012ED8">
        <w:rPr>
          <w:rFonts w:asciiTheme="majorBidi" w:hAnsiTheme="majorBidi" w:cstheme="majorBidi"/>
          <w:u w:val="single"/>
          <w:lang w:val="en-GB" w:eastAsia="ja-JP"/>
        </w:rPr>
        <w:tab/>
      </w:r>
      <w:r w:rsidRPr="00012ED8">
        <w:rPr>
          <w:rFonts w:asciiTheme="majorBidi" w:hAnsiTheme="majorBidi" w:cstheme="majorBidi"/>
          <w:u w:val="single"/>
          <w:lang w:val="en-GB" w:eastAsia="ja-JP"/>
        </w:rPr>
        <w:tab/>
      </w:r>
      <w:r w:rsidRPr="00012ED8">
        <w:rPr>
          <w:rFonts w:asciiTheme="majorBidi" w:hAnsiTheme="majorBidi" w:cstheme="majorBidi"/>
          <w:u w:val="single"/>
          <w:lang w:val="en-GB" w:eastAsia="ja-JP"/>
        </w:rPr>
        <w:tab/>
      </w:r>
    </w:p>
    <w:sectPr w:rsidR="00CE26A6" w:rsidRPr="00012ED8" w:rsidSect="00813A13">
      <w:headerReference w:type="even" r:id="rId58"/>
      <w:headerReference w:type="default" r:id="rId59"/>
      <w:footerReference w:type="even" r:id="rId60"/>
      <w:footerReference w:type="default" r:id="rId61"/>
      <w:headerReference w:type="first" r:id="rId62"/>
      <w:footerReference w:type="first" r:id="rId63"/>
      <w:pgSz w:w="11900" w:h="16840" w:code="9"/>
      <w:pgMar w:top="1701" w:right="1134" w:bottom="2268" w:left="1134" w:header="964" w:footer="170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6D" w:rsidRDefault="0091056D"/>
  </w:endnote>
  <w:endnote w:type="continuationSeparator" w:id="0">
    <w:p w:rsidR="0091056D" w:rsidRDefault="0091056D"/>
  </w:endnote>
  <w:endnote w:type="continuationNotice" w:id="1">
    <w:p w:rsidR="0091056D" w:rsidRDefault="00910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PMincho">
    <w:charset w:val="80"/>
    <w:family w:val="roman"/>
    <w:pitch w:val="variable"/>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22167"/>
      <w:docPartObj>
        <w:docPartGallery w:val="Page Numbers (Bottom of Page)"/>
        <w:docPartUnique/>
      </w:docPartObj>
    </w:sdtPr>
    <w:sdtEndPr/>
    <w:sdtContent>
      <w:p w:rsidR="00813A13" w:rsidRDefault="00813A13" w:rsidP="00813A13">
        <w:pPr>
          <w:pStyle w:val="Footer"/>
        </w:pPr>
        <w:r>
          <w:fldChar w:fldCharType="begin"/>
        </w:r>
        <w:r>
          <w:instrText>PAGE   \* MERGEFORMAT</w:instrText>
        </w:r>
        <w:r>
          <w:fldChar w:fldCharType="separate"/>
        </w:r>
        <w:r w:rsidR="00F4067F"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0E0774" w:rsidRDefault="0091056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44</w:t>
    </w:r>
    <w:r w:rsidRPr="000E0774">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Pr="00C525E8" w:rsidRDefault="00813A13" w:rsidP="00CA778F">
    <w:pPr>
      <w:pStyle w:val="Footer"/>
      <w:jc w:val="right"/>
      <w:rPr>
        <w:b/>
        <w:sz w:val="18"/>
        <w:szCs w:val="18"/>
        <w:lang w:eastAsia="ja-JP"/>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E6464E" w:rsidRPr="00E6464E">
      <w:rPr>
        <w:b/>
        <w:noProof/>
        <w:sz w:val="18"/>
        <w:szCs w:val="18"/>
        <w:lang w:val="ja-JP" w:eastAsia="ja-JP"/>
      </w:rPr>
      <w:t>43</w:t>
    </w:r>
    <w:r w:rsidRPr="00C525E8">
      <w:rPr>
        <w:b/>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BF7C14" w:rsidRDefault="0091056D" w:rsidP="000802CF">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35</w:t>
    </w:r>
    <w:r w:rsidRPr="000E0774">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0E0774" w:rsidRDefault="0091056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52</w:t>
    </w:r>
    <w:r w:rsidRPr="000E0774">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Pr="00C525E8" w:rsidRDefault="00813A13" w:rsidP="00CA778F">
    <w:pPr>
      <w:pStyle w:val="Footer"/>
      <w:jc w:val="right"/>
      <w:rPr>
        <w:b/>
        <w:sz w:val="18"/>
        <w:szCs w:val="18"/>
        <w:lang w:eastAsia="ja-JP"/>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E6464E" w:rsidRPr="00E6464E">
      <w:rPr>
        <w:b/>
        <w:noProof/>
        <w:sz w:val="18"/>
        <w:szCs w:val="18"/>
        <w:lang w:val="ja-JP" w:eastAsia="ja-JP"/>
      </w:rPr>
      <w:t>53</w:t>
    </w:r>
    <w:r w:rsidRPr="00C525E8">
      <w:rP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BF7C14" w:rsidRDefault="0091056D" w:rsidP="002D7F54">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45</w:t>
    </w:r>
    <w:r w:rsidRPr="000E0774">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2D7F54" w:rsidRDefault="0091056D">
    <w:pPr>
      <w:pStyle w:val="Footer"/>
      <w:rPr>
        <w:color w:val="FFFFFF" w:themeColor="background1"/>
      </w:rPr>
    </w:pPr>
  </w:p>
  <w:p w:rsidR="0091056D" w:rsidRPr="002D7F54" w:rsidRDefault="0091056D" w:rsidP="002362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DA706F" w:rsidRDefault="0091056D" w:rsidP="0023621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FB43F8" w:rsidRDefault="0091056D" w:rsidP="00236213">
    <w:pPr>
      <w:pStyle w:val="Footer"/>
      <w:rPr>
        <w:b/>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908071"/>
      <w:docPartObj>
        <w:docPartGallery w:val="Page Numbers (Bottom of Page)"/>
        <w:docPartUnique/>
      </w:docPartObj>
    </w:sdtPr>
    <w:sdtEndPr>
      <w:rPr>
        <w:noProof/>
      </w:rPr>
    </w:sdtEndPr>
    <w:sdtContent>
      <w:p w:rsidR="0091056D" w:rsidRDefault="0091056D">
        <w:pPr>
          <w:pStyle w:val="Footer"/>
        </w:pPr>
        <w:r>
          <w:fldChar w:fldCharType="begin"/>
        </w:r>
        <w:r>
          <w:instrText xml:space="preserve"> PAGE   \* MERGEFORMAT </w:instrText>
        </w:r>
        <w:r>
          <w:fldChar w:fldCharType="separate"/>
        </w:r>
        <w:r w:rsidR="009E470F">
          <w:rPr>
            <w:noProof/>
          </w:rPr>
          <w:t>56</w:t>
        </w:r>
        <w:r>
          <w:rPr>
            <w:noProof/>
          </w:rPr>
          <w:fldChar w:fldCharType="end"/>
        </w:r>
      </w:p>
    </w:sdtContent>
  </w:sdt>
  <w:p w:rsidR="0091056D" w:rsidRPr="002D7F54" w:rsidRDefault="0091056D">
    <w:pPr>
      <w:pStyle w:val="Foo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1962"/>
      <w:docPartObj>
        <w:docPartGallery w:val="Page Numbers (Bottom of Page)"/>
        <w:docPartUnique/>
      </w:docPartObj>
    </w:sdtPr>
    <w:sdtEndPr/>
    <w:sdtContent>
      <w:p w:rsidR="00813A13" w:rsidRDefault="00813A13" w:rsidP="00813A13">
        <w:pPr>
          <w:pStyle w:val="Footer"/>
          <w:jc w:val="right"/>
        </w:pPr>
        <w:r>
          <w:fldChar w:fldCharType="begin"/>
        </w:r>
        <w:r>
          <w:instrText>PAGE   \* MERGEFORMAT</w:instrText>
        </w:r>
        <w:r>
          <w:fldChar w:fldCharType="separate"/>
        </w:r>
        <w:r w:rsidR="00F4067F" w:rsidRPr="00F4067F">
          <w:rPr>
            <w:b/>
            <w:noProof/>
            <w:sz w:val="18"/>
            <w:szCs w:val="18"/>
            <w:lang w:val="ja-JP" w:eastAsia="ja-JP"/>
          </w:rPr>
          <w:t>21</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Default="0091056D">
    <w:pPr>
      <w:pStyle w:val="Footer"/>
      <w:jc w:val="right"/>
    </w:pPr>
  </w:p>
  <w:p w:rsidR="0091056D" w:rsidRPr="00F3788B" w:rsidRDefault="0091056D" w:rsidP="0023621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8C6EBF" w:rsidRDefault="0091056D" w:rsidP="00236213">
    <w:pPr>
      <w:pStyle w:val="Footer"/>
      <w:jc w:val="right"/>
      <w:rPr>
        <w:b/>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13778"/>
      <w:docPartObj>
        <w:docPartGallery w:val="Page Numbers (Bottom of Page)"/>
        <w:docPartUnique/>
      </w:docPartObj>
    </w:sdtPr>
    <w:sdtEndPr>
      <w:rPr>
        <w:b/>
        <w:noProof/>
        <w:sz w:val="18"/>
      </w:rPr>
    </w:sdtEndPr>
    <w:sdtContent>
      <w:p w:rsidR="0091056D" w:rsidRPr="00C525E8" w:rsidRDefault="0091056D">
        <w:pPr>
          <w:pStyle w:val="Footer"/>
          <w:rPr>
            <w:b/>
            <w:sz w:val="18"/>
          </w:rPr>
        </w:pPr>
        <w:r w:rsidRPr="00C525E8">
          <w:rPr>
            <w:b/>
            <w:sz w:val="18"/>
          </w:rPr>
          <w:fldChar w:fldCharType="begin"/>
        </w:r>
        <w:r w:rsidRPr="00C525E8">
          <w:rPr>
            <w:b/>
            <w:sz w:val="18"/>
          </w:rPr>
          <w:instrText xml:space="preserve"> PAGE   \* MERGEFORMAT </w:instrText>
        </w:r>
        <w:r w:rsidRPr="00C525E8">
          <w:rPr>
            <w:b/>
            <w:sz w:val="18"/>
          </w:rPr>
          <w:fldChar w:fldCharType="separate"/>
        </w:r>
        <w:r w:rsidR="00E6464E">
          <w:rPr>
            <w:b/>
            <w:noProof/>
            <w:sz w:val="18"/>
          </w:rPr>
          <w:t>58</w:t>
        </w:r>
        <w:r w:rsidRPr="00C525E8">
          <w:rPr>
            <w:b/>
            <w:noProof/>
            <w:sz w:val="18"/>
          </w:rPr>
          <w:fldChar w:fldCharType="end"/>
        </w:r>
      </w:p>
    </w:sdtContent>
  </w:sdt>
  <w:p w:rsidR="0091056D" w:rsidRPr="002D7F54" w:rsidRDefault="0091056D">
    <w:pPr>
      <w:pStyle w:val="Footer"/>
      <w:rPr>
        <w:color w:val="FFFFFF" w:themeColor="background1"/>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96971"/>
      <w:docPartObj>
        <w:docPartGallery w:val="Page Numbers (Bottom of Page)"/>
        <w:docPartUnique/>
      </w:docPartObj>
    </w:sdtPr>
    <w:sdtEndPr/>
    <w:sdtContent>
      <w:p w:rsidR="0091056D" w:rsidRPr="00F3788B" w:rsidRDefault="0091056D" w:rsidP="00C525E8">
        <w:pPr>
          <w:pStyle w:val="Footer"/>
          <w:jc w:val="right"/>
        </w:pPr>
        <w:r>
          <w:fldChar w:fldCharType="begin"/>
        </w:r>
        <w:r>
          <w:instrText>PAGE   \* MERGEFORMAT</w:instrText>
        </w:r>
        <w:r>
          <w:fldChar w:fldCharType="separate"/>
        </w:r>
        <w:r w:rsidR="00E6464E" w:rsidRPr="00E6464E">
          <w:rPr>
            <w:b/>
            <w:noProof/>
            <w:sz w:val="18"/>
            <w:szCs w:val="18"/>
            <w:lang w:val="ja-JP" w:eastAsia="ja-JP"/>
          </w:rPr>
          <w:t>57</w:t>
        </w:r>
        <w: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68085"/>
      <w:docPartObj>
        <w:docPartGallery w:val="Page Numbers (Bottom of Page)"/>
        <w:docPartUnique/>
      </w:docPartObj>
    </w:sdtPr>
    <w:sdtEndPr>
      <w:rPr>
        <w:b/>
        <w:noProof/>
        <w:sz w:val="18"/>
      </w:rPr>
    </w:sdtEndPr>
    <w:sdtContent>
      <w:p w:rsidR="00813A13" w:rsidRPr="00813A13" w:rsidRDefault="00813A13" w:rsidP="009E470F">
        <w:pPr>
          <w:pStyle w:val="Footer"/>
          <w:rPr>
            <w:b/>
            <w:sz w:val="18"/>
          </w:rPr>
        </w:pPr>
        <w:r w:rsidRPr="00C525E8">
          <w:rPr>
            <w:b/>
            <w:sz w:val="18"/>
          </w:rPr>
          <w:fldChar w:fldCharType="begin"/>
        </w:r>
        <w:r w:rsidRPr="00C525E8">
          <w:rPr>
            <w:b/>
            <w:sz w:val="18"/>
          </w:rPr>
          <w:instrText xml:space="preserve"> PAGE   \* MERGEFORMAT </w:instrText>
        </w:r>
        <w:r w:rsidRPr="00C525E8">
          <w:rPr>
            <w:b/>
            <w:sz w:val="18"/>
          </w:rPr>
          <w:fldChar w:fldCharType="separate"/>
        </w:r>
        <w:r w:rsidR="00E6464E">
          <w:rPr>
            <w:b/>
            <w:noProof/>
            <w:sz w:val="18"/>
          </w:rPr>
          <w:t>56</w:t>
        </w:r>
        <w:r w:rsidRPr="00C525E8">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82616"/>
      <w:docPartObj>
        <w:docPartGallery w:val="Page Numbers (Bottom of Page)"/>
        <w:docPartUnique/>
      </w:docPartObj>
    </w:sdtPr>
    <w:sdtEndPr/>
    <w:sdtContent>
      <w:p w:rsidR="00813A13" w:rsidRDefault="00813A13" w:rsidP="00813A13">
        <w:pPr>
          <w:pStyle w:val="Footer"/>
        </w:pPr>
        <w:r>
          <w:fldChar w:fldCharType="begin"/>
        </w:r>
        <w:r>
          <w:instrText>PAGE   \* MERGEFORMAT</w:instrText>
        </w:r>
        <w:r>
          <w:fldChar w:fldCharType="separate"/>
        </w:r>
        <w:r w:rsidR="00E6464E" w:rsidRPr="00E6464E">
          <w:rPr>
            <w:b/>
            <w:noProof/>
            <w:sz w:val="18"/>
            <w:szCs w:val="18"/>
            <w:lang w:val="ja-JP" w:eastAsia="ja-JP"/>
          </w:rPr>
          <w:t>26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71020"/>
      <w:docPartObj>
        <w:docPartGallery w:val="Page Numbers (Bottom of Page)"/>
        <w:docPartUnique/>
      </w:docPartObj>
    </w:sdtPr>
    <w:sdtEndPr/>
    <w:sdtContent>
      <w:p w:rsidR="00813A13" w:rsidRDefault="00813A13" w:rsidP="00813A13">
        <w:pPr>
          <w:pStyle w:val="Footer"/>
          <w:jc w:val="right"/>
        </w:pPr>
        <w:r>
          <w:fldChar w:fldCharType="begin"/>
        </w:r>
        <w:r>
          <w:instrText>PAGE   \* MERGEFORMAT</w:instrText>
        </w:r>
        <w:r>
          <w:fldChar w:fldCharType="separate"/>
        </w:r>
        <w:r w:rsidR="00E6464E" w:rsidRPr="00E6464E">
          <w:rPr>
            <w:b/>
            <w:noProof/>
            <w:sz w:val="18"/>
            <w:szCs w:val="18"/>
            <w:lang w:val="ja-JP" w:eastAsia="ja-JP"/>
          </w:rPr>
          <w:t>27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52251"/>
      <w:docPartObj>
        <w:docPartGallery w:val="Page Numbers (Bottom of Page)"/>
        <w:docPartUnique/>
      </w:docPartObj>
    </w:sdtPr>
    <w:sdtEndPr/>
    <w:sdtContent>
      <w:p w:rsidR="00813A13" w:rsidRDefault="00813A13" w:rsidP="00813A13">
        <w:pPr>
          <w:pStyle w:val="Footer"/>
        </w:pPr>
        <w:r>
          <w:fldChar w:fldCharType="begin"/>
        </w:r>
        <w:r>
          <w:instrText>PAGE   \* MERGEFORMAT</w:instrText>
        </w:r>
        <w:r>
          <w:fldChar w:fldCharType="separate"/>
        </w:r>
        <w:r w:rsidR="00F4067F" w:rsidRPr="00F4067F">
          <w:rPr>
            <w:b/>
            <w:noProof/>
            <w:sz w:val="18"/>
            <w:szCs w:val="18"/>
            <w:lang w:val="ja-JP" w:eastAsia="ja-JP"/>
          </w:rPr>
          <w:t>22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31995"/>
      <w:docPartObj>
        <w:docPartGallery w:val="Page Numbers (Bottom of Page)"/>
        <w:docPartUnique/>
      </w:docPartObj>
    </w:sdtPr>
    <w:sdtEndPr/>
    <w:sdtContent>
      <w:p w:rsidR="00813A13" w:rsidRDefault="00813A13" w:rsidP="00813A13">
        <w:pPr>
          <w:pStyle w:val="Footer"/>
        </w:pPr>
        <w:r>
          <w:fldChar w:fldCharType="begin"/>
        </w:r>
        <w:r>
          <w:instrText>PAGE   \* MERGEFORMAT</w:instrText>
        </w:r>
        <w:r>
          <w:fldChar w:fldCharType="separate"/>
        </w:r>
        <w:r w:rsidR="00E6464E" w:rsidRPr="00E6464E">
          <w:rPr>
            <w:b/>
            <w:noProof/>
            <w:sz w:val="18"/>
            <w:szCs w:val="18"/>
            <w:lang w:val="ja-JP" w:eastAsia="ja-JP"/>
          </w:rPr>
          <w:t>32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12011"/>
      <w:docPartObj>
        <w:docPartGallery w:val="Page Numbers (Bottom of Page)"/>
        <w:docPartUnique/>
      </w:docPartObj>
    </w:sdtPr>
    <w:sdtEndPr/>
    <w:sdtContent>
      <w:p w:rsidR="00813A13" w:rsidRDefault="00813A13" w:rsidP="00813A13">
        <w:pPr>
          <w:pStyle w:val="Footer"/>
          <w:jc w:val="right"/>
        </w:pPr>
        <w:r>
          <w:fldChar w:fldCharType="begin"/>
        </w:r>
        <w:r>
          <w:instrText>PAGE   \* MERGEFORMAT</w:instrText>
        </w:r>
        <w:r>
          <w:fldChar w:fldCharType="separate"/>
        </w:r>
        <w:r w:rsidR="00E6464E" w:rsidRPr="00E6464E">
          <w:rPr>
            <w:b/>
            <w:noProof/>
            <w:sz w:val="18"/>
            <w:szCs w:val="18"/>
            <w:lang w:val="ja-JP" w:eastAsia="ja-JP"/>
          </w:rPr>
          <w:t>33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74966"/>
      <w:docPartObj>
        <w:docPartGallery w:val="Page Numbers (Bottom of Page)"/>
        <w:docPartUnique/>
      </w:docPartObj>
    </w:sdtPr>
    <w:sdtEndPr/>
    <w:sdtContent>
      <w:p w:rsidR="00813A13" w:rsidRDefault="00813A13" w:rsidP="00813A13">
        <w:pPr>
          <w:pStyle w:val="Footer"/>
        </w:pPr>
        <w:r>
          <w:fldChar w:fldCharType="begin"/>
        </w:r>
        <w:r>
          <w:instrText>PAGE   \* MERGEFORMAT</w:instrText>
        </w:r>
        <w:r>
          <w:fldChar w:fldCharType="separate"/>
        </w:r>
        <w:r w:rsidR="00E6464E" w:rsidRPr="00E6464E">
          <w:rPr>
            <w:b/>
            <w:noProof/>
            <w:sz w:val="18"/>
            <w:szCs w:val="18"/>
            <w:lang w:val="ja-JP" w:eastAsia="ja-JP"/>
          </w:rPr>
          <w:t>28</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D04BFD" w:rsidRDefault="0091056D" w:rsidP="000802CF">
    <w:pPr>
      <w:pStyle w:val="Footer"/>
      <w:jc w:val="right"/>
      <w:rPr>
        <w:b/>
        <w:sz w:val="18"/>
        <w:szCs w:val="18"/>
      </w:rPr>
    </w:pPr>
    <w:r w:rsidRPr="00D04BFD">
      <w:rPr>
        <w:b/>
        <w:sz w:val="18"/>
        <w:szCs w:val="18"/>
      </w:rPr>
      <w:fldChar w:fldCharType="begin"/>
    </w:r>
    <w:r w:rsidRPr="00D04BFD">
      <w:rPr>
        <w:b/>
        <w:sz w:val="18"/>
        <w:szCs w:val="18"/>
      </w:rPr>
      <w:instrText xml:space="preserve"> PAGE   \* MERGEFORMAT </w:instrText>
    </w:r>
    <w:r w:rsidRPr="00D04BFD">
      <w:rPr>
        <w:b/>
        <w:sz w:val="18"/>
        <w:szCs w:val="18"/>
      </w:rPr>
      <w:fldChar w:fldCharType="separate"/>
    </w:r>
    <w:r w:rsidR="00E6464E">
      <w:rPr>
        <w:b/>
        <w:noProof/>
        <w:sz w:val="18"/>
        <w:szCs w:val="18"/>
      </w:rPr>
      <w:t>34</w:t>
    </w:r>
    <w:r w:rsidRPr="00D04BFD">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6D" w:rsidRPr="00D27D5E" w:rsidRDefault="0091056D" w:rsidP="00D27D5E">
      <w:pPr>
        <w:tabs>
          <w:tab w:val="right" w:pos="2155"/>
        </w:tabs>
        <w:spacing w:after="80"/>
        <w:ind w:left="680"/>
        <w:rPr>
          <w:u w:val="single"/>
        </w:rPr>
      </w:pPr>
      <w:r>
        <w:rPr>
          <w:u w:val="single"/>
        </w:rPr>
        <w:tab/>
      </w:r>
    </w:p>
  </w:footnote>
  <w:footnote w:type="continuationSeparator" w:id="0">
    <w:p w:rsidR="0091056D" w:rsidRDefault="0091056D">
      <w:r>
        <w:rPr>
          <w:u w:val="single"/>
        </w:rPr>
        <w:tab/>
      </w:r>
      <w:r>
        <w:rPr>
          <w:u w:val="single"/>
        </w:rPr>
        <w:tab/>
      </w:r>
      <w:r>
        <w:rPr>
          <w:u w:val="single"/>
        </w:rPr>
        <w:tab/>
      </w:r>
      <w:r>
        <w:rPr>
          <w:u w:val="single"/>
        </w:rPr>
        <w:tab/>
      </w:r>
    </w:p>
  </w:footnote>
  <w:footnote w:type="continuationNotice" w:id="1">
    <w:p w:rsidR="0091056D" w:rsidRDefault="0091056D"/>
  </w:footnote>
  <w:footnote w:id="2">
    <w:p w:rsidR="0091056D" w:rsidRDefault="0091056D" w:rsidP="00C956F2">
      <w:pPr>
        <w:pStyle w:val="FootnoteText"/>
        <w:jc w:val="both"/>
        <w:rPr>
          <w:lang w:val="en-US"/>
        </w:rPr>
      </w:pPr>
      <w:r>
        <w:tab/>
      </w:r>
      <w:r w:rsidRPr="00D2706F">
        <w:rPr>
          <w:rStyle w:val="FootnoteReference"/>
          <w:sz w:val="20"/>
          <w:vertAlign w:val="baseline"/>
        </w:rPr>
        <w:t>*</w:t>
      </w:r>
      <w:r>
        <w:tab/>
      </w:r>
      <w:r w:rsidRPr="006636B2">
        <w:rPr>
          <w:szCs w:val="18"/>
          <w:lang w:val="en-US"/>
        </w:rPr>
        <w:t xml:space="preserve">In accordance with the programme of work of the Inland Transport Committee for </w:t>
      </w:r>
      <w:r w:rsidRPr="00F3322A">
        <w:rPr>
          <w:szCs w:val="18"/>
          <w:lang w:val="en-US"/>
        </w:rPr>
        <w:t>201</w:t>
      </w:r>
      <w:r>
        <w:rPr>
          <w:szCs w:val="18"/>
          <w:lang w:val="en-US"/>
        </w:rPr>
        <w:t>8</w:t>
      </w:r>
      <w:r w:rsidRPr="00F3322A">
        <w:rPr>
          <w:szCs w:val="18"/>
          <w:lang w:val="en-US"/>
        </w:rPr>
        <w:t>–201</w:t>
      </w:r>
      <w:r>
        <w:rPr>
          <w:szCs w:val="18"/>
          <w:lang w:val="en-US"/>
        </w:rPr>
        <w:t>9</w:t>
      </w:r>
      <w:r w:rsidRPr="00F3322A">
        <w:rPr>
          <w:szCs w:val="18"/>
          <w:lang w:val="en-US"/>
        </w:rPr>
        <w:t xml:space="preserve"> (ECE/TRANS/2</w:t>
      </w:r>
      <w:r>
        <w:rPr>
          <w:szCs w:val="18"/>
          <w:lang w:val="en-US"/>
        </w:rPr>
        <w:t>7</w:t>
      </w:r>
      <w:r w:rsidRPr="00F3322A">
        <w:rPr>
          <w:szCs w:val="18"/>
          <w:lang w:val="en-US"/>
        </w:rPr>
        <w:t xml:space="preserve">4, para. </w:t>
      </w:r>
      <w:r>
        <w:rPr>
          <w:szCs w:val="18"/>
          <w:lang w:val="en-US"/>
        </w:rPr>
        <w:t>123</w:t>
      </w:r>
      <w:r w:rsidRPr="00F3322A">
        <w:rPr>
          <w:szCs w:val="18"/>
          <w:lang w:val="en-US"/>
        </w:rPr>
        <w:t xml:space="preserve"> and ECE/TRANS/201</w:t>
      </w:r>
      <w:r>
        <w:rPr>
          <w:szCs w:val="18"/>
          <w:lang w:val="en-US"/>
        </w:rPr>
        <w:t>8</w:t>
      </w:r>
      <w:r w:rsidRPr="00F3322A">
        <w:rPr>
          <w:szCs w:val="18"/>
          <w:lang w:val="en-US"/>
        </w:rPr>
        <w:t>/2</w:t>
      </w:r>
      <w:r>
        <w:rPr>
          <w:szCs w:val="18"/>
          <w:lang w:val="en-US"/>
        </w:rPr>
        <w:t>1/</w:t>
      </w:r>
      <w:r w:rsidRPr="00F3322A">
        <w:rPr>
          <w:szCs w:val="18"/>
          <w:lang w:val="en-US"/>
        </w:rPr>
        <w:t>Add.1, cluster 3.1),</w:t>
      </w:r>
      <w:r w:rsidRPr="006636B2">
        <w:rPr>
          <w:szCs w:val="18"/>
          <w:lang w:val="en-US"/>
        </w:rPr>
        <w:t xml:space="preserve"> the World Forum will develop, harmonize and update </w:t>
      </w:r>
      <w:r w:rsidRPr="00F3322A">
        <w:rPr>
          <w:szCs w:val="18"/>
          <w:lang w:val="en-US"/>
        </w:rPr>
        <w:t>UN</w:t>
      </w:r>
      <w:r>
        <w:rPr>
          <w:szCs w:val="18"/>
          <w:lang w:val="en-US"/>
        </w:rPr>
        <w:t xml:space="preserve"> R</w:t>
      </w:r>
      <w:r w:rsidRPr="006636B2">
        <w:rPr>
          <w:szCs w:val="18"/>
          <w:lang w:val="en-US"/>
        </w:rPr>
        <w:t>egulations in order to enhance the performance of vehicles. The present document is submitted in conformity with that mandate.</w:t>
      </w:r>
    </w:p>
  </w:footnote>
  <w:footnote w:id="3">
    <w:p w:rsidR="0091056D" w:rsidRPr="00D2706F" w:rsidRDefault="0091056D" w:rsidP="00D2706F">
      <w:pPr>
        <w:pStyle w:val="FootnoteText"/>
      </w:pPr>
      <w:r>
        <w:rPr>
          <w:lang w:val="en-US"/>
        </w:rPr>
        <w:tab/>
      </w:r>
      <w:r w:rsidRPr="00330951">
        <w:rPr>
          <w:rStyle w:val="FootnoteReference"/>
        </w:rPr>
        <w:footnoteRef/>
      </w:r>
      <w:r w:rsidRPr="00A5064B">
        <w:rPr>
          <w:lang w:val="en-US"/>
        </w:rPr>
        <w:t xml:space="preserve"> </w:t>
      </w:r>
      <w:r>
        <w:rPr>
          <w:lang w:val="en-US"/>
        </w:rPr>
        <w:tab/>
      </w:r>
      <w:r w:rsidR="009038D8">
        <w:rPr>
          <w:lang w:val="en-US"/>
        </w:rPr>
        <w:t>This Regulation</w:t>
      </w:r>
      <w:r w:rsidRPr="00D2706F">
        <w:t xml:space="preserve"> does not cover the electrical safety of electric power train, the material compatibility and hydrogen embrittlement of the vehicle fuel system.</w:t>
      </w:r>
    </w:p>
  </w:footnote>
  <w:footnote w:id="4">
    <w:p w:rsidR="0091056D" w:rsidRPr="00DA7313" w:rsidRDefault="0091056D" w:rsidP="00D2706F">
      <w:pPr>
        <w:pStyle w:val="FootnoteText"/>
        <w:rPr>
          <w:lang w:val="en-GB"/>
        </w:rPr>
      </w:pPr>
      <w:r>
        <w:tab/>
      </w:r>
      <w:r w:rsidRPr="00D2706F">
        <w:rPr>
          <w:rStyle w:val="FootnoteReference"/>
        </w:rPr>
        <w:footnoteRef/>
      </w:r>
      <w:r w:rsidRPr="00D2706F">
        <w:t xml:space="preserve"> </w:t>
      </w:r>
      <w:r>
        <w:tab/>
      </w:r>
      <w:r w:rsidRPr="00D2706F">
        <w:t>As defined in the Consolidated Resolution on the Construction of Vehicles (R.E.3.), document ECE/T</w:t>
      </w:r>
      <w:r w:rsidRPr="00DA7313">
        <w:rPr>
          <w:lang w:val="en-GB"/>
        </w:rPr>
        <w:t>RANS/WP.29/78/Rev.6, para. 2. –</w:t>
      </w:r>
    </w:p>
    <w:p w:rsidR="0091056D" w:rsidRPr="00DA7313" w:rsidRDefault="0091056D" w:rsidP="00E67CC2">
      <w:pPr>
        <w:pStyle w:val="FootnoteText"/>
        <w:ind w:firstLine="0"/>
        <w:rPr>
          <w:lang w:val="en-GB" w:eastAsia="ja-JP"/>
        </w:rPr>
      </w:pPr>
      <w:r w:rsidRPr="00DA7313">
        <w:rPr>
          <w:lang w:val="en-GB"/>
        </w:rPr>
        <w:t>www.unece.org/trans/main/wp29/wp29wgs/wp29gen/wp29resolutions.html</w:t>
      </w:r>
    </w:p>
  </w:footnote>
  <w:footnote w:id="5">
    <w:p w:rsidR="0091056D" w:rsidRPr="00624D0E" w:rsidRDefault="0091056D" w:rsidP="0091056D">
      <w:pPr>
        <w:pStyle w:val="FootnoteText"/>
        <w:rPr>
          <w:lang w:val="en-US" w:eastAsia="ja-JP"/>
        </w:rPr>
      </w:pPr>
      <w:r>
        <w:rPr>
          <w:lang w:val="en-US"/>
        </w:rPr>
        <w:tab/>
      </w:r>
      <w:r>
        <w:rPr>
          <w:rStyle w:val="FootnoteReference"/>
        </w:rPr>
        <w:footnoteRef/>
      </w:r>
      <w:r w:rsidRPr="00624D0E">
        <w:rPr>
          <w:lang w:val="en-US"/>
        </w:rPr>
        <w:t xml:space="preserve"> </w:t>
      </w:r>
      <w:r>
        <w:rPr>
          <w:lang w:val="en-US"/>
        </w:rPr>
        <w:tab/>
      </w:r>
      <w:r w:rsidRPr="00CE26A6">
        <w:rPr>
          <w:lang w:val="en-US"/>
        </w:rPr>
        <w:t>The distinguishing numbers of the Contracting Parties to the 1958 Agreement are reproduced in Annex 3 to the Consolidated Resolution on the Construction of Vehicles (R.E.3), d</w:t>
      </w:r>
      <w:r>
        <w:rPr>
          <w:lang w:val="en-US"/>
        </w:rPr>
        <w:t>ocument ECE/TRANS/WP.29/78/Rev.</w:t>
      </w:r>
      <w:r w:rsidRPr="00CE26A6">
        <w:rPr>
          <w:lang w:val="en-US"/>
        </w:rPr>
        <w:t>6, Annex 3 - www.unece.org/trans/main/wp29/wp29wgs/wp29gen/wp29resolutions.html</w:t>
      </w:r>
    </w:p>
  </w:footnote>
  <w:footnote w:id="6">
    <w:p w:rsidR="0091056D" w:rsidRPr="00A5064B" w:rsidRDefault="0091056D" w:rsidP="00236213">
      <w:pPr>
        <w:pStyle w:val="FootnoteText"/>
        <w:rPr>
          <w:lang w:val="en-US"/>
        </w:rPr>
      </w:pPr>
      <w:r w:rsidRPr="00624D0E">
        <w:rPr>
          <w:rFonts w:hint="eastAsia"/>
          <w:lang w:val="en-US" w:eastAsia="ja-JP"/>
        </w:rPr>
        <w:tab/>
      </w:r>
      <w:r>
        <w:rPr>
          <w:rStyle w:val="FootnoteReference"/>
        </w:rPr>
        <w:footnoteRef/>
      </w:r>
      <w:r w:rsidRPr="00A5064B">
        <w:rPr>
          <w:lang w:val="en-US" w:eastAsia="ja-JP"/>
        </w:rPr>
        <w:tab/>
      </w:r>
      <w:r w:rsidRPr="00A5064B">
        <w:rPr>
          <w:lang w:val="en-US"/>
        </w:rPr>
        <w:t>Delete where not applicable (there are cases where nothing needs to be deleted when more than one entry is applicable).</w:t>
      </w:r>
    </w:p>
  </w:footnote>
  <w:footnote w:id="7">
    <w:p w:rsidR="0091056D" w:rsidRPr="00A5064B" w:rsidRDefault="0091056D" w:rsidP="00236213">
      <w:pPr>
        <w:pStyle w:val="FootnoteText"/>
        <w:rPr>
          <w:lang w:val="en-US"/>
        </w:rPr>
      </w:pPr>
      <w:r w:rsidRPr="00A5064B">
        <w:rPr>
          <w:color w:val="FF0000"/>
          <w:lang w:val="en-US"/>
        </w:rPr>
        <w:tab/>
      </w:r>
      <w:r w:rsidRPr="00B509D6">
        <w:rPr>
          <w:rStyle w:val="FootnoteReference"/>
        </w:rPr>
        <w:footnoteRef/>
      </w:r>
      <w:r w:rsidRPr="00A5064B">
        <w:rPr>
          <w:lang w:val="en-US"/>
        </w:rPr>
        <w:tab/>
        <w:t>If means of identification of type contains characters not relevant to describe the vehicle type covered by this information document, such characters shall be represented in the documentation by the symbol "[..]" (e.g. […]).</w:t>
      </w:r>
    </w:p>
  </w:footnote>
  <w:footnote w:id="8">
    <w:p w:rsidR="0091056D" w:rsidRPr="00A5064B" w:rsidRDefault="0091056D" w:rsidP="00236213">
      <w:pPr>
        <w:pStyle w:val="FootnoteText"/>
        <w:rPr>
          <w:lang w:val="en-US"/>
        </w:rPr>
      </w:pPr>
      <w:r w:rsidRPr="00A5064B">
        <w:rPr>
          <w:lang w:val="en-US"/>
        </w:rPr>
        <w:tab/>
      </w:r>
      <w:r w:rsidRPr="00B509D6">
        <w:rPr>
          <w:rStyle w:val="FootnoteReference"/>
        </w:rPr>
        <w:footnoteRef/>
      </w:r>
      <w:r w:rsidRPr="00AA6CDE">
        <w:rPr>
          <w:lang w:val="en-US"/>
        </w:rPr>
        <w:tab/>
      </w:r>
      <w:r w:rsidRPr="00C61DF4">
        <w:rPr>
          <w:lang w:val="en-US"/>
        </w:rPr>
        <w:t>As defined in the Consolidated Resolution on the Construction of Vehicles (R.E.3.), document ECE/TRANS/WP.29/78/</w:t>
      </w:r>
      <w:r w:rsidRPr="003B6B54">
        <w:rPr>
          <w:lang w:val="en-US"/>
        </w:rPr>
        <w:t>Rev</w:t>
      </w:r>
      <w:r w:rsidRPr="00A5064B">
        <w:rPr>
          <w:lang w:val="en-US"/>
        </w:rPr>
        <w:t>.</w:t>
      </w:r>
      <w:r w:rsidRPr="00BB169F">
        <w:rPr>
          <w:rFonts w:hint="eastAsia"/>
          <w:lang w:val="en-US" w:eastAsia="ja-JP"/>
        </w:rPr>
        <w:t>6</w:t>
      </w:r>
      <w:r w:rsidRPr="003B6B54">
        <w:rPr>
          <w:lang w:val="en-US"/>
        </w:rPr>
        <w:t>,</w:t>
      </w:r>
      <w:r w:rsidRPr="00C61DF4">
        <w:rPr>
          <w:lang w:val="en-US"/>
        </w:rPr>
        <w:t xml:space="preserve"> para. 2 - www.unece.org/trans/main/wp29/wp29wgs/wp29gen/wp29resolutions.html</w:t>
      </w:r>
    </w:p>
  </w:footnote>
  <w:footnote w:id="9">
    <w:p w:rsidR="0091056D" w:rsidRPr="00A5064B" w:rsidRDefault="0091056D" w:rsidP="00236213">
      <w:pPr>
        <w:pStyle w:val="FootnoteText"/>
        <w:tabs>
          <w:tab w:val="clear" w:pos="1021"/>
          <w:tab w:val="right" w:pos="993"/>
        </w:tabs>
        <w:rPr>
          <w:lang w:val="en-US"/>
        </w:rPr>
      </w:pPr>
      <w:r w:rsidRPr="00A5064B">
        <w:rPr>
          <w:color w:val="FF0000"/>
          <w:lang w:val="en-US" w:eastAsia="ja-JP"/>
        </w:rPr>
        <w:tab/>
      </w:r>
      <w:r w:rsidRPr="00B75280">
        <w:rPr>
          <w:rStyle w:val="FootnoteReference"/>
        </w:rPr>
        <w:footnoteRef/>
      </w:r>
      <w:r w:rsidRPr="00A5064B">
        <w:rPr>
          <w:lang w:val="en-US"/>
        </w:rPr>
        <w:t xml:space="preserve"> </w:t>
      </w:r>
      <w:r w:rsidRPr="00A5064B">
        <w:rPr>
          <w:lang w:val="en-US" w:eastAsia="ja-JP"/>
        </w:rPr>
        <w:tab/>
      </w:r>
      <w:r w:rsidRPr="00A5064B">
        <w:rPr>
          <w:lang w:val="en-US"/>
        </w:rPr>
        <w:t>Delete where not applicable (there are cases where nothing needs to be deleted when more than one entry is applicable).</w:t>
      </w:r>
    </w:p>
  </w:footnote>
  <w:footnote w:id="10">
    <w:p w:rsidR="0091056D" w:rsidRPr="00A5064B" w:rsidRDefault="0091056D" w:rsidP="00236213">
      <w:pPr>
        <w:pStyle w:val="FootnoteText"/>
        <w:rPr>
          <w:lang w:val="en-US"/>
        </w:rPr>
      </w:pPr>
      <w:r w:rsidRPr="00A5064B">
        <w:rPr>
          <w:color w:val="FF0000"/>
          <w:lang w:val="en-US"/>
        </w:rPr>
        <w:tab/>
      </w:r>
      <w:r w:rsidRPr="00B75280">
        <w:rPr>
          <w:rStyle w:val="FootnoteReference"/>
        </w:rPr>
        <w:footnoteRef/>
      </w:r>
      <w:r w:rsidRPr="00A5064B">
        <w:rPr>
          <w:lang w:val="en-US"/>
        </w:rPr>
        <w:tab/>
        <w:t>Distinguishing number of the country which has granted/extended/refused/withdrawn an approval (see approval provisions in the Regulation).</w:t>
      </w:r>
    </w:p>
  </w:footnote>
  <w:footnote w:id="11">
    <w:p w:rsidR="0091056D" w:rsidRPr="00A5064B" w:rsidRDefault="0091056D" w:rsidP="00236213">
      <w:pPr>
        <w:pStyle w:val="FootnoteText"/>
        <w:rPr>
          <w:lang w:val="en-US"/>
        </w:rPr>
      </w:pPr>
      <w:r w:rsidRPr="00A5064B">
        <w:rPr>
          <w:lang w:val="en-US"/>
        </w:rPr>
        <w:tab/>
      </w:r>
      <w:r w:rsidRPr="00B75280">
        <w:rPr>
          <w:rStyle w:val="FootnoteReference"/>
        </w:rPr>
        <w:footnoteRef/>
      </w:r>
      <w:r w:rsidRPr="00A5064B">
        <w:rPr>
          <w:lang w:val="en-US"/>
        </w:rPr>
        <w:tab/>
        <w:t>Delete what does not apply.</w:t>
      </w:r>
    </w:p>
  </w:footnote>
  <w:footnote w:id="12">
    <w:p w:rsidR="0091056D" w:rsidRPr="00A5064B" w:rsidRDefault="0091056D" w:rsidP="00236213">
      <w:pPr>
        <w:pStyle w:val="FootnoteText"/>
        <w:rPr>
          <w:lang w:val="en-US"/>
        </w:rPr>
      </w:pPr>
      <w:r w:rsidRPr="00A5064B">
        <w:rPr>
          <w:b/>
          <w:color w:val="FF0000"/>
          <w:lang w:val="en-US"/>
        </w:rPr>
        <w:tab/>
      </w:r>
      <w:r w:rsidRPr="00193348">
        <w:rPr>
          <w:rStyle w:val="FootnoteReference"/>
        </w:rPr>
        <w:footnoteRef/>
      </w:r>
      <w:r w:rsidRPr="00A5064B">
        <w:rPr>
          <w:lang w:val="en-US"/>
        </w:rPr>
        <w:tab/>
        <w:t>Distinguishing number of the country which has granted/extended/refused/withdrawn an approval (see approval provisions in the Regulation).</w:t>
      </w:r>
    </w:p>
  </w:footnote>
  <w:footnote w:id="13">
    <w:p w:rsidR="0091056D" w:rsidRPr="00A5064B" w:rsidRDefault="0091056D" w:rsidP="00236213">
      <w:pPr>
        <w:pStyle w:val="FootnoteText"/>
        <w:rPr>
          <w:lang w:val="en-US"/>
        </w:rPr>
      </w:pPr>
      <w:r w:rsidRPr="00A5064B">
        <w:rPr>
          <w:lang w:val="en-US"/>
        </w:rPr>
        <w:tab/>
      </w:r>
      <w:r w:rsidRPr="00193348">
        <w:rPr>
          <w:rStyle w:val="FootnoteReference"/>
        </w:rPr>
        <w:footnoteRef/>
      </w:r>
      <w:r w:rsidRPr="00A5064B">
        <w:rPr>
          <w:lang w:val="en-US"/>
        </w:rPr>
        <w:tab/>
        <w:t>Delete what does not apply.</w:t>
      </w:r>
    </w:p>
  </w:footnote>
  <w:footnote w:id="14">
    <w:p w:rsidR="0091056D" w:rsidRPr="00A5064B" w:rsidRDefault="0091056D" w:rsidP="00236213">
      <w:pPr>
        <w:pStyle w:val="FootnoteText"/>
        <w:rPr>
          <w:lang w:val="en-US"/>
        </w:rPr>
      </w:pPr>
      <w:r w:rsidRPr="00A5064B">
        <w:rPr>
          <w:b/>
          <w:color w:val="FF0000"/>
          <w:lang w:val="en-US"/>
        </w:rPr>
        <w:tab/>
      </w:r>
      <w:r w:rsidRPr="00193348">
        <w:rPr>
          <w:rStyle w:val="FootnoteReference"/>
        </w:rPr>
        <w:footnoteRef/>
      </w:r>
      <w:r w:rsidRPr="00A5064B">
        <w:rPr>
          <w:lang w:val="en-US"/>
        </w:rPr>
        <w:tab/>
        <w:t>Distinguishing number of the country which has granted/extended/refused/withdrawn an approval (see approval provisions in the Regulation).</w:t>
      </w:r>
    </w:p>
  </w:footnote>
  <w:footnote w:id="15">
    <w:p w:rsidR="0091056D" w:rsidRPr="00A5064B" w:rsidRDefault="0091056D" w:rsidP="00236213">
      <w:pPr>
        <w:pStyle w:val="FootnoteText"/>
        <w:rPr>
          <w:lang w:val="en-US"/>
        </w:rPr>
      </w:pPr>
      <w:r w:rsidRPr="00A5064B">
        <w:rPr>
          <w:lang w:val="en-US"/>
        </w:rPr>
        <w:tab/>
      </w:r>
      <w:r w:rsidRPr="00193348">
        <w:rPr>
          <w:rStyle w:val="FootnoteReference"/>
        </w:rPr>
        <w:footnoteRef/>
      </w:r>
      <w:r w:rsidRPr="00A5064B">
        <w:rPr>
          <w:lang w:val="en-US"/>
        </w:rPr>
        <w:tab/>
        <w:t>Delete what does not apply.</w:t>
      </w:r>
    </w:p>
  </w:footnote>
  <w:footnote w:id="16">
    <w:p w:rsidR="0091056D" w:rsidRPr="00A5064B" w:rsidRDefault="0091056D" w:rsidP="00236213">
      <w:pPr>
        <w:pStyle w:val="FootnoteText"/>
        <w:rPr>
          <w:lang w:val="en-US"/>
        </w:rPr>
      </w:pPr>
      <w:r w:rsidRPr="00A5064B">
        <w:rPr>
          <w:rStyle w:val="FootnoteReference"/>
          <w:lang w:val="en-US"/>
        </w:rPr>
        <w:tab/>
      </w:r>
      <w:r w:rsidRPr="00A5064B">
        <w:rPr>
          <w:rStyle w:val="FootnoteReference"/>
          <w:sz w:val="20"/>
          <w:vertAlign w:val="baseline"/>
          <w:lang w:val="en-US"/>
        </w:rPr>
        <w:t>*</w:t>
      </w:r>
      <w:r w:rsidRPr="00A5064B">
        <w:rPr>
          <w:rStyle w:val="FootnoteReference"/>
          <w:sz w:val="20"/>
          <w:vertAlign w:val="baseline"/>
          <w:lang w:val="en-US"/>
        </w:rPr>
        <w:tab/>
      </w:r>
      <w:r w:rsidRPr="00A5064B">
        <w:rPr>
          <w:lang w:val="en-US"/>
        </w:rPr>
        <w:t>The latter number is given only as an example.</w:t>
      </w:r>
    </w:p>
  </w:footnote>
  <w:footnote w:id="17">
    <w:p w:rsidR="0091056D" w:rsidRPr="00DA7313" w:rsidRDefault="0091056D">
      <w:pPr>
        <w:pStyle w:val="FootnoteText"/>
        <w:rPr>
          <w:lang w:val="en-GB"/>
        </w:rPr>
      </w:pPr>
      <w:r w:rsidRPr="00DA7313">
        <w:rPr>
          <w:lang w:val="en-GB"/>
        </w:rPr>
        <w:tab/>
      </w:r>
      <w:r w:rsidRPr="004742E3">
        <w:rPr>
          <w:rStyle w:val="FootnoteReference"/>
        </w:rPr>
        <w:sym w:font="Symbol" w:char="F02A"/>
      </w:r>
      <w:r w:rsidRPr="00DA7313">
        <w:rPr>
          <w:lang w:val="en-GB"/>
        </w:rPr>
        <w:tab/>
        <w:t>Note by the secretariat: the text of this subparagraph should be simplified.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Pr="009A4673" w:rsidRDefault="00813A13" w:rsidP="00813A13">
    <w:pPr>
      <w:pStyle w:val="Header"/>
      <w:rPr>
        <w:lang w:eastAsia="ja-JP"/>
      </w:rPr>
    </w:pPr>
    <w:r w:rsidRPr="00A5064B">
      <w:rPr>
        <w:lang w:val="en-US"/>
      </w:rPr>
      <w:t>ECE/TRANS/WP.29/201</w:t>
    </w:r>
    <w:r>
      <w:rPr>
        <w:lang w:val="en-US"/>
      </w:rPr>
      <w:t>8</w:t>
    </w:r>
    <w:r w:rsidRPr="00A5064B">
      <w:rPr>
        <w:lang w:val="en-US"/>
      </w:rPr>
      <w:t>/</w:t>
    </w:r>
    <w:r>
      <w:rPr>
        <w:lang w:val="en-US" w:eastAsia="ja-JP"/>
      </w:rPr>
      <w:t>68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0802CF">
    <w:pPr>
      <w:pStyle w:val="Header"/>
      <w:jc w:val="right"/>
      <w:rPr>
        <w:lang w:val="en-US" w:eastAsia="ja-JP"/>
      </w:rPr>
    </w:pPr>
    <w:r w:rsidRPr="00A5064B">
      <w:rPr>
        <w:lang w:val="en-US"/>
      </w:rPr>
      <w:t>ECE/TRANS/WP.29/201</w:t>
    </w:r>
    <w:r>
      <w:rPr>
        <w:lang w:val="en-US"/>
      </w:rPr>
      <w:t>8</w:t>
    </w:r>
    <w:r w:rsidRPr="00A5064B">
      <w:rPr>
        <w:lang w:val="en-US"/>
      </w:rPr>
      <w:t>/</w:t>
    </w:r>
    <w:r>
      <w:rPr>
        <w:lang w:val="en-US" w:eastAsia="ja-JP"/>
      </w:rPr>
      <w:t>68</w:t>
    </w:r>
  </w:p>
  <w:p w:rsidR="0091056D" w:rsidRPr="00CA778F" w:rsidRDefault="0091056D" w:rsidP="000802CF">
    <w:pPr>
      <w:pStyle w:val="Header"/>
      <w:jc w:val="right"/>
      <w:rPr>
        <w:lang w:val="en-US" w:eastAsia="ja-JP"/>
      </w:rPr>
    </w:pPr>
    <w:r>
      <w:rPr>
        <w:rFonts w:hint="eastAsia"/>
        <w:lang w:val="en-US"/>
      </w:rPr>
      <w:t>Annex</w:t>
    </w:r>
    <w:r>
      <w:rPr>
        <w:rFonts w:hint="eastAsia"/>
        <w:lang w:val="en-US" w:eastAsia="ja-JP"/>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CA778F">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rsidR="0091056D" w:rsidRPr="007829C8" w:rsidRDefault="0091056D" w:rsidP="00CA778F">
    <w:pPr>
      <w:pStyle w:val="Header"/>
      <w:rPr>
        <w:lang w:val="en-US" w:eastAsia="ja-JP"/>
      </w:rPr>
    </w:pPr>
    <w:r w:rsidRPr="007829C8">
      <w:rPr>
        <w:rFonts w:hint="eastAsia"/>
        <w:lang w:val="en-US" w:eastAsia="ja-JP"/>
      </w:rP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CA778F">
    <w:pPr>
      <w:pStyle w:val="Header"/>
      <w:jc w:val="right"/>
      <w:rPr>
        <w:lang w:val="en-US" w:eastAsia="ja-JP"/>
      </w:rPr>
    </w:pPr>
    <w:r w:rsidRPr="00A5064B">
      <w:rPr>
        <w:lang w:val="en-US"/>
      </w:rPr>
      <w:t>ECE/TRANS/WP.29/201</w:t>
    </w:r>
    <w:r>
      <w:rPr>
        <w:lang w:val="en-US"/>
      </w:rPr>
      <w:t>8</w:t>
    </w:r>
    <w:r w:rsidRPr="00A5064B">
      <w:rPr>
        <w:lang w:val="en-US"/>
      </w:rPr>
      <w:t>/</w:t>
    </w:r>
    <w:r>
      <w:rPr>
        <w:lang w:val="en-US" w:eastAsia="ja-JP"/>
      </w:rPr>
      <w:t>68</w:t>
    </w:r>
  </w:p>
  <w:p w:rsidR="0091056D" w:rsidRPr="007829C8" w:rsidRDefault="0091056D" w:rsidP="00CA778F">
    <w:pPr>
      <w:pStyle w:val="Header"/>
      <w:jc w:val="right"/>
      <w:rPr>
        <w:lang w:val="en-US" w:eastAsia="ja-JP"/>
      </w:rPr>
    </w:pPr>
    <w:r w:rsidRPr="007829C8">
      <w:rPr>
        <w:rFonts w:hint="eastAsia"/>
        <w:lang w:val="en-US" w:eastAsia="ja-JP"/>
      </w:rPr>
      <w:t>Annex 3</w:t>
    </w:r>
  </w:p>
  <w:p w:rsidR="0091056D" w:rsidRPr="007829C8" w:rsidRDefault="0091056D" w:rsidP="00A5064B">
    <w:pPr>
      <w:pStyle w:val="Header"/>
      <w:pBdr>
        <w:bottom w:val="none" w:sz="0" w:space="0" w:color="auto"/>
      </w:pBd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0802CF">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rsidR="0091056D" w:rsidRPr="007829C8" w:rsidRDefault="0091056D" w:rsidP="000802CF">
    <w:pPr>
      <w:pStyle w:val="Header"/>
      <w:rPr>
        <w:lang w:val="en-US" w:eastAsia="ja-JP"/>
      </w:rPr>
    </w:pPr>
    <w:r>
      <w:rPr>
        <w:rFonts w:hint="eastAsia"/>
        <w:lang w:val="en-US" w:eastAsia="ja-JP"/>
      </w:rPr>
      <w:t xml:space="preserve">Annex </w:t>
    </w:r>
    <w:r>
      <w:rPr>
        <w:lang w:val="en-US" w:eastAsia="ja-JP"/>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CA778F">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rsidR="0091056D" w:rsidRPr="007829C8" w:rsidRDefault="0091056D" w:rsidP="00CA778F">
    <w:pPr>
      <w:pStyle w:val="Header"/>
      <w:rPr>
        <w:lang w:val="en-US" w:eastAsia="ja-JP"/>
      </w:rPr>
    </w:pPr>
    <w:r w:rsidRPr="007829C8">
      <w:rPr>
        <w:rFonts w:hint="eastAsia"/>
        <w:lang w:val="en-US" w:eastAsia="ja-JP"/>
      </w:rP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CA778F">
    <w:pPr>
      <w:pStyle w:val="Header"/>
      <w:jc w:val="right"/>
      <w:rPr>
        <w:lang w:val="en-US" w:eastAsia="ja-JP"/>
      </w:rPr>
    </w:pPr>
    <w:r w:rsidRPr="00A5064B">
      <w:rPr>
        <w:lang w:val="en-US"/>
      </w:rPr>
      <w:t>ECE/TRANS/WP.29/201</w:t>
    </w:r>
    <w:r>
      <w:rPr>
        <w:lang w:val="en-US"/>
      </w:rPr>
      <w:t>8</w:t>
    </w:r>
    <w:r w:rsidRPr="00A5064B">
      <w:rPr>
        <w:lang w:val="en-US"/>
      </w:rPr>
      <w:t>/</w:t>
    </w:r>
    <w:r>
      <w:rPr>
        <w:lang w:val="en-US" w:eastAsia="ja-JP"/>
      </w:rPr>
      <w:t>68</w:t>
    </w:r>
  </w:p>
  <w:p w:rsidR="0091056D" w:rsidRPr="007829C8" w:rsidRDefault="0091056D" w:rsidP="00CA778F">
    <w:pPr>
      <w:pStyle w:val="Header"/>
      <w:jc w:val="right"/>
      <w:rPr>
        <w:lang w:val="en-US" w:eastAsia="ja-JP"/>
      </w:rPr>
    </w:pPr>
    <w:r w:rsidRPr="007829C8">
      <w:rPr>
        <w:rFonts w:hint="eastAsia"/>
        <w:lang w:val="en-US" w:eastAsia="ja-JP"/>
      </w:rPr>
      <w:t>Annex 4</w:t>
    </w:r>
  </w:p>
  <w:p w:rsidR="0091056D" w:rsidRPr="007829C8" w:rsidRDefault="0091056D" w:rsidP="00A5064B">
    <w:pPr>
      <w:pStyle w:val="Header"/>
      <w:pBdr>
        <w:bottom w:val="none" w:sz="0" w:space="0" w:color="auto"/>
      </w:pBd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2D7F54">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rsidR="0091056D" w:rsidRPr="007829C8" w:rsidRDefault="0091056D" w:rsidP="002D7F54">
    <w:pPr>
      <w:pStyle w:val="Header"/>
      <w:rPr>
        <w:lang w:val="en-US" w:eastAsia="ja-JP"/>
      </w:rPr>
    </w:pPr>
    <w:r w:rsidRPr="007829C8">
      <w:rPr>
        <w:rFonts w:hint="eastAsia"/>
        <w:lang w:val="en-US" w:eastAsia="ja-JP"/>
      </w:rP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F3788B" w:rsidRDefault="0091056D" w:rsidP="00236213">
    <w:r>
      <w:rPr>
        <w:noProof/>
        <w:lang w:val="en-GB" w:eastAsia="zh-CN"/>
      </w:rPr>
      <mc:AlternateContent>
        <mc:Choice Requires="wps">
          <w:drawing>
            <wp:anchor distT="0" distB="0" distL="114300" distR="114300" simplePos="0" relativeHeight="251656192" behindDoc="0" locked="0" layoutInCell="1" allowOverlap="1" wp14:anchorId="293641B3" wp14:editId="21834719">
              <wp:simplePos x="0" y="0"/>
              <wp:positionH relativeFrom="margin">
                <wp:posOffset>210185</wp:posOffset>
              </wp:positionH>
              <wp:positionV relativeFrom="margin">
                <wp:posOffset>0</wp:posOffset>
              </wp:positionV>
              <wp:extent cx="222885" cy="6120130"/>
              <wp:effectExtent l="635"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0E0774" w:rsidRDefault="0091056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54</w:t>
                          </w:r>
                          <w:r w:rsidRPr="000E0774">
                            <w:rPr>
                              <w:b/>
                              <w:sz w:val="18"/>
                            </w:rPr>
                            <w:fldChar w:fldCharType="end"/>
                          </w:r>
                        </w:p>
                        <w:p w:rsidR="0091056D" w:rsidRDefault="0091056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641B3" id="_x0000_t202" coordsize="21600,21600" o:spt="202" path="m,l,21600r21600,l21600,xe">
              <v:stroke joinstyle="miter"/>
              <v:path gradientshapeok="t" o:connecttype="rect"/>
            </v:shapetype>
            <v:shape id="Text Box 7" o:spid="_x0000_s1317" type="#_x0000_t202" style="position:absolute;margin-left:16.55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i1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" stroked="f">
              <v:textbox style="layout-flow:vertical" inset="0,0,0,0">
                <w:txbxContent>
                  <w:p w:rsidR="0091056D" w:rsidRPr="000E0774" w:rsidRDefault="0091056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54</w:t>
                    </w:r>
                    <w:r w:rsidRPr="000E0774">
                      <w:rPr>
                        <w:b/>
                        <w:sz w:val="18"/>
                      </w:rPr>
                      <w:fldChar w:fldCharType="end"/>
                    </w:r>
                  </w:p>
                  <w:p w:rsidR="0091056D" w:rsidRDefault="0091056D"/>
                </w:txbxContent>
              </v:textbox>
              <w10:wrap anchorx="margin" anchory="margin"/>
            </v:shape>
          </w:pict>
        </mc:Fallback>
      </mc:AlternateContent>
    </w:r>
    <w:r>
      <w:rPr>
        <w:noProof/>
        <w:lang w:val="en-GB" w:eastAsia="zh-CN"/>
      </w:rPr>
      <mc:AlternateContent>
        <mc:Choice Requires="wps">
          <w:drawing>
            <wp:anchor distT="0" distB="0" distL="114300" distR="114300" simplePos="0" relativeHeight="251653120" behindDoc="0" locked="0" layoutInCell="1" allowOverlap="1" wp14:anchorId="444B401B" wp14:editId="15E7243A">
              <wp:simplePos x="0" y="0"/>
              <wp:positionH relativeFrom="page">
                <wp:posOffset>9495155</wp:posOffset>
              </wp:positionH>
              <wp:positionV relativeFrom="margin">
                <wp:posOffset>0</wp:posOffset>
              </wp:positionV>
              <wp:extent cx="512445" cy="6120130"/>
              <wp:effectExtent l="0" t="0" r="317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031" w:rsidRPr="007829C8" w:rsidRDefault="00794031" w:rsidP="00794031">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rsidR="00794031" w:rsidRPr="007829C8" w:rsidRDefault="00794031" w:rsidP="00794031">
                          <w:pPr>
                            <w:pStyle w:val="Header"/>
                            <w:rPr>
                              <w:lang w:val="en-US" w:eastAsia="ja-JP"/>
                            </w:rPr>
                          </w:pPr>
                          <w:r w:rsidRPr="007829C8">
                            <w:rPr>
                              <w:rFonts w:hint="eastAsia"/>
                              <w:lang w:val="en-US" w:eastAsia="ja-JP"/>
                            </w:rPr>
                            <w:t>Annex 4</w:t>
                          </w:r>
                          <w:r>
                            <w:rPr>
                              <w:lang w:val="en-US" w:eastAsia="ja-JP"/>
                            </w:rPr>
                            <w:t xml:space="preserve"> – Appendix 1</w:t>
                          </w:r>
                        </w:p>
                        <w:p w:rsidR="0091056D" w:rsidRDefault="0091056D" w:rsidP="0023621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401B" id="_x0000_s1318" type="#_x0000_t202" style="position:absolute;margin-left:747.65pt;margin-top:0;width:40.35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FbegIAAAY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" stroked="f">
              <v:textbox style="layout-flow:vertical" inset="0,0,0,0">
                <w:txbxContent>
                  <w:p w:rsidR="00794031" w:rsidRPr="007829C8" w:rsidRDefault="00794031" w:rsidP="00794031">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rsidR="00794031" w:rsidRPr="007829C8" w:rsidRDefault="00794031" w:rsidP="00794031">
                    <w:pPr>
                      <w:pStyle w:val="Header"/>
                      <w:rPr>
                        <w:lang w:val="en-US" w:eastAsia="ja-JP"/>
                      </w:rPr>
                    </w:pPr>
                    <w:r w:rsidRPr="007829C8">
                      <w:rPr>
                        <w:rFonts w:hint="eastAsia"/>
                        <w:lang w:val="en-US" w:eastAsia="ja-JP"/>
                      </w:rPr>
                      <w:t>Annex 4</w:t>
                    </w:r>
                    <w:r>
                      <w:rPr>
                        <w:lang w:val="en-US" w:eastAsia="ja-JP"/>
                      </w:rPr>
                      <w:t xml:space="preserve"> – Appendix 1</w:t>
                    </w:r>
                  </w:p>
                  <w:p w:rsidR="0091056D" w:rsidRDefault="0091056D" w:rsidP="00236213"/>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DA706F" w:rsidRDefault="0091056D" w:rsidP="00236213">
    <w:r w:rsidRPr="00C03EC3">
      <w:rPr>
        <w:noProof/>
        <w:lang w:val="en-GB" w:eastAsia="zh-CN"/>
      </w:rPr>
      <mc:AlternateContent>
        <mc:Choice Requires="wps">
          <w:drawing>
            <wp:anchor distT="0" distB="0" distL="114300" distR="114300" simplePos="0" relativeHeight="251663360" behindDoc="0" locked="0" layoutInCell="1" allowOverlap="1" wp14:anchorId="5F65856F" wp14:editId="54BCCE49">
              <wp:simplePos x="0" y="0"/>
              <wp:positionH relativeFrom="page">
                <wp:posOffset>9836785</wp:posOffset>
              </wp:positionH>
              <wp:positionV relativeFrom="margin">
                <wp:posOffset>43180</wp:posOffset>
              </wp:positionV>
              <wp:extent cx="317500" cy="6120130"/>
              <wp:effectExtent l="0" t="0" r="6350" b="0"/>
              <wp:wrapNone/>
              <wp:docPr id="19512" name="Text Box 19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335031" w:rsidRDefault="0091056D" w:rsidP="00796340">
                          <w:pPr>
                            <w:pStyle w:val="Header"/>
                            <w:pBdr>
                              <w:bottom w:val="none" w:sz="0" w:space="0" w:color="auto"/>
                            </w:pBdr>
                            <w:jc w:val="right"/>
                          </w:pPr>
                          <w:r>
                            <w:rPr>
                              <w:lang w:val="en-US"/>
                            </w:rPr>
                            <w:t>ECE/TRANS/WP.29/2018</w:t>
                          </w:r>
                          <w:r w:rsidRPr="00A5064B">
                            <w:rPr>
                              <w:lang w:val="en-US"/>
                            </w:rPr>
                            <w:t>/</w:t>
                          </w:r>
                          <w:r>
                            <w:rPr>
                              <w:lang w:val="en-US" w:eastAsia="ja-JP"/>
                            </w:rPr>
                            <w:t>68</w:t>
                          </w:r>
                        </w:p>
                        <w:p w:rsidR="0091056D" w:rsidRDefault="0091056D" w:rsidP="00796340">
                          <w:pPr>
                            <w:pStyle w:val="Header"/>
                            <w:pBdr>
                              <w:bottom w:val="single" w:sz="4" w:space="1" w:color="auto"/>
                            </w:pBdr>
                            <w:jc w:val="right"/>
                            <w:rPr>
                              <w:lang w:eastAsia="ja-JP"/>
                            </w:rPr>
                          </w:pPr>
                          <w:r>
                            <w:rPr>
                              <w:rFonts w:hint="eastAsia"/>
                              <w:lang w:eastAsia="ja-JP"/>
                            </w:rPr>
                            <w:t>Annex 4</w:t>
                          </w:r>
                          <w:r>
                            <w:rPr>
                              <w:lang w:eastAsia="ja-JP"/>
                            </w:rPr>
                            <w:t xml:space="preserve"> – Appendix 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5856F" id="_x0000_t202" coordsize="21600,21600" o:spt="202" path="m,l,21600r21600,l21600,xe">
              <v:stroke joinstyle="miter"/>
              <v:path gradientshapeok="t" o:connecttype="rect"/>
            </v:shapetype>
            <v:shape id="Text Box 19512" o:spid="_x0000_s1319" type="#_x0000_t202" style="position:absolute;margin-left:774.55pt;margin-top:3.4pt;width:25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gyfwIAAA4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" stroked="f">
              <v:textbox style="layout-flow:vertical" inset="0,0,0,0">
                <w:txbxContent>
                  <w:p w:rsidR="0091056D" w:rsidRPr="00335031" w:rsidRDefault="0091056D" w:rsidP="00796340">
                    <w:pPr>
                      <w:pStyle w:val="Header"/>
                      <w:pBdr>
                        <w:bottom w:val="none" w:sz="0" w:space="0" w:color="auto"/>
                      </w:pBdr>
                      <w:jc w:val="right"/>
                    </w:pPr>
                    <w:r>
                      <w:rPr>
                        <w:lang w:val="en-US"/>
                      </w:rPr>
                      <w:t>ECE/TRANS/WP.29/2018</w:t>
                    </w:r>
                    <w:r w:rsidRPr="00A5064B">
                      <w:rPr>
                        <w:lang w:val="en-US"/>
                      </w:rPr>
                      <w:t>/</w:t>
                    </w:r>
                    <w:r>
                      <w:rPr>
                        <w:lang w:val="en-US" w:eastAsia="ja-JP"/>
                      </w:rPr>
                      <w:t>68</w:t>
                    </w:r>
                  </w:p>
                  <w:p w:rsidR="0091056D" w:rsidRDefault="0091056D" w:rsidP="00796340">
                    <w:pPr>
                      <w:pStyle w:val="Header"/>
                      <w:pBdr>
                        <w:bottom w:val="single" w:sz="4" w:space="1" w:color="auto"/>
                      </w:pBdr>
                      <w:jc w:val="right"/>
                      <w:rPr>
                        <w:lang w:eastAsia="ja-JP"/>
                      </w:rPr>
                    </w:pPr>
                    <w:r>
                      <w:rPr>
                        <w:rFonts w:hint="eastAsia"/>
                        <w:lang w:eastAsia="ja-JP"/>
                      </w:rPr>
                      <w:t>Annex 4</w:t>
                    </w:r>
                    <w:r>
                      <w:rPr>
                        <w:lang w:eastAsia="ja-JP"/>
                      </w:rPr>
                      <w:t xml:space="preserve"> – Appendix 1</w:t>
                    </w:r>
                  </w:p>
                </w:txbxContent>
              </v:textbox>
              <w10:wrap anchorx="page" anchory="margin"/>
            </v:shape>
          </w:pict>
        </mc:Fallback>
      </mc:AlternateContent>
    </w:r>
    <w:r>
      <w:rPr>
        <w:noProof/>
        <w:lang w:val="en-US" w:eastAsia="ja-JP"/>
      </w:rPr>
      <w:t xml:space="preserve"> </w:t>
    </w:r>
    <w:r>
      <w:rPr>
        <w:noProof/>
        <w:lang w:val="en-GB" w:eastAsia="zh-CN"/>
      </w:rPr>
      <mc:AlternateContent>
        <mc:Choice Requires="wps">
          <w:drawing>
            <wp:anchor distT="0" distB="0" distL="114300" distR="114300" simplePos="0" relativeHeight="251657216" behindDoc="0" locked="0" layoutInCell="1" allowOverlap="1" wp14:anchorId="6A42B3FD" wp14:editId="1BFFD936">
              <wp:simplePos x="0" y="0"/>
              <wp:positionH relativeFrom="margin">
                <wp:posOffset>-119380</wp:posOffset>
              </wp:positionH>
              <wp:positionV relativeFrom="margin">
                <wp:posOffset>0</wp:posOffset>
              </wp:positionV>
              <wp:extent cx="222885" cy="6120130"/>
              <wp:effectExtent l="4445" t="0" r="127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40286F" w:rsidRDefault="0091056D"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9E470F">
                            <w:rPr>
                              <w:b/>
                              <w:noProof/>
                              <w:sz w:val="18"/>
                            </w:rPr>
                            <w:t>53</w:t>
                          </w:r>
                          <w:r w:rsidRPr="0040286F">
                            <w:rPr>
                              <w:b/>
                              <w:sz w:val="18"/>
                            </w:rPr>
                            <w:fldChar w:fldCharType="end"/>
                          </w:r>
                        </w:p>
                        <w:p w:rsidR="0091056D" w:rsidRDefault="0091056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B3FD" id="Text Box 11" o:spid="_x0000_s1320" type="#_x0000_t202" style="position:absolute;margin-left:-9.4pt;margin-top:0;width:17.55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IOfg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" stroked="f">
              <v:textbox style="layout-flow:vertical" inset="0,0,0,0">
                <w:txbxContent>
                  <w:p w:rsidR="0091056D" w:rsidRPr="0040286F" w:rsidRDefault="0091056D"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9E470F">
                      <w:rPr>
                        <w:b/>
                        <w:noProof/>
                        <w:sz w:val="18"/>
                      </w:rPr>
                      <w:t>53</w:t>
                    </w:r>
                    <w:r w:rsidRPr="0040286F">
                      <w:rPr>
                        <w:b/>
                        <w:sz w:val="18"/>
                      </w:rPr>
                      <w:fldChar w:fldCharType="end"/>
                    </w:r>
                  </w:p>
                  <w:p w:rsidR="0091056D" w:rsidRDefault="0091056D"/>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1114D2" w:rsidRDefault="0091056D" w:rsidP="00236213">
    <w:pPr>
      <w:rPr>
        <w:sz w:val="18"/>
        <w:szCs w:val="18"/>
      </w:rPr>
    </w:pPr>
    <w:r>
      <w:rPr>
        <w:noProof/>
        <w:sz w:val="18"/>
        <w:szCs w:val="18"/>
        <w:lang w:val="en-GB" w:eastAsia="zh-CN"/>
      </w:rPr>
      <mc:AlternateContent>
        <mc:Choice Requires="wps">
          <w:drawing>
            <wp:anchor distT="0" distB="0" distL="114300" distR="114300" simplePos="0" relativeHeight="251651072" behindDoc="0" locked="0" layoutInCell="1" allowOverlap="1" wp14:anchorId="413CC076" wp14:editId="52B05285">
              <wp:simplePos x="0" y="0"/>
              <wp:positionH relativeFrom="column">
                <wp:posOffset>-815975</wp:posOffset>
              </wp:positionH>
              <wp:positionV relativeFrom="paragraph">
                <wp:posOffset>-89535</wp:posOffset>
              </wp:positionV>
              <wp:extent cx="1400810" cy="594169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594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1B526E" w:rsidRDefault="0091056D"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CC076" id="_x0000_t202" coordsize="21600,21600" o:spt="202" path="m,l,21600r21600,l21600,xe">
              <v:stroke joinstyle="miter"/>
              <v:path gradientshapeok="t" o:connecttype="rect"/>
            </v:shapetype>
            <v:shape id="Text Box 5" o:spid="_x0000_s1321" type="#_x0000_t202" style="position:absolute;margin-left:-64.25pt;margin-top:-7.05pt;width:110.3pt;height:46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" stroked="f">
              <v:textbox style="layout-flow:vertical">
                <w:txbxContent>
                  <w:p w:rsidR="0091056D" w:rsidRPr="001B526E" w:rsidRDefault="0091056D"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rsidP="00813A13">
    <w:pPr>
      <w:pStyle w:val="Header"/>
      <w:jc w:val="right"/>
      <w:rPr>
        <w:lang w:eastAsia="ja-JP"/>
      </w:rPr>
    </w:pPr>
    <w:r w:rsidRPr="00A5064B">
      <w:rPr>
        <w:lang w:val="en-US"/>
      </w:rPr>
      <w:t>ECE/TRANS/WP.29/201</w:t>
    </w:r>
    <w:r>
      <w:rPr>
        <w:lang w:val="en-US"/>
      </w:rPr>
      <w:t>8</w:t>
    </w:r>
    <w:r w:rsidRPr="00A5064B">
      <w:rPr>
        <w:lang w:val="en-US"/>
      </w:rPr>
      <w:t>/</w:t>
    </w:r>
    <w:r>
      <w:rPr>
        <w:lang w:val="en-US" w:eastAsia="ja-JP"/>
      </w:rPr>
      <w:t>68</w:t>
    </w:r>
  </w:p>
  <w:p w:rsidR="0091056D" w:rsidRPr="00D722E6" w:rsidRDefault="0091056D" w:rsidP="00236213">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F3788B" w:rsidRDefault="0091056D" w:rsidP="00F0449C">
    <w:pPr>
      <w:pStyle w:val="SingleTxtG"/>
      <w:rPr>
        <w:lang w:eastAsia="ja-JP"/>
      </w:rPr>
    </w:pPr>
    <w:r>
      <w:rPr>
        <w:noProof/>
        <w:lang w:val="en-GB" w:eastAsia="zh-CN"/>
      </w:rPr>
      <mc:AlternateContent>
        <mc:Choice Requires="wps">
          <w:drawing>
            <wp:anchor distT="0" distB="0" distL="114300" distR="114300" simplePos="0" relativeHeight="251659264" behindDoc="0" locked="0" layoutInCell="1" allowOverlap="1" wp14:anchorId="5E3B50E6" wp14:editId="249B77E0">
              <wp:simplePos x="0" y="0"/>
              <wp:positionH relativeFrom="margin">
                <wp:posOffset>-121920</wp:posOffset>
              </wp:positionH>
              <wp:positionV relativeFrom="margin">
                <wp:posOffset>0</wp:posOffset>
              </wp:positionV>
              <wp:extent cx="222885" cy="6120130"/>
              <wp:effectExtent l="1905" t="0" r="381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Pr="00F0449C" w:rsidRDefault="0091056D" w:rsidP="00F0449C">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9E470F">
                            <w:rPr>
                              <w:b/>
                              <w:noProof/>
                              <w:sz w:val="18"/>
                            </w:rPr>
                            <w:t>56</w:t>
                          </w:r>
                          <w:r w:rsidRPr="000E0774">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B50E6" id="_x0000_t202" coordsize="21600,21600" o:spt="202" path="m,l,21600r21600,l21600,xe">
              <v:stroke joinstyle="miter"/>
              <v:path gradientshapeok="t" o:connecttype="rect"/>
            </v:shapetype>
            <v:shape id="Text Box 13" o:spid="_x0000_s1322" type="#_x0000_t202" style="position:absolute;left:0;text-align:left;margin-left:-9.6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sw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" stroked="f">
              <v:textbox style="layout-flow:vertical" inset="0,0,0,0">
                <w:txbxContent>
                  <w:p w:rsidR="0091056D" w:rsidRPr="00F0449C" w:rsidRDefault="0091056D" w:rsidP="00F0449C">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9E470F">
                      <w:rPr>
                        <w:b/>
                        <w:noProof/>
                        <w:sz w:val="18"/>
                      </w:rPr>
                      <w:t>56</w:t>
                    </w:r>
                    <w:r w:rsidRPr="000E0774">
                      <w:rPr>
                        <w:b/>
                        <w:sz w:val="18"/>
                      </w:rPr>
                      <w:fldChar w:fldCharType="end"/>
                    </w:r>
                  </w:p>
                </w:txbxContent>
              </v:textbox>
              <w10:wrap anchorx="margin" anchory="margin"/>
            </v:shape>
          </w:pict>
        </mc:Fallback>
      </mc:AlternateContent>
    </w:r>
    <w:r w:rsidRPr="00C03EC3">
      <w:rPr>
        <w:b/>
        <w:noProof/>
        <w:lang w:val="en-GB" w:eastAsia="zh-CN"/>
      </w:rPr>
      <mc:AlternateContent>
        <mc:Choice Requires="wps">
          <w:drawing>
            <wp:anchor distT="0" distB="0" distL="114300" distR="114300" simplePos="0" relativeHeight="251661312" behindDoc="0" locked="0" layoutInCell="1" allowOverlap="1" wp14:anchorId="7B528A90" wp14:editId="289AAD60">
              <wp:simplePos x="0" y="0"/>
              <wp:positionH relativeFrom="page">
                <wp:posOffset>9647555</wp:posOffset>
              </wp:positionH>
              <wp:positionV relativeFrom="margin">
                <wp:posOffset>152400</wp:posOffset>
              </wp:positionV>
              <wp:extent cx="512445" cy="6120130"/>
              <wp:effectExtent l="0" t="0" r="3175" b="0"/>
              <wp:wrapNone/>
              <wp:docPr id="19509" name="Text Box 19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6D" w:rsidRDefault="0091056D" w:rsidP="00C03EC3">
                          <w:pPr>
                            <w:pStyle w:val="Header"/>
                            <w:rPr>
                              <w:lang w:val="en-US" w:eastAsia="ja-JP"/>
                            </w:rPr>
                          </w:pPr>
                          <w:r>
                            <w:rPr>
                              <w:lang w:val="en-US"/>
                            </w:rPr>
                            <w:t>ECE/TRANS/WP.29/2018</w:t>
                          </w:r>
                          <w:r w:rsidRPr="00A5064B">
                            <w:rPr>
                              <w:lang w:val="en-US"/>
                            </w:rPr>
                            <w:t>/</w:t>
                          </w:r>
                          <w:r>
                            <w:rPr>
                              <w:lang w:val="en-US" w:eastAsia="ja-JP"/>
                            </w:rPr>
                            <w:t>68</w:t>
                          </w:r>
                        </w:p>
                        <w:p w:rsidR="0091056D" w:rsidRPr="00335031" w:rsidRDefault="0091056D" w:rsidP="00C03EC3">
                          <w:pPr>
                            <w:pStyle w:val="Header"/>
                          </w:pPr>
                          <w:r>
                            <w:t>Annex 4 – Appendix 2</w:t>
                          </w:r>
                        </w:p>
                        <w:p w:rsidR="0091056D" w:rsidRDefault="0091056D" w:rsidP="00C03EC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8A90" id="Text Box 19509" o:spid="_x0000_s1323" type="#_x0000_t202" style="position:absolute;left:0;text-align:left;margin-left:759.65pt;margin-top:12pt;width:40.35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" stroked="f">
              <v:textbox style="layout-flow:vertical" inset="0,0,0,0">
                <w:txbxContent>
                  <w:p w:rsidR="0091056D" w:rsidRDefault="0091056D" w:rsidP="00C03EC3">
                    <w:pPr>
                      <w:pStyle w:val="Header"/>
                      <w:rPr>
                        <w:lang w:val="en-US" w:eastAsia="ja-JP"/>
                      </w:rPr>
                    </w:pPr>
                    <w:r>
                      <w:rPr>
                        <w:lang w:val="en-US"/>
                      </w:rPr>
                      <w:t>ECE/TRANS/WP.29/2018</w:t>
                    </w:r>
                    <w:r w:rsidRPr="00A5064B">
                      <w:rPr>
                        <w:lang w:val="en-US"/>
                      </w:rPr>
                      <w:t>/</w:t>
                    </w:r>
                    <w:r>
                      <w:rPr>
                        <w:lang w:val="en-US" w:eastAsia="ja-JP"/>
                      </w:rPr>
                      <w:t>68</w:t>
                    </w:r>
                  </w:p>
                  <w:p w:rsidR="0091056D" w:rsidRPr="00335031" w:rsidRDefault="0091056D" w:rsidP="00C03EC3">
                    <w:pPr>
                      <w:pStyle w:val="Header"/>
                    </w:pPr>
                    <w:r>
                      <w:t>Annex 4 – Appendix 2</w:t>
                    </w:r>
                  </w:p>
                  <w:p w:rsidR="0091056D" w:rsidRDefault="0091056D" w:rsidP="00C03EC3"/>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F44588" w:rsidRDefault="00794031" w:rsidP="00F44588">
    <w:pPr>
      <w:rPr>
        <w:lang w:val="en-US" w:eastAsia="ja-JP"/>
      </w:rPr>
    </w:pPr>
    <w:r>
      <w:rPr>
        <w:noProof/>
        <w:lang w:val="en-GB" w:eastAsia="zh-CN"/>
      </w:rPr>
      <mc:AlternateContent>
        <mc:Choice Requires="wps">
          <w:drawing>
            <wp:anchor distT="0" distB="0" distL="114300" distR="114300" simplePos="0" relativeHeight="251638784" behindDoc="0" locked="0" layoutInCell="1" allowOverlap="1" wp14:anchorId="6D6DB5B4" wp14:editId="24E0B1E7">
              <wp:simplePos x="0" y="0"/>
              <wp:positionH relativeFrom="margin">
                <wp:posOffset>-94514</wp:posOffset>
              </wp:positionH>
              <wp:positionV relativeFrom="margin">
                <wp:posOffset>0</wp:posOffset>
              </wp:positionV>
              <wp:extent cx="222885" cy="6120130"/>
              <wp:effectExtent l="635" t="0"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031" w:rsidRPr="000E0774" w:rsidRDefault="00794031" w:rsidP="00794031">
                          <w:pPr>
                            <w:pStyle w:val="Footer"/>
                            <w:tabs>
                              <w:tab w:val="right" w:pos="9638"/>
                            </w:tabs>
                            <w:jc w:val="right"/>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55</w:t>
                          </w:r>
                          <w:r w:rsidRPr="000E0774">
                            <w:rPr>
                              <w:b/>
                              <w:sz w:val="18"/>
                            </w:rPr>
                            <w:fldChar w:fldCharType="end"/>
                          </w:r>
                        </w:p>
                        <w:p w:rsidR="00794031" w:rsidRDefault="00794031" w:rsidP="0079403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DB5B4" id="_x0000_t202" coordsize="21600,21600" o:spt="202" path="m,l,21600r21600,l21600,xe">
              <v:stroke joinstyle="miter"/>
              <v:path gradientshapeok="t" o:connecttype="rect"/>
            </v:shapetype>
            <v:shape id="_x0000_s1324" type="#_x0000_t202" style="position:absolute;margin-left:-7.45pt;margin-top:0;width:17.55pt;height:481.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keg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" stroked="f">
              <v:textbox style="layout-flow:vertical" inset="0,0,0,0">
                <w:txbxContent>
                  <w:p w:rsidR="00794031" w:rsidRPr="000E0774" w:rsidRDefault="00794031" w:rsidP="00794031">
                    <w:pPr>
                      <w:pStyle w:val="Footer"/>
                      <w:tabs>
                        <w:tab w:val="right" w:pos="9638"/>
                      </w:tabs>
                      <w:jc w:val="right"/>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E6464E">
                      <w:rPr>
                        <w:b/>
                        <w:noProof/>
                        <w:sz w:val="18"/>
                      </w:rPr>
                      <w:t>55</w:t>
                    </w:r>
                    <w:r w:rsidRPr="000E0774">
                      <w:rPr>
                        <w:b/>
                        <w:sz w:val="18"/>
                      </w:rPr>
                      <w:fldChar w:fldCharType="end"/>
                    </w:r>
                  </w:p>
                  <w:p w:rsidR="00794031" w:rsidRDefault="00794031" w:rsidP="00794031"/>
                </w:txbxContent>
              </v:textbox>
              <w10:wrap anchorx="margin" anchory="margin"/>
            </v:shape>
          </w:pict>
        </mc:Fallback>
      </mc:AlternateContent>
    </w:r>
    <w:r>
      <w:rPr>
        <w:noProof/>
        <w:lang w:val="en-GB" w:eastAsia="zh-CN"/>
      </w:rPr>
      <mc:AlternateContent>
        <mc:Choice Requires="wps">
          <w:drawing>
            <wp:anchor distT="0" distB="0" distL="114300" distR="114300" simplePos="0" relativeHeight="251635712" behindDoc="0" locked="0" layoutInCell="1" allowOverlap="1" wp14:anchorId="4756FAB8" wp14:editId="6EDD30D2">
              <wp:simplePos x="0" y="0"/>
              <wp:positionH relativeFrom="page">
                <wp:posOffset>9495155</wp:posOffset>
              </wp:positionH>
              <wp:positionV relativeFrom="margin">
                <wp:posOffset>0</wp:posOffset>
              </wp:positionV>
              <wp:extent cx="512445" cy="6120130"/>
              <wp:effectExtent l="0" t="0" r="3175"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031" w:rsidRPr="007829C8" w:rsidRDefault="00794031" w:rsidP="00794031">
                          <w:pPr>
                            <w:pStyle w:val="Header"/>
                            <w:jc w:val="right"/>
                            <w:rPr>
                              <w:lang w:val="en-US" w:eastAsia="ja-JP"/>
                            </w:rPr>
                          </w:pPr>
                          <w:r w:rsidRPr="00A5064B">
                            <w:rPr>
                              <w:lang w:val="en-US"/>
                            </w:rPr>
                            <w:t>ECE/TRANS/WP.29/201</w:t>
                          </w:r>
                          <w:r>
                            <w:rPr>
                              <w:lang w:val="en-US"/>
                            </w:rPr>
                            <w:t>8</w:t>
                          </w:r>
                          <w:r w:rsidRPr="00A5064B">
                            <w:rPr>
                              <w:lang w:val="en-US"/>
                            </w:rPr>
                            <w:t>/</w:t>
                          </w:r>
                          <w:r>
                            <w:rPr>
                              <w:lang w:val="en-US" w:eastAsia="ja-JP"/>
                            </w:rPr>
                            <w:t>68</w:t>
                          </w:r>
                        </w:p>
                        <w:p w:rsidR="00794031" w:rsidRPr="007829C8" w:rsidRDefault="00794031" w:rsidP="00794031">
                          <w:pPr>
                            <w:pStyle w:val="Header"/>
                            <w:jc w:val="right"/>
                            <w:rPr>
                              <w:lang w:val="en-US" w:eastAsia="ja-JP"/>
                            </w:rPr>
                          </w:pPr>
                          <w:r w:rsidRPr="007829C8">
                            <w:rPr>
                              <w:rFonts w:hint="eastAsia"/>
                              <w:lang w:val="en-US" w:eastAsia="ja-JP"/>
                            </w:rPr>
                            <w:t>Annex 4</w:t>
                          </w:r>
                          <w:r>
                            <w:rPr>
                              <w:lang w:val="en-US" w:eastAsia="ja-JP"/>
                            </w:rPr>
                            <w:t>– Appendix 2</w:t>
                          </w:r>
                        </w:p>
                        <w:p w:rsidR="00794031" w:rsidRDefault="00794031" w:rsidP="0079403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FAB8" id="_x0000_s1325" type="#_x0000_t202" style="position:absolute;margin-left:747.65pt;margin-top:0;width:40.35pt;height:481.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" stroked="f">
              <v:textbox style="layout-flow:vertical" inset="0,0,0,0">
                <w:txbxContent>
                  <w:p w:rsidR="00794031" w:rsidRPr="007829C8" w:rsidRDefault="00794031" w:rsidP="00794031">
                    <w:pPr>
                      <w:pStyle w:val="Header"/>
                      <w:jc w:val="right"/>
                      <w:rPr>
                        <w:lang w:val="en-US" w:eastAsia="ja-JP"/>
                      </w:rPr>
                    </w:pPr>
                    <w:r w:rsidRPr="00A5064B">
                      <w:rPr>
                        <w:lang w:val="en-US"/>
                      </w:rPr>
                      <w:t>ECE/TRANS/WP.29/201</w:t>
                    </w:r>
                    <w:r>
                      <w:rPr>
                        <w:lang w:val="en-US"/>
                      </w:rPr>
                      <w:t>8</w:t>
                    </w:r>
                    <w:r w:rsidRPr="00A5064B">
                      <w:rPr>
                        <w:lang w:val="en-US"/>
                      </w:rPr>
                      <w:t>/</w:t>
                    </w:r>
                    <w:r>
                      <w:rPr>
                        <w:lang w:val="en-US" w:eastAsia="ja-JP"/>
                      </w:rPr>
                      <w:t>68</w:t>
                    </w:r>
                  </w:p>
                  <w:p w:rsidR="00794031" w:rsidRPr="007829C8" w:rsidRDefault="00794031" w:rsidP="00794031">
                    <w:pPr>
                      <w:pStyle w:val="Header"/>
                      <w:jc w:val="right"/>
                      <w:rPr>
                        <w:lang w:val="en-US" w:eastAsia="ja-JP"/>
                      </w:rPr>
                    </w:pPr>
                    <w:r w:rsidRPr="007829C8">
                      <w:rPr>
                        <w:rFonts w:hint="eastAsia"/>
                        <w:lang w:val="en-US" w:eastAsia="ja-JP"/>
                      </w:rPr>
                      <w:t>Annex 4</w:t>
                    </w:r>
                    <w:r>
                      <w:rPr>
                        <w:lang w:val="en-US" w:eastAsia="ja-JP"/>
                      </w:rPr>
                      <w:t>– Appendix 2</w:t>
                    </w:r>
                  </w:p>
                  <w:p w:rsidR="00794031" w:rsidRDefault="00794031" w:rsidP="00794031"/>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6D" w:rsidRPr="007829C8" w:rsidRDefault="0091056D" w:rsidP="00CA778F">
    <w:pPr>
      <w:pStyle w:val="Header"/>
      <w:rPr>
        <w:lang w:val="en-US" w:eastAsia="ja-JP"/>
      </w:rPr>
    </w:pPr>
    <w:r>
      <w:rPr>
        <w:lang w:val="en-US"/>
      </w:rPr>
      <w:t>ECE/TRANS/WP.29/2018</w:t>
    </w:r>
    <w:r w:rsidRPr="007829C8">
      <w:rPr>
        <w:lang w:val="en-US"/>
      </w:rPr>
      <w:t>/</w:t>
    </w:r>
    <w:r>
      <w:rPr>
        <w:lang w:val="en-US" w:eastAsia="ja-JP"/>
      </w:rPr>
      <w:t>68</w:t>
    </w:r>
  </w:p>
  <w:p w:rsidR="0091056D" w:rsidRPr="007829C8" w:rsidRDefault="0091056D" w:rsidP="00CA778F">
    <w:pPr>
      <w:pStyle w:val="Header"/>
      <w:rPr>
        <w:lang w:val="en-US" w:eastAsia="ja-JP"/>
      </w:rPr>
    </w:pPr>
    <w:r w:rsidRPr="007829C8">
      <w:rPr>
        <w:rFonts w:hint="eastAsia"/>
        <w:lang w:val="en-US" w:eastAsia="ja-JP"/>
      </w:rPr>
      <w:t>Annex 5</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Pr="007829C8" w:rsidRDefault="00813A13" w:rsidP="001330E8">
    <w:pPr>
      <w:pStyle w:val="Header"/>
      <w:jc w:val="right"/>
      <w:rPr>
        <w:lang w:val="en-US" w:eastAsia="ja-JP"/>
      </w:rPr>
    </w:pPr>
    <w:r>
      <w:rPr>
        <w:lang w:val="en-US"/>
      </w:rPr>
      <w:t>ECE/TRANS/WP.29/2018</w:t>
    </w:r>
    <w:r w:rsidRPr="007829C8">
      <w:rPr>
        <w:lang w:val="en-US"/>
      </w:rPr>
      <w:t>/</w:t>
    </w:r>
    <w:r>
      <w:rPr>
        <w:lang w:val="en-US" w:eastAsia="ja-JP"/>
      </w:rPr>
      <w:t>68</w:t>
    </w:r>
    <w:r>
      <w:rPr>
        <w:lang w:val="en-US" w:eastAsia="ja-JP"/>
      </w:rPr>
      <w:br/>
    </w:r>
    <w:r w:rsidRPr="007829C8">
      <w:rPr>
        <w:rFonts w:hint="eastAsia"/>
        <w:lang w:val="en-US" w:eastAsia="ja-JP"/>
      </w:rPr>
      <w:t>Annex 5</w:t>
    </w:r>
  </w:p>
  <w:p w:rsidR="00813A13" w:rsidRPr="00F44588" w:rsidRDefault="00813A13" w:rsidP="00F44588">
    <w:pPr>
      <w:rPr>
        <w:lang w:val="en-US" w:eastAsia="ja-JP"/>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Pr="007829C8" w:rsidRDefault="00813A13" w:rsidP="009E470F">
    <w:pPr>
      <w:pStyle w:val="Header"/>
      <w:rPr>
        <w:lang w:val="en-US" w:eastAsia="ja-JP"/>
      </w:rPr>
    </w:pPr>
    <w:r>
      <w:rPr>
        <w:lang w:val="en-US"/>
      </w:rPr>
      <w:t>ECE/TRANS/WP.29/2018</w:t>
    </w:r>
    <w:r w:rsidRPr="007829C8">
      <w:rPr>
        <w:lang w:val="en-US"/>
      </w:rPr>
      <w:t>/</w:t>
    </w:r>
    <w:r>
      <w:rPr>
        <w:lang w:val="en-US" w:eastAsia="ja-JP"/>
      </w:rPr>
      <w:t>68</w:t>
    </w:r>
  </w:p>
  <w:p w:rsidR="0091056D" w:rsidRPr="00813A13" w:rsidRDefault="00813A13" w:rsidP="009E470F">
    <w:pPr>
      <w:pStyle w:val="Header"/>
      <w:rPr>
        <w:lang w:val="en-US" w:eastAsia="ja-JP"/>
      </w:rPr>
    </w:pPr>
    <w:r w:rsidRPr="007829C8">
      <w:rPr>
        <w:rFonts w:hint="eastAsia"/>
        <w:lang w:val="en-US" w:eastAsia="ja-JP"/>
      </w:rPr>
      <w:t>Annex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rsidP="00813A1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pPr>
      <w:pStyle w:val="Header"/>
      <w:rPr>
        <w:lang w:eastAsia="ja-JP"/>
      </w:rPr>
    </w:pPr>
    <w:r w:rsidRPr="00A5064B">
      <w:rPr>
        <w:lang w:val="en-US"/>
      </w:rPr>
      <w:t>ECE/TRANS/WP.29/201</w:t>
    </w:r>
    <w:r>
      <w:rPr>
        <w:lang w:val="en-US"/>
      </w:rPr>
      <w:t>8</w:t>
    </w:r>
    <w:r w:rsidRPr="00A5064B">
      <w:rPr>
        <w:lang w:val="en-US"/>
      </w:rPr>
      <w:t>/</w:t>
    </w:r>
    <w:r>
      <w:rPr>
        <w:lang w:val="en-US" w:eastAsia="ja-JP"/>
      </w:rPr>
      <w:t>68</w:t>
    </w:r>
  </w:p>
  <w:p w:rsidR="00813A13" w:rsidRPr="00FB496A" w:rsidRDefault="00813A13">
    <w:pPr>
      <w:pStyle w:val="Header"/>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1</w:t>
    </w:r>
  </w:p>
  <w:p w:rsidR="00813A13" w:rsidRPr="009A4673" w:rsidRDefault="00813A13" w:rsidP="00A5064B">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rsidP="00813A13">
    <w:pPr>
      <w:pStyle w:val="Header"/>
      <w:jc w:val="right"/>
      <w:rPr>
        <w:lang w:eastAsia="ja-JP"/>
      </w:rPr>
    </w:pPr>
    <w:r w:rsidRPr="00A5064B">
      <w:rPr>
        <w:lang w:val="en-US"/>
      </w:rPr>
      <w:t>ECE/TRANS/WP.29/201</w:t>
    </w:r>
    <w:r>
      <w:rPr>
        <w:lang w:val="en-US"/>
      </w:rPr>
      <w:t>8</w:t>
    </w:r>
    <w:r w:rsidRPr="00A5064B">
      <w:rPr>
        <w:lang w:val="en-US"/>
      </w:rPr>
      <w:t>/</w:t>
    </w:r>
    <w:r>
      <w:rPr>
        <w:lang w:val="en-US" w:eastAsia="ja-JP"/>
      </w:rPr>
      <w:t>68</w:t>
    </w:r>
  </w:p>
  <w:p w:rsidR="00813A13" w:rsidRPr="00FB496A" w:rsidRDefault="00813A13" w:rsidP="00813A13">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1</w:t>
    </w:r>
  </w:p>
  <w:p w:rsidR="00813A13" w:rsidRPr="00D722E6" w:rsidRDefault="00813A13" w:rsidP="00236213">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rsidP="00813A13">
    <w:pPr>
      <w:pStyle w:val="Header"/>
      <w:rPr>
        <w:lang w:eastAsia="ja-JP"/>
      </w:rPr>
    </w:pPr>
    <w:r w:rsidRPr="00A5064B">
      <w:rPr>
        <w:lang w:val="en-US"/>
      </w:rPr>
      <w:t>ECE/TRANS/WP.29/201</w:t>
    </w:r>
    <w:r>
      <w:rPr>
        <w:lang w:val="en-US"/>
      </w:rPr>
      <w:t>8</w:t>
    </w:r>
    <w:r w:rsidRPr="00A5064B">
      <w:rPr>
        <w:lang w:val="en-US"/>
      </w:rPr>
      <w:t>/</w:t>
    </w:r>
    <w:r>
      <w:rPr>
        <w:lang w:val="en-US" w:eastAsia="ja-JP"/>
      </w:rPr>
      <w:t>68</w:t>
    </w:r>
  </w:p>
  <w:p w:rsidR="00813A13" w:rsidRPr="00FB496A" w:rsidRDefault="00813A13" w:rsidP="00813A13">
    <w:pPr>
      <w:pStyle w:val="Header"/>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1</w:t>
    </w:r>
  </w:p>
  <w:p w:rsidR="00813A13" w:rsidRDefault="00813A13" w:rsidP="00813A1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pPr>
      <w:pStyle w:val="Header"/>
      <w:rPr>
        <w:lang w:eastAsia="ja-JP"/>
      </w:rPr>
    </w:pPr>
    <w:r w:rsidRPr="00A5064B">
      <w:rPr>
        <w:lang w:val="en-US"/>
      </w:rPr>
      <w:t>ECE/TRANS/WP.29/201</w:t>
    </w:r>
    <w:r>
      <w:rPr>
        <w:lang w:val="en-US"/>
      </w:rPr>
      <w:t>8</w:t>
    </w:r>
    <w:r w:rsidRPr="00A5064B">
      <w:rPr>
        <w:lang w:val="en-US"/>
      </w:rPr>
      <w:t>/</w:t>
    </w:r>
    <w:r>
      <w:rPr>
        <w:lang w:val="en-US" w:eastAsia="ja-JP"/>
      </w:rPr>
      <w:t>68</w:t>
    </w:r>
  </w:p>
  <w:p w:rsidR="00813A13" w:rsidRPr="00FB496A" w:rsidRDefault="00813A13">
    <w:pPr>
      <w:pStyle w:val="Header"/>
      <w:rPr>
        <w:lang w:eastAsia="ja-JP"/>
      </w:rPr>
    </w:pPr>
    <w:r>
      <w:rPr>
        <w:rFonts w:hint="eastAsia"/>
        <w:lang w:eastAsia="ja-JP"/>
      </w:rPr>
      <w:t xml:space="preserve">Annex 1 </w:t>
    </w:r>
    <w:r>
      <w:rPr>
        <w:lang w:eastAsia="ja-JP"/>
      </w:rPr>
      <w:t>–</w:t>
    </w:r>
    <w:r>
      <w:rPr>
        <w:rFonts w:hint="eastAsia"/>
        <w:lang w:eastAsia="ja-JP"/>
      </w:rPr>
      <w:t xml:space="preserve"> Part 2</w:t>
    </w:r>
  </w:p>
  <w:p w:rsidR="00813A13" w:rsidRPr="009A4673" w:rsidRDefault="00813A13" w:rsidP="00A5064B">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rsidP="00813A13">
    <w:pPr>
      <w:pStyle w:val="Header"/>
      <w:jc w:val="right"/>
      <w:rPr>
        <w:lang w:eastAsia="ja-JP"/>
      </w:rPr>
    </w:pPr>
    <w:r w:rsidRPr="00A5064B">
      <w:rPr>
        <w:lang w:val="en-US"/>
      </w:rPr>
      <w:t>ECE/TRANS/WP.29/201</w:t>
    </w:r>
    <w:r>
      <w:rPr>
        <w:lang w:val="en-US"/>
      </w:rPr>
      <w:t>8</w:t>
    </w:r>
    <w:r w:rsidRPr="00A5064B">
      <w:rPr>
        <w:lang w:val="en-US"/>
      </w:rPr>
      <w:t>/</w:t>
    </w:r>
    <w:r>
      <w:rPr>
        <w:lang w:val="en-US" w:eastAsia="ja-JP"/>
      </w:rPr>
      <w:t>68</w:t>
    </w:r>
  </w:p>
  <w:p w:rsidR="00813A13" w:rsidRPr="00FB496A" w:rsidRDefault="00813A13" w:rsidP="00813A13">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2</w:t>
    </w:r>
  </w:p>
  <w:p w:rsidR="00813A13" w:rsidRPr="00D722E6" w:rsidRDefault="00813A13" w:rsidP="0023621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13" w:rsidRDefault="00813A13" w:rsidP="00813A13">
    <w:pPr>
      <w:pStyle w:val="Header"/>
      <w:rPr>
        <w:lang w:eastAsia="ja-JP"/>
      </w:rPr>
    </w:pPr>
    <w:r w:rsidRPr="00A5064B">
      <w:rPr>
        <w:lang w:val="en-US"/>
      </w:rPr>
      <w:t>ECE/TRANS/WP.29/201</w:t>
    </w:r>
    <w:r>
      <w:rPr>
        <w:lang w:val="en-US"/>
      </w:rPr>
      <w:t>8</w:t>
    </w:r>
    <w:r w:rsidRPr="00A5064B">
      <w:rPr>
        <w:lang w:val="en-US"/>
      </w:rPr>
      <w:t>/</w:t>
    </w:r>
    <w:r>
      <w:rPr>
        <w:lang w:val="en-US" w:eastAsia="ja-JP"/>
      </w:rPr>
      <w:t>68</w:t>
    </w:r>
  </w:p>
  <w:p w:rsidR="00813A13" w:rsidRPr="00FB496A" w:rsidRDefault="00813A13" w:rsidP="00813A13">
    <w:pPr>
      <w:pStyle w:val="Header"/>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2</w:t>
    </w:r>
  </w:p>
  <w:p w:rsidR="00813A13" w:rsidRDefault="00813A13" w:rsidP="00813A1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styleLink w:val="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styleLink w:val="1ai1"/>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styleLink w:val="1111111"/>
    <w:lvl w:ilvl="0">
      <w:start w:val="1"/>
      <w:numFmt w:val="decimal"/>
      <w:lvlText w:val="%1."/>
      <w:lvlJc w:val="left"/>
      <w:pPr>
        <w:tabs>
          <w:tab w:val="num" w:pos="926"/>
        </w:tabs>
        <w:ind w:left="926" w:hanging="360"/>
      </w:pPr>
    </w:lvl>
  </w:abstractNum>
  <w:abstractNum w:abstractNumId="3" w15:restartNumberingAfterBreak="0">
    <w:nsid w:val="03493A92"/>
    <w:multiLevelType w:val="hybridMultilevel"/>
    <w:tmpl w:val="82044072"/>
    <w:lvl w:ilvl="0" w:tplc="18A03B68">
      <w:start w:val="1"/>
      <w:numFmt w:val="lowerRoman"/>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F7758A"/>
    <w:multiLevelType w:val="hybridMultilevel"/>
    <w:tmpl w:val="319A4C82"/>
    <w:lvl w:ilvl="0" w:tplc="AC384BCC">
      <w:start w:val="1"/>
      <w:numFmt w:val="bullet"/>
      <w:pStyle w:val="10"/>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0" w15:restartNumberingAfterBreak="0">
    <w:nsid w:val="21FD19C4"/>
    <w:multiLevelType w:val="multilevel"/>
    <w:tmpl w:val="DEA2835E"/>
    <w:lvl w:ilvl="0">
      <w:start w:val="1"/>
      <w:numFmt w:val="decimal"/>
      <w:pStyle w:val="11"/>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2"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1A6A13"/>
    <w:multiLevelType w:val="hybridMultilevel"/>
    <w:tmpl w:val="2AD6B1D6"/>
    <w:lvl w:ilvl="0" w:tplc="DA021072">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2AD200AC"/>
    <w:multiLevelType w:val="hybridMultilevel"/>
    <w:tmpl w:val="3F96B736"/>
    <w:lvl w:ilvl="0" w:tplc="034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6"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7"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18" w15:restartNumberingAfterBreak="0">
    <w:nsid w:val="33086784"/>
    <w:multiLevelType w:val="hybridMultilevel"/>
    <w:tmpl w:val="630A1442"/>
    <w:lvl w:ilvl="0" w:tplc="83665C74">
      <w:start w:val="1"/>
      <w:numFmt w:val="lowerLetter"/>
      <w:lvlText w:val="(%1)"/>
      <w:lvlJc w:val="left"/>
      <w:pPr>
        <w:ind w:left="2597" w:hanging="360"/>
      </w:pPr>
      <w:rPr>
        <w:rFonts w:hint="default"/>
      </w:rPr>
    </w:lvl>
    <w:lvl w:ilvl="1" w:tplc="04090017" w:tentative="1">
      <w:start w:val="1"/>
      <w:numFmt w:val="aiueoFullWidth"/>
      <w:lvlText w:val="(%2)"/>
      <w:lvlJc w:val="left"/>
      <w:pPr>
        <w:ind w:left="3077" w:hanging="420"/>
      </w:pPr>
    </w:lvl>
    <w:lvl w:ilvl="2" w:tplc="04090011" w:tentative="1">
      <w:start w:val="1"/>
      <w:numFmt w:val="decimalEnclosedCircle"/>
      <w:lvlText w:val="%3"/>
      <w:lvlJc w:val="left"/>
      <w:pPr>
        <w:ind w:left="3497" w:hanging="420"/>
      </w:pPr>
    </w:lvl>
    <w:lvl w:ilvl="3" w:tplc="0409000F" w:tentative="1">
      <w:start w:val="1"/>
      <w:numFmt w:val="decimal"/>
      <w:lvlText w:val="%4."/>
      <w:lvlJc w:val="left"/>
      <w:pPr>
        <w:ind w:left="3917" w:hanging="420"/>
      </w:pPr>
    </w:lvl>
    <w:lvl w:ilvl="4" w:tplc="04090017" w:tentative="1">
      <w:start w:val="1"/>
      <w:numFmt w:val="aiueoFullWidth"/>
      <w:lvlText w:val="(%5)"/>
      <w:lvlJc w:val="left"/>
      <w:pPr>
        <w:ind w:left="4337" w:hanging="420"/>
      </w:pPr>
    </w:lvl>
    <w:lvl w:ilvl="5" w:tplc="04090011" w:tentative="1">
      <w:start w:val="1"/>
      <w:numFmt w:val="decimalEnclosedCircle"/>
      <w:lvlText w:val="%6"/>
      <w:lvlJc w:val="left"/>
      <w:pPr>
        <w:ind w:left="4757" w:hanging="420"/>
      </w:pPr>
    </w:lvl>
    <w:lvl w:ilvl="6" w:tplc="0409000F" w:tentative="1">
      <w:start w:val="1"/>
      <w:numFmt w:val="decimal"/>
      <w:lvlText w:val="%7."/>
      <w:lvlJc w:val="left"/>
      <w:pPr>
        <w:ind w:left="5177" w:hanging="420"/>
      </w:pPr>
    </w:lvl>
    <w:lvl w:ilvl="7" w:tplc="04090017" w:tentative="1">
      <w:start w:val="1"/>
      <w:numFmt w:val="aiueoFullWidth"/>
      <w:lvlText w:val="(%8)"/>
      <w:lvlJc w:val="left"/>
      <w:pPr>
        <w:ind w:left="5597" w:hanging="420"/>
      </w:pPr>
    </w:lvl>
    <w:lvl w:ilvl="8" w:tplc="04090011" w:tentative="1">
      <w:start w:val="1"/>
      <w:numFmt w:val="decimalEnclosedCircle"/>
      <w:lvlText w:val="%9"/>
      <w:lvlJc w:val="left"/>
      <w:pPr>
        <w:ind w:left="6017" w:hanging="42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15:restartNumberingAfterBreak="0">
    <w:nsid w:val="51601148"/>
    <w:multiLevelType w:val="multilevel"/>
    <w:tmpl w:val="BA2807BE"/>
    <w:lvl w:ilvl="0">
      <w:start w:val="1"/>
      <w:numFmt w:val="decimal"/>
      <w:pStyle w:val="12"/>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7"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9"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2"/>
  </w:num>
  <w:num w:numId="2">
    <w:abstractNumId w:val="19"/>
  </w:num>
  <w:num w:numId="3">
    <w:abstractNumId w:val="2"/>
  </w:num>
  <w:num w:numId="4">
    <w:abstractNumId w:val="1"/>
  </w:num>
  <w:num w:numId="5">
    <w:abstractNumId w:val="0"/>
  </w:num>
  <w:num w:numId="6">
    <w:abstractNumId w:val="30"/>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3"/>
  </w:num>
  <w:num w:numId="14">
    <w:abstractNumId w:val="20"/>
  </w:num>
  <w:num w:numId="15">
    <w:abstractNumId w:val="31"/>
  </w:num>
  <w:num w:numId="16">
    <w:abstractNumId w:val="25"/>
  </w:num>
  <w:num w:numId="17">
    <w:abstractNumId w:val="36"/>
  </w:num>
  <w:num w:numId="18">
    <w:abstractNumId w:val="39"/>
  </w:num>
  <w:num w:numId="19">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1"/>
  </w:num>
  <w:num w:numId="22">
    <w:abstractNumId w:val="21"/>
  </w:num>
  <w:num w:numId="23">
    <w:abstractNumId w:val="1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28"/>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26"/>
  </w:num>
  <w:num w:numId="34">
    <w:abstractNumId w:val="23"/>
  </w:num>
  <w:num w:numId="35">
    <w:abstractNumId w:val="8"/>
  </w:num>
  <w:num w:numId="36">
    <w:abstractNumId w:val="10"/>
  </w:num>
  <w:num w:numId="37">
    <w:abstractNumId w:val="3"/>
  </w:num>
  <w:num w:numId="38">
    <w:abstractNumId w:val="18"/>
  </w:num>
  <w:num w:numId="39">
    <w:abstractNumId w:val="13"/>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en-AU" w:vendorID="64" w:dllVersion="6" w:nlCheck="1" w:checkStyle="1"/>
  <w:activeWritingStyle w:appName="MSWord" w:lang="ja-JP"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3915"/>
    <w:rsid w:val="000047D9"/>
    <w:rsid w:val="00004BC8"/>
    <w:rsid w:val="00004EBE"/>
    <w:rsid w:val="0000737A"/>
    <w:rsid w:val="00007AEB"/>
    <w:rsid w:val="00012ED8"/>
    <w:rsid w:val="00016AC5"/>
    <w:rsid w:val="000170B9"/>
    <w:rsid w:val="00020252"/>
    <w:rsid w:val="0002482E"/>
    <w:rsid w:val="00030ADE"/>
    <w:rsid w:val="000312C0"/>
    <w:rsid w:val="00031CA3"/>
    <w:rsid w:val="00031EFC"/>
    <w:rsid w:val="00034FE5"/>
    <w:rsid w:val="00035F50"/>
    <w:rsid w:val="00037CA8"/>
    <w:rsid w:val="000403DA"/>
    <w:rsid w:val="00041562"/>
    <w:rsid w:val="0004547C"/>
    <w:rsid w:val="00053777"/>
    <w:rsid w:val="00053AD5"/>
    <w:rsid w:val="000571C0"/>
    <w:rsid w:val="00057396"/>
    <w:rsid w:val="000726A5"/>
    <w:rsid w:val="000802CF"/>
    <w:rsid w:val="0008393C"/>
    <w:rsid w:val="00083F5E"/>
    <w:rsid w:val="00084D6F"/>
    <w:rsid w:val="000904CB"/>
    <w:rsid w:val="00093A9A"/>
    <w:rsid w:val="00093ECB"/>
    <w:rsid w:val="000A2D72"/>
    <w:rsid w:val="000A346E"/>
    <w:rsid w:val="000A500E"/>
    <w:rsid w:val="000A59AC"/>
    <w:rsid w:val="000B0803"/>
    <w:rsid w:val="000B08F2"/>
    <w:rsid w:val="000B22AB"/>
    <w:rsid w:val="000B260B"/>
    <w:rsid w:val="000B37C0"/>
    <w:rsid w:val="000B422A"/>
    <w:rsid w:val="000B5D2D"/>
    <w:rsid w:val="000B67CE"/>
    <w:rsid w:val="000B6EF1"/>
    <w:rsid w:val="000C1367"/>
    <w:rsid w:val="000C7892"/>
    <w:rsid w:val="000D22EA"/>
    <w:rsid w:val="000E283E"/>
    <w:rsid w:val="000E40FD"/>
    <w:rsid w:val="000E5B30"/>
    <w:rsid w:val="000F2A46"/>
    <w:rsid w:val="000F3C75"/>
    <w:rsid w:val="000F41F2"/>
    <w:rsid w:val="000F4C6F"/>
    <w:rsid w:val="00102CCF"/>
    <w:rsid w:val="0010544E"/>
    <w:rsid w:val="001077EA"/>
    <w:rsid w:val="00111EDF"/>
    <w:rsid w:val="00112CF3"/>
    <w:rsid w:val="00113647"/>
    <w:rsid w:val="001138F1"/>
    <w:rsid w:val="0011447A"/>
    <w:rsid w:val="00114DC4"/>
    <w:rsid w:val="00122A0D"/>
    <w:rsid w:val="00123B2D"/>
    <w:rsid w:val="00123F12"/>
    <w:rsid w:val="001249D5"/>
    <w:rsid w:val="0012680F"/>
    <w:rsid w:val="00127D55"/>
    <w:rsid w:val="001330E8"/>
    <w:rsid w:val="00135C0D"/>
    <w:rsid w:val="00136077"/>
    <w:rsid w:val="00143874"/>
    <w:rsid w:val="001443E5"/>
    <w:rsid w:val="00147D2F"/>
    <w:rsid w:val="00153756"/>
    <w:rsid w:val="0015595F"/>
    <w:rsid w:val="00156CE2"/>
    <w:rsid w:val="00157353"/>
    <w:rsid w:val="00160540"/>
    <w:rsid w:val="0016182D"/>
    <w:rsid w:val="00161A5C"/>
    <w:rsid w:val="00163702"/>
    <w:rsid w:val="001637CE"/>
    <w:rsid w:val="00164B1E"/>
    <w:rsid w:val="00170352"/>
    <w:rsid w:val="00170DA0"/>
    <w:rsid w:val="0017182C"/>
    <w:rsid w:val="00173AE4"/>
    <w:rsid w:val="00173BB8"/>
    <w:rsid w:val="00177007"/>
    <w:rsid w:val="00177341"/>
    <w:rsid w:val="001866E8"/>
    <w:rsid w:val="00186C01"/>
    <w:rsid w:val="00186EE9"/>
    <w:rsid w:val="001901A6"/>
    <w:rsid w:val="001921FE"/>
    <w:rsid w:val="00192EEB"/>
    <w:rsid w:val="00193CDC"/>
    <w:rsid w:val="001A1371"/>
    <w:rsid w:val="001A20FB"/>
    <w:rsid w:val="001A293E"/>
    <w:rsid w:val="001A2F15"/>
    <w:rsid w:val="001A7BBE"/>
    <w:rsid w:val="001B09E1"/>
    <w:rsid w:val="001B19B9"/>
    <w:rsid w:val="001B6F40"/>
    <w:rsid w:val="001C029E"/>
    <w:rsid w:val="001C1B4F"/>
    <w:rsid w:val="001C2E31"/>
    <w:rsid w:val="001C4D4B"/>
    <w:rsid w:val="001C60AE"/>
    <w:rsid w:val="001D086A"/>
    <w:rsid w:val="001D7F8A"/>
    <w:rsid w:val="001E3FEB"/>
    <w:rsid w:val="001E4A02"/>
    <w:rsid w:val="002013C5"/>
    <w:rsid w:val="0020658C"/>
    <w:rsid w:val="00207580"/>
    <w:rsid w:val="00214C9D"/>
    <w:rsid w:val="00215A34"/>
    <w:rsid w:val="00217A86"/>
    <w:rsid w:val="00222120"/>
    <w:rsid w:val="0022327C"/>
    <w:rsid w:val="002232AF"/>
    <w:rsid w:val="00223B89"/>
    <w:rsid w:val="00225A8C"/>
    <w:rsid w:val="002278AC"/>
    <w:rsid w:val="00232B5B"/>
    <w:rsid w:val="00232EE1"/>
    <w:rsid w:val="00233DC6"/>
    <w:rsid w:val="00234559"/>
    <w:rsid w:val="0023620D"/>
    <w:rsid w:val="00236213"/>
    <w:rsid w:val="002375DC"/>
    <w:rsid w:val="00240D36"/>
    <w:rsid w:val="00242399"/>
    <w:rsid w:val="002426DD"/>
    <w:rsid w:val="00244494"/>
    <w:rsid w:val="00247143"/>
    <w:rsid w:val="00250566"/>
    <w:rsid w:val="00253511"/>
    <w:rsid w:val="002539B9"/>
    <w:rsid w:val="00264585"/>
    <w:rsid w:val="002659F1"/>
    <w:rsid w:val="00270CF8"/>
    <w:rsid w:val="00271C7C"/>
    <w:rsid w:val="00272CD1"/>
    <w:rsid w:val="00274EA0"/>
    <w:rsid w:val="00282E27"/>
    <w:rsid w:val="00285232"/>
    <w:rsid w:val="002873BA"/>
    <w:rsid w:val="00287B39"/>
    <w:rsid w:val="00287E79"/>
    <w:rsid w:val="0029070F"/>
    <w:rsid w:val="00291021"/>
    <w:rsid w:val="00291D90"/>
    <w:rsid w:val="002928F9"/>
    <w:rsid w:val="00293F81"/>
    <w:rsid w:val="00297DD3"/>
    <w:rsid w:val="002A073F"/>
    <w:rsid w:val="002A2ED0"/>
    <w:rsid w:val="002A5D07"/>
    <w:rsid w:val="002A601F"/>
    <w:rsid w:val="002A7E9C"/>
    <w:rsid w:val="002B19AE"/>
    <w:rsid w:val="002B5E08"/>
    <w:rsid w:val="002B71DF"/>
    <w:rsid w:val="002C0CBE"/>
    <w:rsid w:val="002C1632"/>
    <w:rsid w:val="002C16C3"/>
    <w:rsid w:val="002C2794"/>
    <w:rsid w:val="002C28B7"/>
    <w:rsid w:val="002C2BCA"/>
    <w:rsid w:val="002D11D0"/>
    <w:rsid w:val="002D22AF"/>
    <w:rsid w:val="002D4980"/>
    <w:rsid w:val="002D7F54"/>
    <w:rsid w:val="002E22A8"/>
    <w:rsid w:val="002E5971"/>
    <w:rsid w:val="002F12B2"/>
    <w:rsid w:val="002F32A9"/>
    <w:rsid w:val="002F7163"/>
    <w:rsid w:val="00300027"/>
    <w:rsid w:val="003016B7"/>
    <w:rsid w:val="003022F3"/>
    <w:rsid w:val="003050BC"/>
    <w:rsid w:val="00310241"/>
    <w:rsid w:val="00317CE1"/>
    <w:rsid w:val="00325571"/>
    <w:rsid w:val="0032688E"/>
    <w:rsid w:val="003270BE"/>
    <w:rsid w:val="003278BE"/>
    <w:rsid w:val="00327F69"/>
    <w:rsid w:val="003305B3"/>
    <w:rsid w:val="00330951"/>
    <w:rsid w:val="00330F9C"/>
    <w:rsid w:val="00335A2E"/>
    <w:rsid w:val="003360FB"/>
    <w:rsid w:val="00336E96"/>
    <w:rsid w:val="00340C35"/>
    <w:rsid w:val="00342B48"/>
    <w:rsid w:val="00342FE6"/>
    <w:rsid w:val="0034735B"/>
    <w:rsid w:val="003515AA"/>
    <w:rsid w:val="0035387A"/>
    <w:rsid w:val="00354E06"/>
    <w:rsid w:val="00360211"/>
    <w:rsid w:val="003616B4"/>
    <w:rsid w:val="003651D1"/>
    <w:rsid w:val="003664F5"/>
    <w:rsid w:val="003677D0"/>
    <w:rsid w:val="003709AA"/>
    <w:rsid w:val="00370E0F"/>
    <w:rsid w:val="003735F7"/>
    <w:rsid w:val="00374106"/>
    <w:rsid w:val="00377ADF"/>
    <w:rsid w:val="003819B0"/>
    <w:rsid w:val="003822EB"/>
    <w:rsid w:val="00387109"/>
    <w:rsid w:val="00387337"/>
    <w:rsid w:val="00390E0C"/>
    <w:rsid w:val="00395DFE"/>
    <w:rsid w:val="00396F12"/>
    <w:rsid w:val="003976D5"/>
    <w:rsid w:val="003A0FE8"/>
    <w:rsid w:val="003B0398"/>
    <w:rsid w:val="003B1596"/>
    <w:rsid w:val="003B3944"/>
    <w:rsid w:val="003B4E7F"/>
    <w:rsid w:val="003B6B54"/>
    <w:rsid w:val="003B71BA"/>
    <w:rsid w:val="003C1563"/>
    <w:rsid w:val="003C4EFF"/>
    <w:rsid w:val="003C58A0"/>
    <w:rsid w:val="003D1DF3"/>
    <w:rsid w:val="003D259C"/>
    <w:rsid w:val="003D4183"/>
    <w:rsid w:val="003D46A7"/>
    <w:rsid w:val="003D639C"/>
    <w:rsid w:val="003D6C68"/>
    <w:rsid w:val="003D77CD"/>
    <w:rsid w:val="003D7EEC"/>
    <w:rsid w:val="003E1F0C"/>
    <w:rsid w:val="003E23E5"/>
    <w:rsid w:val="003E2EA8"/>
    <w:rsid w:val="003E3D2B"/>
    <w:rsid w:val="003E4A29"/>
    <w:rsid w:val="003E5A52"/>
    <w:rsid w:val="003E7B67"/>
    <w:rsid w:val="003F143E"/>
    <w:rsid w:val="003F3845"/>
    <w:rsid w:val="003F4DAB"/>
    <w:rsid w:val="003F6314"/>
    <w:rsid w:val="00402847"/>
    <w:rsid w:val="0041175A"/>
    <w:rsid w:val="00411A77"/>
    <w:rsid w:val="004159D0"/>
    <w:rsid w:val="004249E7"/>
    <w:rsid w:val="00424D5A"/>
    <w:rsid w:val="00425807"/>
    <w:rsid w:val="00426C6C"/>
    <w:rsid w:val="004302BF"/>
    <w:rsid w:val="0043072D"/>
    <w:rsid w:val="00430E44"/>
    <w:rsid w:val="00431501"/>
    <w:rsid w:val="00433B34"/>
    <w:rsid w:val="00434F04"/>
    <w:rsid w:val="00440D4C"/>
    <w:rsid w:val="00443095"/>
    <w:rsid w:val="004456D6"/>
    <w:rsid w:val="00447197"/>
    <w:rsid w:val="004508E6"/>
    <w:rsid w:val="004538FB"/>
    <w:rsid w:val="0045537E"/>
    <w:rsid w:val="004567C4"/>
    <w:rsid w:val="00457838"/>
    <w:rsid w:val="00464D99"/>
    <w:rsid w:val="004671CB"/>
    <w:rsid w:val="00470B58"/>
    <w:rsid w:val="0047159C"/>
    <w:rsid w:val="004720B1"/>
    <w:rsid w:val="0047362D"/>
    <w:rsid w:val="00473A8F"/>
    <w:rsid w:val="00473D03"/>
    <w:rsid w:val="004742E3"/>
    <w:rsid w:val="0047488F"/>
    <w:rsid w:val="00474FE0"/>
    <w:rsid w:val="00480D32"/>
    <w:rsid w:val="00481054"/>
    <w:rsid w:val="0048239C"/>
    <w:rsid w:val="00483DDC"/>
    <w:rsid w:val="00487069"/>
    <w:rsid w:val="00490450"/>
    <w:rsid w:val="00491293"/>
    <w:rsid w:val="004A1540"/>
    <w:rsid w:val="004A7432"/>
    <w:rsid w:val="004A7442"/>
    <w:rsid w:val="004A776B"/>
    <w:rsid w:val="004B3FE9"/>
    <w:rsid w:val="004B59CC"/>
    <w:rsid w:val="004C04CF"/>
    <w:rsid w:val="004C0D3F"/>
    <w:rsid w:val="004C61F5"/>
    <w:rsid w:val="004D0CB7"/>
    <w:rsid w:val="004D0DDA"/>
    <w:rsid w:val="004D2005"/>
    <w:rsid w:val="004D3124"/>
    <w:rsid w:val="004D4A0E"/>
    <w:rsid w:val="004D4A42"/>
    <w:rsid w:val="004D6F75"/>
    <w:rsid w:val="004E26EB"/>
    <w:rsid w:val="004E5BF0"/>
    <w:rsid w:val="004E6A15"/>
    <w:rsid w:val="004F147A"/>
    <w:rsid w:val="004F31EF"/>
    <w:rsid w:val="004F67FF"/>
    <w:rsid w:val="004F73D9"/>
    <w:rsid w:val="00502C64"/>
    <w:rsid w:val="0050372A"/>
    <w:rsid w:val="00503783"/>
    <w:rsid w:val="00503937"/>
    <w:rsid w:val="0050659C"/>
    <w:rsid w:val="00506B47"/>
    <w:rsid w:val="00510FAC"/>
    <w:rsid w:val="005118EF"/>
    <w:rsid w:val="005119F5"/>
    <w:rsid w:val="0051222F"/>
    <w:rsid w:val="00514DBB"/>
    <w:rsid w:val="00520415"/>
    <w:rsid w:val="0052189F"/>
    <w:rsid w:val="00523DD6"/>
    <w:rsid w:val="0052484D"/>
    <w:rsid w:val="00526F58"/>
    <w:rsid w:val="00533A45"/>
    <w:rsid w:val="00537EE4"/>
    <w:rsid w:val="00542549"/>
    <w:rsid w:val="0054385B"/>
    <w:rsid w:val="00543D5E"/>
    <w:rsid w:val="00550885"/>
    <w:rsid w:val="005552D8"/>
    <w:rsid w:val="005561F0"/>
    <w:rsid w:val="005671FB"/>
    <w:rsid w:val="00571658"/>
    <w:rsid w:val="00571F41"/>
    <w:rsid w:val="00571FCA"/>
    <w:rsid w:val="00573C15"/>
    <w:rsid w:val="005740D6"/>
    <w:rsid w:val="00574742"/>
    <w:rsid w:val="00575BDF"/>
    <w:rsid w:val="00575C1D"/>
    <w:rsid w:val="00575F55"/>
    <w:rsid w:val="005837D4"/>
    <w:rsid w:val="00586528"/>
    <w:rsid w:val="00595576"/>
    <w:rsid w:val="00595BE4"/>
    <w:rsid w:val="00597086"/>
    <w:rsid w:val="005A11CD"/>
    <w:rsid w:val="005A3CDD"/>
    <w:rsid w:val="005A4A3A"/>
    <w:rsid w:val="005A636F"/>
    <w:rsid w:val="005A7A82"/>
    <w:rsid w:val="005B0B90"/>
    <w:rsid w:val="005B1212"/>
    <w:rsid w:val="005B27C4"/>
    <w:rsid w:val="005B2F3B"/>
    <w:rsid w:val="005B5842"/>
    <w:rsid w:val="005B6F40"/>
    <w:rsid w:val="005B76A3"/>
    <w:rsid w:val="005C0ED4"/>
    <w:rsid w:val="005C532C"/>
    <w:rsid w:val="005C56C5"/>
    <w:rsid w:val="005C69BF"/>
    <w:rsid w:val="005C705B"/>
    <w:rsid w:val="005D1F32"/>
    <w:rsid w:val="005E09D7"/>
    <w:rsid w:val="005E2289"/>
    <w:rsid w:val="005E2FF0"/>
    <w:rsid w:val="005E3437"/>
    <w:rsid w:val="005E3A8D"/>
    <w:rsid w:val="005E541A"/>
    <w:rsid w:val="005E5D1F"/>
    <w:rsid w:val="005E5F51"/>
    <w:rsid w:val="005E6CF7"/>
    <w:rsid w:val="005E76A8"/>
    <w:rsid w:val="005F0D33"/>
    <w:rsid w:val="005F2DB9"/>
    <w:rsid w:val="005F47C5"/>
    <w:rsid w:val="005F5902"/>
    <w:rsid w:val="005F5C4D"/>
    <w:rsid w:val="005F69A2"/>
    <w:rsid w:val="005F7EF1"/>
    <w:rsid w:val="00600E1B"/>
    <w:rsid w:val="00603391"/>
    <w:rsid w:val="00606B93"/>
    <w:rsid w:val="0060700E"/>
    <w:rsid w:val="00611D43"/>
    <w:rsid w:val="00612D48"/>
    <w:rsid w:val="00614181"/>
    <w:rsid w:val="00614877"/>
    <w:rsid w:val="00615307"/>
    <w:rsid w:val="00616B45"/>
    <w:rsid w:val="00624003"/>
    <w:rsid w:val="00624D0E"/>
    <w:rsid w:val="00630D9B"/>
    <w:rsid w:val="00631814"/>
    <w:rsid w:val="00631953"/>
    <w:rsid w:val="0063385B"/>
    <w:rsid w:val="00634E1A"/>
    <w:rsid w:val="00636F56"/>
    <w:rsid w:val="0063790C"/>
    <w:rsid w:val="00640640"/>
    <w:rsid w:val="00643187"/>
    <w:rsid w:val="006439EC"/>
    <w:rsid w:val="00644577"/>
    <w:rsid w:val="00647EED"/>
    <w:rsid w:val="006550F7"/>
    <w:rsid w:val="00656ED6"/>
    <w:rsid w:val="00657E53"/>
    <w:rsid w:val="00660F7B"/>
    <w:rsid w:val="00661205"/>
    <w:rsid w:val="00661275"/>
    <w:rsid w:val="00667911"/>
    <w:rsid w:val="00670268"/>
    <w:rsid w:val="00670B09"/>
    <w:rsid w:val="006720A2"/>
    <w:rsid w:val="006732C1"/>
    <w:rsid w:val="006821C2"/>
    <w:rsid w:val="0068252A"/>
    <w:rsid w:val="00685843"/>
    <w:rsid w:val="006863E9"/>
    <w:rsid w:val="0069278B"/>
    <w:rsid w:val="006A12E1"/>
    <w:rsid w:val="006A4280"/>
    <w:rsid w:val="006A4C25"/>
    <w:rsid w:val="006B0D40"/>
    <w:rsid w:val="006B1399"/>
    <w:rsid w:val="006B3681"/>
    <w:rsid w:val="006B4590"/>
    <w:rsid w:val="006B4A8F"/>
    <w:rsid w:val="006B59C7"/>
    <w:rsid w:val="006C340C"/>
    <w:rsid w:val="006C4844"/>
    <w:rsid w:val="006C70DC"/>
    <w:rsid w:val="006D1D1C"/>
    <w:rsid w:val="006D1D1E"/>
    <w:rsid w:val="006D1EC9"/>
    <w:rsid w:val="006D409D"/>
    <w:rsid w:val="006D4123"/>
    <w:rsid w:val="006D666F"/>
    <w:rsid w:val="006E0F3A"/>
    <w:rsid w:val="006E1570"/>
    <w:rsid w:val="006E1A65"/>
    <w:rsid w:val="006E5254"/>
    <w:rsid w:val="006E5FC7"/>
    <w:rsid w:val="006F1EC5"/>
    <w:rsid w:val="006F3FA6"/>
    <w:rsid w:val="006F53A1"/>
    <w:rsid w:val="006F707A"/>
    <w:rsid w:val="006F73F4"/>
    <w:rsid w:val="006F7C55"/>
    <w:rsid w:val="006F7CD1"/>
    <w:rsid w:val="006F7F03"/>
    <w:rsid w:val="0070347C"/>
    <w:rsid w:val="007037FC"/>
    <w:rsid w:val="00706101"/>
    <w:rsid w:val="00706416"/>
    <w:rsid w:val="00707EEF"/>
    <w:rsid w:val="00710302"/>
    <w:rsid w:val="007133B7"/>
    <w:rsid w:val="0071356C"/>
    <w:rsid w:val="007176C1"/>
    <w:rsid w:val="00717C24"/>
    <w:rsid w:val="007242F3"/>
    <w:rsid w:val="00724DA7"/>
    <w:rsid w:val="00725CE4"/>
    <w:rsid w:val="00730966"/>
    <w:rsid w:val="00732B3C"/>
    <w:rsid w:val="007338CE"/>
    <w:rsid w:val="00740BD2"/>
    <w:rsid w:val="00742026"/>
    <w:rsid w:val="00746F5E"/>
    <w:rsid w:val="007472AD"/>
    <w:rsid w:val="0075187C"/>
    <w:rsid w:val="00752B4A"/>
    <w:rsid w:val="00752B54"/>
    <w:rsid w:val="00752E98"/>
    <w:rsid w:val="0075347C"/>
    <w:rsid w:val="00756FE9"/>
    <w:rsid w:val="0076086B"/>
    <w:rsid w:val="00762229"/>
    <w:rsid w:val="00763642"/>
    <w:rsid w:val="00763C21"/>
    <w:rsid w:val="00764136"/>
    <w:rsid w:val="00766D06"/>
    <w:rsid w:val="00766E2D"/>
    <w:rsid w:val="00770873"/>
    <w:rsid w:val="0077225D"/>
    <w:rsid w:val="00772F88"/>
    <w:rsid w:val="00773603"/>
    <w:rsid w:val="00774837"/>
    <w:rsid w:val="007757AD"/>
    <w:rsid w:val="007774AE"/>
    <w:rsid w:val="0078036F"/>
    <w:rsid w:val="007829C8"/>
    <w:rsid w:val="00790F2F"/>
    <w:rsid w:val="00794031"/>
    <w:rsid w:val="00796340"/>
    <w:rsid w:val="007A4735"/>
    <w:rsid w:val="007B23DC"/>
    <w:rsid w:val="007B3425"/>
    <w:rsid w:val="007B5119"/>
    <w:rsid w:val="007B533F"/>
    <w:rsid w:val="007B629C"/>
    <w:rsid w:val="007C2B22"/>
    <w:rsid w:val="007C39A5"/>
    <w:rsid w:val="007C43A7"/>
    <w:rsid w:val="007C4ED4"/>
    <w:rsid w:val="007C7876"/>
    <w:rsid w:val="007D1A04"/>
    <w:rsid w:val="007D4E20"/>
    <w:rsid w:val="007D6D51"/>
    <w:rsid w:val="007E0A49"/>
    <w:rsid w:val="007E1B56"/>
    <w:rsid w:val="007E6133"/>
    <w:rsid w:val="007E7069"/>
    <w:rsid w:val="007E7782"/>
    <w:rsid w:val="007F3451"/>
    <w:rsid w:val="007F55CB"/>
    <w:rsid w:val="007F7763"/>
    <w:rsid w:val="00802B94"/>
    <w:rsid w:val="008067EE"/>
    <w:rsid w:val="00807947"/>
    <w:rsid w:val="00812C1A"/>
    <w:rsid w:val="00813A13"/>
    <w:rsid w:val="00814573"/>
    <w:rsid w:val="008146CD"/>
    <w:rsid w:val="00821A42"/>
    <w:rsid w:val="00821AE9"/>
    <w:rsid w:val="0082282B"/>
    <w:rsid w:val="0082421C"/>
    <w:rsid w:val="008242C5"/>
    <w:rsid w:val="00830F58"/>
    <w:rsid w:val="00831265"/>
    <w:rsid w:val="008317F6"/>
    <w:rsid w:val="0083650A"/>
    <w:rsid w:val="00844750"/>
    <w:rsid w:val="0084488A"/>
    <w:rsid w:val="008520A3"/>
    <w:rsid w:val="00856B6B"/>
    <w:rsid w:val="00856D39"/>
    <w:rsid w:val="008576E3"/>
    <w:rsid w:val="00860332"/>
    <w:rsid w:val="00862738"/>
    <w:rsid w:val="008650D8"/>
    <w:rsid w:val="00865C3F"/>
    <w:rsid w:val="00866A05"/>
    <w:rsid w:val="00874464"/>
    <w:rsid w:val="0087460B"/>
    <w:rsid w:val="00875DF8"/>
    <w:rsid w:val="00884D19"/>
    <w:rsid w:val="008856D9"/>
    <w:rsid w:val="00885E57"/>
    <w:rsid w:val="00886501"/>
    <w:rsid w:val="00891D3E"/>
    <w:rsid w:val="00893025"/>
    <w:rsid w:val="008938E1"/>
    <w:rsid w:val="008962BF"/>
    <w:rsid w:val="00897352"/>
    <w:rsid w:val="008A3500"/>
    <w:rsid w:val="008A4970"/>
    <w:rsid w:val="008A572D"/>
    <w:rsid w:val="008B238C"/>
    <w:rsid w:val="008B44C4"/>
    <w:rsid w:val="008B7879"/>
    <w:rsid w:val="008C0CA2"/>
    <w:rsid w:val="008C1B60"/>
    <w:rsid w:val="008C3758"/>
    <w:rsid w:val="008C39AC"/>
    <w:rsid w:val="008C52FB"/>
    <w:rsid w:val="008C7159"/>
    <w:rsid w:val="008D1705"/>
    <w:rsid w:val="008D3919"/>
    <w:rsid w:val="008D48AE"/>
    <w:rsid w:val="008D6DFF"/>
    <w:rsid w:val="008D761C"/>
    <w:rsid w:val="008E4410"/>
    <w:rsid w:val="008E632A"/>
    <w:rsid w:val="008E7FAE"/>
    <w:rsid w:val="008F0F36"/>
    <w:rsid w:val="008F6AE2"/>
    <w:rsid w:val="00901556"/>
    <w:rsid w:val="009021C1"/>
    <w:rsid w:val="009038D8"/>
    <w:rsid w:val="00903A6E"/>
    <w:rsid w:val="0090498A"/>
    <w:rsid w:val="00905D3E"/>
    <w:rsid w:val="00905FBF"/>
    <w:rsid w:val="0091056D"/>
    <w:rsid w:val="009117E5"/>
    <w:rsid w:val="00911BF7"/>
    <w:rsid w:val="009134A3"/>
    <w:rsid w:val="00914F4A"/>
    <w:rsid w:val="00917113"/>
    <w:rsid w:val="0092102F"/>
    <w:rsid w:val="009211D4"/>
    <w:rsid w:val="00921595"/>
    <w:rsid w:val="009267F1"/>
    <w:rsid w:val="0092707B"/>
    <w:rsid w:val="009279E7"/>
    <w:rsid w:val="00927E62"/>
    <w:rsid w:val="00930DC1"/>
    <w:rsid w:val="00933DF2"/>
    <w:rsid w:val="00934D4C"/>
    <w:rsid w:val="00936800"/>
    <w:rsid w:val="00936938"/>
    <w:rsid w:val="00936A76"/>
    <w:rsid w:val="00936F5A"/>
    <w:rsid w:val="00943EBD"/>
    <w:rsid w:val="009470BD"/>
    <w:rsid w:val="00952FDB"/>
    <w:rsid w:val="009546F8"/>
    <w:rsid w:val="00955275"/>
    <w:rsid w:val="009556DB"/>
    <w:rsid w:val="00956C12"/>
    <w:rsid w:val="00956FF4"/>
    <w:rsid w:val="0096487B"/>
    <w:rsid w:val="00965082"/>
    <w:rsid w:val="0096761D"/>
    <w:rsid w:val="00970007"/>
    <w:rsid w:val="0097025E"/>
    <w:rsid w:val="00970F6B"/>
    <w:rsid w:val="00975E8D"/>
    <w:rsid w:val="0097603E"/>
    <w:rsid w:val="00977EC8"/>
    <w:rsid w:val="00980780"/>
    <w:rsid w:val="00983DA0"/>
    <w:rsid w:val="00991768"/>
    <w:rsid w:val="00993AA0"/>
    <w:rsid w:val="00994640"/>
    <w:rsid w:val="009948E3"/>
    <w:rsid w:val="00995D02"/>
    <w:rsid w:val="00995E29"/>
    <w:rsid w:val="00996876"/>
    <w:rsid w:val="0099715B"/>
    <w:rsid w:val="009A09FE"/>
    <w:rsid w:val="009A321F"/>
    <w:rsid w:val="009A4673"/>
    <w:rsid w:val="009A4D30"/>
    <w:rsid w:val="009A6214"/>
    <w:rsid w:val="009A6A9E"/>
    <w:rsid w:val="009B4005"/>
    <w:rsid w:val="009B4A55"/>
    <w:rsid w:val="009B5A2B"/>
    <w:rsid w:val="009B7AE1"/>
    <w:rsid w:val="009C00A3"/>
    <w:rsid w:val="009C73E2"/>
    <w:rsid w:val="009D39E1"/>
    <w:rsid w:val="009D3A8C"/>
    <w:rsid w:val="009D3B9D"/>
    <w:rsid w:val="009D64C4"/>
    <w:rsid w:val="009E2276"/>
    <w:rsid w:val="009E40D0"/>
    <w:rsid w:val="009E470F"/>
    <w:rsid w:val="009E7956"/>
    <w:rsid w:val="009F3A13"/>
    <w:rsid w:val="00A0313F"/>
    <w:rsid w:val="00A0476E"/>
    <w:rsid w:val="00A050FA"/>
    <w:rsid w:val="00A103AF"/>
    <w:rsid w:val="00A13E40"/>
    <w:rsid w:val="00A21A8C"/>
    <w:rsid w:val="00A2448A"/>
    <w:rsid w:val="00A2492E"/>
    <w:rsid w:val="00A24FEE"/>
    <w:rsid w:val="00A326FA"/>
    <w:rsid w:val="00A328C5"/>
    <w:rsid w:val="00A339B3"/>
    <w:rsid w:val="00A34891"/>
    <w:rsid w:val="00A35A5E"/>
    <w:rsid w:val="00A35E18"/>
    <w:rsid w:val="00A35F16"/>
    <w:rsid w:val="00A455E2"/>
    <w:rsid w:val="00A5064B"/>
    <w:rsid w:val="00A51A9F"/>
    <w:rsid w:val="00A52538"/>
    <w:rsid w:val="00A535EA"/>
    <w:rsid w:val="00A54633"/>
    <w:rsid w:val="00A5529C"/>
    <w:rsid w:val="00A55C74"/>
    <w:rsid w:val="00A566C8"/>
    <w:rsid w:val="00A57313"/>
    <w:rsid w:val="00A57C15"/>
    <w:rsid w:val="00A6018E"/>
    <w:rsid w:val="00A601C7"/>
    <w:rsid w:val="00A62D08"/>
    <w:rsid w:val="00A65535"/>
    <w:rsid w:val="00A6717C"/>
    <w:rsid w:val="00A67496"/>
    <w:rsid w:val="00A67601"/>
    <w:rsid w:val="00A70163"/>
    <w:rsid w:val="00A70EF3"/>
    <w:rsid w:val="00A71547"/>
    <w:rsid w:val="00A718F4"/>
    <w:rsid w:val="00A72E8E"/>
    <w:rsid w:val="00A802AA"/>
    <w:rsid w:val="00A80888"/>
    <w:rsid w:val="00A83DAF"/>
    <w:rsid w:val="00A851D5"/>
    <w:rsid w:val="00A8673F"/>
    <w:rsid w:val="00A914F8"/>
    <w:rsid w:val="00A97264"/>
    <w:rsid w:val="00A97414"/>
    <w:rsid w:val="00AA007A"/>
    <w:rsid w:val="00AA31AD"/>
    <w:rsid w:val="00AA477F"/>
    <w:rsid w:val="00AA4811"/>
    <w:rsid w:val="00AA589E"/>
    <w:rsid w:val="00AA6CDE"/>
    <w:rsid w:val="00AA6D1F"/>
    <w:rsid w:val="00AB110A"/>
    <w:rsid w:val="00AB21D5"/>
    <w:rsid w:val="00AB2968"/>
    <w:rsid w:val="00AC0617"/>
    <w:rsid w:val="00AC67A1"/>
    <w:rsid w:val="00AC6EC0"/>
    <w:rsid w:val="00AC7977"/>
    <w:rsid w:val="00AD538C"/>
    <w:rsid w:val="00AD56A1"/>
    <w:rsid w:val="00AD79AF"/>
    <w:rsid w:val="00AD7A6F"/>
    <w:rsid w:val="00AE1636"/>
    <w:rsid w:val="00AE16CE"/>
    <w:rsid w:val="00AE1B75"/>
    <w:rsid w:val="00AE352C"/>
    <w:rsid w:val="00AE5145"/>
    <w:rsid w:val="00AE656F"/>
    <w:rsid w:val="00AE794F"/>
    <w:rsid w:val="00AF0838"/>
    <w:rsid w:val="00AF23F0"/>
    <w:rsid w:val="00B11E68"/>
    <w:rsid w:val="00B11FED"/>
    <w:rsid w:val="00B125C2"/>
    <w:rsid w:val="00B12AB4"/>
    <w:rsid w:val="00B13D73"/>
    <w:rsid w:val="00B140EE"/>
    <w:rsid w:val="00B16CF6"/>
    <w:rsid w:val="00B171ED"/>
    <w:rsid w:val="00B20C7B"/>
    <w:rsid w:val="00B20E76"/>
    <w:rsid w:val="00B21938"/>
    <w:rsid w:val="00B21B20"/>
    <w:rsid w:val="00B21E88"/>
    <w:rsid w:val="00B24B35"/>
    <w:rsid w:val="00B2541E"/>
    <w:rsid w:val="00B2578D"/>
    <w:rsid w:val="00B3077A"/>
    <w:rsid w:val="00B32E2D"/>
    <w:rsid w:val="00B367AE"/>
    <w:rsid w:val="00B412F8"/>
    <w:rsid w:val="00B42B75"/>
    <w:rsid w:val="00B42C73"/>
    <w:rsid w:val="00B43158"/>
    <w:rsid w:val="00B4466B"/>
    <w:rsid w:val="00B463F4"/>
    <w:rsid w:val="00B53981"/>
    <w:rsid w:val="00B5531E"/>
    <w:rsid w:val="00B56814"/>
    <w:rsid w:val="00B61990"/>
    <w:rsid w:val="00B67D9D"/>
    <w:rsid w:val="00B706B3"/>
    <w:rsid w:val="00B713ED"/>
    <w:rsid w:val="00B725A8"/>
    <w:rsid w:val="00B73FAC"/>
    <w:rsid w:val="00B756F2"/>
    <w:rsid w:val="00B778BF"/>
    <w:rsid w:val="00B80E65"/>
    <w:rsid w:val="00B81025"/>
    <w:rsid w:val="00B8483A"/>
    <w:rsid w:val="00B85D99"/>
    <w:rsid w:val="00B93613"/>
    <w:rsid w:val="00B93E72"/>
    <w:rsid w:val="00B94BEE"/>
    <w:rsid w:val="00BA20B7"/>
    <w:rsid w:val="00BA35A0"/>
    <w:rsid w:val="00BA3BEB"/>
    <w:rsid w:val="00BB169F"/>
    <w:rsid w:val="00BB230C"/>
    <w:rsid w:val="00BB5B48"/>
    <w:rsid w:val="00BB6527"/>
    <w:rsid w:val="00BC4943"/>
    <w:rsid w:val="00BC6718"/>
    <w:rsid w:val="00BD1385"/>
    <w:rsid w:val="00BD40F8"/>
    <w:rsid w:val="00BD5932"/>
    <w:rsid w:val="00BD5C32"/>
    <w:rsid w:val="00BD71C8"/>
    <w:rsid w:val="00BD72FE"/>
    <w:rsid w:val="00BD7F81"/>
    <w:rsid w:val="00BE2271"/>
    <w:rsid w:val="00BE460D"/>
    <w:rsid w:val="00BE5194"/>
    <w:rsid w:val="00BE78EB"/>
    <w:rsid w:val="00BE7B88"/>
    <w:rsid w:val="00BF0556"/>
    <w:rsid w:val="00BF2655"/>
    <w:rsid w:val="00BF492C"/>
    <w:rsid w:val="00BF6A1D"/>
    <w:rsid w:val="00BF6EBE"/>
    <w:rsid w:val="00C03265"/>
    <w:rsid w:val="00C03EC3"/>
    <w:rsid w:val="00C04A87"/>
    <w:rsid w:val="00C05195"/>
    <w:rsid w:val="00C10CAA"/>
    <w:rsid w:val="00C11802"/>
    <w:rsid w:val="00C12673"/>
    <w:rsid w:val="00C14D8B"/>
    <w:rsid w:val="00C16090"/>
    <w:rsid w:val="00C17138"/>
    <w:rsid w:val="00C17E0F"/>
    <w:rsid w:val="00C24B53"/>
    <w:rsid w:val="00C24E22"/>
    <w:rsid w:val="00C261F8"/>
    <w:rsid w:val="00C2665A"/>
    <w:rsid w:val="00C27366"/>
    <w:rsid w:val="00C32290"/>
    <w:rsid w:val="00C33100"/>
    <w:rsid w:val="00C33CBD"/>
    <w:rsid w:val="00C34257"/>
    <w:rsid w:val="00C36299"/>
    <w:rsid w:val="00C41F76"/>
    <w:rsid w:val="00C43874"/>
    <w:rsid w:val="00C525E8"/>
    <w:rsid w:val="00C52635"/>
    <w:rsid w:val="00C52995"/>
    <w:rsid w:val="00C5325A"/>
    <w:rsid w:val="00C53BAF"/>
    <w:rsid w:val="00C53CCE"/>
    <w:rsid w:val="00C54AA6"/>
    <w:rsid w:val="00C573A4"/>
    <w:rsid w:val="00C60530"/>
    <w:rsid w:val="00C62F92"/>
    <w:rsid w:val="00C63328"/>
    <w:rsid w:val="00C648FC"/>
    <w:rsid w:val="00C6664E"/>
    <w:rsid w:val="00C70623"/>
    <w:rsid w:val="00C70CA1"/>
    <w:rsid w:val="00C7350D"/>
    <w:rsid w:val="00C73A56"/>
    <w:rsid w:val="00C73DB4"/>
    <w:rsid w:val="00C83856"/>
    <w:rsid w:val="00C83AC3"/>
    <w:rsid w:val="00C9389F"/>
    <w:rsid w:val="00C9406F"/>
    <w:rsid w:val="00C940E9"/>
    <w:rsid w:val="00C94120"/>
    <w:rsid w:val="00C956F2"/>
    <w:rsid w:val="00C95E00"/>
    <w:rsid w:val="00C96972"/>
    <w:rsid w:val="00C97C84"/>
    <w:rsid w:val="00CA08BE"/>
    <w:rsid w:val="00CA49A6"/>
    <w:rsid w:val="00CA53CE"/>
    <w:rsid w:val="00CA684D"/>
    <w:rsid w:val="00CA778F"/>
    <w:rsid w:val="00CB1F1C"/>
    <w:rsid w:val="00CB4E93"/>
    <w:rsid w:val="00CB6267"/>
    <w:rsid w:val="00CB698B"/>
    <w:rsid w:val="00CC07CB"/>
    <w:rsid w:val="00CD1576"/>
    <w:rsid w:val="00CD1A71"/>
    <w:rsid w:val="00CD1FBB"/>
    <w:rsid w:val="00CD3751"/>
    <w:rsid w:val="00CD5933"/>
    <w:rsid w:val="00CD5F3F"/>
    <w:rsid w:val="00CD6289"/>
    <w:rsid w:val="00CD7316"/>
    <w:rsid w:val="00CE190D"/>
    <w:rsid w:val="00CE26A6"/>
    <w:rsid w:val="00CE32FE"/>
    <w:rsid w:val="00CE3DFF"/>
    <w:rsid w:val="00CE40C3"/>
    <w:rsid w:val="00CE5A9C"/>
    <w:rsid w:val="00CE6D7B"/>
    <w:rsid w:val="00CE7227"/>
    <w:rsid w:val="00D00226"/>
    <w:rsid w:val="00D016B5"/>
    <w:rsid w:val="00D034F1"/>
    <w:rsid w:val="00D05126"/>
    <w:rsid w:val="00D05E4E"/>
    <w:rsid w:val="00D10C44"/>
    <w:rsid w:val="00D11B17"/>
    <w:rsid w:val="00D11DC3"/>
    <w:rsid w:val="00D13BD2"/>
    <w:rsid w:val="00D142CE"/>
    <w:rsid w:val="00D218F8"/>
    <w:rsid w:val="00D23489"/>
    <w:rsid w:val="00D2484D"/>
    <w:rsid w:val="00D2706F"/>
    <w:rsid w:val="00D27D5E"/>
    <w:rsid w:val="00D30ABC"/>
    <w:rsid w:val="00D34247"/>
    <w:rsid w:val="00D349D2"/>
    <w:rsid w:val="00D34D8A"/>
    <w:rsid w:val="00D366CE"/>
    <w:rsid w:val="00D371F4"/>
    <w:rsid w:val="00D45DB9"/>
    <w:rsid w:val="00D4793D"/>
    <w:rsid w:val="00D47A16"/>
    <w:rsid w:val="00D53F4F"/>
    <w:rsid w:val="00D547F7"/>
    <w:rsid w:val="00D5575A"/>
    <w:rsid w:val="00D55F63"/>
    <w:rsid w:val="00D56A9E"/>
    <w:rsid w:val="00D57082"/>
    <w:rsid w:val="00D57C1E"/>
    <w:rsid w:val="00D60301"/>
    <w:rsid w:val="00D604F1"/>
    <w:rsid w:val="00D6100D"/>
    <w:rsid w:val="00D6454D"/>
    <w:rsid w:val="00D64D7D"/>
    <w:rsid w:val="00D7081E"/>
    <w:rsid w:val="00D72598"/>
    <w:rsid w:val="00D74C4B"/>
    <w:rsid w:val="00D9454D"/>
    <w:rsid w:val="00D95D86"/>
    <w:rsid w:val="00D967C7"/>
    <w:rsid w:val="00D97991"/>
    <w:rsid w:val="00DA10F2"/>
    <w:rsid w:val="00DA153B"/>
    <w:rsid w:val="00DA57D4"/>
    <w:rsid w:val="00DA604D"/>
    <w:rsid w:val="00DA712A"/>
    <w:rsid w:val="00DA7313"/>
    <w:rsid w:val="00DA7672"/>
    <w:rsid w:val="00DB201C"/>
    <w:rsid w:val="00DB2B00"/>
    <w:rsid w:val="00DB3416"/>
    <w:rsid w:val="00DB4793"/>
    <w:rsid w:val="00DB7F8E"/>
    <w:rsid w:val="00DC0F44"/>
    <w:rsid w:val="00DC14EA"/>
    <w:rsid w:val="00DC7336"/>
    <w:rsid w:val="00DC7B07"/>
    <w:rsid w:val="00DD33DA"/>
    <w:rsid w:val="00DD3991"/>
    <w:rsid w:val="00DD6E2C"/>
    <w:rsid w:val="00DE01E3"/>
    <w:rsid w:val="00DE17DD"/>
    <w:rsid w:val="00DE6D90"/>
    <w:rsid w:val="00DF002F"/>
    <w:rsid w:val="00DF4BB7"/>
    <w:rsid w:val="00DF7E57"/>
    <w:rsid w:val="00E00C6C"/>
    <w:rsid w:val="00E0244D"/>
    <w:rsid w:val="00E02A4F"/>
    <w:rsid w:val="00E03A64"/>
    <w:rsid w:val="00E04CA6"/>
    <w:rsid w:val="00E04D50"/>
    <w:rsid w:val="00E07044"/>
    <w:rsid w:val="00E10BC9"/>
    <w:rsid w:val="00E118DD"/>
    <w:rsid w:val="00E13435"/>
    <w:rsid w:val="00E14106"/>
    <w:rsid w:val="00E16C22"/>
    <w:rsid w:val="00E2080E"/>
    <w:rsid w:val="00E232DB"/>
    <w:rsid w:val="00E254AB"/>
    <w:rsid w:val="00E259A2"/>
    <w:rsid w:val="00E25CEE"/>
    <w:rsid w:val="00E30927"/>
    <w:rsid w:val="00E42D23"/>
    <w:rsid w:val="00E42F9B"/>
    <w:rsid w:val="00E4491D"/>
    <w:rsid w:val="00E467D9"/>
    <w:rsid w:val="00E55D71"/>
    <w:rsid w:val="00E6061D"/>
    <w:rsid w:val="00E612BC"/>
    <w:rsid w:val="00E61A2F"/>
    <w:rsid w:val="00E62171"/>
    <w:rsid w:val="00E6297F"/>
    <w:rsid w:val="00E632A6"/>
    <w:rsid w:val="00E63421"/>
    <w:rsid w:val="00E644DC"/>
    <w:rsid w:val="00E6464E"/>
    <w:rsid w:val="00E67CC2"/>
    <w:rsid w:val="00E81E94"/>
    <w:rsid w:val="00E82607"/>
    <w:rsid w:val="00E84E79"/>
    <w:rsid w:val="00EA31C2"/>
    <w:rsid w:val="00EA39F8"/>
    <w:rsid w:val="00EA4E35"/>
    <w:rsid w:val="00EA532A"/>
    <w:rsid w:val="00EA5DB6"/>
    <w:rsid w:val="00EB04A0"/>
    <w:rsid w:val="00EB41E4"/>
    <w:rsid w:val="00EB7C7C"/>
    <w:rsid w:val="00ED0A27"/>
    <w:rsid w:val="00ED2EDD"/>
    <w:rsid w:val="00ED69A6"/>
    <w:rsid w:val="00ED6B9A"/>
    <w:rsid w:val="00EE2EA3"/>
    <w:rsid w:val="00EE5DD1"/>
    <w:rsid w:val="00EE6088"/>
    <w:rsid w:val="00EE77D7"/>
    <w:rsid w:val="00EF3A5B"/>
    <w:rsid w:val="00EF54A8"/>
    <w:rsid w:val="00EF6183"/>
    <w:rsid w:val="00EF73A7"/>
    <w:rsid w:val="00EF7C64"/>
    <w:rsid w:val="00F00678"/>
    <w:rsid w:val="00F01516"/>
    <w:rsid w:val="00F03520"/>
    <w:rsid w:val="00F0449C"/>
    <w:rsid w:val="00F06C2A"/>
    <w:rsid w:val="00F1143A"/>
    <w:rsid w:val="00F11780"/>
    <w:rsid w:val="00F13F68"/>
    <w:rsid w:val="00F15C00"/>
    <w:rsid w:val="00F16AC6"/>
    <w:rsid w:val="00F20C8B"/>
    <w:rsid w:val="00F2438C"/>
    <w:rsid w:val="00F264A1"/>
    <w:rsid w:val="00F30D47"/>
    <w:rsid w:val="00F3130C"/>
    <w:rsid w:val="00F3201D"/>
    <w:rsid w:val="00F3396D"/>
    <w:rsid w:val="00F36287"/>
    <w:rsid w:val="00F37289"/>
    <w:rsid w:val="00F4067F"/>
    <w:rsid w:val="00F44588"/>
    <w:rsid w:val="00F4467A"/>
    <w:rsid w:val="00F474BD"/>
    <w:rsid w:val="00F50779"/>
    <w:rsid w:val="00F539E5"/>
    <w:rsid w:val="00F56037"/>
    <w:rsid w:val="00F56C0E"/>
    <w:rsid w:val="00F57129"/>
    <w:rsid w:val="00F574AB"/>
    <w:rsid w:val="00F60178"/>
    <w:rsid w:val="00F610A1"/>
    <w:rsid w:val="00F614CA"/>
    <w:rsid w:val="00F6284B"/>
    <w:rsid w:val="00F6377F"/>
    <w:rsid w:val="00F64FDA"/>
    <w:rsid w:val="00F65B45"/>
    <w:rsid w:val="00F6679D"/>
    <w:rsid w:val="00F66822"/>
    <w:rsid w:val="00F66E0D"/>
    <w:rsid w:val="00F72B27"/>
    <w:rsid w:val="00F738A7"/>
    <w:rsid w:val="00F73E65"/>
    <w:rsid w:val="00F7540F"/>
    <w:rsid w:val="00F81503"/>
    <w:rsid w:val="00F822AD"/>
    <w:rsid w:val="00F870FA"/>
    <w:rsid w:val="00F87BC6"/>
    <w:rsid w:val="00F922C2"/>
    <w:rsid w:val="00F9332C"/>
    <w:rsid w:val="00F937AA"/>
    <w:rsid w:val="00F95A22"/>
    <w:rsid w:val="00F96B3F"/>
    <w:rsid w:val="00FA1174"/>
    <w:rsid w:val="00FA5A79"/>
    <w:rsid w:val="00FA7BAB"/>
    <w:rsid w:val="00FB00CB"/>
    <w:rsid w:val="00FB0845"/>
    <w:rsid w:val="00FB0BFE"/>
    <w:rsid w:val="00FB122F"/>
    <w:rsid w:val="00FB306D"/>
    <w:rsid w:val="00FB43DE"/>
    <w:rsid w:val="00FB4C51"/>
    <w:rsid w:val="00FB552E"/>
    <w:rsid w:val="00FB6EE4"/>
    <w:rsid w:val="00FC0F63"/>
    <w:rsid w:val="00FC2218"/>
    <w:rsid w:val="00FC36BE"/>
    <w:rsid w:val="00FD04D2"/>
    <w:rsid w:val="00FD1B7C"/>
    <w:rsid w:val="00FD510E"/>
    <w:rsid w:val="00FE19D6"/>
    <w:rsid w:val="00FE3E7E"/>
    <w:rsid w:val="00FE4BE4"/>
    <w:rsid w:val="00FF1DBD"/>
    <w:rsid w:val="00FF2A3F"/>
    <w:rsid w:val="00FF2B59"/>
    <w:rsid w:val="00FF31A8"/>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docId w15:val="{1F28B0AF-6091-4704-83F6-47C0A941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4.xml"/><Relationship Id="rId54" Type="http://schemas.openxmlformats.org/officeDocument/2006/relationships/header" Target="header21.xm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image" Target="media/image8.emf"/><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oter" Target="footer16.xml"/><Relationship Id="rId57" Type="http://schemas.openxmlformats.org/officeDocument/2006/relationships/footer" Target="footer21.xml"/><Relationship Id="rId61" Type="http://schemas.openxmlformats.org/officeDocument/2006/relationships/footer" Target="footer23.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image" Target="media/image7.emf"/><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image" Target="media/image6.png"/><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header" Target="header18.xml"/><Relationship Id="rId56" Type="http://schemas.openxmlformats.org/officeDocument/2006/relationships/footer" Target="footer20.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header" Target="head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A045-25BE-41BC-B0E5-F1E0611A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16111</Words>
  <Characters>91834</Characters>
  <Application>Microsoft Office Word</Application>
  <DocSecurity>0</DocSecurity>
  <Lines>765</Lines>
  <Paragraphs>215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1716441</vt:lpstr>
      <vt:lpstr>ECE/TRANS/WP.29/2009/...</vt:lpstr>
    </vt:vector>
  </TitlesOfParts>
  <Company>jasic</Company>
  <LinksUpToDate>false</LinksUpToDate>
  <CharactersWithSpaces>107730</CharactersWithSpaces>
  <SharedDoc>false</SharedDoc>
  <HLinks>
    <vt:vector size="156" baseType="variant">
      <vt:variant>
        <vt:i4>1245236</vt:i4>
      </vt:variant>
      <vt:variant>
        <vt:i4>152</vt:i4>
      </vt:variant>
      <vt:variant>
        <vt:i4>0</vt:i4>
      </vt:variant>
      <vt:variant>
        <vt:i4>5</vt:i4>
      </vt:variant>
      <vt:variant>
        <vt:lpwstr/>
      </vt:variant>
      <vt:variant>
        <vt:lpwstr>_Toc476664013</vt:lpwstr>
      </vt:variant>
      <vt:variant>
        <vt:i4>1245236</vt:i4>
      </vt:variant>
      <vt:variant>
        <vt:i4>146</vt:i4>
      </vt:variant>
      <vt:variant>
        <vt:i4>0</vt:i4>
      </vt:variant>
      <vt:variant>
        <vt:i4>5</vt:i4>
      </vt:variant>
      <vt:variant>
        <vt:lpwstr/>
      </vt:variant>
      <vt:variant>
        <vt:lpwstr>_Toc476664012</vt:lpwstr>
      </vt:variant>
      <vt:variant>
        <vt:i4>1245236</vt:i4>
      </vt:variant>
      <vt:variant>
        <vt:i4>140</vt:i4>
      </vt:variant>
      <vt:variant>
        <vt:i4>0</vt:i4>
      </vt:variant>
      <vt:variant>
        <vt:i4>5</vt:i4>
      </vt:variant>
      <vt:variant>
        <vt:lpwstr/>
      </vt:variant>
      <vt:variant>
        <vt:lpwstr>_Toc476664011</vt:lpwstr>
      </vt:variant>
      <vt:variant>
        <vt:i4>1245236</vt:i4>
      </vt:variant>
      <vt:variant>
        <vt:i4>134</vt:i4>
      </vt:variant>
      <vt:variant>
        <vt:i4>0</vt:i4>
      </vt:variant>
      <vt:variant>
        <vt:i4>5</vt:i4>
      </vt:variant>
      <vt:variant>
        <vt:lpwstr/>
      </vt:variant>
      <vt:variant>
        <vt:lpwstr>_Toc476664010</vt:lpwstr>
      </vt:variant>
      <vt:variant>
        <vt:i4>1179700</vt:i4>
      </vt:variant>
      <vt:variant>
        <vt:i4>128</vt:i4>
      </vt:variant>
      <vt:variant>
        <vt:i4>0</vt:i4>
      </vt:variant>
      <vt:variant>
        <vt:i4>5</vt:i4>
      </vt:variant>
      <vt:variant>
        <vt:lpwstr/>
      </vt:variant>
      <vt:variant>
        <vt:lpwstr>_Toc476664009</vt:lpwstr>
      </vt:variant>
      <vt:variant>
        <vt:i4>1179700</vt:i4>
      </vt:variant>
      <vt:variant>
        <vt:i4>122</vt:i4>
      </vt:variant>
      <vt:variant>
        <vt:i4>0</vt:i4>
      </vt:variant>
      <vt:variant>
        <vt:i4>5</vt:i4>
      </vt:variant>
      <vt:variant>
        <vt:lpwstr/>
      </vt:variant>
      <vt:variant>
        <vt:lpwstr>_Toc476664008</vt:lpwstr>
      </vt:variant>
      <vt:variant>
        <vt:i4>1179700</vt:i4>
      </vt:variant>
      <vt:variant>
        <vt:i4>116</vt:i4>
      </vt:variant>
      <vt:variant>
        <vt:i4>0</vt:i4>
      </vt:variant>
      <vt:variant>
        <vt:i4>5</vt:i4>
      </vt:variant>
      <vt:variant>
        <vt:lpwstr/>
      </vt:variant>
      <vt:variant>
        <vt:lpwstr>_Toc476664007</vt:lpwstr>
      </vt:variant>
      <vt:variant>
        <vt:i4>1179700</vt:i4>
      </vt:variant>
      <vt:variant>
        <vt:i4>110</vt:i4>
      </vt:variant>
      <vt:variant>
        <vt:i4>0</vt:i4>
      </vt:variant>
      <vt:variant>
        <vt:i4>5</vt:i4>
      </vt:variant>
      <vt:variant>
        <vt:lpwstr/>
      </vt:variant>
      <vt:variant>
        <vt:lpwstr>_Toc476664006</vt:lpwstr>
      </vt:variant>
      <vt:variant>
        <vt:i4>1179700</vt:i4>
      </vt:variant>
      <vt:variant>
        <vt:i4>104</vt:i4>
      </vt:variant>
      <vt:variant>
        <vt:i4>0</vt:i4>
      </vt:variant>
      <vt:variant>
        <vt:i4>5</vt:i4>
      </vt:variant>
      <vt:variant>
        <vt:lpwstr/>
      </vt:variant>
      <vt:variant>
        <vt:lpwstr>_Toc476664005</vt:lpwstr>
      </vt:variant>
      <vt:variant>
        <vt:i4>1179700</vt:i4>
      </vt:variant>
      <vt:variant>
        <vt:i4>98</vt:i4>
      </vt:variant>
      <vt:variant>
        <vt:i4>0</vt:i4>
      </vt:variant>
      <vt:variant>
        <vt:i4>5</vt:i4>
      </vt:variant>
      <vt:variant>
        <vt:lpwstr/>
      </vt:variant>
      <vt:variant>
        <vt:lpwstr>_Toc476664004</vt:lpwstr>
      </vt:variant>
      <vt:variant>
        <vt:i4>1179700</vt:i4>
      </vt:variant>
      <vt:variant>
        <vt:i4>92</vt:i4>
      </vt:variant>
      <vt:variant>
        <vt:i4>0</vt:i4>
      </vt:variant>
      <vt:variant>
        <vt:i4>5</vt:i4>
      </vt:variant>
      <vt:variant>
        <vt:lpwstr/>
      </vt:variant>
      <vt:variant>
        <vt:lpwstr>_Toc476664003</vt:lpwstr>
      </vt:variant>
      <vt:variant>
        <vt:i4>1179700</vt:i4>
      </vt:variant>
      <vt:variant>
        <vt:i4>86</vt:i4>
      </vt:variant>
      <vt:variant>
        <vt:i4>0</vt:i4>
      </vt:variant>
      <vt:variant>
        <vt:i4>5</vt:i4>
      </vt:variant>
      <vt:variant>
        <vt:lpwstr/>
      </vt:variant>
      <vt:variant>
        <vt:lpwstr>_Toc476664002</vt:lpwstr>
      </vt:variant>
      <vt:variant>
        <vt:i4>1179700</vt:i4>
      </vt:variant>
      <vt:variant>
        <vt:i4>80</vt:i4>
      </vt:variant>
      <vt:variant>
        <vt:i4>0</vt:i4>
      </vt:variant>
      <vt:variant>
        <vt:i4>5</vt:i4>
      </vt:variant>
      <vt:variant>
        <vt:lpwstr/>
      </vt:variant>
      <vt:variant>
        <vt:lpwstr>_Toc476664001</vt:lpwstr>
      </vt:variant>
      <vt:variant>
        <vt:i4>1179700</vt:i4>
      </vt:variant>
      <vt:variant>
        <vt:i4>74</vt:i4>
      </vt:variant>
      <vt:variant>
        <vt:i4>0</vt:i4>
      </vt:variant>
      <vt:variant>
        <vt:i4>5</vt:i4>
      </vt:variant>
      <vt:variant>
        <vt:lpwstr/>
      </vt:variant>
      <vt:variant>
        <vt:lpwstr>_Toc476664000</vt:lpwstr>
      </vt:variant>
      <vt:variant>
        <vt:i4>1835069</vt:i4>
      </vt:variant>
      <vt:variant>
        <vt:i4>68</vt:i4>
      </vt:variant>
      <vt:variant>
        <vt:i4>0</vt:i4>
      </vt:variant>
      <vt:variant>
        <vt:i4>5</vt:i4>
      </vt:variant>
      <vt:variant>
        <vt:lpwstr/>
      </vt:variant>
      <vt:variant>
        <vt:lpwstr>_Toc476663999</vt:lpwstr>
      </vt:variant>
      <vt:variant>
        <vt:i4>1835069</vt:i4>
      </vt:variant>
      <vt:variant>
        <vt:i4>62</vt:i4>
      </vt:variant>
      <vt:variant>
        <vt:i4>0</vt:i4>
      </vt:variant>
      <vt:variant>
        <vt:i4>5</vt:i4>
      </vt:variant>
      <vt:variant>
        <vt:lpwstr/>
      </vt:variant>
      <vt:variant>
        <vt:lpwstr>_Toc476663998</vt:lpwstr>
      </vt:variant>
      <vt:variant>
        <vt:i4>1835069</vt:i4>
      </vt:variant>
      <vt:variant>
        <vt:i4>56</vt:i4>
      </vt:variant>
      <vt:variant>
        <vt:i4>0</vt:i4>
      </vt:variant>
      <vt:variant>
        <vt:i4>5</vt:i4>
      </vt:variant>
      <vt:variant>
        <vt:lpwstr/>
      </vt:variant>
      <vt:variant>
        <vt:lpwstr>_Toc476663997</vt:lpwstr>
      </vt:variant>
      <vt:variant>
        <vt:i4>1835069</vt:i4>
      </vt:variant>
      <vt:variant>
        <vt:i4>50</vt:i4>
      </vt:variant>
      <vt:variant>
        <vt:i4>0</vt:i4>
      </vt:variant>
      <vt:variant>
        <vt:i4>5</vt:i4>
      </vt:variant>
      <vt:variant>
        <vt:lpwstr/>
      </vt:variant>
      <vt:variant>
        <vt:lpwstr>_Toc476663996</vt:lpwstr>
      </vt:variant>
      <vt:variant>
        <vt:i4>1835069</vt:i4>
      </vt:variant>
      <vt:variant>
        <vt:i4>44</vt:i4>
      </vt:variant>
      <vt:variant>
        <vt:i4>0</vt:i4>
      </vt:variant>
      <vt:variant>
        <vt:i4>5</vt:i4>
      </vt:variant>
      <vt:variant>
        <vt:lpwstr/>
      </vt:variant>
      <vt:variant>
        <vt:lpwstr>_Toc476663995</vt:lpwstr>
      </vt:variant>
      <vt:variant>
        <vt:i4>1835069</vt:i4>
      </vt:variant>
      <vt:variant>
        <vt:i4>38</vt:i4>
      </vt:variant>
      <vt:variant>
        <vt:i4>0</vt:i4>
      </vt:variant>
      <vt:variant>
        <vt:i4>5</vt:i4>
      </vt:variant>
      <vt:variant>
        <vt:lpwstr/>
      </vt:variant>
      <vt:variant>
        <vt:lpwstr>_Toc476663994</vt:lpwstr>
      </vt:variant>
      <vt:variant>
        <vt:i4>1835069</vt:i4>
      </vt:variant>
      <vt:variant>
        <vt:i4>32</vt:i4>
      </vt:variant>
      <vt:variant>
        <vt:i4>0</vt:i4>
      </vt:variant>
      <vt:variant>
        <vt:i4>5</vt:i4>
      </vt:variant>
      <vt:variant>
        <vt:lpwstr/>
      </vt:variant>
      <vt:variant>
        <vt:lpwstr>_Toc476663993</vt:lpwstr>
      </vt:variant>
      <vt:variant>
        <vt:i4>1835069</vt:i4>
      </vt:variant>
      <vt:variant>
        <vt:i4>26</vt:i4>
      </vt:variant>
      <vt:variant>
        <vt:i4>0</vt:i4>
      </vt:variant>
      <vt:variant>
        <vt:i4>5</vt:i4>
      </vt:variant>
      <vt:variant>
        <vt:lpwstr/>
      </vt:variant>
      <vt:variant>
        <vt:lpwstr>_Toc476663992</vt:lpwstr>
      </vt:variant>
      <vt:variant>
        <vt:i4>1835069</vt:i4>
      </vt:variant>
      <vt:variant>
        <vt:i4>20</vt:i4>
      </vt:variant>
      <vt:variant>
        <vt:i4>0</vt:i4>
      </vt:variant>
      <vt:variant>
        <vt:i4>5</vt:i4>
      </vt:variant>
      <vt:variant>
        <vt:lpwstr/>
      </vt:variant>
      <vt:variant>
        <vt:lpwstr>_Toc476663991</vt:lpwstr>
      </vt:variant>
      <vt:variant>
        <vt:i4>1835069</vt:i4>
      </vt:variant>
      <vt:variant>
        <vt:i4>14</vt:i4>
      </vt:variant>
      <vt:variant>
        <vt:i4>0</vt:i4>
      </vt:variant>
      <vt:variant>
        <vt:i4>5</vt:i4>
      </vt:variant>
      <vt:variant>
        <vt:lpwstr/>
      </vt:variant>
      <vt:variant>
        <vt:lpwstr>_Toc476663990</vt:lpwstr>
      </vt:variant>
      <vt:variant>
        <vt:i4>1900605</vt:i4>
      </vt:variant>
      <vt:variant>
        <vt:i4>8</vt:i4>
      </vt:variant>
      <vt:variant>
        <vt:i4>0</vt:i4>
      </vt:variant>
      <vt:variant>
        <vt:i4>5</vt:i4>
      </vt:variant>
      <vt:variant>
        <vt:lpwstr/>
      </vt:variant>
      <vt:variant>
        <vt:lpwstr>_Toc476663989</vt:lpwstr>
      </vt:variant>
      <vt:variant>
        <vt:i4>1900605</vt:i4>
      </vt:variant>
      <vt:variant>
        <vt:i4>2</vt:i4>
      </vt:variant>
      <vt:variant>
        <vt:i4>0</vt:i4>
      </vt:variant>
      <vt:variant>
        <vt:i4>5</vt:i4>
      </vt:variant>
      <vt:variant>
        <vt:lpwstr/>
      </vt:variant>
      <vt:variant>
        <vt:lpwstr>_Toc476663988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1716441</dc:title>
  <dc:subject>ECE/TRANS/WP.29/GRSP/2017/19</dc:subject>
  <dc:creator>Corinne</dc:creator>
  <cp:lastModifiedBy>Caillot</cp:lastModifiedBy>
  <cp:revision>2</cp:revision>
  <cp:lastPrinted>2018-04-10T09:19:00Z</cp:lastPrinted>
  <dcterms:created xsi:type="dcterms:W3CDTF">2018-04-10T15:53:00Z</dcterms:created>
  <dcterms:modified xsi:type="dcterms:W3CDTF">2018-04-10T15:53:00Z</dcterms:modified>
</cp:coreProperties>
</file>