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115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11577" w:rsidP="00911577">
            <w:pPr>
              <w:jc w:val="right"/>
            </w:pPr>
            <w:r w:rsidRPr="00911577">
              <w:rPr>
                <w:sz w:val="40"/>
              </w:rPr>
              <w:t>ECE</w:t>
            </w:r>
            <w:r>
              <w:t>/TRANS/WP.29/2018/67</w:t>
            </w:r>
          </w:p>
        </w:tc>
      </w:tr>
      <w:tr w:rsidR="002D5AAC" w:rsidRPr="009115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1157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11577" w:rsidRDefault="00911577" w:rsidP="009115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April 2018</w:t>
            </w:r>
          </w:p>
          <w:p w:rsidR="00911577" w:rsidRDefault="00911577" w:rsidP="009115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11577" w:rsidRPr="008D53B6" w:rsidRDefault="00911577" w:rsidP="009115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911577" w:rsidRDefault="008A37C8" w:rsidP="00911577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911577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911577" w:rsidRPr="00911577" w:rsidRDefault="00911577" w:rsidP="00911577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911577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911577" w:rsidRPr="00911577" w:rsidRDefault="00911577" w:rsidP="00911577">
      <w:pPr>
        <w:suppressAutoHyphens/>
        <w:spacing w:before="120"/>
        <w:rPr>
          <w:b/>
          <w:bCs/>
          <w:spacing w:val="0"/>
          <w:w w:val="100"/>
          <w:kern w:val="0"/>
          <w:sz w:val="24"/>
          <w:szCs w:val="24"/>
        </w:rPr>
      </w:pPr>
      <w:r w:rsidRPr="00911577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911577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911577" w:rsidRPr="00911577" w:rsidRDefault="00911577" w:rsidP="00911577">
      <w:pPr>
        <w:tabs>
          <w:tab w:val="center" w:pos="4819"/>
        </w:tabs>
        <w:suppressAutoHyphens/>
        <w:spacing w:before="120"/>
        <w:rPr>
          <w:b/>
          <w:bCs/>
          <w:spacing w:val="0"/>
          <w:w w:val="100"/>
          <w:kern w:val="0"/>
        </w:rPr>
      </w:pPr>
      <w:r w:rsidRPr="00911577">
        <w:rPr>
          <w:b/>
          <w:bCs/>
          <w:spacing w:val="0"/>
          <w:w w:val="100"/>
          <w:kern w:val="0"/>
        </w:rPr>
        <w:t>175-я сессия</w:t>
      </w:r>
    </w:p>
    <w:p w:rsidR="00911577" w:rsidRPr="00911577" w:rsidRDefault="00911577" w:rsidP="00911577">
      <w:pPr>
        <w:suppressAutoHyphens/>
        <w:rPr>
          <w:spacing w:val="0"/>
          <w:w w:val="100"/>
          <w:kern w:val="0"/>
        </w:rPr>
      </w:pPr>
      <w:r w:rsidRPr="00911577">
        <w:rPr>
          <w:spacing w:val="0"/>
          <w:w w:val="100"/>
          <w:kern w:val="0"/>
        </w:rPr>
        <w:t>Женева, 19–22 июня 2018 года</w:t>
      </w:r>
    </w:p>
    <w:p w:rsidR="00911577" w:rsidRPr="00911577" w:rsidRDefault="00911577" w:rsidP="00911577">
      <w:pPr>
        <w:suppressAutoHyphens/>
        <w:rPr>
          <w:spacing w:val="0"/>
          <w:w w:val="100"/>
          <w:kern w:val="0"/>
        </w:rPr>
      </w:pPr>
      <w:r w:rsidRPr="00911577">
        <w:rPr>
          <w:spacing w:val="0"/>
          <w:w w:val="100"/>
          <w:kern w:val="0"/>
        </w:rPr>
        <w:t>Пункт 4.10.5 предварительной повестки дня</w:t>
      </w:r>
    </w:p>
    <w:p w:rsidR="00911577" w:rsidRPr="00911577" w:rsidRDefault="00911577" w:rsidP="00911577">
      <w:pPr>
        <w:suppressAutoHyphens/>
        <w:rPr>
          <w:b/>
          <w:bCs/>
          <w:spacing w:val="0"/>
          <w:w w:val="100"/>
          <w:kern w:val="0"/>
        </w:rPr>
      </w:pPr>
      <w:r w:rsidRPr="00911577">
        <w:rPr>
          <w:b/>
          <w:bCs/>
          <w:spacing w:val="0"/>
          <w:w w:val="100"/>
          <w:kern w:val="0"/>
        </w:rPr>
        <w:t xml:space="preserve">Соглашение 1958 года: </w:t>
      </w:r>
    </w:p>
    <w:p w:rsidR="00911577" w:rsidRPr="00911577" w:rsidRDefault="00911577" w:rsidP="00911577">
      <w:pPr>
        <w:suppressAutoHyphens/>
        <w:rPr>
          <w:b/>
          <w:spacing w:val="0"/>
          <w:w w:val="100"/>
          <w:kern w:val="0"/>
        </w:rPr>
      </w:pPr>
      <w:r w:rsidRPr="00911577">
        <w:rPr>
          <w:b/>
          <w:bCs/>
          <w:spacing w:val="0"/>
          <w:w w:val="100"/>
          <w:kern w:val="0"/>
        </w:rPr>
        <w:t xml:space="preserve">Рассмотрение проектов исправлений к существующим </w:t>
      </w:r>
      <w:r w:rsidRPr="00911577">
        <w:rPr>
          <w:b/>
          <w:bCs/>
          <w:spacing w:val="0"/>
          <w:w w:val="100"/>
          <w:kern w:val="0"/>
        </w:rPr>
        <w:br/>
        <w:t xml:space="preserve">правилам ООН, представленных рабочими группами, </w:t>
      </w:r>
      <w:r w:rsidRPr="00911577">
        <w:rPr>
          <w:b/>
          <w:bCs/>
          <w:spacing w:val="0"/>
          <w:w w:val="100"/>
          <w:kern w:val="0"/>
        </w:rPr>
        <w:br/>
        <w:t>если таковые будут получены</w:t>
      </w:r>
    </w:p>
    <w:p w:rsidR="00911577" w:rsidRPr="00911577" w:rsidRDefault="00911577" w:rsidP="00911577">
      <w:pPr>
        <w:pStyle w:val="HChG"/>
        <w:rPr>
          <w:lang w:val="ru-RU"/>
        </w:rPr>
      </w:pPr>
      <w:r w:rsidRPr="00911577">
        <w:rPr>
          <w:lang w:val="ru-RU"/>
        </w:rPr>
        <w:tab/>
      </w:r>
      <w:r w:rsidRPr="00911577">
        <w:rPr>
          <w:lang w:val="ru-RU"/>
        </w:rPr>
        <w:tab/>
        <w:t>Предложение по исправлению 1 к дополнению 17 к</w:t>
      </w:r>
      <w:r>
        <w:rPr>
          <w:lang w:val="en-US"/>
        </w:rPr>
        <w:t> </w:t>
      </w:r>
      <w:r w:rsidRPr="00911577">
        <w:rPr>
          <w:lang w:val="ru-RU"/>
        </w:rPr>
        <w:t>Правилам № 75 ООН (шины для транспортных средств категории L)</w:t>
      </w:r>
    </w:p>
    <w:p w:rsidR="00911577" w:rsidRPr="00911577" w:rsidRDefault="00911577" w:rsidP="00911577">
      <w:pPr>
        <w:pStyle w:val="H1GR"/>
        <w:rPr>
          <w:spacing w:val="0"/>
          <w:w w:val="100"/>
          <w:kern w:val="0"/>
        </w:rPr>
      </w:pPr>
      <w:r w:rsidRPr="00911577">
        <w:rPr>
          <w:spacing w:val="0"/>
          <w:w w:val="100"/>
          <w:kern w:val="0"/>
        </w:rPr>
        <w:tab/>
      </w:r>
      <w:r w:rsidRPr="00911577">
        <w:rPr>
          <w:spacing w:val="0"/>
          <w:w w:val="100"/>
          <w:kern w:val="0"/>
        </w:rPr>
        <w:tab/>
        <w:t>Представлено Рабочей группой по вопросам торможения и</w:t>
      </w:r>
      <w:r w:rsidRPr="00911577">
        <w:rPr>
          <w:spacing w:val="0"/>
          <w:w w:val="100"/>
          <w:kern w:val="0"/>
          <w:lang w:val="en-US"/>
        </w:rPr>
        <w:t> </w:t>
      </w:r>
      <w:r w:rsidRPr="00911577">
        <w:rPr>
          <w:spacing w:val="0"/>
          <w:w w:val="100"/>
          <w:kern w:val="0"/>
        </w:rPr>
        <w:t>ходовой части</w:t>
      </w:r>
      <w:r w:rsidRPr="00911577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911577" w:rsidRPr="00911577" w:rsidRDefault="00911577" w:rsidP="00911577">
      <w:pPr>
        <w:pStyle w:val="SingleTxtG"/>
        <w:ind w:firstLine="567"/>
        <w:rPr>
          <w:lang w:val="ru-RU"/>
        </w:rPr>
      </w:pPr>
      <w:r w:rsidRPr="00911577">
        <w:rPr>
          <w:lang w:val="ru-RU"/>
        </w:rPr>
        <w:t>Воспроизведенный ниже текст был принят Рабочей группой по вопросам торможения и ходовой части (GRRF) на ее восемьдесят шестой сессии (ECE/TRANS/WP.29/GRRF/86, пункт 31). Он основан на приложении V к докладу о работе сессии.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2018 года.</w:t>
      </w:r>
    </w:p>
    <w:p w:rsidR="00911577" w:rsidRPr="00911577" w:rsidRDefault="00911577" w:rsidP="00911577">
      <w:pPr>
        <w:suppressAutoHyphens/>
        <w:spacing w:before="120" w:after="120" w:line="240" w:lineRule="auto"/>
        <w:ind w:left="1134" w:right="1140"/>
        <w:jc w:val="both"/>
        <w:rPr>
          <w:spacing w:val="0"/>
          <w:w w:val="100"/>
          <w:kern w:val="0"/>
        </w:rPr>
      </w:pPr>
      <w:r w:rsidRPr="00911577">
        <w:rPr>
          <w:spacing w:val="0"/>
          <w:w w:val="100"/>
          <w:kern w:val="0"/>
        </w:rPr>
        <w:br w:type="page"/>
      </w:r>
    </w:p>
    <w:p w:rsidR="00911577" w:rsidRPr="00911577" w:rsidRDefault="00911577" w:rsidP="00911577">
      <w:pPr>
        <w:pStyle w:val="HChG"/>
        <w:rPr>
          <w:lang w:val="ru-RU"/>
        </w:rPr>
      </w:pPr>
      <w:r w:rsidRPr="00911577">
        <w:rPr>
          <w:lang w:val="ru-RU"/>
        </w:rPr>
        <w:lastRenderedPageBreak/>
        <w:tab/>
      </w:r>
      <w:r w:rsidRPr="00911577">
        <w:rPr>
          <w:lang w:val="ru-RU"/>
        </w:rPr>
        <w:tab/>
        <w:t>Исправление 1 к дополнению 17 к Правилам № 75 ООН (шины для транспортных средств категории L)</w:t>
      </w:r>
    </w:p>
    <w:p w:rsidR="00911577" w:rsidRPr="00911577" w:rsidRDefault="00911577" w:rsidP="00911577">
      <w:pPr>
        <w:suppressAutoHyphens/>
        <w:spacing w:after="120" w:line="240" w:lineRule="auto"/>
        <w:ind w:left="1134" w:right="1134"/>
        <w:rPr>
          <w:i/>
          <w:spacing w:val="0"/>
          <w:w w:val="100"/>
          <w:kern w:val="0"/>
        </w:rPr>
      </w:pPr>
      <w:r w:rsidRPr="00911577">
        <w:rPr>
          <w:i/>
          <w:iCs/>
          <w:spacing w:val="0"/>
          <w:w w:val="100"/>
          <w:kern w:val="0"/>
        </w:rPr>
        <w:t>Приложение 7</w:t>
      </w:r>
      <w:r w:rsidRPr="00911577">
        <w:rPr>
          <w:spacing w:val="0"/>
          <w:w w:val="100"/>
          <w:kern w:val="0"/>
        </w:rPr>
        <w:t xml:space="preserve"> </w:t>
      </w:r>
    </w:p>
    <w:p w:rsidR="00911577" w:rsidRPr="00911577" w:rsidRDefault="00911577" w:rsidP="00911577">
      <w:pPr>
        <w:suppressAutoHyphens/>
        <w:spacing w:after="120" w:line="240" w:lineRule="auto"/>
        <w:ind w:left="1134" w:right="1134"/>
        <w:rPr>
          <w:spacing w:val="0"/>
          <w:w w:val="100"/>
          <w:kern w:val="0"/>
        </w:rPr>
      </w:pPr>
      <w:r w:rsidRPr="00911577">
        <w:rPr>
          <w:i/>
          <w:iCs/>
          <w:spacing w:val="0"/>
          <w:w w:val="100"/>
          <w:kern w:val="0"/>
        </w:rPr>
        <w:t>Пункт 1.2,</w:t>
      </w:r>
      <w:r w:rsidRPr="00911577">
        <w:rPr>
          <w:spacing w:val="0"/>
          <w:w w:val="100"/>
          <w:kern w:val="0"/>
        </w:rPr>
        <w:t xml:space="preserve"> </w:t>
      </w:r>
      <w:r w:rsidRPr="00911577">
        <w:rPr>
          <w:i/>
          <w:iCs/>
          <w:spacing w:val="0"/>
          <w:w w:val="100"/>
          <w:kern w:val="0"/>
        </w:rPr>
        <w:t>сноску 1</w:t>
      </w:r>
      <w:r w:rsidRPr="00911577">
        <w:rPr>
          <w:spacing w:val="0"/>
          <w:w w:val="100"/>
          <w:kern w:val="0"/>
        </w:rPr>
        <w:t xml:space="preserve"> исправить следующим образом:</w:t>
      </w:r>
    </w:p>
    <w:p w:rsidR="00911577" w:rsidRPr="00911577" w:rsidRDefault="00911577" w:rsidP="00911577">
      <w:pPr>
        <w:suppressAutoHyphens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spacing w:val="0"/>
          <w:w w:val="100"/>
          <w:kern w:val="0"/>
        </w:rPr>
      </w:pPr>
      <w:r w:rsidRPr="00911577">
        <w:rPr>
          <w:spacing w:val="0"/>
          <w:w w:val="100"/>
          <w:kern w:val="0"/>
        </w:rPr>
        <w:t>«</w:t>
      </w:r>
      <w:r w:rsidRPr="00911577">
        <w:rPr>
          <w:spacing w:val="0"/>
          <w:w w:val="100"/>
          <w:kern w:val="0"/>
        </w:rPr>
        <w:separator/>
      </w:r>
    </w:p>
    <w:p w:rsidR="00911577" w:rsidRPr="00911577" w:rsidRDefault="00911577" w:rsidP="002474AA">
      <w:pPr>
        <w:pStyle w:val="FootnoteText"/>
        <w:tabs>
          <w:tab w:val="left" w:pos="1560"/>
        </w:tabs>
        <w:rPr>
          <w:spacing w:val="0"/>
          <w:w w:val="100"/>
          <w:kern w:val="0"/>
          <w:lang w:val="ru-RU"/>
        </w:rPr>
      </w:pPr>
      <w:r w:rsidRPr="00125882">
        <w:rPr>
          <w:spacing w:val="0"/>
          <w:w w:val="100"/>
          <w:kern w:val="0"/>
          <w:lang w:val="ru-RU"/>
        </w:rPr>
        <w:tab/>
      </w:r>
      <w:proofErr w:type="gramStart"/>
      <w:r w:rsidRPr="00125882">
        <w:rPr>
          <w:spacing w:val="0"/>
          <w:w w:val="100"/>
          <w:kern w:val="0"/>
          <w:vertAlign w:val="superscript"/>
          <w:lang w:val="ru-RU"/>
        </w:rPr>
        <w:t>1</w:t>
      </w:r>
      <w:r w:rsidRPr="00125882">
        <w:rPr>
          <w:spacing w:val="0"/>
          <w:w w:val="100"/>
          <w:kern w:val="0"/>
          <w:lang w:val="ru-RU"/>
        </w:rPr>
        <w:tab/>
        <w:t>С</w:t>
      </w:r>
      <w:proofErr w:type="gramEnd"/>
      <w:r w:rsidRPr="00125882">
        <w:rPr>
          <w:spacing w:val="0"/>
          <w:w w:val="100"/>
          <w:kern w:val="0"/>
          <w:lang w:val="ru-RU"/>
        </w:rPr>
        <w:t xml:space="preserve"> даты вступления в силу дополнения 8 к настоящим Правилам новые официальные утверждения для этих шин не должны выдаваться на основании Правил № 75 ООН. </w:t>
      </w:r>
      <w:r w:rsidRPr="00911577">
        <w:rPr>
          <w:spacing w:val="0"/>
          <w:w w:val="100"/>
          <w:kern w:val="0"/>
          <w:lang w:val="ru-RU"/>
        </w:rPr>
        <w:t>Эти</w:t>
      </w:r>
      <w:r w:rsidR="00125882">
        <w:rPr>
          <w:spacing w:val="0"/>
          <w:w w:val="100"/>
          <w:kern w:val="0"/>
          <w:lang w:val="en-US"/>
        </w:rPr>
        <w:t> </w:t>
      </w:r>
      <w:r w:rsidRPr="00911577">
        <w:rPr>
          <w:spacing w:val="0"/>
          <w:w w:val="100"/>
          <w:kern w:val="0"/>
          <w:lang w:val="ru-RU"/>
        </w:rPr>
        <w:t>размеры шин включены в настоящее время в Правила № 54 ООН».</w:t>
      </w:r>
    </w:p>
    <w:p w:rsidR="00911577" w:rsidRPr="00911577" w:rsidRDefault="00911577" w:rsidP="00911577">
      <w:pPr>
        <w:pStyle w:val="SingleTxtGR"/>
        <w:spacing w:before="240" w:after="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sectPr w:rsidR="00911577" w:rsidRPr="00911577" w:rsidSect="0091157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771" w:rsidRPr="00A312BC" w:rsidRDefault="00062771" w:rsidP="00A312BC"/>
  </w:endnote>
  <w:endnote w:type="continuationSeparator" w:id="0">
    <w:p w:rsidR="00062771" w:rsidRPr="00A312BC" w:rsidRDefault="0006277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77" w:rsidRPr="00911577" w:rsidRDefault="00911577">
    <w:pPr>
      <w:pStyle w:val="Footer"/>
    </w:pPr>
    <w:r w:rsidRPr="00911577">
      <w:rPr>
        <w:b/>
        <w:sz w:val="18"/>
      </w:rPr>
      <w:fldChar w:fldCharType="begin"/>
    </w:r>
    <w:r w:rsidRPr="00911577">
      <w:rPr>
        <w:b/>
        <w:sz w:val="18"/>
      </w:rPr>
      <w:instrText xml:space="preserve"> PAGE  \* MERGEFORMAT </w:instrText>
    </w:r>
    <w:r w:rsidRPr="00911577">
      <w:rPr>
        <w:b/>
        <w:sz w:val="18"/>
      </w:rPr>
      <w:fldChar w:fldCharType="separate"/>
    </w:r>
    <w:r w:rsidR="00295E62">
      <w:rPr>
        <w:b/>
        <w:noProof/>
        <w:sz w:val="18"/>
      </w:rPr>
      <w:t>2</w:t>
    </w:r>
    <w:r w:rsidRPr="00911577">
      <w:rPr>
        <w:b/>
        <w:sz w:val="18"/>
      </w:rPr>
      <w:fldChar w:fldCharType="end"/>
    </w:r>
    <w:r>
      <w:rPr>
        <w:b/>
        <w:sz w:val="18"/>
      </w:rPr>
      <w:tab/>
    </w:r>
    <w:r>
      <w:t>GE.18-05543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77" w:rsidRPr="00911577" w:rsidRDefault="00911577" w:rsidP="00911577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GE.18-05543</w:t>
    </w:r>
    <w:r>
      <w:tab/>
    </w:r>
    <w:r w:rsidRPr="00911577">
      <w:rPr>
        <w:b/>
        <w:sz w:val="18"/>
      </w:rPr>
      <w:fldChar w:fldCharType="begin"/>
    </w:r>
    <w:r w:rsidRPr="00911577">
      <w:rPr>
        <w:b/>
        <w:sz w:val="18"/>
      </w:rPr>
      <w:instrText xml:space="preserve"> PAGE  \* MERGEFORMAT </w:instrText>
    </w:r>
    <w:r w:rsidRPr="0091157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115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11577" w:rsidRDefault="00911577" w:rsidP="0091157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05543  (</w:t>
    </w:r>
    <w:proofErr w:type="gramEnd"/>
    <w:r>
      <w:t>R)</w:t>
    </w:r>
    <w:r>
      <w:rPr>
        <w:lang w:val="en-US"/>
      </w:rPr>
      <w:t xml:space="preserve">  100418  100418</w:t>
    </w:r>
    <w:r>
      <w:br/>
    </w:r>
    <w:r w:rsidRPr="00911577">
      <w:rPr>
        <w:rFonts w:ascii="C39T30Lfz" w:hAnsi="C39T30Lfz"/>
        <w:spacing w:val="0"/>
        <w:w w:val="100"/>
        <w:sz w:val="56"/>
      </w:rPr>
      <w:t></w:t>
    </w:r>
    <w:r w:rsidRPr="00911577">
      <w:rPr>
        <w:rFonts w:ascii="C39T30Lfz" w:hAnsi="C39T30Lfz"/>
        <w:spacing w:val="0"/>
        <w:w w:val="100"/>
        <w:sz w:val="56"/>
      </w:rPr>
      <w:t></w:t>
    </w:r>
    <w:r w:rsidRPr="00911577">
      <w:rPr>
        <w:rFonts w:ascii="C39T30Lfz" w:hAnsi="C39T30Lfz"/>
        <w:spacing w:val="0"/>
        <w:w w:val="100"/>
        <w:sz w:val="56"/>
      </w:rPr>
      <w:t></w:t>
    </w:r>
    <w:r w:rsidRPr="00911577">
      <w:rPr>
        <w:rFonts w:ascii="C39T30Lfz" w:hAnsi="C39T30Lfz"/>
        <w:spacing w:val="0"/>
        <w:w w:val="100"/>
        <w:sz w:val="56"/>
      </w:rPr>
      <w:t></w:t>
    </w:r>
    <w:r w:rsidRPr="00911577">
      <w:rPr>
        <w:rFonts w:ascii="C39T30Lfz" w:hAnsi="C39T30Lfz"/>
        <w:spacing w:val="0"/>
        <w:w w:val="100"/>
        <w:sz w:val="56"/>
      </w:rPr>
      <w:t></w:t>
    </w:r>
    <w:r w:rsidRPr="00911577">
      <w:rPr>
        <w:rFonts w:ascii="C39T30Lfz" w:hAnsi="C39T30Lfz"/>
        <w:spacing w:val="0"/>
        <w:w w:val="100"/>
        <w:sz w:val="56"/>
      </w:rPr>
      <w:t></w:t>
    </w:r>
    <w:r w:rsidRPr="00911577">
      <w:rPr>
        <w:rFonts w:ascii="C39T30Lfz" w:hAnsi="C39T30Lfz"/>
        <w:spacing w:val="0"/>
        <w:w w:val="100"/>
        <w:sz w:val="56"/>
      </w:rPr>
      <w:t></w:t>
    </w:r>
    <w:r w:rsidRPr="00911577">
      <w:rPr>
        <w:rFonts w:ascii="C39T30Lfz" w:hAnsi="C39T30Lfz"/>
        <w:spacing w:val="0"/>
        <w:w w:val="100"/>
        <w:sz w:val="56"/>
      </w:rPr>
      <w:t></w:t>
    </w:r>
    <w:r w:rsidRPr="0091157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6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6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771" w:rsidRPr="001075E9" w:rsidRDefault="0006277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62771" w:rsidRDefault="0006277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11577" w:rsidRPr="00911577" w:rsidRDefault="00911577" w:rsidP="00911577">
      <w:pPr>
        <w:pStyle w:val="FootnoteText"/>
        <w:rPr>
          <w:spacing w:val="0"/>
          <w:w w:val="100"/>
          <w:kern w:val="0"/>
        </w:rPr>
      </w:pPr>
      <w:r>
        <w:rPr>
          <w:lang w:val="ru-RU"/>
        </w:rPr>
        <w:tab/>
      </w:r>
      <w:r w:rsidRPr="00911577">
        <w:rPr>
          <w:spacing w:val="0"/>
          <w:w w:val="100"/>
          <w:kern w:val="0"/>
          <w:sz w:val="20"/>
          <w:lang w:val="ru-RU"/>
        </w:rPr>
        <w:t>*</w:t>
      </w:r>
      <w:r w:rsidRPr="00911577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2018–2019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spacing w:val="0"/>
          <w:w w:val="100"/>
          <w:kern w:val="0"/>
          <w:lang w:val="en-US"/>
        </w:rPr>
        <w:t> </w:t>
      </w:r>
      <w:r w:rsidRPr="00911577">
        <w:rPr>
          <w:spacing w:val="0"/>
          <w:w w:val="100"/>
          <w:kern w:val="0"/>
          <w:lang w:val="ru-RU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77" w:rsidRPr="00911577" w:rsidRDefault="00295E6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1738A">
      <w:t>ECE/TRANS/WP.29/2018/67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77" w:rsidRPr="00911577" w:rsidRDefault="00295E62" w:rsidP="0091157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1738A">
      <w:t>ECE/TRANS/WP.29/2018/67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71"/>
    <w:rsid w:val="00033EE1"/>
    <w:rsid w:val="00042B72"/>
    <w:rsid w:val="000558BD"/>
    <w:rsid w:val="00062771"/>
    <w:rsid w:val="000B57E7"/>
    <w:rsid w:val="000B6373"/>
    <w:rsid w:val="000E4E5B"/>
    <w:rsid w:val="000F09DF"/>
    <w:rsid w:val="000F61B2"/>
    <w:rsid w:val="001075E9"/>
    <w:rsid w:val="00125882"/>
    <w:rsid w:val="0014152F"/>
    <w:rsid w:val="001614A6"/>
    <w:rsid w:val="00180183"/>
    <w:rsid w:val="0018024D"/>
    <w:rsid w:val="0018649F"/>
    <w:rsid w:val="00196389"/>
    <w:rsid w:val="001B3EF6"/>
    <w:rsid w:val="001C7A89"/>
    <w:rsid w:val="002474AA"/>
    <w:rsid w:val="00255343"/>
    <w:rsid w:val="0027151D"/>
    <w:rsid w:val="00295E6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577"/>
    <w:rsid w:val="00911BE4"/>
    <w:rsid w:val="00951972"/>
    <w:rsid w:val="009608F3"/>
    <w:rsid w:val="009A24AC"/>
    <w:rsid w:val="009C6FE6"/>
    <w:rsid w:val="009D2251"/>
    <w:rsid w:val="009D7E7D"/>
    <w:rsid w:val="00A14DA8"/>
    <w:rsid w:val="00A312BC"/>
    <w:rsid w:val="00A84021"/>
    <w:rsid w:val="00A84D35"/>
    <w:rsid w:val="00A917B3"/>
    <w:rsid w:val="00AB4B51"/>
    <w:rsid w:val="00B10CC7"/>
    <w:rsid w:val="00B1738A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BB8CCC-A566-4DCD-BCC5-C1B729B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91157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911577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SingleTxtGChar">
    <w:name w:val="_ Single Txt_G Char"/>
    <w:link w:val="SingleTxtG"/>
    <w:rsid w:val="00911577"/>
    <w:rPr>
      <w:lang w:val="fr-CH" w:eastAsia="en-US"/>
    </w:rPr>
  </w:style>
  <w:style w:type="character" w:customStyle="1" w:styleId="HChGChar">
    <w:name w:val="_ H _Ch_G Char"/>
    <w:link w:val="HChG"/>
    <w:rsid w:val="00911577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ECE/TRANS/WP.29/2018/67</vt:lpstr>
      <vt:lpstr>ECE/TRANS/WP.29/2018/67</vt:lpstr>
      <vt:lpstr>A/</vt:lpstr>
    </vt:vector>
  </TitlesOfParts>
  <Company>DCM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ECE/TRANS/WP.29/2018/67</dc:title>
  <dc:subject/>
  <dc:creator>Svetlana PROKOUDINA</dc:creator>
  <cp:keywords/>
  <cp:lastModifiedBy>New</cp:lastModifiedBy>
  <cp:revision>2</cp:revision>
  <cp:lastPrinted>2018-04-10T14:19:00Z</cp:lastPrinted>
  <dcterms:created xsi:type="dcterms:W3CDTF">2018-05-03T15:16:00Z</dcterms:created>
  <dcterms:modified xsi:type="dcterms:W3CDTF">2018-05-03T15:16:00Z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