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464" w:rsidRPr="00777292" w:rsidRDefault="006D3464" w:rsidP="006D3464">
      <w:pPr>
        <w:suppressAutoHyphens w:val="0"/>
        <w:spacing w:line="240" w:lineRule="auto"/>
        <w:ind w:left="5387" w:right="-286"/>
        <w:outlineLvl w:val="0"/>
        <w:rPr>
          <w:rFonts w:ascii="Arial" w:eastAsia="Arial" w:hAnsi="Arial" w:cs="Arial"/>
          <w:bCs/>
          <w:snapToGrid/>
          <w:szCs w:val="24"/>
          <w:lang w:val="de-DE" w:eastAsia="de-DE"/>
        </w:rPr>
      </w:pPr>
      <w:bookmarkStart w:id="0" w:name="_GoBack"/>
      <w:bookmarkEnd w:id="0"/>
      <w:r w:rsidRPr="00777292">
        <w:rPr>
          <w:rFonts w:ascii="Arial" w:hAnsi="Arial"/>
          <w:noProof/>
          <w:snapToGrid/>
          <w:lang w:val="fr-FR"/>
        </w:rPr>
        <w:drawing>
          <wp:anchor distT="0" distB="0" distL="114300" distR="114300" simplePos="0" relativeHeight="251659776" behindDoc="0" locked="0" layoutInCell="1" allowOverlap="1" wp14:anchorId="3D2E77FB" wp14:editId="3ABDBDC9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600" cy="604800"/>
            <wp:effectExtent l="0" t="0" r="127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NR_de_gauch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7292">
        <w:rPr>
          <w:rFonts w:ascii="Arial" w:eastAsia="Arial" w:hAnsi="Arial" w:cs="Arial"/>
          <w:bCs/>
          <w:snapToGrid/>
          <w:szCs w:val="24"/>
          <w:lang w:val="de-DE" w:eastAsia="de-DE"/>
        </w:rPr>
        <w:t>CCNR-ZKR/ADN/WP.15/AC.2/</w:t>
      </w:r>
      <w:r w:rsidR="008A1039" w:rsidRPr="00777292">
        <w:rPr>
          <w:rFonts w:ascii="Arial" w:eastAsia="Arial" w:hAnsi="Arial" w:cs="Arial"/>
          <w:bCs/>
          <w:snapToGrid/>
          <w:szCs w:val="24"/>
          <w:lang w:val="de-DE" w:eastAsia="de-DE"/>
        </w:rPr>
        <w:t>67</w:t>
      </w:r>
    </w:p>
    <w:p w:rsidR="006D3464" w:rsidRPr="00777292" w:rsidRDefault="006D3464" w:rsidP="006D3464">
      <w:pPr>
        <w:suppressAutoHyphens w:val="0"/>
        <w:spacing w:line="240" w:lineRule="auto"/>
        <w:ind w:left="5387" w:right="-286"/>
        <w:outlineLvl w:val="0"/>
        <w:rPr>
          <w:rFonts w:ascii="Arial" w:hAnsi="Arial"/>
          <w:lang w:val="en-US" w:bidi="fr-FR"/>
        </w:rPr>
      </w:pPr>
      <w:r w:rsidRPr="00777292">
        <w:rPr>
          <w:rFonts w:ascii="Arial" w:hAnsi="Arial"/>
          <w:lang w:val="en-US" w:bidi="fr-FR"/>
        </w:rPr>
        <w:t>CCNR-ZKR/ADN/WP.15/AC.2/</w:t>
      </w:r>
      <w:r w:rsidR="008A1039" w:rsidRPr="00777292">
        <w:rPr>
          <w:rFonts w:ascii="Arial" w:hAnsi="Arial"/>
          <w:lang w:val="en-US" w:bidi="fr-FR"/>
        </w:rPr>
        <w:t>67</w:t>
      </w:r>
      <w:r w:rsidRPr="00777292">
        <w:rPr>
          <w:rFonts w:ascii="Arial" w:hAnsi="Arial"/>
          <w:lang w:val="en-US" w:bidi="fr-FR"/>
        </w:rPr>
        <w:t xml:space="preserve"> Add.1</w:t>
      </w:r>
    </w:p>
    <w:p w:rsidR="006D3464" w:rsidRPr="00777292" w:rsidRDefault="006D3464" w:rsidP="006D3464">
      <w:pPr>
        <w:tabs>
          <w:tab w:val="left" w:pos="5670"/>
        </w:tabs>
        <w:suppressAutoHyphens w:val="0"/>
        <w:spacing w:line="240" w:lineRule="auto"/>
        <w:ind w:left="5387"/>
        <w:rPr>
          <w:rFonts w:ascii="Arial" w:hAnsi="Arial" w:cs="Arial"/>
          <w:snapToGrid/>
          <w:sz w:val="16"/>
          <w:szCs w:val="24"/>
          <w:lang w:val="de-DE" w:eastAsia="de-DE"/>
        </w:rPr>
      </w:pPr>
      <w:r w:rsidRPr="00777292">
        <w:rPr>
          <w:rFonts w:ascii="Arial" w:hAnsi="Arial" w:cs="Arial"/>
          <w:snapToGrid/>
          <w:sz w:val="16"/>
          <w:szCs w:val="24"/>
          <w:lang w:val="de-DE" w:eastAsia="de-DE"/>
        </w:rPr>
        <w:t>Allgemeine Verteilung</w:t>
      </w:r>
    </w:p>
    <w:p w:rsidR="006D3464" w:rsidRPr="00777292" w:rsidRDefault="00AB0007" w:rsidP="006D3464">
      <w:pPr>
        <w:tabs>
          <w:tab w:val="right" w:pos="3856"/>
          <w:tab w:val="left" w:pos="5670"/>
        </w:tabs>
        <w:suppressAutoHyphens w:val="0"/>
        <w:spacing w:line="240" w:lineRule="auto"/>
        <w:ind w:left="5387"/>
        <w:rPr>
          <w:rFonts w:ascii="Arial" w:eastAsia="Arial" w:hAnsi="Arial" w:cs="Arial"/>
          <w:snapToGrid/>
          <w:szCs w:val="24"/>
          <w:lang w:val="de-DE" w:eastAsia="de-DE"/>
        </w:rPr>
      </w:pPr>
      <w:r w:rsidRPr="00777292">
        <w:rPr>
          <w:rFonts w:ascii="Arial" w:eastAsia="Arial" w:hAnsi="Arial" w:cs="Arial"/>
          <w:snapToGrid/>
          <w:szCs w:val="24"/>
          <w:lang w:val="de-DE" w:eastAsia="de-DE"/>
        </w:rPr>
        <w:t>1</w:t>
      </w:r>
      <w:r w:rsidR="008A1039" w:rsidRPr="00777292">
        <w:rPr>
          <w:rFonts w:ascii="Arial" w:eastAsia="Arial" w:hAnsi="Arial" w:cs="Arial"/>
          <w:snapToGrid/>
          <w:szCs w:val="24"/>
          <w:lang w:val="de-DE" w:eastAsia="de-DE"/>
        </w:rPr>
        <w:t>8</w:t>
      </w:r>
      <w:r w:rsidRPr="00777292">
        <w:rPr>
          <w:rFonts w:ascii="Arial" w:eastAsia="Arial" w:hAnsi="Arial" w:cs="Arial"/>
          <w:snapToGrid/>
          <w:szCs w:val="24"/>
          <w:lang w:val="de-DE" w:eastAsia="de-DE"/>
        </w:rPr>
        <w:t xml:space="preserve">. </w:t>
      </w:r>
      <w:r w:rsidR="001E6A38" w:rsidRPr="00777292">
        <w:rPr>
          <w:rFonts w:ascii="Arial" w:eastAsia="Arial" w:hAnsi="Arial" w:cs="Arial"/>
          <w:snapToGrid/>
          <w:szCs w:val="24"/>
          <w:lang w:val="de-DE" w:eastAsia="de-DE"/>
        </w:rPr>
        <w:t>June 201</w:t>
      </w:r>
      <w:r w:rsidR="008C6BE2" w:rsidRPr="00777292">
        <w:rPr>
          <w:rFonts w:ascii="Arial" w:eastAsia="Arial" w:hAnsi="Arial" w:cs="Arial"/>
          <w:snapToGrid/>
          <w:szCs w:val="24"/>
          <w:lang w:val="de-DE" w:eastAsia="de-DE"/>
        </w:rPr>
        <w:t>8</w:t>
      </w:r>
    </w:p>
    <w:p w:rsidR="006D3464" w:rsidRPr="00777292" w:rsidRDefault="006D3464" w:rsidP="006D3464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hAnsi="Arial" w:cs="Arial"/>
          <w:kern w:val="1"/>
          <w:lang w:val="de-DE" w:eastAsia="de-DE"/>
        </w:rPr>
      </w:pPr>
      <w:r w:rsidRPr="00777292">
        <w:rPr>
          <w:rFonts w:ascii="Arial" w:eastAsia="Arial" w:hAnsi="Arial" w:cs="Arial"/>
          <w:snapToGrid/>
          <w:sz w:val="16"/>
          <w:szCs w:val="24"/>
          <w:lang w:val="de-DE" w:eastAsia="de-DE"/>
        </w:rPr>
        <w:t>Or.  ENGLISCH</w:t>
      </w:r>
    </w:p>
    <w:p w:rsidR="006D3464" w:rsidRPr="00777292" w:rsidRDefault="006D3464" w:rsidP="006D3464">
      <w:pPr>
        <w:suppressAutoHyphens w:val="0"/>
        <w:spacing w:line="240" w:lineRule="auto"/>
        <w:rPr>
          <w:rFonts w:ascii="Arial" w:hAnsi="Arial" w:cs="Arial"/>
          <w:snapToGrid/>
          <w:sz w:val="16"/>
          <w:szCs w:val="24"/>
          <w:lang w:val="de-DE" w:eastAsia="de-DE"/>
        </w:rPr>
      </w:pPr>
    </w:p>
    <w:p w:rsidR="006D3464" w:rsidRPr="00777292" w:rsidRDefault="006D3464" w:rsidP="006D3464">
      <w:pPr>
        <w:suppressAutoHyphens w:val="0"/>
        <w:spacing w:line="240" w:lineRule="auto"/>
        <w:rPr>
          <w:rFonts w:ascii="Arial" w:hAnsi="Arial" w:cs="Arial"/>
          <w:snapToGrid/>
          <w:sz w:val="16"/>
          <w:szCs w:val="24"/>
          <w:lang w:val="de-DE" w:eastAsia="de-DE"/>
        </w:rPr>
      </w:pPr>
    </w:p>
    <w:p w:rsidR="006D3464" w:rsidRPr="00777292" w:rsidRDefault="006D3464" w:rsidP="006D3464">
      <w:pPr>
        <w:suppressAutoHyphens w:val="0"/>
        <w:overflowPunct w:val="0"/>
        <w:autoSpaceDE w:val="0"/>
        <w:autoSpaceDN w:val="0"/>
        <w:adjustRightInd w:val="0"/>
        <w:spacing w:line="240" w:lineRule="auto"/>
        <w:ind w:left="4111" w:right="-2"/>
        <w:textAlignment w:val="baseline"/>
        <w:rPr>
          <w:rFonts w:ascii="Arial" w:hAnsi="Arial" w:cs="Arial"/>
          <w:sz w:val="16"/>
          <w:szCs w:val="16"/>
          <w:lang w:val="de-DE"/>
        </w:rPr>
      </w:pPr>
      <w:r w:rsidRPr="00777292">
        <w:rPr>
          <w:rFonts w:ascii="Arial" w:hAnsi="Arial" w:cs="Arial"/>
          <w:sz w:val="16"/>
          <w:szCs w:val="16"/>
          <w:lang w:val="de-DE"/>
        </w:rPr>
        <w:t>GEMEINSAME EXPERTENTAGUNG FÜR DIE DEM ÜBEREINKOMMEN ÜBER DIE INTERNATIONALE BEFÖRDERUNG VON GEFÄHRLICHEN GÜTERN AUF BINNENWASSERSTRASSEN</w:t>
      </w:r>
    </w:p>
    <w:p w:rsidR="006D3464" w:rsidRPr="00777292" w:rsidRDefault="006D3464" w:rsidP="006D3464">
      <w:pPr>
        <w:suppressAutoHyphens w:val="0"/>
        <w:overflowPunct w:val="0"/>
        <w:autoSpaceDE w:val="0"/>
        <w:autoSpaceDN w:val="0"/>
        <w:adjustRightInd w:val="0"/>
        <w:spacing w:line="240" w:lineRule="auto"/>
        <w:ind w:left="4111" w:right="-2"/>
        <w:textAlignment w:val="baseline"/>
        <w:rPr>
          <w:rFonts w:ascii="Arial" w:hAnsi="Arial" w:cs="Arial"/>
          <w:sz w:val="16"/>
          <w:szCs w:val="16"/>
          <w:lang w:val="de-DE"/>
        </w:rPr>
      </w:pPr>
      <w:r w:rsidRPr="00777292">
        <w:rPr>
          <w:rFonts w:ascii="Arial" w:hAnsi="Arial" w:cs="Arial"/>
          <w:sz w:val="16"/>
          <w:szCs w:val="16"/>
          <w:lang w:val="de-DE"/>
        </w:rPr>
        <w:t>BEIGEFÜGTE VERORDNUNG (ADN)</w:t>
      </w:r>
    </w:p>
    <w:p w:rsidR="006D3464" w:rsidRPr="00777292" w:rsidRDefault="006D3464" w:rsidP="006D3464">
      <w:pPr>
        <w:tabs>
          <w:tab w:val="left" w:pos="2977"/>
        </w:tabs>
        <w:suppressAutoHyphens w:val="0"/>
        <w:spacing w:line="240" w:lineRule="auto"/>
        <w:ind w:left="4111" w:right="-2"/>
        <w:rPr>
          <w:rFonts w:ascii="Arial" w:hAnsi="Arial" w:cs="Arial"/>
          <w:sz w:val="16"/>
          <w:szCs w:val="16"/>
          <w:lang w:val="de-DE"/>
        </w:rPr>
      </w:pPr>
      <w:r w:rsidRPr="00777292">
        <w:rPr>
          <w:rFonts w:ascii="Arial" w:hAnsi="Arial" w:cs="Arial"/>
          <w:sz w:val="16"/>
          <w:szCs w:val="16"/>
          <w:lang w:val="de-DE"/>
        </w:rPr>
        <w:t>(SICHERHEITSAUSSCHUSS)</w:t>
      </w:r>
    </w:p>
    <w:p w:rsidR="006D3464" w:rsidRPr="00777292" w:rsidRDefault="006D3464" w:rsidP="006D3464">
      <w:pPr>
        <w:tabs>
          <w:tab w:val="left" w:pos="2977"/>
        </w:tabs>
        <w:suppressAutoHyphens w:val="0"/>
        <w:spacing w:line="240" w:lineRule="auto"/>
        <w:ind w:left="4111" w:right="-2"/>
        <w:rPr>
          <w:rFonts w:ascii="Arial" w:hAnsi="Arial" w:cs="Arial"/>
          <w:sz w:val="16"/>
          <w:szCs w:val="16"/>
          <w:lang w:val="de-DE"/>
        </w:rPr>
      </w:pPr>
      <w:r w:rsidRPr="00777292">
        <w:rPr>
          <w:rFonts w:ascii="Arial" w:hAnsi="Arial" w:cs="Arial"/>
          <w:sz w:val="16"/>
          <w:szCs w:val="16"/>
          <w:lang w:val="de-DE"/>
        </w:rPr>
        <w:t>(</w:t>
      </w:r>
      <w:r w:rsidR="008A1039" w:rsidRPr="00777292">
        <w:rPr>
          <w:rFonts w:ascii="Arial" w:hAnsi="Arial" w:cs="Arial"/>
          <w:sz w:val="16"/>
          <w:szCs w:val="16"/>
          <w:lang w:val="de-DE"/>
        </w:rPr>
        <w:t>33</w:t>
      </w:r>
      <w:r w:rsidRPr="00777292">
        <w:rPr>
          <w:rFonts w:ascii="Arial" w:hAnsi="Arial" w:cs="Arial"/>
          <w:sz w:val="16"/>
          <w:szCs w:val="16"/>
          <w:lang w:val="de-DE"/>
        </w:rPr>
        <w:t>. Tagung, Genf, 2</w:t>
      </w:r>
      <w:r w:rsidR="008A1039" w:rsidRPr="00777292">
        <w:rPr>
          <w:rFonts w:ascii="Arial" w:hAnsi="Arial" w:cs="Arial"/>
          <w:sz w:val="16"/>
          <w:szCs w:val="16"/>
          <w:lang w:val="de-DE"/>
        </w:rPr>
        <w:t>7</w:t>
      </w:r>
      <w:r w:rsidRPr="00777292">
        <w:rPr>
          <w:rFonts w:ascii="Arial" w:hAnsi="Arial" w:cs="Arial"/>
          <w:sz w:val="16"/>
          <w:szCs w:val="16"/>
          <w:lang w:val="de-DE"/>
        </w:rPr>
        <w:t xml:space="preserve">. bis </w:t>
      </w:r>
      <w:r w:rsidR="008A1039" w:rsidRPr="00777292">
        <w:rPr>
          <w:rFonts w:ascii="Arial" w:hAnsi="Arial" w:cs="Arial"/>
          <w:sz w:val="16"/>
          <w:szCs w:val="16"/>
          <w:lang w:val="de-DE"/>
        </w:rPr>
        <w:t>31</w:t>
      </w:r>
      <w:r w:rsidRPr="00777292">
        <w:rPr>
          <w:rFonts w:ascii="Arial" w:hAnsi="Arial" w:cs="Arial"/>
          <w:sz w:val="16"/>
          <w:szCs w:val="16"/>
          <w:lang w:val="de-DE"/>
        </w:rPr>
        <w:t xml:space="preserve">. </w:t>
      </w:r>
      <w:r w:rsidR="001E6A38" w:rsidRPr="00777292">
        <w:rPr>
          <w:rFonts w:ascii="Arial" w:hAnsi="Arial" w:cs="Arial"/>
          <w:sz w:val="16"/>
          <w:szCs w:val="16"/>
          <w:lang w:val="de-DE"/>
        </w:rPr>
        <w:t>August</w:t>
      </w:r>
      <w:r w:rsidRPr="00777292">
        <w:rPr>
          <w:rFonts w:ascii="Arial" w:hAnsi="Arial" w:cs="Arial"/>
          <w:sz w:val="16"/>
          <w:szCs w:val="16"/>
          <w:lang w:val="de-DE"/>
        </w:rPr>
        <w:t xml:space="preserve"> 201</w:t>
      </w:r>
      <w:r w:rsidR="008A1039" w:rsidRPr="00777292">
        <w:rPr>
          <w:rFonts w:ascii="Arial" w:hAnsi="Arial" w:cs="Arial"/>
          <w:sz w:val="16"/>
          <w:szCs w:val="16"/>
          <w:lang w:val="de-DE"/>
        </w:rPr>
        <w:t>8</w:t>
      </w:r>
      <w:r w:rsidRPr="00777292">
        <w:rPr>
          <w:rFonts w:ascii="Arial" w:hAnsi="Arial" w:cs="Arial"/>
          <w:sz w:val="16"/>
          <w:szCs w:val="16"/>
          <w:lang w:val="de-DE"/>
        </w:rPr>
        <w:t>)</w:t>
      </w:r>
    </w:p>
    <w:p w:rsidR="00D25F52" w:rsidRPr="00777292" w:rsidRDefault="00D25F52" w:rsidP="006D3464">
      <w:pPr>
        <w:tabs>
          <w:tab w:val="left" w:pos="2977"/>
        </w:tabs>
        <w:spacing w:line="240" w:lineRule="auto"/>
        <w:ind w:left="4111"/>
        <w:rPr>
          <w:rFonts w:ascii="Arial" w:hAnsi="Arial"/>
          <w:sz w:val="16"/>
          <w:szCs w:val="24"/>
          <w:lang w:val="de-DE"/>
        </w:rPr>
      </w:pPr>
      <w:r w:rsidRPr="00777292">
        <w:rPr>
          <w:rFonts w:ascii="Arial" w:hAnsi="Arial"/>
          <w:noProof/>
          <w:sz w:val="16"/>
          <w:szCs w:val="24"/>
          <w:lang w:val="de-DE"/>
        </w:rPr>
        <w:t>Punkt 1 der vorläufigen Tagesordnung</w:t>
      </w:r>
    </w:p>
    <w:p w:rsidR="00D25F52" w:rsidRPr="00777292" w:rsidRDefault="00D25F52" w:rsidP="006D3464">
      <w:pPr>
        <w:tabs>
          <w:tab w:val="left" w:pos="2977"/>
        </w:tabs>
        <w:spacing w:line="240" w:lineRule="auto"/>
        <w:ind w:left="4111"/>
        <w:rPr>
          <w:rFonts w:ascii="Arial" w:hAnsi="Arial"/>
          <w:b/>
          <w:sz w:val="16"/>
          <w:szCs w:val="24"/>
          <w:lang w:val="de-DE"/>
        </w:rPr>
      </w:pPr>
      <w:r w:rsidRPr="00777292">
        <w:rPr>
          <w:rFonts w:ascii="Arial" w:hAnsi="Arial"/>
          <w:b/>
          <w:noProof/>
          <w:sz w:val="16"/>
          <w:szCs w:val="24"/>
          <w:lang w:val="de-DE"/>
        </w:rPr>
        <w:t>Annahme der Tagesordnung</w:t>
      </w:r>
    </w:p>
    <w:p w:rsidR="00D25F52" w:rsidRPr="00777292" w:rsidRDefault="00D25F52">
      <w:pPr>
        <w:rPr>
          <w:rFonts w:ascii="SimSun" w:eastAsia="SimSun"/>
          <w:szCs w:val="24"/>
          <w:lang w:val="de-DE"/>
        </w:rPr>
      </w:pPr>
    </w:p>
    <w:p w:rsidR="00D25F52" w:rsidRPr="00777292" w:rsidRDefault="00D25F52">
      <w:pPr>
        <w:rPr>
          <w:rFonts w:ascii="SimSun" w:eastAsia="SimSun"/>
          <w:szCs w:val="24"/>
          <w:lang w:val="de-DE"/>
        </w:rPr>
      </w:pPr>
    </w:p>
    <w:p w:rsidR="00D25F52" w:rsidRPr="00777292" w:rsidRDefault="00D25F52">
      <w:pPr>
        <w:rPr>
          <w:rFonts w:ascii="SimSun" w:eastAsia="SimSun"/>
          <w:szCs w:val="24"/>
          <w:lang w:val="de-DE"/>
        </w:rPr>
      </w:pPr>
    </w:p>
    <w:p w:rsidR="00D25F52" w:rsidRPr="00777292" w:rsidRDefault="00D25F52">
      <w:pPr>
        <w:spacing w:line="240" w:lineRule="auto"/>
        <w:jc w:val="center"/>
        <w:outlineLvl w:val="0"/>
        <w:rPr>
          <w:rFonts w:ascii="SimSun" w:eastAsia="SimSun"/>
          <w:sz w:val="28"/>
          <w:szCs w:val="24"/>
          <w:lang w:val="de-DE"/>
        </w:rPr>
      </w:pPr>
      <w:r w:rsidRPr="00777292">
        <w:rPr>
          <w:noProof/>
          <w:sz w:val="26"/>
          <w:szCs w:val="26"/>
          <w:lang w:val="de-DE"/>
        </w:rPr>
        <w:t xml:space="preserve">VORLÄUFIGE TAGESORDNUNG DER </w:t>
      </w:r>
      <w:r w:rsidR="008A1039" w:rsidRPr="00777292">
        <w:rPr>
          <w:noProof/>
          <w:sz w:val="26"/>
          <w:szCs w:val="26"/>
          <w:lang w:val="de-DE"/>
        </w:rPr>
        <w:t>DREI</w:t>
      </w:r>
      <w:r w:rsidR="006D3464" w:rsidRPr="00777292">
        <w:rPr>
          <w:noProof/>
          <w:sz w:val="26"/>
          <w:szCs w:val="26"/>
          <w:lang w:val="de-DE"/>
        </w:rPr>
        <w:t>UND</w:t>
      </w:r>
      <w:r w:rsidR="008A1039" w:rsidRPr="00777292">
        <w:rPr>
          <w:noProof/>
          <w:sz w:val="26"/>
          <w:szCs w:val="26"/>
          <w:lang w:val="de-DE"/>
        </w:rPr>
        <w:t>DREI</w:t>
      </w:r>
      <w:r w:rsidR="00085187" w:rsidRPr="00777292">
        <w:rPr>
          <w:noProof/>
          <w:sz w:val="26"/>
          <w:szCs w:val="26"/>
          <w:lang w:val="de-DE"/>
        </w:rPr>
        <w:t>ß</w:t>
      </w:r>
      <w:r w:rsidR="008A1039" w:rsidRPr="00777292">
        <w:rPr>
          <w:noProof/>
          <w:sz w:val="26"/>
          <w:szCs w:val="26"/>
          <w:lang w:val="de-DE"/>
        </w:rPr>
        <w:t>IGS</w:t>
      </w:r>
      <w:r w:rsidR="006D3464" w:rsidRPr="00777292">
        <w:rPr>
          <w:noProof/>
          <w:sz w:val="26"/>
          <w:szCs w:val="26"/>
          <w:lang w:val="de-DE"/>
        </w:rPr>
        <w:t>TEN SITZUNG</w:t>
      </w:r>
      <w:r w:rsidRPr="00777292">
        <w:rPr>
          <w:rFonts w:ascii="SimSun" w:eastAsia="SimSun"/>
          <w:noProof/>
          <w:szCs w:val="24"/>
          <w:vertAlign w:val="superscript"/>
          <w:lang w:val="de-DE"/>
        </w:rPr>
        <w:footnoteReference w:id="2"/>
      </w:r>
    </w:p>
    <w:p w:rsidR="00D25F52" w:rsidRPr="00777292" w:rsidRDefault="00D25F52">
      <w:pPr>
        <w:jc w:val="center"/>
        <w:rPr>
          <w:sz w:val="24"/>
          <w:szCs w:val="24"/>
          <w:lang w:val="de-DE"/>
        </w:rPr>
      </w:pPr>
      <w:r w:rsidRPr="00777292">
        <w:rPr>
          <w:noProof/>
          <w:sz w:val="24"/>
          <w:szCs w:val="24"/>
          <w:lang w:val="de-DE"/>
        </w:rPr>
        <w:t>die in Genf, Palais des Nations,</w:t>
      </w:r>
    </w:p>
    <w:p w:rsidR="00D25F52" w:rsidRPr="00777292" w:rsidRDefault="00D25F52">
      <w:pPr>
        <w:jc w:val="center"/>
        <w:rPr>
          <w:noProof/>
          <w:sz w:val="24"/>
          <w:szCs w:val="24"/>
          <w:lang w:val="de-DE"/>
        </w:rPr>
      </w:pPr>
      <w:r w:rsidRPr="00777292">
        <w:rPr>
          <w:noProof/>
          <w:sz w:val="24"/>
          <w:szCs w:val="24"/>
          <w:lang w:val="de-DE"/>
        </w:rPr>
        <w:t>von Montag, 2</w:t>
      </w:r>
      <w:r w:rsidR="008A1039" w:rsidRPr="00777292">
        <w:rPr>
          <w:noProof/>
          <w:sz w:val="24"/>
          <w:szCs w:val="24"/>
          <w:lang w:val="de-DE"/>
        </w:rPr>
        <w:t>7</w:t>
      </w:r>
      <w:r w:rsidRPr="00777292">
        <w:rPr>
          <w:noProof/>
          <w:sz w:val="24"/>
          <w:szCs w:val="24"/>
          <w:lang w:val="de-DE"/>
        </w:rPr>
        <w:t xml:space="preserve">. </w:t>
      </w:r>
      <w:r w:rsidR="001E6A38" w:rsidRPr="00777292">
        <w:rPr>
          <w:noProof/>
          <w:sz w:val="24"/>
          <w:szCs w:val="24"/>
          <w:lang w:val="de-DE"/>
        </w:rPr>
        <w:t>August</w:t>
      </w:r>
      <w:r w:rsidRPr="00777292">
        <w:rPr>
          <w:noProof/>
          <w:sz w:val="24"/>
          <w:szCs w:val="24"/>
          <w:lang w:val="de-DE"/>
        </w:rPr>
        <w:t xml:space="preserve"> 201</w:t>
      </w:r>
      <w:r w:rsidR="008A1039" w:rsidRPr="00777292">
        <w:rPr>
          <w:noProof/>
          <w:sz w:val="24"/>
          <w:szCs w:val="24"/>
          <w:lang w:val="de-DE"/>
        </w:rPr>
        <w:t>8</w:t>
      </w:r>
      <w:r w:rsidRPr="00777292">
        <w:rPr>
          <w:noProof/>
          <w:sz w:val="24"/>
          <w:szCs w:val="24"/>
          <w:lang w:val="de-DE"/>
        </w:rPr>
        <w:t xml:space="preserve">, 10.00 Uhr, bis Freitag, </w:t>
      </w:r>
      <w:r w:rsidR="008A1039" w:rsidRPr="00777292">
        <w:rPr>
          <w:noProof/>
          <w:sz w:val="24"/>
          <w:szCs w:val="24"/>
          <w:lang w:val="de-DE"/>
        </w:rPr>
        <w:t>31</w:t>
      </w:r>
      <w:r w:rsidRPr="00777292">
        <w:rPr>
          <w:noProof/>
          <w:sz w:val="24"/>
          <w:szCs w:val="24"/>
          <w:lang w:val="de-DE"/>
        </w:rPr>
        <w:t xml:space="preserve">. </w:t>
      </w:r>
      <w:r w:rsidR="001E6A38" w:rsidRPr="00777292">
        <w:rPr>
          <w:noProof/>
          <w:sz w:val="24"/>
          <w:szCs w:val="24"/>
          <w:lang w:val="de-DE"/>
        </w:rPr>
        <w:t>August</w:t>
      </w:r>
      <w:r w:rsidRPr="00777292">
        <w:rPr>
          <w:noProof/>
          <w:sz w:val="24"/>
          <w:szCs w:val="24"/>
          <w:lang w:val="de-DE"/>
        </w:rPr>
        <w:t xml:space="preserve"> 201</w:t>
      </w:r>
      <w:r w:rsidR="008A1039" w:rsidRPr="00777292">
        <w:rPr>
          <w:noProof/>
          <w:sz w:val="24"/>
          <w:szCs w:val="24"/>
          <w:lang w:val="de-DE"/>
        </w:rPr>
        <w:t>8</w:t>
      </w:r>
      <w:r w:rsidR="008300B7">
        <w:rPr>
          <w:noProof/>
          <w:sz w:val="24"/>
          <w:szCs w:val="24"/>
          <w:lang w:val="de-DE"/>
        </w:rPr>
        <w:t>, 12.00 Uhr, stattfindet</w:t>
      </w:r>
    </w:p>
    <w:p w:rsidR="006D3464" w:rsidRPr="00777292" w:rsidRDefault="006D3464" w:rsidP="006D3464">
      <w:pPr>
        <w:spacing w:after="120"/>
        <w:ind w:left="1134" w:right="1134"/>
        <w:jc w:val="both"/>
        <w:rPr>
          <w:snapToGrid/>
          <w:lang w:val="de-DE" w:eastAsia="en-US"/>
        </w:rPr>
      </w:pPr>
    </w:p>
    <w:p w:rsidR="00D25F52" w:rsidRPr="00777292" w:rsidRDefault="00D25F52">
      <w:pPr>
        <w:pStyle w:val="H1G"/>
        <w:rPr>
          <w:szCs w:val="24"/>
          <w:lang w:val="de-DE"/>
        </w:rPr>
      </w:pPr>
      <w:r w:rsidRPr="00777292">
        <w:rPr>
          <w:szCs w:val="24"/>
          <w:lang w:val="de-DE"/>
        </w:rPr>
        <w:tab/>
      </w:r>
      <w:r w:rsidRPr="00777292">
        <w:rPr>
          <w:szCs w:val="24"/>
          <w:lang w:val="de-DE"/>
        </w:rPr>
        <w:tab/>
      </w:r>
      <w:r w:rsidRPr="00777292">
        <w:rPr>
          <w:noProof/>
          <w:szCs w:val="24"/>
          <w:lang w:val="de-DE"/>
        </w:rPr>
        <w:t>Addendum</w:t>
      </w:r>
    </w:p>
    <w:p w:rsidR="00D25F52" w:rsidRPr="00777292" w:rsidRDefault="00D25F52">
      <w:pPr>
        <w:pStyle w:val="H1G"/>
        <w:spacing w:line="280" w:lineRule="exact"/>
        <w:rPr>
          <w:szCs w:val="24"/>
          <w:lang w:val="de-DE"/>
        </w:rPr>
      </w:pPr>
      <w:r w:rsidRPr="00777292">
        <w:rPr>
          <w:szCs w:val="24"/>
          <w:lang w:val="de-DE"/>
        </w:rPr>
        <w:tab/>
      </w:r>
      <w:r w:rsidRPr="00777292">
        <w:rPr>
          <w:szCs w:val="24"/>
          <w:lang w:val="de-DE"/>
        </w:rPr>
        <w:tab/>
        <w:t>Liste der Unterlagen gemäß Tagesordnungspunkten und Anmerkungen</w:t>
      </w:r>
    </w:p>
    <w:p w:rsidR="00D25F52" w:rsidRPr="00777292" w:rsidRDefault="00D25F52" w:rsidP="00AB0007">
      <w:pPr>
        <w:pStyle w:val="H23G"/>
        <w:numPr>
          <w:ilvl w:val="0"/>
          <w:numId w:val="34"/>
        </w:numPr>
        <w:rPr>
          <w:szCs w:val="24"/>
          <w:lang w:val="de-DE"/>
        </w:rPr>
      </w:pPr>
      <w:r w:rsidRPr="00777292">
        <w:rPr>
          <w:szCs w:val="24"/>
          <w:lang w:val="de-DE"/>
        </w:rPr>
        <w:t>Genehmigung der Tagesordnung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AB0007" w:rsidRPr="00777292" w:rsidTr="003C569F">
        <w:tc>
          <w:tcPr>
            <w:tcW w:w="4676" w:type="dxa"/>
            <w:shd w:val="clear" w:color="auto" w:fill="auto"/>
          </w:tcPr>
          <w:p w:rsidR="00AB0007" w:rsidRPr="00777292" w:rsidRDefault="00AB0007" w:rsidP="008A1039">
            <w:pPr>
              <w:pStyle w:val="SingleTxtG"/>
              <w:spacing w:before="40"/>
              <w:ind w:right="0"/>
              <w:rPr>
                <w:lang w:val="en-US"/>
              </w:rPr>
            </w:pPr>
            <w:r w:rsidRPr="00777292">
              <w:rPr>
                <w:lang w:val="en-US"/>
              </w:rPr>
              <w:t>ECE/TRANS/WP.15/AC.2/</w:t>
            </w:r>
            <w:r w:rsidR="008A1039" w:rsidRPr="00777292">
              <w:rPr>
                <w:lang w:val="en-US"/>
              </w:rPr>
              <w:t>67</w:t>
            </w:r>
            <w:r w:rsidRPr="00777292">
              <w:rPr>
                <w:lang w:val="en-US"/>
              </w:rPr>
              <w:t xml:space="preserve"> (</w:t>
            </w:r>
            <w:proofErr w:type="spellStart"/>
            <w:r w:rsidRPr="00777292">
              <w:rPr>
                <w:lang w:val="en-US"/>
              </w:rPr>
              <w:t>Sekretariat</w:t>
            </w:r>
            <w:proofErr w:type="spellEnd"/>
            <w:r w:rsidRPr="00777292">
              <w:rPr>
                <w:lang w:val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:rsidR="00AB0007" w:rsidRPr="00777292" w:rsidRDefault="00AB0007" w:rsidP="003C569F">
            <w:pPr>
              <w:pStyle w:val="SingleTxtG"/>
              <w:spacing w:before="40"/>
              <w:ind w:left="113"/>
              <w:rPr>
                <w:lang w:val="de-DE"/>
              </w:rPr>
            </w:pPr>
            <w:r w:rsidRPr="00777292">
              <w:rPr>
                <w:lang w:val="de-DE"/>
              </w:rPr>
              <w:t>Vorläufige Tagesordnung</w:t>
            </w:r>
          </w:p>
        </w:tc>
      </w:tr>
      <w:tr w:rsidR="00AB0007" w:rsidRPr="00777292" w:rsidTr="003C569F">
        <w:tc>
          <w:tcPr>
            <w:tcW w:w="4676" w:type="dxa"/>
            <w:shd w:val="clear" w:color="auto" w:fill="auto"/>
          </w:tcPr>
          <w:p w:rsidR="00AB0007" w:rsidRPr="00777292" w:rsidRDefault="00AB0007" w:rsidP="008A1039">
            <w:pPr>
              <w:pStyle w:val="SingleTxtG"/>
              <w:spacing w:before="40"/>
              <w:ind w:right="0"/>
              <w:rPr>
                <w:lang w:val="en-US"/>
              </w:rPr>
            </w:pPr>
            <w:r w:rsidRPr="00777292">
              <w:rPr>
                <w:lang w:val="en-US"/>
              </w:rPr>
              <w:t>ECE/TRANS/WP.15/AC.2/</w:t>
            </w:r>
            <w:r w:rsidR="008A1039" w:rsidRPr="00777292">
              <w:rPr>
                <w:lang w:val="en-US"/>
              </w:rPr>
              <w:t>67</w:t>
            </w:r>
            <w:r w:rsidRPr="00777292">
              <w:rPr>
                <w:lang w:val="en-US"/>
              </w:rPr>
              <w:t>/Add.1 (</w:t>
            </w:r>
            <w:proofErr w:type="spellStart"/>
            <w:r w:rsidRPr="00777292">
              <w:rPr>
                <w:lang w:val="en-US"/>
              </w:rPr>
              <w:t>Sekretariat</w:t>
            </w:r>
            <w:proofErr w:type="spellEnd"/>
            <w:r w:rsidRPr="00777292">
              <w:rPr>
                <w:lang w:val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:rsidR="00AB0007" w:rsidRPr="00777292" w:rsidRDefault="00AB0007" w:rsidP="00F85F08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777292">
              <w:rPr>
                <w:lang w:val="de-DE"/>
              </w:rPr>
              <w:t>Liste der Unterlagen gemäß Tagesordnungs</w:t>
            </w:r>
            <w:r w:rsidR="006D0A0B" w:rsidRPr="00777292">
              <w:rPr>
                <w:lang w:val="de-DE"/>
              </w:rPr>
              <w:softHyphen/>
            </w:r>
            <w:r w:rsidRPr="00777292">
              <w:rPr>
                <w:lang w:val="de-DE"/>
              </w:rPr>
              <w:t>punkten und Anmerkungen</w:t>
            </w:r>
          </w:p>
        </w:tc>
      </w:tr>
      <w:tr w:rsidR="00AB0007" w:rsidRPr="00777292" w:rsidTr="003C569F">
        <w:tc>
          <w:tcPr>
            <w:tcW w:w="4676" w:type="dxa"/>
            <w:shd w:val="clear" w:color="auto" w:fill="auto"/>
          </w:tcPr>
          <w:p w:rsidR="00AB0007" w:rsidRPr="00777292" w:rsidRDefault="00AB0007" w:rsidP="003C569F">
            <w:pPr>
              <w:pStyle w:val="SingleTxtG"/>
              <w:spacing w:before="40"/>
              <w:ind w:right="0"/>
              <w:rPr>
                <w:lang w:val="de-DE"/>
              </w:rPr>
            </w:pPr>
            <w:r w:rsidRPr="00777292">
              <w:rPr>
                <w:lang w:val="de-DE"/>
              </w:rPr>
              <w:t>Hintergrunddokumente</w:t>
            </w:r>
          </w:p>
        </w:tc>
        <w:tc>
          <w:tcPr>
            <w:tcW w:w="3829" w:type="dxa"/>
            <w:shd w:val="clear" w:color="auto" w:fill="auto"/>
          </w:tcPr>
          <w:p w:rsidR="00AB0007" w:rsidRPr="00777292" w:rsidRDefault="00AB0007" w:rsidP="003C569F">
            <w:pPr>
              <w:pStyle w:val="SingleTxtG"/>
              <w:spacing w:before="40"/>
              <w:ind w:left="113"/>
              <w:rPr>
                <w:lang w:val="de-DE"/>
              </w:rPr>
            </w:pPr>
          </w:p>
        </w:tc>
      </w:tr>
      <w:tr w:rsidR="00AB0007" w:rsidRPr="00777292" w:rsidTr="003C569F">
        <w:tc>
          <w:tcPr>
            <w:tcW w:w="4676" w:type="dxa"/>
            <w:shd w:val="clear" w:color="auto" w:fill="auto"/>
          </w:tcPr>
          <w:p w:rsidR="00AB0007" w:rsidRPr="00777292" w:rsidRDefault="00AB0007" w:rsidP="008A1039">
            <w:pPr>
              <w:pStyle w:val="SingleTxtG"/>
              <w:spacing w:before="40"/>
              <w:ind w:right="140"/>
              <w:rPr>
                <w:lang w:val="de-DE"/>
              </w:rPr>
            </w:pPr>
            <w:r w:rsidRPr="00777292">
              <w:rPr>
                <w:lang w:val="de-DE"/>
              </w:rPr>
              <w:t>ECE/TRANS/2</w:t>
            </w:r>
            <w:r w:rsidR="008A1039" w:rsidRPr="00777292">
              <w:rPr>
                <w:lang w:val="de-DE"/>
              </w:rPr>
              <w:t>58</w:t>
            </w:r>
            <w:r w:rsidRPr="00777292">
              <w:rPr>
                <w:lang w:val="de-DE"/>
              </w:rPr>
              <w:t>, Teil. I und II</w:t>
            </w:r>
            <w:r w:rsidR="00736231" w:rsidRPr="00777292">
              <w:rPr>
                <w:lang w:val="de-DE"/>
              </w:rPr>
              <w:t xml:space="preserve"> und Corr.</w:t>
            </w:r>
            <w:r w:rsidR="007B0CA1" w:rsidRPr="00777292">
              <w:rPr>
                <w:lang w:val="de-DE"/>
              </w:rPr>
              <w:t> </w:t>
            </w:r>
            <w:r w:rsidR="00736231" w:rsidRPr="00777292">
              <w:rPr>
                <w:lang w:val="de-DE"/>
              </w:rPr>
              <w:t>1</w:t>
            </w:r>
          </w:p>
        </w:tc>
        <w:tc>
          <w:tcPr>
            <w:tcW w:w="3829" w:type="dxa"/>
            <w:shd w:val="clear" w:color="auto" w:fill="auto"/>
          </w:tcPr>
          <w:p w:rsidR="00AB0007" w:rsidRPr="00777292" w:rsidRDefault="00AB0007" w:rsidP="008A1039">
            <w:pPr>
              <w:pStyle w:val="SingleTxtG"/>
              <w:spacing w:before="40"/>
              <w:ind w:left="113" w:right="708"/>
              <w:rPr>
                <w:lang w:val="de-DE"/>
              </w:rPr>
            </w:pPr>
            <w:r w:rsidRPr="00777292">
              <w:rPr>
                <w:lang w:val="de-DE"/>
              </w:rPr>
              <w:t>ADN 201</w:t>
            </w:r>
            <w:r w:rsidR="008A1039" w:rsidRPr="00777292">
              <w:rPr>
                <w:lang w:val="de-DE"/>
              </w:rPr>
              <w:t>7</w:t>
            </w:r>
            <w:r w:rsidR="00736231" w:rsidRPr="00777292">
              <w:rPr>
                <w:lang w:val="de-DE"/>
              </w:rPr>
              <w:t xml:space="preserve"> (konsolidierter </w:t>
            </w:r>
            <w:r w:rsidR="006D0A0B" w:rsidRPr="00777292">
              <w:rPr>
                <w:lang w:val="de-DE"/>
              </w:rPr>
              <w:t>T</w:t>
            </w:r>
            <w:r w:rsidR="00736231" w:rsidRPr="00777292">
              <w:rPr>
                <w:lang w:val="de-DE"/>
              </w:rPr>
              <w:t>ext)</w:t>
            </w:r>
          </w:p>
        </w:tc>
      </w:tr>
      <w:tr w:rsidR="00AB0007" w:rsidRPr="00777292" w:rsidTr="003C569F">
        <w:tc>
          <w:tcPr>
            <w:tcW w:w="4676" w:type="dxa"/>
            <w:shd w:val="clear" w:color="auto" w:fill="auto"/>
          </w:tcPr>
          <w:p w:rsidR="00AB0007" w:rsidRPr="00777292" w:rsidRDefault="00AB0007" w:rsidP="008A1039">
            <w:pPr>
              <w:pStyle w:val="SingleTxtG"/>
              <w:spacing w:before="40"/>
              <w:ind w:right="0"/>
              <w:rPr>
                <w:lang w:val="de-DE"/>
              </w:rPr>
            </w:pPr>
            <w:r w:rsidRPr="00777292">
              <w:rPr>
                <w:lang w:val="de-DE"/>
              </w:rPr>
              <w:t>ECE/TRANS/WP.15/AC.2/</w:t>
            </w:r>
            <w:r w:rsidR="008A1039" w:rsidRPr="00777292">
              <w:rPr>
                <w:lang w:val="de-DE"/>
              </w:rPr>
              <w:t>66 und Add. 1</w:t>
            </w:r>
          </w:p>
        </w:tc>
        <w:tc>
          <w:tcPr>
            <w:tcW w:w="3829" w:type="dxa"/>
            <w:shd w:val="clear" w:color="auto" w:fill="auto"/>
          </w:tcPr>
          <w:p w:rsidR="00AB0007" w:rsidRPr="00777292" w:rsidRDefault="00AB0007" w:rsidP="008A1039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777292">
              <w:rPr>
                <w:lang w:val="de-DE"/>
              </w:rPr>
              <w:t xml:space="preserve">Protokoll über die </w:t>
            </w:r>
            <w:r w:rsidR="008A1039" w:rsidRPr="00777292">
              <w:rPr>
                <w:lang w:val="de-DE"/>
              </w:rPr>
              <w:t>zweiunddreißigste</w:t>
            </w:r>
            <w:r w:rsidRPr="00777292">
              <w:rPr>
                <w:lang w:val="de-DE"/>
              </w:rPr>
              <w:t xml:space="preserve"> Sitzung des ADN-Sicherheitsausschusses</w:t>
            </w:r>
          </w:p>
        </w:tc>
      </w:tr>
    </w:tbl>
    <w:p w:rsidR="00473CCF" w:rsidRPr="00777292" w:rsidRDefault="00473CCF">
      <w:pPr>
        <w:suppressAutoHyphens w:val="0"/>
        <w:spacing w:line="240" w:lineRule="auto"/>
        <w:rPr>
          <w:b/>
          <w:snapToGrid/>
          <w:lang w:val="de-DE" w:eastAsia="en-US"/>
        </w:rPr>
      </w:pPr>
      <w:r w:rsidRPr="00777292">
        <w:rPr>
          <w:snapToGrid/>
          <w:lang w:val="de-DE" w:eastAsia="en-US"/>
        </w:rPr>
        <w:br w:type="page"/>
      </w:r>
    </w:p>
    <w:p w:rsidR="00CA31F7" w:rsidRPr="00777292" w:rsidRDefault="00473CCF" w:rsidP="00473CCF">
      <w:pPr>
        <w:pStyle w:val="H23G"/>
        <w:spacing w:line="240" w:lineRule="auto"/>
        <w:rPr>
          <w:snapToGrid/>
          <w:lang w:val="de-DE" w:eastAsia="en-US"/>
        </w:rPr>
      </w:pPr>
      <w:r w:rsidRPr="00777292">
        <w:rPr>
          <w:snapToGrid/>
          <w:lang w:val="de-DE" w:eastAsia="en-US"/>
        </w:rPr>
        <w:lastRenderedPageBreak/>
        <w:tab/>
      </w:r>
      <w:r w:rsidR="001E6A38" w:rsidRPr="00777292">
        <w:rPr>
          <w:snapToGrid/>
          <w:lang w:val="de-DE" w:eastAsia="en-US"/>
        </w:rPr>
        <w:t>2</w:t>
      </w:r>
      <w:r w:rsidR="00736231" w:rsidRPr="00777292">
        <w:rPr>
          <w:snapToGrid/>
          <w:lang w:val="de-DE" w:eastAsia="en-US"/>
        </w:rPr>
        <w:t>.</w:t>
      </w:r>
      <w:r w:rsidR="00736231" w:rsidRPr="00777292">
        <w:rPr>
          <w:snapToGrid/>
          <w:lang w:val="de-DE" w:eastAsia="en-US"/>
        </w:rPr>
        <w:tab/>
      </w:r>
      <w:r w:rsidR="00CA31F7" w:rsidRPr="00777292">
        <w:rPr>
          <w:snapToGrid/>
          <w:lang w:val="de-DE" w:eastAsia="en-US"/>
        </w:rPr>
        <w:t>Fragen im Zusammenhang mit den Arbeiten der Organe der Vereinten Nationen oder anderer Organisationen</w:t>
      </w:r>
    </w:p>
    <w:p w:rsidR="00CA31F7" w:rsidRPr="00777292" w:rsidRDefault="00CA31F7" w:rsidP="00473CCF">
      <w:pPr>
        <w:spacing w:after="120" w:line="240" w:lineRule="auto"/>
        <w:ind w:left="1134" w:right="1134" w:firstLine="558"/>
        <w:jc w:val="both"/>
        <w:rPr>
          <w:snapToGrid/>
          <w:lang w:val="de-DE" w:eastAsia="en-US"/>
        </w:rPr>
      </w:pPr>
      <w:r w:rsidRPr="00777292">
        <w:rPr>
          <w:snapToGrid/>
          <w:lang w:val="de-DE" w:eastAsia="en-US"/>
        </w:rPr>
        <w:t>Der Sicherheitsausschuss könnte sich über die Tätigkeiten anderer Organe und Organisationen informieren, die seine Arbeit betreffen.</w:t>
      </w:r>
    </w:p>
    <w:p w:rsidR="00CA31F7" w:rsidRPr="00777292" w:rsidRDefault="00736231" w:rsidP="00B90F8E">
      <w:pPr>
        <w:pStyle w:val="H23G"/>
        <w:spacing w:line="240" w:lineRule="auto"/>
        <w:jc w:val="both"/>
        <w:rPr>
          <w:szCs w:val="24"/>
          <w:lang w:val="de-DE"/>
        </w:rPr>
      </w:pPr>
      <w:r w:rsidRPr="00777292">
        <w:rPr>
          <w:snapToGrid/>
          <w:lang w:val="de-DE" w:eastAsia="en-US"/>
        </w:rPr>
        <w:tab/>
      </w:r>
      <w:r w:rsidR="00810F3E" w:rsidRPr="00777292">
        <w:rPr>
          <w:snapToGrid/>
          <w:lang w:val="de-DE" w:eastAsia="en-US"/>
        </w:rPr>
        <w:t>3</w:t>
      </w:r>
      <w:r w:rsidRPr="00777292">
        <w:rPr>
          <w:snapToGrid/>
          <w:lang w:val="de-DE" w:eastAsia="en-US"/>
        </w:rPr>
        <w:t>.</w:t>
      </w:r>
      <w:r w:rsidRPr="00777292">
        <w:rPr>
          <w:snapToGrid/>
          <w:lang w:val="de-DE" w:eastAsia="en-US"/>
        </w:rPr>
        <w:tab/>
      </w:r>
      <w:r w:rsidR="00CA31F7" w:rsidRPr="00777292">
        <w:rPr>
          <w:szCs w:val="24"/>
          <w:lang w:val="de-DE"/>
        </w:rPr>
        <w:t>Durchführung des Europäischen Übereinkommens über die internationale Beförderung von gefährlichen Gütern auf Binnenwasserstraßen (ADN)</w:t>
      </w:r>
    </w:p>
    <w:p w:rsidR="00CA31F7" w:rsidRPr="00777292" w:rsidRDefault="00CA31F7" w:rsidP="00473CCF">
      <w:pPr>
        <w:pStyle w:val="SingleTxtG"/>
        <w:spacing w:line="240" w:lineRule="auto"/>
        <w:rPr>
          <w:szCs w:val="24"/>
          <w:lang w:val="de-DE"/>
        </w:rPr>
      </w:pPr>
      <w:r w:rsidRPr="00777292">
        <w:rPr>
          <w:szCs w:val="24"/>
          <w:lang w:val="de-DE"/>
        </w:rPr>
        <w:tab/>
      </w:r>
      <w:r w:rsidRPr="00777292">
        <w:rPr>
          <w:noProof/>
          <w:szCs w:val="24"/>
          <w:lang w:val="de-DE"/>
        </w:rPr>
        <w:t>a)</w:t>
      </w:r>
      <w:r w:rsidRPr="00777292">
        <w:rPr>
          <w:szCs w:val="24"/>
          <w:lang w:val="de-DE"/>
        </w:rPr>
        <w:tab/>
        <w:t>Status des ADN</w:t>
      </w:r>
    </w:p>
    <w:p w:rsidR="00CA31F7" w:rsidRPr="00777292" w:rsidRDefault="00CA31F7" w:rsidP="00473CCF">
      <w:pPr>
        <w:pStyle w:val="SingleTxtG"/>
        <w:spacing w:line="240" w:lineRule="auto"/>
        <w:rPr>
          <w:szCs w:val="24"/>
          <w:lang w:val="de-DE"/>
        </w:rPr>
      </w:pPr>
      <w:r w:rsidRPr="00777292">
        <w:rPr>
          <w:szCs w:val="24"/>
          <w:lang w:val="de-DE"/>
        </w:rPr>
        <w:tab/>
        <w:t>Der Sicherheitsausschuss wird über den Status des ADN informiert werden.</w:t>
      </w:r>
    </w:p>
    <w:p w:rsidR="00CA31F7" w:rsidRPr="00777292" w:rsidRDefault="00CA31F7" w:rsidP="00473CCF">
      <w:pPr>
        <w:pStyle w:val="SingleTxtG"/>
        <w:spacing w:line="240" w:lineRule="auto"/>
        <w:rPr>
          <w:szCs w:val="24"/>
          <w:lang w:val="de-DE"/>
        </w:rPr>
      </w:pPr>
      <w:r w:rsidRPr="00777292">
        <w:rPr>
          <w:szCs w:val="24"/>
          <w:lang w:val="de-DE"/>
        </w:rPr>
        <w:tab/>
      </w:r>
      <w:r w:rsidRPr="00777292">
        <w:rPr>
          <w:noProof/>
          <w:szCs w:val="24"/>
          <w:lang w:val="de-DE"/>
        </w:rPr>
        <w:t>b)</w:t>
      </w:r>
      <w:r w:rsidRPr="00777292">
        <w:rPr>
          <w:szCs w:val="24"/>
          <w:lang w:val="de-DE"/>
        </w:rPr>
        <w:tab/>
        <w:t>Ausnahmegenehmigungen, Abweichungen und Gleichwertigkeiten</w:t>
      </w:r>
    </w:p>
    <w:p w:rsidR="00A45C4A" w:rsidRPr="00777292" w:rsidRDefault="00A45C4A" w:rsidP="00512C4D">
      <w:pPr>
        <w:spacing w:before="120" w:after="120"/>
        <w:ind w:left="1134" w:right="1134" w:firstLine="567"/>
        <w:jc w:val="both"/>
        <w:rPr>
          <w:snapToGrid/>
          <w:lang w:val="de-DE" w:eastAsia="en-US"/>
        </w:rPr>
      </w:pPr>
      <w:r w:rsidRPr="00777292">
        <w:rPr>
          <w:snapToGrid/>
          <w:lang w:val="de-DE" w:eastAsia="en-US"/>
        </w:rPr>
        <w:t>Etwaige</w:t>
      </w:r>
      <w:r w:rsidR="008038B3" w:rsidRPr="00777292">
        <w:rPr>
          <w:snapToGrid/>
          <w:lang w:val="de-DE" w:eastAsia="en-US"/>
        </w:rPr>
        <w:t xml:space="preserve"> weitere, nach </w:t>
      </w:r>
      <w:r w:rsidR="006F2310" w:rsidRPr="00777292">
        <w:rPr>
          <w:snapToGrid/>
          <w:lang w:val="de-DE" w:eastAsia="en-US"/>
        </w:rPr>
        <w:t>der Verteilung</w:t>
      </w:r>
      <w:r w:rsidR="008038B3" w:rsidRPr="00777292">
        <w:rPr>
          <w:snapToGrid/>
          <w:lang w:val="de-DE" w:eastAsia="en-US"/>
        </w:rPr>
        <w:t xml:space="preserve"> der vorläufigen Tagesordnung,</w:t>
      </w:r>
      <w:r w:rsidRPr="00777292">
        <w:rPr>
          <w:snapToGrid/>
          <w:lang w:val="de-DE" w:eastAsia="en-US"/>
        </w:rPr>
        <w:t xml:space="preserve"> </w:t>
      </w:r>
      <w:r w:rsidR="008038B3" w:rsidRPr="00777292">
        <w:rPr>
          <w:snapToGrid/>
          <w:lang w:val="de-DE" w:eastAsia="en-US"/>
        </w:rPr>
        <w:t xml:space="preserve">im Sekretariat </w:t>
      </w:r>
      <w:r w:rsidRPr="00777292">
        <w:rPr>
          <w:snapToGrid/>
          <w:lang w:val="de-DE" w:eastAsia="en-US"/>
        </w:rPr>
        <w:t>eingegangene Vorschläge für Sondergenehmigungen oder Abweichungen werden als informelle Dokumente verteilt werden.</w:t>
      </w:r>
    </w:p>
    <w:p w:rsidR="00736231" w:rsidRPr="00777292" w:rsidRDefault="00736231" w:rsidP="00736231">
      <w:pPr>
        <w:spacing w:after="120"/>
        <w:ind w:left="1134" w:right="1134" w:firstLine="567"/>
        <w:jc w:val="both"/>
        <w:rPr>
          <w:snapToGrid/>
          <w:lang w:val="de-DE" w:eastAsia="en-US"/>
        </w:rPr>
      </w:pPr>
      <w:r w:rsidRPr="00777292">
        <w:rPr>
          <w:snapToGrid/>
          <w:lang w:val="de-DE" w:eastAsia="en-US"/>
        </w:rPr>
        <w:t>c)</w:t>
      </w:r>
      <w:r w:rsidRPr="00777292">
        <w:rPr>
          <w:snapToGrid/>
          <w:lang w:val="de-DE" w:eastAsia="en-US"/>
        </w:rPr>
        <w:tab/>
      </w:r>
      <w:r w:rsidR="00A45C4A" w:rsidRPr="00777292">
        <w:rPr>
          <w:snapToGrid/>
          <w:lang w:val="de-DE" w:eastAsia="en-US"/>
        </w:rPr>
        <w:t>Auslegung der dem ADN beigefügten Verordnung</w:t>
      </w:r>
    </w:p>
    <w:p w:rsidR="00656ECE" w:rsidRPr="00777292" w:rsidRDefault="00736231" w:rsidP="00656ECE">
      <w:pPr>
        <w:spacing w:after="120"/>
        <w:ind w:left="1134" w:right="1134"/>
        <w:jc w:val="both"/>
        <w:rPr>
          <w:snapToGrid/>
          <w:lang w:val="de-DE" w:eastAsia="en-US"/>
        </w:rPr>
      </w:pPr>
      <w:r w:rsidRPr="00777292">
        <w:rPr>
          <w:snapToGrid/>
          <w:lang w:val="de-DE" w:eastAsia="en-US"/>
        </w:rPr>
        <w:tab/>
      </w:r>
      <w:r w:rsidR="00656ECE" w:rsidRPr="00777292">
        <w:rPr>
          <w:snapToGrid/>
          <w:lang w:val="de-DE" w:eastAsia="en-US"/>
        </w:rPr>
        <w:t>Der Sicherheitsausschuss ist aufgefordert, über die Auslegung etwaiger mehrdeutig oder unklar empfundener Vorschriften der dem ADN beigefügten Verordnung zu beraten.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533739" w:rsidRPr="00777292" w:rsidTr="00D84756">
        <w:tc>
          <w:tcPr>
            <w:tcW w:w="4676" w:type="dxa"/>
            <w:shd w:val="clear" w:color="auto" w:fill="auto"/>
          </w:tcPr>
          <w:p w:rsidR="00533739" w:rsidRPr="00777292" w:rsidRDefault="00533739" w:rsidP="00533739">
            <w:pPr>
              <w:spacing w:before="40" w:after="120"/>
              <w:ind w:left="1134" w:right="140"/>
              <w:jc w:val="both"/>
              <w:rPr>
                <w:snapToGrid/>
                <w:lang w:eastAsia="en-US"/>
              </w:rPr>
            </w:pPr>
            <w:r w:rsidRPr="00777292">
              <w:rPr>
                <w:snapToGrid/>
                <w:lang w:eastAsia="en-US"/>
              </w:rPr>
              <w:t>ECE/TRANS/WP.15/AC.2/2018/33 (</w:t>
            </w:r>
            <w:proofErr w:type="spellStart"/>
            <w:r w:rsidRPr="00777292">
              <w:rPr>
                <w:snapToGrid/>
                <w:lang w:eastAsia="en-US"/>
              </w:rPr>
              <w:t>Frankreich</w:t>
            </w:r>
            <w:proofErr w:type="spellEnd"/>
            <w:r w:rsidRPr="00777292">
              <w:rPr>
                <w:snapToGrid/>
                <w:lang w:eastAsia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:rsidR="00533739" w:rsidRPr="00777292" w:rsidRDefault="000815EA" w:rsidP="000815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snapToGrid/>
                <w:lang w:eastAsia="en-US"/>
              </w:rPr>
            </w:pPr>
            <w:proofErr w:type="spellStart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>Feuerlöscheinrichtung</w:t>
            </w:r>
            <w:proofErr w:type="spellEnd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 xml:space="preserve"> an </w:t>
            </w:r>
            <w:proofErr w:type="spellStart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>Bord</w:t>
            </w:r>
            <w:proofErr w:type="spellEnd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 xml:space="preserve"> </w:t>
            </w:r>
            <w:proofErr w:type="spellStart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>eines</w:t>
            </w:r>
            <w:proofErr w:type="spellEnd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 xml:space="preserve"> </w:t>
            </w:r>
            <w:proofErr w:type="spellStart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>Verbandes</w:t>
            </w:r>
            <w:proofErr w:type="spellEnd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 xml:space="preserve"> (</w:t>
            </w:r>
            <w:proofErr w:type="spellStart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>schiebendes</w:t>
            </w:r>
            <w:proofErr w:type="spellEnd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 xml:space="preserve"> </w:t>
            </w:r>
            <w:proofErr w:type="spellStart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>Fahrzeug</w:t>
            </w:r>
            <w:proofErr w:type="spellEnd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 xml:space="preserve"> </w:t>
            </w:r>
            <w:proofErr w:type="spellStart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>oder</w:t>
            </w:r>
            <w:proofErr w:type="spellEnd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 xml:space="preserve"> </w:t>
            </w:r>
            <w:proofErr w:type="spellStart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>nicht</w:t>
            </w:r>
            <w:proofErr w:type="spellEnd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 xml:space="preserve"> </w:t>
            </w:r>
            <w:proofErr w:type="spellStart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>motorisierter</w:t>
            </w:r>
            <w:proofErr w:type="spellEnd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 xml:space="preserve"> </w:t>
            </w:r>
            <w:proofErr w:type="spellStart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>Leichter</w:t>
            </w:r>
            <w:proofErr w:type="spellEnd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 xml:space="preserve">) </w:t>
            </w:r>
            <w:proofErr w:type="spellStart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>oder</w:t>
            </w:r>
            <w:proofErr w:type="spellEnd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 xml:space="preserve"> an </w:t>
            </w:r>
            <w:proofErr w:type="spellStart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>Bord</w:t>
            </w:r>
            <w:proofErr w:type="spellEnd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 xml:space="preserve"> </w:t>
            </w:r>
            <w:proofErr w:type="spellStart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>eines</w:t>
            </w:r>
            <w:proofErr w:type="spellEnd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 xml:space="preserve"> </w:t>
            </w:r>
            <w:proofErr w:type="spellStart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>einzelnen</w:t>
            </w:r>
            <w:proofErr w:type="spellEnd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 xml:space="preserve"> (</w:t>
            </w:r>
            <w:proofErr w:type="spellStart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>nicht</w:t>
            </w:r>
            <w:proofErr w:type="spellEnd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 xml:space="preserve"> </w:t>
            </w:r>
            <w:proofErr w:type="spellStart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>motorisierten</w:t>
            </w:r>
            <w:proofErr w:type="spellEnd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 xml:space="preserve">) </w:t>
            </w:r>
            <w:proofErr w:type="spellStart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>Leichters</w:t>
            </w:r>
            <w:proofErr w:type="spellEnd"/>
          </w:p>
        </w:tc>
      </w:tr>
    </w:tbl>
    <w:p w:rsidR="00736231" w:rsidRPr="00777292" w:rsidRDefault="00736231" w:rsidP="00473CCF">
      <w:pPr>
        <w:spacing w:before="120" w:after="120"/>
        <w:ind w:left="1134" w:right="1134"/>
        <w:jc w:val="both"/>
        <w:rPr>
          <w:snapToGrid/>
          <w:lang w:val="de-DE" w:eastAsia="en-US"/>
        </w:rPr>
      </w:pPr>
      <w:r w:rsidRPr="00777292">
        <w:rPr>
          <w:snapToGrid/>
          <w:lang w:val="de-DE" w:eastAsia="en-US"/>
        </w:rPr>
        <w:tab/>
        <w:t>d)</w:t>
      </w:r>
      <w:r w:rsidRPr="00777292">
        <w:rPr>
          <w:snapToGrid/>
          <w:lang w:val="de-DE" w:eastAsia="en-US"/>
        </w:rPr>
        <w:tab/>
      </w:r>
      <w:proofErr w:type="spellStart"/>
      <w:r w:rsidR="00656ECE" w:rsidRPr="00777292">
        <w:rPr>
          <w:snapToGrid/>
          <w:lang w:val="de-DE" w:eastAsia="en-US"/>
        </w:rPr>
        <w:t>Sachkundigenausbildung</w:t>
      </w:r>
      <w:proofErr w:type="spellEnd"/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533739" w:rsidRPr="00777292" w:rsidTr="00D84756">
        <w:tc>
          <w:tcPr>
            <w:tcW w:w="4676" w:type="dxa"/>
            <w:shd w:val="clear" w:color="auto" w:fill="auto"/>
          </w:tcPr>
          <w:p w:rsidR="00533739" w:rsidRPr="00777292" w:rsidRDefault="00533739" w:rsidP="00533739">
            <w:pPr>
              <w:spacing w:before="40" w:after="120"/>
              <w:ind w:left="1134" w:right="140"/>
              <w:jc w:val="both"/>
              <w:rPr>
                <w:snapToGrid/>
                <w:lang w:eastAsia="en-US"/>
              </w:rPr>
            </w:pPr>
            <w:r w:rsidRPr="00777292">
              <w:rPr>
                <w:snapToGrid/>
                <w:lang w:eastAsia="en-US"/>
              </w:rPr>
              <w:t>ECE/TRANS/WP.15/AC.2/2018/43 (ZKR)</w:t>
            </w:r>
          </w:p>
        </w:tc>
        <w:tc>
          <w:tcPr>
            <w:tcW w:w="3829" w:type="dxa"/>
            <w:shd w:val="clear" w:color="auto" w:fill="auto"/>
          </w:tcPr>
          <w:p w:rsidR="00533739" w:rsidRPr="00777292" w:rsidRDefault="000815EA" w:rsidP="005337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snapToGrid/>
                <w:lang w:eastAsia="en-US"/>
              </w:rPr>
            </w:pPr>
            <w:proofErr w:type="spellStart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>Niederschrift</w:t>
            </w:r>
            <w:proofErr w:type="spellEnd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 xml:space="preserve"> der </w:t>
            </w:r>
            <w:proofErr w:type="spellStart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>achtzehnten</w:t>
            </w:r>
            <w:proofErr w:type="spellEnd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 xml:space="preserve"> </w:t>
            </w:r>
            <w:proofErr w:type="spellStart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>Sitzung</w:t>
            </w:r>
            <w:proofErr w:type="spellEnd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 xml:space="preserve"> der </w:t>
            </w:r>
            <w:proofErr w:type="spellStart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>informellen</w:t>
            </w:r>
            <w:proofErr w:type="spellEnd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 xml:space="preserve"> </w:t>
            </w:r>
            <w:proofErr w:type="spellStart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>Arbeitsgruppe</w:t>
            </w:r>
            <w:proofErr w:type="spellEnd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 xml:space="preserve"> „</w:t>
            </w:r>
            <w:proofErr w:type="spellStart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>Sachkundigenausbildung</w:t>
            </w:r>
            <w:proofErr w:type="spellEnd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>“</w:t>
            </w:r>
          </w:p>
        </w:tc>
      </w:tr>
    </w:tbl>
    <w:p w:rsidR="00B90F8E" w:rsidRPr="00777292" w:rsidRDefault="00B90F8E">
      <w:pPr>
        <w:suppressAutoHyphens w:val="0"/>
        <w:spacing w:line="240" w:lineRule="auto"/>
        <w:rPr>
          <w:snapToGrid/>
          <w:lang w:val="de-DE" w:eastAsia="en-US"/>
        </w:rPr>
      </w:pPr>
    </w:p>
    <w:p w:rsidR="004218B4" w:rsidRPr="00777292" w:rsidRDefault="00736231" w:rsidP="00F35C53">
      <w:pPr>
        <w:spacing w:after="120"/>
        <w:ind w:left="1134" w:right="1134"/>
        <w:jc w:val="both"/>
        <w:rPr>
          <w:snapToGrid/>
          <w:lang w:val="de-DE" w:eastAsia="en-US"/>
        </w:rPr>
      </w:pPr>
      <w:r w:rsidRPr="00777292">
        <w:rPr>
          <w:snapToGrid/>
          <w:lang w:val="de-DE" w:eastAsia="en-US"/>
        </w:rPr>
        <w:tab/>
      </w:r>
      <w:r w:rsidR="00F35C53" w:rsidRPr="00777292">
        <w:rPr>
          <w:snapToGrid/>
          <w:lang w:val="de-DE" w:eastAsia="en-US"/>
        </w:rPr>
        <w:t>e)</w:t>
      </w:r>
      <w:r w:rsidRPr="00777292">
        <w:rPr>
          <w:snapToGrid/>
          <w:lang w:val="de-DE" w:eastAsia="en-US"/>
        </w:rPr>
        <w:tab/>
      </w:r>
      <w:r w:rsidR="004218B4" w:rsidRPr="00777292">
        <w:rPr>
          <w:snapToGrid/>
          <w:lang w:val="de-DE" w:eastAsia="en-US"/>
        </w:rPr>
        <w:t>Fragen im Zusammenhang mit Klassifikationsgesellschaften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533739" w:rsidRPr="00777292" w:rsidTr="00D84756">
        <w:tc>
          <w:tcPr>
            <w:tcW w:w="4676" w:type="dxa"/>
            <w:shd w:val="clear" w:color="auto" w:fill="auto"/>
          </w:tcPr>
          <w:p w:rsidR="00533739" w:rsidRPr="00777292" w:rsidRDefault="00085187" w:rsidP="00533739">
            <w:pPr>
              <w:spacing w:before="40" w:after="120"/>
              <w:ind w:left="1134" w:right="140"/>
              <w:jc w:val="both"/>
              <w:rPr>
                <w:snapToGrid/>
                <w:lang w:eastAsia="en-US"/>
              </w:rPr>
            </w:pPr>
            <w:proofErr w:type="spellStart"/>
            <w:r w:rsidRPr="00777292">
              <w:rPr>
                <w:snapToGrid/>
                <w:lang w:eastAsia="en-US"/>
              </w:rPr>
              <w:t>Informelles</w:t>
            </w:r>
            <w:proofErr w:type="spellEnd"/>
            <w:r w:rsidRPr="00777292">
              <w:rPr>
                <w:snapToGrid/>
                <w:lang w:eastAsia="en-US"/>
              </w:rPr>
              <w:t xml:space="preserve"> </w:t>
            </w:r>
            <w:proofErr w:type="spellStart"/>
            <w:r w:rsidRPr="00777292">
              <w:rPr>
                <w:snapToGrid/>
                <w:lang w:eastAsia="en-US"/>
              </w:rPr>
              <w:t>Dokument</w:t>
            </w:r>
            <w:proofErr w:type="spellEnd"/>
            <w:r w:rsidR="00533739" w:rsidRPr="00777292">
              <w:rPr>
                <w:snapToGrid/>
                <w:lang w:eastAsia="en-US"/>
              </w:rPr>
              <w:t xml:space="preserve"> INF.4 (</w:t>
            </w:r>
            <w:proofErr w:type="spellStart"/>
            <w:r w:rsidRPr="00777292">
              <w:rPr>
                <w:snapToGrid/>
                <w:lang w:eastAsia="en-US"/>
              </w:rPr>
              <w:t>Kroatien</w:t>
            </w:r>
            <w:proofErr w:type="spellEnd"/>
            <w:r w:rsidR="00533739" w:rsidRPr="00777292">
              <w:rPr>
                <w:snapToGrid/>
                <w:lang w:eastAsia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:rsidR="00533739" w:rsidRPr="00777292" w:rsidRDefault="00D2402C" w:rsidP="00671C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ind w:right="-422"/>
              <w:rPr>
                <w:snapToGrid/>
                <w:lang w:eastAsia="en-US"/>
              </w:rPr>
            </w:pPr>
            <w:r w:rsidRPr="00777292">
              <w:rPr>
                <w:rFonts w:ascii="inherit" w:hAnsi="inherit" w:cs="Courier New"/>
                <w:snapToGrid/>
                <w:color w:val="212121"/>
                <w:lang w:val="de-DE" w:eastAsia="zh-CN"/>
              </w:rPr>
              <w:t xml:space="preserve">Antrag des </w:t>
            </w:r>
            <w:proofErr w:type="spellStart"/>
            <w:r w:rsidRPr="00777292">
              <w:rPr>
                <w:rFonts w:ascii="inherit" w:hAnsi="inherit" w:cs="Courier New"/>
                <w:snapToGrid/>
                <w:color w:val="212121"/>
                <w:lang w:val="de-DE" w:eastAsia="zh-CN"/>
              </w:rPr>
              <w:t>Croatian</w:t>
            </w:r>
            <w:proofErr w:type="spellEnd"/>
            <w:r w:rsidRPr="00777292">
              <w:rPr>
                <w:rFonts w:ascii="inherit" w:hAnsi="inherit" w:cs="Courier New"/>
                <w:snapToGrid/>
                <w:color w:val="212121"/>
                <w:lang w:val="de-DE" w:eastAsia="zh-CN"/>
              </w:rPr>
              <w:t xml:space="preserve"> Register </w:t>
            </w:r>
            <w:proofErr w:type="spellStart"/>
            <w:r w:rsidRPr="00777292">
              <w:rPr>
                <w:rFonts w:ascii="inherit" w:hAnsi="inherit" w:cs="Courier New"/>
                <w:snapToGrid/>
                <w:color w:val="212121"/>
                <w:lang w:val="de-DE" w:eastAsia="zh-CN"/>
              </w:rPr>
              <w:t>of</w:t>
            </w:r>
            <w:proofErr w:type="spellEnd"/>
            <w:r w:rsidRPr="00777292">
              <w:rPr>
                <w:rFonts w:ascii="inherit" w:hAnsi="inherit" w:cs="Courier New"/>
                <w:snapToGrid/>
                <w:color w:val="212121"/>
                <w:lang w:val="de-DE" w:eastAsia="zh-CN"/>
              </w:rPr>
              <w:t xml:space="preserve"> Shipping </w:t>
            </w:r>
            <w:r w:rsidR="00671C0B" w:rsidRPr="00777292">
              <w:rPr>
                <w:rFonts w:ascii="inherit" w:hAnsi="inherit" w:cs="Courier New"/>
                <w:snapToGrid/>
                <w:color w:val="212121"/>
                <w:lang w:val="de-DE" w:eastAsia="zh-CN"/>
              </w:rPr>
              <w:br/>
            </w:r>
            <w:r w:rsidRPr="00777292">
              <w:rPr>
                <w:rFonts w:ascii="inherit" w:hAnsi="inherit" w:cs="Courier New"/>
                <w:snapToGrid/>
                <w:color w:val="212121"/>
                <w:lang w:val="de-DE" w:eastAsia="zh-CN"/>
              </w:rPr>
              <w:t xml:space="preserve">(CRS) als </w:t>
            </w:r>
            <w:r w:rsidR="006C733D" w:rsidRPr="00777292">
              <w:rPr>
                <w:rFonts w:ascii="inherit" w:hAnsi="inherit" w:cs="Courier New"/>
                <w:snapToGrid/>
                <w:color w:val="212121"/>
                <w:lang w:val="de-DE" w:eastAsia="zh-CN"/>
              </w:rPr>
              <w:t>Klassifikationsgesellschaft</w:t>
            </w:r>
            <w:r w:rsidR="00671C0B" w:rsidRPr="00777292">
              <w:rPr>
                <w:rFonts w:ascii="inherit" w:hAnsi="inherit" w:cs="Courier New"/>
                <w:snapToGrid/>
                <w:color w:val="212121"/>
                <w:lang w:val="de-DE" w:eastAsia="zh-CN"/>
              </w:rPr>
              <w:br/>
            </w:r>
          </w:p>
        </w:tc>
      </w:tr>
      <w:tr w:rsidR="00533739" w:rsidRPr="00777292" w:rsidTr="00D84756">
        <w:tc>
          <w:tcPr>
            <w:tcW w:w="4676" w:type="dxa"/>
            <w:shd w:val="clear" w:color="auto" w:fill="auto"/>
          </w:tcPr>
          <w:p w:rsidR="00533739" w:rsidRPr="00777292" w:rsidRDefault="00533739" w:rsidP="000815EA">
            <w:pPr>
              <w:spacing w:before="40" w:after="120"/>
              <w:ind w:left="1134" w:right="140"/>
              <w:rPr>
                <w:snapToGrid/>
                <w:lang w:eastAsia="en-US"/>
              </w:rPr>
            </w:pPr>
            <w:r w:rsidRPr="00777292">
              <w:rPr>
                <w:snapToGrid/>
                <w:lang w:eastAsia="en-US"/>
              </w:rPr>
              <w:t xml:space="preserve">ECE/TRANS/WP.15/AC.2/2018/27 </w:t>
            </w:r>
            <w:r w:rsidR="000815EA" w:rsidRPr="00777292">
              <w:rPr>
                <w:snapToGrid/>
                <w:lang w:eastAsia="en-US"/>
              </w:rPr>
              <w:t xml:space="preserve">und </w:t>
            </w:r>
            <w:proofErr w:type="spellStart"/>
            <w:r w:rsidR="000815EA" w:rsidRPr="00777292">
              <w:rPr>
                <w:snapToGrid/>
                <w:lang w:eastAsia="en-US"/>
              </w:rPr>
              <w:t>informelles</w:t>
            </w:r>
            <w:proofErr w:type="spellEnd"/>
            <w:r w:rsidR="000815EA" w:rsidRPr="00777292">
              <w:rPr>
                <w:snapToGrid/>
                <w:lang w:eastAsia="en-US"/>
              </w:rPr>
              <w:t xml:space="preserve"> </w:t>
            </w:r>
            <w:proofErr w:type="spellStart"/>
            <w:r w:rsidR="000815EA" w:rsidRPr="00777292">
              <w:rPr>
                <w:snapToGrid/>
                <w:lang w:eastAsia="en-US"/>
              </w:rPr>
              <w:t>Dokument</w:t>
            </w:r>
            <w:proofErr w:type="spellEnd"/>
            <w:r w:rsidRPr="00777292">
              <w:rPr>
                <w:snapToGrid/>
                <w:lang w:eastAsia="en-US"/>
              </w:rPr>
              <w:t xml:space="preserve"> </w:t>
            </w:r>
            <w:r w:rsidR="00085187" w:rsidRPr="00777292">
              <w:rPr>
                <w:snapToGrid/>
                <w:lang w:eastAsia="en-US"/>
              </w:rPr>
              <w:t>INF.2</w:t>
            </w:r>
            <w:r w:rsidRPr="00777292">
              <w:rPr>
                <w:snapToGrid/>
                <w:lang w:eastAsia="en-US"/>
              </w:rPr>
              <w:br/>
              <w:t>(Russian Maritime Register of Shipping)</w:t>
            </w:r>
          </w:p>
        </w:tc>
        <w:tc>
          <w:tcPr>
            <w:tcW w:w="3829" w:type="dxa"/>
            <w:shd w:val="clear" w:color="auto" w:fill="auto"/>
          </w:tcPr>
          <w:p w:rsidR="00533739" w:rsidRPr="00777292" w:rsidRDefault="000815EA" w:rsidP="000815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ind w:right="-422"/>
              <w:rPr>
                <w:snapToGrid/>
                <w:lang w:eastAsia="en-US"/>
              </w:rPr>
            </w:pPr>
            <w:proofErr w:type="spellStart"/>
            <w:r w:rsidRPr="00777292">
              <w:rPr>
                <w:snapToGrid/>
                <w:lang w:eastAsia="en-US"/>
              </w:rPr>
              <w:t>Verweis</w:t>
            </w:r>
            <w:proofErr w:type="spellEnd"/>
            <w:r w:rsidRPr="00777292">
              <w:rPr>
                <w:snapToGrid/>
                <w:lang w:eastAsia="en-US"/>
              </w:rPr>
              <w:t xml:space="preserve"> auf die </w:t>
            </w:r>
            <w:proofErr w:type="spellStart"/>
            <w:r w:rsidRPr="00777292">
              <w:rPr>
                <w:snapToGrid/>
                <w:lang w:eastAsia="en-US"/>
              </w:rPr>
              <w:t>Einhaltung</w:t>
            </w:r>
            <w:proofErr w:type="spellEnd"/>
            <w:r w:rsidRPr="00777292">
              <w:rPr>
                <w:snapToGrid/>
                <w:lang w:eastAsia="en-US"/>
              </w:rPr>
              <w:t xml:space="preserve"> der ISO/IEC 17020:2012 (ECE/TRANS/WP.15/AC.2/62)</w:t>
            </w:r>
          </w:p>
        </w:tc>
      </w:tr>
      <w:tr w:rsidR="00533739" w:rsidRPr="00777292" w:rsidTr="00D84756">
        <w:tc>
          <w:tcPr>
            <w:tcW w:w="4676" w:type="dxa"/>
            <w:shd w:val="clear" w:color="auto" w:fill="auto"/>
          </w:tcPr>
          <w:p w:rsidR="00533739" w:rsidRPr="00777292" w:rsidRDefault="00533739" w:rsidP="00667B0A">
            <w:pPr>
              <w:spacing w:before="40" w:after="120"/>
              <w:ind w:left="1134" w:right="140"/>
              <w:rPr>
                <w:snapToGrid/>
                <w:lang w:eastAsia="en-US"/>
              </w:rPr>
            </w:pPr>
            <w:r w:rsidRPr="00777292">
              <w:rPr>
                <w:snapToGrid/>
                <w:lang w:eastAsia="en-US"/>
              </w:rPr>
              <w:t xml:space="preserve">ECE/TRANS/WP.15/AC.2/2018/36 </w:t>
            </w:r>
            <w:r w:rsidR="00667B0A" w:rsidRPr="00777292">
              <w:rPr>
                <w:snapToGrid/>
                <w:lang w:eastAsia="en-US"/>
              </w:rPr>
              <w:t xml:space="preserve">und </w:t>
            </w:r>
            <w:proofErr w:type="spellStart"/>
            <w:r w:rsidR="00667B0A" w:rsidRPr="00777292">
              <w:rPr>
                <w:snapToGrid/>
                <w:lang w:eastAsia="en-US"/>
              </w:rPr>
              <w:t>informelles</w:t>
            </w:r>
            <w:proofErr w:type="spellEnd"/>
            <w:r w:rsidR="00667B0A" w:rsidRPr="00777292">
              <w:rPr>
                <w:snapToGrid/>
                <w:lang w:eastAsia="en-US"/>
              </w:rPr>
              <w:t xml:space="preserve"> </w:t>
            </w:r>
            <w:proofErr w:type="spellStart"/>
            <w:r w:rsidR="00667B0A" w:rsidRPr="00777292">
              <w:rPr>
                <w:snapToGrid/>
                <w:lang w:eastAsia="en-US"/>
              </w:rPr>
              <w:t>Dokument</w:t>
            </w:r>
            <w:proofErr w:type="spellEnd"/>
            <w:r w:rsidRPr="00777292">
              <w:rPr>
                <w:snapToGrid/>
                <w:lang w:eastAsia="en-US"/>
              </w:rPr>
              <w:t xml:space="preserve"> INF.3</w:t>
            </w:r>
            <w:r w:rsidRPr="00777292">
              <w:rPr>
                <w:snapToGrid/>
                <w:lang w:eastAsia="en-US"/>
              </w:rPr>
              <w:br/>
              <w:t>(Russian Maritime Register of Shipping)</w:t>
            </w:r>
          </w:p>
        </w:tc>
        <w:tc>
          <w:tcPr>
            <w:tcW w:w="3829" w:type="dxa"/>
            <w:shd w:val="clear" w:color="auto" w:fill="auto"/>
          </w:tcPr>
          <w:p w:rsidR="00533739" w:rsidRPr="00777292" w:rsidRDefault="00667B0A" w:rsidP="00667B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ind w:right="-422"/>
              <w:rPr>
                <w:snapToGrid/>
                <w:lang w:eastAsia="en-US"/>
              </w:rPr>
            </w:pPr>
            <w:r w:rsidRPr="00777292">
              <w:rPr>
                <w:snapToGrid/>
                <w:lang w:eastAsia="en-US"/>
              </w:rPr>
              <w:t>ADN-</w:t>
            </w:r>
            <w:proofErr w:type="spellStart"/>
            <w:r w:rsidRPr="00777292">
              <w:rPr>
                <w:snapToGrid/>
                <w:lang w:eastAsia="en-US"/>
              </w:rPr>
              <w:t>Verweise</w:t>
            </w:r>
            <w:proofErr w:type="spellEnd"/>
            <w:r w:rsidRPr="00777292">
              <w:rPr>
                <w:snapToGrid/>
                <w:lang w:eastAsia="en-US"/>
              </w:rPr>
              <w:t xml:space="preserve"> in den </w:t>
            </w:r>
            <w:proofErr w:type="spellStart"/>
            <w:r w:rsidRPr="00777292">
              <w:rPr>
                <w:snapToGrid/>
                <w:lang w:eastAsia="en-US"/>
              </w:rPr>
              <w:t>Klassenvorschriften</w:t>
            </w:r>
            <w:proofErr w:type="spellEnd"/>
            <w:r w:rsidRPr="00777292">
              <w:rPr>
                <w:snapToGrid/>
                <w:lang w:eastAsia="en-US"/>
              </w:rPr>
              <w:t xml:space="preserve"> des Russian Maritime Register of Shipping</w:t>
            </w:r>
          </w:p>
        </w:tc>
      </w:tr>
    </w:tbl>
    <w:p w:rsidR="00912A6C" w:rsidRDefault="00912A6C">
      <w:pPr>
        <w:suppressAutoHyphens w:val="0"/>
        <w:spacing w:line="240" w:lineRule="auto"/>
        <w:rPr>
          <w:b/>
          <w:snapToGrid/>
          <w:lang w:val="de-DE" w:eastAsia="en-US"/>
        </w:rPr>
      </w:pPr>
      <w:r>
        <w:rPr>
          <w:b/>
          <w:snapToGrid/>
          <w:lang w:val="de-DE" w:eastAsia="en-US"/>
        </w:rPr>
        <w:br w:type="page"/>
      </w:r>
    </w:p>
    <w:p w:rsidR="006F2310" w:rsidRPr="00777292" w:rsidRDefault="00736231" w:rsidP="00862D3B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snapToGrid/>
          <w:lang w:val="de-DE" w:eastAsia="en-US"/>
        </w:rPr>
      </w:pPr>
      <w:r w:rsidRPr="00777292">
        <w:rPr>
          <w:b/>
          <w:snapToGrid/>
          <w:lang w:val="de-DE" w:eastAsia="en-US"/>
        </w:rPr>
        <w:lastRenderedPageBreak/>
        <w:tab/>
      </w:r>
      <w:r w:rsidR="003F7D28" w:rsidRPr="00777292">
        <w:rPr>
          <w:b/>
          <w:snapToGrid/>
          <w:lang w:val="de-DE" w:eastAsia="en-US"/>
        </w:rPr>
        <w:t>4</w:t>
      </w:r>
      <w:r w:rsidRPr="00777292">
        <w:rPr>
          <w:b/>
          <w:snapToGrid/>
          <w:lang w:val="de-DE" w:eastAsia="en-US"/>
        </w:rPr>
        <w:t>.</w:t>
      </w:r>
      <w:r w:rsidRPr="00777292">
        <w:rPr>
          <w:b/>
          <w:snapToGrid/>
          <w:lang w:val="de-DE" w:eastAsia="en-US"/>
        </w:rPr>
        <w:tab/>
      </w:r>
      <w:r w:rsidR="006F2310" w:rsidRPr="00777292">
        <w:rPr>
          <w:b/>
          <w:snapToGrid/>
          <w:lang w:val="de-DE" w:eastAsia="en-US"/>
        </w:rPr>
        <w:t>Vorschläge für Änderungen der dem ADN beigefügten Verordnung</w:t>
      </w:r>
    </w:p>
    <w:p w:rsidR="00B34F03" w:rsidRPr="00777292" w:rsidRDefault="00B34F03" w:rsidP="00B34F03">
      <w:pPr>
        <w:spacing w:after="120"/>
        <w:ind w:left="1134" w:right="1134" w:firstLine="567"/>
        <w:jc w:val="both"/>
        <w:rPr>
          <w:szCs w:val="24"/>
          <w:lang w:val="de-DE"/>
        </w:rPr>
      </w:pPr>
      <w:r w:rsidRPr="00777292">
        <w:rPr>
          <w:noProof/>
          <w:szCs w:val="24"/>
          <w:lang w:val="de-DE"/>
        </w:rPr>
        <w:t>a)</w:t>
      </w:r>
      <w:r w:rsidRPr="00777292">
        <w:rPr>
          <w:szCs w:val="24"/>
          <w:lang w:val="de-DE"/>
        </w:rPr>
        <w:tab/>
        <w:t>Arbeiten der Gemeinsamen RID/ADR/ADN-Tagung</w:t>
      </w:r>
    </w:p>
    <w:p w:rsidR="008A1039" w:rsidRPr="00777292" w:rsidRDefault="00B34F03" w:rsidP="00B34F03">
      <w:pPr>
        <w:spacing w:after="120"/>
        <w:ind w:left="1134" w:right="1134" w:firstLine="567"/>
        <w:jc w:val="both"/>
        <w:rPr>
          <w:szCs w:val="24"/>
          <w:lang w:val="de-DE"/>
        </w:rPr>
      </w:pPr>
      <w:r w:rsidRPr="00777292">
        <w:rPr>
          <w:szCs w:val="24"/>
          <w:lang w:val="de-DE"/>
        </w:rPr>
        <w:t xml:space="preserve">Der Sicherheitsausschuss könnte </w:t>
      </w:r>
      <w:r w:rsidR="008A1039" w:rsidRPr="00777292">
        <w:rPr>
          <w:szCs w:val="24"/>
          <w:lang w:val="de-DE"/>
        </w:rPr>
        <w:t>Folgendes prüfen:</w:t>
      </w:r>
    </w:p>
    <w:p w:rsidR="00B34F03" w:rsidRPr="00777292" w:rsidRDefault="008A1039" w:rsidP="008A1039">
      <w:pPr>
        <w:pStyle w:val="ListParagraph"/>
        <w:numPr>
          <w:ilvl w:val="0"/>
          <w:numId w:val="35"/>
        </w:numPr>
        <w:spacing w:after="120"/>
        <w:ind w:left="1985" w:right="1134" w:hanging="284"/>
        <w:jc w:val="both"/>
        <w:rPr>
          <w:szCs w:val="24"/>
          <w:lang w:val="de-DE"/>
        </w:rPr>
      </w:pPr>
      <w:r w:rsidRPr="00777292">
        <w:rPr>
          <w:szCs w:val="24"/>
          <w:lang w:val="de-DE"/>
        </w:rPr>
        <w:t>die</w:t>
      </w:r>
      <w:r w:rsidR="00B34F03" w:rsidRPr="00777292">
        <w:rPr>
          <w:szCs w:val="24"/>
          <w:lang w:val="de-DE"/>
        </w:rPr>
        <w:t xml:space="preserve"> Arbeiten der Gemeinsamen RID/ADR/ADN-Tagung während ihrer Sitzung im Frühjahr </w:t>
      </w:r>
      <w:r w:rsidRPr="00777292">
        <w:rPr>
          <w:szCs w:val="24"/>
          <w:lang w:val="de-DE"/>
        </w:rPr>
        <w:t>2018</w:t>
      </w:r>
      <w:r w:rsidR="00B34F03" w:rsidRPr="00777292">
        <w:rPr>
          <w:szCs w:val="24"/>
          <w:lang w:val="de-DE"/>
        </w:rPr>
        <w:t xml:space="preserve"> (ECE/TRANS/WP.15/AC.1/1</w:t>
      </w:r>
      <w:r w:rsidRPr="00777292">
        <w:rPr>
          <w:szCs w:val="24"/>
          <w:lang w:val="de-DE"/>
        </w:rPr>
        <w:t>50</w:t>
      </w:r>
      <w:r w:rsidR="00B34F03" w:rsidRPr="00777292">
        <w:rPr>
          <w:szCs w:val="24"/>
          <w:lang w:val="de-DE"/>
        </w:rPr>
        <w:t xml:space="preserve"> sowie Add. 1</w:t>
      </w:r>
      <w:r w:rsidRPr="00777292">
        <w:rPr>
          <w:szCs w:val="24"/>
          <w:lang w:val="de-DE"/>
        </w:rPr>
        <w:t>)</w:t>
      </w:r>
    </w:p>
    <w:p w:rsidR="008A1039" w:rsidRPr="00777292" w:rsidRDefault="007B647A" w:rsidP="008A1039">
      <w:pPr>
        <w:pStyle w:val="ListParagraph"/>
        <w:numPr>
          <w:ilvl w:val="0"/>
          <w:numId w:val="35"/>
        </w:numPr>
        <w:spacing w:after="120"/>
        <w:ind w:left="1985" w:right="1134" w:hanging="284"/>
        <w:jc w:val="both"/>
        <w:rPr>
          <w:szCs w:val="24"/>
          <w:lang w:val="de-DE"/>
        </w:rPr>
      </w:pPr>
      <w:r w:rsidRPr="00777292">
        <w:rPr>
          <w:szCs w:val="24"/>
          <w:lang w:val="de-DE"/>
        </w:rPr>
        <w:t>das</w:t>
      </w:r>
      <w:r w:rsidR="00B34F03" w:rsidRPr="00777292">
        <w:rPr>
          <w:szCs w:val="24"/>
          <w:lang w:val="de-DE"/>
        </w:rPr>
        <w:t xml:space="preserve"> Protokoll über die </w:t>
      </w:r>
      <w:r w:rsidR="00912A6C">
        <w:rPr>
          <w:szCs w:val="24"/>
          <w:lang w:val="de-DE"/>
        </w:rPr>
        <w:t>104.</w:t>
      </w:r>
      <w:r w:rsidR="00B34F03" w:rsidRPr="00777292">
        <w:rPr>
          <w:szCs w:val="24"/>
          <w:lang w:val="de-DE"/>
        </w:rPr>
        <w:t xml:space="preserve"> Sitzung der Arbeitsgruppe „Beförderung gefährlicher Güter“ (WP.15) (ECE/TRANS/WP.15/</w:t>
      </w:r>
      <w:r w:rsidR="008A1039" w:rsidRPr="00777292">
        <w:rPr>
          <w:szCs w:val="24"/>
          <w:lang w:val="de-DE"/>
        </w:rPr>
        <w:t>242</w:t>
      </w:r>
      <w:r w:rsidR="00B34F03" w:rsidRPr="00777292">
        <w:rPr>
          <w:szCs w:val="24"/>
          <w:lang w:val="de-DE"/>
        </w:rPr>
        <w:t xml:space="preserve">) und </w:t>
      </w:r>
      <w:r w:rsidRPr="00777292">
        <w:rPr>
          <w:szCs w:val="24"/>
          <w:lang w:val="de-DE"/>
        </w:rPr>
        <w:t>die</w:t>
      </w:r>
      <w:r w:rsidR="00B34F03" w:rsidRPr="00777292">
        <w:rPr>
          <w:szCs w:val="24"/>
          <w:lang w:val="de-DE"/>
        </w:rPr>
        <w:t xml:space="preserve"> zusätzliche Liste </w:t>
      </w:r>
      <w:r w:rsidR="009D5869" w:rsidRPr="00777292">
        <w:rPr>
          <w:szCs w:val="24"/>
          <w:lang w:val="de-DE"/>
        </w:rPr>
        <w:t xml:space="preserve">mit </w:t>
      </w:r>
      <w:r w:rsidR="00B34F03" w:rsidRPr="00777292">
        <w:rPr>
          <w:szCs w:val="24"/>
          <w:lang w:val="de-DE"/>
        </w:rPr>
        <w:t xml:space="preserve">Änderungsvorschlägen </w:t>
      </w:r>
      <w:r w:rsidR="008A1039" w:rsidRPr="00777292">
        <w:rPr>
          <w:szCs w:val="24"/>
          <w:lang w:val="de-DE"/>
        </w:rPr>
        <w:t>und Korrekturen</w:t>
      </w:r>
      <w:r w:rsidRPr="00777292">
        <w:rPr>
          <w:szCs w:val="24"/>
          <w:lang w:val="de-DE"/>
        </w:rPr>
        <w:t xml:space="preserve"> </w:t>
      </w:r>
      <w:r w:rsidR="00B34F03" w:rsidRPr="00777292">
        <w:rPr>
          <w:szCs w:val="24"/>
          <w:lang w:val="de-DE"/>
        </w:rPr>
        <w:t>zum ADR, die am 1.</w:t>
      </w:r>
      <w:r w:rsidR="00DB33BF" w:rsidRPr="00777292">
        <w:rPr>
          <w:szCs w:val="24"/>
          <w:lang w:val="de-DE"/>
        </w:rPr>
        <w:t> </w:t>
      </w:r>
      <w:r w:rsidR="00B34F03" w:rsidRPr="00777292">
        <w:rPr>
          <w:szCs w:val="24"/>
          <w:lang w:val="de-DE"/>
        </w:rPr>
        <w:t>Januar</w:t>
      </w:r>
      <w:r w:rsidR="00DB33BF" w:rsidRPr="00777292">
        <w:rPr>
          <w:szCs w:val="24"/>
          <w:lang w:val="de-DE"/>
        </w:rPr>
        <w:t> </w:t>
      </w:r>
      <w:r w:rsidR="00B34F03" w:rsidRPr="00777292">
        <w:rPr>
          <w:szCs w:val="24"/>
          <w:lang w:val="de-DE"/>
        </w:rPr>
        <w:t>201</w:t>
      </w:r>
      <w:r w:rsidR="00DB33BF" w:rsidRPr="00777292">
        <w:rPr>
          <w:szCs w:val="24"/>
          <w:lang w:val="de-DE"/>
        </w:rPr>
        <w:t>9</w:t>
      </w:r>
      <w:r w:rsidR="00B34F03" w:rsidRPr="00777292">
        <w:rPr>
          <w:szCs w:val="24"/>
          <w:lang w:val="de-DE"/>
        </w:rPr>
        <w:t xml:space="preserve"> in Kraft treten sollen und in den Dokumenten ECE/TRANS/WP.15/2</w:t>
      </w:r>
      <w:r w:rsidR="008A1039" w:rsidRPr="00777292">
        <w:rPr>
          <w:szCs w:val="24"/>
          <w:lang w:val="de-DE"/>
        </w:rPr>
        <w:t>40</w:t>
      </w:r>
      <w:r w:rsidR="00B34F03" w:rsidRPr="00777292">
        <w:rPr>
          <w:szCs w:val="24"/>
          <w:lang w:val="de-DE"/>
        </w:rPr>
        <w:t>/Corr.1 und ECE/TRANS/WP.15/2</w:t>
      </w:r>
      <w:r w:rsidR="008A1039" w:rsidRPr="00777292">
        <w:rPr>
          <w:szCs w:val="24"/>
          <w:lang w:val="de-DE"/>
        </w:rPr>
        <w:t>40</w:t>
      </w:r>
      <w:r w:rsidR="00B34F03" w:rsidRPr="00777292">
        <w:rPr>
          <w:szCs w:val="24"/>
          <w:lang w:val="de-DE"/>
        </w:rPr>
        <w:t>/Add.1 wiedergegeben s</w:t>
      </w:r>
      <w:r w:rsidRPr="00777292">
        <w:rPr>
          <w:szCs w:val="24"/>
          <w:lang w:val="de-DE"/>
        </w:rPr>
        <w:t>ind.</w:t>
      </w:r>
    </w:p>
    <w:p w:rsidR="00B34F03" w:rsidRPr="00777292" w:rsidRDefault="00B34F03" w:rsidP="00B34F03">
      <w:pPr>
        <w:spacing w:after="120"/>
        <w:ind w:left="1134" w:right="1134" w:firstLine="567"/>
        <w:jc w:val="both"/>
        <w:rPr>
          <w:color w:val="000000"/>
          <w:szCs w:val="24"/>
          <w:lang w:val="de-DE"/>
        </w:rPr>
      </w:pPr>
      <w:r w:rsidRPr="00777292">
        <w:rPr>
          <w:color w:val="000000"/>
          <w:szCs w:val="24"/>
          <w:lang w:val="de-DE"/>
        </w:rPr>
        <w:t>Die für das ADN relevanten Änderungsvorschläge</w:t>
      </w:r>
      <w:r w:rsidR="007B647A" w:rsidRPr="00777292">
        <w:rPr>
          <w:color w:val="000000"/>
          <w:szCs w:val="24"/>
          <w:lang w:val="de-DE"/>
        </w:rPr>
        <w:t xml:space="preserve"> und Korrekturen</w:t>
      </w:r>
      <w:r w:rsidRPr="00777292">
        <w:rPr>
          <w:color w:val="000000"/>
          <w:szCs w:val="24"/>
          <w:lang w:val="de-DE"/>
        </w:rPr>
        <w:t xml:space="preserve"> in den oben genannten Dokumenten sind in </w:t>
      </w:r>
      <w:r w:rsidR="009802A7" w:rsidRPr="00777292">
        <w:rPr>
          <w:color w:val="000000"/>
          <w:szCs w:val="24"/>
          <w:lang w:val="de-DE"/>
        </w:rPr>
        <w:t xml:space="preserve">den </w:t>
      </w:r>
      <w:r w:rsidRPr="00777292">
        <w:rPr>
          <w:color w:val="000000"/>
          <w:szCs w:val="24"/>
          <w:lang w:val="de-DE"/>
        </w:rPr>
        <w:t>Dokument</w:t>
      </w:r>
      <w:r w:rsidR="009802A7" w:rsidRPr="00777292">
        <w:rPr>
          <w:color w:val="000000"/>
          <w:szCs w:val="24"/>
          <w:lang w:val="de-DE"/>
        </w:rPr>
        <w:t>en</w:t>
      </w:r>
      <w:r w:rsidRPr="00777292">
        <w:rPr>
          <w:color w:val="000000"/>
          <w:szCs w:val="24"/>
          <w:lang w:val="de-DE"/>
        </w:rPr>
        <w:t xml:space="preserve"> ECE/TRANS/WP.15/AC.2/201</w:t>
      </w:r>
      <w:r w:rsidR="007B647A" w:rsidRPr="00777292">
        <w:rPr>
          <w:color w:val="000000"/>
          <w:szCs w:val="24"/>
          <w:lang w:val="de-DE"/>
        </w:rPr>
        <w:t>8</w:t>
      </w:r>
      <w:r w:rsidRPr="00777292">
        <w:rPr>
          <w:color w:val="000000"/>
          <w:szCs w:val="24"/>
          <w:lang w:val="de-DE"/>
        </w:rPr>
        <w:t>/2</w:t>
      </w:r>
      <w:r w:rsidR="007B647A" w:rsidRPr="00777292">
        <w:rPr>
          <w:color w:val="000000"/>
          <w:szCs w:val="24"/>
          <w:lang w:val="de-DE"/>
        </w:rPr>
        <w:t>4</w:t>
      </w:r>
      <w:r w:rsidRPr="00777292">
        <w:rPr>
          <w:color w:val="000000"/>
          <w:szCs w:val="24"/>
          <w:lang w:val="de-DE"/>
        </w:rPr>
        <w:t xml:space="preserve"> und </w:t>
      </w:r>
      <w:r w:rsidRPr="00777292">
        <w:rPr>
          <w:snapToGrid/>
          <w:lang w:val="de-DE" w:eastAsia="en-US"/>
        </w:rPr>
        <w:t>ECE/TRANS/WP.15/AC.2/201</w:t>
      </w:r>
      <w:r w:rsidR="007B647A" w:rsidRPr="00777292">
        <w:rPr>
          <w:snapToGrid/>
          <w:lang w:val="de-DE" w:eastAsia="en-US"/>
        </w:rPr>
        <w:t>8</w:t>
      </w:r>
      <w:r w:rsidRPr="00777292">
        <w:rPr>
          <w:snapToGrid/>
          <w:lang w:val="de-DE" w:eastAsia="en-US"/>
        </w:rPr>
        <w:t>/</w:t>
      </w:r>
      <w:r w:rsidR="007B647A" w:rsidRPr="00777292">
        <w:rPr>
          <w:snapToGrid/>
          <w:lang w:val="de-DE" w:eastAsia="en-US"/>
        </w:rPr>
        <w:t>25</w:t>
      </w:r>
      <w:r w:rsidR="00B90F8E" w:rsidRPr="00777292">
        <w:rPr>
          <w:snapToGrid/>
          <w:lang w:val="de-DE" w:eastAsia="en-US"/>
        </w:rPr>
        <w:t xml:space="preserve"> </w:t>
      </w:r>
      <w:r w:rsidRPr="00777292">
        <w:rPr>
          <w:color w:val="000000"/>
          <w:szCs w:val="24"/>
          <w:lang w:val="de-DE"/>
        </w:rPr>
        <w:t>aufgeführt.</w:t>
      </w:r>
    </w:p>
    <w:p w:rsidR="00B34F03" w:rsidRPr="00777292" w:rsidRDefault="00B34F03" w:rsidP="00B34F03">
      <w:pPr>
        <w:spacing w:after="120"/>
        <w:ind w:left="1134" w:right="1134" w:firstLine="567"/>
        <w:jc w:val="both"/>
        <w:rPr>
          <w:color w:val="000000"/>
          <w:szCs w:val="24"/>
          <w:lang w:val="de-DE"/>
        </w:rPr>
      </w:pPr>
      <w:r w:rsidRPr="00777292">
        <w:rPr>
          <w:color w:val="000000"/>
          <w:szCs w:val="24"/>
          <w:lang w:val="de-DE"/>
        </w:rPr>
        <w:t>Der Sicherheitsausschuss könnte auf die konsolidierte Liste der ADN-Änderungen, die am 1. Januar 201</w:t>
      </w:r>
      <w:r w:rsidR="007B647A" w:rsidRPr="00777292">
        <w:rPr>
          <w:color w:val="000000"/>
          <w:szCs w:val="24"/>
          <w:lang w:val="de-DE"/>
        </w:rPr>
        <w:t>9</w:t>
      </w:r>
      <w:r w:rsidRPr="00777292">
        <w:rPr>
          <w:color w:val="000000"/>
          <w:szCs w:val="24"/>
          <w:lang w:val="de-DE"/>
        </w:rPr>
        <w:t xml:space="preserve"> in Kraft treten sollen (ECE/ADN/</w:t>
      </w:r>
      <w:r w:rsidR="007B647A" w:rsidRPr="00777292">
        <w:rPr>
          <w:color w:val="000000"/>
          <w:szCs w:val="24"/>
          <w:lang w:val="de-DE"/>
        </w:rPr>
        <w:t>45</w:t>
      </w:r>
      <w:r w:rsidRPr="00777292">
        <w:rPr>
          <w:color w:val="000000"/>
          <w:szCs w:val="24"/>
          <w:lang w:val="de-DE"/>
        </w:rPr>
        <w:t>), verweisen, die</w:t>
      </w:r>
      <w:r w:rsidR="009802A7" w:rsidRPr="00777292">
        <w:rPr>
          <w:color w:val="000000"/>
          <w:szCs w:val="24"/>
          <w:lang w:val="de-DE"/>
        </w:rPr>
        <w:t xml:space="preserve"> </w:t>
      </w:r>
      <w:r w:rsidRPr="00777292">
        <w:rPr>
          <w:color w:val="000000"/>
          <w:szCs w:val="24"/>
          <w:lang w:val="de-DE"/>
        </w:rPr>
        <w:t>den ADN-Vertragsparteien am 1. Juli 201</w:t>
      </w:r>
      <w:r w:rsidR="007B647A" w:rsidRPr="00777292">
        <w:rPr>
          <w:color w:val="000000"/>
          <w:szCs w:val="24"/>
          <w:lang w:val="de-DE"/>
        </w:rPr>
        <w:t>8</w:t>
      </w:r>
      <w:r w:rsidRPr="00777292">
        <w:rPr>
          <w:color w:val="000000"/>
          <w:szCs w:val="24"/>
          <w:lang w:val="de-DE"/>
        </w:rPr>
        <w:t xml:space="preserve"> </w:t>
      </w:r>
      <w:r w:rsidR="007E030D" w:rsidRPr="00777292">
        <w:rPr>
          <w:color w:val="000000"/>
          <w:szCs w:val="24"/>
          <w:lang w:val="de-DE"/>
        </w:rPr>
        <w:t>mitgeteilt wird</w:t>
      </w:r>
      <w:r w:rsidRPr="00777292">
        <w:rPr>
          <w:color w:val="000000"/>
          <w:szCs w:val="24"/>
          <w:lang w:val="de-DE"/>
        </w:rPr>
        <w:t>.</w:t>
      </w:r>
    </w:p>
    <w:p w:rsidR="00B34F03" w:rsidRPr="00777292" w:rsidRDefault="00B34F03" w:rsidP="00B34F03">
      <w:pPr>
        <w:spacing w:after="120"/>
        <w:ind w:left="1134" w:right="1134" w:firstLine="567"/>
        <w:jc w:val="both"/>
        <w:rPr>
          <w:color w:val="000000"/>
          <w:szCs w:val="24"/>
          <w:lang w:val="de-DE"/>
        </w:rPr>
      </w:pPr>
      <w:r w:rsidRPr="00777292">
        <w:rPr>
          <w:color w:val="000000"/>
          <w:szCs w:val="24"/>
          <w:lang w:val="de-DE"/>
        </w:rPr>
        <w:t>Vorschläge für weitere Änderungen</w:t>
      </w:r>
      <w:r w:rsidR="007B647A" w:rsidRPr="00777292">
        <w:rPr>
          <w:color w:val="000000"/>
          <w:szCs w:val="24"/>
          <w:lang w:val="de-DE"/>
        </w:rPr>
        <w:t>, die auf eine Anpassung des ADN an andere internationale Übereinkommen über die Beförderung gefährlicher Güter abzielen, sowie</w:t>
      </w:r>
      <w:r w:rsidRPr="00777292">
        <w:rPr>
          <w:color w:val="000000"/>
          <w:szCs w:val="24"/>
          <w:lang w:val="de-DE"/>
        </w:rPr>
        <w:t xml:space="preserve"> Korrekturen, die sich aus dieser Sitzung ergeben und vom ADN-Verwaltungsausschuss im Hinblick auf ein Inkrafttreten am 1. Januar 201</w:t>
      </w:r>
      <w:r w:rsidR="007B647A" w:rsidRPr="00777292">
        <w:rPr>
          <w:color w:val="000000"/>
          <w:szCs w:val="24"/>
          <w:lang w:val="de-DE"/>
        </w:rPr>
        <w:t>9</w:t>
      </w:r>
      <w:r w:rsidRPr="00777292">
        <w:rPr>
          <w:color w:val="000000"/>
          <w:szCs w:val="24"/>
          <w:lang w:val="de-DE"/>
        </w:rPr>
        <w:t xml:space="preserve"> angenommen werden, werden mit den Dokumenten ECE/ADN/</w:t>
      </w:r>
      <w:r w:rsidR="007B647A" w:rsidRPr="00777292">
        <w:rPr>
          <w:color w:val="000000"/>
          <w:szCs w:val="24"/>
          <w:lang w:val="de-DE"/>
        </w:rPr>
        <w:t>45</w:t>
      </w:r>
      <w:r w:rsidRPr="00777292">
        <w:rPr>
          <w:color w:val="000000"/>
          <w:szCs w:val="24"/>
          <w:lang w:val="de-DE"/>
        </w:rPr>
        <w:t>/Add.1 und ECE/ADN/</w:t>
      </w:r>
      <w:r w:rsidR="007B647A" w:rsidRPr="00777292">
        <w:rPr>
          <w:color w:val="000000"/>
          <w:szCs w:val="24"/>
          <w:lang w:val="de-DE"/>
        </w:rPr>
        <w:t>45</w:t>
      </w:r>
      <w:r w:rsidRPr="00777292">
        <w:rPr>
          <w:color w:val="000000"/>
          <w:szCs w:val="24"/>
          <w:lang w:val="de-DE"/>
        </w:rPr>
        <w:t>/Corr.1 vorgelegt werden.</w:t>
      </w:r>
    </w:p>
    <w:p w:rsidR="00B34F03" w:rsidRPr="00777292" w:rsidRDefault="00B34F03" w:rsidP="00B34F03">
      <w:pPr>
        <w:spacing w:after="120"/>
        <w:ind w:left="1134" w:right="1134" w:firstLine="567"/>
        <w:jc w:val="both"/>
        <w:rPr>
          <w:color w:val="000000"/>
          <w:szCs w:val="24"/>
          <w:lang w:val="de-DE"/>
        </w:rPr>
      </w:pPr>
      <w:r w:rsidRPr="00777292">
        <w:rPr>
          <w:color w:val="000000"/>
          <w:szCs w:val="24"/>
          <w:lang w:val="de-DE"/>
        </w:rPr>
        <w:t>Änderungsvorschläge müssen den Vertragsparteien gemäß dem Verfahren nach Artikel 20 Absatz 5 Buchstabe a des ADN bis spätestens 1. September 201</w:t>
      </w:r>
      <w:r w:rsidR="007B647A" w:rsidRPr="00777292">
        <w:rPr>
          <w:color w:val="000000"/>
          <w:szCs w:val="24"/>
          <w:lang w:val="de-DE"/>
        </w:rPr>
        <w:t>8</w:t>
      </w:r>
      <w:r w:rsidRPr="00777292">
        <w:rPr>
          <w:color w:val="000000"/>
          <w:szCs w:val="24"/>
          <w:lang w:val="de-DE"/>
        </w:rPr>
        <w:t xml:space="preserve"> mitgeteilt werden, um sicherzustellen, dass sie am 1. Januar 201</w:t>
      </w:r>
      <w:r w:rsidR="007B647A" w:rsidRPr="00777292">
        <w:rPr>
          <w:color w:val="000000"/>
          <w:szCs w:val="24"/>
          <w:lang w:val="de-DE"/>
        </w:rPr>
        <w:t>9</w:t>
      </w:r>
      <w:r w:rsidRPr="00777292">
        <w:rPr>
          <w:color w:val="000000"/>
          <w:szCs w:val="24"/>
          <w:lang w:val="de-DE"/>
        </w:rPr>
        <w:t>, d. h. einen Monat nach der Annahme durch die Vertragsparteien, in Kraft treten können.</w:t>
      </w:r>
    </w:p>
    <w:p w:rsidR="00B34F03" w:rsidRPr="00777292" w:rsidRDefault="00B34F03" w:rsidP="00B34F03">
      <w:pPr>
        <w:spacing w:after="200" w:line="220" w:lineRule="atLeast"/>
        <w:ind w:left="1134" w:right="1134" w:firstLine="567"/>
        <w:jc w:val="both"/>
        <w:rPr>
          <w:color w:val="000000"/>
          <w:szCs w:val="24"/>
          <w:lang w:val="de-DE"/>
        </w:rPr>
      </w:pPr>
      <w:r w:rsidRPr="00777292">
        <w:rPr>
          <w:color w:val="000000"/>
          <w:szCs w:val="24"/>
          <w:lang w:val="de-DE"/>
        </w:rPr>
        <w:t xml:space="preserve">Korrekturvorschläge müssen den Vertragsparteien bis </w:t>
      </w:r>
      <w:r w:rsidR="007B647A" w:rsidRPr="00777292">
        <w:rPr>
          <w:color w:val="000000"/>
          <w:szCs w:val="24"/>
          <w:lang w:val="de-DE"/>
        </w:rPr>
        <w:t xml:space="preserve">spätestens </w:t>
      </w:r>
      <w:r w:rsidRPr="00777292">
        <w:rPr>
          <w:color w:val="000000"/>
          <w:szCs w:val="24"/>
          <w:lang w:val="de-DE"/>
        </w:rPr>
        <w:t>1.</w:t>
      </w:r>
      <w:r w:rsidR="00DC62C7" w:rsidRPr="00777292">
        <w:rPr>
          <w:color w:val="000000"/>
          <w:szCs w:val="24"/>
          <w:lang w:val="de-DE"/>
        </w:rPr>
        <w:t> </w:t>
      </w:r>
      <w:r w:rsidRPr="00777292">
        <w:rPr>
          <w:color w:val="000000"/>
          <w:szCs w:val="24"/>
          <w:lang w:val="de-DE"/>
        </w:rPr>
        <w:t>Oktober</w:t>
      </w:r>
      <w:r w:rsidR="00DC62C7" w:rsidRPr="00777292">
        <w:rPr>
          <w:color w:val="000000"/>
          <w:szCs w:val="24"/>
          <w:lang w:val="de-DE"/>
        </w:rPr>
        <w:t> </w:t>
      </w:r>
      <w:r w:rsidR="007B647A" w:rsidRPr="00777292">
        <w:rPr>
          <w:color w:val="000000"/>
          <w:szCs w:val="24"/>
          <w:lang w:val="de-DE"/>
        </w:rPr>
        <w:t>2018</w:t>
      </w:r>
      <w:r w:rsidRPr="00777292">
        <w:rPr>
          <w:color w:val="000000"/>
          <w:szCs w:val="24"/>
          <w:lang w:val="de-DE"/>
        </w:rPr>
        <w:t xml:space="preserve"> (dem Tag der Annahme der Änderungen in Dokument ECE/ADN/</w:t>
      </w:r>
      <w:r w:rsidR="007B647A" w:rsidRPr="00777292">
        <w:rPr>
          <w:color w:val="000000"/>
          <w:szCs w:val="24"/>
          <w:lang w:val="de-DE"/>
        </w:rPr>
        <w:t>45</w:t>
      </w:r>
      <w:r w:rsidRPr="00777292">
        <w:rPr>
          <w:color w:val="000000"/>
          <w:szCs w:val="24"/>
          <w:lang w:val="de-DE"/>
        </w:rPr>
        <w:t>) zur Annahme gemäß der üblichen Vorgehensweise übermittelt werden, damit sie am 1. Januar 201</w:t>
      </w:r>
      <w:r w:rsidR="00DC62C7" w:rsidRPr="00777292">
        <w:rPr>
          <w:color w:val="000000"/>
          <w:szCs w:val="24"/>
          <w:lang w:val="de-DE"/>
        </w:rPr>
        <w:t>9</w:t>
      </w:r>
      <w:r w:rsidRPr="00777292">
        <w:rPr>
          <w:color w:val="000000"/>
          <w:szCs w:val="24"/>
          <w:lang w:val="de-DE"/>
        </w:rPr>
        <w:t xml:space="preserve"> wirksam werden können.</w:t>
      </w:r>
    </w:p>
    <w:p w:rsidR="006F2310" w:rsidRPr="00777292" w:rsidRDefault="008230C7" w:rsidP="00862D3B">
      <w:pPr>
        <w:spacing w:after="120"/>
        <w:ind w:left="2268" w:right="1134" w:hanging="567"/>
        <w:jc w:val="both"/>
        <w:rPr>
          <w:snapToGrid/>
          <w:lang w:val="de-DE" w:eastAsia="en-US"/>
        </w:rPr>
      </w:pPr>
      <w:r w:rsidRPr="00777292">
        <w:rPr>
          <w:snapToGrid/>
          <w:lang w:val="de-DE" w:eastAsia="en-US"/>
        </w:rPr>
        <w:t>b)</w:t>
      </w:r>
      <w:r w:rsidR="006F2310" w:rsidRPr="00777292">
        <w:rPr>
          <w:snapToGrid/>
          <w:lang w:val="de-DE" w:eastAsia="en-US"/>
        </w:rPr>
        <w:tab/>
        <w:t xml:space="preserve">Weitere </w:t>
      </w:r>
      <w:r w:rsidR="003F7D28" w:rsidRPr="00777292">
        <w:rPr>
          <w:snapToGrid/>
          <w:lang w:val="de-DE" w:eastAsia="en-US"/>
        </w:rPr>
        <w:t>V</w:t>
      </w:r>
      <w:r w:rsidR="006F2310" w:rsidRPr="00777292">
        <w:rPr>
          <w:snapToGrid/>
          <w:lang w:val="de-DE" w:eastAsia="en-US"/>
        </w:rPr>
        <w:t>orschläge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3827"/>
      </w:tblGrid>
      <w:tr w:rsidR="00533739" w:rsidRPr="00777292" w:rsidTr="00AD2C98">
        <w:tc>
          <w:tcPr>
            <w:tcW w:w="4678" w:type="dxa"/>
            <w:shd w:val="clear" w:color="auto" w:fill="auto"/>
          </w:tcPr>
          <w:p w:rsidR="00533739" w:rsidRPr="00777292" w:rsidRDefault="00533739" w:rsidP="00F55700">
            <w:pPr>
              <w:spacing w:before="40" w:after="120"/>
              <w:ind w:left="1134" w:right="140"/>
              <w:jc w:val="both"/>
              <w:rPr>
                <w:snapToGrid/>
                <w:lang w:eastAsia="en-US"/>
              </w:rPr>
            </w:pPr>
            <w:r w:rsidRPr="00777292">
              <w:rPr>
                <w:snapToGrid/>
                <w:lang w:eastAsia="en-US"/>
              </w:rPr>
              <w:t>ECE/TRANS/WP.15/AC.2/2018/26 (</w:t>
            </w:r>
            <w:proofErr w:type="spellStart"/>
            <w:r w:rsidR="00F55700" w:rsidRPr="00777292">
              <w:rPr>
                <w:snapToGrid/>
                <w:lang w:eastAsia="en-US"/>
              </w:rPr>
              <w:t>Belgien</w:t>
            </w:r>
            <w:proofErr w:type="spellEnd"/>
            <w:r w:rsidRPr="00777292">
              <w:rPr>
                <w:snapToGrid/>
                <w:lang w:eastAsia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533739" w:rsidRPr="00777292" w:rsidRDefault="00F55700" w:rsidP="00F557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snapToGrid/>
                <w:lang w:eastAsia="en-US"/>
              </w:rPr>
            </w:pPr>
            <w:proofErr w:type="spellStart"/>
            <w:r w:rsidRPr="00777292">
              <w:rPr>
                <w:snapToGrid/>
                <w:lang w:eastAsia="en-US"/>
              </w:rPr>
              <w:t>Feuer</w:t>
            </w:r>
            <w:proofErr w:type="spellEnd"/>
            <w:r w:rsidRPr="00777292">
              <w:rPr>
                <w:snapToGrid/>
                <w:lang w:eastAsia="en-US"/>
              </w:rPr>
              <w:t xml:space="preserve"> und </w:t>
            </w:r>
            <w:proofErr w:type="spellStart"/>
            <w:r w:rsidRPr="00777292">
              <w:rPr>
                <w:snapToGrid/>
                <w:lang w:eastAsia="en-US"/>
              </w:rPr>
              <w:t>offenes</w:t>
            </w:r>
            <w:proofErr w:type="spellEnd"/>
            <w:r w:rsidRPr="00777292">
              <w:rPr>
                <w:snapToGrid/>
                <w:lang w:eastAsia="en-US"/>
              </w:rPr>
              <w:t xml:space="preserve"> Licht (9.1.0.41.3)</w:t>
            </w:r>
          </w:p>
        </w:tc>
      </w:tr>
      <w:tr w:rsidR="00533739" w:rsidRPr="00777292" w:rsidTr="00AD2C98">
        <w:tc>
          <w:tcPr>
            <w:tcW w:w="4678" w:type="dxa"/>
            <w:shd w:val="clear" w:color="auto" w:fill="auto"/>
          </w:tcPr>
          <w:p w:rsidR="00533739" w:rsidRPr="00777292" w:rsidRDefault="00533739" w:rsidP="00F55700">
            <w:pPr>
              <w:spacing w:before="40" w:after="120"/>
              <w:ind w:left="1134" w:right="140"/>
              <w:jc w:val="both"/>
              <w:rPr>
                <w:snapToGrid/>
                <w:lang w:eastAsia="en-US"/>
              </w:rPr>
            </w:pPr>
            <w:r w:rsidRPr="00777292">
              <w:rPr>
                <w:snapToGrid/>
                <w:lang w:eastAsia="en-US"/>
              </w:rPr>
              <w:t>ECE/TRANS/WP.15/AC.2/2018/28 (</w:t>
            </w:r>
            <w:r w:rsidR="00F55700" w:rsidRPr="00777292">
              <w:rPr>
                <w:snapToGrid/>
                <w:lang w:eastAsia="en-US"/>
              </w:rPr>
              <w:t>ZKR</w:t>
            </w:r>
            <w:r w:rsidRPr="00777292">
              <w:rPr>
                <w:snapToGrid/>
                <w:lang w:eastAsia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533739" w:rsidRPr="00777292" w:rsidRDefault="00F55700" w:rsidP="00F557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snapToGrid/>
                <w:lang w:eastAsia="en-US"/>
              </w:rPr>
            </w:pPr>
            <w:r w:rsidRPr="00777292">
              <w:rPr>
                <w:snapToGrid/>
                <w:lang w:eastAsia="en-US"/>
              </w:rPr>
              <w:t xml:space="preserve">Container-/ </w:t>
            </w:r>
            <w:proofErr w:type="spellStart"/>
            <w:r w:rsidRPr="00777292">
              <w:rPr>
                <w:snapToGrid/>
                <w:lang w:eastAsia="en-US"/>
              </w:rPr>
              <w:t>Fahrzeugpackzertifikat</w:t>
            </w:r>
            <w:proofErr w:type="spellEnd"/>
          </w:p>
        </w:tc>
      </w:tr>
      <w:tr w:rsidR="00533739" w:rsidRPr="00777292" w:rsidTr="00AD2C98">
        <w:tc>
          <w:tcPr>
            <w:tcW w:w="4678" w:type="dxa"/>
            <w:shd w:val="clear" w:color="auto" w:fill="auto"/>
          </w:tcPr>
          <w:p w:rsidR="00533739" w:rsidRPr="00777292" w:rsidRDefault="00533739" w:rsidP="00F55700">
            <w:pPr>
              <w:spacing w:before="40" w:after="120"/>
              <w:ind w:left="1134" w:right="140"/>
              <w:jc w:val="both"/>
              <w:rPr>
                <w:snapToGrid/>
                <w:lang w:eastAsia="en-US"/>
              </w:rPr>
            </w:pPr>
            <w:r w:rsidRPr="00777292">
              <w:rPr>
                <w:snapToGrid/>
                <w:lang w:eastAsia="en-US"/>
              </w:rPr>
              <w:t>ECE/TRANS/WP.15/AC.2/2018/29 (</w:t>
            </w:r>
            <w:r w:rsidR="00F55700" w:rsidRPr="00777292">
              <w:rPr>
                <w:snapToGrid/>
                <w:lang w:eastAsia="en-US"/>
              </w:rPr>
              <w:t>Deutschland</w:t>
            </w:r>
            <w:r w:rsidRPr="00777292">
              <w:rPr>
                <w:snapToGrid/>
                <w:lang w:eastAsia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533739" w:rsidRPr="00777292" w:rsidRDefault="00F55700" w:rsidP="00F557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snapToGrid/>
                <w:lang w:eastAsia="en-US"/>
              </w:rPr>
            </w:pPr>
            <w:proofErr w:type="spellStart"/>
            <w:r w:rsidRPr="00777292">
              <w:rPr>
                <w:snapToGrid/>
                <w:lang w:eastAsia="en-US"/>
              </w:rPr>
              <w:t>Stoffnummer</w:t>
            </w:r>
            <w:proofErr w:type="spellEnd"/>
            <w:r w:rsidRPr="00777292">
              <w:rPr>
                <w:snapToGrid/>
                <w:lang w:eastAsia="en-US"/>
              </w:rPr>
              <w:t xml:space="preserve"> 9001 – </w:t>
            </w:r>
            <w:proofErr w:type="spellStart"/>
            <w:r w:rsidRPr="00777292">
              <w:rPr>
                <w:snapToGrid/>
                <w:lang w:eastAsia="en-US"/>
              </w:rPr>
              <w:t>Benennung</w:t>
            </w:r>
            <w:proofErr w:type="spellEnd"/>
            <w:r w:rsidRPr="00777292">
              <w:rPr>
                <w:snapToGrid/>
                <w:lang w:eastAsia="en-US"/>
              </w:rPr>
              <w:t xml:space="preserve"> und </w:t>
            </w:r>
            <w:proofErr w:type="spellStart"/>
            <w:r w:rsidRPr="00777292">
              <w:rPr>
                <w:snapToGrid/>
                <w:lang w:eastAsia="en-US"/>
              </w:rPr>
              <w:t>Beschreibung</w:t>
            </w:r>
            <w:proofErr w:type="spellEnd"/>
          </w:p>
        </w:tc>
      </w:tr>
      <w:tr w:rsidR="00533739" w:rsidRPr="00777292" w:rsidTr="00AD2C98">
        <w:tc>
          <w:tcPr>
            <w:tcW w:w="4678" w:type="dxa"/>
            <w:shd w:val="clear" w:color="auto" w:fill="auto"/>
          </w:tcPr>
          <w:p w:rsidR="00533739" w:rsidRPr="00777292" w:rsidRDefault="00533739" w:rsidP="00F55700">
            <w:pPr>
              <w:spacing w:before="40" w:after="120"/>
              <w:ind w:left="1134" w:right="140"/>
              <w:jc w:val="both"/>
              <w:rPr>
                <w:snapToGrid/>
                <w:lang w:eastAsia="en-US"/>
              </w:rPr>
            </w:pPr>
            <w:r w:rsidRPr="00777292">
              <w:rPr>
                <w:snapToGrid/>
                <w:lang w:eastAsia="en-US"/>
              </w:rPr>
              <w:t>ECE/TRANS/WP.15/AC.2/2018/30 (</w:t>
            </w:r>
            <w:proofErr w:type="spellStart"/>
            <w:r w:rsidR="00F55700" w:rsidRPr="00777292">
              <w:rPr>
                <w:snapToGrid/>
                <w:lang w:eastAsia="en-US"/>
              </w:rPr>
              <w:t>Österreich</w:t>
            </w:r>
            <w:proofErr w:type="spellEnd"/>
            <w:r w:rsidRPr="00777292">
              <w:rPr>
                <w:snapToGrid/>
                <w:lang w:eastAsia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533739" w:rsidRPr="00777292" w:rsidRDefault="00F55700" w:rsidP="005337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snapToGrid/>
                <w:lang w:eastAsia="en-US"/>
              </w:rPr>
            </w:pPr>
            <w:proofErr w:type="spellStart"/>
            <w:r w:rsidRPr="00777292">
              <w:rPr>
                <w:snapToGrid/>
                <w:lang w:eastAsia="en-US"/>
              </w:rPr>
              <w:t>Korrektur</w:t>
            </w:r>
            <w:proofErr w:type="spellEnd"/>
            <w:r w:rsidRPr="00777292">
              <w:rPr>
                <w:snapToGrid/>
                <w:lang w:eastAsia="en-US"/>
              </w:rPr>
              <w:t xml:space="preserve"> </w:t>
            </w:r>
            <w:proofErr w:type="spellStart"/>
            <w:r w:rsidRPr="00777292">
              <w:rPr>
                <w:snapToGrid/>
                <w:lang w:eastAsia="en-US"/>
              </w:rPr>
              <w:t>zum</w:t>
            </w:r>
            <w:proofErr w:type="spellEnd"/>
            <w:r w:rsidRPr="00777292">
              <w:rPr>
                <w:snapToGrid/>
                <w:lang w:eastAsia="en-US"/>
              </w:rPr>
              <w:t xml:space="preserve"> ADN 2019</w:t>
            </w:r>
          </w:p>
        </w:tc>
      </w:tr>
      <w:tr w:rsidR="00533739" w:rsidRPr="00777292" w:rsidTr="00AD2C98">
        <w:tc>
          <w:tcPr>
            <w:tcW w:w="4678" w:type="dxa"/>
            <w:shd w:val="clear" w:color="auto" w:fill="auto"/>
          </w:tcPr>
          <w:p w:rsidR="00533739" w:rsidRPr="00777292" w:rsidRDefault="00533739" w:rsidP="00F55700">
            <w:pPr>
              <w:spacing w:before="40" w:after="120"/>
              <w:ind w:left="1134" w:right="140"/>
              <w:jc w:val="both"/>
              <w:rPr>
                <w:snapToGrid/>
                <w:lang w:eastAsia="en-US"/>
              </w:rPr>
            </w:pPr>
            <w:r w:rsidRPr="00777292">
              <w:rPr>
                <w:snapToGrid/>
                <w:lang w:eastAsia="en-US"/>
              </w:rPr>
              <w:t>ECE/TRANS/WP.15/AC.2/2018/31 (</w:t>
            </w:r>
            <w:r w:rsidR="00F55700" w:rsidRPr="00777292">
              <w:rPr>
                <w:snapToGrid/>
                <w:lang w:eastAsia="en-US"/>
              </w:rPr>
              <w:t>Deutschland</w:t>
            </w:r>
            <w:r w:rsidRPr="00777292">
              <w:rPr>
                <w:snapToGrid/>
                <w:lang w:eastAsia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533739" w:rsidRPr="00777292" w:rsidRDefault="00F55700" w:rsidP="00F557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inherit" w:hAnsi="inherit" w:cs="Courier New"/>
                <w:snapToGrid/>
                <w:color w:val="212121"/>
                <w:lang w:eastAsia="zh-CN"/>
              </w:rPr>
            </w:pPr>
            <w:proofErr w:type="spellStart"/>
            <w:r w:rsidRPr="00777292">
              <w:rPr>
                <w:snapToGrid/>
                <w:lang w:eastAsia="en-US"/>
              </w:rPr>
              <w:t>Absatz</w:t>
            </w:r>
            <w:proofErr w:type="spellEnd"/>
            <w:r w:rsidRPr="00777292">
              <w:rPr>
                <w:snapToGrid/>
                <w:lang w:eastAsia="en-US"/>
              </w:rPr>
              <w:t xml:space="preserve"> 7.2.3.29.1 – </w:t>
            </w:r>
            <w:proofErr w:type="spellStart"/>
            <w:r w:rsidRPr="00777292">
              <w:rPr>
                <w:snapToGrid/>
                <w:lang w:eastAsia="en-US"/>
              </w:rPr>
              <w:t>Beiboot</w:t>
            </w:r>
            <w:proofErr w:type="spellEnd"/>
          </w:p>
        </w:tc>
      </w:tr>
      <w:tr w:rsidR="00533739" w:rsidRPr="00777292" w:rsidTr="00AD2C98">
        <w:tc>
          <w:tcPr>
            <w:tcW w:w="4678" w:type="dxa"/>
            <w:shd w:val="clear" w:color="auto" w:fill="auto"/>
          </w:tcPr>
          <w:p w:rsidR="00533739" w:rsidRPr="00777292" w:rsidRDefault="00533739" w:rsidP="00F55700">
            <w:pPr>
              <w:pageBreakBefore/>
              <w:spacing w:before="40" w:after="120"/>
              <w:ind w:left="1134" w:right="142"/>
              <w:jc w:val="both"/>
              <w:rPr>
                <w:snapToGrid/>
                <w:lang w:eastAsia="en-US"/>
              </w:rPr>
            </w:pPr>
            <w:r w:rsidRPr="00777292">
              <w:rPr>
                <w:snapToGrid/>
                <w:lang w:eastAsia="en-US"/>
              </w:rPr>
              <w:lastRenderedPageBreak/>
              <w:t>ECE/TRANS/WP.15/AC.2/2018/32 (</w:t>
            </w:r>
            <w:r w:rsidR="00F55700" w:rsidRPr="00777292">
              <w:rPr>
                <w:snapToGrid/>
                <w:lang w:eastAsia="en-US"/>
              </w:rPr>
              <w:t>Deutschland</w:t>
            </w:r>
            <w:r w:rsidRPr="00777292">
              <w:rPr>
                <w:snapToGrid/>
                <w:lang w:eastAsia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533739" w:rsidRPr="00777292" w:rsidRDefault="00F55700" w:rsidP="00F557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inherit" w:hAnsi="inherit" w:cs="Courier New"/>
                <w:snapToGrid/>
                <w:color w:val="212121"/>
                <w:lang w:eastAsia="zh-CN"/>
              </w:rPr>
            </w:pPr>
            <w:proofErr w:type="spellStart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>Änderungen</w:t>
            </w:r>
            <w:proofErr w:type="spellEnd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 xml:space="preserve">, die den </w:t>
            </w:r>
            <w:proofErr w:type="spellStart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>Explosionsschutz</w:t>
            </w:r>
            <w:proofErr w:type="spellEnd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 xml:space="preserve"> auf </w:t>
            </w:r>
            <w:proofErr w:type="spellStart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>Binnentankschiffen</w:t>
            </w:r>
            <w:proofErr w:type="spellEnd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 xml:space="preserve"> </w:t>
            </w:r>
            <w:proofErr w:type="spellStart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>betreffen</w:t>
            </w:r>
            <w:proofErr w:type="spellEnd"/>
            <w:r w:rsidR="00533739"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br/>
            </w:r>
          </w:p>
        </w:tc>
      </w:tr>
      <w:tr w:rsidR="00533739" w:rsidRPr="00777292" w:rsidTr="00AD2C98">
        <w:tc>
          <w:tcPr>
            <w:tcW w:w="4678" w:type="dxa"/>
            <w:shd w:val="clear" w:color="auto" w:fill="auto"/>
          </w:tcPr>
          <w:p w:rsidR="00533739" w:rsidRPr="00777292" w:rsidRDefault="00533739" w:rsidP="00F55700">
            <w:pPr>
              <w:spacing w:before="40" w:after="120"/>
              <w:ind w:left="1134" w:right="140"/>
              <w:jc w:val="both"/>
              <w:rPr>
                <w:snapToGrid/>
                <w:lang w:eastAsia="en-US"/>
              </w:rPr>
            </w:pPr>
            <w:r w:rsidRPr="00777292">
              <w:rPr>
                <w:snapToGrid/>
                <w:lang w:eastAsia="en-US"/>
              </w:rPr>
              <w:t>ECE/TRANS/WP.15/AC.2/2018/34 (</w:t>
            </w:r>
            <w:r w:rsidR="00F55700" w:rsidRPr="00777292">
              <w:rPr>
                <w:snapToGrid/>
                <w:lang w:eastAsia="en-US"/>
              </w:rPr>
              <w:t>ZKR</w:t>
            </w:r>
            <w:r w:rsidRPr="00777292">
              <w:rPr>
                <w:snapToGrid/>
                <w:lang w:eastAsia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533739" w:rsidRPr="00777292" w:rsidRDefault="00F55700" w:rsidP="00F557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snapToGrid/>
                <w:lang w:eastAsia="en-US"/>
              </w:rPr>
            </w:pPr>
            <w:proofErr w:type="spellStart"/>
            <w:r w:rsidRPr="00777292">
              <w:rPr>
                <w:snapToGrid/>
                <w:lang w:eastAsia="en-US"/>
              </w:rPr>
              <w:t>Zuordnungskriterien</w:t>
            </w:r>
            <w:proofErr w:type="spellEnd"/>
            <w:r w:rsidRPr="00777292">
              <w:rPr>
                <w:snapToGrid/>
                <w:lang w:eastAsia="en-US"/>
              </w:rPr>
              <w:t xml:space="preserve"> </w:t>
            </w:r>
            <w:proofErr w:type="spellStart"/>
            <w:r w:rsidRPr="00777292">
              <w:rPr>
                <w:snapToGrid/>
                <w:lang w:eastAsia="en-US"/>
              </w:rPr>
              <w:t>für</w:t>
            </w:r>
            <w:proofErr w:type="spellEnd"/>
            <w:r w:rsidRPr="00777292">
              <w:rPr>
                <w:snapToGrid/>
                <w:lang w:eastAsia="en-US"/>
              </w:rPr>
              <w:t xml:space="preserve"> die </w:t>
            </w:r>
            <w:proofErr w:type="spellStart"/>
            <w:r w:rsidRPr="00777292">
              <w:rPr>
                <w:snapToGrid/>
                <w:lang w:eastAsia="en-US"/>
              </w:rPr>
              <w:t>Stoffe</w:t>
            </w:r>
            <w:proofErr w:type="spellEnd"/>
            <w:r w:rsidRPr="00777292">
              <w:rPr>
                <w:snapToGrid/>
                <w:lang w:eastAsia="en-US"/>
              </w:rPr>
              <w:t xml:space="preserve"> in </w:t>
            </w:r>
            <w:proofErr w:type="spellStart"/>
            <w:r w:rsidRPr="00777292">
              <w:rPr>
                <w:snapToGrid/>
                <w:lang w:eastAsia="en-US"/>
              </w:rPr>
              <w:t>Unterabschnitt</w:t>
            </w:r>
            <w:proofErr w:type="spellEnd"/>
            <w:r w:rsidRPr="00777292">
              <w:rPr>
                <w:snapToGrid/>
                <w:lang w:eastAsia="en-US"/>
              </w:rPr>
              <w:t xml:space="preserve"> 3.2.4.3</w:t>
            </w:r>
          </w:p>
        </w:tc>
      </w:tr>
      <w:tr w:rsidR="00533739" w:rsidRPr="00777292" w:rsidTr="00AD2C98">
        <w:tc>
          <w:tcPr>
            <w:tcW w:w="4678" w:type="dxa"/>
            <w:shd w:val="clear" w:color="auto" w:fill="auto"/>
          </w:tcPr>
          <w:p w:rsidR="00533739" w:rsidRPr="00777292" w:rsidRDefault="00533739" w:rsidP="00F55700">
            <w:pPr>
              <w:spacing w:before="40" w:after="120"/>
              <w:ind w:left="1134" w:right="140"/>
              <w:jc w:val="both"/>
              <w:rPr>
                <w:snapToGrid/>
                <w:lang w:eastAsia="en-US"/>
              </w:rPr>
            </w:pPr>
            <w:r w:rsidRPr="00777292">
              <w:rPr>
                <w:snapToGrid/>
                <w:lang w:eastAsia="en-US"/>
              </w:rPr>
              <w:t xml:space="preserve">ECE/TRANS/WP.15/AC.2/2018/37 (CEFIC </w:t>
            </w:r>
            <w:r w:rsidR="00F55700" w:rsidRPr="00777292">
              <w:rPr>
                <w:snapToGrid/>
                <w:lang w:eastAsia="en-US"/>
              </w:rPr>
              <w:t>und</w:t>
            </w:r>
            <w:r w:rsidRPr="00777292">
              <w:rPr>
                <w:snapToGrid/>
                <w:lang w:eastAsia="en-US"/>
              </w:rPr>
              <w:t xml:space="preserve"> Fuels Europe)</w:t>
            </w:r>
          </w:p>
        </w:tc>
        <w:tc>
          <w:tcPr>
            <w:tcW w:w="3827" w:type="dxa"/>
            <w:shd w:val="clear" w:color="auto" w:fill="auto"/>
          </w:tcPr>
          <w:p w:rsidR="00533739" w:rsidRPr="00777292" w:rsidRDefault="006C733D" w:rsidP="00671C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snapToGrid/>
                <w:lang w:eastAsia="en-US"/>
              </w:rPr>
            </w:pPr>
            <w:r w:rsidRPr="00777292">
              <w:rPr>
                <w:snapToGrid/>
                <w:lang w:val="de-DE" w:eastAsia="en-US"/>
              </w:rPr>
              <w:t>Verwendung einer Gasrückfuhrleitung während des Löschens (1.4.3.7.1)</w:t>
            </w:r>
          </w:p>
        </w:tc>
      </w:tr>
      <w:tr w:rsidR="00533739" w:rsidRPr="00777292" w:rsidTr="00AD2C98">
        <w:tc>
          <w:tcPr>
            <w:tcW w:w="4678" w:type="dxa"/>
            <w:shd w:val="clear" w:color="auto" w:fill="auto"/>
          </w:tcPr>
          <w:p w:rsidR="00533739" w:rsidRPr="00777292" w:rsidRDefault="00533739" w:rsidP="00533739">
            <w:pPr>
              <w:spacing w:before="40" w:after="120"/>
              <w:ind w:left="1134" w:right="140"/>
              <w:jc w:val="both"/>
              <w:rPr>
                <w:snapToGrid/>
                <w:lang w:val="es-ES_tradnl" w:eastAsia="en-US"/>
              </w:rPr>
            </w:pPr>
            <w:r w:rsidRPr="00777292">
              <w:rPr>
                <w:snapToGrid/>
                <w:lang w:val="es-ES_tradnl" w:eastAsia="en-US"/>
              </w:rPr>
              <w:t>ECE/TRANS/WP.15/AC.2/2018/38 (EBU, ESO)</w:t>
            </w:r>
          </w:p>
        </w:tc>
        <w:tc>
          <w:tcPr>
            <w:tcW w:w="3827" w:type="dxa"/>
            <w:shd w:val="clear" w:color="auto" w:fill="auto"/>
          </w:tcPr>
          <w:p w:rsidR="00533739" w:rsidRPr="00777292" w:rsidRDefault="006C733D" w:rsidP="00671C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snapToGrid/>
                <w:lang w:eastAsia="en-US"/>
              </w:rPr>
            </w:pPr>
            <w:r w:rsidRPr="00777292">
              <w:rPr>
                <w:snapToGrid/>
                <w:lang w:val="de-DE" w:eastAsia="en-US"/>
              </w:rPr>
              <w:t>Vorschlag zur redaktionellen Verbesserung der Lesbarkeit und Benutzerfreundlichkeit des ADN: Kopfzeile der Tabelle C</w:t>
            </w:r>
            <w:r w:rsidR="00533739" w:rsidRPr="00777292">
              <w:rPr>
                <w:snapToGrid/>
                <w:lang w:eastAsia="en-US"/>
              </w:rPr>
              <w:br/>
            </w:r>
          </w:p>
        </w:tc>
      </w:tr>
      <w:tr w:rsidR="00533739" w:rsidRPr="00777292" w:rsidTr="00AD2C98">
        <w:tc>
          <w:tcPr>
            <w:tcW w:w="4678" w:type="dxa"/>
            <w:shd w:val="clear" w:color="auto" w:fill="auto"/>
          </w:tcPr>
          <w:p w:rsidR="00533739" w:rsidRPr="00777292" w:rsidRDefault="00533739" w:rsidP="00533739">
            <w:pPr>
              <w:spacing w:before="40" w:after="120"/>
              <w:ind w:left="1134" w:right="140"/>
              <w:jc w:val="both"/>
              <w:rPr>
                <w:snapToGrid/>
                <w:lang w:val="es-ES_tradnl" w:eastAsia="en-US"/>
              </w:rPr>
            </w:pPr>
            <w:r w:rsidRPr="00777292">
              <w:rPr>
                <w:snapToGrid/>
                <w:lang w:val="es-ES_tradnl" w:eastAsia="en-US"/>
              </w:rPr>
              <w:t>ECE/TRANS/WP.15/AC.2/2018/40 (EBU, ESO)</w:t>
            </w:r>
          </w:p>
        </w:tc>
        <w:tc>
          <w:tcPr>
            <w:tcW w:w="3827" w:type="dxa"/>
            <w:shd w:val="clear" w:color="auto" w:fill="auto"/>
          </w:tcPr>
          <w:p w:rsidR="00533739" w:rsidRPr="00777292" w:rsidRDefault="006C733D" w:rsidP="00671C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snapToGrid/>
                <w:lang w:eastAsia="en-US"/>
              </w:rPr>
            </w:pPr>
            <w:r w:rsidRPr="00777292">
              <w:rPr>
                <w:snapToGrid/>
                <w:lang w:val="de-DE" w:eastAsia="en-US"/>
              </w:rPr>
              <w:t xml:space="preserve">Vorschlag zur redaktionellen Verbesserung der Lesbarkeit und Benutzerfreundlichkeit des ADN: </w:t>
            </w:r>
            <w:r w:rsidR="00AD2C98" w:rsidRPr="00777292">
              <w:rPr>
                <w:snapToGrid/>
                <w:lang w:val="de-DE" w:eastAsia="en-US"/>
              </w:rPr>
              <w:t xml:space="preserve">Unstimmigkeit in den </w:t>
            </w:r>
            <w:r w:rsidR="00680E53" w:rsidRPr="00777292">
              <w:rPr>
                <w:snapToGrid/>
                <w:lang w:val="de-DE" w:eastAsia="en-US"/>
              </w:rPr>
              <w:t>schriftliche</w:t>
            </w:r>
            <w:r w:rsidR="00AD2C98" w:rsidRPr="00777292">
              <w:rPr>
                <w:snapToGrid/>
                <w:lang w:val="de-DE" w:eastAsia="en-US"/>
              </w:rPr>
              <w:t>n</w:t>
            </w:r>
            <w:r w:rsidR="00680E53" w:rsidRPr="00777292">
              <w:rPr>
                <w:snapToGrid/>
                <w:lang w:val="de-DE" w:eastAsia="en-US"/>
              </w:rPr>
              <w:t xml:space="preserve"> Weisungen</w:t>
            </w:r>
            <w:r w:rsidR="00533739" w:rsidRPr="00777292">
              <w:rPr>
                <w:snapToGrid/>
                <w:lang w:eastAsia="en-US"/>
              </w:rPr>
              <w:br/>
            </w:r>
          </w:p>
        </w:tc>
      </w:tr>
      <w:tr w:rsidR="00533739" w:rsidRPr="00777292" w:rsidTr="00AD2C98">
        <w:tc>
          <w:tcPr>
            <w:tcW w:w="4678" w:type="dxa"/>
            <w:shd w:val="clear" w:color="auto" w:fill="auto"/>
          </w:tcPr>
          <w:p w:rsidR="00533739" w:rsidRPr="00777292" w:rsidRDefault="00533739" w:rsidP="00F55700">
            <w:pPr>
              <w:spacing w:before="40" w:after="120"/>
              <w:ind w:left="1134" w:right="140"/>
              <w:jc w:val="both"/>
              <w:rPr>
                <w:snapToGrid/>
                <w:lang w:eastAsia="en-US"/>
              </w:rPr>
            </w:pPr>
            <w:r w:rsidRPr="00777292">
              <w:rPr>
                <w:snapToGrid/>
                <w:lang w:eastAsia="en-US"/>
              </w:rPr>
              <w:t>ECE/TRANS/WP.15/AC.2/2018/41 (</w:t>
            </w:r>
            <w:proofErr w:type="spellStart"/>
            <w:r w:rsidR="00F55700" w:rsidRPr="00777292">
              <w:rPr>
                <w:snapToGrid/>
                <w:lang w:eastAsia="en-US"/>
              </w:rPr>
              <w:t>Frankreich</w:t>
            </w:r>
            <w:proofErr w:type="spellEnd"/>
            <w:r w:rsidRPr="00777292">
              <w:rPr>
                <w:snapToGrid/>
                <w:lang w:eastAsia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533739" w:rsidRPr="00777292" w:rsidRDefault="00085187" w:rsidP="000851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inherit" w:hAnsi="inherit" w:cs="Courier New"/>
                <w:snapToGrid/>
                <w:color w:val="212121"/>
                <w:lang w:val="en" w:eastAsia="zh-CN"/>
              </w:rPr>
            </w:pPr>
            <w:r w:rsidRPr="00777292">
              <w:rPr>
                <w:snapToGrid/>
                <w:lang w:val="de-DE" w:eastAsia="en-US"/>
              </w:rPr>
              <w:t>Vorschläge zur Änderung der Tabellen A, B und C der dem ADN beigefügten Verordnung</w:t>
            </w:r>
          </w:p>
        </w:tc>
      </w:tr>
      <w:tr w:rsidR="00533739" w:rsidRPr="00777292" w:rsidTr="00AD2C98">
        <w:tc>
          <w:tcPr>
            <w:tcW w:w="4678" w:type="dxa"/>
            <w:shd w:val="clear" w:color="auto" w:fill="auto"/>
          </w:tcPr>
          <w:p w:rsidR="00533739" w:rsidRPr="00777292" w:rsidRDefault="00533739" w:rsidP="00F55700">
            <w:pPr>
              <w:spacing w:before="40" w:after="120"/>
              <w:ind w:left="1134" w:right="140"/>
              <w:jc w:val="both"/>
              <w:rPr>
                <w:snapToGrid/>
                <w:lang w:eastAsia="en-US"/>
              </w:rPr>
            </w:pPr>
            <w:r w:rsidRPr="00777292">
              <w:rPr>
                <w:snapToGrid/>
                <w:lang w:eastAsia="en-US"/>
              </w:rPr>
              <w:t>ECE/TRANS/WP.15/AC.2/2018/42 (</w:t>
            </w:r>
            <w:proofErr w:type="spellStart"/>
            <w:r w:rsidR="00F55700" w:rsidRPr="00777292">
              <w:rPr>
                <w:snapToGrid/>
                <w:lang w:eastAsia="en-US"/>
              </w:rPr>
              <w:t>Frankreich</w:t>
            </w:r>
            <w:proofErr w:type="spellEnd"/>
            <w:r w:rsidRPr="00777292">
              <w:rPr>
                <w:snapToGrid/>
                <w:lang w:eastAsia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533739" w:rsidRPr="00777292" w:rsidRDefault="00085187" w:rsidP="000851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snapToGrid/>
                <w:lang w:eastAsia="en-US"/>
              </w:rPr>
            </w:pPr>
            <w:proofErr w:type="spellStart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>Änderungsvorschläge</w:t>
            </w:r>
            <w:proofErr w:type="spellEnd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 xml:space="preserve"> </w:t>
            </w:r>
            <w:proofErr w:type="spellStart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>zu</w:t>
            </w:r>
            <w:proofErr w:type="spellEnd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 xml:space="preserve"> </w:t>
            </w:r>
            <w:proofErr w:type="spellStart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>Teil</w:t>
            </w:r>
            <w:proofErr w:type="spellEnd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 xml:space="preserve"> 2 der </w:t>
            </w:r>
            <w:proofErr w:type="spellStart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>dem</w:t>
            </w:r>
            <w:proofErr w:type="spellEnd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 xml:space="preserve"> ADN </w:t>
            </w:r>
            <w:proofErr w:type="spellStart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>beigefügten</w:t>
            </w:r>
            <w:proofErr w:type="spellEnd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 xml:space="preserve"> </w:t>
            </w:r>
            <w:proofErr w:type="spellStart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>Verordnung</w:t>
            </w:r>
            <w:proofErr w:type="spellEnd"/>
          </w:p>
        </w:tc>
      </w:tr>
      <w:tr w:rsidR="00533739" w:rsidRPr="00777292" w:rsidTr="00AD2C98">
        <w:tc>
          <w:tcPr>
            <w:tcW w:w="4678" w:type="dxa"/>
            <w:shd w:val="clear" w:color="auto" w:fill="auto"/>
          </w:tcPr>
          <w:p w:rsidR="00533739" w:rsidRPr="00777292" w:rsidRDefault="00533739" w:rsidP="00F55700">
            <w:pPr>
              <w:spacing w:before="40" w:after="120"/>
              <w:ind w:left="1134" w:right="140"/>
              <w:jc w:val="both"/>
              <w:rPr>
                <w:snapToGrid/>
                <w:lang w:val="es-ES_tradnl" w:eastAsia="en-US"/>
              </w:rPr>
            </w:pPr>
            <w:r w:rsidRPr="00777292">
              <w:rPr>
                <w:snapToGrid/>
                <w:lang w:val="es-ES_tradnl" w:eastAsia="en-US"/>
              </w:rPr>
              <w:t>ECE/TRANS/WP.15/AC.2/2018/45 (EBU, ESO</w:t>
            </w:r>
            <w:r w:rsidR="00F55700" w:rsidRPr="00777292">
              <w:rPr>
                <w:snapToGrid/>
                <w:lang w:val="es-ES_tradnl" w:eastAsia="en-US"/>
              </w:rPr>
              <w:t>, ERSTU</w:t>
            </w:r>
            <w:r w:rsidRPr="00777292">
              <w:rPr>
                <w:snapToGrid/>
                <w:lang w:val="es-ES_tradnl" w:eastAsia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533739" w:rsidRPr="00777292" w:rsidRDefault="00F55700" w:rsidP="00F557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snapToGrid/>
                <w:lang w:eastAsia="en-US"/>
              </w:rPr>
            </w:pPr>
            <w:proofErr w:type="spellStart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>Änderung</w:t>
            </w:r>
            <w:proofErr w:type="spellEnd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 xml:space="preserve"> von 7.1.4.1 </w:t>
            </w:r>
            <w:proofErr w:type="spellStart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>Begrenzung</w:t>
            </w:r>
            <w:proofErr w:type="spellEnd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 xml:space="preserve"> der </w:t>
            </w:r>
            <w:proofErr w:type="spellStart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>beförderten</w:t>
            </w:r>
            <w:proofErr w:type="spellEnd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 xml:space="preserve"> Mengen</w:t>
            </w:r>
          </w:p>
        </w:tc>
      </w:tr>
      <w:tr w:rsidR="00533739" w:rsidRPr="00777292" w:rsidTr="00AD2C98">
        <w:tc>
          <w:tcPr>
            <w:tcW w:w="4678" w:type="dxa"/>
            <w:shd w:val="clear" w:color="auto" w:fill="auto"/>
          </w:tcPr>
          <w:p w:rsidR="00533739" w:rsidRPr="00777292" w:rsidRDefault="00533739" w:rsidP="00533739">
            <w:pPr>
              <w:spacing w:before="40" w:after="120"/>
              <w:ind w:left="1134" w:right="140"/>
              <w:jc w:val="both"/>
              <w:rPr>
                <w:snapToGrid/>
                <w:lang w:val="es-ES_tradnl" w:eastAsia="en-US"/>
              </w:rPr>
            </w:pPr>
            <w:r w:rsidRPr="00777292">
              <w:rPr>
                <w:snapToGrid/>
                <w:lang w:val="es-ES_tradnl" w:eastAsia="en-US"/>
              </w:rPr>
              <w:t>ECE/TRANS/WP.15/AC.2/2018/46 (EBU, ESO)</w:t>
            </w:r>
          </w:p>
        </w:tc>
        <w:tc>
          <w:tcPr>
            <w:tcW w:w="3827" w:type="dxa"/>
            <w:shd w:val="clear" w:color="auto" w:fill="auto"/>
          </w:tcPr>
          <w:p w:rsidR="00533739" w:rsidRPr="00777292" w:rsidRDefault="00AD2C98" w:rsidP="00671C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snapToGrid/>
                <w:lang w:eastAsia="en-US"/>
              </w:rPr>
            </w:pPr>
            <w:r w:rsidRPr="00777292">
              <w:rPr>
                <w:rFonts w:ascii="inherit" w:hAnsi="inherit" w:cs="Courier New"/>
                <w:snapToGrid/>
                <w:color w:val="212121"/>
                <w:lang w:val="de-DE" w:eastAsia="zh-CN"/>
              </w:rPr>
              <w:t>Vorschlag zur redaktionellen Verbesserung der Lesbarkeit und Benutzerfreundlichkeit des ADN: Verwendung des Ausdrucks „Akkumulator“ in Kapitel 9</w:t>
            </w:r>
            <w:r w:rsidR="00533739"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br/>
            </w:r>
          </w:p>
        </w:tc>
      </w:tr>
      <w:tr w:rsidR="00533739" w:rsidRPr="00777292" w:rsidTr="00AD2C98">
        <w:tc>
          <w:tcPr>
            <w:tcW w:w="4678" w:type="dxa"/>
            <w:shd w:val="clear" w:color="auto" w:fill="auto"/>
          </w:tcPr>
          <w:p w:rsidR="00533739" w:rsidRPr="00777292" w:rsidRDefault="00533739" w:rsidP="00533739">
            <w:pPr>
              <w:spacing w:before="40" w:after="120"/>
              <w:ind w:left="1134" w:right="140"/>
              <w:jc w:val="both"/>
              <w:rPr>
                <w:snapToGrid/>
                <w:lang w:val="es-ES_tradnl" w:eastAsia="en-US"/>
              </w:rPr>
            </w:pPr>
            <w:r w:rsidRPr="00777292">
              <w:rPr>
                <w:snapToGrid/>
                <w:lang w:val="es-ES_tradnl" w:eastAsia="en-US"/>
              </w:rPr>
              <w:t>ECE/TRANS/WP.15/AC.2/2018/47 (EBU, ESO)</w:t>
            </w:r>
          </w:p>
        </w:tc>
        <w:tc>
          <w:tcPr>
            <w:tcW w:w="3827" w:type="dxa"/>
            <w:shd w:val="clear" w:color="auto" w:fill="auto"/>
          </w:tcPr>
          <w:p w:rsidR="00533739" w:rsidRPr="00777292" w:rsidRDefault="00AD2C98" w:rsidP="00671C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inherit" w:hAnsi="inherit" w:cs="Courier New"/>
                <w:snapToGrid/>
                <w:color w:val="212121"/>
                <w:lang w:val="en" w:eastAsia="zh-CN"/>
              </w:rPr>
            </w:pPr>
            <w:r w:rsidRPr="00777292">
              <w:rPr>
                <w:rFonts w:ascii="inherit" w:hAnsi="inherit" w:cs="Courier New"/>
                <w:snapToGrid/>
                <w:color w:val="212121"/>
                <w:lang w:val="de-DE" w:eastAsia="zh-CN"/>
              </w:rPr>
              <w:t>Vorschlag zur redaktionellen Verbesserung der Lesbarkeit und Benutzerfreundlichkeit des ADN: Klarstellung der Absätze 1.1.3.6.1 und 1.1.3.6.2 ADN</w:t>
            </w:r>
            <w:r w:rsidR="00533739"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br/>
              <w:t xml:space="preserve"> </w:t>
            </w:r>
          </w:p>
        </w:tc>
      </w:tr>
      <w:tr w:rsidR="00533739" w:rsidRPr="00777292" w:rsidTr="00AD2C98">
        <w:tc>
          <w:tcPr>
            <w:tcW w:w="4678" w:type="dxa"/>
            <w:shd w:val="clear" w:color="auto" w:fill="auto"/>
          </w:tcPr>
          <w:p w:rsidR="00533739" w:rsidRPr="00777292" w:rsidRDefault="00533739" w:rsidP="00533739">
            <w:pPr>
              <w:spacing w:before="40" w:after="120"/>
              <w:ind w:left="1134" w:right="140"/>
              <w:jc w:val="both"/>
              <w:rPr>
                <w:snapToGrid/>
                <w:lang w:val="es-ES_tradnl" w:eastAsia="en-US"/>
              </w:rPr>
            </w:pPr>
            <w:r w:rsidRPr="00777292">
              <w:rPr>
                <w:snapToGrid/>
                <w:lang w:val="es-ES_tradnl" w:eastAsia="en-US"/>
              </w:rPr>
              <w:t>ECE/TRANS/WP.15/AC.2/2018/48 (EBU, ESO)</w:t>
            </w:r>
          </w:p>
        </w:tc>
        <w:tc>
          <w:tcPr>
            <w:tcW w:w="3827" w:type="dxa"/>
            <w:shd w:val="clear" w:color="auto" w:fill="auto"/>
          </w:tcPr>
          <w:p w:rsidR="00533739" w:rsidRPr="00777292" w:rsidRDefault="00AD2C98" w:rsidP="00671C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snapToGrid/>
                <w:lang w:eastAsia="en-US"/>
              </w:rPr>
            </w:pPr>
            <w:r w:rsidRPr="00777292">
              <w:rPr>
                <w:rFonts w:ascii="inherit" w:hAnsi="inherit" w:cs="Courier New"/>
                <w:snapToGrid/>
                <w:color w:val="212121"/>
                <w:lang w:val="de-DE" w:eastAsia="zh-CN"/>
              </w:rPr>
              <w:t>Vorschlag zur redaktionellen Verbesserung der Lesbarkeit und Benutzerfreundlichkeit des ADN: Tankcontainer versus Container</w:t>
            </w:r>
            <w:r w:rsidR="00533739"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br/>
            </w:r>
          </w:p>
        </w:tc>
      </w:tr>
      <w:tr w:rsidR="00533739" w:rsidRPr="00777292" w:rsidTr="00AD2C98">
        <w:tc>
          <w:tcPr>
            <w:tcW w:w="4678" w:type="dxa"/>
            <w:shd w:val="clear" w:color="auto" w:fill="auto"/>
          </w:tcPr>
          <w:p w:rsidR="00533739" w:rsidRPr="00777292" w:rsidRDefault="00533739" w:rsidP="00F55700">
            <w:pPr>
              <w:spacing w:before="40" w:after="120"/>
              <w:ind w:left="1134" w:right="140"/>
              <w:jc w:val="both"/>
              <w:rPr>
                <w:snapToGrid/>
                <w:lang w:eastAsia="en-US"/>
              </w:rPr>
            </w:pPr>
            <w:r w:rsidRPr="00777292">
              <w:rPr>
                <w:snapToGrid/>
                <w:lang w:eastAsia="en-US"/>
              </w:rPr>
              <w:t xml:space="preserve">ECE/TRANS/WP.15/AC.2/2018/49 (EBU, </w:t>
            </w:r>
            <w:r w:rsidR="00F55700" w:rsidRPr="00777292">
              <w:rPr>
                <w:snapToGrid/>
                <w:lang w:eastAsia="en-US"/>
              </w:rPr>
              <w:t xml:space="preserve">ESO, </w:t>
            </w:r>
            <w:r w:rsidRPr="00777292">
              <w:rPr>
                <w:snapToGrid/>
                <w:lang w:eastAsia="en-US"/>
              </w:rPr>
              <w:t>ERSTU)</w:t>
            </w:r>
          </w:p>
        </w:tc>
        <w:tc>
          <w:tcPr>
            <w:tcW w:w="3827" w:type="dxa"/>
            <w:shd w:val="clear" w:color="auto" w:fill="auto"/>
          </w:tcPr>
          <w:p w:rsidR="00533739" w:rsidRPr="00777292" w:rsidRDefault="00F55700" w:rsidP="00F557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snapToGrid/>
                <w:lang w:eastAsia="en-US"/>
              </w:rPr>
            </w:pPr>
            <w:proofErr w:type="spellStart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>Informationen</w:t>
            </w:r>
            <w:proofErr w:type="spellEnd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 xml:space="preserve"> an den UNECE </w:t>
            </w:r>
            <w:proofErr w:type="spellStart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>Sicherheitsausschuss</w:t>
            </w:r>
            <w:proofErr w:type="spellEnd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 xml:space="preserve"> </w:t>
            </w:r>
            <w:proofErr w:type="spellStart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>über</w:t>
            </w:r>
            <w:proofErr w:type="spellEnd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 xml:space="preserve"> </w:t>
            </w:r>
            <w:proofErr w:type="spellStart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>Prüfergebnisse</w:t>
            </w:r>
            <w:proofErr w:type="spellEnd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 xml:space="preserve"> </w:t>
            </w:r>
            <w:proofErr w:type="spellStart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>zu</w:t>
            </w:r>
            <w:proofErr w:type="spellEnd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 xml:space="preserve"> </w:t>
            </w:r>
            <w:proofErr w:type="spellStart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>Normspaltweiten</w:t>
            </w:r>
            <w:proofErr w:type="spellEnd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 xml:space="preserve"> und </w:t>
            </w:r>
            <w:proofErr w:type="spellStart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>multilaterale</w:t>
            </w:r>
            <w:proofErr w:type="spellEnd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 xml:space="preserve"> </w:t>
            </w:r>
            <w:proofErr w:type="spellStart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>Vereinbarung</w:t>
            </w:r>
            <w:proofErr w:type="spellEnd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 xml:space="preserve"> M 018</w:t>
            </w:r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br/>
            </w:r>
          </w:p>
        </w:tc>
      </w:tr>
      <w:tr w:rsidR="00533739" w:rsidRPr="00777292" w:rsidTr="00AD2C98">
        <w:tc>
          <w:tcPr>
            <w:tcW w:w="4678" w:type="dxa"/>
            <w:shd w:val="clear" w:color="auto" w:fill="auto"/>
          </w:tcPr>
          <w:p w:rsidR="00533739" w:rsidRPr="00777292" w:rsidRDefault="00533739" w:rsidP="00533739">
            <w:pPr>
              <w:spacing w:before="40" w:after="120"/>
              <w:ind w:left="1134" w:right="140"/>
              <w:jc w:val="both"/>
              <w:rPr>
                <w:snapToGrid/>
                <w:lang w:eastAsia="en-US"/>
              </w:rPr>
            </w:pPr>
            <w:r w:rsidRPr="00777292">
              <w:rPr>
                <w:snapToGrid/>
                <w:lang w:eastAsia="en-US"/>
              </w:rPr>
              <w:t>ECE/TRANS/WP.15/AC.2/2018/50 (CEFIC)</w:t>
            </w:r>
          </w:p>
        </w:tc>
        <w:tc>
          <w:tcPr>
            <w:tcW w:w="3827" w:type="dxa"/>
            <w:shd w:val="clear" w:color="auto" w:fill="auto"/>
          </w:tcPr>
          <w:p w:rsidR="00085187" w:rsidRPr="00777292" w:rsidRDefault="00085187" w:rsidP="005337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inherit" w:hAnsi="inherit" w:cs="Courier New"/>
                <w:snapToGrid/>
                <w:color w:val="212121"/>
                <w:lang w:val="en" w:eastAsia="zh-CN"/>
              </w:rPr>
            </w:pPr>
            <w:proofErr w:type="spellStart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>Analyse</w:t>
            </w:r>
            <w:proofErr w:type="spellEnd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 xml:space="preserve"> </w:t>
            </w:r>
            <w:proofErr w:type="spellStart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>zur</w:t>
            </w:r>
            <w:proofErr w:type="spellEnd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 xml:space="preserve"> </w:t>
            </w:r>
            <w:proofErr w:type="spellStart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>Neueinstufung</w:t>
            </w:r>
            <w:proofErr w:type="spellEnd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 xml:space="preserve"> der </w:t>
            </w:r>
            <w:proofErr w:type="spellStart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>Explosionsgruppen</w:t>
            </w:r>
            <w:proofErr w:type="spellEnd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 xml:space="preserve"> </w:t>
            </w:r>
            <w:proofErr w:type="spellStart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>für</w:t>
            </w:r>
            <w:proofErr w:type="spellEnd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 xml:space="preserve"> </w:t>
            </w:r>
            <w:proofErr w:type="spellStart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>weitere</w:t>
            </w:r>
            <w:proofErr w:type="spellEnd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 xml:space="preserve"> UN-</w:t>
            </w:r>
            <w:proofErr w:type="spellStart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>Nummern</w:t>
            </w:r>
            <w:proofErr w:type="spellEnd"/>
          </w:p>
          <w:p w:rsidR="00533739" w:rsidRPr="00777292" w:rsidRDefault="00533739" w:rsidP="005337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snapToGrid/>
                <w:lang w:eastAsia="en-US"/>
              </w:rPr>
            </w:pPr>
          </w:p>
        </w:tc>
      </w:tr>
      <w:tr w:rsidR="00533739" w:rsidRPr="00777292" w:rsidTr="00AD2C98">
        <w:tc>
          <w:tcPr>
            <w:tcW w:w="4678" w:type="dxa"/>
            <w:shd w:val="clear" w:color="auto" w:fill="auto"/>
          </w:tcPr>
          <w:p w:rsidR="00533739" w:rsidRPr="00777292" w:rsidRDefault="00533739" w:rsidP="00F55700">
            <w:pPr>
              <w:spacing w:before="40" w:after="120"/>
              <w:ind w:left="1134" w:right="140"/>
              <w:jc w:val="both"/>
              <w:rPr>
                <w:snapToGrid/>
                <w:lang w:eastAsia="en-US"/>
              </w:rPr>
            </w:pPr>
            <w:r w:rsidRPr="00777292">
              <w:rPr>
                <w:snapToGrid/>
                <w:lang w:eastAsia="en-US"/>
              </w:rPr>
              <w:t>ECE/TRANS/WP.15/AC.2/2018/51 (</w:t>
            </w:r>
            <w:r w:rsidR="00F55700" w:rsidRPr="00777292">
              <w:rPr>
                <w:snapToGrid/>
                <w:lang w:eastAsia="en-US"/>
              </w:rPr>
              <w:t>Deutschland</w:t>
            </w:r>
            <w:r w:rsidRPr="00777292">
              <w:rPr>
                <w:snapToGrid/>
                <w:lang w:eastAsia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533739" w:rsidRPr="00777292" w:rsidRDefault="00085187" w:rsidP="000851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inherit" w:hAnsi="inherit" w:cs="Courier New"/>
                <w:snapToGrid/>
                <w:color w:val="212121"/>
                <w:lang w:eastAsia="zh-CN"/>
              </w:rPr>
            </w:pPr>
            <w:proofErr w:type="spellStart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>Unterabschnitt</w:t>
            </w:r>
            <w:proofErr w:type="spellEnd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 xml:space="preserve"> 1.1.3.6 ADN – </w:t>
            </w:r>
            <w:proofErr w:type="spellStart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>Freistellungen</w:t>
            </w:r>
            <w:proofErr w:type="spellEnd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 xml:space="preserve"> </w:t>
            </w:r>
            <w:proofErr w:type="spellStart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>im</w:t>
            </w:r>
            <w:proofErr w:type="spellEnd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 xml:space="preserve"> </w:t>
            </w:r>
            <w:proofErr w:type="spellStart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>Zusammenhang</w:t>
            </w:r>
            <w:proofErr w:type="spellEnd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 xml:space="preserve"> </w:t>
            </w:r>
            <w:proofErr w:type="spellStart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>mit</w:t>
            </w:r>
            <w:proofErr w:type="spellEnd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 xml:space="preserve"> den an </w:t>
            </w:r>
            <w:proofErr w:type="spellStart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>Bord</w:t>
            </w:r>
            <w:proofErr w:type="spellEnd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 xml:space="preserve"> </w:t>
            </w:r>
            <w:proofErr w:type="spellStart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>beförderten</w:t>
            </w:r>
            <w:proofErr w:type="spellEnd"/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t xml:space="preserve"> Mengen</w:t>
            </w:r>
            <w:r w:rsidRPr="00777292">
              <w:rPr>
                <w:rFonts w:ascii="inherit" w:hAnsi="inherit" w:cs="Courier New"/>
                <w:snapToGrid/>
                <w:color w:val="212121"/>
                <w:lang w:val="en" w:eastAsia="zh-CN"/>
              </w:rPr>
              <w:br/>
            </w:r>
          </w:p>
        </w:tc>
      </w:tr>
      <w:tr w:rsidR="00533739" w:rsidRPr="00777292" w:rsidTr="00AD2C98">
        <w:tc>
          <w:tcPr>
            <w:tcW w:w="4678" w:type="dxa"/>
            <w:shd w:val="clear" w:color="auto" w:fill="auto"/>
          </w:tcPr>
          <w:p w:rsidR="00533739" w:rsidRPr="00777292" w:rsidRDefault="00533739" w:rsidP="00F55700">
            <w:pPr>
              <w:spacing w:before="40" w:after="120"/>
              <w:ind w:left="1134" w:right="140"/>
              <w:jc w:val="both"/>
              <w:rPr>
                <w:snapToGrid/>
                <w:lang w:eastAsia="en-US"/>
              </w:rPr>
            </w:pPr>
            <w:r w:rsidRPr="00777292">
              <w:rPr>
                <w:snapToGrid/>
                <w:lang w:eastAsia="en-US"/>
              </w:rPr>
              <w:t>ECE/TRANS/WP.15/AC.2/2018/52 (</w:t>
            </w:r>
            <w:r w:rsidR="00F55700" w:rsidRPr="00777292">
              <w:rPr>
                <w:snapToGrid/>
                <w:lang w:eastAsia="en-US"/>
              </w:rPr>
              <w:t>ZKR</w:t>
            </w:r>
            <w:r w:rsidRPr="00777292">
              <w:rPr>
                <w:snapToGrid/>
                <w:lang w:eastAsia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533739" w:rsidRPr="00777292" w:rsidRDefault="00085187" w:rsidP="000851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inherit" w:hAnsi="inherit" w:cs="Courier New"/>
                <w:snapToGrid/>
                <w:color w:val="212121"/>
                <w:lang w:val="en" w:eastAsia="zh-CN"/>
              </w:rPr>
            </w:pPr>
            <w:r w:rsidRPr="00777292">
              <w:rPr>
                <w:snapToGrid/>
                <w:lang w:val="de-DE" w:eastAsia="en-GB"/>
              </w:rPr>
              <w:t>Weitere Änderungen zum Vorschlag für die Implementierung des modifizierten Explosionsschutzkonzeptes auf Binnenschiffen</w:t>
            </w:r>
            <w:r w:rsidRPr="00777292">
              <w:rPr>
                <w:rFonts w:ascii="inherit" w:hAnsi="inherit" w:cs="Courier New"/>
                <w:snapToGrid/>
                <w:color w:val="212121"/>
                <w:lang w:eastAsia="zh-CN"/>
              </w:rPr>
              <w:t xml:space="preserve"> </w:t>
            </w:r>
          </w:p>
        </w:tc>
      </w:tr>
    </w:tbl>
    <w:p w:rsidR="00DB33BF" w:rsidRPr="00777292" w:rsidRDefault="00DB33BF">
      <w:pPr>
        <w:suppressAutoHyphens w:val="0"/>
        <w:spacing w:line="240" w:lineRule="auto"/>
        <w:rPr>
          <w:b/>
          <w:snapToGrid/>
          <w:lang w:eastAsia="en-US"/>
        </w:rPr>
      </w:pPr>
      <w:r w:rsidRPr="00777292">
        <w:rPr>
          <w:b/>
          <w:snapToGrid/>
          <w:lang w:eastAsia="en-US"/>
        </w:rPr>
        <w:br w:type="page"/>
      </w:r>
    </w:p>
    <w:p w:rsidR="00736231" w:rsidRPr="00777292" w:rsidRDefault="00736231" w:rsidP="0065771A">
      <w:pPr>
        <w:keepNext/>
        <w:keepLines/>
        <w:tabs>
          <w:tab w:val="right" w:pos="851"/>
        </w:tabs>
        <w:spacing w:before="120" w:after="100" w:line="240" w:lineRule="exact"/>
        <w:ind w:right="1134"/>
        <w:rPr>
          <w:b/>
          <w:snapToGrid/>
          <w:lang w:val="de-DE" w:eastAsia="en-US"/>
        </w:rPr>
      </w:pPr>
      <w:r w:rsidRPr="00777292">
        <w:rPr>
          <w:b/>
          <w:snapToGrid/>
          <w:lang w:eastAsia="en-US"/>
        </w:rPr>
        <w:lastRenderedPageBreak/>
        <w:tab/>
      </w:r>
      <w:r w:rsidR="000F36AC" w:rsidRPr="00777292">
        <w:rPr>
          <w:b/>
          <w:snapToGrid/>
          <w:lang w:eastAsia="en-US"/>
        </w:rPr>
        <w:t>5</w:t>
      </w:r>
      <w:r w:rsidRPr="00777292">
        <w:rPr>
          <w:b/>
          <w:snapToGrid/>
          <w:lang w:eastAsia="en-US"/>
        </w:rPr>
        <w:t>.</w:t>
      </w:r>
      <w:r w:rsidRPr="00777292">
        <w:rPr>
          <w:b/>
          <w:snapToGrid/>
          <w:lang w:eastAsia="en-US"/>
        </w:rPr>
        <w:tab/>
      </w:r>
      <w:r w:rsidR="006F2310" w:rsidRPr="00777292">
        <w:rPr>
          <w:b/>
          <w:snapToGrid/>
          <w:lang w:val="de-DE" w:eastAsia="en-US"/>
        </w:rPr>
        <w:t>Berichte informeller Arbeitsgruppen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533739" w:rsidRPr="00777292" w:rsidTr="00D84756">
        <w:tc>
          <w:tcPr>
            <w:tcW w:w="4676" w:type="dxa"/>
            <w:shd w:val="clear" w:color="auto" w:fill="auto"/>
          </w:tcPr>
          <w:p w:rsidR="00533739" w:rsidRPr="00777292" w:rsidRDefault="00533739" w:rsidP="00AD2C98">
            <w:pPr>
              <w:spacing w:before="40" w:after="120"/>
              <w:ind w:left="1134" w:right="140"/>
              <w:jc w:val="both"/>
              <w:rPr>
                <w:snapToGrid/>
                <w:lang w:eastAsia="en-US"/>
              </w:rPr>
            </w:pPr>
            <w:r w:rsidRPr="00777292">
              <w:rPr>
                <w:snapToGrid/>
                <w:lang w:eastAsia="en-US"/>
              </w:rPr>
              <w:t>ECE/TRANS/WP.15/AC.2/2018/35</w:t>
            </w:r>
            <w:r w:rsidRPr="00777292">
              <w:rPr>
                <w:snapToGrid/>
                <w:lang w:eastAsia="en-US"/>
              </w:rPr>
              <w:br/>
              <w:t>(</w:t>
            </w:r>
            <w:proofErr w:type="spellStart"/>
            <w:r w:rsidRPr="00777292">
              <w:rPr>
                <w:snapToGrid/>
                <w:lang w:eastAsia="en-US"/>
              </w:rPr>
              <w:t>Belgi</w:t>
            </w:r>
            <w:r w:rsidR="00AD2C98" w:rsidRPr="00777292">
              <w:rPr>
                <w:snapToGrid/>
                <w:lang w:eastAsia="en-US"/>
              </w:rPr>
              <w:t>en</w:t>
            </w:r>
            <w:proofErr w:type="spellEnd"/>
            <w:r w:rsidRPr="00777292">
              <w:rPr>
                <w:snapToGrid/>
                <w:lang w:eastAsia="en-US"/>
              </w:rPr>
              <w:t xml:space="preserve">, </w:t>
            </w:r>
            <w:proofErr w:type="spellStart"/>
            <w:r w:rsidRPr="00777292">
              <w:rPr>
                <w:snapToGrid/>
                <w:lang w:eastAsia="en-US"/>
              </w:rPr>
              <w:t>Fran</w:t>
            </w:r>
            <w:r w:rsidR="00AD2C98" w:rsidRPr="00777292">
              <w:rPr>
                <w:snapToGrid/>
                <w:lang w:eastAsia="en-US"/>
              </w:rPr>
              <w:t>kr</w:t>
            </w:r>
            <w:r w:rsidRPr="00777292">
              <w:rPr>
                <w:snapToGrid/>
                <w:lang w:eastAsia="en-US"/>
              </w:rPr>
              <w:t>e</w:t>
            </w:r>
            <w:r w:rsidR="00AD2C98" w:rsidRPr="00777292">
              <w:rPr>
                <w:snapToGrid/>
                <w:lang w:eastAsia="en-US"/>
              </w:rPr>
              <w:t>ich</w:t>
            </w:r>
            <w:proofErr w:type="spellEnd"/>
            <w:r w:rsidRPr="00777292">
              <w:rPr>
                <w:snapToGrid/>
                <w:lang w:eastAsia="en-US"/>
              </w:rPr>
              <w:t xml:space="preserve"> </w:t>
            </w:r>
            <w:r w:rsidR="00AD2C98" w:rsidRPr="00777292">
              <w:rPr>
                <w:snapToGrid/>
                <w:lang w:eastAsia="en-US"/>
              </w:rPr>
              <w:t>u</w:t>
            </w:r>
            <w:r w:rsidRPr="00777292">
              <w:rPr>
                <w:snapToGrid/>
                <w:lang w:eastAsia="en-US"/>
              </w:rPr>
              <w:t xml:space="preserve">nd </w:t>
            </w:r>
            <w:proofErr w:type="spellStart"/>
            <w:r w:rsidR="00AD2C98" w:rsidRPr="00777292">
              <w:rPr>
                <w:snapToGrid/>
                <w:lang w:eastAsia="en-US"/>
              </w:rPr>
              <w:t>Niederlande</w:t>
            </w:r>
            <w:proofErr w:type="spellEnd"/>
            <w:r w:rsidRPr="00777292">
              <w:rPr>
                <w:snapToGrid/>
                <w:lang w:eastAsia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:rsidR="00533739" w:rsidRPr="00777292" w:rsidRDefault="00880348" w:rsidP="00671C0B">
            <w:pPr>
              <w:spacing w:before="40" w:after="120"/>
              <w:ind w:left="113"/>
              <w:jc w:val="both"/>
              <w:rPr>
                <w:snapToGrid/>
                <w:lang w:eastAsia="en-US"/>
              </w:rPr>
            </w:pPr>
            <w:r w:rsidRPr="00777292">
              <w:rPr>
                <w:snapToGrid/>
                <w:lang w:val="de-DE" w:eastAsia="en-US"/>
              </w:rPr>
              <w:t>Bericht der informellen Arbeitsgruppe „Membrantanks“</w:t>
            </w:r>
            <w:r w:rsidR="00533739" w:rsidRPr="00777292" w:rsidDel="002F32DA">
              <w:rPr>
                <w:snapToGrid/>
                <w:lang w:val="en-US" w:eastAsia="en-US"/>
              </w:rPr>
              <w:t xml:space="preserve"> </w:t>
            </w:r>
          </w:p>
        </w:tc>
      </w:tr>
      <w:tr w:rsidR="00533739" w:rsidRPr="00777292" w:rsidTr="00D84756">
        <w:tc>
          <w:tcPr>
            <w:tcW w:w="4676" w:type="dxa"/>
            <w:shd w:val="clear" w:color="auto" w:fill="auto"/>
          </w:tcPr>
          <w:p w:rsidR="00533739" w:rsidRPr="00777292" w:rsidRDefault="00533739" w:rsidP="00533739">
            <w:pPr>
              <w:spacing w:before="40" w:after="120"/>
              <w:ind w:left="1134" w:right="140"/>
              <w:rPr>
                <w:snapToGrid/>
                <w:lang w:val="es-ES_tradnl" w:eastAsia="en-US"/>
              </w:rPr>
            </w:pPr>
            <w:r w:rsidRPr="00777292">
              <w:rPr>
                <w:snapToGrid/>
                <w:lang w:val="es-ES_tradnl" w:eastAsia="en-US"/>
              </w:rPr>
              <w:t>ECE/TRANS/WP.15/AC.2/2</w:t>
            </w:r>
            <w:r w:rsidR="00AD2C98" w:rsidRPr="00777292">
              <w:rPr>
                <w:snapToGrid/>
                <w:lang w:val="es-ES_tradnl" w:eastAsia="en-US"/>
              </w:rPr>
              <w:t xml:space="preserve">018/39 (FETSA, EBU, ESO, EBOTA </w:t>
            </w:r>
            <w:proofErr w:type="spellStart"/>
            <w:r w:rsidR="00AD2C98" w:rsidRPr="00777292">
              <w:rPr>
                <w:snapToGrid/>
                <w:lang w:val="es-ES_tradnl" w:eastAsia="en-US"/>
              </w:rPr>
              <w:t>u</w:t>
            </w:r>
            <w:r w:rsidR="00880348" w:rsidRPr="00777292">
              <w:rPr>
                <w:snapToGrid/>
                <w:lang w:val="es-ES_tradnl" w:eastAsia="en-US"/>
              </w:rPr>
              <w:t>nd</w:t>
            </w:r>
            <w:proofErr w:type="spellEnd"/>
            <w:r w:rsidR="00880348" w:rsidRPr="00777292">
              <w:rPr>
                <w:snapToGrid/>
                <w:lang w:val="es-ES_tradnl" w:eastAsia="en-US"/>
              </w:rPr>
              <w:t xml:space="preserve"> </w:t>
            </w:r>
            <w:r w:rsidR="00880348" w:rsidRPr="00777292">
              <w:rPr>
                <w:snapToGrid/>
                <w:lang w:val="es-ES_tradnl" w:eastAsia="en-US"/>
              </w:rPr>
              <w:br/>
            </w:r>
            <w:proofErr w:type="spellStart"/>
            <w:r w:rsidR="00880348" w:rsidRPr="00777292">
              <w:rPr>
                <w:snapToGrid/>
                <w:lang w:val="es-ES_tradnl" w:eastAsia="en-US"/>
              </w:rPr>
              <w:t>Fuels</w:t>
            </w:r>
            <w:r w:rsidRPr="00777292">
              <w:rPr>
                <w:snapToGrid/>
                <w:lang w:val="es-ES_tradnl" w:eastAsia="en-US"/>
              </w:rPr>
              <w:t>Europe</w:t>
            </w:r>
            <w:proofErr w:type="spellEnd"/>
            <w:r w:rsidRPr="00777292">
              <w:rPr>
                <w:snapToGrid/>
                <w:lang w:val="es-ES_tradnl" w:eastAsia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:rsidR="00533739" w:rsidRPr="00777292" w:rsidRDefault="003856B5" w:rsidP="00671C0B">
            <w:pPr>
              <w:spacing w:before="40" w:after="120"/>
              <w:ind w:left="113"/>
              <w:jc w:val="both"/>
              <w:rPr>
                <w:snapToGrid/>
                <w:lang w:eastAsia="en-US"/>
              </w:rPr>
            </w:pPr>
            <w:r w:rsidRPr="00777292">
              <w:rPr>
                <w:snapToGrid/>
                <w:lang w:val="de-DE" w:eastAsia="en-US"/>
              </w:rPr>
              <w:t>Analytische Zusammenfassung des Ergebnisses der zweiten Sitzung der informellen Arbeitsgruppe „Load-on-Top in Binnenschiffen“</w:t>
            </w:r>
          </w:p>
        </w:tc>
      </w:tr>
      <w:tr w:rsidR="00533739" w:rsidRPr="00777292" w:rsidTr="00D84756">
        <w:tc>
          <w:tcPr>
            <w:tcW w:w="4676" w:type="dxa"/>
            <w:shd w:val="clear" w:color="auto" w:fill="auto"/>
          </w:tcPr>
          <w:p w:rsidR="00533739" w:rsidRPr="00777292" w:rsidRDefault="00533739" w:rsidP="00085187">
            <w:pPr>
              <w:spacing w:before="40" w:after="120"/>
              <w:ind w:left="1134" w:right="142"/>
              <w:jc w:val="both"/>
              <w:rPr>
                <w:snapToGrid/>
                <w:lang w:eastAsia="en-US"/>
              </w:rPr>
            </w:pPr>
            <w:r w:rsidRPr="00777292">
              <w:rPr>
                <w:snapToGrid/>
                <w:lang w:eastAsia="en-US"/>
              </w:rPr>
              <w:t>ECE/TRANS/WP.15/AC.2/2018/44</w:t>
            </w:r>
            <w:r w:rsidRPr="00777292">
              <w:rPr>
                <w:snapToGrid/>
                <w:lang w:eastAsia="en-US"/>
              </w:rPr>
              <w:br/>
              <w:t>(</w:t>
            </w:r>
            <w:r w:rsidR="00085187" w:rsidRPr="00777292">
              <w:rPr>
                <w:snapToGrid/>
                <w:lang w:eastAsia="en-US"/>
              </w:rPr>
              <w:t>Deutschland</w:t>
            </w:r>
            <w:r w:rsidRPr="00777292">
              <w:rPr>
                <w:snapToGrid/>
                <w:lang w:eastAsia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:rsidR="00533739" w:rsidRPr="00777292" w:rsidRDefault="00085187" w:rsidP="00533739">
            <w:pPr>
              <w:spacing w:before="40" w:after="120"/>
              <w:ind w:left="113"/>
              <w:jc w:val="both"/>
              <w:rPr>
                <w:snapToGrid/>
                <w:lang w:eastAsia="en-US"/>
              </w:rPr>
            </w:pPr>
            <w:proofErr w:type="spellStart"/>
            <w:r w:rsidRPr="00777292">
              <w:rPr>
                <w:snapToGrid/>
                <w:lang w:eastAsia="en-US"/>
              </w:rPr>
              <w:t>Bericht</w:t>
            </w:r>
            <w:proofErr w:type="spellEnd"/>
            <w:r w:rsidRPr="00777292">
              <w:rPr>
                <w:snapToGrid/>
                <w:lang w:eastAsia="en-US"/>
              </w:rPr>
              <w:t xml:space="preserve"> </w:t>
            </w:r>
            <w:proofErr w:type="spellStart"/>
            <w:r w:rsidRPr="00777292">
              <w:rPr>
                <w:snapToGrid/>
                <w:lang w:eastAsia="en-US"/>
              </w:rPr>
              <w:t>über</w:t>
            </w:r>
            <w:proofErr w:type="spellEnd"/>
            <w:r w:rsidRPr="00777292">
              <w:rPr>
                <w:snapToGrid/>
                <w:lang w:eastAsia="en-US"/>
              </w:rPr>
              <w:t xml:space="preserve"> die 10. </w:t>
            </w:r>
            <w:proofErr w:type="spellStart"/>
            <w:r w:rsidRPr="00777292">
              <w:rPr>
                <w:snapToGrid/>
                <w:lang w:eastAsia="en-US"/>
              </w:rPr>
              <w:t>Sitzung</w:t>
            </w:r>
            <w:proofErr w:type="spellEnd"/>
            <w:r w:rsidRPr="00777292">
              <w:rPr>
                <w:snapToGrid/>
                <w:lang w:eastAsia="en-US"/>
              </w:rPr>
              <w:t xml:space="preserve"> der </w:t>
            </w:r>
            <w:proofErr w:type="spellStart"/>
            <w:r w:rsidRPr="00777292">
              <w:rPr>
                <w:snapToGrid/>
                <w:lang w:eastAsia="en-US"/>
              </w:rPr>
              <w:t>Informellen</w:t>
            </w:r>
            <w:proofErr w:type="spellEnd"/>
            <w:r w:rsidRPr="00777292">
              <w:rPr>
                <w:snapToGrid/>
                <w:lang w:eastAsia="en-US"/>
              </w:rPr>
              <w:t xml:space="preserve"> </w:t>
            </w:r>
            <w:proofErr w:type="spellStart"/>
            <w:r w:rsidRPr="00777292">
              <w:rPr>
                <w:snapToGrid/>
                <w:lang w:eastAsia="en-US"/>
              </w:rPr>
              <w:t>Arbeitsgruppe</w:t>
            </w:r>
            <w:proofErr w:type="spellEnd"/>
            <w:r w:rsidRPr="00777292">
              <w:rPr>
                <w:snapToGrid/>
                <w:lang w:eastAsia="en-US"/>
              </w:rPr>
              <w:t xml:space="preserve"> „</w:t>
            </w:r>
            <w:proofErr w:type="spellStart"/>
            <w:r w:rsidRPr="00777292">
              <w:rPr>
                <w:snapToGrid/>
                <w:lang w:eastAsia="en-US"/>
              </w:rPr>
              <w:t>Stoffe</w:t>
            </w:r>
            <w:proofErr w:type="spellEnd"/>
            <w:r w:rsidRPr="00777292">
              <w:rPr>
                <w:snapToGrid/>
                <w:lang w:eastAsia="en-US"/>
              </w:rPr>
              <w:t>“</w:t>
            </w:r>
          </w:p>
        </w:tc>
      </w:tr>
    </w:tbl>
    <w:p w:rsidR="006F2310" w:rsidRPr="00777292" w:rsidRDefault="006F2310" w:rsidP="00623192">
      <w:pPr>
        <w:spacing w:before="120" w:after="120"/>
        <w:ind w:left="1134" w:right="1134" w:firstLine="567"/>
        <w:jc w:val="both"/>
        <w:rPr>
          <w:snapToGrid/>
          <w:lang w:val="de-DE" w:eastAsia="en-US"/>
        </w:rPr>
      </w:pPr>
      <w:r w:rsidRPr="00777292">
        <w:rPr>
          <w:snapToGrid/>
          <w:lang w:val="de-DE" w:eastAsia="en-US"/>
        </w:rPr>
        <w:t>Berichte informeller Arbeitsgruppen, die nach der Verteilung dieser erläuterten Tagesordnung eingehen, werden als informelle Dokumente vorgelegt.</w:t>
      </w:r>
    </w:p>
    <w:p w:rsidR="00736231" w:rsidRPr="00777292" w:rsidRDefault="00736231" w:rsidP="00736231">
      <w:pPr>
        <w:keepNext/>
        <w:keepLines/>
        <w:tabs>
          <w:tab w:val="right" w:pos="851"/>
        </w:tabs>
        <w:spacing w:before="220" w:after="100" w:line="240" w:lineRule="exact"/>
        <w:ind w:left="1134" w:right="1134" w:hanging="1134"/>
        <w:rPr>
          <w:b/>
          <w:snapToGrid/>
          <w:lang w:val="de-DE" w:eastAsia="en-US"/>
        </w:rPr>
      </w:pPr>
      <w:r w:rsidRPr="00777292">
        <w:rPr>
          <w:b/>
          <w:snapToGrid/>
          <w:lang w:val="de-DE" w:eastAsia="en-US"/>
        </w:rPr>
        <w:tab/>
      </w:r>
      <w:r w:rsidR="004876BD" w:rsidRPr="00777292">
        <w:rPr>
          <w:b/>
          <w:snapToGrid/>
          <w:lang w:val="de-DE" w:eastAsia="en-US"/>
        </w:rPr>
        <w:t>6</w:t>
      </w:r>
      <w:r w:rsidRPr="00777292">
        <w:rPr>
          <w:b/>
          <w:snapToGrid/>
          <w:lang w:val="de-DE" w:eastAsia="en-US"/>
        </w:rPr>
        <w:t>.</w:t>
      </w:r>
      <w:r w:rsidRPr="00777292">
        <w:rPr>
          <w:b/>
          <w:snapToGrid/>
          <w:lang w:val="de-DE" w:eastAsia="en-US"/>
        </w:rPr>
        <w:tab/>
      </w:r>
      <w:r w:rsidR="00D314AB" w:rsidRPr="00777292">
        <w:rPr>
          <w:b/>
          <w:snapToGrid/>
          <w:lang w:val="de-DE" w:eastAsia="en-US"/>
        </w:rPr>
        <w:t>Arbeitsprogramm und Sitzungsplan</w:t>
      </w:r>
    </w:p>
    <w:p w:rsidR="00DC62C7" w:rsidRPr="00777292" w:rsidRDefault="00D314AB" w:rsidP="00D314AB">
      <w:pPr>
        <w:spacing w:after="120"/>
        <w:ind w:left="1134" w:right="1134"/>
        <w:jc w:val="both"/>
        <w:rPr>
          <w:snapToGrid/>
          <w:lang w:val="de-DE" w:eastAsia="en-US"/>
        </w:rPr>
      </w:pPr>
      <w:r w:rsidRPr="00777292">
        <w:rPr>
          <w:snapToGrid/>
          <w:lang w:val="de-DE" w:eastAsia="en-US"/>
        </w:rPr>
        <w:tab/>
        <w:t xml:space="preserve">Die </w:t>
      </w:r>
      <w:r w:rsidR="00DC62C7" w:rsidRPr="00777292">
        <w:rPr>
          <w:snapToGrid/>
          <w:lang w:val="de-DE" w:eastAsia="en-US"/>
        </w:rPr>
        <w:t>einundzwanzigste</w:t>
      </w:r>
      <w:r w:rsidRPr="00777292">
        <w:rPr>
          <w:snapToGrid/>
          <w:lang w:val="de-DE" w:eastAsia="en-US"/>
        </w:rPr>
        <w:t xml:space="preserve"> Sitzung des ADN-Verwaltungsausschusses findet am </w:t>
      </w:r>
      <w:r w:rsidR="00DC62C7" w:rsidRPr="00777292">
        <w:rPr>
          <w:snapToGrid/>
          <w:lang w:val="de-DE" w:eastAsia="en-US"/>
        </w:rPr>
        <w:t>31</w:t>
      </w:r>
      <w:r w:rsidRPr="00777292">
        <w:rPr>
          <w:snapToGrid/>
          <w:lang w:val="de-DE" w:eastAsia="en-US"/>
        </w:rPr>
        <w:t>. </w:t>
      </w:r>
      <w:r w:rsidR="004876BD" w:rsidRPr="00777292">
        <w:rPr>
          <w:snapToGrid/>
          <w:lang w:val="de-DE" w:eastAsia="en-US"/>
        </w:rPr>
        <w:t>August</w:t>
      </w:r>
      <w:r w:rsidRPr="00777292">
        <w:rPr>
          <w:snapToGrid/>
          <w:lang w:val="de-DE" w:eastAsia="en-US"/>
        </w:rPr>
        <w:t> 201</w:t>
      </w:r>
      <w:r w:rsidR="00DC62C7" w:rsidRPr="00777292">
        <w:rPr>
          <w:snapToGrid/>
          <w:lang w:val="de-DE" w:eastAsia="en-US"/>
        </w:rPr>
        <w:t>8</w:t>
      </w:r>
      <w:r w:rsidRPr="00777292">
        <w:rPr>
          <w:snapToGrid/>
          <w:lang w:val="de-DE" w:eastAsia="en-US"/>
        </w:rPr>
        <w:t xml:space="preserve"> ab 12.00 Uhr statt. </w:t>
      </w:r>
    </w:p>
    <w:p w:rsidR="00D314AB" w:rsidRPr="00777292" w:rsidRDefault="00D314AB" w:rsidP="00D314AB">
      <w:pPr>
        <w:spacing w:after="120"/>
        <w:ind w:left="1134" w:right="1134"/>
        <w:jc w:val="both"/>
        <w:rPr>
          <w:snapToGrid/>
          <w:lang w:val="de-DE" w:eastAsia="en-US"/>
        </w:rPr>
      </w:pPr>
      <w:r w:rsidRPr="00777292">
        <w:rPr>
          <w:snapToGrid/>
          <w:lang w:val="de-DE" w:eastAsia="en-US"/>
        </w:rPr>
        <w:t xml:space="preserve">Die </w:t>
      </w:r>
      <w:r w:rsidR="00DC62C7" w:rsidRPr="00777292">
        <w:rPr>
          <w:snapToGrid/>
          <w:lang w:val="de-DE" w:eastAsia="en-US"/>
        </w:rPr>
        <w:t>vierund</w:t>
      </w:r>
      <w:r w:rsidR="004876BD" w:rsidRPr="00777292">
        <w:rPr>
          <w:snapToGrid/>
          <w:lang w:val="de-DE" w:eastAsia="en-US"/>
        </w:rPr>
        <w:t>drei</w:t>
      </w:r>
      <w:r w:rsidR="00DC62C7" w:rsidRPr="00777292">
        <w:rPr>
          <w:snapToGrid/>
          <w:lang w:val="de-DE" w:eastAsia="en-US"/>
        </w:rPr>
        <w:t>ß</w:t>
      </w:r>
      <w:r w:rsidR="004876BD" w:rsidRPr="00777292">
        <w:rPr>
          <w:snapToGrid/>
          <w:lang w:val="de-DE" w:eastAsia="en-US"/>
        </w:rPr>
        <w:t>ig</w:t>
      </w:r>
      <w:r w:rsidRPr="00777292">
        <w:rPr>
          <w:snapToGrid/>
          <w:lang w:val="de-DE" w:eastAsia="en-US"/>
        </w:rPr>
        <w:t>ste Sitzung des ADN-Sicherheitsausschusses findet voraussichtlich vom 2</w:t>
      </w:r>
      <w:r w:rsidR="00DC62C7" w:rsidRPr="00777292">
        <w:rPr>
          <w:snapToGrid/>
          <w:lang w:val="de-DE" w:eastAsia="en-US"/>
        </w:rPr>
        <w:t>1</w:t>
      </w:r>
      <w:r w:rsidRPr="00777292">
        <w:rPr>
          <w:snapToGrid/>
          <w:lang w:val="de-DE" w:eastAsia="en-US"/>
        </w:rPr>
        <w:t>. bis 2</w:t>
      </w:r>
      <w:r w:rsidR="00DC62C7" w:rsidRPr="00777292">
        <w:rPr>
          <w:snapToGrid/>
          <w:lang w:val="de-DE" w:eastAsia="en-US"/>
        </w:rPr>
        <w:t>5</w:t>
      </w:r>
      <w:r w:rsidRPr="00777292">
        <w:rPr>
          <w:snapToGrid/>
          <w:lang w:val="de-DE" w:eastAsia="en-US"/>
        </w:rPr>
        <w:t xml:space="preserve">. </w:t>
      </w:r>
      <w:r w:rsidR="004876BD" w:rsidRPr="00777292">
        <w:rPr>
          <w:snapToGrid/>
          <w:lang w:val="de-DE" w:eastAsia="en-US"/>
        </w:rPr>
        <w:t>Januar</w:t>
      </w:r>
      <w:r w:rsidRPr="00777292">
        <w:rPr>
          <w:snapToGrid/>
          <w:lang w:val="de-DE" w:eastAsia="en-US"/>
        </w:rPr>
        <w:t xml:space="preserve"> 201</w:t>
      </w:r>
      <w:r w:rsidR="00DC62C7" w:rsidRPr="00777292">
        <w:rPr>
          <w:snapToGrid/>
          <w:lang w:val="de-DE" w:eastAsia="en-US"/>
        </w:rPr>
        <w:t>9</w:t>
      </w:r>
      <w:r w:rsidRPr="00777292">
        <w:rPr>
          <w:snapToGrid/>
          <w:lang w:val="de-DE" w:eastAsia="en-US"/>
        </w:rPr>
        <w:t xml:space="preserve"> in Genf statt. Die </w:t>
      </w:r>
      <w:r w:rsidR="00DC62C7" w:rsidRPr="00777292">
        <w:rPr>
          <w:snapToGrid/>
          <w:lang w:val="de-DE" w:eastAsia="en-US"/>
        </w:rPr>
        <w:t>zweiundzwanzigste</w:t>
      </w:r>
      <w:r w:rsidRPr="00777292">
        <w:rPr>
          <w:snapToGrid/>
          <w:lang w:val="de-DE" w:eastAsia="en-US"/>
        </w:rPr>
        <w:t xml:space="preserve"> Sitzung des ADN-Verwaltungsausschusses ist für den </w:t>
      </w:r>
      <w:r w:rsidR="00DC62C7" w:rsidRPr="00777292">
        <w:rPr>
          <w:snapToGrid/>
          <w:lang w:val="de-DE" w:eastAsia="en-US"/>
        </w:rPr>
        <w:t>25</w:t>
      </w:r>
      <w:r w:rsidRPr="00777292">
        <w:rPr>
          <w:snapToGrid/>
          <w:lang w:val="de-DE" w:eastAsia="en-US"/>
        </w:rPr>
        <w:t xml:space="preserve">. </w:t>
      </w:r>
      <w:r w:rsidR="00D15BD4" w:rsidRPr="00777292">
        <w:rPr>
          <w:snapToGrid/>
          <w:lang w:val="de-DE" w:eastAsia="en-US"/>
        </w:rPr>
        <w:t>Januar</w:t>
      </w:r>
      <w:r w:rsidRPr="00777292">
        <w:rPr>
          <w:snapToGrid/>
          <w:lang w:val="de-DE" w:eastAsia="en-US"/>
        </w:rPr>
        <w:t xml:space="preserve"> 201</w:t>
      </w:r>
      <w:r w:rsidR="00DC62C7" w:rsidRPr="00777292">
        <w:rPr>
          <w:snapToGrid/>
          <w:lang w:val="de-DE" w:eastAsia="en-US"/>
        </w:rPr>
        <w:t>9</w:t>
      </w:r>
      <w:r w:rsidRPr="00777292">
        <w:rPr>
          <w:snapToGrid/>
          <w:lang w:val="de-DE" w:eastAsia="en-US"/>
        </w:rPr>
        <w:t xml:space="preserve"> anberaumt. Letzter Termin für die Einreichung von Dokumenten für diese Sitzungen ist der 2</w:t>
      </w:r>
      <w:r w:rsidR="00DC62C7" w:rsidRPr="00777292">
        <w:rPr>
          <w:snapToGrid/>
          <w:lang w:val="de-DE" w:eastAsia="en-US"/>
        </w:rPr>
        <w:t>6</w:t>
      </w:r>
      <w:r w:rsidRPr="00777292">
        <w:rPr>
          <w:snapToGrid/>
          <w:lang w:val="de-DE" w:eastAsia="en-US"/>
        </w:rPr>
        <w:t xml:space="preserve">. </w:t>
      </w:r>
      <w:r w:rsidR="00D15BD4" w:rsidRPr="00777292">
        <w:rPr>
          <w:snapToGrid/>
          <w:lang w:val="de-DE" w:eastAsia="en-US"/>
        </w:rPr>
        <w:t>Oktober</w:t>
      </w:r>
      <w:r w:rsidR="00DC62C7" w:rsidRPr="00777292">
        <w:rPr>
          <w:snapToGrid/>
          <w:lang w:val="de-DE" w:eastAsia="en-US"/>
        </w:rPr>
        <w:t xml:space="preserve"> 2018.</w:t>
      </w:r>
    </w:p>
    <w:p w:rsidR="00736231" w:rsidRPr="00777292" w:rsidRDefault="00736231" w:rsidP="00736231">
      <w:pPr>
        <w:keepNext/>
        <w:keepLines/>
        <w:tabs>
          <w:tab w:val="right" w:pos="851"/>
        </w:tabs>
        <w:spacing w:before="220" w:after="100" w:line="240" w:lineRule="exact"/>
        <w:ind w:left="1134" w:right="1134" w:hanging="1134"/>
        <w:rPr>
          <w:b/>
          <w:snapToGrid/>
          <w:lang w:val="de-DE" w:eastAsia="en-US"/>
        </w:rPr>
      </w:pPr>
      <w:r w:rsidRPr="00777292">
        <w:rPr>
          <w:b/>
          <w:snapToGrid/>
          <w:lang w:val="de-DE" w:eastAsia="en-US"/>
        </w:rPr>
        <w:tab/>
      </w:r>
      <w:r w:rsidR="00D15BD4" w:rsidRPr="00777292">
        <w:rPr>
          <w:b/>
          <w:snapToGrid/>
          <w:lang w:val="de-DE" w:eastAsia="en-US"/>
        </w:rPr>
        <w:t>7</w:t>
      </w:r>
      <w:r w:rsidRPr="00777292">
        <w:rPr>
          <w:b/>
          <w:snapToGrid/>
          <w:lang w:val="de-DE" w:eastAsia="en-US"/>
        </w:rPr>
        <w:t>.</w:t>
      </w:r>
      <w:r w:rsidRPr="00777292">
        <w:rPr>
          <w:b/>
          <w:snapToGrid/>
          <w:lang w:val="de-DE" w:eastAsia="en-US"/>
        </w:rPr>
        <w:tab/>
      </w:r>
      <w:r w:rsidR="00D314AB" w:rsidRPr="00777292">
        <w:rPr>
          <w:b/>
          <w:snapToGrid/>
          <w:lang w:val="de-DE" w:eastAsia="en-US"/>
        </w:rPr>
        <w:t>Verschiedenes</w:t>
      </w:r>
    </w:p>
    <w:p w:rsidR="00736231" w:rsidRPr="00777292" w:rsidRDefault="00736231" w:rsidP="00B81F5E">
      <w:pPr>
        <w:spacing w:after="120"/>
        <w:ind w:left="1134" w:right="1134"/>
        <w:jc w:val="both"/>
        <w:rPr>
          <w:snapToGrid/>
          <w:lang w:val="de-DE" w:eastAsia="en-US"/>
        </w:rPr>
      </w:pPr>
      <w:r w:rsidRPr="00777292">
        <w:rPr>
          <w:snapToGrid/>
          <w:lang w:val="de-DE" w:eastAsia="en-US"/>
        </w:rPr>
        <w:tab/>
      </w:r>
      <w:r w:rsidR="00B81F5E" w:rsidRPr="00777292">
        <w:rPr>
          <w:snapToGrid/>
          <w:lang w:val="de-DE" w:eastAsia="en-US"/>
        </w:rPr>
        <w:t xml:space="preserve">Der Sicherheitsausschuss wird gebeten, alle sonstigen relevanten Fragen zu </w:t>
      </w:r>
      <w:r w:rsidR="00D15BD4" w:rsidRPr="00777292">
        <w:rPr>
          <w:snapToGrid/>
          <w:lang w:val="de-DE" w:eastAsia="en-US"/>
        </w:rPr>
        <w:t>prüfen.</w:t>
      </w:r>
    </w:p>
    <w:p w:rsidR="00736231" w:rsidRPr="00777292" w:rsidRDefault="00736231" w:rsidP="00862D3B">
      <w:pPr>
        <w:keepNext/>
        <w:keepLines/>
        <w:tabs>
          <w:tab w:val="right" w:pos="851"/>
        </w:tabs>
        <w:spacing w:before="220" w:after="100" w:line="240" w:lineRule="exact"/>
        <w:ind w:left="1134" w:right="1134" w:hanging="1134"/>
        <w:rPr>
          <w:b/>
          <w:snapToGrid/>
          <w:lang w:val="de-DE" w:eastAsia="en-US"/>
        </w:rPr>
      </w:pPr>
      <w:r w:rsidRPr="00777292">
        <w:rPr>
          <w:b/>
          <w:snapToGrid/>
          <w:lang w:val="de-DE" w:eastAsia="en-US"/>
        </w:rPr>
        <w:tab/>
      </w:r>
      <w:r w:rsidR="00D15BD4" w:rsidRPr="00777292">
        <w:rPr>
          <w:b/>
          <w:snapToGrid/>
          <w:lang w:val="de-DE" w:eastAsia="en-US"/>
        </w:rPr>
        <w:t>8</w:t>
      </w:r>
      <w:r w:rsidRPr="00777292">
        <w:rPr>
          <w:b/>
          <w:snapToGrid/>
          <w:lang w:val="de-DE" w:eastAsia="en-US"/>
        </w:rPr>
        <w:t>.</w:t>
      </w:r>
      <w:r w:rsidRPr="00777292">
        <w:rPr>
          <w:b/>
          <w:snapToGrid/>
          <w:lang w:val="de-DE" w:eastAsia="en-US"/>
        </w:rPr>
        <w:tab/>
      </w:r>
      <w:r w:rsidR="00D314AB" w:rsidRPr="00777292">
        <w:rPr>
          <w:b/>
          <w:snapToGrid/>
          <w:lang w:val="de-DE" w:eastAsia="en-US"/>
        </w:rPr>
        <w:t>Genehmigung des Sitzungsprotokolls</w:t>
      </w:r>
    </w:p>
    <w:p w:rsidR="00D314AB" w:rsidRPr="00777292" w:rsidRDefault="00D314AB" w:rsidP="00D314AB">
      <w:pPr>
        <w:spacing w:after="120"/>
        <w:ind w:left="1134" w:right="1134" w:firstLine="567"/>
        <w:jc w:val="both"/>
        <w:rPr>
          <w:snapToGrid/>
          <w:lang w:val="de-DE" w:eastAsia="en-US"/>
        </w:rPr>
      </w:pPr>
      <w:r w:rsidRPr="00777292">
        <w:rPr>
          <w:snapToGrid/>
          <w:lang w:val="de-DE" w:eastAsia="en-US"/>
        </w:rPr>
        <w:t xml:space="preserve">Der Sicherheitsausschuss wird gebeten, das Protokoll über seine </w:t>
      </w:r>
      <w:r w:rsidR="00DC62C7" w:rsidRPr="00777292">
        <w:rPr>
          <w:snapToGrid/>
          <w:lang w:val="de-DE" w:eastAsia="en-US"/>
        </w:rPr>
        <w:t>dreiunddreißigste</w:t>
      </w:r>
      <w:r w:rsidRPr="00777292">
        <w:rPr>
          <w:snapToGrid/>
          <w:lang w:val="de-DE" w:eastAsia="en-US"/>
        </w:rPr>
        <w:t xml:space="preserve"> Sitzung auf der Grundlage eines Sekretariatsentwurfs zu genehmigen.</w:t>
      </w:r>
    </w:p>
    <w:p w:rsidR="00D314AB" w:rsidRPr="00777292" w:rsidRDefault="00D314AB" w:rsidP="00736231">
      <w:pPr>
        <w:spacing w:line="240" w:lineRule="auto"/>
        <w:ind w:left="1134" w:right="1134"/>
        <w:jc w:val="both"/>
        <w:rPr>
          <w:snapToGrid/>
          <w:lang w:val="de-DE" w:eastAsia="en-US"/>
        </w:rPr>
      </w:pPr>
    </w:p>
    <w:p w:rsidR="00736231" w:rsidRPr="000B11FE" w:rsidRDefault="00736231" w:rsidP="00736231">
      <w:pPr>
        <w:spacing w:before="240"/>
        <w:ind w:left="1134" w:right="1134"/>
        <w:jc w:val="center"/>
        <w:rPr>
          <w:snapToGrid/>
          <w:lang w:val="de-DE" w:eastAsia="en-US"/>
        </w:rPr>
      </w:pPr>
      <w:r w:rsidRPr="00777292">
        <w:rPr>
          <w:snapToGrid/>
          <w:lang w:val="de-DE" w:eastAsia="en-US"/>
        </w:rPr>
        <w:t>***</w:t>
      </w:r>
    </w:p>
    <w:sectPr w:rsidR="00736231" w:rsidRPr="000B11FE" w:rsidSect="002A1F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1701" w:right="1134" w:bottom="2041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66D" w:rsidRDefault="000E766D">
      <w:pPr>
        <w:rPr>
          <w:szCs w:val="24"/>
        </w:rPr>
      </w:pPr>
    </w:p>
  </w:endnote>
  <w:endnote w:type="continuationSeparator" w:id="0">
    <w:p w:rsidR="000E766D" w:rsidRDefault="000E766D">
      <w:pPr>
        <w:rPr>
          <w:szCs w:val="24"/>
        </w:rPr>
      </w:pPr>
    </w:p>
  </w:endnote>
  <w:endnote w:type="continuationNotice" w:id="1">
    <w:p w:rsidR="000E766D" w:rsidRDefault="000E766D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F79" w:rsidRPr="00722F79" w:rsidRDefault="00777292" w:rsidP="00722F79">
    <w:pPr>
      <w:tabs>
        <w:tab w:val="center" w:pos="4536"/>
        <w:tab w:val="right" w:pos="9072"/>
      </w:tabs>
      <w:suppressAutoHyphens w:val="0"/>
      <w:spacing w:line="240" w:lineRule="auto"/>
      <w:jc w:val="right"/>
    </w:pPr>
    <w:r>
      <w:rPr>
        <w:rFonts w:ascii="Arial" w:hAnsi="Arial"/>
        <w:noProof/>
        <w:sz w:val="12"/>
        <w:szCs w:val="24"/>
      </w:rPr>
      <w:t>m</w:t>
    </w:r>
    <w:r w:rsidR="00722F79" w:rsidRPr="00722F79">
      <w:rPr>
        <w:rFonts w:ascii="Arial" w:hAnsi="Arial"/>
        <w:noProof/>
        <w:sz w:val="12"/>
        <w:szCs w:val="24"/>
      </w:rPr>
      <w:t>m</w:t>
    </w:r>
    <w:r>
      <w:rPr>
        <w:rFonts w:ascii="Arial" w:hAnsi="Arial"/>
        <w:noProof/>
        <w:sz w:val="12"/>
        <w:szCs w:val="24"/>
      </w:rPr>
      <w:t>_ba</w:t>
    </w:r>
    <w:r w:rsidR="00722F79" w:rsidRPr="00722F79">
      <w:rPr>
        <w:rFonts w:ascii="Arial" w:hAnsi="Arial"/>
        <w:noProof/>
        <w:sz w:val="12"/>
        <w:szCs w:val="24"/>
      </w:rPr>
      <w:t>/adn_wp15_ac2_</w:t>
    </w:r>
    <w:r w:rsidR="008A1039">
      <w:rPr>
        <w:rFonts w:ascii="Arial" w:hAnsi="Arial"/>
        <w:noProof/>
        <w:sz w:val="12"/>
        <w:szCs w:val="24"/>
      </w:rPr>
      <w:t>67</w:t>
    </w:r>
    <w:r w:rsidR="00722F79" w:rsidRPr="00722F79">
      <w:rPr>
        <w:rFonts w:ascii="Arial" w:hAnsi="Arial"/>
        <w:noProof/>
        <w:sz w:val="12"/>
        <w:szCs w:val="24"/>
      </w:rPr>
      <w:t>_</w:t>
    </w:r>
    <w:r w:rsidR="008A1039">
      <w:rPr>
        <w:rFonts w:ascii="Arial" w:hAnsi="Arial"/>
        <w:noProof/>
        <w:sz w:val="12"/>
        <w:szCs w:val="24"/>
      </w:rPr>
      <w:t>67</w:t>
    </w:r>
    <w:r w:rsidR="00722F79" w:rsidRPr="00722F79">
      <w:rPr>
        <w:rFonts w:ascii="Arial" w:hAnsi="Arial"/>
        <w:noProof/>
        <w:sz w:val="12"/>
        <w:szCs w:val="24"/>
      </w:rPr>
      <w:t>_add1_de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4F0" w:rsidRPr="00722F79" w:rsidRDefault="00722F79" w:rsidP="00722F79">
    <w:pPr>
      <w:tabs>
        <w:tab w:val="center" w:pos="4536"/>
        <w:tab w:val="right" w:pos="9072"/>
      </w:tabs>
      <w:suppressAutoHyphens w:val="0"/>
      <w:spacing w:line="240" w:lineRule="auto"/>
      <w:jc w:val="right"/>
    </w:pPr>
    <w:r w:rsidRPr="00722F79">
      <w:rPr>
        <w:rFonts w:ascii="Arial" w:hAnsi="Arial"/>
        <w:noProof/>
        <w:sz w:val="12"/>
        <w:szCs w:val="24"/>
      </w:rPr>
      <w:t>mm_</w:t>
    </w:r>
    <w:r>
      <w:rPr>
        <w:rFonts w:ascii="Arial" w:hAnsi="Arial"/>
        <w:noProof/>
        <w:sz w:val="12"/>
        <w:szCs w:val="24"/>
      </w:rPr>
      <w:t>ba</w:t>
    </w:r>
    <w:r w:rsidRPr="00722F79">
      <w:rPr>
        <w:rFonts w:ascii="Arial" w:hAnsi="Arial"/>
        <w:noProof/>
        <w:sz w:val="12"/>
        <w:szCs w:val="24"/>
      </w:rPr>
      <w:t>/adn_wp15_ac2_</w:t>
    </w:r>
    <w:r w:rsidR="008A1039">
      <w:rPr>
        <w:rFonts w:ascii="Arial" w:hAnsi="Arial"/>
        <w:noProof/>
        <w:sz w:val="12"/>
        <w:szCs w:val="24"/>
      </w:rPr>
      <w:t>67</w:t>
    </w:r>
    <w:r w:rsidRPr="00722F79">
      <w:rPr>
        <w:rFonts w:ascii="Arial" w:hAnsi="Arial"/>
        <w:noProof/>
        <w:sz w:val="12"/>
        <w:szCs w:val="24"/>
      </w:rPr>
      <w:t>_</w:t>
    </w:r>
    <w:r w:rsidR="008A1039">
      <w:rPr>
        <w:rFonts w:ascii="Arial" w:hAnsi="Arial"/>
        <w:noProof/>
        <w:sz w:val="12"/>
        <w:szCs w:val="24"/>
      </w:rPr>
      <w:t>67</w:t>
    </w:r>
    <w:r w:rsidRPr="00722F79">
      <w:rPr>
        <w:rFonts w:ascii="Arial" w:hAnsi="Arial"/>
        <w:noProof/>
        <w:sz w:val="12"/>
        <w:szCs w:val="24"/>
      </w:rPr>
      <w:t>_add1_de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66D" w:rsidRDefault="000E766D">
      <w:pPr>
        <w:tabs>
          <w:tab w:val="righ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Separator" w:id="0">
    <w:p w:rsidR="000E766D" w:rsidRDefault="000E766D">
      <w:pPr>
        <w:tabs>
          <w:tab w:val="lef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Notice" w:id="1">
    <w:p w:rsidR="000E766D" w:rsidRDefault="000E766D">
      <w:pPr>
        <w:rPr>
          <w:szCs w:val="24"/>
        </w:rPr>
      </w:pPr>
    </w:p>
  </w:footnote>
  <w:footnote w:id="2">
    <w:p w:rsidR="007454F0" w:rsidRPr="00103287" w:rsidRDefault="007454F0">
      <w:pPr>
        <w:pStyle w:val="Footer"/>
        <w:ind w:left="284" w:hanging="284"/>
        <w:jc w:val="both"/>
        <w:rPr>
          <w:sz w:val="18"/>
          <w:szCs w:val="24"/>
          <w:lang w:val="de-DE"/>
        </w:rPr>
      </w:pPr>
      <w:r w:rsidRPr="00762D00">
        <w:rPr>
          <w:rStyle w:val="FootnoteReference"/>
          <w:szCs w:val="24"/>
        </w:rPr>
        <w:footnoteRef/>
      </w:r>
      <w:r w:rsidRPr="00762D00">
        <w:rPr>
          <w:sz w:val="18"/>
          <w:szCs w:val="24"/>
          <w:lang w:val="de-DE"/>
        </w:rPr>
        <w:tab/>
      </w:r>
      <w:r w:rsidRPr="00762D00">
        <w:rPr>
          <w:noProof/>
          <w:sz w:val="18"/>
          <w:szCs w:val="24"/>
          <w:lang w:val="de-DE"/>
        </w:rPr>
        <w:t xml:space="preserve">Von der UN-ECE in Englisch, Französisch und Russisch unter Aktenzeichen </w:t>
      </w:r>
      <w:r w:rsidR="000D02EA" w:rsidRPr="00762D00">
        <w:rPr>
          <w:noProof/>
          <w:sz w:val="18"/>
          <w:szCs w:val="24"/>
          <w:lang w:val="de-DE"/>
        </w:rPr>
        <w:t>ECE/</w:t>
      </w:r>
      <w:r w:rsidRPr="00762D00">
        <w:rPr>
          <w:noProof/>
          <w:sz w:val="18"/>
          <w:szCs w:val="24"/>
          <w:lang w:val="de-DE"/>
        </w:rPr>
        <w:t>TRANS/WP.15/AC.2/</w:t>
      </w:r>
      <w:r w:rsidR="008A1039">
        <w:rPr>
          <w:noProof/>
          <w:sz w:val="18"/>
          <w:szCs w:val="24"/>
          <w:lang w:val="de-DE"/>
        </w:rPr>
        <w:t>67</w:t>
      </w:r>
      <w:r w:rsidRPr="00762D00">
        <w:rPr>
          <w:noProof/>
          <w:sz w:val="18"/>
          <w:szCs w:val="24"/>
          <w:lang w:val="de-DE"/>
        </w:rPr>
        <w:t xml:space="preserve"> und </w:t>
      </w:r>
      <w:r w:rsidR="008A1039">
        <w:rPr>
          <w:noProof/>
          <w:sz w:val="18"/>
          <w:szCs w:val="24"/>
          <w:lang w:val="de-DE"/>
        </w:rPr>
        <w:t>67</w:t>
      </w:r>
      <w:r w:rsidRPr="00762D00">
        <w:rPr>
          <w:noProof/>
          <w:sz w:val="18"/>
          <w:szCs w:val="24"/>
          <w:lang w:val="de-DE"/>
        </w:rPr>
        <w:t>/Add.1 verteilt.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F79" w:rsidRPr="00722F79" w:rsidRDefault="00722F79" w:rsidP="00722F79">
    <w:pPr>
      <w:spacing w:line="240" w:lineRule="auto"/>
      <w:rPr>
        <w:rFonts w:ascii="SimSun" w:eastAsia="SimSun"/>
        <w:snapToGrid/>
        <w:sz w:val="16"/>
        <w:szCs w:val="24"/>
        <w:lang w:val="de-DE"/>
      </w:rPr>
    </w:pPr>
    <w:r w:rsidRPr="00722F79">
      <w:rPr>
        <w:rFonts w:ascii="Arial" w:hAnsi="Arial"/>
        <w:noProof/>
        <w:snapToGrid/>
        <w:sz w:val="16"/>
        <w:szCs w:val="24"/>
        <w:lang w:val="de-DE"/>
      </w:rPr>
      <w:t>CCNR-ZKR/ADN/WP.15/AC.2/</w:t>
    </w:r>
    <w:r w:rsidR="008A1039">
      <w:rPr>
        <w:rFonts w:ascii="Arial" w:hAnsi="Arial"/>
        <w:noProof/>
        <w:snapToGrid/>
        <w:sz w:val="16"/>
        <w:szCs w:val="24"/>
        <w:lang w:val="de-DE"/>
      </w:rPr>
      <w:t>67</w:t>
    </w:r>
    <w:r w:rsidRPr="00722F79">
      <w:rPr>
        <w:rFonts w:ascii="Arial" w:hAnsi="Arial"/>
        <w:noProof/>
        <w:snapToGrid/>
        <w:sz w:val="16"/>
        <w:szCs w:val="24"/>
        <w:lang w:val="de-DE"/>
      </w:rPr>
      <w:t xml:space="preserve"> und </w:t>
    </w:r>
    <w:r w:rsidR="008A1039">
      <w:rPr>
        <w:rFonts w:ascii="Arial" w:hAnsi="Arial"/>
        <w:noProof/>
        <w:snapToGrid/>
        <w:sz w:val="16"/>
        <w:szCs w:val="24"/>
        <w:lang w:val="de-DE"/>
      </w:rPr>
      <w:t>67</w:t>
    </w:r>
    <w:r w:rsidRPr="00722F79">
      <w:rPr>
        <w:rFonts w:ascii="Arial" w:hAnsi="Arial"/>
        <w:noProof/>
        <w:snapToGrid/>
        <w:sz w:val="16"/>
        <w:szCs w:val="24"/>
        <w:lang w:val="de-DE"/>
      </w:rPr>
      <w:t>/Add.1</w:t>
    </w:r>
  </w:p>
  <w:p w:rsidR="00722F79" w:rsidRPr="00722F79" w:rsidRDefault="00722F79" w:rsidP="00722F79">
    <w:pPr>
      <w:spacing w:line="240" w:lineRule="auto"/>
      <w:rPr>
        <w:snapToGrid/>
        <w:szCs w:val="24"/>
        <w:lang w:val="de-DE"/>
      </w:rPr>
    </w:pPr>
    <w:r w:rsidRPr="00722F79">
      <w:rPr>
        <w:rFonts w:ascii="Arial" w:hAnsi="Arial"/>
        <w:noProof/>
        <w:snapToGrid/>
        <w:sz w:val="16"/>
        <w:szCs w:val="24"/>
        <w:lang w:val="de-DE"/>
      </w:rPr>
      <w:t xml:space="preserve">Seite </w:t>
    </w:r>
    <w:r w:rsidRPr="00722F79">
      <w:rPr>
        <w:rFonts w:ascii="Arial" w:hAnsi="Arial"/>
        <w:noProof/>
        <w:snapToGrid/>
        <w:sz w:val="16"/>
        <w:szCs w:val="24"/>
      </w:rPr>
      <w:fldChar w:fldCharType="begin"/>
    </w:r>
    <w:r w:rsidRPr="00722F79">
      <w:rPr>
        <w:rFonts w:ascii="Arial" w:hAnsi="Arial"/>
        <w:noProof/>
        <w:snapToGrid/>
        <w:sz w:val="16"/>
        <w:szCs w:val="24"/>
        <w:lang w:val="de-DE"/>
      </w:rPr>
      <w:instrText xml:space="preserve"> PAGE </w:instrText>
    </w:r>
    <w:r w:rsidRPr="00722F79">
      <w:rPr>
        <w:rFonts w:ascii="Arial" w:hAnsi="Arial"/>
        <w:noProof/>
        <w:snapToGrid/>
        <w:sz w:val="16"/>
        <w:szCs w:val="24"/>
      </w:rPr>
      <w:fldChar w:fldCharType="separate"/>
    </w:r>
    <w:r w:rsidR="00C21B4E">
      <w:rPr>
        <w:rFonts w:ascii="Arial" w:hAnsi="Arial"/>
        <w:noProof/>
        <w:snapToGrid/>
        <w:sz w:val="16"/>
        <w:szCs w:val="24"/>
        <w:lang w:val="de-DE"/>
      </w:rPr>
      <w:t>4</w:t>
    </w:r>
    <w:r w:rsidRPr="00722F79">
      <w:rPr>
        <w:rFonts w:ascii="Arial" w:hAnsi="Arial"/>
        <w:noProof/>
        <w:snapToGrid/>
        <w:sz w:val="16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F79" w:rsidRPr="00722F79" w:rsidRDefault="00722F79" w:rsidP="00722F79">
    <w:pPr>
      <w:spacing w:line="240" w:lineRule="auto"/>
      <w:jc w:val="right"/>
      <w:rPr>
        <w:rFonts w:ascii="SimSun" w:eastAsia="SimSun"/>
        <w:snapToGrid/>
        <w:sz w:val="16"/>
        <w:szCs w:val="24"/>
        <w:lang w:val="de-DE"/>
      </w:rPr>
    </w:pPr>
    <w:r w:rsidRPr="00722F79">
      <w:rPr>
        <w:rFonts w:ascii="Arial" w:hAnsi="Arial"/>
        <w:noProof/>
        <w:snapToGrid/>
        <w:sz w:val="16"/>
        <w:szCs w:val="24"/>
        <w:lang w:val="de-DE"/>
      </w:rPr>
      <w:t>CCNR-ZKR/ADN/WP.15/AC.2/</w:t>
    </w:r>
    <w:r w:rsidR="008A1039">
      <w:rPr>
        <w:rFonts w:ascii="Arial" w:hAnsi="Arial"/>
        <w:noProof/>
        <w:snapToGrid/>
        <w:sz w:val="16"/>
        <w:szCs w:val="24"/>
        <w:lang w:val="de-DE"/>
      </w:rPr>
      <w:t>67</w:t>
    </w:r>
    <w:r w:rsidRPr="00722F79">
      <w:rPr>
        <w:rFonts w:ascii="Arial" w:hAnsi="Arial"/>
        <w:noProof/>
        <w:snapToGrid/>
        <w:sz w:val="16"/>
        <w:szCs w:val="24"/>
        <w:lang w:val="de-DE"/>
      </w:rPr>
      <w:t xml:space="preserve"> und </w:t>
    </w:r>
    <w:r w:rsidR="008A1039">
      <w:rPr>
        <w:rFonts w:ascii="Arial" w:hAnsi="Arial"/>
        <w:noProof/>
        <w:snapToGrid/>
        <w:sz w:val="16"/>
        <w:szCs w:val="24"/>
        <w:lang w:val="de-DE"/>
      </w:rPr>
      <w:t>67</w:t>
    </w:r>
    <w:r w:rsidRPr="00722F79">
      <w:rPr>
        <w:rFonts w:ascii="Arial" w:hAnsi="Arial"/>
        <w:noProof/>
        <w:snapToGrid/>
        <w:sz w:val="16"/>
        <w:szCs w:val="24"/>
        <w:lang w:val="de-DE"/>
      </w:rPr>
      <w:t>/Add.1</w:t>
    </w:r>
  </w:p>
  <w:p w:rsidR="00722F79" w:rsidRPr="00722F79" w:rsidRDefault="00722F79" w:rsidP="00722F79">
    <w:pPr>
      <w:spacing w:line="240" w:lineRule="auto"/>
      <w:jc w:val="right"/>
      <w:rPr>
        <w:snapToGrid/>
        <w:szCs w:val="24"/>
        <w:lang w:val="de-DE"/>
      </w:rPr>
    </w:pPr>
    <w:r w:rsidRPr="00722F79">
      <w:rPr>
        <w:rFonts w:ascii="Arial" w:hAnsi="Arial"/>
        <w:noProof/>
        <w:snapToGrid/>
        <w:sz w:val="16"/>
        <w:szCs w:val="24"/>
        <w:lang w:val="de-DE"/>
      </w:rPr>
      <w:t xml:space="preserve">Seite </w:t>
    </w:r>
    <w:r w:rsidRPr="00722F79">
      <w:rPr>
        <w:rFonts w:ascii="Arial" w:hAnsi="Arial"/>
        <w:noProof/>
        <w:snapToGrid/>
        <w:sz w:val="16"/>
        <w:szCs w:val="24"/>
      </w:rPr>
      <w:fldChar w:fldCharType="begin"/>
    </w:r>
    <w:r w:rsidRPr="00722F79">
      <w:rPr>
        <w:rFonts w:ascii="Arial" w:hAnsi="Arial"/>
        <w:noProof/>
        <w:snapToGrid/>
        <w:sz w:val="16"/>
        <w:szCs w:val="24"/>
        <w:lang w:val="de-DE"/>
      </w:rPr>
      <w:instrText xml:space="preserve"> PAGE </w:instrText>
    </w:r>
    <w:r w:rsidRPr="00722F79">
      <w:rPr>
        <w:rFonts w:ascii="Arial" w:hAnsi="Arial"/>
        <w:noProof/>
        <w:snapToGrid/>
        <w:sz w:val="16"/>
        <w:szCs w:val="24"/>
      </w:rPr>
      <w:fldChar w:fldCharType="separate"/>
    </w:r>
    <w:r w:rsidR="00C21B4E">
      <w:rPr>
        <w:rFonts w:ascii="Arial" w:hAnsi="Arial"/>
        <w:noProof/>
        <w:snapToGrid/>
        <w:sz w:val="16"/>
        <w:szCs w:val="24"/>
        <w:lang w:val="de-DE"/>
      </w:rPr>
      <w:t>5</w:t>
    </w:r>
    <w:r w:rsidRPr="00722F79">
      <w:rPr>
        <w:rFonts w:ascii="Arial" w:hAnsi="Arial"/>
        <w:noProof/>
        <w:snapToGrid/>
        <w:sz w:val="16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12E" w:rsidRDefault="00E7412E" w:rsidP="009236A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2AFEC362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D"/>
    <w:multiLevelType w:val="multilevel"/>
    <w:tmpl w:val="8F507AD2"/>
    <w:lvl w:ilvl="0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980EE60A"/>
    <w:lvl w:ilvl="0">
      <w:start w:val="1"/>
      <w:numFmt w:val="decimal"/>
      <w:pStyle w:val="ListBulle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5B7AE49A"/>
    <w:lvl w:ilvl="0">
      <w:start w:val="1"/>
      <w:numFmt w:val="decimal"/>
      <w:pStyle w:val="Bullet1G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122A4B56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DA0EE9C6"/>
    <w:lvl w:ilvl="0">
      <w:start w:val="1"/>
      <w:numFmt w:val="bullet"/>
      <w:pStyle w:val="ListNumber2"/>
      <w:lvlText w:val=""/>
      <w:lvlJc w:val="left"/>
      <w:pPr>
        <w:tabs>
          <w:tab w:val="num" w:pos="1209"/>
        </w:tabs>
        <w:ind w:left="1209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7D12BC36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BFE69506"/>
    <w:lvl w:ilvl="0">
      <w:start w:val="1"/>
      <w:numFmt w:val="bullet"/>
      <w:pStyle w:val="ParaNo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8BFE3A64"/>
    <w:lvl w:ilvl="0">
      <w:start w:val="1"/>
      <w:numFmt w:val="decimal"/>
      <w:pStyle w:val="Bullet2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8A541A70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 w15:restartNumberingAfterBreak="0">
    <w:nsid w:val="0CB110C0"/>
    <w:multiLevelType w:val="hybridMultilevel"/>
    <w:tmpl w:val="AE101F3C"/>
    <w:lvl w:ilvl="0" w:tplc="877291B8">
      <w:start w:val="8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0F9B4EF8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26D034F"/>
    <w:multiLevelType w:val="hybridMultilevel"/>
    <w:tmpl w:val="EB360842"/>
    <w:lvl w:ilvl="0" w:tplc="FCCEEED4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2F447050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6711DA5"/>
    <w:multiLevelType w:val="hybridMultilevel"/>
    <w:tmpl w:val="441A0EC4"/>
    <w:lvl w:ilvl="0" w:tplc="CBE00F7C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A6E1B18"/>
    <w:multiLevelType w:val="hybridMultilevel"/>
    <w:tmpl w:val="42E4BAAA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0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22124D5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7421636E"/>
    <w:multiLevelType w:val="hybridMultilevel"/>
    <w:tmpl w:val="DBC0D99C"/>
    <w:lvl w:ilvl="0" w:tplc="0809000F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6AE3882"/>
    <w:multiLevelType w:val="hybridMultilevel"/>
    <w:tmpl w:val="44BA1298"/>
    <w:lvl w:ilvl="0" w:tplc="040C000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24" w15:restartNumberingAfterBreak="0">
    <w:nsid w:val="7FAE0BD8"/>
    <w:multiLevelType w:val="hybridMultilevel"/>
    <w:tmpl w:val="26444208"/>
    <w:lvl w:ilvl="0" w:tplc="4DB0F1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8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8"/>
  </w:num>
  <w:num w:numId="22">
    <w:abstractNumId w:val="14"/>
  </w:num>
  <w:num w:numId="23">
    <w:abstractNumId w:val="10"/>
  </w:num>
  <w:num w:numId="24">
    <w:abstractNumId w:val="19"/>
  </w:num>
  <w:num w:numId="25">
    <w:abstractNumId w:val="22"/>
  </w:num>
  <w:num w:numId="26">
    <w:abstractNumId w:val="24"/>
  </w:num>
  <w:num w:numId="27">
    <w:abstractNumId w:val="17"/>
  </w:num>
  <w:num w:numId="28">
    <w:abstractNumId w:val="13"/>
  </w:num>
  <w:num w:numId="29">
    <w:abstractNumId w:val="11"/>
  </w:num>
  <w:num w:numId="30">
    <w:abstractNumId w:val="21"/>
  </w:num>
  <w:num w:numId="31">
    <w:abstractNumId w:val="20"/>
  </w:num>
  <w:num w:numId="32">
    <w:abstractNumId w:val="15"/>
  </w:num>
  <w:num w:numId="33">
    <w:abstractNumId w:val="12"/>
  </w:num>
  <w:num w:numId="34">
    <w:abstractNumId w:val="16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A0"/>
    <w:rsid w:val="00005769"/>
    <w:rsid w:val="000108AF"/>
    <w:rsid w:val="00015580"/>
    <w:rsid w:val="00022E06"/>
    <w:rsid w:val="00034A03"/>
    <w:rsid w:val="00044483"/>
    <w:rsid w:val="00045FBD"/>
    <w:rsid w:val="00046937"/>
    <w:rsid w:val="00046B1F"/>
    <w:rsid w:val="00050F6B"/>
    <w:rsid w:val="00051882"/>
    <w:rsid w:val="00057E97"/>
    <w:rsid w:val="0006034F"/>
    <w:rsid w:val="00065C2E"/>
    <w:rsid w:val="00067568"/>
    <w:rsid w:val="000720DB"/>
    <w:rsid w:val="00072C8C"/>
    <w:rsid w:val="000733B5"/>
    <w:rsid w:val="000740CA"/>
    <w:rsid w:val="00081523"/>
    <w:rsid w:val="000815EA"/>
    <w:rsid w:val="000815FA"/>
    <w:rsid w:val="00081815"/>
    <w:rsid w:val="00085187"/>
    <w:rsid w:val="00091ED0"/>
    <w:rsid w:val="00092CAC"/>
    <w:rsid w:val="000931C0"/>
    <w:rsid w:val="000B0595"/>
    <w:rsid w:val="000B11FE"/>
    <w:rsid w:val="000B175B"/>
    <w:rsid w:val="000B3A0F"/>
    <w:rsid w:val="000B4EF7"/>
    <w:rsid w:val="000B6A35"/>
    <w:rsid w:val="000C00AB"/>
    <w:rsid w:val="000C15EE"/>
    <w:rsid w:val="000C2C03"/>
    <w:rsid w:val="000C2D2E"/>
    <w:rsid w:val="000D02EA"/>
    <w:rsid w:val="000D1BBA"/>
    <w:rsid w:val="000E0415"/>
    <w:rsid w:val="000E766D"/>
    <w:rsid w:val="000F36AC"/>
    <w:rsid w:val="00100FD9"/>
    <w:rsid w:val="00103287"/>
    <w:rsid w:val="00105FA9"/>
    <w:rsid w:val="001103AA"/>
    <w:rsid w:val="00116117"/>
    <w:rsid w:val="0011666B"/>
    <w:rsid w:val="00117725"/>
    <w:rsid w:val="001405B1"/>
    <w:rsid w:val="00143CDC"/>
    <w:rsid w:val="0014628B"/>
    <w:rsid w:val="001468B2"/>
    <w:rsid w:val="00147248"/>
    <w:rsid w:val="001567EB"/>
    <w:rsid w:val="001649A3"/>
    <w:rsid w:val="00165F3A"/>
    <w:rsid w:val="0017296C"/>
    <w:rsid w:val="0017595C"/>
    <w:rsid w:val="00175C4B"/>
    <w:rsid w:val="00175D78"/>
    <w:rsid w:val="00184196"/>
    <w:rsid w:val="00190C5F"/>
    <w:rsid w:val="001911D3"/>
    <w:rsid w:val="001921F0"/>
    <w:rsid w:val="001927DB"/>
    <w:rsid w:val="00192D87"/>
    <w:rsid w:val="00195BDC"/>
    <w:rsid w:val="001A6FC7"/>
    <w:rsid w:val="001B4B04"/>
    <w:rsid w:val="001B4CB9"/>
    <w:rsid w:val="001B5DBC"/>
    <w:rsid w:val="001C4030"/>
    <w:rsid w:val="001C4A0F"/>
    <w:rsid w:val="001C6663"/>
    <w:rsid w:val="001C7895"/>
    <w:rsid w:val="001D0C8C"/>
    <w:rsid w:val="001D1419"/>
    <w:rsid w:val="001D26DF"/>
    <w:rsid w:val="001D3A03"/>
    <w:rsid w:val="001D7539"/>
    <w:rsid w:val="001E3377"/>
    <w:rsid w:val="001E4940"/>
    <w:rsid w:val="001E6A38"/>
    <w:rsid w:val="001E6E7E"/>
    <w:rsid w:val="001E7B67"/>
    <w:rsid w:val="001F3E29"/>
    <w:rsid w:val="001F5030"/>
    <w:rsid w:val="00202DA8"/>
    <w:rsid w:val="0021067C"/>
    <w:rsid w:val="00211E0B"/>
    <w:rsid w:val="0021364D"/>
    <w:rsid w:val="002247E8"/>
    <w:rsid w:val="00230D7B"/>
    <w:rsid w:val="00235B68"/>
    <w:rsid w:val="00235DD0"/>
    <w:rsid w:val="00240DD0"/>
    <w:rsid w:val="002424F5"/>
    <w:rsid w:val="0024772E"/>
    <w:rsid w:val="002519A6"/>
    <w:rsid w:val="00256B43"/>
    <w:rsid w:val="0026285E"/>
    <w:rsid w:val="00262BF9"/>
    <w:rsid w:val="0026302A"/>
    <w:rsid w:val="0026377A"/>
    <w:rsid w:val="00265A42"/>
    <w:rsid w:val="00267F5F"/>
    <w:rsid w:val="002731A1"/>
    <w:rsid w:val="00274417"/>
    <w:rsid w:val="002845C1"/>
    <w:rsid w:val="002848A3"/>
    <w:rsid w:val="00286B4D"/>
    <w:rsid w:val="00287C5E"/>
    <w:rsid w:val="002902F9"/>
    <w:rsid w:val="002A1FB0"/>
    <w:rsid w:val="002A4A49"/>
    <w:rsid w:val="002B0148"/>
    <w:rsid w:val="002C05D8"/>
    <w:rsid w:val="002C2778"/>
    <w:rsid w:val="002C5EF2"/>
    <w:rsid w:val="002D4643"/>
    <w:rsid w:val="002D534E"/>
    <w:rsid w:val="002D547D"/>
    <w:rsid w:val="002D68FF"/>
    <w:rsid w:val="002D6A4D"/>
    <w:rsid w:val="002E05CE"/>
    <w:rsid w:val="002E3A18"/>
    <w:rsid w:val="002E7288"/>
    <w:rsid w:val="002E7924"/>
    <w:rsid w:val="002F175C"/>
    <w:rsid w:val="002F690D"/>
    <w:rsid w:val="00300812"/>
    <w:rsid w:val="00300BA5"/>
    <w:rsid w:val="00302E18"/>
    <w:rsid w:val="00307003"/>
    <w:rsid w:val="003114B0"/>
    <w:rsid w:val="00314A8D"/>
    <w:rsid w:val="003203E2"/>
    <w:rsid w:val="003229D8"/>
    <w:rsid w:val="003231A4"/>
    <w:rsid w:val="003277AF"/>
    <w:rsid w:val="00331664"/>
    <w:rsid w:val="00332E99"/>
    <w:rsid w:val="00344A8C"/>
    <w:rsid w:val="00344EC6"/>
    <w:rsid w:val="00347AF5"/>
    <w:rsid w:val="003508B2"/>
    <w:rsid w:val="00352709"/>
    <w:rsid w:val="003552ED"/>
    <w:rsid w:val="00357A4A"/>
    <w:rsid w:val="003619B5"/>
    <w:rsid w:val="003640AE"/>
    <w:rsid w:val="00365763"/>
    <w:rsid w:val="00371178"/>
    <w:rsid w:val="0037304E"/>
    <w:rsid w:val="003816D7"/>
    <w:rsid w:val="003856B5"/>
    <w:rsid w:val="003908C1"/>
    <w:rsid w:val="003922DD"/>
    <w:rsid w:val="00392E47"/>
    <w:rsid w:val="003A3A0E"/>
    <w:rsid w:val="003A4397"/>
    <w:rsid w:val="003A6810"/>
    <w:rsid w:val="003B13B0"/>
    <w:rsid w:val="003B5B01"/>
    <w:rsid w:val="003B6C2C"/>
    <w:rsid w:val="003B73FF"/>
    <w:rsid w:val="003C083F"/>
    <w:rsid w:val="003C2CC4"/>
    <w:rsid w:val="003C5B97"/>
    <w:rsid w:val="003C632B"/>
    <w:rsid w:val="003C64D1"/>
    <w:rsid w:val="003D279D"/>
    <w:rsid w:val="003D4B23"/>
    <w:rsid w:val="003E6C3C"/>
    <w:rsid w:val="003F7D28"/>
    <w:rsid w:val="004007E0"/>
    <w:rsid w:val="00405889"/>
    <w:rsid w:val="00405A13"/>
    <w:rsid w:val="00410C89"/>
    <w:rsid w:val="004143B7"/>
    <w:rsid w:val="004163FF"/>
    <w:rsid w:val="00416D9D"/>
    <w:rsid w:val="00417D70"/>
    <w:rsid w:val="004218B4"/>
    <w:rsid w:val="00422E03"/>
    <w:rsid w:val="00426B9B"/>
    <w:rsid w:val="00430595"/>
    <w:rsid w:val="00430695"/>
    <w:rsid w:val="004325CB"/>
    <w:rsid w:val="00432707"/>
    <w:rsid w:val="00434F66"/>
    <w:rsid w:val="00442A83"/>
    <w:rsid w:val="00443582"/>
    <w:rsid w:val="0045495B"/>
    <w:rsid w:val="00457F3D"/>
    <w:rsid w:val="004663A4"/>
    <w:rsid w:val="00473CCF"/>
    <w:rsid w:val="00476748"/>
    <w:rsid w:val="0047699E"/>
    <w:rsid w:val="00477906"/>
    <w:rsid w:val="0048397A"/>
    <w:rsid w:val="00485CBB"/>
    <w:rsid w:val="004866B7"/>
    <w:rsid w:val="004876BD"/>
    <w:rsid w:val="00491CBB"/>
    <w:rsid w:val="00496DEA"/>
    <w:rsid w:val="004A11BF"/>
    <w:rsid w:val="004A470F"/>
    <w:rsid w:val="004A631C"/>
    <w:rsid w:val="004B1E32"/>
    <w:rsid w:val="004C0276"/>
    <w:rsid w:val="004C2461"/>
    <w:rsid w:val="004C7462"/>
    <w:rsid w:val="004D197E"/>
    <w:rsid w:val="004D6461"/>
    <w:rsid w:val="004E19BD"/>
    <w:rsid w:val="004E4C8C"/>
    <w:rsid w:val="004E77B2"/>
    <w:rsid w:val="004F4CEA"/>
    <w:rsid w:val="004F6AFB"/>
    <w:rsid w:val="00504524"/>
    <w:rsid w:val="00504B2D"/>
    <w:rsid w:val="00512C4D"/>
    <w:rsid w:val="00520030"/>
    <w:rsid w:val="0052136D"/>
    <w:rsid w:val="00524EA1"/>
    <w:rsid w:val="0052775E"/>
    <w:rsid w:val="005301B6"/>
    <w:rsid w:val="00533739"/>
    <w:rsid w:val="00537F71"/>
    <w:rsid w:val="005420F2"/>
    <w:rsid w:val="005628B6"/>
    <w:rsid w:val="0056600D"/>
    <w:rsid w:val="0057122B"/>
    <w:rsid w:val="00572B32"/>
    <w:rsid w:val="005919A2"/>
    <w:rsid w:val="005941EC"/>
    <w:rsid w:val="0059724D"/>
    <w:rsid w:val="005A6214"/>
    <w:rsid w:val="005B3DB3"/>
    <w:rsid w:val="005B4E13"/>
    <w:rsid w:val="005C342F"/>
    <w:rsid w:val="005C6261"/>
    <w:rsid w:val="005D356C"/>
    <w:rsid w:val="005D4612"/>
    <w:rsid w:val="005D7100"/>
    <w:rsid w:val="005E25A1"/>
    <w:rsid w:val="005F216E"/>
    <w:rsid w:val="005F4A1C"/>
    <w:rsid w:val="005F7B75"/>
    <w:rsid w:val="006001EE"/>
    <w:rsid w:val="00605042"/>
    <w:rsid w:val="00607D49"/>
    <w:rsid w:val="00610FBC"/>
    <w:rsid w:val="00611FC4"/>
    <w:rsid w:val="0061359B"/>
    <w:rsid w:val="006135CE"/>
    <w:rsid w:val="0061451D"/>
    <w:rsid w:val="006176FB"/>
    <w:rsid w:val="00623192"/>
    <w:rsid w:val="0062388D"/>
    <w:rsid w:val="00633142"/>
    <w:rsid w:val="006349C5"/>
    <w:rsid w:val="00640B26"/>
    <w:rsid w:val="00642652"/>
    <w:rsid w:val="00647CCA"/>
    <w:rsid w:val="006507A8"/>
    <w:rsid w:val="00652D0A"/>
    <w:rsid w:val="00656ECE"/>
    <w:rsid w:val="0065771A"/>
    <w:rsid w:val="0066181B"/>
    <w:rsid w:val="0066191F"/>
    <w:rsid w:val="00662BB6"/>
    <w:rsid w:val="0066488C"/>
    <w:rsid w:val="00667B0A"/>
    <w:rsid w:val="00671C0B"/>
    <w:rsid w:val="00676606"/>
    <w:rsid w:val="00680E53"/>
    <w:rsid w:val="00681D15"/>
    <w:rsid w:val="00684C21"/>
    <w:rsid w:val="00692692"/>
    <w:rsid w:val="006A2530"/>
    <w:rsid w:val="006A69ED"/>
    <w:rsid w:val="006A73C4"/>
    <w:rsid w:val="006B3FFD"/>
    <w:rsid w:val="006B5D2B"/>
    <w:rsid w:val="006B6921"/>
    <w:rsid w:val="006C3589"/>
    <w:rsid w:val="006C733D"/>
    <w:rsid w:val="006C78A2"/>
    <w:rsid w:val="006D0A0B"/>
    <w:rsid w:val="006D345C"/>
    <w:rsid w:val="006D3464"/>
    <w:rsid w:val="006D37AF"/>
    <w:rsid w:val="006D51D0"/>
    <w:rsid w:val="006D5FB9"/>
    <w:rsid w:val="006D6303"/>
    <w:rsid w:val="006E0FEF"/>
    <w:rsid w:val="006E564B"/>
    <w:rsid w:val="006E7191"/>
    <w:rsid w:val="006F0890"/>
    <w:rsid w:val="006F2310"/>
    <w:rsid w:val="00703577"/>
    <w:rsid w:val="00705894"/>
    <w:rsid w:val="00706E9A"/>
    <w:rsid w:val="007124FE"/>
    <w:rsid w:val="00715614"/>
    <w:rsid w:val="00721027"/>
    <w:rsid w:val="007217C4"/>
    <w:rsid w:val="00722F79"/>
    <w:rsid w:val="00724080"/>
    <w:rsid w:val="0072632A"/>
    <w:rsid w:val="00727DE0"/>
    <w:rsid w:val="007309EC"/>
    <w:rsid w:val="007327D5"/>
    <w:rsid w:val="007352A8"/>
    <w:rsid w:val="00736231"/>
    <w:rsid w:val="007365BA"/>
    <w:rsid w:val="00736F82"/>
    <w:rsid w:val="00742A4B"/>
    <w:rsid w:val="007454F0"/>
    <w:rsid w:val="00762564"/>
    <w:rsid w:val="007629C8"/>
    <w:rsid w:val="00762D00"/>
    <w:rsid w:val="00766488"/>
    <w:rsid w:val="0077047D"/>
    <w:rsid w:val="00771A4B"/>
    <w:rsid w:val="00777292"/>
    <w:rsid w:val="0078063F"/>
    <w:rsid w:val="0078197F"/>
    <w:rsid w:val="00785BAC"/>
    <w:rsid w:val="00796796"/>
    <w:rsid w:val="007A7144"/>
    <w:rsid w:val="007B0CA1"/>
    <w:rsid w:val="007B5BD1"/>
    <w:rsid w:val="007B647A"/>
    <w:rsid w:val="007B6BA5"/>
    <w:rsid w:val="007C3390"/>
    <w:rsid w:val="007C4F4B"/>
    <w:rsid w:val="007C5431"/>
    <w:rsid w:val="007D22F7"/>
    <w:rsid w:val="007E01E9"/>
    <w:rsid w:val="007E030D"/>
    <w:rsid w:val="007E20A3"/>
    <w:rsid w:val="007E299B"/>
    <w:rsid w:val="007E63F3"/>
    <w:rsid w:val="007E7463"/>
    <w:rsid w:val="007F4B56"/>
    <w:rsid w:val="007F6611"/>
    <w:rsid w:val="00802CB2"/>
    <w:rsid w:val="008038B3"/>
    <w:rsid w:val="00805F02"/>
    <w:rsid w:val="00807FFC"/>
    <w:rsid w:val="00810F3E"/>
    <w:rsid w:val="008118DA"/>
    <w:rsid w:val="00811920"/>
    <w:rsid w:val="008122AF"/>
    <w:rsid w:val="0081358A"/>
    <w:rsid w:val="00815AD0"/>
    <w:rsid w:val="00817A1E"/>
    <w:rsid w:val="008230C7"/>
    <w:rsid w:val="008242D7"/>
    <w:rsid w:val="008257B1"/>
    <w:rsid w:val="008300B7"/>
    <w:rsid w:val="00832334"/>
    <w:rsid w:val="00843767"/>
    <w:rsid w:val="00844847"/>
    <w:rsid w:val="008449E1"/>
    <w:rsid w:val="0084592C"/>
    <w:rsid w:val="00850ABB"/>
    <w:rsid w:val="00852014"/>
    <w:rsid w:val="008524ED"/>
    <w:rsid w:val="00857508"/>
    <w:rsid w:val="00862D3B"/>
    <w:rsid w:val="008679D9"/>
    <w:rsid w:val="00872852"/>
    <w:rsid w:val="00874960"/>
    <w:rsid w:val="00877DF8"/>
    <w:rsid w:val="0088008B"/>
    <w:rsid w:val="00880348"/>
    <w:rsid w:val="00881C5B"/>
    <w:rsid w:val="00883669"/>
    <w:rsid w:val="0088773D"/>
    <w:rsid w:val="008878DE"/>
    <w:rsid w:val="00894427"/>
    <w:rsid w:val="008964FB"/>
    <w:rsid w:val="0089757F"/>
    <w:rsid w:val="008979B1"/>
    <w:rsid w:val="008A1039"/>
    <w:rsid w:val="008A3DE0"/>
    <w:rsid w:val="008A46EA"/>
    <w:rsid w:val="008A49BF"/>
    <w:rsid w:val="008A6B25"/>
    <w:rsid w:val="008A6C4F"/>
    <w:rsid w:val="008B116C"/>
    <w:rsid w:val="008B2335"/>
    <w:rsid w:val="008B2BE9"/>
    <w:rsid w:val="008B4048"/>
    <w:rsid w:val="008C0E0C"/>
    <w:rsid w:val="008C5303"/>
    <w:rsid w:val="008C6BE2"/>
    <w:rsid w:val="008D4AF2"/>
    <w:rsid w:val="008D5335"/>
    <w:rsid w:val="008D77EB"/>
    <w:rsid w:val="008E0678"/>
    <w:rsid w:val="008F31D2"/>
    <w:rsid w:val="009011F7"/>
    <w:rsid w:val="00902F49"/>
    <w:rsid w:val="009121CF"/>
    <w:rsid w:val="00912A6C"/>
    <w:rsid w:val="00914CCF"/>
    <w:rsid w:val="009223CA"/>
    <w:rsid w:val="009236AA"/>
    <w:rsid w:val="009266B2"/>
    <w:rsid w:val="00933994"/>
    <w:rsid w:val="009375C2"/>
    <w:rsid w:val="00940F93"/>
    <w:rsid w:val="00941201"/>
    <w:rsid w:val="00942076"/>
    <w:rsid w:val="00943D53"/>
    <w:rsid w:val="00950DF5"/>
    <w:rsid w:val="00951B84"/>
    <w:rsid w:val="00957981"/>
    <w:rsid w:val="009609CD"/>
    <w:rsid w:val="009760F3"/>
    <w:rsid w:val="00976CFB"/>
    <w:rsid w:val="009802A7"/>
    <w:rsid w:val="00981486"/>
    <w:rsid w:val="009933EB"/>
    <w:rsid w:val="009A0830"/>
    <w:rsid w:val="009A0E8D"/>
    <w:rsid w:val="009A7A57"/>
    <w:rsid w:val="009B26E7"/>
    <w:rsid w:val="009B6927"/>
    <w:rsid w:val="009C1705"/>
    <w:rsid w:val="009C6EED"/>
    <w:rsid w:val="009D086B"/>
    <w:rsid w:val="009D0A72"/>
    <w:rsid w:val="009D5869"/>
    <w:rsid w:val="009D6AC5"/>
    <w:rsid w:val="009E015B"/>
    <w:rsid w:val="009E6DCF"/>
    <w:rsid w:val="009F6480"/>
    <w:rsid w:val="00A00697"/>
    <w:rsid w:val="00A00A3F"/>
    <w:rsid w:val="00A01489"/>
    <w:rsid w:val="00A04F9C"/>
    <w:rsid w:val="00A0608C"/>
    <w:rsid w:val="00A07F53"/>
    <w:rsid w:val="00A2439D"/>
    <w:rsid w:val="00A2535D"/>
    <w:rsid w:val="00A27734"/>
    <w:rsid w:val="00A3026E"/>
    <w:rsid w:val="00A338F1"/>
    <w:rsid w:val="00A34E4B"/>
    <w:rsid w:val="00A35BE0"/>
    <w:rsid w:val="00A40468"/>
    <w:rsid w:val="00A45C4A"/>
    <w:rsid w:val="00A46317"/>
    <w:rsid w:val="00A52B86"/>
    <w:rsid w:val="00A567BB"/>
    <w:rsid w:val="00A63559"/>
    <w:rsid w:val="00A708E8"/>
    <w:rsid w:val="00A72F22"/>
    <w:rsid w:val="00A7360F"/>
    <w:rsid w:val="00A73F09"/>
    <w:rsid w:val="00A748A6"/>
    <w:rsid w:val="00A769F4"/>
    <w:rsid w:val="00A77391"/>
    <w:rsid w:val="00A776B4"/>
    <w:rsid w:val="00A94361"/>
    <w:rsid w:val="00A94463"/>
    <w:rsid w:val="00AA06D6"/>
    <w:rsid w:val="00AA105B"/>
    <w:rsid w:val="00AA293C"/>
    <w:rsid w:val="00AA2EC2"/>
    <w:rsid w:val="00AB0007"/>
    <w:rsid w:val="00AB2DE5"/>
    <w:rsid w:val="00AB6173"/>
    <w:rsid w:val="00AC4838"/>
    <w:rsid w:val="00AC6051"/>
    <w:rsid w:val="00AD2C98"/>
    <w:rsid w:val="00AF623B"/>
    <w:rsid w:val="00B02445"/>
    <w:rsid w:val="00B238F2"/>
    <w:rsid w:val="00B30179"/>
    <w:rsid w:val="00B34F03"/>
    <w:rsid w:val="00B421C1"/>
    <w:rsid w:val="00B45EA0"/>
    <w:rsid w:val="00B525B2"/>
    <w:rsid w:val="00B55C71"/>
    <w:rsid w:val="00B56E4A"/>
    <w:rsid w:val="00B56E9C"/>
    <w:rsid w:val="00B62F09"/>
    <w:rsid w:val="00B64B1F"/>
    <w:rsid w:val="00B65508"/>
    <w:rsid w:val="00B6553F"/>
    <w:rsid w:val="00B74429"/>
    <w:rsid w:val="00B77D05"/>
    <w:rsid w:val="00B8064E"/>
    <w:rsid w:val="00B81206"/>
    <w:rsid w:val="00B81E12"/>
    <w:rsid w:val="00B81F5E"/>
    <w:rsid w:val="00B8321F"/>
    <w:rsid w:val="00B90F8E"/>
    <w:rsid w:val="00B9477C"/>
    <w:rsid w:val="00BA7EAD"/>
    <w:rsid w:val="00BB3CB4"/>
    <w:rsid w:val="00BB6619"/>
    <w:rsid w:val="00BC15E4"/>
    <w:rsid w:val="00BC3FA0"/>
    <w:rsid w:val="00BC74E9"/>
    <w:rsid w:val="00BD06D5"/>
    <w:rsid w:val="00BD3218"/>
    <w:rsid w:val="00BD745C"/>
    <w:rsid w:val="00BE1091"/>
    <w:rsid w:val="00BE3DF1"/>
    <w:rsid w:val="00BE4504"/>
    <w:rsid w:val="00BF0266"/>
    <w:rsid w:val="00BF68A8"/>
    <w:rsid w:val="00C11A03"/>
    <w:rsid w:val="00C149CE"/>
    <w:rsid w:val="00C21B4E"/>
    <w:rsid w:val="00C224A9"/>
    <w:rsid w:val="00C22C0C"/>
    <w:rsid w:val="00C35AA6"/>
    <w:rsid w:val="00C40C4E"/>
    <w:rsid w:val="00C4527F"/>
    <w:rsid w:val="00C463DD"/>
    <w:rsid w:val="00C4724C"/>
    <w:rsid w:val="00C6049D"/>
    <w:rsid w:val="00C629A0"/>
    <w:rsid w:val="00C64629"/>
    <w:rsid w:val="00C70455"/>
    <w:rsid w:val="00C745C3"/>
    <w:rsid w:val="00C76451"/>
    <w:rsid w:val="00C80765"/>
    <w:rsid w:val="00C95511"/>
    <w:rsid w:val="00C95FEC"/>
    <w:rsid w:val="00C96113"/>
    <w:rsid w:val="00C96DF2"/>
    <w:rsid w:val="00CA31F7"/>
    <w:rsid w:val="00CA7C9A"/>
    <w:rsid w:val="00CB3E03"/>
    <w:rsid w:val="00CB6AE4"/>
    <w:rsid w:val="00CB7DD8"/>
    <w:rsid w:val="00CC5004"/>
    <w:rsid w:val="00CC534B"/>
    <w:rsid w:val="00CD4AA6"/>
    <w:rsid w:val="00CD4BB1"/>
    <w:rsid w:val="00CE2D3D"/>
    <w:rsid w:val="00CE335E"/>
    <w:rsid w:val="00CE4A8F"/>
    <w:rsid w:val="00CF727F"/>
    <w:rsid w:val="00D00E41"/>
    <w:rsid w:val="00D02054"/>
    <w:rsid w:val="00D03F3E"/>
    <w:rsid w:val="00D12DF2"/>
    <w:rsid w:val="00D15BD4"/>
    <w:rsid w:val="00D17CE1"/>
    <w:rsid w:val="00D2031B"/>
    <w:rsid w:val="00D20F81"/>
    <w:rsid w:val="00D2402C"/>
    <w:rsid w:val="00D248B6"/>
    <w:rsid w:val="00D25F52"/>
    <w:rsid w:val="00D25FE2"/>
    <w:rsid w:val="00D26453"/>
    <w:rsid w:val="00D274FF"/>
    <w:rsid w:val="00D30EE7"/>
    <w:rsid w:val="00D314AB"/>
    <w:rsid w:val="00D43252"/>
    <w:rsid w:val="00D45BBD"/>
    <w:rsid w:val="00D46B23"/>
    <w:rsid w:val="00D47EEA"/>
    <w:rsid w:val="00D51E7A"/>
    <w:rsid w:val="00D53BD6"/>
    <w:rsid w:val="00D55BAE"/>
    <w:rsid w:val="00D64C5D"/>
    <w:rsid w:val="00D67D40"/>
    <w:rsid w:val="00D75766"/>
    <w:rsid w:val="00D773DF"/>
    <w:rsid w:val="00D777F1"/>
    <w:rsid w:val="00D7799D"/>
    <w:rsid w:val="00D80419"/>
    <w:rsid w:val="00D8661C"/>
    <w:rsid w:val="00D866D2"/>
    <w:rsid w:val="00D901E4"/>
    <w:rsid w:val="00D9240A"/>
    <w:rsid w:val="00D95303"/>
    <w:rsid w:val="00D978C6"/>
    <w:rsid w:val="00DA3C1C"/>
    <w:rsid w:val="00DA48CD"/>
    <w:rsid w:val="00DB079E"/>
    <w:rsid w:val="00DB2AD8"/>
    <w:rsid w:val="00DB2E2E"/>
    <w:rsid w:val="00DB33BF"/>
    <w:rsid w:val="00DB3775"/>
    <w:rsid w:val="00DC2CEB"/>
    <w:rsid w:val="00DC3666"/>
    <w:rsid w:val="00DC62C7"/>
    <w:rsid w:val="00DD113C"/>
    <w:rsid w:val="00DD7770"/>
    <w:rsid w:val="00DF1593"/>
    <w:rsid w:val="00E03DAA"/>
    <w:rsid w:val="00E0452A"/>
    <w:rsid w:val="00E046DF"/>
    <w:rsid w:val="00E10663"/>
    <w:rsid w:val="00E148C5"/>
    <w:rsid w:val="00E16E3D"/>
    <w:rsid w:val="00E17EEF"/>
    <w:rsid w:val="00E23524"/>
    <w:rsid w:val="00E24E17"/>
    <w:rsid w:val="00E27346"/>
    <w:rsid w:val="00E32F07"/>
    <w:rsid w:val="00E5328E"/>
    <w:rsid w:val="00E659A4"/>
    <w:rsid w:val="00E71BC8"/>
    <w:rsid w:val="00E71F52"/>
    <w:rsid w:val="00E7260F"/>
    <w:rsid w:val="00E73F5D"/>
    <w:rsid w:val="00E7412E"/>
    <w:rsid w:val="00E77E4E"/>
    <w:rsid w:val="00E96630"/>
    <w:rsid w:val="00EB19FD"/>
    <w:rsid w:val="00EB23B5"/>
    <w:rsid w:val="00EB2AFD"/>
    <w:rsid w:val="00EB3AFE"/>
    <w:rsid w:val="00EB73FB"/>
    <w:rsid w:val="00EC30CE"/>
    <w:rsid w:val="00ED6993"/>
    <w:rsid w:val="00ED7A2A"/>
    <w:rsid w:val="00EE224B"/>
    <w:rsid w:val="00EF1D7F"/>
    <w:rsid w:val="00F01FBE"/>
    <w:rsid w:val="00F06AC2"/>
    <w:rsid w:val="00F17FBC"/>
    <w:rsid w:val="00F27F73"/>
    <w:rsid w:val="00F31E5F"/>
    <w:rsid w:val="00F32262"/>
    <w:rsid w:val="00F35C53"/>
    <w:rsid w:val="00F50B83"/>
    <w:rsid w:val="00F55700"/>
    <w:rsid w:val="00F6100A"/>
    <w:rsid w:val="00F62EF2"/>
    <w:rsid w:val="00F74CA9"/>
    <w:rsid w:val="00F85F08"/>
    <w:rsid w:val="00F93781"/>
    <w:rsid w:val="00FA2EC4"/>
    <w:rsid w:val="00FA74AD"/>
    <w:rsid w:val="00FB4A79"/>
    <w:rsid w:val="00FB613B"/>
    <w:rsid w:val="00FC2974"/>
    <w:rsid w:val="00FC68B7"/>
    <w:rsid w:val="00FD3F98"/>
    <w:rsid w:val="00FE106A"/>
    <w:rsid w:val="00FE36C5"/>
    <w:rsid w:val="00FE7F75"/>
    <w:rsid w:val="00FF145D"/>
    <w:rsid w:val="00FF43BA"/>
    <w:rsid w:val="00FF4E05"/>
    <w:rsid w:val="00FF78D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792DB55-9985-4BC6-A1F8-DECC956B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snapToGrid w:val="0"/>
      <w:lang w:val="en-GB"/>
    </w:rPr>
  </w:style>
  <w:style w:type="paragraph" w:styleId="Heading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">
    <w:name w:val="Para No"/>
    <w:basedOn w:val="Normal"/>
    <w:pPr>
      <w:numPr>
        <w:numId w:val="17"/>
      </w:numPr>
      <w:tabs>
        <w:tab w:val="num" w:pos="0"/>
      </w:tabs>
      <w:suppressAutoHyphens w:val="0"/>
      <w:spacing w:after="240" w:line="240" w:lineRule="auto"/>
      <w:jc w:val="both"/>
    </w:pPr>
    <w:rPr>
      <w:sz w:val="24"/>
      <w:szCs w:val="24"/>
    </w:r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character" w:styleId="PageNumber">
    <w:name w:val="page number"/>
    <w:aliases w:val="7_G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4"/>
      </w:numPr>
      <w:tabs>
        <w:tab w:val="num" w:pos="1701"/>
      </w:tabs>
      <w:spacing w:after="120"/>
      <w:ind w:left="1701" w:right="1134" w:hanging="170"/>
      <w:jc w:val="both"/>
    </w:pPr>
  </w:style>
  <w:style w:type="paragraph" w:styleId="EndnoteText">
    <w:name w:val="endnote text"/>
    <w:aliases w:val="2_G"/>
    <w:basedOn w:val="FootnoteText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pPr>
      <w:numPr>
        <w:numId w:val="15"/>
      </w:numPr>
      <w:tabs>
        <w:tab w:val="clear" w:pos="360"/>
        <w:tab w:val="num" w:pos="2268"/>
      </w:tabs>
      <w:spacing w:after="120"/>
      <w:ind w:left="2268" w:right="1134" w:hanging="170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character" w:styleId="FollowedHyperlink">
    <w:name w:val="FollowedHyperlink"/>
    <w:semiHidden/>
    <w:rPr>
      <w:color w:val="auto"/>
      <w:u w:val="none"/>
    </w:rPr>
  </w:style>
  <w:style w:type="character" w:styleId="HTMLAcronym">
    <w:name w:val="HTML Acronym"/>
    <w:semiHidden/>
    <w:rPr>
      <w:rFonts w:cs="Times New Roman"/>
    </w:rPr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</w:rPr>
  </w:style>
  <w:style w:type="character" w:styleId="HTMLCode">
    <w:name w:val="HTML Code"/>
    <w:semiHidden/>
    <w:rPr>
      <w:rFonts w:ascii="Courier New" w:hAnsi="Courier New"/>
      <w:sz w:val="20"/>
    </w:rPr>
  </w:style>
  <w:style w:type="character" w:styleId="HTMLDefinition">
    <w:name w:val="HTML Definition"/>
    <w:semiHidden/>
    <w:rPr>
      <w:i/>
    </w:rPr>
  </w:style>
  <w:style w:type="character" w:styleId="HTMLKeyboard">
    <w:name w:val="HTML Keyboard"/>
    <w:semiHidden/>
    <w:rPr>
      <w:rFonts w:ascii="Courier New" w:hAnsi="Courier New"/>
      <w:sz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character" w:styleId="HTMLSample">
    <w:name w:val="HTML Sample"/>
    <w:semiHidden/>
    <w:rPr>
      <w:rFonts w:ascii="Courier New" w:hAnsi="Courier New"/>
    </w:rPr>
  </w:style>
  <w:style w:type="character" w:styleId="HTMLTypewriter">
    <w:name w:val="HTML Typewriter"/>
    <w:semiHidden/>
    <w:rPr>
      <w:rFonts w:ascii="Courier New" w:hAnsi="Courier New"/>
      <w:sz w:val="20"/>
    </w:rPr>
  </w:style>
  <w:style w:type="character" w:styleId="HTMLVariable">
    <w:name w:val="HTML Variable"/>
    <w:semiHidden/>
    <w:rPr>
      <w:i/>
    </w:rPr>
  </w:style>
  <w:style w:type="character" w:styleId="Hyperlink">
    <w:name w:val="Hyperlink"/>
    <w:semiHidden/>
    <w:rPr>
      <w:color w:val="auto"/>
      <w:u w:val="none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semiHidden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semiHidden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semiHidden/>
    <w:pPr>
      <w:numPr>
        <w:numId w:val="8"/>
      </w:numPr>
    </w:pPr>
  </w:style>
  <w:style w:type="paragraph" w:styleId="ListBullet4">
    <w:name w:val="List Bullet 4"/>
    <w:basedOn w:val="Normal"/>
    <w:semiHidden/>
    <w:pPr>
      <w:numPr>
        <w:numId w:val="9"/>
      </w:numPr>
    </w:pPr>
  </w:style>
  <w:style w:type="paragraph" w:styleId="ListBullet5">
    <w:name w:val="List Bullet 5"/>
    <w:basedOn w:val="Normal"/>
    <w:semiHidden/>
    <w:pPr>
      <w:numPr>
        <w:numId w:val="10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5"/>
      </w:numPr>
      <w:tabs>
        <w:tab w:val="clear" w:pos="1492"/>
        <w:tab w:val="num" w:pos="360"/>
      </w:tabs>
      <w:ind w:left="360"/>
    </w:pPr>
  </w:style>
  <w:style w:type="paragraph" w:styleId="ListNumber2">
    <w:name w:val="List Number 2"/>
    <w:basedOn w:val="Normal"/>
    <w:semiHidden/>
    <w:pPr>
      <w:numPr>
        <w:numId w:val="4"/>
      </w:numPr>
      <w:tabs>
        <w:tab w:val="clear" w:pos="1209"/>
        <w:tab w:val="num" w:pos="643"/>
      </w:tabs>
      <w:ind w:left="643"/>
    </w:pPr>
  </w:style>
  <w:style w:type="paragraph" w:styleId="ListNumber3">
    <w:name w:val="List Number 3"/>
    <w:basedOn w:val="Normal"/>
    <w:semiHidden/>
    <w:pPr>
      <w:numPr>
        <w:numId w:val="3"/>
      </w:numPr>
    </w:pPr>
  </w:style>
  <w:style w:type="paragraph" w:styleId="ListNumber4">
    <w:name w:val="List Number 4"/>
    <w:basedOn w:val="Normal"/>
    <w:semiHidden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semiHidden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Pr>
      <w:sz w:val="24"/>
      <w:szCs w:val="24"/>
    </w:rPr>
  </w:style>
  <w:style w:type="paragraph" w:styleId="NormalIndent">
    <w:name w:val="Normal Indent"/>
    <w:basedOn w:val="Normal"/>
    <w:semiHidden/>
    <w:pPr>
      <w:ind w:left="567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pPr>
      <w:suppressAutoHyphens/>
      <w:spacing w:line="240" w:lineRule="atLeast"/>
    </w:pPr>
    <w:rPr>
      <w:snapToGrid w:val="0"/>
    </w:rPr>
    <w:tblPr/>
    <w:tcPr>
      <w:shd w:val="solid" w:color="C0C0C0" w:fill="FFFFFF"/>
    </w:tcPr>
  </w:style>
  <w:style w:type="table" w:styleId="Table3Deffects2">
    <w:name w:val="Table 3D effects 2"/>
    <w:basedOn w:val="TableNormal"/>
    <w:semiHidden/>
    <w:pPr>
      <w:suppressAutoHyphens/>
      <w:spacing w:line="240" w:lineRule="atLeast"/>
    </w:pPr>
    <w:rPr>
      <w:snapToGrid w:val="0"/>
    </w:rPr>
    <w:tblPr/>
    <w:tcPr>
      <w:shd w:val="solid" w:color="C0C0C0" w:fill="FFFFFF"/>
    </w:tcPr>
  </w:style>
  <w:style w:type="table" w:styleId="Table3Deffects3">
    <w:name w:val="Table 3D effects 3"/>
    <w:basedOn w:val="TableNormal"/>
    <w:semiHidden/>
    <w:pPr>
      <w:suppressAutoHyphens/>
      <w:spacing w:line="240" w:lineRule="atLeast"/>
    </w:pPr>
    <w:rPr>
      <w:snapToGrid w:val="0"/>
    </w:rPr>
    <w:tblPr/>
  </w:style>
  <w:style w:type="table" w:styleId="TableClassic1">
    <w:name w:val="Table Classic 1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0000"/>
        <w:bottom w:val="single" w:sz="12" w:space="0" w:color="000000"/>
      </w:tblBorders>
    </w:tblPr>
  </w:style>
  <w:style w:type="table" w:styleId="TableClassic2">
    <w:name w:val="Table Classic 2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0000"/>
        <w:bottom w:val="single" w:sz="12" w:space="0" w:color="000000"/>
      </w:tblBorders>
    </w:tblPr>
  </w:style>
  <w:style w:type="table" w:styleId="TableClassic3">
    <w:name w:val="Table Classic 3"/>
    <w:basedOn w:val="TableNormal"/>
    <w:semiHidden/>
    <w:pPr>
      <w:suppressAutoHyphens/>
      <w:spacing w:line="240" w:lineRule="atLeast"/>
    </w:pPr>
    <w:rPr>
      <w:snapToGrid w:val="0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</w:style>
  <w:style w:type="table" w:styleId="TableClassic4">
    <w:name w:val="Table Classic 4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</w:style>
  <w:style w:type="table" w:styleId="TableColorful1">
    <w:name w:val="Table Colorful 1"/>
    <w:basedOn w:val="TableNormal"/>
    <w:semiHidden/>
    <w:pPr>
      <w:suppressAutoHyphens/>
      <w:spacing w:line="240" w:lineRule="atLeast"/>
    </w:pPr>
    <w:rPr>
      <w:snapToGrid w:val="0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</w:style>
  <w:style w:type="table" w:styleId="TableColorful2">
    <w:name w:val="Table Colorful 2"/>
    <w:basedOn w:val="TableNormal"/>
    <w:semiHidden/>
    <w:pPr>
      <w:suppressAutoHyphens/>
      <w:spacing w:line="240" w:lineRule="atLeast"/>
    </w:pPr>
    <w:rPr>
      <w:snapToGrid w:val="0"/>
    </w:rPr>
    <w:tblPr>
      <w:tblBorders>
        <w:bottom w:val="single" w:sz="12" w:space="0" w:color="000000"/>
      </w:tblBorders>
    </w:tblPr>
    <w:tcPr>
      <w:shd w:val="pct20" w:color="FFFF00" w:fill="FFFFFF"/>
    </w:tcPr>
  </w:style>
  <w:style w:type="table" w:styleId="TableColorful3">
    <w:name w:val="Table Colorful 3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</w:style>
  <w:style w:type="table" w:styleId="TableColumns1">
    <w:name w:val="Table Columns 1"/>
    <w:basedOn w:val="TableNormal"/>
    <w:semiHidden/>
    <w:pPr>
      <w:suppressAutoHyphens/>
      <w:spacing w:line="240" w:lineRule="atLeast"/>
    </w:pPr>
    <w:rPr>
      <w:b/>
      <w:bCs/>
      <w:snapToGrid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leColumns2">
    <w:name w:val="Table Columns 2"/>
    <w:basedOn w:val="TableNormal"/>
    <w:semiHidden/>
    <w:pPr>
      <w:suppressAutoHyphens/>
      <w:spacing w:line="240" w:lineRule="atLeast"/>
    </w:pPr>
    <w:rPr>
      <w:b/>
      <w:bCs/>
      <w:snapToGrid w:val="0"/>
    </w:rPr>
    <w:tblPr/>
  </w:style>
  <w:style w:type="table" w:styleId="TableColumns3">
    <w:name w:val="Table Columns 3"/>
    <w:basedOn w:val="TableNormal"/>
    <w:semiHidden/>
    <w:pPr>
      <w:suppressAutoHyphens/>
      <w:spacing w:line="240" w:lineRule="atLeast"/>
    </w:pPr>
    <w:rPr>
      <w:b/>
      <w:bCs/>
      <w:snapToGrid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</w:style>
  <w:style w:type="table" w:styleId="TableColumns4">
    <w:name w:val="Table Columns 4"/>
    <w:basedOn w:val="TableNormal"/>
    <w:semiHidden/>
    <w:pPr>
      <w:suppressAutoHyphens/>
      <w:spacing w:line="240" w:lineRule="atLeast"/>
    </w:pPr>
    <w:rPr>
      <w:snapToGrid w:val="0"/>
    </w:rPr>
    <w:tblPr/>
  </w:style>
  <w:style w:type="table" w:styleId="TableColumns5">
    <w:name w:val="Table Columns 5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</w:style>
  <w:style w:type="table" w:styleId="TableContemporary">
    <w:name w:val="Table Contemporary"/>
    <w:basedOn w:val="TableNormal"/>
    <w:semiHidden/>
    <w:pPr>
      <w:suppressAutoHyphens/>
      <w:spacing w:line="240" w:lineRule="atLeast"/>
    </w:pPr>
    <w:rPr>
      <w:snapToGrid w:val="0"/>
    </w:rPr>
    <w:tblPr>
      <w:tblBorders>
        <w:insideH w:val="single" w:sz="18" w:space="0" w:color="FFFFFF"/>
        <w:insideV w:val="single" w:sz="18" w:space="0" w:color="FFFFFF"/>
      </w:tblBorders>
    </w:tblPr>
  </w:style>
  <w:style w:type="table" w:styleId="TableElegant">
    <w:name w:val="Table Elegant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leGrid">
    <w:name w:val="Table Grid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leGrid2">
    <w:name w:val="Table Grid 2"/>
    <w:basedOn w:val="TableNormal"/>
    <w:semiHidden/>
    <w:pPr>
      <w:suppressAutoHyphens/>
      <w:spacing w:line="240" w:lineRule="atLeast"/>
    </w:pPr>
    <w:rPr>
      <w:snapToGrid w:val="0"/>
    </w:rPr>
    <w:tblPr>
      <w:tblBorders>
        <w:insideH w:val="single" w:sz="6" w:space="0" w:color="000000"/>
        <w:insideV w:val="single" w:sz="6" w:space="0" w:color="000000"/>
      </w:tblBorders>
    </w:tblPr>
  </w:style>
  <w:style w:type="table" w:styleId="TableGrid3">
    <w:name w:val="Table Grid 3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</w:style>
  <w:style w:type="table" w:styleId="TableGrid4">
    <w:name w:val="Table Grid 4"/>
    <w:basedOn w:val="TableNormal"/>
    <w:semiHidden/>
    <w:pPr>
      <w:suppressAutoHyphens/>
      <w:spacing w:line="240" w:lineRule="atLeast"/>
    </w:pPr>
    <w:rPr>
      <w:snapToGrid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leGrid5">
    <w:name w:val="Table Grid 5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leGrid6">
    <w:name w:val="Table Grid 6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TableGrid7">
    <w:name w:val="Table Grid 7"/>
    <w:basedOn w:val="TableNormal"/>
    <w:semiHidden/>
    <w:pPr>
      <w:suppressAutoHyphens/>
      <w:spacing w:line="240" w:lineRule="atLeast"/>
    </w:pPr>
    <w:rPr>
      <w:b/>
      <w:bCs/>
      <w:snapToGrid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leGrid8">
    <w:name w:val="Table Grid 8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</w:style>
  <w:style w:type="table" w:styleId="TableList1">
    <w:name w:val="Table List 1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</w:style>
  <w:style w:type="table" w:styleId="TableList2">
    <w:name w:val="Table List 2"/>
    <w:basedOn w:val="TableNormal"/>
    <w:semiHidden/>
    <w:pPr>
      <w:suppressAutoHyphens/>
      <w:spacing w:line="240" w:lineRule="atLeast"/>
    </w:pPr>
    <w:rPr>
      <w:snapToGrid w:val="0"/>
    </w:rPr>
    <w:tblPr>
      <w:tblBorders>
        <w:bottom w:val="single" w:sz="12" w:space="0" w:color="808080"/>
      </w:tblBorders>
    </w:tblPr>
  </w:style>
  <w:style w:type="table" w:styleId="TableList3">
    <w:name w:val="Table List 3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</w:style>
  <w:style w:type="table" w:styleId="TableList4">
    <w:name w:val="Table List 4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</w:style>
  <w:style w:type="table" w:styleId="TableList5">
    <w:name w:val="Table List 5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</w:style>
  <w:style w:type="table" w:styleId="TableList6">
    <w:name w:val="Table List 6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</w:style>
  <w:style w:type="table" w:styleId="TableList7">
    <w:name w:val="Table List 7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</w:style>
  <w:style w:type="table" w:styleId="TableList8">
    <w:name w:val="Table List 8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</w:style>
  <w:style w:type="table" w:styleId="TableProfessional">
    <w:name w:val="Table Professional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leSimple1">
    <w:name w:val="Table Simple 1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8000"/>
        <w:bottom w:val="single" w:sz="12" w:space="0" w:color="008000"/>
      </w:tblBorders>
    </w:tblPr>
  </w:style>
  <w:style w:type="table" w:styleId="TableSimple2">
    <w:name w:val="Table Simple 2"/>
    <w:basedOn w:val="TableNormal"/>
    <w:semiHidden/>
    <w:pPr>
      <w:suppressAutoHyphens/>
      <w:spacing w:line="240" w:lineRule="atLeast"/>
    </w:pPr>
    <w:rPr>
      <w:snapToGrid w:val="0"/>
    </w:rPr>
    <w:tblPr/>
  </w:style>
  <w:style w:type="table" w:styleId="TableSimple3">
    <w:name w:val="Table Simple 3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leSubtle1">
    <w:name w:val="Table Subtle 1"/>
    <w:basedOn w:val="TableNormal"/>
    <w:semiHidden/>
    <w:pPr>
      <w:suppressAutoHyphens/>
      <w:spacing w:line="240" w:lineRule="atLeast"/>
    </w:pPr>
    <w:rPr>
      <w:snapToGrid w:val="0"/>
    </w:rPr>
    <w:tblPr/>
  </w:style>
  <w:style w:type="table" w:styleId="TableSubtle2">
    <w:name w:val="Table Subtle 2"/>
    <w:basedOn w:val="TableNormal"/>
    <w:semiHidden/>
    <w:pPr>
      <w:suppressAutoHyphens/>
      <w:spacing w:line="240" w:lineRule="atLeast"/>
    </w:pPr>
    <w:rPr>
      <w:snapToGrid w:val="0"/>
    </w:rPr>
    <w:tblPr>
      <w:tblBorders>
        <w:left w:val="single" w:sz="6" w:space="0" w:color="000000"/>
        <w:right w:val="single" w:sz="6" w:space="0" w:color="000000"/>
      </w:tblBorders>
    </w:tblPr>
  </w:style>
  <w:style w:type="table" w:styleId="TableTheme">
    <w:name w:val="Table Theme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suppressAutoHyphens/>
      <w:spacing w:line="240" w:lineRule="atLeast"/>
    </w:pPr>
    <w:rPr>
      <w:snapToGrid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table" w:styleId="TableWeb2">
    <w:name w:val="Table Web 2"/>
    <w:basedOn w:val="TableNormal"/>
    <w:semiHidden/>
    <w:pPr>
      <w:suppressAutoHyphens/>
      <w:spacing w:line="240" w:lineRule="atLeast"/>
    </w:pPr>
    <w:rPr>
      <w:snapToGrid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</w:style>
  <w:style w:type="table" w:styleId="TableWeb3">
    <w:name w:val="Table Web 3"/>
    <w:basedOn w:val="TableNormal"/>
    <w:semiHidden/>
    <w:pPr>
      <w:suppressAutoHyphens/>
      <w:spacing w:line="240" w:lineRule="atLeast"/>
    </w:pPr>
    <w:rPr>
      <w:snapToGrid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ParaNoChar">
    <w:name w:val="Para No Char"/>
    <w:locked/>
    <w:rPr>
      <w:sz w:val="24"/>
      <w:lang w:val="en-GB"/>
    </w:rPr>
  </w:style>
  <w:style w:type="character" w:customStyle="1" w:styleId="SingleTxtGChar">
    <w:name w:val="_ Single Txt_G Char"/>
    <w:locked/>
    <w:rPr>
      <w:lang w:val="en-GB"/>
    </w:rPr>
  </w:style>
  <w:style w:type="character" w:customStyle="1" w:styleId="CarCar1">
    <w:name w:val="Car Car1"/>
    <w:locked/>
    <w:rPr>
      <w:lang w:val="en-GB"/>
    </w:rPr>
  </w:style>
  <w:style w:type="paragraph" w:styleId="BalloonText">
    <w:name w:val="Balloon Text"/>
    <w:basedOn w:val="Normal"/>
    <w:pPr>
      <w:spacing w:line="240" w:lineRule="auto"/>
    </w:pPr>
    <w:rPr>
      <w:sz w:val="16"/>
      <w:szCs w:val="16"/>
    </w:rPr>
  </w:style>
  <w:style w:type="character" w:customStyle="1" w:styleId="CarCar">
    <w:name w:val="Car Car"/>
    <w:locked/>
    <w:rPr>
      <w:rFonts w:ascii="Times New Roman" w:hAnsi="Times New Roman"/>
      <w:sz w:val="16"/>
      <w:lang w:val="x-none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numbering" w:styleId="ArticleSection">
    <w:name w:val="Outline List 3"/>
    <w:basedOn w:val="NoList"/>
    <w:pPr>
      <w:numPr>
        <w:numId w:val="23"/>
      </w:numPr>
    </w:pPr>
  </w:style>
  <w:style w:type="numbering" w:styleId="1ai">
    <w:name w:val="Outline List 1"/>
    <w:basedOn w:val="NoList"/>
    <w:pPr>
      <w:numPr>
        <w:numId w:val="22"/>
      </w:numPr>
    </w:pPr>
  </w:style>
  <w:style w:type="numbering" w:styleId="111111">
    <w:name w:val="Outline List 2"/>
    <w:basedOn w:val="NoList"/>
    <w:pPr>
      <w:numPr>
        <w:numId w:val="21"/>
      </w:numPr>
    </w:pPr>
  </w:style>
  <w:style w:type="paragraph" w:styleId="CommentSubject">
    <w:name w:val="annotation subject"/>
    <w:basedOn w:val="CommentText"/>
    <w:next w:val="CommentText"/>
    <w:link w:val="CommentSubjectChar"/>
    <w:rsid w:val="00A45C4A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45C4A"/>
    <w:rPr>
      <w:snapToGrid w:val="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A45C4A"/>
    <w:rPr>
      <w:b/>
      <w:bCs/>
      <w:snapToGrid w:val="0"/>
      <w:lang w:val="en-GB"/>
    </w:rPr>
  </w:style>
  <w:style w:type="paragraph" w:styleId="ListParagraph">
    <w:name w:val="List Paragraph"/>
    <w:basedOn w:val="Normal"/>
    <w:uiPriority w:val="34"/>
    <w:qFormat/>
    <w:rsid w:val="008A1039"/>
    <w:pPr>
      <w:ind w:left="720"/>
      <w:contextualSpacing/>
    </w:pPr>
  </w:style>
  <w:style w:type="character" w:customStyle="1" w:styleId="Translatable">
    <w:name w:val="Translatable"/>
    <w:basedOn w:val="DefaultParagraphFont"/>
    <w:rsid w:val="00D2402C"/>
    <w:rPr>
      <w:rFonts w:ascii="inherit" w:hAnsi="inherit" w:cs="Courier New"/>
      <w:snapToGrid w:val="0"/>
      <w:color w:val="auto"/>
      <w:lang w:val="e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2DD99-6785-4A0D-8676-9DC87996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1318</Words>
  <Characters>7518</Characters>
  <Application>Microsoft Office Word</Application>
  <DocSecurity>4</DocSecurity>
  <Lines>62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Secretariat</cp:lastModifiedBy>
  <cp:revision>2</cp:revision>
  <cp:lastPrinted>2018-07-13T07:11:00Z</cp:lastPrinted>
  <dcterms:created xsi:type="dcterms:W3CDTF">2018-07-24T15:53:00Z</dcterms:created>
  <dcterms:modified xsi:type="dcterms:W3CDTF">2018-07-24T15:53:00Z</dcterms:modified>
</cp:coreProperties>
</file>