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51E3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51E31" w:rsidP="00551E31">
            <w:pPr>
              <w:jc w:val="right"/>
            </w:pPr>
            <w:r w:rsidRPr="00551E31">
              <w:rPr>
                <w:sz w:val="40"/>
              </w:rPr>
              <w:t>ECE</w:t>
            </w:r>
            <w:r>
              <w:t>/TRANS/WP.15/AC.2/2018/3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51E31" w:rsidP="00C97039">
            <w:pPr>
              <w:spacing w:before="240"/>
            </w:pPr>
            <w:r>
              <w:t>Distr. générale</w:t>
            </w:r>
          </w:p>
          <w:p w:rsidR="00551E31" w:rsidRDefault="00551E31" w:rsidP="00551E31">
            <w:pPr>
              <w:spacing w:line="240" w:lineRule="exact"/>
            </w:pPr>
            <w:r>
              <w:t>20 octobre 2017</w:t>
            </w:r>
          </w:p>
          <w:p w:rsidR="00551E31" w:rsidRDefault="00551E31" w:rsidP="00551E31">
            <w:pPr>
              <w:spacing w:line="240" w:lineRule="exact"/>
            </w:pPr>
            <w:r>
              <w:t>Français</w:t>
            </w:r>
          </w:p>
          <w:p w:rsidR="00551E31" w:rsidRPr="00DB58B5" w:rsidRDefault="00551E31" w:rsidP="00551E3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51E3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51E31" w:rsidRPr="009E01B8" w:rsidRDefault="00551E31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551E31" w:rsidRPr="004812F5" w:rsidRDefault="00551E31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:rsidR="00551E31" w:rsidRPr="00234E40" w:rsidRDefault="00551E31" w:rsidP="00AF0CB5">
      <w:pPr>
        <w:spacing w:before="120"/>
        <w:rPr>
          <w:b/>
        </w:rPr>
      </w:pPr>
      <w:r>
        <w:rPr>
          <w:b/>
        </w:rPr>
        <w:t xml:space="preserve">Trente-deuxième </w:t>
      </w:r>
      <w:r w:rsidRPr="00234E40">
        <w:rPr>
          <w:b/>
        </w:rPr>
        <w:t>session</w:t>
      </w:r>
    </w:p>
    <w:p w:rsidR="00551E31" w:rsidRDefault="00551E31" w:rsidP="00AF0CB5">
      <w:r>
        <w:t>Genève, 22-26 janvier 2018</w:t>
      </w:r>
    </w:p>
    <w:p w:rsidR="00551E31" w:rsidRDefault="00551E31" w:rsidP="00AF0CB5">
      <w:r w:rsidRPr="00B93E72">
        <w:t xml:space="preserve">Point </w:t>
      </w:r>
      <w:r>
        <w:t>5 b)</w:t>
      </w:r>
      <w:r w:rsidRPr="00B93E72">
        <w:t xml:space="preserve"> de l</w:t>
      </w:r>
      <w:r>
        <w:t>’</w:t>
      </w:r>
      <w:r w:rsidRPr="00B93E72">
        <w:t>ordre du jour provisoire</w:t>
      </w:r>
    </w:p>
    <w:p w:rsidR="00551E31" w:rsidRPr="00551E31" w:rsidRDefault="00551E31" w:rsidP="00AF0CB5">
      <w:pPr>
        <w:rPr>
          <w:b/>
        </w:rPr>
      </w:pPr>
      <w:r w:rsidRPr="00551E31">
        <w:rPr>
          <w:b/>
        </w:rPr>
        <w:t>Propositions d</w:t>
      </w:r>
      <w:r>
        <w:rPr>
          <w:b/>
        </w:rPr>
        <w:t>’</w:t>
      </w:r>
      <w:r w:rsidRPr="00551E31">
        <w:rPr>
          <w:b/>
        </w:rPr>
        <w:t xml:space="preserve">amendements au Règlement </w:t>
      </w:r>
      <w:r>
        <w:rPr>
          <w:b/>
        </w:rPr>
        <w:br/>
      </w:r>
      <w:r w:rsidRPr="00551E31">
        <w:rPr>
          <w:b/>
        </w:rPr>
        <w:t>annexé à l</w:t>
      </w:r>
      <w:r>
        <w:rPr>
          <w:b/>
        </w:rPr>
        <w:t>’</w:t>
      </w:r>
      <w:r w:rsidRPr="00551E31">
        <w:rPr>
          <w:b/>
        </w:rPr>
        <w:t>ADN : Autres propositions</w:t>
      </w:r>
    </w:p>
    <w:p w:rsidR="00551E31" w:rsidRPr="00551E31" w:rsidRDefault="00551E31" w:rsidP="00551E31">
      <w:pPr>
        <w:pStyle w:val="HChG"/>
      </w:pPr>
      <w:r>
        <w:tab/>
      </w:r>
      <w:r>
        <w:tab/>
      </w:r>
      <w:r w:rsidRPr="00551E31">
        <w:t xml:space="preserve">Utilisation des termes « cargaison restante » </w:t>
      </w:r>
      <w:r>
        <w:br/>
      </w:r>
      <w:r w:rsidRPr="00551E31">
        <w:t>et « restes de cargaison »</w:t>
      </w:r>
    </w:p>
    <w:p w:rsidR="00551E31" w:rsidRPr="00551E31" w:rsidRDefault="00551E31" w:rsidP="00551E31">
      <w:pPr>
        <w:pStyle w:val="H1G"/>
      </w:pPr>
      <w:r w:rsidRPr="00551E31">
        <w:tab/>
      </w:r>
      <w:r>
        <w:tab/>
      </w:r>
      <w:r w:rsidRPr="00551E31">
        <w:t xml:space="preserve">Communication de la Commission centrale pour </w:t>
      </w:r>
      <w:r>
        <w:br/>
        <w:t>la navigation du Rhin (CCNR)</w:t>
      </w:r>
      <w:r w:rsidRPr="00551E3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551E31">
        <w:rPr>
          <w:b w:val="0"/>
          <w:sz w:val="20"/>
          <w:vertAlign w:val="superscript"/>
        </w:rPr>
        <w:t>,</w:t>
      </w:r>
      <w:r w:rsidRPr="00551E31">
        <w:rPr>
          <w:b w:val="0"/>
          <w:sz w:val="20"/>
        </w:rPr>
        <w:t xml:space="preserve"> </w:t>
      </w:r>
      <w:r w:rsidRPr="00551E31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551E31" w:rsidRPr="00551E31" w:rsidRDefault="00551E31" w:rsidP="00551E31">
      <w:pPr>
        <w:pStyle w:val="HChG"/>
      </w:pPr>
      <w:r w:rsidRPr="00551E31">
        <w:tab/>
        <w:t>I.</w:t>
      </w:r>
      <w:r>
        <w:tab/>
      </w:r>
      <w:r w:rsidRPr="00551E31">
        <w:t>Introduction</w:t>
      </w:r>
    </w:p>
    <w:p w:rsidR="00551E31" w:rsidRPr="00551E31" w:rsidRDefault="00551E31" w:rsidP="00551E31">
      <w:pPr>
        <w:pStyle w:val="SingleTxtG"/>
      </w:pPr>
      <w:r w:rsidRPr="00551E31">
        <w:t>1.</w:t>
      </w:r>
      <w:r>
        <w:tab/>
      </w:r>
      <w:r w:rsidRPr="00551E31">
        <w:t>Le secrétariat de la CCNR souhaiterait attirer l</w:t>
      </w:r>
      <w:r>
        <w:t>’</w:t>
      </w:r>
      <w:r w:rsidRPr="00551E31">
        <w:t>attention du Comité de sécurité de l</w:t>
      </w:r>
      <w:r>
        <w:t>’</w:t>
      </w:r>
      <w:r w:rsidRPr="00551E31">
        <w:t>ADN sur la différence qui existe dans l</w:t>
      </w:r>
      <w:r>
        <w:t>’</w:t>
      </w:r>
      <w:r w:rsidRPr="00551E31">
        <w:t>utilisation des termes « cargaison restante » et « restes de cargaison », dans les versions en langues allemande, anglaise et française de l</w:t>
      </w:r>
      <w:r>
        <w:t>’</w:t>
      </w:r>
      <w:r w:rsidRPr="00551E31">
        <w:t>ADN et proposer les modifications nécessaires pour une harmonisation de ces termes.</w:t>
      </w:r>
    </w:p>
    <w:p w:rsidR="00551E31" w:rsidRPr="00551E31" w:rsidRDefault="00551E31" w:rsidP="00551E31">
      <w:pPr>
        <w:pStyle w:val="HChG"/>
      </w:pPr>
      <w:r w:rsidRPr="00551E31">
        <w:tab/>
        <w:t>II.</w:t>
      </w:r>
      <w:r>
        <w:tab/>
      </w:r>
      <w:r w:rsidRPr="00551E31">
        <w:t>Historique</w:t>
      </w:r>
    </w:p>
    <w:p w:rsidR="00551E31" w:rsidRDefault="00551E31" w:rsidP="00551E31">
      <w:pPr>
        <w:pStyle w:val="SingleTxtG"/>
      </w:pPr>
      <w:r w:rsidRPr="00551E31">
        <w:t>2.</w:t>
      </w:r>
      <w:r>
        <w:tab/>
      </w:r>
      <w:r w:rsidRPr="00551E31">
        <w:t>En 2016, l</w:t>
      </w:r>
      <w:r>
        <w:t>’</w:t>
      </w:r>
      <w:r w:rsidRPr="00551E31">
        <w:t>Allemagne avait informé le secrétariat de la CCNR qu</w:t>
      </w:r>
      <w:r>
        <w:t>’</w:t>
      </w:r>
      <w:r w:rsidRPr="00551E31">
        <w:t>il existait une différence dans l</w:t>
      </w:r>
      <w:r>
        <w:t>’</w:t>
      </w:r>
      <w:r w:rsidRPr="00551E31">
        <w:t>utilisation des termes « cargaison restante » et « restes de cargaison » dans les versions en langues allemande, anglaise et française de l</w:t>
      </w:r>
      <w:r>
        <w:t>’</w:t>
      </w:r>
      <w:r w:rsidRPr="00551E31">
        <w:t>ADN 2015. Aux fins d</w:t>
      </w:r>
      <w:r>
        <w:t>’</w:t>
      </w:r>
      <w:r w:rsidRPr="00551E31">
        <w:t>harmonisation des différentes versions, l</w:t>
      </w:r>
      <w:r>
        <w:t>’</w:t>
      </w:r>
      <w:r w:rsidRPr="00551E31">
        <w:t>ADN 2017 avait été modifié et le terme « Ladungsreste » avait été supprimé de la version en langue allemande.</w:t>
      </w:r>
    </w:p>
    <w:p w:rsidR="00551E31" w:rsidRPr="00551E31" w:rsidRDefault="00551E31" w:rsidP="002E0041">
      <w:pPr>
        <w:pStyle w:val="SingleTxtG"/>
        <w:keepNext/>
        <w:keepLines/>
      </w:pPr>
      <w:r w:rsidRPr="00551E31">
        <w:lastRenderedPageBreak/>
        <w:t>3.</w:t>
      </w:r>
      <w:r>
        <w:tab/>
      </w:r>
      <w:r w:rsidRPr="00551E31">
        <w:t>L’Allemagne a, par la suite, attiré l</w:t>
      </w:r>
      <w:r>
        <w:t>’</w:t>
      </w:r>
      <w:r w:rsidRPr="00551E31">
        <w:t>attention du secrétariat de la CCNR sur le fait que l</w:t>
      </w:r>
      <w:r>
        <w:t>’</w:t>
      </w:r>
      <w:r w:rsidRPr="00551E31">
        <w:t>équivalent en langue française du terme allemand, à savoir « restes de cargaison » n</w:t>
      </w:r>
      <w:r>
        <w:t>’</w:t>
      </w:r>
      <w:r w:rsidRPr="00551E31">
        <w:t>avait pas été supprimé de la version en langue française de l</w:t>
      </w:r>
      <w:r>
        <w:t>’</w:t>
      </w:r>
      <w:r w:rsidRPr="00551E31">
        <w:t>ADN 2017 et qu</w:t>
      </w:r>
      <w:r>
        <w:t>’</w:t>
      </w:r>
      <w:r w:rsidRPr="00551E31">
        <w:t>une harmonisation s</w:t>
      </w:r>
      <w:r>
        <w:t>’</w:t>
      </w:r>
      <w:r w:rsidRPr="00551E31">
        <w:t>imposait donc.</w:t>
      </w:r>
    </w:p>
    <w:p w:rsidR="00551E31" w:rsidRPr="00551E31" w:rsidRDefault="00551E31" w:rsidP="00551E31">
      <w:pPr>
        <w:pStyle w:val="SingleTxtG"/>
      </w:pPr>
      <w:r w:rsidRPr="00551E31">
        <w:t>4.</w:t>
      </w:r>
      <w:r>
        <w:tab/>
      </w:r>
      <w:r w:rsidRPr="00551E31">
        <w:t>Le secrétariat de la CCNR a fait un inventaire de toutes les occurrences des termes « cargaison restante » et « restes de cargaison », dans les versions en langues allemande, anglaise et française de l</w:t>
      </w:r>
      <w:r>
        <w:t>’</w:t>
      </w:r>
      <w:r w:rsidRPr="00551E31">
        <w:t>ADN, occurrences qui sont présentées dans l</w:t>
      </w:r>
      <w:r>
        <w:t>’</w:t>
      </w:r>
      <w:r w:rsidRPr="00551E31">
        <w:t>annexe au présent document.</w:t>
      </w:r>
    </w:p>
    <w:p w:rsidR="00551E31" w:rsidRPr="00551E31" w:rsidRDefault="00551E31" w:rsidP="00551E31">
      <w:pPr>
        <w:pStyle w:val="HChG"/>
      </w:pPr>
      <w:r w:rsidRPr="00551E31">
        <w:tab/>
      </w:r>
      <w:r>
        <w:tab/>
        <w:t>P</w:t>
      </w:r>
      <w:r w:rsidR="002E0041">
        <w:t>ropositions</w:t>
      </w:r>
    </w:p>
    <w:p w:rsidR="00551E31" w:rsidRPr="00551E31" w:rsidRDefault="00551E31" w:rsidP="00551E31">
      <w:pPr>
        <w:pStyle w:val="SingleTxtG"/>
      </w:pPr>
      <w:r w:rsidRPr="00551E31">
        <w:t>5.</w:t>
      </w:r>
      <w:r>
        <w:tab/>
      </w:r>
      <w:r w:rsidRPr="00551E31">
        <w:t>Propositions d</w:t>
      </w:r>
      <w:r>
        <w:t>’</w:t>
      </w:r>
      <w:r w:rsidRPr="00551E31">
        <w:t>amendements de la version en langue française de l</w:t>
      </w:r>
      <w:r>
        <w:t>’</w:t>
      </w:r>
      <w:r w:rsidRPr="00551E31">
        <w:t>ADN 2017 :</w:t>
      </w:r>
    </w:p>
    <w:p w:rsidR="00551E31" w:rsidRPr="00551E31" w:rsidRDefault="00551E31" w:rsidP="00551E31">
      <w:pPr>
        <w:pStyle w:val="SingleTxtG"/>
      </w:pPr>
      <w:r w:rsidRPr="00551E31">
        <w:tab/>
        <w:t>a)</w:t>
      </w:r>
      <w:r>
        <w:tab/>
      </w:r>
      <w:r w:rsidRPr="00551E31">
        <w:t>Chapitre 1.2, Définitions, supprimer la définition des « Restes de cargaison » ;</w:t>
      </w:r>
    </w:p>
    <w:p w:rsidR="00551E31" w:rsidRPr="00551E31" w:rsidRDefault="00551E31" w:rsidP="00551E31">
      <w:pPr>
        <w:pStyle w:val="SingleTxtG"/>
      </w:pPr>
      <w:r w:rsidRPr="00551E31">
        <w:tab/>
        <w:t>b)</w:t>
      </w:r>
      <w:r>
        <w:tab/>
      </w:r>
      <w:r w:rsidRPr="00551E31">
        <w:t xml:space="preserve">Paragraphe 7.2.4.13.1, </w:t>
      </w:r>
      <w:r w:rsidR="00CA600D">
        <w:t>troisième</w:t>
      </w:r>
      <w:r w:rsidRPr="00551E31">
        <w:t xml:space="preserve"> alinéa, remplacer « Restes de cargaison » par « Reste des matières précédentes » ;</w:t>
      </w:r>
    </w:p>
    <w:p w:rsidR="00551E31" w:rsidRPr="00551E31" w:rsidRDefault="00551E31" w:rsidP="00551E31">
      <w:pPr>
        <w:pStyle w:val="SingleTxtG"/>
      </w:pPr>
      <w:r w:rsidRPr="00551E31">
        <w:tab/>
        <w:t>c)</w:t>
      </w:r>
      <w:r>
        <w:tab/>
      </w:r>
      <w:r w:rsidRPr="00551E31">
        <w:t>Paragraphe 8.1.6.2, remplacer « restes de cargaison » par « cargaison restante ».</w:t>
      </w:r>
    </w:p>
    <w:p w:rsidR="00551E31" w:rsidRPr="00551E31" w:rsidRDefault="00551E31" w:rsidP="00551E31">
      <w:pPr>
        <w:pStyle w:val="SingleTxtG"/>
      </w:pPr>
      <w:r w:rsidRPr="00551E31">
        <w:t>6.</w:t>
      </w:r>
      <w:r>
        <w:tab/>
      </w:r>
      <w:r w:rsidRPr="00551E31">
        <w:t>Propositions d</w:t>
      </w:r>
      <w:r>
        <w:t>’</w:t>
      </w:r>
      <w:r w:rsidRPr="00551E31">
        <w:t>amendements à la version en langue anglaise de l</w:t>
      </w:r>
      <w:r>
        <w:t>’</w:t>
      </w:r>
      <w:r w:rsidRPr="00551E31">
        <w:t>ADN 2017 :</w:t>
      </w:r>
    </w:p>
    <w:p w:rsidR="00551E31" w:rsidRPr="00551E31" w:rsidRDefault="00551E31" w:rsidP="00551E31">
      <w:pPr>
        <w:pStyle w:val="SingleTxtG"/>
      </w:pPr>
      <w:r w:rsidRPr="00551E31">
        <w:tab/>
        <w:t>a)</w:t>
      </w:r>
      <w:r>
        <w:tab/>
      </w:r>
      <w:r w:rsidRPr="00551E31">
        <w:t xml:space="preserve">Paragraphe 7.2.4.13.1, </w:t>
      </w:r>
      <w:r w:rsidR="00CA600D">
        <w:t>troisième</w:t>
      </w:r>
      <w:r w:rsidR="002E0041">
        <w:t xml:space="preserve"> </w:t>
      </w:r>
      <w:r w:rsidRPr="00551E31">
        <w:t>alinéa, remplacer « cargo residues » par « Residues of previous substances ».</w:t>
      </w:r>
    </w:p>
    <w:p w:rsidR="00551E31" w:rsidRPr="00551E31" w:rsidRDefault="00551E31" w:rsidP="00551E31">
      <w:pPr>
        <w:pStyle w:val="SingleTxtG"/>
      </w:pPr>
      <w:r w:rsidRPr="00551E31">
        <w:t>7.</w:t>
      </w:r>
      <w:r>
        <w:tab/>
      </w:r>
      <w:r w:rsidRPr="00551E31">
        <w:t xml:space="preserve">Si nécessaire, modifier la version </w:t>
      </w:r>
      <w:r w:rsidR="002E0041">
        <w:t>en langue russe en conséquence.</w:t>
      </w:r>
    </w:p>
    <w:p w:rsidR="00551E31" w:rsidRPr="00551E31" w:rsidRDefault="00551E31" w:rsidP="00551E31">
      <w:pPr>
        <w:pStyle w:val="HChG"/>
      </w:pPr>
      <w:r w:rsidRPr="00551E31">
        <w:br w:type="page"/>
      </w:r>
      <w:r w:rsidRPr="00551E31">
        <w:rPr>
          <w:lang w:val="fr-FR"/>
        </w:rPr>
        <w:lastRenderedPageBreak/>
        <w:tab/>
        <w:t>Annexe</w:t>
      </w:r>
    </w:p>
    <w:tbl>
      <w:tblPr>
        <w:tblStyle w:val="TableGrid"/>
        <w:tblW w:w="850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551E31" w:rsidRPr="00551E31" w:rsidTr="00551E31">
        <w:trPr>
          <w:tblHeader/>
        </w:trPr>
        <w:tc>
          <w:tcPr>
            <w:tcW w:w="3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51E31" w:rsidRPr="00551E31" w:rsidRDefault="00551E31" w:rsidP="00551E3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551E31">
              <w:rPr>
                <w:i/>
                <w:sz w:val="16"/>
              </w:rPr>
              <w:t>Définitions en langue allemande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51E31" w:rsidRPr="00551E31" w:rsidRDefault="00551E31" w:rsidP="00551E3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551E31">
              <w:rPr>
                <w:i/>
                <w:sz w:val="16"/>
              </w:rPr>
              <w:t>Définitions en langue anglaise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51E31" w:rsidRPr="00551E31" w:rsidRDefault="00551E31" w:rsidP="00551E3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551E31">
              <w:rPr>
                <w:i/>
                <w:sz w:val="16"/>
              </w:rPr>
              <w:t>Définitions en langue française</w:t>
            </w:r>
          </w:p>
        </w:tc>
      </w:tr>
      <w:tr w:rsidR="00551E31" w:rsidRPr="00551E31" w:rsidTr="00551E31">
        <w:trPr>
          <w:trHeight w:hRule="exact" w:val="113"/>
        </w:trPr>
        <w:tc>
          <w:tcPr>
            <w:tcW w:w="3285" w:type="dxa"/>
            <w:tcBorders>
              <w:top w:val="single" w:sz="12" w:space="0" w:color="auto"/>
            </w:tcBorders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</w:p>
        </w:tc>
        <w:tc>
          <w:tcPr>
            <w:tcW w:w="3285" w:type="dxa"/>
            <w:tcBorders>
              <w:top w:val="single" w:sz="12" w:space="0" w:color="auto"/>
            </w:tcBorders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</w:p>
        </w:tc>
        <w:tc>
          <w:tcPr>
            <w:tcW w:w="3285" w:type="dxa"/>
            <w:tcBorders>
              <w:top w:val="single" w:sz="12" w:space="0" w:color="auto"/>
            </w:tcBorders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</w:p>
        </w:tc>
      </w:tr>
      <w:tr w:rsidR="00551E31" w:rsidRPr="00551E31" w:rsidTr="00551E31">
        <w:tc>
          <w:tcPr>
            <w:tcW w:w="3285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en-US"/>
              </w:rPr>
            </w:pPr>
            <w:r w:rsidRPr="00551E31">
              <w:rPr>
                <w:lang w:val="en-US"/>
              </w:rPr>
              <w:t xml:space="preserve">Restladung: Flüssige Ladung, die nach dem Löschen ohne Einsatz eines Nachlenzsystems als </w:t>
            </w:r>
          </w:p>
          <w:p w:rsidR="00551E31" w:rsidRPr="00551E31" w:rsidRDefault="00551E31" w:rsidP="00551E31">
            <w:pPr>
              <w:spacing w:before="40" w:after="120"/>
              <w:ind w:right="113"/>
              <w:rPr>
                <w:lang w:val="en-US"/>
              </w:rPr>
            </w:pPr>
            <w:r w:rsidRPr="00551E31">
              <w:rPr>
                <w:lang w:val="en-US"/>
              </w:rPr>
              <w:t>Rückstand im Ladetank oder im Leitungssystem verbleibt.</w:t>
            </w:r>
          </w:p>
        </w:tc>
        <w:tc>
          <w:tcPr>
            <w:tcW w:w="3285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en-US"/>
              </w:rPr>
            </w:pPr>
            <w:r w:rsidRPr="00551E31">
              <w:rPr>
                <w:lang w:val="en-US"/>
              </w:rPr>
              <w:t xml:space="preserve">Residual cargo means liquid cargo remaining in the cargo tank or cargo piping after </w:t>
            </w:r>
          </w:p>
          <w:p w:rsidR="00551E31" w:rsidRPr="00551E31" w:rsidRDefault="00551E31" w:rsidP="00551E31">
            <w:pPr>
              <w:spacing w:before="40" w:after="120"/>
              <w:ind w:right="113"/>
              <w:rPr>
                <w:lang w:val="en-US"/>
              </w:rPr>
            </w:pPr>
            <w:r w:rsidRPr="00551E31">
              <w:rPr>
                <w:lang w:val="en-US"/>
              </w:rPr>
              <w:t>Unloading without the use of the stripping system</w:t>
            </w:r>
          </w:p>
        </w:tc>
        <w:tc>
          <w:tcPr>
            <w:tcW w:w="3285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Cargaison restante : cargaison liquide restant dans la citerne à cargaison ou les tuyauteries après le déchargement sans que le système d</w:t>
            </w:r>
            <w:r>
              <w:rPr>
                <w:lang w:val="fr-FR"/>
              </w:rPr>
              <w:t>’</w:t>
            </w:r>
            <w:r w:rsidRPr="00551E31">
              <w:rPr>
                <w:lang w:val="fr-FR"/>
              </w:rPr>
              <w:t>assèchement ait été utilisé</w:t>
            </w:r>
          </w:p>
        </w:tc>
      </w:tr>
      <w:tr w:rsidR="00551E31" w:rsidRPr="00551E31" w:rsidTr="00551E31">
        <w:tc>
          <w:tcPr>
            <w:tcW w:w="3285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285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285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strike/>
                <w:lang w:val="fr-FR"/>
              </w:rPr>
              <w:t>Restes de cargaison : matières liquides qui subsistent dans la citerne à cargaison ou les tuyauteries à cargaison après le déchargement et l</w:t>
            </w:r>
            <w:r>
              <w:rPr>
                <w:strike/>
                <w:lang w:val="fr-FR"/>
              </w:rPr>
              <w:t>’</w:t>
            </w:r>
            <w:r w:rsidRPr="00551E31">
              <w:rPr>
                <w:strike/>
                <w:lang w:val="fr-FR"/>
              </w:rPr>
              <w:t>assèchement</w:t>
            </w:r>
            <w:r w:rsidRPr="00551E31">
              <w:rPr>
                <w:lang w:val="fr-FR"/>
              </w:rPr>
              <w:t xml:space="preserve"> ;</w:t>
            </w:r>
          </w:p>
        </w:tc>
      </w:tr>
      <w:tr w:rsidR="00551E31" w:rsidRPr="00551E31" w:rsidTr="00551E31">
        <w:tc>
          <w:tcPr>
            <w:tcW w:w="3285" w:type="dxa"/>
            <w:tcBorders>
              <w:bottom w:val="single" w:sz="12" w:space="0" w:color="auto"/>
            </w:tcBorders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Ladungsrückstände: Flüssige Ladung, die nicht durch das Nachlenzsystem aus den Ladetanks</w:t>
            </w:r>
          </w:p>
          <w:p w:rsidR="00551E31" w:rsidRPr="00551E31" w:rsidRDefault="00551E31" w:rsidP="00551E31">
            <w:pPr>
              <w:spacing w:before="40" w:after="120"/>
              <w:ind w:right="113"/>
              <w:rPr>
                <w:lang w:val="en-US"/>
              </w:rPr>
            </w:pPr>
            <w:r w:rsidRPr="00551E31">
              <w:rPr>
                <w:lang w:val="en-US"/>
              </w:rPr>
              <w:t>oder den Leitungssystemen entfernt werden kann.</w:t>
            </w:r>
          </w:p>
        </w:tc>
        <w:tc>
          <w:tcPr>
            <w:tcW w:w="3285" w:type="dxa"/>
            <w:tcBorders>
              <w:bottom w:val="single" w:sz="12" w:space="0" w:color="auto"/>
            </w:tcBorders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en-US"/>
              </w:rPr>
            </w:pPr>
            <w:r w:rsidRPr="00551E31">
              <w:rPr>
                <w:lang w:val="en-US"/>
              </w:rPr>
              <w:t>Cargo residues means liquid cargo which cannot be pumped out of the cargo tanks or piping</w:t>
            </w:r>
          </w:p>
          <w:p w:rsidR="00551E31" w:rsidRPr="00551E31" w:rsidRDefault="00551E31" w:rsidP="00551E31">
            <w:pPr>
              <w:spacing w:before="40" w:after="120"/>
              <w:ind w:right="113"/>
              <w:rPr>
                <w:lang w:val="en-US"/>
              </w:rPr>
            </w:pPr>
            <w:r w:rsidRPr="00551E31">
              <w:rPr>
                <w:lang w:val="en-US"/>
              </w:rPr>
              <w:t>by means of the stripping system</w:t>
            </w:r>
          </w:p>
        </w:tc>
        <w:tc>
          <w:tcPr>
            <w:tcW w:w="3285" w:type="dxa"/>
            <w:tcBorders>
              <w:bottom w:val="single" w:sz="12" w:space="0" w:color="auto"/>
            </w:tcBorders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Résidus de cargaison : cargaison liquide qui ne peut être évacuée des citernes à cargaison ou des tuyauteries par le système d</w:t>
            </w:r>
            <w:r>
              <w:rPr>
                <w:lang w:val="fr-FR"/>
              </w:rPr>
              <w:t>’</w:t>
            </w:r>
            <w:r w:rsidRPr="00551E31">
              <w:rPr>
                <w:lang w:val="fr-FR"/>
              </w:rPr>
              <w:t>assèchement</w:t>
            </w:r>
            <w:r w:rsidR="00C20156">
              <w:rPr>
                <w:lang w:val="fr-FR"/>
              </w:rPr>
              <w:t> </w:t>
            </w:r>
            <w:r w:rsidRPr="00551E31">
              <w:rPr>
                <w:lang w:val="fr-FR"/>
              </w:rPr>
              <w:t>;</w:t>
            </w:r>
          </w:p>
        </w:tc>
      </w:tr>
    </w:tbl>
    <w:p w:rsidR="00551E31" w:rsidRPr="00FC49DC" w:rsidRDefault="00551E31" w:rsidP="00551E31">
      <w:pPr>
        <w:pStyle w:val="SingleTxtG"/>
        <w:spacing w:before="240" w:after="240"/>
        <w:rPr>
          <w:lang w:val="fr-FR" w:eastAsia="en-GB"/>
        </w:rPr>
      </w:pPr>
      <w:r w:rsidRPr="00FC49DC">
        <w:rPr>
          <w:lang w:val="fr-FR" w:eastAsia="en-GB"/>
        </w:rPr>
        <w:t xml:space="preserve">Inventaire des </w:t>
      </w:r>
      <w:r w:rsidR="002E0041" w:rsidRPr="00FC49DC">
        <w:rPr>
          <w:lang w:val="fr-FR" w:eastAsia="en-GB"/>
        </w:rPr>
        <w:t>occurrences</w:t>
      </w:r>
      <w:r w:rsidRPr="00FC49DC">
        <w:rPr>
          <w:lang w:val="fr-FR" w:eastAsia="en-GB"/>
        </w:rPr>
        <w:t xml:space="preserve"> trouvées dans l</w:t>
      </w:r>
      <w:r>
        <w:rPr>
          <w:lang w:val="fr-FR" w:eastAsia="en-GB"/>
        </w:rPr>
        <w:t>’</w:t>
      </w:r>
      <w:r w:rsidRPr="00FC49DC">
        <w:rPr>
          <w:lang w:val="fr-FR" w:eastAsia="en-GB"/>
        </w:rPr>
        <w:t>ADN 2017</w:t>
      </w:r>
    </w:p>
    <w:tbl>
      <w:tblPr>
        <w:tblStyle w:val="TableGrid"/>
        <w:tblW w:w="850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948"/>
        <w:gridCol w:w="1948"/>
        <w:gridCol w:w="1948"/>
        <w:gridCol w:w="2012"/>
      </w:tblGrid>
      <w:tr w:rsidR="00551E31" w:rsidRPr="00551E31" w:rsidTr="00551E31">
        <w:trPr>
          <w:tblHeader/>
        </w:trPr>
        <w:tc>
          <w:tcPr>
            <w:tcW w:w="6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51E31" w:rsidRPr="00551E31" w:rsidRDefault="001F7935" w:rsidP="00551E3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rFonts w:eastAsia="MS Mincho"/>
                <w:i/>
                <w:sz w:val="16"/>
                <w:lang w:val="fr-FR"/>
              </w:rPr>
              <w:t>N</w:t>
            </w:r>
            <w:r w:rsidRPr="001F7935">
              <w:rPr>
                <w:rFonts w:eastAsia="MS Mincho"/>
                <w:i/>
                <w:sz w:val="16"/>
                <w:vertAlign w:val="superscript"/>
                <w:lang w:val="fr-FR"/>
              </w:rPr>
              <w:t>o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51E31" w:rsidRPr="00551E31" w:rsidRDefault="00551E31" w:rsidP="00551E3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551E31">
              <w:rPr>
                <w:i/>
                <w:sz w:val="16"/>
                <w:lang w:val="fr-FR"/>
              </w:rPr>
              <w:t>Définition/paragraphe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51E31" w:rsidRPr="00551E31" w:rsidRDefault="00551E31" w:rsidP="00551E3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551E31">
              <w:rPr>
                <w:i/>
                <w:sz w:val="16"/>
                <w:lang w:val="fr-FR"/>
              </w:rPr>
              <w:t>Allemand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51E31" w:rsidRPr="00551E31" w:rsidRDefault="00551E31" w:rsidP="00551E3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551E31">
              <w:rPr>
                <w:i/>
                <w:sz w:val="16"/>
                <w:lang w:val="fr-FR"/>
              </w:rPr>
              <w:t>Anglais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51E31" w:rsidRPr="00551E31" w:rsidRDefault="00551E31" w:rsidP="00551E31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551E31">
              <w:rPr>
                <w:i/>
                <w:sz w:val="16"/>
                <w:lang w:val="fr-FR"/>
              </w:rPr>
              <w:t>Français</w:t>
            </w:r>
          </w:p>
        </w:tc>
      </w:tr>
      <w:tr w:rsidR="00551E31" w:rsidRPr="00551E31" w:rsidTr="00551E31">
        <w:trPr>
          <w:trHeight w:hRule="exact" w:val="113"/>
          <w:tblHeader/>
        </w:trPr>
        <w:tc>
          <w:tcPr>
            <w:tcW w:w="649" w:type="dxa"/>
            <w:tcBorders>
              <w:top w:val="single" w:sz="12" w:space="0" w:color="auto"/>
            </w:tcBorders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012" w:type="dxa"/>
            <w:tcBorders>
              <w:top w:val="single" w:sz="12" w:space="0" w:color="auto"/>
            </w:tcBorders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3058F8" w:rsidRPr="00551E31" w:rsidTr="00551E31">
        <w:tc>
          <w:tcPr>
            <w:tcW w:w="649" w:type="dxa"/>
            <w:shd w:val="clear" w:color="auto" w:fill="auto"/>
          </w:tcPr>
          <w:p w:rsidR="003058F8" w:rsidRPr="00551E31" w:rsidRDefault="003058F8" w:rsidP="00551E31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948" w:type="dxa"/>
            <w:shd w:val="clear" w:color="auto" w:fill="auto"/>
          </w:tcPr>
          <w:p w:rsidR="003058F8" w:rsidRPr="00551E31" w:rsidRDefault="00DE7515" w:rsidP="00551E31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1.2  </w:t>
            </w:r>
            <w:r w:rsidR="003058F8">
              <w:rPr>
                <w:lang w:val="fr-FR"/>
              </w:rPr>
              <w:t>Définitions</w:t>
            </w:r>
          </w:p>
        </w:tc>
        <w:tc>
          <w:tcPr>
            <w:tcW w:w="1948" w:type="dxa"/>
            <w:shd w:val="clear" w:color="auto" w:fill="auto"/>
          </w:tcPr>
          <w:p w:rsidR="003058F8" w:rsidRPr="00551E31" w:rsidRDefault="003058F8" w:rsidP="00551E31">
            <w:pPr>
              <w:spacing w:before="40" w:after="120"/>
              <w:ind w:right="113"/>
            </w:pPr>
          </w:p>
        </w:tc>
        <w:tc>
          <w:tcPr>
            <w:tcW w:w="1948" w:type="dxa"/>
            <w:shd w:val="clear" w:color="auto" w:fill="auto"/>
          </w:tcPr>
          <w:p w:rsidR="003058F8" w:rsidRPr="00551E31" w:rsidRDefault="003058F8" w:rsidP="00551E31">
            <w:pPr>
              <w:spacing w:before="40" w:after="120"/>
              <w:ind w:right="113"/>
            </w:pPr>
          </w:p>
        </w:tc>
        <w:tc>
          <w:tcPr>
            <w:tcW w:w="2012" w:type="dxa"/>
            <w:shd w:val="clear" w:color="auto" w:fill="auto"/>
          </w:tcPr>
          <w:p w:rsidR="003058F8" w:rsidRPr="00551E31" w:rsidRDefault="003058F8" w:rsidP="00551E31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551E31" w:rsidRPr="00551E31" w:rsidTr="00551E31">
        <w:tc>
          <w:tcPr>
            <w:tcW w:w="649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rPr>
                <w:lang w:val="fr-FR"/>
              </w:rPr>
              <w:t>Cale (déchargée)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Reste der Trockenladung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Dry cargo remains</w:t>
            </w:r>
          </w:p>
        </w:tc>
        <w:tc>
          <w:tcPr>
            <w:tcW w:w="2012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rPr>
                <w:lang w:val="fr-FR"/>
              </w:rPr>
              <w:t>Restes de cargaison sèche</w:t>
            </w:r>
          </w:p>
        </w:tc>
      </w:tr>
      <w:tr w:rsidR="00551E31" w:rsidRPr="00551E31" w:rsidTr="00551E31">
        <w:tc>
          <w:tcPr>
            <w:tcW w:w="649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Cale (vide)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Reste der Trockenladung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Dry cargo remains</w:t>
            </w:r>
          </w:p>
        </w:tc>
        <w:tc>
          <w:tcPr>
            <w:tcW w:w="2012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t>Restes</w:t>
            </w:r>
            <w:r w:rsidRPr="00551E31">
              <w:rPr>
                <w:lang w:val="fr-FR"/>
              </w:rPr>
              <w:t xml:space="preserve"> de cargaison sèche</w:t>
            </w:r>
          </w:p>
        </w:tc>
      </w:tr>
      <w:tr w:rsidR="00551E31" w:rsidRPr="00551E31" w:rsidTr="00551E31">
        <w:tc>
          <w:tcPr>
            <w:tcW w:w="649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rPr>
                <w:lang w:val="fr-FR"/>
              </w:rPr>
              <w:t>Système d</w:t>
            </w:r>
            <w:r>
              <w:rPr>
                <w:lang w:val="fr-FR"/>
              </w:rPr>
              <w:t>’</w:t>
            </w:r>
            <w:r w:rsidRPr="00551E31">
              <w:rPr>
                <w:lang w:val="fr-FR"/>
              </w:rPr>
              <w:t>assèchement</w:t>
            </w:r>
            <w:r w:rsidRPr="00551E31">
              <w:t xml:space="preserve"> 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Ladungsrückstände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Cargo residues</w:t>
            </w:r>
          </w:p>
        </w:tc>
        <w:tc>
          <w:tcPr>
            <w:tcW w:w="2012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Résidus de cargaison</w:t>
            </w:r>
          </w:p>
        </w:tc>
      </w:tr>
      <w:tr w:rsidR="00551E31" w:rsidRPr="00551E31" w:rsidTr="00551E31">
        <w:tc>
          <w:tcPr>
            <w:tcW w:w="649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4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 xml:space="preserve">Récipient pour produits résiduaires 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 xml:space="preserve">Restladung 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Residual cargo</w:t>
            </w:r>
          </w:p>
        </w:tc>
        <w:tc>
          <w:tcPr>
            <w:tcW w:w="2012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Cargaisons restantes</w:t>
            </w:r>
          </w:p>
        </w:tc>
      </w:tr>
      <w:tr w:rsidR="00551E31" w:rsidRPr="00551E31" w:rsidTr="00551E31">
        <w:tc>
          <w:tcPr>
            <w:tcW w:w="649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Récipient pour produits résiduaires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Ladungsrückstände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Cargo residues</w:t>
            </w:r>
          </w:p>
        </w:tc>
        <w:tc>
          <w:tcPr>
            <w:tcW w:w="2012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t>Résidus</w:t>
            </w:r>
            <w:r w:rsidRPr="00551E31">
              <w:rPr>
                <w:lang w:val="fr-FR"/>
              </w:rPr>
              <w:t xml:space="preserve"> de cargaison</w:t>
            </w:r>
          </w:p>
        </w:tc>
      </w:tr>
      <w:tr w:rsidR="00551E31" w:rsidRPr="00551E31" w:rsidTr="00551E31">
        <w:tc>
          <w:tcPr>
            <w:tcW w:w="649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6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rPr>
                <w:lang w:val="fr-FR"/>
              </w:rPr>
              <w:t>Citerne pour produits résiduaires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 xml:space="preserve">Restladung, 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Residual cargo</w:t>
            </w:r>
          </w:p>
        </w:tc>
        <w:tc>
          <w:tcPr>
            <w:tcW w:w="2012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Cargaisons restantes</w:t>
            </w:r>
          </w:p>
        </w:tc>
      </w:tr>
      <w:tr w:rsidR="00551E31" w:rsidRPr="00551E31" w:rsidTr="00551E31">
        <w:tc>
          <w:tcPr>
            <w:tcW w:w="649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7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Citerne pour produits résiduaires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Ladungsrückstände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Cargo residues</w:t>
            </w:r>
          </w:p>
        </w:tc>
        <w:tc>
          <w:tcPr>
            <w:tcW w:w="2012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t>Résidus</w:t>
            </w:r>
            <w:r w:rsidRPr="00551E31">
              <w:rPr>
                <w:lang w:val="fr-FR"/>
              </w:rPr>
              <w:t xml:space="preserve"> de cargaison</w:t>
            </w:r>
          </w:p>
        </w:tc>
      </w:tr>
      <w:tr w:rsidR="00551E31" w:rsidRPr="00551E31" w:rsidTr="00551E31">
        <w:tc>
          <w:tcPr>
            <w:tcW w:w="649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8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Slops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Ladungsrückständen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Cargo residues</w:t>
            </w:r>
          </w:p>
        </w:tc>
        <w:tc>
          <w:tcPr>
            <w:tcW w:w="2012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t>Résidus</w:t>
            </w:r>
            <w:r w:rsidRPr="00551E31">
              <w:rPr>
                <w:lang w:val="fr-FR"/>
              </w:rPr>
              <w:t xml:space="preserve"> de cargaison</w:t>
            </w:r>
          </w:p>
        </w:tc>
      </w:tr>
      <w:tr w:rsidR="00551E31" w:rsidRPr="00551E31" w:rsidTr="00551E31">
        <w:tc>
          <w:tcPr>
            <w:tcW w:w="649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9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Citerne à cargaison (déchargée)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Restladung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residual cargo</w:t>
            </w:r>
          </w:p>
        </w:tc>
        <w:tc>
          <w:tcPr>
            <w:tcW w:w="2012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t>Cargaison</w:t>
            </w:r>
            <w:r w:rsidRPr="00551E31">
              <w:rPr>
                <w:lang w:val="fr-FR"/>
              </w:rPr>
              <w:t xml:space="preserve"> restante</w:t>
            </w:r>
          </w:p>
        </w:tc>
      </w:tr>
      <w:tr w:rsidR="00551E31" w:rsidRPr="00551E31" w:rsidTr="00551E31">
        <w:tc>
          <w:tcPr>
            <w:tcW w:w="649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10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Citerne à cargaison (vide)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Restladung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Residual cargo</w:t>
            </w:r>
          </w:p>
        </w:tc>
        <w:tc>
          <w:tcPr>
            <w:tcW w:w="2012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t>Cargaison</w:t>
            </w:r>
            <w:r w:rsidRPr="00551E31">
              <w:rPr>
                <w:lang w:val="fr-FR"/>
              </w:rPr>
              <w:t xml:space="preserve"> restante</w:t>
            </w:r>
          </w:p>
        </w:tc>
      </w:tr>
      <w:tr w:rsidR="00551E31" w:rsidRPr="00551E31" w:rsidTr="00551E31">
        <w:tc>
          <w:tcPr>
            <w:tcW w:w="649" w:type="dxa"/>
            <w:shd w:val="clear" w:color="auto" w:fill="auto"/>
          </w:tcPr>
          <w:p w:rsidR="00551E31" w:rsidRPr="00551E31" w:rsidRDefault="00551E31" w:rsidP="006A711B">
            <w:pPr>
              <w:keepNext/>
              <w:spacing w:before="40" w:after="120"/>
              <w:ind w:right="113"/>
            </w:pPr>
            <w:r w:rsidRPr="00551E31">
              <w:lastRenderedPageBreak/>
              <w:t>11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Citerne à cargaison (dégazée)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Restladung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Residual cargo</w:t>
            </w:r>
          </w:p>
        </w:tc>
        <w:tc>
          <w:tcPr>
            <w:tcW w:w="2012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t>Cargaison</w:t>
            </w:r>
            <w:r w:rsidRPr="00551E31">
              <w:rPr>
                <w:lang w:val="fr-FR"/>
              </w:rPr>
              <w:t xml:space="preserve"> restante</w:t>
            </w:r>
          </w:p>
        </w:tc>
      </w:tr>
      <w:tr w:rsidR="00551E31" w:rsidRPr="00551E31" w:rsidTr="00551E31">
        <w:tc>
          <w:tcPr>
            <w:tcW w:w="649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12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3.2.3.1 colonne (20) note 33 i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Allen Resten früherer Ladung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en-US"/>
              </w:rPr>
            </w:pPr>
            <w:r w:rsidRPr="00551E31">
              <w:rPr>
                <w:lang w:val="en-US"/>
              </w:rPr>
              <w:t>All traces of previous cargoes</w:t>
            </w:r>
          </w:p>
        </w:tc>
        <w:tc>
          <w:tcPr>
            <w:tcW w:w="2012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Tous restes de cargaisons antérieures</w:t>
            </w:r>
          </w:p>
        </w:tc>
      </w:tr>
      <w:tr w:rsidR="00551E31" w:rsidRPr="00551E31" w:rsidTr="00551E31">
        <w:tc>
          <w:tcPr>
            <w:tcW w:w="649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13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7.2.4.1.1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Restladung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Residual cargo</w:t>
            </w:r>
          </w:p>
        </w:tc>
        <w:tc>
          <w:tcPr>
            <w:tcW w:w="2012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t>Cargaison</w:t>
            </w:r>
            <w:r w:rsidRPr="00551E31">
              <w:rPr>
                <w:lang w:val="fr-FR"/>
              </w:rPr>
              <w:t xml:space="preserve"> restante</w:t>
            </w:r>
          </w:p>
        </w:tc>
      </w:tr>
      <w:tr w:rsidR="00551E31" w:rsidRPr="00551E31" w:rsidTr="00551E31">
        <w:tc>
          <w:tcPr>
            <w:tcW w:w="649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14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7.2.4.1.1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Ladungsrückstände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Cargo residues</w:t>
            </w:r>
          </w:p>
        </w:tc>
        <w:tc>
          <w:tcPr>
            <w:tcW w:w="2012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t>Résidus</w:t>
            </w:r>
            <w:r w:rsidRPr="00551E31">
              <w:rPr>
                <w:lang w:val="fr-FR"/>
              </w:rPr>
              <w:t xml:space="preserve"> de cargaison</w:t>
            </w:r>
          </w:p>
        </w:tc>
      </w:tr>
      <w:tr w:rsidR="00551E31" w:rsidRPr="00551E31" w:rsidTr="00551E31">
        <w:tc>
          <w:tcPr>
            <w:tcW w:w="649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15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7.2.4.15.1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Restladungen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Residual cargo</w:t>
            </w:r>
          </w:p>
        </w:tc>
        <w:tc>
          <w:tcPr>
            <w:tcW w:w="2012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 xml:space="preserve">Cargaison </w:t>
            </w:r>
            <w:r w:rsidRPr="00551E31">
              <w:t>restante</w:t>
            </w:r>
          </w:p>
        </w:tc>
      </w:tr>
      <w:tr w:rsidR="00551E31" w:rsidRPr="00551E31" w:rsidTr="00551E31">
        <w:tc>
          <w:tcPr>
            <w:tcW w:w="649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16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7.2.4.13.1 par. 1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Rückstände der vorhergehenden Ladung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en-US"/>
              </w:rPr>
            </w:pPr>
            <w:r w:rsidRPr="00551E31">
              <w:rPr>
                <w:lang w:val="en-US"/>
              </w:rPr>
              <w:t>Residues of the previous cargo</w:t>
            </w:r>
          </w:p>
        </w:tc>
        <w:tc>
          <w:tcPr>
            <w:tcW w:w="2012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Reste de la cargaison précédente</w:t>
            </w:r>
          </w:p>
        </w:tc>
      </w:tr>
      <w:tr w:rsidR="00551E31" w:rsidRPr="00551E31" w:rsidTr="00551E31">
        <w:tc>
          <w:tcPr>
            <w:tcW w:w="649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17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7.2.4.13.1 par. 3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Reste von einem Stoff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strike/>
                <w:lang w:val="en-US"/>
              </w:rPr>
            </w:pPr>
            <w:r w:rsidRPr="00551E31">
              <w:rPr>
                <w:strike/>
                <w:lang w:val="en-US"/>
              </w:rPr>
              <w:t>cargo residues</w:t>
            </w:r>
          </w:p>
          <w:p w:rsidR="00551E31" w:rsidRPr="00551E31" w:rsidRDefault="00551E31" w:rsidP="00551E31">
            <w:pPr>
              <w:spacing w:before="40" w:after="120"/>
              <w:ind w:right="113"/>
              <w:rPr>
                <w:u w:val="single"/>
                <w:lang w:val="en-US"/>
              </w:rPr>
            </w:pPr>
            <w:r w:rsidRPr="00551E31">
              <w:rPr>
                <w:lang w:val="en-US"/>
              </w:rPr>
              <w:t>Residues</w:t>
            </w:r>
            <w:r w:rsidRPr="00551E31">
              <w:rPr>
                <w:u w:val="single"/>
                <w:lang w:val="en-US"/>
              </w:rPr>
              <w:t xml:space="preserve"> of previous substances</w:t>
            </w:r>
          </w:p>
        </w:tc>
        <w:tc>
          <w:tcPr>
            <w:tcW w:w="2012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strike/>
                <w:lang w:val="fr-FR"/>
              </w:rPr>
            </w:pPr>
            <w:r w:rsidRPr="00551E31">
              <w:rPr>
                <w:strike/>
                <w:lang w:val="fr-FR"/>
              </w:rPr>
              <w:t>Reste de cargaison</w:t>
            </w:r>
          </w:p>
          <w:p w:rsidR="00551E31" w:rsidRPr="00551E31" w:rsidRDefault="00551E31" w:rsidP="00551E31">
            <w:pPr>
              <w:spacing w:before="40" w:after="120"/>
              <w:ind w:right="113"/>
              <w:rPr>
                <w:u w:val="single"/>
                <w:lang w:val="fr-FR"/>
              </w:rPr>
            </w:pPr>
            <w:r w:rsidRPr="00551E31">
              <w:rPr>
                <w:u w:val="single"/>
                <w:lang w:val="fr-FR"/>
              </w:rPr>
              <w:t>Reste des matières précédentes</w:t>
            </w:r>
          </w:p>
        </w:tc>
      </w:tr>
      <w:tr w:rsidR="00551E31" w:rsidRPr="00551E31" w:rsidTr="00551E31">
        <w:tc>
          <w:tcPr>
            <w:tcW w:w="649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18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7.2.4.15.1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Restladung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Residual cargo</w:t>
            </w:r>
          </w:p>
        </w:tc>
        <w:tc>
          <w:tcPr>
            <w:tcW w:w="2012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Cargaison restante</w:t>
            </w:r>
          </w:p>
        </w:tc>
      </w:tr>
      <w:tr w:rsidR="00551E31" w:rsidRPr="00551E31" w:rsidTr="00551E31">
        <w:tc>
          <w:tcPr>
            <w:tcW w:w="649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19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8.1.6.2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Restladung</w:t>
            </w:r>
          </w:p>
        </w:tc>
        <w:tc>
          <w:tcPr>
            <w:tcW w:w="1948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Residual cargo</w:t>
            </w:r>
          </w:p>
        </w:tc>
        <w:tc>
          <w:tcPr>
            <w:tcW w:w="2012" w:type="dxa"/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strike/>
                <w:lang w:val="fr-FR"/>
              </w:rPr>
            </w:pPr>
            <w:r w:rsidRPr="00551E31">
              <w:rPr>
                <w:strike/>
                <w:lang w:val="fr-FR"/>
              </w:rPr>
              <w:t>Restes de cargaison</w:t>
            </w:r>
            <w:r w:rsidRPr="00551E31">
              <w:rPr>
                <w:lang w:val="fr-FR"/>
              </w:rPr>
              <w:t xml:space="preserve"> </w:t>
            </w:r>
            <w:r w:rsidRPr="00551E31">
              <w:rPr>
                <w:u w:val="single"/>
                <w:lang w:val="fr-FR"/>
              </w:rPr>
              <w:t>Cargaison restante</w:t>
            </w:r>
          </w:p>
        </w:tc>
      </w:tr>
      <w:tr w:rsidR="00551E31" w:rsidRPr="00551E31" w:rsidTr="00551E31">
        <w:tc>
          <w:tcPr>
            <w:tcW w:w="649" w:type="dxa"/>
            <w:tcBorders>
              <w:bottom w:val="single" w:sz="12" w:space="0" w:color="auto"/>
            </w:tcBorders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20</w:t>
            </w:r>
          </w:p>
        </w:tc>
        <w:tc>
          <w:tcPr>
            <w:tcW w:w="1948" w:type="dxa"/>
            <w:tcBorders>
              <w:bottom w:val="single" w:sz="12" w:space="0" w:color="auto"/>
            </w:tcBorders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>8.2.2.3.3.2</w:t>
            </w:r>
          </w:p>
        </w:tc>
        <w:tc>
          <w:tcPr>
            <w:tcW w:w="1948" w:type="dxa"/>
            <w:tcBorders>
              <w:bottom w:val="single" w:sz="12" w:space="0" w:color="auto"/>
            </w:tcBorders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Restladung</w:t>
            </w:r>
          </w:p>
        </w:tc>
        <w:tc>
          <w:tcPr>
            <w:tcW w:w="1948" w:type="dxa"/>
            <w:tcBorders>
              <w:bottom w:val="single" w:sz="12" w:space="0" w:color="auto"/>
            </w:tcBorders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</w:pPr>
            <w:r w:rsidRPr="00551E31">
              <w:t>Residual cargo</w:t>
            </w:r>
          </w:p>
        </w:tc>
        <w:tc>
          <w:tcPr>
            <w:tcW w:w="2012" w:type="dxa"/>
            <w:tcBorders>
              <w:bottom w:val="single" w:sz="12" w:space="0" w:color="auto"/>
            </w:tcBorders>
            <w:shd w:val="clear" w:color="auto" w:fill="auto"/>
          </w:tcPr>
          <w:p w:rsidR="00551E31" w:rsidRPr="00551E31" w:rsidRDefault="00551E31" w:rsidP="00551E31">
            <w:pPr>
              <w:spacing w:before="40" w:after="120"/>
              <w:ind w:right="113"/>
              <w:rPr>
                <w:lang w:val="fr-FR"/>
              </w:rPr>
            </w:pPr>
            <w:r w:rsidRPr="00551E31">
              <w:rPr>
                <w:lang w:val="fr-FR"/>
              </w:rPr>
              <w:t xml:space="preserve">Cargaison </w:t>
            </w:r>
            <w:r w:rsidRPr="00551E31">
              <w:t>restante</w:t>
            </w:r>
          </w:p>
        </w:tc>
      </w:tr>
    </w:tbl>
    <w:p w:rsidR="00F9573C" w:rsidRPr="00551E31" w:rsidRDefault="00551E31" w:rsidP="00551E3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551E31" w:rsidSect="00551E3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AB" w:rsidRDefault="00B821AB" w:rsidP="00F95C08">
      <w:pPr>
        <w:spacing w:line="240" w:lineRule="auto"/>
      </w:pPr>
    </w:p>
  </w:endnote>
  <w:endnote w:type="continuationSeparator" w:id="0">
    <w:p w:rsidR="00B821AB" w:rsidRPr="00AC3823" w:rsidRDefault="00B821AB" w:rsidP="00AC3823">
      <w:pPr>
        <w:pStyle w:val="Footer"/>
      </w:pPr>
    </w:p>
  </w:endnote>
  <w:endnote w:type="continuationNotice" w:id="1">
    <w:p w:rsidR="00B821AB" w:rsidRDefault="00B821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31" w:rsidRPr="00551E31" w:rsidRDefault="00551E31" w:rsidP="00551E31">
    <w:pPr>
      <w:pStyle w:val="Footer"/>
      <w:tabs>
        <w:tab w:val="right" w:pos="9638"/>
      </w:tabs>
    </w:pPr>
    <w:r w:rsidRPr="00551E31">
      <w:rPr>
        <w:b/>
        <w:sz w:val="18"/>
      </w:rPr>
      <w:fldChar w:fldCharType="begin"/>
    </w:r>
    <w:r w:rsidRPr="00551E31">
      <w:rPr>
        <w:b/>
        <w:sz w:val="18"/>
      </w:rPr>
      <w:instrText xml:space="preserve"> PAGE  \* MERGEFORMAT </w:instrText>
    </w:r>
    <w:r w:rsidRPr="00551E31">
      <w:rPr>
        <w:b/>
        <w:sz w:val="18"/>
      </w:rPr>
      <w:fldChar w:fldCharType="separate"/>
    </w:r>
    <w:r w:rsidR="007263E9">
      <w:rPr>
        <w:b/>
        <w:noProof/>
        <w:sz w:val="18"/>
      </w:rPr>
      <w:t>2</w:t>
    </w:r>
    <w:r w:rsidRPr="00551E31">
      <w:rPr>
        <w:b/>
        <w:sz w:val="18"/>
      </w:rPr>
      <w:fldChar w:fldCharType="end"/>
    </w:r>
    <w:r>
      <w:rPr>
        <w:b/>
        <w:sz w:val="18"/>
      </w:rPr>
      <w:tab/>
    </w:r>
    <w:r>
      <w:t>GE.17-18578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31" w:rsidRPr="00551E31" w:rsidRDefault="00551E31" w:rsidP="00551E31">
    <w:pPr>
      <w:pStyle w:val="Footer"/>
      <w:tabs>
        <w:tab w:val="right" w:pos="9638"/>
      </w:tabs>
      <w:rPr>
        <w:b/>
        <w:sz w:val="18"/>
      </w:rPr>
    </w:pPr>
    <w:r>
      <w:t>GE.17-18578</w:t>
    </w:r>
    <w:r>
      <w:tab/>
    </w:r>
    <w:r w:rsidRPr="00551E31">
      <w:rPr>
        <w:b/>
        <w:sz w:val="18"/>
      </w:rPr>
      <w:fldChar w:fldCharType="begin"/>
    </w:r>
    <w:r w:rsidRPr="00551E31">
      <w:rPr>
        <w:b/>
        <w:sz w:val="18"/>
      </w:rPr>
      <w:instrText xml:space="preserve"> PAGE  \* MERGEFORMAT </w:instrText>
    </w:r>
    <w:r w:rsidRPr="00551E31">
      <w:rPr>
        <w:b/>
        <w:sz w:val="18"/>
      </w:rPr>
      <w:fldChar w:fldCharType="separate"/>
    </w:r>
    <w:r w:rsidR="007263E9">
      <w:rPr>
        <w:b/>
        <w:noProof/>
        <w:sz w:val="18"/>
      </w:rPr>
      <w:t>3</w:t>
    </w:r>
    <w:r w:rsidRPr="00551E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551E31" w:rsidRDefault="00551E31" w:rsidP="00551E3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17-18578  (F)</w:t>
    </w:r>
    <w:r w:rsidR="00C20156">
      <w:rPr>
        <w:sz w:val="20"/>
      </w:rPr>
      <w:t xml:space="preserve">    261017    301017</w:t>
    </w:r>
    <w:r>
      <w:rPr>
        <w:sz w:val="20"/>
      </w:rPr>
      <w:br/>
    </w:r>
    <w:r w:rsidRPr="00551E31">
      <w:rPr>
        <w:rFonts w:ascii="C39T30Lfz" w:hAnsi="C39T30Lfz"/>
        <w:sz w:val="56"/>
      </w:rPr>
      <w:t></w:t>
    </w:r>
    <w:r w:rsidRPr="00551E31">
      <w:rPr>
        <w:rFonts w:ascii="C39T30Lfz" w:hAnsi="C39T30Lfz"/>
        <w:sz w:val="56"/>
      </w:rPr>
      <w:t></w:t>
    </w:r>
    <w:r w:rsidRPr="00551E31">
      <w:rPr>
        <w:rFonts w:ascii="C39T30Lfz" w:hAnsi="C39T30Lfz"/>
        <w:sz w:val="56"/>
      </w:rPr>
      <w:t></w:t>
    </w:r>
    <w:r w:rsidRPr="00551E31">
      <w:rPr>
        <w:rFonts w:ascii="C39T30Lfz" w:hAnsi="C39T30Lfz"/>
        <w:sz w:val="56"/>
      </w:rPr>
      <w:t></w:t>
    </w:r>
    <w:r w:rsidRPr="00551E31">
      <w:rPr>
        <w:rFonts w:ascii="C39T30Lfz" w:hAnsi="C39T30Lfz"/>
        <w:sz w:val="56"/>
      </w:rPr>
      <w:t></w:t>
    </w:r>
    <w:r w:rsidRPr="00551E31">
      <w:rPr>
        <w:rFonts w:ascii="C39T30Lfz" w:hAnsi="C39T30Lfz"/>
        <w:sz w:val="56"/>
      </w:rPr>
      <w:t></w:t>
    </w:r>
    <w:r w:rsidRPr="00551E31">
      <w:rPr>
        <w:rFonts w:ascii="C39T30Lfz" w:hAnsi="C39T30Lfz"/>
        <w:sz w:val="56"/>
      </w:rPr>
      <w:t></w:t>
    </w:r>
    <w:r w:rsidRPr="00551E31">
      <w:rPr>
        <w:rFonts w:ascii="C39T30Lfz" w:hAnsi="C39T30Lfz"/>
        <w:sz w:val="56"/>
      </w:rPr>
      <w:t></w:t>
    </w:r>
    <w:r w:rsidRPr="00551E31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8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AB" w:rsidRPr="00AC3823" w:rsidRDefault="00B821A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821AB" w:rsidRPr="00AC3823" w:rsidRDefault="00B821A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821AB" w:rsidRPr="00AC3823" w:rsidRDefault="00B821AB">
      <w:pPr>
        <w:spacing w:line="240" w:lineRule="auto"/>
        <w:rPr>
          <w:sz w:val="2"/>
          <w:szCs w:val="2"/>
        </w:rPr>
      </w:pPr>
    </w:p>
  </w:footnote>
  <w:footnote w:id="2">
    <w:p w:rsidR="00551E31" w:rsidRPr="00551E31" w:rsidRDefault="00551E31">
      <w:pPr>
        <w:pStyle w:val="FootnoteText"/>
      </w:pPr>
      <w:r>
        <w:rPr>
          <w:rStyle w:val="FootnoteReference"/>
        </w:rPr>
        <w:tab/>
      </w:r>
      <w:r w:rsidRPr="00551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E0108">
        <w:t>Diffusé en langue allemande par la Commission centrale pour la navigation du Rhin sous la c</w:t>
      </w:r>
      <w:r>
        <w:t>ote CCNR/ZKR/ADN/WP.15/AC.2/2018</w:t>
      </w:r>
      <w:r w:rsidRPr="008E0108">
        <w:t>/</w:t>
      </w:r>
      <w:r>
        <w:t>3</w:t>
      </w:r>
      <w:r w:rsidRPr="008E0108">
        <w:t>.</w:t>
      </w:r>
    </w:p>
  </w:footnote>
  <w:footnote w:id="3">
    <w:p w:rsidR="00551E31" w:rsidRPr="00551E31" w:rsidRDefault="00551E31">
      <w:pPr>
        <w:pStyle w:val="FootnoteText"/>
      </w:pPr>
      <w:r>
        <w:rPr>
          <w:rStyle w:val="FootnoteReference"/>
        </w:rPr>
        <w:tab/>
      </w:r>
      <w:r w:rsidRPr="00551E31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8E0108">
        <w:t>Conformément au programme de travail du Comité des</w:t>
      </w:r>
      <w:r>
        <w:t xml:space="preserve"> transports intérieurs pour 2017-2018</w:t>
      </w:r>
      <w:r w:rsidRPr="008E0108">
        <w:t xml:space="preserve"> (ECE/TRANS/</w:t>
      </w:r>
      <w:r>
        <w:t>WP.15/237, annexe V</w:t>
      </w:r>
      <w:r w:rsidRPr="008E0108">
        <w:t xml:space="preserve">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31" w:rsidRPr="00551E31" w:rsidRDefault="0059645D">
    <w:pPr>
      <w:pStyle w:val="Header"/>
    </w:pPr>
    <w:fldSimple w:instr=" TITLE  \* MERGEFORMAT ">
      <w:r w:rsidR="007263E9">
        <w:t>ECE/TRANS/WP.15/AC.2/2018/3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31" w:rsidRPr="00551E31" w:rsidRDefault="0059645D" w:rsidP="00551E31">
    <w:pPr>
      <w:pStyle w:val="Header"/>
      <w:jc w:val="right"/>
    </w:pPr>
    <w:fldSimple w:instr=" TITLE  \* MERGEFORMAT ">
      <w:r w:rsidR="007263E9">
        <w:t>ECE/TRANS/WP.15/AC.2/2018/3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A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63558"/>
    <w:rsid w:val="00176178"/>
    <w:rsid w:val="00195FD3"/>
    <w:rsid w:val="001A547F"/>
    <w:rsid w:val="001F525A"/>
    <w:rsid w:val="001F7935"/>
    <w:rsid w:val="00223272"/>
    <w:rsid w:val="0024779E"/>
    <w:rsid w:val="00257168"/>
    <w:rsid w:val="002744B8"/>
    <w:rsid w:val="002832AC"/>
    <w:rsid w:val="002D7C93"/>
    <w:rsid w:val="002E0041"/>
    <w:rsid w:val="00305801"/>
    <w:rsid w:val="003058F8"/>
    <w:rsid w:val="003916DE"/>
    <w:rsid w:val="00441C3B"/>
    <w:rsid w:val="00446FE5"/>
    <w:rsid w:val="00452396"/>
    <w:rsid w:val="004837D8"/>
    <w:rsid w:val="004E468C"/>
    <w:rsid w:val="005505B7"/>
    <w:rsid w:val="00551E31"/>
    <w:rsid w:val="00573BE5"/>
    <w:rsid w:val="00586ED3"/>
    <w:rsid w:val="0059645D"/>
    <w:rsid w:val="00596AA9"/>
    <w:rsid w:val="00672BE4"/>
    <w:rsid w:val="006A711B"/>
    <w:rsid w:val="0071601D"/>
    <w:rsid w:val="007263E9"/>
    <w:rsid w:val="007A62E6"/>
    <w:rsid w:val="007F20FA"/>
    <w:rsid w:val="00802105"/>
    <w:rsid w:val="0080684C"/>
    <w:rsid w:val="00871C75"/>
    <w:rsid w:val="008776DC"/>
    <w:rsid w:val="009446C0"/>
    <w:rsid w:val="009705C8"/>
    <w:rsid w:val="009C1CF4"/>
    <w:rsid w:val="009F65A7"/>
    <w:rsid w:val="009F6B74"/>
    <w:rsid w:val="00A30353"/>
    <w:rsid w:val="00AC3823"/>
    <w:rsid w:val="00AE323C"/>
    <w:rsid w:val="00AF0CB5"/>
    <w:rsid w:val="00B00181"/>
    <w:rsid w:val="00B00B0D"/>
    <w:rsid w:val="00B336B3"/>
    <w:rsid w:val="00B4200E"/>
    <w:rsid w:val="00B536EA"/>
    <w:rsid w:val="00B765F7"/>
    <w:rsid w:val="00B821AB"/>
    <w:rsid w:val="00BA0CA9"/>
    <w:rsid w:val="00C02897"/>
    <w:rsid w:val="00C20156"/>
    <w:rsid w:val="00C97039"/>
    <w:rsid w:val="00CA600D"/>
    <w:rsid w:val="00CF0C57"/>
    <w:rsid w:val="00D3439C"/>
    <w:rsid w:val="00DB1831"/>
    <w:rsid w:val="00DD3BFD"/>
    <w:rsid w:val="00DE7515"/>
    <w:rsid w:val="00DF6678"/>
    <w:rsid w:val="00E0299A"/>
    <w:rsid w:val="00E548F4"/>
    <w:rsid w:val="00E85C74"/>
    <w:rsid w:val="00EA6547"/>
    <w:rsid w:val="00EF2E22"/>
    <w:rsid w:val="00F35BAF"/>
    <w:rsid w:val="00F660DF"/>
    <w:rsid w:val="00F94664"/>
    <w:rsid w:val="00F9573C"/>
    <w:rsid w:val="00F95C08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05D3FA1-D07D-48BC-BDA9-4B84EC66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ECE/TRANS/WP.15/AC.2/2018/3</vt:lpstr>
      <vt:lpstr>ECE/TRANS/WP.15/AC.2/2018/3</vt:lpstr>
    </vt:vector>
  </TitlesOfParts>
  <Company>DCM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ECE/TRANS/WP.15/AC.2/2018/3</dc:title>
  <dc:subject/>
  <dc:creator>Isabelle VIGNY</dc:creator>
  <cp:keywords/>
  <cp:lastModifiedBy>Marie-Claude Collet</cp:lastModifiedBy>
  <cp:revision>3</cp:revision>
  <cp:lastPrinted>2017-11-06T11:48:00Z</cp:lastPrinted>
  <dcterms:created xsi:type="dcterms:W3CDTF">2017-11-06T11:45:00Z</dcterms:created>
  <dcterms:modified xsi:type="dcterms:W3CDTF">2017-11-06T11:48:00Z</dcterms:modified>
</cp:coreProperties>
</file>