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D1E2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D1E21" w:rsidP="00FD1E21">
            <w:pPr>
              <w:jc w:val="right"/>
            </w:pPr>
            <w:r w:rsidRPr="00FD1E21">
              <w:rPr>
                <w:sz w:val="40"/>
              </w:rPr>
              <w:t>ECE</w:t>
            </w:r>
            <w:r>
              <w:t>/TRANS/WP.15/AC.1/2018/15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D1E21" w:rsidP="00C97039">
            <w:pPr>
              <w:spacing w:before="240"/>
            </w:pPr>
            <w:r>
              <w:t>Distr. générale</w:t>
            </w:r>
          </w:p>
          <w:p w:rsidR="00FD1E21" w:rsidRDefault="00FD1E21" w:rsidP="00FD1E21">
            <w:pPr>
              <w:spacing w:line="240" w:lineRule="exact"/>
            </w:pPr>
            <w:r>
              <w:t>12 juin 2018</w:t>
            </w:r>
          </w:p>
          <w:p w:rsidR="00FD1E21" w:rsidRDefault="00FD1E21" w:rsidP="00FD1E21">
            <w:pPr>
              <w:spacing w:line="240" w:lineRule="exact"/>
            </w:pPr>
            <w:r>
              <w:t>Français</w:t>
            </w:r>
          </w:p>
          <w:p w:rsidR="00FD1E21" w:rsidRPr="00DB58B5" w:rsidRDefault="00FD1E21" w:rsidP="00FD1E2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FD1E21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D1E21" w:rsidRPr="009E01B8" w:rsidRDefault="00FD1E21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FD1E21" w:rsidRPr="00926E87" w:rsidRDefault="00FD1E21" w:rsidP="00AF0CB5">
      <w:pPr>
        <w:spacing w:before="120"/>
        <w:rPr>
          <w:b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FD1E21" w:rsidRDefault="00FD1E21" w:rsidP="00FA5D3A">
      <w:r>
        <w:t>Genève, 17-</w:t>
      </w:r>
      <w:r w:rsidRPr="00FD1E21">
        <w:t>21</w:t>
      </w:r>
      <w:r w:rsidR="00FA5D3A">
        <w:t> </w:t>
      </w:r>
      <w:r w:rsidRPr="00FD1E21">
        <w:t>septembre 2018</w:t>
      </w:r>
    </w:p>
    <w:p w:rsidR="00FD1E21" w:rsidRDefault="00FA5D3A" w:rsidP="00AF0CB5">
      <w:r>
        <w:t>Point 5 b)</w:t>
      </w:r>
      <w:r w:rsidR="00FD1E21" w:rsidRPr="00B93E72">
        <w:t xml:space="preserve"> de l’ordre du jour provisoire</w:t>
      </w:r>
    </w:p>
    <w:p w:rsidR="00FD1E21" w:rsidRPr="00FA5D3A" w:rsidRDefault="00FD1E21" w:rsidP="00FD1E21">
      <w:pPr>
        <w:rPr>
          <w:b/>
        </w:rPr>
      </w:pPr>
      <w:r w:rsidRPr="00FA5D3A">
        <w:rPr>
          <w:b/>
        </w:rPr>
        <w:t>Propositions d’amendements au RID/ADR/ADN</w:t>
      </w:r>
      <w:r w:rsidR="00FA5D3A">
        <w:rPr>
          <w:b/>
        </w:rPr>
        <w:t> </w:t>
      </w:r>
      <w:r w:rsidRPr="00FA5D3A">
        <w:rPr>
          <w:b/>
        </w:rPr>
        <w:t>:</w:t>
      </w:r>
    </w:p>
    <w:p w:rsidR="00FD1E21" w:rsidRPr="00FA5D3A" w:rsidRDefault="00FD1E21" w:rsidP="00FA5D3A">
      <w:pPr>
        <w:rPr>
          <w:b/>
        </w:rPr>
      </w:pPr>
      <w:r w:rsidRPr="00FA5D3A">
        <w:rPr>
          <w:b/>
        </w:rPr>
        <w:t>nouvelles propositions</w:t>
      </w:r>
    </w:p>
    <w:p w:rsidR="00FD1E21" w:rsidRPr="00FD1E21" w:rsidRDefault="00FD1E21" w:rsidP="00FA5D3A">
      <w:pPr>
        <w:pStyle w:val="HChG"/>
      </w:pPr>
      <w:r w:rsidRPr="00FD1E21">
        <w:tab/>
      </w:r>
      <w:r w:rsidRPr="00FD1E21">
        <w:tab/>
        <w:t xml:space="preserve">Paragraphe 7.5.2.1 du RID/ADR </w:t>
      </w:r>
      <w:r w:rsidR="00FA5D3A">
        <w:t>−</w:t>
      </w:r>
      <w:r w:rsidRPr="00FD1E21">
        <w:t xml:space="preserve"> Interdictions de </w:t>
      </w:r>
      <w:r w:rsidR="00FA5D3A">
        <w:br/>
      </w:r>
      <w:r w:rsidRPr="00FD1E21">
        <w:t xml:space="preserve">chargement en commun pour les colis dont il n’est </w:t>
      </w:r>
      <w:r w:rsidR="00FA5D3A">
        <w:br/>
      </w:r>
      <w:r w:rsidRPr="00FD1E21">
        <w:t>pas exigé qu’ils soie</w:t>
      </w:r>
      <w:r w:rsidR="00FA5D3A">
        <w:t>nt munis d’étiquettes de danger</w:t>
      </w:r>
    </w:p>
    <w:p w:rsidR="00FD1E21" w:rsidRPr="00FD1E21" w:rsidRDefault="00FD1E21" w:rsidP="00FA5D3A">
      <w:pPr>
        <w:pStyle w:val="H1G"/>
      </w:pPr>
      <w:r w:rsidRPr="00FD1E21">
        <w:tab/>
      </w:r>
      <w:r w:rsidRPr="00FD1E21">
        <w:tab/>
        <w:t>Communication du Gouvernement de l’Allemagne</w:t>
      </w:r>
      <w:r w:rsidR="00FA5D3A" w:rsidRPr="00FA5D3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FA5D3A" w:rsidRPr="00FA5D3A">
        <w:rPr>
          <w:b w:val="0"/>
          <w:position w:val="6"/>
          <w:sz w:val="20"/>
        </w:rPr>
        <w:t>,</w:t>
      </w:r>
      <w:r w:rsidR="00FA5D3A" w:rsidRPr="00FA5D3A">
        <w:rPr>
          <w:b w:val="0"/>
          <w:sz w:val="20"/>
        </w:rPr>
        <w:t xml:space="preserve"> </w:t>
      </w:r>
      <w:r w:rsidR="00FA5D3A" w:rsidRPr="00FA5D3A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FD1E21" w:rsidRPr="00FD1E21" w:rsidRDefault="00FD1E21" w:rsidP="00FA5D3A">
      <w:pPr>
        <w:pStyle w:val="HChG"/>
      </w:pPr>
      <w:r w:rsidRPr="00FD1E21">
        <w:tab/>
      </w:r>
      <w:r w:rsidRPr="00FD1E21">
        <w:tab/>
        <w:t>Introduction</w:t>
      </w:r>
    </w:p>
    <w:p w:rsidR="00FD1E21" w:rsidRPr="00FD1E21" w:rsidRDefault="00FD1E21" w:rsidP="00FD1E21">
      <w:pPr>
        <w:pStyle w:val="SingleTxtG"/>
      </w:pPr>
      <w:r w:rsidRPr="00FD1E21">
        <w:t>1.</w:t>
      </w:r>
      <w:r w:rsidRPr="00FD1E21">
        <w:tab/>
        <w:t>En Allemagne, la question s’est posée, s’agissant des interdi</w:t>
      </w:r>
      <w:r w:rsidR="00FA5D3A">
        <w:t xml:space="preserve">ctions de chargement en commun </w:t>
      </w:r>
      <w:r w:rsidRPr="00FD1E21">
        <w:t>prescrites à la section 7.5.2 du</w:t>
      </w:r>
      <w:r w:rsidRPr="00FD1E21">
        <w:rPr>
          <w:lang w:val="fr-FR"/>
        </w:rPr>
        <w:t xml:space="preserve"> </w:t>
      </w:r>
      <w:r w:rsidR="00FA5D3A">
        <w:t>RID/ADR</w:t>
      </w:r>
      <w:r w:rsidRPr="00FD1E21">
        <w:t>, de savoir quelles dispositions prendre pour les colis contenant des marchandises dangereuses auxquels les prescriptions</w:t>
      </w:r>
      <w:r w:rsidR="00FA5D3A">
        <w:t xml:space="preserve"> du tableau A du chapitre 3.2 (Nos </w:t>
      </w:r>
      <w:r w:rsidRPr="00FD1E21">
        <w:t>ONU 2211 et ONU 3314) n’imposent pas qu’ils soient munis d’étiquettes de danger.</w:t>
      </w:r>
    </w:p>
    <w:p w:rsidR="00FD1E21" w:rsidRPr="00FD1E21" w:rsidRDefault="00FD1E21" w:rsidP="00FD1E21">
      <w:pPr>
        <w:pStyle w:val="SingleTxtG"/>
      </w:pPr>
      <w:r w:rsidRPr="00FD1E21">
        <w:t>2.</w:t>
      </w:r>
      <w:r w:rsidRPr="00FD1E21">
        <w:tab/>
        <w:t>L’Allemagne estime que le chargement en commun des marchandises portant les</w:t>
      </w:r>
      <w:r w:rsidR="00FA5D3A">
        <w:t xml:space="preserve"> N</w:t>
      </w:r>
      <w:r w:rsidRPr="00FD1E21">
        <w:t>os</w:t>
      </w:r>
      <w:r w:rsidR="00FA5D3A">
        <w:t> </w:t>
      </w:r>
      <w:r w:rsidRPr="00FD1E21">
        <w:t>ONU</w:t>
      </w:r>
      <w:r w:rsidR="00FA5D3A">
        <w:t> </w:t>
      </w:r>
      <w:r w:rsidRPr="00FD1E21">
        <w:t>2211 et 3314 ne pose pas de problèmes de sécurité pour les marchandises des classes 2 à 9. En revanche, le chargement en commun de colis contenant des matières ou des objets de la classe 1 devrait être interdit, car une atmosphère explosive peut se développer lors de leur transport. En outre, d’après le tableau figurant au paragraphe 7.5.2.1</w:t>
      </w:r>
      <w:r w:rsidRPr="00FD1E21">
        <w:rPr>
          <w:lang w:val="fr-FR"/>
        </w:rPr>
        <w:t xml:space="preserve"> </w:t>
      </w:r>
      <w:r w:rsidRPr="00FD1E21">
        <w:t>du RID/ADR, un chargement en commun de marchandises contenant des matières ou objets de la classe 1 n’est possible que dans des cas très limités.</w:t>
      </w:r>
    </w:p>
    <w:p w:rsidR="00FD1E21" w:rsidRPr="00FD1E21" w:rsidRDefault="00FD1E21" w:rsidP="00FA5D3A">
      <w:pPr>
        <w:pStyle w:val="HChG"/>
      </w:pPr>
      <w:r w:rsidRPr="00FD1E21">
        <w:lastRenderedPageBreak/>
        <w:tab/>
      </w:r>
      <w:r w:rsidRPr="00FD1E21">
        <w:tab/>
        <w:t>Proposition</w:t>
      </w:r>
    </w:p>
    <w:p w:rsidR="00FD1E21" w:rsidRPr="00FD1E21" w:rsidRDefault="00FD1E21" w:rsidP="00FA5D3A">
      <w:pPr>
        <w:pStyle w:val="SingleTxtG"/>
        <w:keepNext/>
      </w:pPr>
      <w:r w:rsidRPr="00FD1E21">
        <w:t>3.</w:t>
      </w:r>
      <w:r w:rsidRPr="00FD1E21">
        <w:tab/>
        <w:t>Ajouter la phrase suivante après la première phrase du paragraphe 7.5.2.1 du RID/ADR</w:t>
      </w:r>
      <w:r w:rsidR="00FA5D3A">
        <w:t> </w:t>
      </w:r>
      <w:r w:rsidRPr="00FD1E21">
        <w:t>:</w:t>
      </w:r>
    </w:p>
    <w:p w:rsidR="00FD1E21" w:rsidRPr="00FD1E21" w:rsidRDefault="00FD1E21" w:rsidP="00A43FF1">
      <w:pPr>
        <w:pStyle w:val="SingleTxtG"/>
        <w:ind w:left="1701"/>
      </w:pPr>
      <w:r w:rsidRPr="00FD1E21">
        <w:t>«</w:t>
      </w:r>
      <w:r w:rsidR="00FA5D3A">
        <w:t> </w:t>
      </w:r>
      <w:r w:rsidRPr="00FD1E21">
        <w:t>Pour les colis contenant des marchandises dangereuses auxquels les prescriptions du tableau A du chapitre 3.2</w:t>
      </w:r>
      <w:r w:rsidR="00FA5D3A">
        <w:t xml:space="preserve"> </w:t>
      </w:r>
      <w:r w:rsidRPr="00FD1E21">
        <w:t>n’imposent pas qu’ils soient munis d’étiquettes de danger, le chargement en commun</w:t>
      </w:r>
      <w:r w:rsidR="00FA5D3A">
        <w:t xml:space="preserve"> </w:t>
      </w:r>
      <w:r w:rsidRPr="00FD1E21">
        <w:t>avec des</w:t>
      </w:r>
      <w:r w:rsidR="00FA5D3A">
        <w:t xml:space="preserve"> </w:t>
      </w:r>
      <w:r w:rsidRPr="00FD1E21">
        <w:t>matières ou objets de la classe 1 est interdit.</w:t>
      </w:r>
      <w:r w:rsidR="00FA5D3A">
        <w:t> </w:t>
      </w:r>
      <w:r w:rsidRPr="00FD1E21">
        <w:t>».</w:t>
      </w:r>
    </w:p>
    <w:p w:rsidR="00FD1E21" w:rsidRPr="00FD1E21" w:rsidRDefault="00FD1E21" w:rsidP="00FA5D3A">
      <w:pPr>
        <w:pStyle w:val="SingleTxtG"/>
      </w:pPr>
      <w:r w:rsidRPr="00FD1E21">
        <w:t>4.</w:t>
      </w:r>
      <w:r w:rsidRPr="00FD1E21">
        <w:tab/>
        <w:t>Amendement de conséquence au paragraphe 7.5.2.1 du RID</w:t>
      </w:r>
      <w:r w:rsidR="00FA5D3A">
        <w:t> </w:t>
      </w:r>
      <w:r w:rsidRPr="00FD1E21">
        <w:t>:</w:t>
      </w:r>
    </w:p>
    <w:p w:rsidR="00FD1E21" w:rsidRPr="00FD1E21" w:rsidRDefault="00FD1E21" w:rsidP="00FA5D3A">
      <w:pPr>
        <w:pStyle w:val="SingleTxtG"/>
      </w:pPr>
      <w:r w:rsidRPr="00FD1E21">
        <w:t xml:space="preserve">La deuxième phrase </w:t>
      </w:r>
      <w:r w:rsidRPr="00FA5D3A">
        <w:t>actuelle</w:t>
      </w:r>
      <w:r w:rsidRPr="00FD1E21">
        <w:t xml:space="preserve"> devient la troisième phrase.</w:t>
      </w:r>
    </w:p>
    <w:p w:rsidR="00FD1E21" w:rsidRPr="00FD1E21" w:rsidRDefault="00FD1E21" w:rsidP="00FA5D3A">
      <w:pPr>
        <w:pStyle w:val="HChG"/>
      </w:pPr>
      <w:r w:rsidRPr="00FD1E21">
        <w:tab/>
      </w:r>
      <w:r w:rsidRPr="00FD1E21">
        <w:tab/>
        <w:t>Justification</w:t>
      </w:r>
    </w:p>
    <w:p w:rsidR="00FD1E21" w:rsidRDefault="00FD1E21" w:rsidP="00FA5D3A">
      <w:pPr>
        <w:pStyle w:val="SingleTxtG"/>
      </w:pPr>
      <w:r w:rsidRPr="00FD1E21">
        <w:t>5.</w:t>
      </w:r>
      <w:r w:rsidRPr="00FD1E21">
        <w:tab/>
        <w:t>Le paragraphe 7.5.2.1 du RID/ADR ne contient pas de disposition claire concernant le chargement en commun de colis contenant des marchandises dangereuses auxquels les prescriptions du tableau A du chapitre 3.2 n’imposent pas d’étiquettes de danger. Pour des raisons de sécurité, le chargement en commun devrait être interdit</w:t>
      </w:r>
      <w:r w:rsidR="00FA5D3A">
        <w:t xml:space="preserve"> </w:t>
      </w:r>
      <w:r w:rsidRPr="00FD1E21">
        <w:t>pour les matières et</w:t>
      </w:r>
      <w:r w:rsidR="00FA5D3A">
        <w:t xml:space="preserve"> </w:t>
      </w:r>
      <w:r w:rsidRPr="00FD1E21">
        <w:t>objets de la classe 1. À l’heure actuelle, cela ne concerne que les</w:t>
      </w:r>
      <w:r w:rsidR="00FA5D3A">
        <w:t xml:space="preserve"> N</w:t>
      </w:r>
      <w:r w:rsidRPr="00FD1E21">
        <w:t>os ONU</w:t>
      </w:r>
      <w:r w:rsidR="00FA5D3A">
        <w:t> </w:t>
      </w:r>
      <w:r w:rsidRPr="00FD1E21">
        <w:t>2211 et 3314 du tableau A.</w:t>
      </w:r>
    </w:p>
    <w:p w:rsidR="00FD1E21" w:rsidRPr="00FA5D3A" w:rsidRDefault="00FA5D3A" w:rsidP="00FA5D3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1E21" w:rsidRPr="00FA5D3A" w:rsidSect="00FD1E2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5DD" w:rsidRDefault="00AC05DD" w:rsidP="00F95C08">
      <w:pPr>
        <w:spacing w:line="240" w:lineRule="auto"/>
      </w:pPr>
    </w:p>
  </w:endnote>
  <w:endnote w:type="continuationSeparator" w:id="0">
    <w:p w:rsidR="00AC05DD" w:rsidRPr="00AC3823" w:rsidRDefault="00AC05DD" w:rsidP="00AC3823">
      <w:pPr>
        <w:pStyle w:val="Footer"/>
      </w:pPr>
    </w:p>
  </w:endnote>
  <w:endnote w:type="continuationNotice" w:id="1">
    <w:p w:rsidR="00AC05DD" w:rsidRDefault="00AC05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21" w:rsidRPr="00FD1E21" w:rsidRDefault="00FD1E21" w:rsidP="00FD1E21">
    <w:pPr>
      <w:pStyle w:val="Footer"/>
      <w:tabs>
        <w:tab w:val="right" w:pos="9638"/>
      </w:tabs>
    </w:pPr>
    <w:r w:rsidRPr="00FD1E21">
      <w:rPr>
        <w:b/>
        <w:sz w:val="18"/>
      </w:rPr>
      <w:fldChar w:fldCharType="begin"/>
    </w:r>
    <w:r w:rsidRPr="00FD1E21">
      <w:rPr>
        <w:b/>
        <w:sz w:val="18"/>
      </w:rPr>
      <w:instrText xml:space="preserve"> PAGE  \* MERGEFORMAT </w:instrText>
    </w:r>
    <w:r w:rsidRPr="00FD1E21">
      <w:rPr>
        <w:b/>
        <w:sz w:val="18"/>
      </w:rPr>
      <w:fldChar w:fldCharType="separate"/>
    </w:r>
    <w:r w:rsidR="00C87598">
      <w:rPr>
        <w:b/>
        <w:noProof/>
        <w:sz w:val="18"/>
      </w:rPr>
      <w:t>2</w:t>
    </w:r>
    <w:r w:rsidRPr="00FD1E21">
      <w:rPr>
        <w:b/>
        <w:sz w:val="18"/>
      </w:rPr>
      <w:fldChar w:fldCharType="end"/>
    </w:r>
    <w:r>
      <w:rPr>
        <w:b/>
        <w:sz w:val="18"/>
      </w:rPr>
      <w:tab/>
    </w:r>
    <w:r>
      <w:t>GE.18-09572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21" w:rsidRPr="00FD1E21" w:rsidRDefault="00FD1E21" w:rsidP="00FD1E21">
    <w:pPr>
      <w:pStyle w:val="Footer"/>
      <w:tabs>
        <w:tab w:val="right" w:pos="9638"/>
      </w:tabs>
      <w:rPr>
        <w:b/>
        <w:sz w:val="18"/>
      </w:rPr>
    </w:pPr>
    <w:r>
      <w:t>GE.18-09572</w:t>
    </w:r>
    <w:r>
      <w:tab/>
    </w:r>
    <w:r w:rsidRPr="00FD1E21">
      <w:rPr>
        <w:b/>
        <w:sz w:val="18"/>
      </w:rPr>
      <w:fldChar w:fldCharType="begin"/>
    </w:r>
    <w:r w:rsidRPr="00FD1E21">
      <w:rPr>
        <w:b/>
        <w:sz w:val="18"/>
      </w:rPr>
      <w:instrText xml:space="preserve"> PAGE  \* MERGEFORMAT </w:instrText>
    </w:r>
    <w:r w:rsidRPr="00FD1E21">
      <w:rPr>
        <w:b/>
        <w:sz w:val="18"/>
      </w:rPr>
      <w:fldChar w:fldCharType="separate"/>
    </w:r>
    <w:r w:rsidR="00A43FF1">
      <w:rPr>
        <w:b/>
        <w:noProof/>
        <w:sz w:val="18"/>
      </w:rPr>
      <w:t>2</w:t>
    </w:r>
    <w:r w:rsidRPr="00FD1E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D1E21" w:rsidRDefault="00FD1E21" w:rsidP="00FD1E2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18-09572</w:t>
    </w:r>
    <w:r w:rsidR="00572255">
      <w:rPr>
        <w:sz w:val="20"/>
      </w:rPr>
      <w:t xml:space="preserve">   </w:t>
    </w:r>
    <w:r w:rsidR="00FA5D3A">
      <w:rPr>
        <w:sz w:val="20"/>
      </w:rPr>
      <w:t xml:space="preserve"> </w:t>
    </w:r>
    <w:r>
      <w:rPr>
        <w:sz w:val="20"/>
      </w:rPr>
      <w:t>(F)</w:t>
    </w:r>
    <w:r w:rsidR="00572255">
      <w:rPr>
        <w:sz w:val="20"/>
      </w:rPr>
      <w:t xml:space="preserve">    110718    030818</w:t>
    </w:r>
    <w:r>
      <w:rPr>
        <w:sz w:val="20"/>
      </w:rPr>
      <w:br/>
    </w:r>
    <w:r w:rsidRPr="00FD1E21">
      <w:rPr>
        <w:rFonts w:ascii="C39T30Lfz" w:hAnsi="C39T30Lfz"/>
        <w:sz w:val="56"/>
      </w:rPr>
      <w:t></w:t>
    </w:r>
    <w:r w:rsidRPr="00FD1E21">
      <w:rPr>
        <w:rFonts w:ascii="C39T30Lfz" w:hAnsi="C39T30Lfz"/>
        <w:sz w:val="56"/>
      </w:rPr>
      <w:t></w:t>
    </w:r>
    <w:r w:rsidRPr="00FD1E21">
      <w:rPr>
        <w:rFonts w:ascii="C39T30Lfz" w:hAnsi="C39T30Lfz"/>
        <w:sz w:val="56"/>
      </w:rPr>
      <w:t></w:t>
    </w:r>
    <w:r w:rsidRPr="00FD1E21">
      <w:rPr>
        <w:rFonts w:ascii="C39T30Lfz" w:hAnsi="C39T30Lfz"/>
        <w:sz w:val="56"/>
      </w:rPr>
      <w:t></w:t>
    </w:r>
    <w:r w:rsidRPr="00FD1E21">
      <w:rPr>
        <w:rFonts w:ascii="C39T30Lfz" w:hAnsi="C39T30Lfz"/>
        <w:sz w:val="56"/>
      </w:rPr>
      <w:t></w:t>
    </w:r>
    <w:r w:rsidRPr="00FD1E21">
      <w:rPr>
        <w:rFonts w:ascii="C39T30Lfz" w:hAnsi="C39T30Lfz"/>
        <w:sz w:val="56"/>
      </w:rPr>
      <w:t></w:t>
    </w:r>
    <w:r w:rsidRPr="00FD1E21">
      <w:rPr>
        <w:rFonts w:ascii="C39T30Lfz" w:hAnsi="C39T30Lfz"/>
        <w:sz w:val="56"/>
      </w:rPr>
      <w:t></w:t>
    </w:r>
    <w:r w:rsidRPr="00FD1E21">
      <w:rPr>
        <w:rFonts w:ascii="C39T30Lfz" w:hAnsi="C39T30Lfz"/>
        <w:sz w:val="56"/>
      </w:rPr>
      <w:t></w:t>
    </w:r>
    <w:r w:rsidRPr="00FD1E21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8/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5DD" w:rsidRPr="00AC3823" w:rsidRDefault="00AC05D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C05DD" w:rsidRPr="00AC3823" w:rsidRDefault="00AC05D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C05DD" w:rsidRPr="00AC3823" w:rsidRDefault="00AC05DD">
      <w:pPr>
        <w:spacing w:line="240" w:lineRule="auto"/>
        <w:rPr>
          <w:sz w:val="2"/>
          <w:szCs w:val="2"/>
        </w:rPr>
      </w:pPr>
    </w:p>
  </w:footnote>
  <w:footnote w:id="2">
    <w:p w:rsidR="00FA5D3A" w:rsidRPr="00FA5D3A" w:rsidRDefault="00FA5D3A">
      <w:pPr>
        <w:pStyle w:val="FootnoteText"/>
      </w:pPr>
      <w:r>
        <w:rPr>
          <w:rStyle w:val="FootnoteReference"/>
        </w:rPr>
        <w:tab/>
      </w:r>
      <w:r w:rsidRPr="00FA5D3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11AE1">
        <w:t xml:space="preserve">Conformément au programme de travail du Comité des transports intérieurs pour la période </w:t>
      </w:r>
      <w:r w:rsidRPr="00135CAC">
        <w:rPr>
          <w:szCs w:val="18"/>
        </w:rPr>
        <w:t>2</w:t>
      </w:r>
      <w:r w:rsidRPr="00135CAC">
        <w:t>018</w:t>
      </w:r>
      <w:r>
        <w:noBreakHyphen/>
      </w:r>
      <w:r w:rsidRPr="00711AE1">
        <w:t xml:space="preserve">2019, (ECE/TRANS/2018/21/Add.1, </w:t>
      </w:r>
      <w:r>
        <w:t>module</w:t>
      </w:r>
      <w:r w:rsidRPr="00711AE1">
        <w:t xml:space="preserve"> 9,</w:t>
      </w:r>
      <w:r>
        <w:t xml:space="preserve"> 9.2))</w:t>
      </w:r>
    </w:p>
  </w:footnote>
  <w:footnote w:id="3">
    <w:p w:rsidR="00FA5D3A" w:rsidRPr="00FA5D3A" w:rsidRDefault="00FA5D3A">
      <w:pPr>
        <w:pStyle w:val="FootnoteText"/>
      </w:pPr>
      <w:r>
        <w:rPr>
          <w:rStyle w:val="FootnoteReference"/>
        </w:rPr>
        <w:tab/>
      </w:r>
      <w:r w:rsidRPr="00FA5D3A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F05DFD">
        <w:t xml:space="preserve">Diffusée par </w:t>
      </w:r>
      <w:r>
        <w:t xml:space="preserve">l’Organisation intergouvernementale pour les transports internationaux ferroviaires sous la cote </w:t>
      </w:r>
      <w:r w:rsidRPr="00F05DFD">
        <w:t>OTIF/RID/RC/2018/15.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21" w:rsidRPr="00FD1E21" w:rsidRDefault="007557E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43FF1">
      <w:t>ECE/TRANS/WP.15/AC.1/2018/15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21" w:rsidRPr="00FD1E21" w:rsidRDefault="007557EF" w:rsidP="00FD1E2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43FF1">
      <w:t>ECE/TRANS/WP.15/AC.1/2018/15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D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B4786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2255"/>
    <w:rsid w:val="00573BE5"/>
    <w:rsid w:val="00586ED3"/>
    <w:rsid w:val="00596AA9"/>
    <w:rsid w:val="0071601D"/>
    <w:rsid w:val="007557EF"/>
    <w:rsid w:val="007A62E6"/>
    <w:rsid w:val="007F20FA"/>
    <w:rsid w:val="0080684C"/>
    <w:rsid w:val="00871C75"/>
    <w:rsid w:val="008776DC"/>
    <w:rsid w:val="009446C0"/>
    <w:rsid w:val="009705C8"/>
    <w:rsid w:val="009949C9"/>
    <w:rsid w:val="009C1CF4"/>
    <w:rsid w:val="009F6B74"/>
    <w:rsid w:val="00A30353"/>
    <w:rsid w:val="00A37077"/>
    <w:rsid w:val="00A43FF1"/>
    <w:rsid w:val="00AC05DD"/>
    <w:rsid w:val="00AC3823"/>
    <w:rsid w:val="00AE323C"/>
    <w:rsid w:val="00AF0CB5"/>
    <w:rsid w:val="00B00181"/>
    <w:rsid w:val="00B00B0D"/>
    <w:rsid w:val="00B765F7"/>
    <w:rsid w:val="00BA0CA9"/>
    <w:rsid w:val="00C02897"/>
    <w:rsid w:val="00C87598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A5D3A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E166169-F71E-427A-AC12-5F1DBA85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ECE/TRANS/WP.15/AC.1/2018/15</vt:lpstr>
      <vt:lpstr>ECE/TRANS/WP.15/AC.1/2018/15</vt:lpstr>
    </vt:vector>
  </TitlesOfParts>
  <Company>DCM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ECE/TRANS/WP.15/AC.1/2018/15</dc:title>
  <dc:subject/>
  <dc:creator>Fabienne CRELIER</dc:creator>
  <cp:keywords/>
  <cp:lastModifiedBy>Christine Barrio-Champeau</cp:lastModifiedBy>
  <cp:revision>2</cp:revision>
  <cp:lastPrinted>2018-08-03T07:19:00Z</cp:lastPrinted>
  <dcterms:created xsi:type="dcterms:W3CDTF">2018-08-03T09:20:00Z</dcterms:created>
  <dcterms:modified xsi:type="dcterms:W3CDTF">2018-08-03T09:20:00Z</dcterms:modified>
</cp:coreProperties>
</file>