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CC6149" w:rsidRDefault="0038100E" w:rsidP="005429DA">
            <w:pPr>
              <w:suppressAutoHyphens w:val="0"/>
              <w:spacing w:after="20"/>
              <w:jc w:val="right"/>
              <w:rPr>
                <w:b/>
                <w:sz w:val="24"/>
                <w:szCs w:val="24"/>
              </w:rPr>
            </w:pPr>
            <w:r>
              <w:rPr>
                <w:b/>
                <w:sz w:val="24"/>
                <w:szCs w:val="24"/>
              </w:rPr>
              <w:t>INF.</w:t>
            </w:r>
            <w:r w:rsidR="00587348">
              <w:rPr>
                <w:b/>
                <w:sz w:val="24"/>
                <w:szCs w:val="24"/>
              </w:rPr>
              <w:t>30</w:t>
            </w:r>
          </w:p>
        </w:tc>
      </w:tr>
    </w:tbl>
    <w:p w:rsidR="00B61156" w:rsidRDefault="00B61156" w:rsidP="00B61156">
      <w:pPr>
        <w:spacing w:before="120"/>
        <w:rPr>
          <w:b/>
          <w:sz w:val="28"/>
          <w:szCs w:val="28"/>
        </w:rPr>
      </w:pPr>
      <w:r>
        <w:rPr>
          <w:b/>
          <w:sz w:val="28"/>
          <w:szCs w:val="28"/>
        </w:rPr>
        <w:t>Economic Commission for Europe</w:t>
      </w:r>
    </w:p>
    <w:p w:rsidR="00B61156" w:rsidRDefault="00B61156" w:rsidP="00B61156">
      <w:pPr>
        <w:spacing w:before="120"/>
        <w:rPr>
          <w:sz w:val="28"/>
          <w:szCs w:val="28"/>
        </w:rPr>
      </w:pPr>
      <w:r>
        <w:rPr>
          <w:sz w:val="28"/>
          <w:szCs w:val="28"/>
        </w:rPr>
        <w:t>Inland Transport Committee</w:t>
      </w:r>
    </w:p>
    <w:p w:rsidR="00B61156" w:rsidRDefault="00B61156" w:rsidP="00B61156">
      <w:pPr>
        <w:spacing w:before="120" w:after="120"/>
        <w:rPr>
          <w:b/>
          <w:sz w:val="24"/>
          <w:szCs w:val="24"/>
        </w:rPr>
      </w:pPr>
      <w:r>
        <w:rPr>
          <w:b/>
          <w:sz w:val="24"/>
          <w:szCs w:val="24"/>
        </w:rPr>
        <w:t>Working Party on the Transport of Dangerous Goods</w:t>
      </w:r>
    </w:p>
    <w:p w:rsidR="00B61156" w:rsidRDefault="00B61156" w:rsidP="00B61156">
      <w:pPr>
        <w:rPr>
          <w:b/>
        </w:rPr>
      </w:pPr>
      <w:r>
        <w:rPr>
          <w:b/>
        </w:rPr>
        <w:t>Joint Meeting of the RID Committee of Experts and the</w:t>
      </w:r>
    </w:p>
    <w:p w:rsidR="00B61156" w:rsidRDefault="00B61156" w:rsidP="00B61156">
      <w:pPr>
        <w:rPr>
          <w:b/>
        </w:rPr>
      </w:pPr>
      <w:r>
        <w:rPr>
          <w:b/>
        </w:rPr>
        <w:t>Working Party on the Transport of Dangerous Goods</w:t>
      </w:r>
    </w:p>
    <w:p w:rsidR="00B61156" w:rsidRPr="003D18C0" w:rsidRDefault="00B61156" w:rsidP="00B61156">
      <w:pPr>
        <w:rPr>
          <w:b/>
          <w:bCs/>
        </w:rPr>
      </w:pPr>
      <w:r w:rsidRPr="00057793">
        <w:t>Bern, 12-16 March 2018</w:t>
      </w:r>
      <w:r>
        <w:tab/>
      </w:r>
      <w:r>
        <w:tab/>
      </w:r>
      <w:r>
        <w:tab/>
      </w:r>
      <w:r>
        <w:tab/>
      </w:r>
      <w:r>
        <w:tab/>
      </w:r>
      <w:r>
        <w:tab/>
      </w:r>
      <w:r>
        <w:tab/>
      </w:r>
      <w:r>
        <w:tab/>
      </w:r>
      <w:r>
        <w:tab/>
      </w:r>
      <w:r w:rsidR="00935E34">
        <w:rPr>
          <w:b/>
          <w:bCs/>
        </w:rPr>
        <w:t>5</w:t>
      </w:r>
      <w:r w:rsidR="005429DA">
        <w:rPr>
          <w:b/>
          <w:bCs/>
        </w:rPr>
        <w:t xml:space="preserve"> March</w:t>
      </w:r>
      <w:r>
        <w:rPr>
          <w:b/>
          <w:bCs/>
        </w:rPr>
        <w:t xml:space="preserve"> 2018</w:t>
      </w:r>
    </w:p>
    <w:p w:rsidR="00B61156" w:rsidRPr="00057793" w:rsidRDefault="00B61156" w:rsidP="00B61156">
      <w:r w:rsidRPr="00057793">
        <w:t xml:space="preserve">Item </w:t>
      </w:r>
      <w:r w:rsidR="005429DA">
        <w:t>5 (b)</w:t>
      </w:r>
      <w:r w:rsidRPr="00057793">
        <w:t xml:space="preserve"> of the provisional agenda</w:t>
      </w:r>
    </w:p>
    <w:p w:rsidR="00B61156" w:rsidRDefault="005429DA" w:rsidP="00B61156">
      <w:pPr>
        <w:rPr>
          <w:b/>
        </w:rPr>
      </w:pPr>
      <w:r w:rsidRPr="005429DA">
        <w:rPr>
          <w:b/>
        </w:rPr>
        <w:t>Proposals for amendments to RID/ADR/ADN</w:t>
      </w:r>
      <w:r>
        <w:rPr>
          <w:b/>
        </w:rPr>
        <w:t>:</w:t>
      </w:r>
    </w:p>
    <w:p w:rsidR="005429DA" w:rsidRDefault="005429DA" w:rsidP="00B61156">
      <w:pPr>
        <w:rPr>
          <w:b/>
        </w:rPr>
      </w:pPr>
      <w:r>
        <w:rPr>
          <w:b/>
        </w:rPr>
        <w:t>new proposals</w:t>
      </w:r>
    </w:p>
    <w:p w:rsidR="00C747A1" w:rsidRDefault="00B61156" w:rsidP="00B61156">
      <w:pPr>
        <w:pStyle w:val="HChG"/>
      </w:pPr>
      <w:r>
        <w:tab/>
      </w:r>
      <w:r>
        <w:tab/>
      </w:r>
      <w:r w:rsidR="005429DA">
        <w:t>ECE Regulations in RID/ADR/ADN</w:t>
      </w:r>
    </w:p>
    <w:p w:rsidR="00B17311" w:rsidRPr="00CC6149" w:rsidRDefault="00B17311" w:rsidP="00B61156">
      <w:pPr>
        <w:pStyle w:val="H1G"/>
      </w:pPr>
      <w:r>
        <w:tab/>
      </w:r>
      <w:r>
        <w:tab/>
      </w:r>
      <w:r w:rsidR="005429DA">
        <w:t>Note by the secretariat</w:t>
      </w:r>
    </w:p>
    <w:p w:rsidR="00B17311" w:rsidRDefault="00835C91" w:rsidP="00BB45BD">
      <w:pPr>
        <w:pStyle w:val="HChG"/>
      </w:pPr>
      <w:r>
        <w:tab/>
      </w:r>
      <w:r>
        <w:tab/>
        <w:t>Introduction</w:t>
      </w:r>
    </w:p>
    <w:p w:rsidR="00270C46" w:rsidRDefault="005429DA" w:rsidP="005429DA">
      <w:pPr>
        <w:pStyle w:val="SingleTxtG"/>
        <w:rPr>
          <w:i/>
          <w:szCs w:val="22"/>
          <w:lang w:val="fr-CH"/>
        </w:rPr>
      </w:pPr>
      <w:r>
        <w:t>1.</w:t>
      </w:r>
      <w:r>
        <w:tab/>
        <w:t xml:space="preserve">In RID and ADR 2017, </w:t>
      </w:r>
      <w:r w:rsidRPr="0092192E">
        <w:t>regulation</w:t>
      </w:r>
      <w:r>
        <w:t>s</w:t>
      </w:r>
      <w:r w:rsidRPr="0092192E">
        <w:t xml:space="preserve"> annexed to the Agreement concerning the adoption of uniform technical prescriptions for wheeled vehicles equipment and parts which can be fitted and or used on wheeled vehicles and the conditions for reciprocal recognition of approvals granted on the basis of these prescriptions (1958 Agreement, as amended)</w:t>
      </w:r>
      <w:r>
        <w:t xml:space="preserve"> are defined as </w:t>
      </w:r>
      <w:r w:rsidRPr="0092192E">
        <w:rPr>
          <w:i/>
        </w:rPr>
        <w:t>"ECE Regulation</w:t>
      </w:r>
      <w:r>
        <w:rPr>
          <w:i/>
        </w:rPr>
        <w:t>s</w:t>
      </w:r>
      <w:r w:rsidRPr="0092192E">
        <w:rPr>
          <w:i/>
        </w:rPr>
        <w:t>"</w:t>
      </w:r>
      <w:r>
        <w:rPr>
          <w:i/>
        </w:rPr>
        <w:t xml:space="preserve"> (</w:t>
      </w:r>
      <w:r w:rsidRPr="005A1925">
        <w:rPr>
          <w:i/>
          <w:lang w:val="fr-FR"/>
        </w:rPr>
        <w:t>"Règlement ECE"</w:t>
      </w:r>
      <w:r>
        <w:rPr>
          <w:i/>
          <w:lang w:val="fr-FR"/>
        </w:rPr>
        <w:t xml:space="preserve"> in French/</w:t>
      </w:r>
      <w:r>
        <w:rPr>
          <w:i/>
          <w:szCs w:val="22"/>
          <w:lang w:val="ru-RU"/>
        </w:rPr>
        <w:t>"</w:t>
      </w:r>
      <w:r w:rsidRPr="00321780">
        <w:rPr>
          <w:i/>
          <w:szCs w:val="22"/>
          <w:lang w:val="ru-RU"/>
        </w:rPr>
        <w:t>Правила ЕЭК</w:t>
      </w:r>
      <w:r>
        <w:rPr>
          <w:i/>
          <w:szCs w:val="22"/>
          <w:lang w:val="ru-RU"/>
        </w:rPr>
        <w:t>"</w:t>
      </w:r>
      <w:r>
        <w:rPr>
          <w:i/>
          <w:szCs w:val="22"/>
          <w:lang w:val="fr-CH"/>
        </w:rPr>
        <w:t xml:space="preserve"> in </w:t>
      </w:r>
      <w:proofErr w:type="spellStart"/>
      <w:r>
        <w:rPr>
          <w:i/>
          <w:szCs w:val="22"/>
          <w:lang w:val="fr-CH"/>
        </w:rPr>
        <w:t>Russian</w:t>
      </w:r>
      <w:proofErr w:type="spellEnd"/>
      <w:r>
        <w:rPr>
          <w:i/>
          <w:szCs w:val="22"/>
          <w:lang w:val="fr-CH"/>
        </w:rPr>
        <w:t>).</w:t>
      </w:r>
      <w:r w:rsidR="005B0D0A">
        <w:rPr>
          <w:i/>
          <w:szCs w:val="22"/>
          <w:lang w:val="fr-CH"/>
        </w:rPr>
        <w:t xml:space="preserve"> </w:t>
      </w:r>
    </w:p>
    <w:p w:rsidR="005429DA" w:rsidRPr="005B0D0A" w:rsidRDefault="00270C46" w:rsidP="005429DA">
      <w:pPr>
        <w:pStyle w:val="SingleTxtG"/>
      </w:pPr>
      <w:r w:rsidRPr="00270C46">
        <w:rPr>
          <w:szCs w:val="22"/>
          <w:lang w:val="fr-CH"/>
        </w:rPr>
        <w:t>2.</w:t>
      </w:r>
      <w:r w:rsidRPr="00270C46">
        <w:rPr>
          <w:szCs w:val="22"/>
          <w:lang w:val="fr-CH"/>
        </w:rPr>
        <w:tab/>
      </w:r>
      <w:r w:rsidR="005B0D0A" w:rsidRPr="005B0D0A">
        <w:rPr>
          <w:szCs w:val="22"/>
        </w:rPr>
        <w:t xml:space="preserve">This term is used </w:t>
      </w:r>
      <w:r w:rsidRPr="005B0D0A">
        <w:rPr>
          <w:szCs w:val="22"/>
        </w:rPr>
        <w:t>in special provision 660</w:t>
      </w:r>
      <w:r>
        <w:rPr>
          <w:szCs w:val="22"/>
        </w:rPr>
        <w:t xml:space="preserve"> of</w:t>
      </w:r>
      <w:r w:rsidR="005B0D0A" w:rsidRPr="005B0D0A">
        <w:rPr>
          <w:szCs w:val="22"/>
        </w:rPr>
        <w:t xml:space="preserve"> RID/ADR/ADN </w:t>
      </w:r>
      <w:r>
        <w:rPr>
          <w:szCs w:val="22"/>
        </w:rPr>
        <w:t xml:space="preserve">2017 but not in the text as amended for 2019. </w:t>
      </w:r>
    </w:p>
    <w:p w:rsidR="005429DA" w:rsidRDefault="00270C46" w:rsidP="005429DA">
      <w:pPr>
        <w:pStyle w:val="SingleTxtG"/>
      </w:pPr>
      <w:r>
        <w:t>3</w:t>
      </w:r>
      <w:r w:rsidR="005429DA">
        <w:t>.</w:t>
      </w:r>
      <w:r w:rsidR="005429DA">
        <w:tab/>
        <w:t xml:space="preserve">This term will be used in the next edition of RID/ADR/ADN </w:t>
      </w:r>
      <w:r w:rsidR="007578C7">
        <w:t>in new special provision 392 (a).</w:t>
      </w:r>
    </w:p>
    <w:p w:rsidR="007578C7" w:rsidRDefault="009C7B5C" w:rsidP="005429DA">
      <w:pPr>
        <w:pStyle w:val="SingleTxtG"/>
      </w:pPr>
      <w:r>
        <w:t>4</w:t>
      </w:r>
      <w:r w:rsidR="007578C7">
        <w:t>.</w:t>
      </w:r>
      <w:r w:rsidR="007578C7">
        <w:tab/>
        <w:t xml:space="preserve">The secretariat of the </w:t>
      </w:r>
      <w:r w:rsidR="007578C7" w:rsidRPr="007578C7">
        <w:t>World Forum for the Harmonization of Vehicle Regulations</w:t>
      </w:r>
      <w:r w:rsidR="007578C7">
        <w:t xml:space="preserve"> (WP.29) informed us that </w:t>
      </w:r>
      <w:r w:rsidR="007578C7" w:rsidRPr="007578C7">
        <w:t>in Revision 3 of the 1958 Agreement the Regulation</w:t>
      </w:r>
      <w:r w:rsidR="007578C7">
        <w:t>s</w:t>
      </w:r>
      <w:r w:rsidR="007578C7" w:rsidRPr="007578C7">
        <w:t xml:space="preserve"> annexed to the 1958 Agreement are</w:t>
      </w:r>
      <w:r w:rsidR="007578C7">
        <w:t xml:space="preserve"> designated as UN Regulations.</w:t>
      </w:r>
      <w:r w:rsidR="007578C7" w:rsidRPr="007578C7">
        <w:t xml:space="preserve"> Rev</w:t>
      </w:r>
      <w:r w:rsidR="007578C7">
        <w:t>ision</w:t>
      </w:r>
      <w:r w:rsidR="007578C7" w:rsidRPr="007578C7">
        <w:t xml:space="preserve"> 3 entered into force on 14 September 2017</w:t>
      </w:r>
      <w:r w:rsidR="007578C7">
        <w:t>.</w:t>
      </w:r>
    </w:p>
    <w:p w:rsidR="007578C7" w:rsidRDefault="009C7B5C" w:rsidP="005429DA">
      <w:pPr>
        <w:pStyle w:val="SingleTxtG"/>
      </w:pPr>
      <w:r>
        <w:t>5</w:t>
      </w:r>
      <w:r w:rsidR="007578C7">
        <w:t>.</w:t>
      </w:r>
      <w:r w:rsidR="007578C7">
        <w:tab/>
        <w:t xml:space="preserve">The Joint Meeting may wish to amend </w:t>
      </w:r>
      <w:r w:rsidR="00F9311E">
        <w:t>the</w:t>
      </w:r>
      <w:r w:rsidR="007578C7">
        <w:t xml:space="preserve"> term used in the definitions in 1.2.1 and in </w:t>
      </w:r>
      <w:r w:rsidR="005B0D0A">
        <w:t xml:space="preserve">new </w:t>
      </w:r>
      <w:r w:rsidR="007578C7">
        <w:t>special provision 392 (a) accordingly.</w:t>
      </w:r>
    </w:p>
    <w:p w:rsidR="001D6D37" w:rsidRDefault="009C7B5C" w:rsidP="005429DA">
      <w:pPr>
        <w:pStyle w:val="SingleTxtG"/>
      </w:pPr>
      <w:r>
        <w:t>6</w:t>
      </w:r>
      <w:r w:rsidR="007578C7">
        <w:t xml:space="preserve">. </w:t>
      </w:r>
      <w:r w:rsidR="007578C7">
        <w:tab/>
      </w:r>
      <w:r w:rsidR="00270C46">
        <w:t>The same modification</w:t>
      </w:r>
      <w:r w:rsidR="007578C7">
        <w:t xml:space="preserve"> will </w:t>
      </w:r>
      <w:r w:rsidR="00270C46">
        <w:t xml:space="preserve">also </w:t>
      </w:r>
      <w:r w:rsidR="007578C7">
        <w:t xml:space="preserve">be needed in </w:t>
      </w:r>
      <w:r w:rsidR="00270C46">
        <w:t xml:space="preserve">other parts of </w:t>
      </w:r>
      <w:r w:rsidR="007578C7">
        <w:t>ADR</w:t>
      </w:r>
      <w:r w:rsidR="001D6D37">
        <w:t>:</w:t>
      </w:r>
    </w:p>
    <w:p w:rsidR="007578C7" w:rsidRDefault="001D6D37" w:rsidP="005B0D0A">
      <w:pPr>
        <w:pStyle w:val="Bullet1G"/>
      </w:pPr>
      <w:r>
        <w:t>1.6.5.7, 1.6.5.13, 1.6.5.16</w:t>
      </w:r>
      <w:r w:rsidR="005B0D0A">
        <w:t xml:space="preserve"> and related footnotes</w:t>
      </w:r>
      <w:r w:rsidR="00E30C43">
        <w:t>;</w:t>
      </w:r>
    </w:p>
    <w:p w:rsidR="005B0D0A" w:rsidRDefault="00270C46" w:rsidP="005B0D0A">
      <w:pPr>
        <w:pStyle w:val="Bullet1G"/>
      </w:pPr>
      <w:r>
        <w:t>7.5.7.6.1 and related footnote 2</w:t>
      </w:r>
      <w:r w:rsidR="00E30C43">
        <w:t>;</w:t>
      </w:r>
    </w:p>
    <w:p w:rsidR="00270C46" w:rsidRDefault="00270C46" w:rsidP="005B0D0A">
      <w:pPr>
        <w:pStyle w:val="Bullet1G"/>
      </w:pPr>
      <w:r>
        <w:t>9.1.1, 9.1.2.1 and 9.1.2.2 (twice) and footnotes 2 and 3 in Chapter 9.1</w:t>
      </w:r>
      <w:r w:rsidR="00E30C43">
        <w:t>;</w:t>
      </w:r>
    </w:p>
    <w:p w:rsidR="00270C46" w:rsidRDefault="00270C46" w:rsidP="005B0D0A">
      <w:pPr>
        <w:pStyle w:val="Bullet1G"/>
      </w:pPr>
      <w:r>
        <w:t>9.2.1.1 (twice), 9.2.2.6.2, 9.2.3.1.1, 9.2.3.1.2, 9.2.4.3 (b) (3 times), 9.2.4.4 (4 times), 9.2.4.7.1, 9.2.5, 9.2.6</w:t>
      </w:r>
      <w:r w:rsidR="00E30C43">
        <w:t xml:space="preserve"> and footnotes 2, 4, 5-9 in Chapter 9.2;</w:t>
      </w:r>
    </w:p>
    <w:p w:rsidR="00E30C43" w:rsidRDefault="00E30C43" w:rsidP="005B0D0A">
      <w:pPr>
        <w:pStyle w:val="Bullet1G"/>
      </w:pPr>
      <w:r>
        <w:t>9.7.5.2 and related footnote 1.</w:t>
      </w:r>
    </w:p>
    <w:p w:rsidR="007569BC" w:rsidRDefault="007569BC" w:rsidP="007569BC">
      <w:pPr>
        <w:pStyle w:val="H1G"/>
      </w:pPr>
      <w:r>
        <w:tab/>
      </w:r>
      <w:r>
        <w:tab/>
        <w:t>Proposal</w:t>
      </w:r>
    </w:p>
    <w:p w:rsidR="007569BC" w:rsidRDefault="007569BC" w:rsidP="007569BC">
      <w:pPr>
        <w:pStyle w:val="SingleTxtG"/>
      </w:pPr>
      <w:r>
        <w:t>In RID/ADR:</w:t>
      </w:r>
    </w:p>
    <w:p w:rsidR="007569BC" w:rsidRDefault="007569BC" w:rsidP="007569BC">
      <w:pPr>
        <w:pStyle w:val="SingleTxtG"/>
      </w:pPr>
      <w:bookmarkStart w:id="0" w:name="_GoBack"/>
      <w:bookmarkEnd w:id="0"/>
      <w:r>
        <w:lastRenderedPageBreak/>
        <w:t>In 1.2.1, for the definition of “ECE Regulation” replace “ECE Regulation” by “UN Regulation”.</w:t>
      </w:r>
    </w:p>
    <w:p w:rsidR="004C68A2" w:rsidRDefault="004C68A2" w:rsidP="007569BC">
      <w:pPr>
        <w:pStyle w:val="SingleTxtG"/>
      </w:pPr>
      <w:proofErr w:type="spellStart"/>
      <w:r>
        <w:t>Remplacer</w:t>
      </w:r>
      <w:proofErr w:type="spellEnd"/>
      <w:r>
        <w:t xml:space="preserve"> “</w:t>
      </w:r>
      <w:proofErr w:type="spellStart"/>
      <w:r>
        <w:t>Règlement</w:t>
      </w:r>
      <w:proofErr w:type="spellEnd"/>
      <w:r>
        <w:t xml:space="preserve"> ECE” par “</w:t>
      </w:r>
      <w:proofErr w:type="spellStart"/>
      <w:r w:rsidRPr="00FB5041">
        <w:t>Règlement</w:t>
      </w:r>
      <w:proofErr w:type="spellEnd"/>
      <w:r w:rsidRPr="00FB5041">
        <w:t xml:space="preserve"> de </w:t>
      </w:r>
      <w:proofErr w:type="spellStart"/>
      <w:r w:rsidRPr="00FB5041">
        <w:t>l’ONU</w:t>
      </w:r>
      <w:proofErr w:type="spellEnd"/>
      <w:r>
        <w:t>”.</w:t>
      </w:r>
    </w:p>
    <w:p w:rsidR="004C68A2" w:rsidRPr="007569BC" w:rsidRDefault="004C68A2" w:rsidP="004C68A2">
      <w:pPr>
        <w:pStyle w:val="SingleTxtG"/>
      </w:pPr>
      <w:proofErr w:type="spellStart"/>
      <w:r>
        <w:t>Заменить</w:t>
      </w:r>
      <w:proofErr w:type="spellEnd"/>
      <w:r w:rsidRPr="00746FDA">
        <w:t xml:space="preserve"> «</w:t>
      </w:r>
      <w:proofErr w:type="spellStart"/>
      <w:r w:rsidRPr="004C68A2">
        <w:t>Правила</w:t>
      </w:r>
      <w:proofErr w:type="spellEnd"/>
      <w:r w:rsidRPr="004C68A2">
        <w:t xml:space="preserve"> ЕЭК</w:t>
      </w:r>
      <w:r w:rsidRPr="00746FDA">
        <w:t xml:space="preserve">» </w:t>
      </w:r>
      <w:proofErr w:type="spellStart"/>
      <w:r>
        <w:t>на</w:t>
      </w:r>
      <w:proofErr w:type="spellEnd"/>
      <w:r w:rsidRPr="00746FDA">
        <w:t xml:space="preserve"> «</w:t>
      </w:r>
      <w:proofErr w:type="spellStart"/>
      <w:r w:rsidRPr="004C68A2">
        <w:t>Правила</w:t>
      </w:r>
      <w:proofErr w:type="spellEnd"/>
      <w:r w:rsidRPr="004C68A2">
        <w:t xml:space="preserve"> ООН</w:t>
      </w:r>
      <w:r w:rsidRPr="00746FDA">
        <w:t>».</w:t>
      </w:r>
    </w:p>
    <w:p w:rsidR="009C7B5C" w:rsidRDefault="009C7B5C" w:rsidP="009C7B5C">
      <w:pPr>
        <w:pStyle w:val="SingleTxtG"/>
      </w:pPr>
      <w:r>
        <w:t>In RID/ADR/ADN:</w:t>
      </w:r>
    </w:p>
    <w:p w:rsidR="007569BC" w:rsidRDefault="007569BC" w:rsidP="007569BC">
      <w:pPr>
        <w:pStyle w:val="SingleTxtG"/>
      </w:pPr>
      <w:r>
        <w:t>In new</w:t>
      </w:r>
      <w:r w:rsidR="009C7B5C">
        <w:t xml:space="preserve"> special provision 392 (b), in the table, replace “ECE Regulation” by “UN Regulation” (4 times).</w:t>
      </w:r>
    </w:p>
    <w:p w:rsidR="004C68A2" w:rsidRDefault="004C68A2" w:rsidP="004C68A2">
      <w:pPr>
        <w:pStyle w:val="SingleTxtG"/>
      </w:pPr>
      <w:proofErr w:type="spellStart"/>
      <w:r>
        <w:t>Remplacer</w:t>
      </w:r>
      <w:proofErr w:type="spellEnd"/>
      <w:r>
        <w:t xml:space="preserve"> “</w:t>
      </w:r>
      <w:proofErr w:type="spellStart"/>
      <w:r>
        <w:t>Règlement</w:t>
      </w:r>
      <w:proofErr w:type="spellEnd"/>
      <w:r>
        <w:t xml:space="preserve"> ECE” par “</w:t>
      </w:r>
      <w:proofErr w:type="spellStart"/>
      <w:r w:rsidRPr="00FB5041">
        <w:t>Règlement</w:t>
      </w:r>
      <w:proofErr w:type="spellEnd"/>
      <w:r w:rsidRPr="00FB5041">
        <w:t xml:space="preserve"> de </w:t>
      </w:r>
      <w:proofErr w:type="spellStart"/>
      <w:r w:rsidRPr="00FB5041">
        <w:t>l’ONU</w:t>
      </w:r>
      <w:proofErr w:type="spellEnd"/>
      <w:r>
        <w:t>”.</w:t>
      </w:r>
    </w:p>
    <w:p w:rsidR="004C68A2" w:rsidRPr="007569BC" w:rsidRDefault="004C68A2" w:rsidP="007569BC">
      <w:pPr>
        <w:pStyle w:val="SingleTxtG"/>
      </w:pPr>
      <w:proofErr w:type="spellStart"/>
      <w:r>
        <w:t>Заменить</w:t>
      </w:r>
      <w:proofErr w:type="spellEnd"/>
      <w:r w:rsidRPr="00746FDA">
        <w:t xml:space="preserve"> «</w:t>
      </w:r>
      <w:proofErr w:type="spellStart"/>
      <w:r w:rsidRPr="004C68A2">
        <w:t>Правила</w:t>
      </w:r>
      <w:proofErr w:type="spellEnd"/>
      <w:r w:rsidRPr="004C68A2">
        <w:t xml:space="preserve"> ЕЭК</w:t>
      </w:r>
      <w:r w:rsidRPr="00746FDA">
        <w:t xml:space="preserve">» </w:t>
      </w:r>
      <w:proofErr w:type="spellStart"/>
      <w:r>
        <w:t>на</w:t>
      </w:r>
      <w:proofErr w:type="spellEnd"/>
      <w:r w:rsidRPr="00746FDA">
        <w:t xml:space="preserve"> «</w:t>
      </w:r>
      <w:proofErr w:type="spellStart"/>
      <w:r w:rsidRPr="004C68A2">
        <w:t>Правила</w:t>
      </w:r>
      <w:proofErr w:type="spellEnd"/>
      <w:r w:rsidRPr="004C68A2">
        <w:t xml:space="preserve"> ООН</w:t>
      </w:r>
      <w:r w:rsidRPr="00746FDA">
        <w:t>».</w:t>
      </w:r>
    </w:p>
    <w:p w:rsidR="00B61156" w:rsidRPr="00B61156" w:rsidRDefault="00B61156" w:rsidP="00B61156">
      <w:pPr>
        <w:pStyle w:val="SingleTxtG"/>
        <w:spacing w:before="240" w:after="0"/>
        <w:jc w:val="center"/>
        <w:rPr>
          <w:b/>
          <w:u w:val="single"/>
        </w:rPr>
      </w:pPr>
      <w:r>
        <w:rPr>
          <w:b/>
          <w:u w:val="single"/>
        </w:rPr>
        <w:tab/>
      </w:r>
      <w:r>
        <w:rPr>
          <w:b/>
          <w:u w:val="single"/>
        </w:rPr>
        <w:tab/>
      </w:r>
      <w:r>
        <w:rPr>
          <w:b/>
          <w:u w:val="single"/>
        </w:rPr>
        <w:tab/>
      </w:r>
    </w:p>
    <w:sectPr w:rsidR="00B61156" w:rsidRPr="00B61156" w:rsidSect="00306201">
      <w:headerReference w:type="even" r:id="rId11"/>
      <w:headerReference w:type="default" r:id="rId12"/>
      <w:footerReference w:type="even" r:id="rId13"/>
      <w:footerReference w:type="default" r:id="rId14"/>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A6" w:rsidRDefault="00D16BA6"/>
  </w:endnote>
  <w:endnote w:type="continuationSeparator" w:id="0">
    <w:p w:rsidR="00D16BA6" w:rsidRDefault="00D16BA6"/>
  </w:endnote>
  <w:endnote w:type="continuationNotice" w:id="1">
    <w:p w:rsidR="00D16BA6" w:rsidRDefault="00D1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299272376"/>
      <w:docPartObj>
        <w:docPartGallery w:val="Page Numbers (Bottom of Page)"/>
        <w:docPartUnique/>
      </w:docPartObj>
    </w:sdtPr>
    <w:sdtEndPr/>
    <w:sdtContent>
      <w:p w:rsidR="00E7636C" w:rsidRPr="00E762DB" w:rsidRDefault="00E7636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587348">
          <w:rPr>
            <w:b/>
            <w:noProof/>
            <w:sz w:val="18"/>
            <w:szCs w:val="18"/>
          </w:rPr>
          <w:t>2</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A6" w:rsidRPr="000B175B" w:rsidRDefault="00D16BA6" w:rsidP="000B175B">
      <w:pPr>
        <w:tabs>
          <w:tab w:val="right" w:pos="2155"/>
        </w:tabs>
        <w:spacing w:after="80"/>
        <w:ind w:left="680"/>
        <w:rPr>
          <w:u w:val="single"/>
        </w:rPr>
      </w:pPr>
      <w:r>
        <w:rPr>
          <w:u w:val="single"/>
        </w:rPr>
        <w:tab/>
      </w:r>
    </w:p>
  </w:footnote>
  <w:footnote w:type="continuationSeparator" w:id="0">
    <w:p w:rsidR="00D16BA6" w:rsidRPr="00FC68B7" w:rsidRDefault="00D16BA6" w:rsidP="00FC68B7">
      <w:pPr>
        <w:tabs>
          <w:tab w:val="left" w:pos="2155"/>
        </w:tabs>
        <w:spacing w:after="80"/>
        <w:ind w:left="680"/>
        <w:rPr>
          <w:u w:val="single"/>
        </w:rPr>
      </w:pPr>
      <w:r>
        <w:rPr>
          <w:u w:val="single"/>
        </w:rPr>
        <w:tab/>
      </w:r>
    </w:p>
  </w:footnote>
  <w:footnote w:type="continuationNotice" w:id="1">
    <w:p w:rsidR="00D16BA6" w:rsidRDefault="00D16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40519E" w:rsidRDefault="00B61156" w:rsidP="0040519E">
    <w:pPr>
      <w:pStyle w:val="Header"/>
      <w:rPr>
        <w:szCs w:val="18"/>
      </w:rPr>
    </w:pPr>
    <w:r>
      <w:t>INF.</w:t>
    </w:r>
    <w:r w:rsidR="00587348">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40519E" w:rsidRDefault="00E7636C" w:rsidP="0040519E">
    <w:pPr>
      <w:pStyle w:val="Header"/>
      <w:jc w:val="right"/>
      <w:rPr>
        <w:szCs w:val="18"/>
      </w:rPr>
    </w:pPr>
    <w: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47D3"/>
    <w:rsid w:val="000E0415"/>
    <w:rsid w:val="000F1CDD"/>
    <w:rsid w:val="0010391C"/>
    <w:rsid w:val="00104CDA"/>
    <w:rsid w:val="00105792"/>
    <w:rsid w:val="001103AA"/>
    <w:rsid w:val="0011666B"/>
    <w:rsid w:val="001171F3"/>
    <w:rsid w:val="00122472"/>
    <w:rsid w:val="00125117"/>
    <w:rsid w:val="00145A8E"/>
    <w:rsid w:val="00155068"/>
    <w:rsid w:val="00165F3A"/>
    <w:rsid w:val="0017344C"/>
    <w:rsid w:val="00180B0D"/>
    <w:rsid w:val="00180F8C"/>
    <w:rsid w:val="001847D2"/>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D6D37"/>
    <w:rsid w:val="001E0B9E"/>
    <w:rsid w:val="001E7B67"/>
    <w:rsid w:val="001F7435"/>
    <w:rsid w:val="00200441"/>
    <w:rsid w:val="00202DA8"/>
    <w:rsid w:val="00202E3E"/>
    <w:rsid w:val="00203753"/>
    <w:rsid w:val="002102FF"/>
    <w:rsid w:val="0021114C"/>
    <w:rsid w:val="0021157B"/>
    <w:rsid w:val="00211E0B"/>
    <w:rsid w:val="0024023A"/>
    <w:rsid w:val="00243217"/>
    <w:rsid w:val="00252290"/>
    <w:rsid w:val="0025326C"/>
    <w:rsid w:val="0026060C"/>
    <w:rsid w:val="00267F5F"/>
    <w:rsid w:val="00270C46"/>
    <w:rsid w:val="00286B4D"/>
    <w:rsid w:val="002A3C85"/>
    <w:rsid w:val="002A50EA"/>
    <w:rsid w:val="002A603B"/>
    <w:rsid w:val="002D4643"/>
    <w:rsid w:val="002D4B6C"/>
    <w:rsid w:val="002E6DA8"/>
    <w:rsid w:val="002F1471"/>
    <w:rsid w:val="002F175C"/>
    <w:rsid w:val="002F1DF0"/>
    <w:rsid w:val="00302E18"/>
    <w:rsid w:val="003050A4"/>
    <w:rsid w:val="0030606F"/>
    <w:rsid w:val="00306201"/>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04E9"/>
    <w:rsid w:val="003C2CC4"/>
    <w:rsid w:val="003C3DDB"/>
    <w:rsid w:val="003D4B23"/>
    <w:rsid w:val="0040519E"/>
    <w:rsid w:val="00410C89"/>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05E7"/>
    <w:rsid w:val="004A12F2"/>
    <w:rsid w:val="004A28A3"/>
    <w:rsid w:val="004B574B"/>
    <w:rsid w:val="004C2461"/>
    <w:rsid w:val="004C308E"/>
    <w:rsid w:val="004C68A2"/>
    <w:rsid w:val="004C7462"/>
    <w:rsid w:val="004D142D"/>
    <w:rsid w:val="004D4E04"/>
    <w:rsid w:val="004D5426"/>
    <w:rsid w:val="004E0C05"/>
    <w:rsid w:val="004E77B2"/>
    <w:rsid w:val="00503DEB"/>
    <w:rsid w:val="00504B2D"/>
    <w:rsid w:val="00507993"/>
    <w:rsid w:val="0051064F"/>
    <w:rsid w:val="0052136D"/>
    <w:rsid w:val="00522B58"/>
    <w:rsid w:val="00523CD7"/>
    <w:rsid w:val="0052775E"/>
    <w:rsid w:val="005303E7"/>
    <w:rsid w:val="00532510"/>
    <w:rsid w:val="00537ACC"/>
    <w:rsid w:val="005420F2"/>
    <w:rsid w:val="00542968"/>
    <w:rsid w:val="005429DA"/>
    <w:rsid w:val="00543B68"/>
    <w:rsid w:val="00546993"/>
    <w:rsid w:val="005628B6"/>
    <w:rsid w:val="00563634"/>
    <w:rsid w:val="0057739F"/>
    <w:rsid w:val="00587348"/>
    <w:rsid w:val="0059363D"/>
    <w:rsid w:val="005A583B"/>
    <w:rsid w:val="005B0D0A"/>
    <w:rsid w:val="005B3DB3"/>
    <w:rsid w:val="005B4E13"/>
    <w:rsid w:val="005C68F0"/>
    <w:rsid w:val="005D2A29"/>
    <w:rsid w:val="005D687F"/>
    <w:rsid w:val="005E6A77"/>
    <w:rsid w:val="005F7B75"/>
    <w:rsid w:val="006001EE"/>
    <w:rsid w:val="00605042"/>
    <w:rsid w:val="00611FC4"/>
    <w:rsid w:val="006176FB"/>
    <w:rsid w:val="00630BAF"/>
    <w:rsid w:val="00640B26"/>
    <w:rsid w:val="00652D0A"/>
    <w:rsid w:val="006623D5"/>
    <w:rsid w:val="00662BB6"/>
    <w:rsid w:val="00667F8F"/>
    <w:rsid w:val="006741F1"/>
    <w:rsid w:val="0068117E"/>
    <w:rsid w:val="00684C21"/>
    <w:rsid w:val="00690828"/>
    <w:rsid w:val="006A2530"/>
    <w:rsid w:val="006B1C12"/>
    <w:rsid w:val="006B2F0C"/>
    <w:rsid w:val="006C30F2"/>
    <w:rsid w:val="006C3589"/>
    <w:rsid w:val="006D37AF"/>
    <w:rsid w:val="006D51D0"/>
    <w:rsid w:val="006E5117"/>
    <w:rsid w:val="006E564B"/>
    <w:rsid w:val="006E7191"/>
    <w:rsid w:val="006F1CEC"/>
    <w:rsid w:val="00701A34"/>
    <w:rsid w:val="00703577"/>
    <w:rsid w:val="00705894"/>
    <w:rsid w:val="0072632A"/>
    <w:rsid w:val="007327D5"/>
    <w:rsid w:val="007416DF"/>
    <w:rsid w:val="007569BC"/>
    <w:rsid w:val="007578C7"/>
    <w:rsid w:val="007611CF"/>
    <w:rsid w:val="00761787"/>
    <w:rsid w:val="007629C8"/>
    <w:rsid w:val="00764668"/>
    <w:rsid w:val="0077047D"/>
    <w:rsid w:val="00774AF7"/>
    <w:rsid w:val="00776430"/>
    <w:rsid w:val="00797575"/>
    <w:rsid w:val="00797E38"/>
    <w:rsid w:val="007B27F1"/>
    <w:rsid w:val="007B6278"/>
    <w:rsid w:val="007B6BA5"/>
    <w:rsid w:val="007C32F0"/>
    <w:rsid w:val="007C3390"/>
    <w:rsid w:val="007C4F4B"/>
    <w:rsid w:val="007E01E9"/>
    <w:rsid w:val="007E19C9"/>
    <w:rsid w:val="007E63F3"/>
    <w:rsid w:val="007F1F2D"/>
    <w:rsid w:val="007F6611"/>
    <w:rsid w:val="007F7106"/>
    <w:rsid w:val="007F7A86"/>
    <w:rsid w:val="0080046E"/>
    <w:rsid w:val="008005E9"/>
    <w:rsid w:val="008055C9"/>
    <w:rsid w:val="008116D7"/>
    <w:rsid w:val="00811920"/>
    <w:rsid w:val="00815AD0"/>
    <w:rsid w:val="008242D7"/>
    <w:rsid w:val="008257B1"/>
    <w:rsid w:val="00826C3D"/>
    <w:rsid w:val="00835C91"/>
    <w:rsid w:val="00843767"/>
    <w:rsid w:val="008465D9"/>
    <w:rsid w:val="00854501"/>
    <w:rsid w:val="00856263"/>
    <w:rsid w:val="008679D9"/>
    <w:rsid w:val="00871389"/>
    <w:rsid w:val="00880848"/>
    <w:rsid w:val="00883999"/>
    <w:rsid w:val="00887652"/>
    <w:rsid w:val="008878DE"/>
    <w:rsid w:val="0089185A"/>
    <w:rsid w:val="008933C9"/>
    <w:rsid w:val="008979B1"/>
    <w:rsid w:val="008A0EF8"/>
    <w:rsid w:val="008A24D4"/>
    <w:rsid w:val="008A253A"/>
    <w:rsid w:val="008A6B25"/>
    <w:rsid w:val="008A6C4F"/>
    <w:rsid w:val="008A7B69"/>
    <w:rsid w:val="008B2335"/>
    <w:rsid w:val="008C7DAF"/>
    <w:rsid w:val="008E0678"/>
    <w:rsid w:val="008E0DAA"/>
    <w:rsid w:val="008E4D3A"/>
    <w:rsid w:val="00914CB9"/>
    <w:rsid w:val="009223CA"/>
    <w:rsid w:val="00924790"/>
    <w:rsid w:val="00935E34"/>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C4F8D"/>
    <w:rsid w:val="009C7B5C"/>
    <w:rsid w:val="009D2A5B"/>
    <w:rsid w:val="009E1D8E"/>
    <w:rsid w:val="009F2B9A"/>
    <w:rsid w:val="00A00A3F"/>
    <w:rsid w:val="00A01489"/>
    <w:rsid w:val="00A04A9D"/>
    <w:rsid w:val="00A071BF"/>
    <w:rsid w:val="00A3009E"/>
    <w:rsid w:val="00A3026E"/>
    <w:rsid w:val="00A338F1"/>
    <w:rsid w:val="00A55B4D"/>
    <w:rsid w:val="00A72F22"/>
    <w:rsid w:val="00A73385"/>
    <w:rsid w:val="00A7360F"/>
    <w:rsid w:val="00A748A6"/>
    <w:rsid w:val="00A749DD"/>
    <w:rsid w:val="00A769F4"/>
    <w:rsid w:val="00A776B4"/>
    <w:rsid w:val="00A94361"/>
    <w:rsid w:val="00AA293C"/>
    <w:rsid w:val="00AA66C0"/>
    <w:rsid w:val="00AC1BD9"/>
    <w:rsid w:val="00AD44C2"/>
    <w:rsid w:val="00AD48FA"/>
    <w:rsid w:val="00AE5BC4"/>
    <w:rsid w:val="00B06A97"/>
    <w:rsid w:val="00B11BB4"/>
    <w:rsid w:val="00B17311"/>
    <w:rsid w:val="00B22BC2"/>
    <w:rsid w:val="00B30179"/>
    <w:rsid w:val="00B36690"/>
    <w:rsid w:val="00B421C1"/>
    <w:rsid w:val="00B54EB4"/>
    <w:rsid w:val="00B55C71"/>
    <w:rsid w:val="00B56E4A"/>
    <w:rsid w:val="00B56E9C"/>
    <w:rsid w:val="00B61156"/>
    <w:rsid w:val="00B61320"/>
    <w:rsid w:val="00B61BB6"/>
    <w:rsid w:val="00B64B1F"/>
    <w:rsid w:val="00B6553F"/>
    <w:rsid w:val="00B70F1E"/>
    <w:rsid w:val="00B77D05"/>
    <w:rsid w:val="00B81206"/>
    <w:rsid w:val="00B81E12"/>
    <w:rsid w:val="00B824F2"/>
    <w:rsid w:val="00BA2681"/>
    <w:rsid w:val="00BA639E"/>
    <w:rsid w:val="00BB45BD"/>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747A1"/>
    <w:rsid w:val="00CB2088"/>
    <w:rsid w:val="00CB3E03"/>
    <w:rsid w:val="00CC6149"/>
    <w:rsid w:val="00CD57D2"/>
    <w:rsid w:val="00CE4A8F"/>
    <w:rsid w:val="00CF0C03"/>
    <w:rsid w:val="00D00610"/>
    <w:rsid w:val="00D139AC"/>
    <w:rsid w:val="00D16BA6"/>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30C43"/>
    <w:rsid w:val="00E343FF"/>
    <w:rsid w:val="00E64224"/>
    <w:rsid w:val="00E71BC8"/>
    <w:rsid w:val="00E7260F"/>
    <w:rsid w:val="00E73F5D"/>
    <w:rsid w:val="00E762DB"/>
    <w:rsid w:val="00E7636C"/>
    <w:rsid w:val="00E77342"/>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11E"/>
    <w:rsid w:val="00F93781"/>
    <w:rsid w:val="00F93BFA"/>
    <w:rsid w:val="00FB1D8A"/>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43703C"/>
  <w15:docId w15:val="{A5EF34C5-50D7-4E50-99B4-8FFDBA60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123">
      <w:marLeft w:val="0"/>
      <w:marRight w:val="0"/>
      <w:marTop w:val="0"/>
      <w:marBottom w:val="0"/>
      <w:divBdr>
        <w:top w:val="none" w:sz="0" w:space="0" w:color="auto"/>
        <w:left w:val="none" w:sz="0" w:space="0" w:color="auto"/>
        <w:bottom w:val="none" w:sz="0" w:space="0" w:color="auto"/>
        <w:right w:val="none" w:sz="0" w:space="0" w:color="auto"/>
      </w:divBdr>
    </w:div>
    <w:div w:id="560754689">
      <w:bodyDiv w:val="1"/>
      <w:marLeft w:val="0"/>
      <w:marRight w:val="0"/>
      <w:marTop w:val="0"/>
      <w:marBottom w:val="0"/>
      <w:divBdr>
        <w:top w:val="none" w:sz="0" w:space="0" w:color="auto"/>
        <w:left w:val="none" w:sz="0" w:space="0" w:color="auto"/>
        <w:bottom w:val="none" w:sz="0" w:space="0" w:color="auto"/>
        <w:right w:val="none" w:sz="0" w:space="0" w:color="auto"/>
      </w:divBdr>
      <w:divsChild>
        <w:div w:id="22264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76F81CB9F7F45A84C1B0FFA26382D" ma:contentTypeVersion="0" ma:contentTypeDescription="Crée un document." ma:contentTypeScope="" ma:versionID="ffdc755366c48308652e4518f74763a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469A-113F-4659-9174-39ED48D1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C74251-0CCD-4142-BD2A-948D4711095A}">
  <ds:schemaRefs>
    <ds:schemaRef ds:uri="http://schemas.microsoft.com/sharepoint/v3/contenttype/forms"/>
  </ds:schemaRefs>
</ds:datastoreItem>
</file>

<file path=customXml/itemProps3.xml><?xml version="1.0" encoding="utf-8"?>
<ds:datastoreItem xmlns:ds="http://schemas.openxmlformats.org/officeDocument/2006/customXml" ds:itemID="{F4C353B8-30E7-4965-95D7-8487A36B53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382D3D-F38C-49FD-9187-044241A6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345</Words>
  <Characters>1971</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roland.meister@sbb.ch</dc:creator>
  <cp:keywords>ECE/TRANS/WP.15/AC.1/2012/8</cp:keywords>
  <dc:description>Final</dc:description>
  <cp:lastModifiedBy>Christine Barrio-Champeau</cp:lastModifiedBy>
  <cp:revision>8</cp:revision>
  <cp:lastPrinted>2018-01-18T14:07:00Z</cp:lastPrinted>
  <dcterms:created xsi:type="dcterms:W3CDTF">2018-03-02T13:23:00Z</dcterms:created>
  <dcterms:modified xsi:type="dcterms:W3CDTF">2018-03-05T12:38:00Z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0x0101005AA76F81CB9F7F45A84C1B0FFA26382D</vt:lpwstr>
  </property>
</Properties>
</file>