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EF0D81" w:rsidRPr="0099001C" w:rsidTr="000D5782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EF0D81" w:rsidRPr="0099001C" w:rsidRDefault="00EF0D81" w:rsidP="00E76D3E">
            <w:pPr>
              <w:jc w:val="right"/>
              <w:rPr>
                <w:b/>
                <w:sz w:val="40"/>
                <w:szCs w:val="40"/>
              </w:rPr>
            </w:pPr>
            <w:r w:rsidRPr="0099001C">
              <w:rPr>
                <w:b/>
                <w:sz w:val="40"/>
                <w:szCs w:val="40"/>
              </w:rPr>
              <w:t>UN/SCEGHS/</w:t>
            </w:r>
            <w:r w:rsidR="00E76D3E">
              <w:rPr>
                <w:b/>
                <w:sz w:val="40"/>
                <w:szCs w:val="40"/>
              </w:rPr>
              <w:t>36</w:t>
            </w:r>
            <w:r w:rsidRPr="0099001C">
              <w:rPr>
                <w:b/>
                <w:sz w:val="40"/>
                <w:szCs w:val="40"/>
              </w:rPr>
              <w:t>/INF.</w:t>
            </w:r>
            <w:r w:rsidR="009E3493">
              <w:rPr>
                <w:b/>
                <w:sz w:val="40"/>
                <w:szCs w:val="40"/>
              </w:rPr>
              <w:t>40</w:t>
            </w:r>
          </w:p>
        </w:tc>
      </w:tr>
      <w:tr w:rsidR="00EF0D81" w:rsidTr="000D5782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:rsidR="00EF0D81" w:rsidRPr="00691F20" w:rsidRDefault="00EF0D81" w:rsidP="000D5782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691F20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691F20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691F20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:rsidR="00EF0D81" w:rsidRPr="009F0F06" w:rsidRDefault="00EF0D81" w:rsidP="000D5782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691F20">
              <w:rPr>
                <w:b/>
                <w:lang w:val="en-US"/>
              </w:rPr>
              <w:t>Sub-Committee of Experts on the Globally Harmonized</w:t>
            </w:r>
            <w:r w:rsidRPr="00691F20">
              <w:rPr>
                <w:b/>
                <w:lang w:val="en-US"/>
              </w:rPr>
              <w:br/>
              <w:t>System of Classification and Labelling of Chemicals</w:t>
            </w:r>
            <w:r>
              <w:rPr>
                <w:b/>
                <w:lang w:val="en-US"/>
              </w:rPr>
              <w:tab/>
            </w:r>
            <w:r w:rsidR="002A7946">
              <w:rPr>
                <w:b/>
                <w:lang w:val="en-US"/>
              </w:rPr>
              <w:t>5</w:t>
            </w:r>
            <w:r w:rsidR="00165248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December 201</w:t>
            </w:r>
            <w:r w:rsidR="000C30A7">
              <w:rPr>
                <w:b/>
                <w:lang w:val="en-US"/>
              </w:rPr>
              <w:t>8</w:t>
            </w:r>
          </w:p>
          <w:p w:rsidR="00EF0D81" w:rsidRPr="006E39A4" w:rsidRDefault="00EF0D81" w:rsidP="000D5782">
            <w:pPr>
              <w:spacing w:before="120"/>
              <w:rPr>
                <w:b/>
              </w:rPr>
            </w:pPr>
            <w:r>
              <w:rPr>
                <w:b/>
              </w:rPr>
              <w:t>Thirty-s</w:t>
            </w:r>
            <w:r w:rsidR="00E76D3E">
              <w:rPr>
                <w:b/>
              </w:rPr>
              <w:t>ixth</w:t>
            </w:r>
            <w:r w:rsidRPr="006E39A4">
              <w:rPr>
                <w:b/>
              </w:rPr>
              <w:t xml:space="preserve"> session</w:t>
            </w:r>
          </w:p>
          <w:p w:rsidR="00EF0D81" w:rsidRPr="006E39A4" w:rsidRDefault="00EF0D81" w:rsidP="000D5782">
            <w:r w:rsidRPr="006E39A4">
              <w:t xml:space="preserve">Geneva, </w:t>
            </w:r>
            <w:r w:rsidR="00E76D3E">
              <w:t>5</w:t>
            </w:r>
            <w:r w:rsidR="002A7946">
              <w:t>-</w:t>
            </w:r>
            <w:r w:rsidR="00E76D3E">
              <w:t>7</w:t>
            </w:r>
            <w:r>
              <w:t xml:space="preserve"> December </w:t>
            </w:r>
            <w:r w:rsidR="00E76D3E">
              <w:t>2018</w:t>
            </w:r>
          </w:p>
          <w:p w:rsidR="00EF0D81" w:rsidRDefault="00EF0D81" w:rsidP="000D5782">
            <w:r w:rsidRPr="006E39A4">
              <w:t xml:space="preserve">Item </w:t>
            </w:r>
            <w:r w:rsidR="00DD2153">
              <w:t>3 (a)</w:t>
            </w:r>
            <w:r>
              <w:t xml:space="preserve"> </w:t>
            </w:r>
            <w:r w:rsidRPr="006E39A4">
              <w:t>of the provisional agenda</w:t>
            </w:r>
          </w:p>
          <w:p w:rsidR="00EF0D81" w:rsidRPr="009E7ABD" w:rsidRDefault="00DD2153" w:rsidP="00DD2153">
            <w:pPr>
              <w:ind w:right="4395"/>
              <w:rPr>
                <w:b/>
              </w:rPr>
            </w:pPr>
            <w:r w:rsidRPr="00FB5D36">
              <w:rPr>
                <w:b/>
              </w:rPr>
              <w:t>Classification criteria and related hazard communication:</w:t>
            </w:r>
            <w:r>
              <w:rPr>
                <w:b/>
              </w:rPr>
              <w:t xml:space="preserve"> w</w:t>
            </w:r>
            <w:r w:rsidRPr="00FB5D36">
              <w:rPr>
                <w:b/>
              </w:rPr>
              <w:t>ork of the Sub-Committee of Experts on the Transport of Dangerous Goods (TDG) on matters of interest to the GHS Sub-Committee</w:t>
            </w:r>
          </w:p>
          <w:p w:rsidR="00EF0D81" w:rsidRDefault="00EF0D81" w:rsidP="000D5782">
            <w:pPr>
              <w:spacing w:line="240" w:lineRule="exact"/>
            </w:pPr>
          </w:p>
        </w:tc>
      </w:tr>
    </w:tbl>
    <w:p w:rsidR="009E3493" w:rsidRPr="007819E5" w:rsidRDefault="009E3493" w:rsidP="009E3493">
      <w:pPr>
        <w:pStyle w:val="HChG"/>
      </w:pPr>
      <w:r>
        <w:tab/>
      </w:r>
      <w:r>
        <w:tab/>
      </w:r>
      <w:r w:rsidRPr="007819E5">
        <w:t xml:space="preserve">Possible resolution </w:t>
      </w:r>
      <w:r>
        <w:t>for</w:t>
      </w:r>
      <w:r w:rsidRPr="007819E5">
        <w:t xml:space="preserve"> the definition of Chemicals under pressure</w:t>
      </w:r>
    </w:p>
    <w:p w:rsidR="009E3493" w:rsidRPr="007819E5" w:rsidRDefault="009E3493" w:rsidP="009E3493">
      <w:pPr>
        <w:pStyle w:val="H1G"/>
      </w:pPr>
      <w:r>
        <w:tab/>
      </w:r>
      <w:r>
        <w:tab/>
      </w:r>
      <w:r w:rsidRPr="007819E5">
        <w:t>Transmitted by the expert from Sweden</w:t>
      </w:r>
    </w:p>
    <w:p w:rsidR="009E3493" w:rsidRPr="007819E5" w:rsidRDefault="009E3493" w:rsidP="009E3493">
      <w:pPr>
        <w:pStyle w:val="SingleTxtG"/>
      </w:pPr>
      <w:r w:rsidRPr="007819E5">
        <w:t xml:space="preserve">1. </w:t>
      </w:r>
      <w:r w:rsidRPr="007819E5">
        <w:tab/>
        <w:t>There appears to be general support in the SCEGHS for inclusion of the hazard class Chemicals under pressure as presented in ST/SG/AC.10/C.3/2018/80−ST/SG/AC.10/C.4/2018/25 from CEFIC and EIGA. However, some concerns were expressed regarding the definition of Chemicals under pressure in section 2.3.2.1 of the new sub-chapter, especially relating to the 50% cut-off value.</w:t>
      </w:r>
    </w:p>
    <w:p w:rsidR="009E3493" w:rsidRPr="007819E5" w:rsidRDefault="009E3493" w:rsidP="009E3493">
      <w:pPr>
        <w:pStyle w:val="SingleTxtG"/>
      </w:pPr>
      <w:r w:rsidRPr="007819E5">
        <w:t>2.</w:t>
      </w:r>
      <w:r w:rsidRPr="007819E5">
        <w:tab/>
        <w:t xml:space="preserve">In an attempt to resolve these differences, the expert from Sweden </w:t>
      </w:r>
      <w:r>
        <w:t>suggests</w:t>
      </w:r>
      <w:r w:rsidRPr="007819E5">
        <w:t xml:space="preserve"> the following </w:t>
      </w:r>
      <w:r>
        <w:t xml:space="preserve">alternative </w:t>
      </w:r>
      <w:r w:rsidRPr="007819E5">
        <w:t>definition and associated note</w:t>
      </w:r>
      <w:r>
        <w:t>, for consideration and possible further refinement</w:t>
      </w:r>
      <w:r w:rsidRPr="007819E5">
        <w:t>:</w:t>
      </w:r>
    </w:p>
    <w:p w:rsidR="009E3493" w:rsidRPr="007819E5" w:rsidRDefault="009E3493" w:rsidP="009E3493">
      <w:pPr>
        <w:pStyle w:val="SingleTxtG"/>
      </w:pPr>
      <w:r w:rsidRPr="007819E5">
        <w:t>“2.3.2.1 Definition</w:t>
      </w:r>
    </w:p>
    <w:p w:rsidR="009E3493" w:rsidRPr="007819E5" w:rsidRDefault="009E3493" w:rsidP="009E3493">
      <w:pPr>
        <w:pStyle w:val="SingleTxtG"/>
      </w:pPr>
      <w:r w:rsidRPr="007819E5">
        <w:rPr>
          <w:i/>
        </w:rPr>
        <w:t>Chemicals under pressure</w:t>
      </w:r>
      <w:r w:rsidRPr="007819E5">
        <w:t xml:space="preserve"> are liquids or solids (e.g., pastes or powders), pressurized with a gas at a pressure of 200 kPa (gauge) or more at 20 °C, which do not meet the cr</w:t>
      </w:r>
      <w:r>
        <w:t xml:space="preserve">iteria for Gases under pressure </w:t>
      </w:r>
      <w:r w:rsidRPr="007819E5">
        <w:t>or Aerosols.</w:t>
      </w:r>
    </w:p>
    <w:p w:rsidR="009E3493" w:rsidRPr="007819E5" w:rsidRDefault="009E3493" w:rsidP="009E3493">
      <w:pPr>
        <w:pStyle w:val="SingleTxtG"/>
      </w:pPr>
      <w:r w:rsidRPr="007819E5">
        <w:rPr>
          <w:b/>
          <w:i/>
        </w:rPr>
        <w:t>NOTE:</w:t>
      </w:r>
      <w:r w:rsidRPr="007819E5">
        <w:rPr>
          <w:i/>
        </w:rPr>
        <w:t xml:space="preserve"> Chemicals under pressure typically contain 50% or more by mass of </w:t>
      </w:r>
      <w:r>
        <w:rPr>
          <w:i/>
        </w:rPr>
        <w:t xml:space="preserve">liquids or </w:t>
      </w:r>
      <w:r w:rsidRPr="007819E5">
        <w:rPr>
          <w:i/>
        </w:rPr>
        <w:t>solids.</w:t>
      </w:r>
      <w:r w:rsidRPr="007819E5">
        <w:t>”</w:t>
      </w:r>
    </w:p>
    <w:p w:rsidR="009E3493" w:rsidRPr="007819E5" w:rsidRDefault="009E3493" w:rsidP="009E3493">
      <w:pPr>
        <w:pStyle w:val="SingleTxtG"/>
      </w:pPr>
      <w:bookmarkStart w:id="0" w:name="_GoBack"/>
      <w:bookmarkEnd w:id="0"/>
      <w:r w:rsidRPr="007819E5">
        <w:t>3.</w:t>
      </w:r>
      <w:r w:rsidRPr="007819E5">
        <w:tab/>
        <w:t xml:space="preserve">The expert from Sweden notes that there would be consequential amendments needed throughout the chapter, should the </w:t>
      </w:r>
      <w:r>
        <w:t>above</w:t>
      </w:r>
      <w:r w:rsidRPr="007819E5">
        <w:t xml:space="preserve"> definition be </w:t>
      </w:r>
      <w:r>
        <w:t>introduced.</w:t>
      </w:r>
    </w:p>
    <w:p w:rsidR="00471A50" w:rsidRPr="009E3493" w:rsidRDefault="009E3493" w:rsidP="009E3493">
      <w:pPr>
        <w:pStyle w:val="HChG"/>
        <w:keepNext w:val="0"/>
        <w:keepLines w:val="0"/>
        <w:spacing w:before="240" w:after="0" w:line="240" w:lineRule="atLeast"/>
        <w:ind w:firstLine="0"/>
        <w:jc w:val="center"/>
        <w:rPr>
          <w:b w:val="0"/>
          <w:bCs/>
          <w:u w:val="single"/>
        </w:rPr>
      </w:pPr>
      <w:r w:rsidRPr="009E3493">
        <w:rPr>
          <w:b w:val="0"/>
          <w:bCs/>
          <w:u w:val="single"/>
        </w:rPr>
        <w:tab/>
      </w:r>
      <w:r w:rsidRPr="009E3493">
        <w:rPr>
          <w:b w:val="0"/>
          <w:bCs/>
          <w:u w:val="single"/>
        </w:rPr>
        <w:tab/>
      </w:r>
      <w:r w:rsidRPr="009E3493">
        <w:rPr>
          <w:b w:val="0"/>
          <w:bCs/>
          <w:u w:val="single"/>
        </w:rPr>
        <w:tab/>
      </w:r>
    </w:p>
    <w:sectPr w:rsidR="00471A50" w:rsidRPr="009E3493" w:rsidSect="00006D49">
      <w:headerReference w:type="even" r:id="rId8"/>
      <w:headerReference w:type="default" r:id="rId9"/>
      <w:footerReference w:type="default" r:id="rId10"/>
      <w:pgSz w:w="12240" w:h="15840" w:code="1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A7D" w:rsidRDefault="00DA5A7D" w:rsidP="00203584">
      <w:pPr>
        <w:spacing w:line="240" w:lineRule="auto"/>
      </w:pPr>
      <w:r>
        <w:separator/>
      </w:r>
    </w:p>
  </w:endnote>
  <w:endnote w:type="continuationSeparator" w:id="0">
    <w:p w:rsidR="00DA5A7D" w:rsidRDefault="00DA5A7D" w:rsidP="00203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auto"/>
    <w:pitch w:val="variable"/>
    <w:sig w:usb0="00000001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18"/>
        <w:szCs w:val="18"/>
      </w:rPr>
      <w:id w:val="-1375231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7946" w:rsidRPr="002A7946" w:rsidRDefault="002A7946">
        <w:pPr>
          <w:pStyle w:val="Footer"/>
          <w:rPr>
            <w:b/>
            <w:bCs/>
            <w:sz w:val="18"/>
            <w:szCs w:val="18"/>
          </w:rPr>
        </w:pPr>
        <w:r w:rsidRPr="002A7946">
          <w:rPr>
            <w:b/>
            <w:bCs/>
            <w:sz w:val="18"/>
            <w:szCs w:val="18"/>
          </w:rPr>
          <w:fldChar w:fldCharType="begin"/>
        </w:r>
        <w:r w:rsidRPr="002A7946">
          <w:rPr>
            <w:b/>
            <w:bCs/>
            <w:sz w:val="18"/>
            <w:szCs w:val="18"/>
          </w:rPr>
          <w:instrText xml:space="preserve"> PAGE   \* MERGEFORMAT </w:instrText>
        </w:r>
        <w:r w:rsidRPr="002A7946">
          <w:rPr>
            <w:b/>
            <w:bCs/>
            <w:sz w:val="18"/>
            <w:szCs w:val="18"/>
          </w:rPr>
          <w:fldChar w:fldCharType="separate"/>
        </w:r>
        <w:r w:rsidRPr="002A7946">
          <w:rPr>
            <w:b/>
            <w:bCs/>
            <w:noProof/>
            <w:sz w:val="18"/>
            <w:szCs w:val="18"/>
          </w:rPr>
          <w:t>2</w:t>
        </w:r>
        <w:r w:rsidRPr="002A7946">
          <w:rPr>
            <w:b/>
            <w:bCs/>
            <w:noProof/>
            <w:sz w:val="18"/>
            <w:szCs w:val="18"/>
          </w:rPr>
          <w:fldChar w:fldCharType="end"/>
        </w:r>
      </w:p>
    </w:sdtContent>
  </w:sdt>
  <w:p w:rsidR="002A7946" w:rsidRPr="002A7946" w:rsidRDefault="002A7946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A7D" w:rsidRDefault="00DA5A7D" w:rsidP="00203584">
      <w:pPr>
        <w:spacing w:line="240" w:lineRule="auto"/>
      </w:pPr>
      <w:r>
        <w:separator/>
      </w:r>
    </w:p>
  </w:footnote>
  <w:footnote w:type="continuationSeparator" w:id="0">
    <w:p w:rsidR="00DA5A7D" w:rsidRDefault="00DA5A7D" w:rsidP="002035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D49" w:rsidRPr="002A7946" w:rsidRDefault="00006D49" w:rsidP="00006D49">
    <w:pPr>
      <w:pStyle w:val="Header"/>
      <w:pBdr>
        <w:bottom w:val="single" w:sz="4" w:space="1" w:color="auto"/>
      </w:pBdr>
      <w:rPr>
        <w:b/>
        <w:bCs/>
        <w:sz w:val="18"/>
        <w:szCs w:val="18"/>
        <w:lang w:val="fr-CH"/>
      </w:rPr>
    </w:pPr>
    <w:r>
      <w:rPr>
        <w:b/>
        <w:bCs/>
        <w:sz w:val="18"/>
        <w:szCs w:val="18"/>
        <w:lang w:val="fr-CH"/>
      </w:rPr>
      <w:t>UN/SCEGHS/36/INF.39</w:t>
    </w:r>
  </w:p>
  <w:p w:rsidR="00006D49" w:rsidRDefault="00006D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946" w:rsidRPr="002A7946" w:rsidRDefault="00006D49" w:rsidP="00006D49">
    <w:pPr>
      <w:pStyle w:val="Header"/>
      <w:pBdr>
        <w:bottom w:val="single" w:sz="4" w:space="1" w:color="auto"/>
      </w:pBdr>
      <w:jc w:val="right"/>
      <w:rPr>
        <w:b/>
        <w:bCs/>
        <w:sz w:val="18"/>
        <w:szCs w:val="18"/>
        <w:lang w:val="fr-CH"/>
      </w:rPr>
    </w:pPr>
    <w:r>
      <w:rPr>
        <w:b/>
        <w:bCs/>
        <w:sz w:val="18"/>
        <w:szCs w:val="18"/>
        <w:lang w:val="fr-CH"/>
      </w:rPr>
      <w:t>UN/SCEGHS/36/INF.39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A7C9A"/>
    <w:multiLevelType w:val="hybridMultilevel"/>
    <w:tmpl w:val="61FC85C2"/>
    <w:lvl w:ilvl="0" w:tplc="62CCBFDE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81"/>
    <w:rsid w:val="00001EDA"/>
    <w:rsid w:val="00002EAC"/>
    <w:rsid w:val="00006D49"/>
    <w:rsid w:val="000106B9"/>
    <w:rsid w:val="00015CE8"/>
    <w:rsid w:val="00021E29"/>
    <w:rsid w:val="0004012A"/>
    <w:rsid w:val="0007007F"/>
    <w:rsid w:val="000736C5"/>
    <w:rsid w:val="00086E13"/>
    <w:rsid w:val="00091570"/>
    <w:rsid w:val="0009606F"/>
    <w:rsid w:val="00097ED8"/>
    <w:rsid w:val="000A6520"/>
    <w:rsid w:val="000B405A"/>
    <w:rsid w:val="000C30A7"/>
    <w:rsid w:val="000C55DB"/>
    <w:rsid w:val="000C727E"/>
    <w:rsid w:val="000D5782"/>
    <w:rsid w:val="000F3F3C"/>
    <w:rsid w:val="000F4956"/>
    <w:rsid w:val="000F74D7"/>
    <w:rsid w:val="001210C7"/>
    <w:rsid w:val="00130F0D"/>
    <w:rsid w:val="00137144"/>
    <w:rsid w:val="0015114B"/>
    <w:rsid w:val="00165248"/>
    <w:rsid w:val="00166903"/>
    <w:rsid w:val="00183C2B"/>
    <w:rsid w:val="00185FDB"/>
    <w:rsid w:val="001931DE"/>
    <w:rsid w:val="001A0A6A"/>
    <w:rsid w:val="001A34A6"/>
    <w:rsid w:val="001E2247"/>
    <w:rsid w:val="001E4C86"/>
    <w:rsid w:val="001E7040"/>
    <w:rsid w:val="001F0FE4"/>
    <w:rsid w:val="001F4464"/>
    <w:rsid w:val="00203584"/>
    <w:rsid w:val="002132F5"/>
    <w:rsid w:val="0021479B"/>
    <w:rsid w:val="00246ABD"/>
    <w:rsid w:val="00267F3B"/>
    <w:rsid w:val="00291992"/>
    <w:rsid w:val="002921C1"/>
    <w:rsid w:val="002A7946"/>
    <w:rsid w:val="002C2031"/>
    <w:rsid w:val="002D27CF"/>
    <w:rsid w:val="002D3360"/>
    <w:rsid w:val="002D5BDF"/>
    <w:rsid w:val="002E1751"/>
    <w:rsid w:val="002E5EB6"/>
    <w:rsid w:val="003018B2"/>
    <w:rsid w:val="00321778"/>
    <w:rsid w:val="00333CA6"/>
    <w:rsid w:val="00340648"/>
    <w:rsid w:val="003448EF"/>
    <w:rsid w:val="0036026F"/>
    <w:rsid w:val="003638B6"/>
    <w:rsid w:val="00372B43"/>
    <w:rsid w:val="003756FE"/>
    <w:rsid w:val="00386215"/>
    <w:rsid w:val="003908A8"/>
    <w:rsid w:val="003A0A6D"/>
    <w:rsid w:val="003C23B4"/>
    <w:rsid w:val="003D09FD"/>
    <w:rsid w:val="003D2352"/>
    <w:rsid w:val="003F36D5"/>
    <w:rsid w:val="003F585F"/>
    <w:rsid w:val="004024DC"/>
    <w:rsid w:val="00431CC4"/>
    <w:rsid w:val="00436BD3"/>
    <w:rsid w:val="00437989"/>
    <w:rsid w:val="00443D2B"/>
    <w:rsid w:val="0044508C"/>
    <w:rsid w:val="004472C4"/>
    <w:rsid w:val="004578D4"/>
    <w:rsid w:val="0046610B"/>
    <w:rsid w:val="00471019"/>
    <w:rsid w:val="004719E8"/>
    <w:rsid w:val="00471A50"/>
    <w:rsid w:val="00480BEA"/>
    <w:rsid w:val="0049209D"/>
    <w:rsid w:val="004A59A6"/>
    <w:rsid w:val="004B0F57"/>
    <w:rsid w:val="004B60A0"/>
    <w:rsid w:val="004D0125"/>
    <w:rsid w:val="004F0726"/>
    <w:rsid w:val="00500E46"/>
    <w:rsid w:val="00584FE2"/>
    <w:rsid w:val="0058670B"/>
    <w:rsid w:val="00595167"/>
    <w:rsid w:val="005A28CD"/>
    <w:rsid w:val="005A4A43"/>
    <w:rsid w:val="005B5C7B"/>
    <w:rsid w:val="005D2AB0"/>
    <w:rsid w:val="005D42CB"/>
    <w:rsid w:val="005D4FFD"/>
    <w:rsid w:val="005D5A1E"/>
    <w:rsid w:val="005E03A0"/>
    <w:rsid w:val="005E4322"/>
    <w:rsid w:val="005F68AF"/>
    <w:rsid w:val="005F78AC"/>
    <w:rsid w:val="0060128B"/>
    <w:rsid w:val="00610495"/>
    <w:rsid w:val="00615FED"/>
    <w:rsid w:val="00630D0C"/>
    <w:rsid w:val="00632AE5"/>
    <w:rsid w:val="0064031E"/>
    <w:rsid w:val="0064194B"/>
    <w:rsid w:val="00673BB6"/>
    <w:rsid w:val="00681C24"/>
    <w:rsid w:val="00694D62"/>
    <w:rsid w:val="006A6E42"/>
    <w:rsid w:val="006B00AF"/>
    <w:rsid w:val="006B1C47"/>
    <w:rsid w:val="006B21D5"/>
    <w:rsid w:val="006B356C"/>
    <w:rsid w:val="006B4CF8"/>
    <w:rsid w:val="006D4A31"/>
    <w:rsid w:val="006D73E4"/>
    <w:rsid w:val="006E5B79"/>
    <w:rsid w:val="006F4017"/>
    <w:rsid w:val="00700ABE"/>
    <w:rsid w:val="00702906"/>
    <w:rsid w:val="00733342"/>
    <w:rsid w:val="007379C5"/>
    <w:rsid w:val="00760605"/>
    <w:rsid w:val="00797CFD"/>
    <w:rsid w:val="007B4F0C"/>
    <w:rsid w:val="007C7831"/>
    <w:rsid w:val="007D06A0"/>
    <w:rsid w:val="00800D54"/>
    <w:rsid w:val="00812A81"/>
    <w:rsid w:val="00851A02"/>
    <w:rsid w:val="00856D26"/>
    <w:rsid w:val="00865416"/>
    <w:rsid w:val="008672B8"/>
    <w:rsid w:val="00890977"/>
    <w:rsid w:val="008A4DDD"/>
    <w:rsid w:val="008A51F0"/>
    <w:rsid w:val="008B43E8"/>
    <w:rsid w:val="008E3714"/>
    <w:rsid w:val="008F0381"/>
    <w:rsid w:val="00915E95"/>
    <w:rsid w:val="00941DC7"/>
    <w:rsid w:val="00947C80"/>
    <w:rsid w:val="00964DB3"/>
    <w:rsid w:val="00967F54"/>
    <w:rsid w:val="009808E7"/>
    <w:rsid w:val="00984379"/>
    <w:rsid w:val="009A4B51"/>
    <w:rsid w:val="009B3FEF"/>
    <w:rsid w:val="009D2966"/>
    <w:rsid w:val="009E3493"/>
    <w:rsid w:val="00A04853"/>
    <w:rsid w:val="00A06FA3"/>
    <w:rsid w:val="00A3459F"/>
    <w:rsid w:val="00A359E5"/>
    <w:rsid w:val="00A42B3E"/>
    <w:rsid w:val="00A431C6"/>
    <w:rsid w:val="00A45A83"/>
    <w:rsid w:val="00A4609C"/>
    <w:rsid w:val="00A60B83"/>
    <w:rsid w:val="00A63CDF"/>
    <w:rsid w:val="00A85DB3"/>
    <w:rsid w:val="00AA0289"/>
    <w:rsid w:val="00AB548F"/>
    <w:rsid w:val="00AC0DFB"/>
    <w:rsid w:val="00AC6BFA"/>
    <w:rsid w:val="00AE08EB"/>
    <w:rsid w:val="00AF6D86"/>
    <w:rsid w:val="00B05ACE"/>
    <w:rsid w:val="00B127AA"/>
    <w:rsid w:val="00B25231"/>
    <w:rsid w:val="00B72FE5"/>
    <w:rsid w:val="00B84A65"/>
    <w:rsid w:val="00BB4EB0"/>
    <w:rsid w:val="00C0258D"/>
    <w:rsid w:val="00C0330F"/>
    <w:rsid w:val="00C0385B"/>
    <w:rsid w:val="00C1152B"/>
    <w:rsid w:val="00C12E23"/>
    <w:rsid w:val="00C33E77"/>
    <w:rsid w:val="00C43907"/>
    <w:rsid w:val="00C569F4"/>
    <w:rsid w:val="00C65F6D"/>
    <w:rsid w:val="00C751F4"/>
    <w:rsid w:val="00C7713E"/>
    <w:rsid w:val="00C8432F"/>
    <w:rsid w:val="00CA73D0"/>
    <w:rsid w:val="00CD42DC"/>
    <w:rsid w:val="00CF3F91"/>
    <w:rsid w:val="00D40462"/>
    <w:rsid w:val="00D4532E"/>
    <w:rsid w:val="00D82B7B"/>
    <w:rsid w:val="00D9436E"/>
    <w:rsid w:val="00DA5A7D"/>
    <w:rsid w:val="00DA7448"/>
    <w:rsid w:val="00DA7467"/>
    <w:rsid w:val="00DD2153"/>
    <w:rsid w:val="00DD3735"/>
    <w:rsid w:val="00DF3705"/>
    <w:rsid w:val="00DF6B2B"/>
    <w:rsid w:val="00E0474E"/>
    <w:rsid w:val="00E054F6"/>
    <w:rsid w:val="00E44FAB"/>
    <w:rsid w:val="00E66943"/>
    <w:rsid w:val="00E76D3E"/>
    <w:rsid w:val="00E81527"/>
    <w:rsid w:val="00E911A3"/>
    <w:rsid w:val="00E96C4C"/>
    <w:rsid w:val="00EA0BCA"/>
    <w:rsid w:val="00EF0D81"/>
    <w:rsid w:val="00EF11EF"/>
    <w:rsid w:val="00F0689D"/>
    <w:rsid w:val="00F37398"/>
    <w:rsid w:val="00F835EE"/>
    <w:rsid w:val="00FC3F12"/>
    <w:rsid w:val="00FD3974"/>
    <w:rsid w:val="00FD70FB"/>
    <w:rsid w:val="00FF2DC4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10BCA2"/>
  <w15:docId w15:val="{9D41F716-E6CE-4B81-B411-58F053B7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D8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1"/>
    <w:qFormat/>
    <w:rsid w:val="00EF0D81"/>
    <w:pPr>
      <w:spacing w:after="120"/>
      <w:ind w:left="1134" w:right="1134"/>
      <w:jc w:val="both"/>
    </w:pPr>
  </w:style>
  <w:style w:type="paragraph" w:customStyle="1" w:styleId="HChG">
    <w:name w:val="_ H _Ch_G"/>
    <w:basedOn w:val="Normal"/>
    <w:next w:val="Normal"/>
    <w:link w:val="HChGChar"/>
    <w:rsid w:val="00EF0D8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Hyperlink">
    <w:name w:val="Hyperlink"/>
    <w:semiHidden/>
    <w:rsid w:val="00EF0D81"/>
    <w:rPr>
      <w:color w:val="auto"/>
      <w:u w:val="none"/>
    </w:rPr>
  </w:style>
  <w:style w:type="paragraph" w:customStyle="1" w:styleId="H1G">
    <w:name w:val="_ H_1_G"/>
    <w:basedOn w:val="Normal"/>
    <w:next w:val="Normal"/>
    <w:rsid w:val="00EF0D8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HChGChar">
    <w:name w:val="_ H _Ch_G Char"/>
    <w:link w:val="HChG"/>
    <w:rsid w:val="00EF0D81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SingleTxtGChar1">
    <w:name w:val="_ Single Txt_G Char1"/>
    <w:link w:val="SingleTxtG"/>
    <w:locked/>
    <w:rsid w:val="00EF0D8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D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8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035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5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35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5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nhideWhenUsed/>
    <w:rsid w:val="00C1152B"/>
    <w:pPr>
      <w:suppressAutoHyphens w:val="0"/>
      <w:spacing w:before="100" w:beforeAutospacing="1" w:after="100" w:afterAutospacing="1" w:line="240" w:lineRule="auto"/>
    </w:pPr>
    <w:rPr>
      <w:rFonts w:eastAsiaTheme="minorHAnsi"/>
      <w:sz w:val="24"/>
      <w:szCs w:val="24"/>
      <w:lang w:val="en-US"/>
    </w:rPr>
  </w:style>
  <w:style w:type="character" w:customStyle="1" w:styleId="SingleTxtGChar">
    <w:name w:val="_ Single Txt_G Char"/>
    <w:locked/>
    <w:rsid w:val="00DD2153"/>
    <w:rPr>
      <w:lang w:eastAsia="en-US"/>
    </w:rPr>
  </w:style>
  <w:style w:type="paragraph" w:customStyle="1" w:styleId="H4G">
    <w:name w:val="_ H_4_G"/>
    <w:basedOn w:val="Normal"/>
    <w:next w:val="Normal"/>
    <w:rsid w:val="00183C2B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7E23D-E4D9-460B-AEFD-FA445F1F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Deana - OSHA</dc:creator>
  <cp:keywords/>
  <dc:description/>
  <cp:lastModifiedBy>Laurence Berthet</cp:lastModifiedBy>
  <cp:revision>3</cp:revision>
  <cp:lastPrinted>2018-12-05T13:07:00Z</cp:lastPrinted>
  <dcterms:created xsi:type="dcterms:W3CDTF">2018-12-05T13:03:00Z</dcterms:created>
  <dcterms:modified xsi:type="dcterms:W3CDTF">2018-12-05T13:09:00Z</dcterms:modified>
</cp:coreProperties>
</file>