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7E02F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7E02FB" w:rsidP="007E02FB">
            <w:pPr>
              <w:jc w:val="right"/>
            </w:pPr>
            <w:r w:rsidRPr="007E02FB">
              <w:rPr>
                <w:sz w:val="40"/>
              </w:rPr>
              <w:t>ST</w:t>
            </w:r>
            <w:r>
              <w:t>/SG/AC.10/C.3/2018/17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7E02FB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7E02FB" w:rsidRDefault="007E02FB" w:rsidP="007E02FB">
            <w:pPr>
              <w:spacing w:line="240" w:lineRule="exact"/>
            </w:pPr>
            <w:r>
              <w:t>27 mars 2018</w:t>
            </w:r>
          </w:p>
          <w:p w:rsidR="007E02FB" w:rsidRDefault="007E02FB" w:rsidP="007E02FB">
            <w:pPr>
              <w:spacing w:line="240" w:lineRule="exact"/>
            </w:pPr>
            <w:r>
              <w:t>Français</w:t>
            </w:r>
          </w:p>
          <w:p w:rsidR="007E02FB" w:rsidRPr="00DB58B5" w:rsidRDefault="007E02FB" w:rsidP="007E02FB">
            <w:pPr>
              <w:spacing w:line="240" w:lineRule="exact"/>
            </w:pPr>
            <w:r>
              <w:t>Original : anglais</w:t>
            </w:r>
          </w:p>
        </w:tc>
      </w:tr>
    </w:tbl>
    <w:p w:rsidR="00520C1B" w:rsidRPr="00CA0680" w:rsidRDefault="00520C1B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520C1B" w:rsidRPr="00CA0680" w:rsidRDefault="00520C1B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d’experts du transport des marchandises dangereuses</w:t>
      </w:r>
    </w:p>
    <w:p w:rsidR="00520C1B" w:rsidRDefault="00520C1B" w:rsidP="000305D3">
      <w:pPr>
        <w:spacing w:before="120"/>
        <w:rPr>
          <w:b/>
        </w:rPr>
      </w:pPr>
      <w:r>
        <w:rPr>
          <w:b/>
        </w:rPr>
        <w:t xml:space="preserve">Cinquante-troisième </w:t>
      </w:r>
      <w:r w:rsidRPr="00CA0680">
        <w:rPr>
          <w:b/>
        </w:rPr>
        <w:t>session</w:t>
      </w:r>
    </w:p>
    <w:p w:rsidR="00520C1B" w:rsidRDefault="00520C1B" w:rsidP="000305D3">
      <w:r>
        <w:t>Genève, 25 juin-4 juillet 2018</w:t>
      </w:r>
    </w:p>
    <w:p w:rsidR="00520C1B" w:rsidRDefault="00520C1B" w:rsidP="000305D3">
      <w:r>
        <w:t>Point 7 de l’ordre du jour provisoire</w:t>
      </w:r>
    </w:p>
    <w:p w:rsidR="00374BB4" w:rsidRPr="00374BB4" w:rsidRDefault="00374BB4" w:rsidP="00374BB4">
      <w:pPr>
        <w:rPr>
          <w:b/>
        </w:rPr>
      </w:pPr>
      <w:r w:rsidRPr="00374BB4">
        <w:rPr>
          <w:b/>
          <w:lang w:val="fr-FR"/>
        </w:rPr>
        <w:t xml:space="preserve">Harmonisation générale des règlements de transport </w:t>
      </w:r>
      <w:r>
        <w:rPr>
          <w:b/>
          <w:lang w:val="fr-FR"/>
        </w:rPr>
        <w:br/>
      </w:r>
      <w:r w:rsidRPr="00374BB4">
        <w:rPr>
          <w:b/>
          <w:lang w:val="fr-FR"/>
        </w:rPr>
        <w:t>des marchandises dangereuses avec le Règlement type</w:t>
      </w:r>
    </w:p>
    <w:p w:rsidR="00374BB4" w:rsidRPr="007C1346" w:rsidRDefault="00374BB4" w:rsidP="00374BB4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7C1346">
        <w:rPr>
          <w:lang w:val="fr-FR"/>
        </w:rPr>
        <w:t xml:space="preserve">Examen des prescriptions du Canada relatives à la formation </w:t>
      </w:r>
      <w:proofErr w:type="gramStart"/>
      <w:r w:rsidRPr="007C1346">
        <w:rPr>
          <w:lang w:val="fr-FR"/>
        </w:rPr>
        <w:t>en</w:t>
      </w:r>
      <w:proofErr w:type="gramEnd"/>
      <w:r w:rsidRPr="007C1346">
        <w:rPr>
          <w:lang w:val="fr-FR"/>
        </w:rPr>
        <w:t xml:space="preserve"> matière de transport de marchandises dangereuses</w:t>
      </w:r>
    </w:p>
    <w:p w:rsidR="00374BB4" w:rsidRPr="007C1346" w:rsidRDefault="00374BB4" w:rsidP="00374BB4">
      <w:pPr>
        <w:pStyle w:val="H1G"/>
      </w:pPr>
      <w:r w:rsidRPr="007C1346">
        <w:rPr>
          <w:lang w:val="fr-FR"/>
        </w:rPr>
        <w:tab/>
      </w:r>
      <w:r w:rsidRPr="007C1346">
        <w:rPr>
          <w:lang w:val="fr-FR"/>
        </w:rPr>
        <w:tab/>
        <w:t>Communication de l</w:t>
      </w:r>
      <w:r>
        <w:rPr>
          <w:lang w:val="fr-FR"/>
        </w:rPr>
        <w:t>’</w:t>
      </w:r>
      <w:r w:rsidRPr="007C1346">
        <w:rPr>
          <w:lang w:val="fr-FR"/>
        </w:rPr>
        <w:t>expert du Canada</w:t>
      </w:r>
      <w:r w:rsidR="00E5282B" w:rsidRPr="008C6AA9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374BB4" w:rsidRPr="007C1346" w:rsidRDefault="00374BB4" w:rsidP="00374BB4">
      <w:pPr>
        <w:pStyle w:val="HChG"/>
      </w:pPr>
      <w:r w:rsidRPr="007C1346">
        <w:rPr>
          <w:lang w:val="fr-FR"/>
        </w:rPr>
        <w:tab/>
      </w:r>
      <w:r w:rsidRPr="007C1346">
        <w:rPr>
          <w:lang w:val="fr-FR"/>
        </w:rPr>
        <w:tab/>
        <w:t>Introduction</w:t>
      </w:r>
    </w:p>
    <w:p w:rsidR="00374BB4" w:rsidRPr="007C1346" w:rsidRDefault="00374BB4" w:rsidP="00374BB4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</w:r>
      <w:r w:rsidRPr="007C1346">
        <w:rPr>
          <w:lang w:val="fr-FR"/>
        </w:rPr>
        <w:t>Le Canada, qui procède actuellement à un examen de ses prescriptions relatives à la formation en matière de transport de marchandises dangereuses, envisage d</w:t>
      </w:r>
      <w:r>
        <w:rPr>
          <w:lang w:val="fr-FR"/>
        </w:rPr>
        <w:t>’</w:t>
      </w:r>
      <w:r w:rsidRPr="007C1346">
        <w:rPr>
          <w:lang w:val="fr-FR"/>
        </w:rPr>
        <w:t>appliquer le concept de formation et d</w:t>
      </w:r>
      <w:r>
        <w:rPr>
          <w:lang w:val="fr-FR"/>
        </w:rPr>
        <w:t>’</w:t>
      </w:r>
      <w:r w:rsidRPr="007C1346">
        <w:rPr>
          <w:lang w:val="fr-FR"/>
        </w:rPr>
        <w:t xml:space="preserve">évaluation axées sur les compétences dans sa </w:t>
      </w:r>
      <w:r w:rsidRPr="007C1346">
        <w:rPr>
          <w:i/>
          <w:iCs/>
          <w:lang w:val="fr-FR"/>
        </w:rPr>
        <w:t>réglementation pour le transport des marchandises dangereuses</w:t>
      </w:r>
      <w:r w:rsidRPr="007C1346">
        <w:rPr>
          <w:lang w:val="fr-FR"/>
        </w:rPr>
        <w:t>.</w:t>
      </w:r>
      <w:r>
        <w:rPr>
          <w:lang w:val="fr-FR"/>
        </w:rPr>
        <w:t xml:space="preserve"> </w:t>
      </w:r>
      <w:r w:rsidRPr="007C1346">
        <w:rPr>
          <w:lang w:val="fr-FR"/>
        </w:rPr>
        <w:t>Le présent document a pour objet d</w:t>
      </w:r>
      <w:r>
        <w:rPr>
          <w:lang w:val="fr-FR"/>
        </w:rPr>
        <w:t>’</w:t>
      </w:r>
      <w:r w:rsidRPr="007C1346">
        <w:rPr>
          <w:lang w:val="fr-FR"/>
        </w:rPr>
        <w:t>informer le Sous-Comité de l</w:t>
      </w:r>
      <w:r>
        <w:rPr>
          <w:lang w:val="fr-FR"/>
        </w:rPr>
        <w:t>’</w:t>
      </w:r>
      <w:r w:rsidRPr="007C1346">
        <w:rPr>
          <w:lang w:val="fr-FR"/>
        </w:rPr>
        <w:t>état d</w:t>
      </w:r>
      <w:r>
        <w:rPr>
          <w:lang w:val="fr-FR"/>
        </w:rPr>
        <w:t>’</w:t>
      </w:r>
      <w:r w:rsidRPr="007C1346">
        <w:rPr>
          <w:lang w:val="fr-FR"/>
        </w:rPr>
        <w:t>avancement de cet examen.</w:t>
      </w:r>
    </w:p>
    <w:p w:rsidR="00374BB4" w:rsidRPr="007C1346" w:rsidRDefault="00374BB4" w:rsidP="00374BB4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</w:r>
      <w:r w:rsidRPr="007C1346">
        <w:rPr>
          <w:lang w:val="fr-FR"/>
        </w:rPr>
        <w:t>Le présent document fait suite au document de travail de la Dangerous Goods Trainers Association (DGTA) consacré à la formation axée sur les compétences</w:t>
      </w:r>
      <w:r>
        <w:rPr>
          <w:lang w:val="fr-FR"/>
        </w:rPr>
        <w:t>, tel que</w:t>
      </w:r>
      <w:r w:rsidRPr="007C1346">
        <w:rPr>
          <w:lang w:val="fr-FR"/>
        </w:rPr>
        <w:t xml:space="preserve"> soumis au Sous-Comité à sa cinquante et unième session (voir ST/SG/AC.10/C.3/2017/26). Dans ce document, l</w:t>
      </w:r>
      <w:r>
        <w:rPr>
          <w:lang w:val="fr-FR"/>
        </w:rPr>
        <w:t>’</w:t>
      </w:r>
      <w:r w:rsidRPr="007C1346">
        <w:rPr>
          <w:lang w:val="fr-FR"/>
        </w:rPr>
        <w:t>accent était mis sur initiative de l</w:t>
      </w:r>
      <w:r>
        <w:rPr>
          <w:lang w:val="fr-FR"/>
        </w:rPr>
        <w:t>’</w:t>
      </w:r>
      <w:r w:rsidRPr="007C1346">
        <w:rPr>
          <w:lang w:val="fr-FR"/>
        </w:rPr>
        <w:t>Organisation de l</w:t>
      </w:r>
      <w:r>
        <w:rPr>
          <w:lang w:val="fr-FR"/>
        </w:rPr>
        <w:t>’</w:t>
      </w:r>
      <w:r w:rsidRPr="007C1346">
        <w:rPr>
          <w:lang w:val="fr-FR"/>
        </w:rPr>
        <w:t>aviation civile internationale (OACI) visant à appliquer la formation axée sur les compétences au transport aérien des marchandises dangereuse</w:t>
      </w:r>
      <w:r w:rsidR="0095259E">
        <w:rPr>
          <w:lang w:val="fr-FR"/>
        </w:rPr>
        <w:t>s</w:t>
      </w:r>
      <w:r w:rsidRPr="007C1346">
        <w:rPr>
          <w:lang w:val="fr-FR"/>
        </w:rPr>
        <w:t>, et il était proposé au Sous-Comité d</w:t>
      </w:r>
      <w:r>
        <w:rPr>
          <w:lang w:val="fr-FR"/>
        </w:rPr>
        <w:t>’</w:t>
      </w:r>
      <w:r w:rsidRPr="007C1346">
        <w:rPr>
          <w:lang w:val="fr-FR"/>
        </w:rPr>
        <w:t>examiner cette approche et d</w:t>
      </w:r>
      <w:r>
        <w:rPr>
          <w:lang w:val="fr-FR"/>
        </w:rPr>
        <w:t>’</w:t>
      </w:r>
      <w:r w:rsidRPr="007C1346">
        <w:rPr>
          <w:lang w:val="fr-FR"/>
        </w:rPr>
        <w:t>en débattre dans une perspective multimodale.</w:t>
      </w:r>
    </w:p>
    <w:p w:rsidR="00374BB4" w:rsidRPr="007C1346" w:rsidRDefault="00374BB4" w:rsidP="00374BB4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</w:r>
      <w:r w:rsidRPr="007C1346">
        <w:rPr>
          <w:lang w:val="fr-FR"/>
        </w:rPr>
        <w:t xml:space="preserve">Depuis 2016, </w:t>
      </w:r>
      <w:r w:rsidR="00055F04">
        <w:rPr>
          <w:lang w:val="fr-FR"/>
        </w:rPr>
        <w:t>l</w:t>
      </w:r>
      <w:r w:rsidRPr="007C1346">
        <w:rPr>
          <w:lang w:val="fr-FR"/>
        </w:rPr>
        <w:t>e Canada a beaucoup avancé en matière d</w:t>
      </w:r>
      <w:r>
        <w:rPr>
          <w:lang w:val="fr-FR"/>
        </w:rPr>
        <w:t>’</w:t>
      </w:r>
      <w:r w:rsidRPr="007C1346">
        <w:rPr>
          <w:lang w:val="fr-FR"/>
        </w:rPr>
        <w:t xml:space="preserve">élaboration des politiques et de consultations eu égard à sa stratégie de réglementation. Un livre blanc a été </w:t>
      </w:r>
      <w:r>
        <w:rPr>
          <w:lang w:val="fr-FR"/>
        </w:rPr>
        <w:t>publié</w:t>
      </w:r>
      <w:r w:rsidRPr="007C1346">
        <w:rPr>
          <w:lang w:val="fr-FR"/>
        </w:rPr>
        <w:t xml:space="preserve"> en vue d</w:t>
      </w:r>
      <w:r>
        <w:rPr>
          <w:lang w:val="fr-FR"/>
        </w:rPr>
        <w:t>’</w:t>
      </w:r>
      <w:r w:rsidRPr="007C1346">
        <w:rPr>
          <w:lang w:val="fr-FR"/>
        </w:rPr>
        <w:t>une consultation publique menée de décembre</w:t>
      </w:r>
      <w:r w:rsidR="00C04540">
        <w:rPr>
          <w:lang w:val="fr-FR"/>
        </w:rPr>
        <w:t xml:space="preserve"> 2016 à février 2017. Transport</w:t>
      </w:r>
      <w:r w:rsidRPr="007C1346">
        <w:rPr>
          <w:lang w:val="fr-FR"/>
        </w:rPr>
        <w:t xml:space="preserve"> Canada a recueilli les vues d</w:t>
      </w:r>
      <w:r>
        <w:rPr>
          <w:lang w:val="fr-FR"/>
        </w:rPr>
        <w:t>’</w:t>
      </w:r>
      <w:r w:rsidRPr="007C1346">
        <w:rPr>
          <w:lang w:val="fr-FR"/>
        </w:rPr>
        <w:t>un large éventail de parties prenantes, notamment d</w:t>
      </w:r>
      <w:r>
        <w:rPr>
          <w:lang w:val="fr-FR"/>
        </w:rPr>
        <w:t xml:space="preserve">es </w:t>
      </w:r>
      <w:r w:rsidRPr="007C1346">
        <w:rPr>
          <w:lang w:val="fr-FR"/>
        </w:rPr>
        <w:t>entreprises du secteur, d</w:t>
      </w:r>
      <w:r>
        <w:rPr>
          <w:lang w:val="fr-FR"/>
        </w:rPr>
        <w:t xml:space="preserve">es </w:t>
      </w:r>
      <w:r w:rsidRPr="007C1346">
        <w:rPr>
          <w:lang w:val="fr-FR"/>
        </w:rPr>
        <w:t>organismes de réglementation, de</w:t>
      </w:r>
      <w:r>
        <w:rPr>
          <w:lang w:val="fr-FR"/>
        </w:rPr>
        <w:t>s</w:t>
      </w:r>
      <w:r w:rsidRPr="007C1346">
        <w:rPr>
          <w:lang w:val="fr-FR"/>
        </w:rPr>
        <w:t xml:space="preserve"> formateurs, d</w:t>
      </w:r>
      <w:r>
        <w:rPr>
          <w:lang w:val="fr-FR"/>
        </w:rPr>
        <w:t xml:space="preserve">es </w:t>
      </w:r>
      <w:r w:rsidRPr="007C1346">
        <w:rPr>
          <w:lang w:val="fr-FR"/>
        </w:rPr>
        <w:t xml:space="preserve">organisations non gouvernementales et </w:t>
      </w:r>
      <w:r>
        <w:rPr>
          <w:lang w:val="fr-FR"/>
        </w:rPr>
        <w:t>du</w:t>
      </w:r>
      <w:r w:rsidRPr="007C1346">
        <w:rPr>
          <w:lang w:val="fr-FR"/>
        </w:rPr>
        <w:t xml:space="preserve"> grand public. Plus de 60</w:t>
      </w:r>
      <w:r w:rsidR="00E5282B">
        <w:rPr>
          <w:lang w:val="fr-FR"/>
        </w:rPr>
        <w:t> </w:t>
      </w:r>
      <w:r w:rsidRPr="007C1346">
        <w:rPr>
          <w:lang w:val="fr-FR"/>
        </w:rPr>
        <w:t xml:space="preserve">observations ont été formulées </w:t>
      </w:r>
      <w:r>
        <w:rPr>
          <w:lang w:val="fr-FR"/>
        </w:rPr>
        <w:t xml:space="preserve">à propos de </w:t>
      </w:r>
      <w:r>
        <w:rPr>
          <w:lang w:val="fr-FR"/>
        </w:rPr>
        <w:lastRenderedPageBreak/>
        <w:t>l</w:t>
      </w:r>
      <w:r w:rsidRPr="007C1346">
        <w:rPr>
          <w:lang w:val="fr-FR"/>
        </w:rPr>
        <w:t>a démarche. Le livre blanc peut être consulté en ligne à l</w:t>
      </w:r>
      <w:r>
        <w:rPr>
          <w:lang w:val="fr-FR"/>
        </w:rPr>
        <w:t>’</w:t>
      </w:r>
      <w:r w:rsidRPr="007C1346">
        <w:rPr>
          <w:lang w:val="fr-FR"/>
        </w:rPr>
        <w:t>adresse suivante</w:t>
      </w:r>
      <w:r w:rsidR="00E5282B">
        <w:rPr>
          <w:lang w:val="fr-FR"/>
        </w:rPr>
        <w:t> </w:t>
      </w:r>
      <w:r w:rsidRPr="007C1346">
        <w:rPr>
          <w:lang w:val="fr-FR"/>
        </w:rPr>
        <w:t>:</w:t>
      </w:r>
      <w:r>
        <w:rPr>
          <w:lang w:val="fr-FR"/>
        </w:rPr>
        <w:t xml:space="preserve"> </w:t>
      </w:r>
      <w:r w:rsidRPr="007C1346">
        <w:rPr>
          <w:lang w:val="fr-FR"/>
        </w:rPr>
        <w:t>https://letstalktransportation.ca/part6.</w:t>
      </w:r>
    </w:p>
    <w:p w:rsidR="00374BB4" w:rsidRPr="007C1346" w:rsidRDefault="00374BB4" w:rsidP="00374BB4">
      <w:pPr>
        <w:pStyle w:val="SingleTxtG"/>
      </w:pPr>
      <w:r>
        <w:rPr>
          <w:lang w:val="fr-FR"/>
        </w:rPr>
        <w:t>4.</w:t>
      </w:r>
      <w:r>
        <w:rPr>
          <w:lang w:val="fr-FR"/>
        </w:rPr>
        <w:tab/>
      </w:r>
      <w:r w:rsidRPr="007C1346">
        <w:rPr>
          <w:lang w:val="fr-FR"/>
        </w:rPr>
        <w:t>Transport Canada, de concert avec l</w:t>
      </w:r>
      <w:r>
        <w:rPr>
          <w:lang w:val="fr-FR"/>
        </w:rPr>
        <w:t>’</w:t>
      </w:r>
      <w:r w:rsidRPr="007C1346">
        <w:rPr>
          <w:lang w:val="fr-FR"/>
        </w:rPr>
        <w:t xml:space="preserve">Office des normes générales du Canada, est en train de mettre au point une norme en matière de formation </w:t>
      </w:r>
      <w:r>
        <w:rPr>
          <w:lang w:val="fr-FR"/>
        </w:rPr>
        <w:t>relative aux</w:t>
      </w:r>
      <w:r w:rsidRPr="007C1346">
        <w:rPr>
          <w:lang w:val="fr-FR"/>
        </w:rPr>
        <w:t xml:space="preserve"> marchandises dangereuses, qui est susceptible d</w:t>
      </w:r>
      <w:r>
        <w:rPr>
          <w:lang w:val="fr-FR"/>
        </w:rPr>
        <w:t>’</w:t>
      </w:r>
      <w:r w:rsidRPr="007C1346">
        <w:rPr>
          <w:lang w:val="fr-FR"/>
        </w:rPr>
        <w:t>être intégrée à titre de référence à la réglementation nationale pour le transpor</w:t>
      </w:r>
      <w:r w:rsidR="00E5282B">
        <w:rPr>
          <w:lang w:val="fr-FR"/>
        </w:rPr>
        <w:t>t des marchandises dangereuses.</w:t>
      </w:r>
    </w:p>
    <w:p w:rsidR="00374BB4" w:rsidRPr="007C1346" w:rsidRDefault="00374BB4" w:rsidP="00374BB4">
      <w:pPr>
        <w:pStyle w:val="SingleTxtG"/>
      </w:pPr>
      <w:r>
        <w:rPr>
          <w:lang w:val="fr-FR"/>
        </w:rPr>
        <w:t>5.</w:t>
      </w:r>
      <w:r>
        <w:rPr>
          <w:lang w:val="fr-FR"/>
        </w:rPr>
        <w:tab/>
      </w:r>
      <w:r w:rsidRPr="007C1346">
        <w:rPr>
          <w:lang w:val="fr-FR"/>
        </w:rPr>
        <w:t>Un comité technique chargé de l</w:t>
      </w:r>
      <w:r>
        <w:rPr>
          <w:lang w:val="fr-FR"/>
        </w:rPr>
        <w:t>’</w:t>
      </w:r>
      <w:r w:rsidRPr="007C1346">
        <w:rPr>
          <w:lang w:val="fr-FR"/>
        </w:rPr>
        <w:t>élaboration du projet de norme a été créé à l</w:t>
      </w:r>
      <w:r>
        <w:rPr>
          <w:lang w:val="fr-FR"/>
        </w:rPr>
        <w:t>’</w:t>
      </w:r>
      <w:r w:rsidRPr="007C1346">
        <w:rPr>
          <w:lang w:val="fr-FR"/>
        </w:rPr>
        <w:t>automne 2017. Ce comité comprend plus de 30 personnes issu</w:t>
      </w:r>
      <w:r>
        <w:rPr>
          <w:lang w:val="fr-FR"/>
        </w:rPr>
        <w:t>e</w:t>
      </w:r>
      <w:r w:rsidRPr="007C1346">
        <w:rPr>
          <w:lang w:val="fr-FR"/>
        </w:rPr>
        <w:t>s d</w:t>
      </w:r>
      <w:r>
        <w:rPr>
          <w:lang w:val="fr-FR"/>
        </w:rPr>
        <w:t>’</w:t>
      </w:r>
      <w:r w:rsidRPr="007C1346">
        <w:rPr>
          <w:lang w:val="fr-FR"/>
        </w:rPr>
        <w:t>entreprises du secteur, d</w:t>
      </w:r>
      <w:r>
        <w:rPr>
          <w:lang w:val="fr-FR"/>
        </w:rPr>
        <w:t>’</w:t>
      </w:r>
      <w:r w:rsidRPr="007C1346">
        <w:rPr>
          <w:lang w:val="fr-FR"/>
        </w:rPr>
        <w:t>organismes de réglementation et de prestataires de formation. Il s</w:t>
      </w:r>
      <w:r>
        <w:rPr>
          <w:lang w:val="fr-FR"/>
        </w:rPr>
        <w:t>’</w:t>
      </w:r>
      <w:r w:rsidRPr="007C1346">
        <w:rPr>
          <w:lang w:val="fr-FR"/>
        </w:rPr>
        <w:t>est réuni en décembre 2017 et en mars 2018 et doit se réunir à nouveau en juin et en octobre 2018.</w:t>
      </w:r>
      <w:r>
        <w:rPr>
          <w:lang w:val="fr-FR"/>
        </w:rPr>
        <w:t xml:space="preserve"> </w:t>
      </w:r>
      <w:r w:rsidRPr="007C1346">
        <w:rPr>
          <w:lang w:val="fr-FR"/>
        </w:rPr>
        <w:t xml:space="preserve">À ce jour, six groupes de travail ont été constitués pour élaborer des parties </w:t>
      </w:r>
      <w:r w:rsidR="00E5282B">
        <w:rPr>
          <w:lang w:val="fr-FR"/>
        </w:rPr>
        <w:t>spécifiques du projet de norme.</w:t>
      </w:r>
    </w:p>
    <w:p w:rsidR="00374BB4" w:rsidRPr="007C1346" w:rsidRDefault="00374BB4" w:rsidP="00374BB4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7C1346">
        <w:rPr>
          <w:lang w:val="fr-FR"/>
        </w:rPr>
        <w:t>Proposition</w:t>
      </w:r>
    </w:p>
    <w:p w:rsidR="007E02FB" w:rsidRDefault="00374BB4" w:rsidP="00374BB4">
      <w:pPr>
        <w:pStyle w:val="SingleTxtG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</w:r>
      <w:r w:rsidRPr="007C1346">
        <w:rPr>
          <w:lang w:val="fr-FR"/>
        </w:rPr>
        <w:t>L</w:t>
      </w:r>
      <w:r>
        <w:rPr>
          <w:lang w:val="fr-FR"/>
        </w:rPr>
        <w:t>’</w:t>
      </w:r>
      <w:r w:rsidRPr="007C1346">
        <w:rPr>
          <w:lang w:val="fr-FR"/>
        </w:rPr>
        <w:t xml:space="preserve">expert </w:t>
      </w:r>
      <w:r w:rsidR="00BE6AE4">
        <w:rPr>
          <w:lang w:val="fr-FR"/>
        </w:rPr>
        <w:t xml:space="preserve">du </w:t>
      </w:r>
      <w:r w:rsidRPr="007C1346">
        <w:rPr>
          <w:lang w:val="fr-FR"/>
        </w:rPr>
        <w:t>Canada continuera de tenir le Sous-Comité informé de l</w:t>
      </w:r>
      <w:r>
        <w:rPr>
          <w:lang w:val="fr-FR"/>
        </w:rPr>
        <w:t>’</w:t>
      </w:r>
      <w:r w:rsidRPr="007C1346">
        <w:rPr>
          <w:lang w:val="fr-FR"/>
        </w:rPr>
        <w:t>état d</w:t>
      </w:r>
      <w:r>
        <w:rPr>
          <w:lang w:val="fr-FR"/>
        </w:rPr>
        <w:t>’</w:t>
      </w:r>
      <w:r w:rsidRPr="007C1346">
        <w:rPr>
          <w:lang w:val="fr-FR"/>
        </w:rPr>
        <w:t>avancement des travaux concernant l</w:t>
      </w:r>
      <w:r>
        <w:rPr>
          <w:lang w:val="fr-FR"/>
        </w:rPr>
        <w:t>’</w:t>
      </w:r>
      <w:r w:rsidRPr="007C1346">
        <w:rPr>
          <w:lang w:val="fr-FR"/>
        </w:rPr>
        <w:t>élaboration du projet de norme.</w:t>
      </w:r>
    </w:p>
    <w:p w:rsidR="00374BB4" w:rsidRPr="00374BB4" w:rsidRDefault="00374BB4" w:rsidP="00374BB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74BB4" w:rsidRPr="00374BB4" w:rsidSect="007E02F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EA7" w:rsidRDefault="00301EA7" w:rsidP="00F95C08">
      <w:pPr>
        <w:spacing w:line="240" w:lineRule="auto"/>
      </w:pPr>
    </w:p>
  </w:endnote>
  <w:endnote w:type="continuationSeparator" w:id="0">
    <w:p w:rsidR="00301EA7" w:rsidRPr="00AC3823" w:rsidRDefault="00301EA7" w:rsidP="00AC3823">
      <w:pPr>
        <w:pStyle w:val="Footer"/>
      </w:pPr>
    </w:p>
  </w:endnote>
  <w:endnote w:type="continuationNotice" w:id="1">
    <w:p w:rsidR="00301EA7" w:rsidRDefault="00301EA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2FB" w:rsidRPr="007E02FB" w:rsidRDefault="007E02FB" w:rsidP="007E02FB">
    <w:pPr>
      <w:pStyle w:val="Footer"/>
      <w:tabs>
        <w:tab w:val="right" w:pos="9638"/>
      </w:tabs>
    </w:pPr>
    <w:r w:rsidRPr="007E02FB">
      <w:rPr>
        <w:b/>
        <w:sz w:val="18"/>
      </w:rPr>
      <w:fldChar w:fldCharType="begin"/>
    </w:r>
    <w:r w:rsidRPr="007E02FB">
      <w:rPr>
        <w:b/>
        <w:sz w:val="18"/>
      </w:rPr>
      <w:instrText xml:space="preserve"> PAGE  \* MERGEFORMAT </w:instrText>
    </w:r>
    <w:r w:rsidRPr="007E02FB">
      <w:rPr>
        <w:b/>
        <w:sz w:val="18"/>
      </w:rPr>
      <w:fldChar w:fldCharType="separate"/>
    </w:r>
    <w:r w:rsidR="00F05C56">
      <w:rPr>
        <w:b/>
        <w:noProof/>
        <w:sz w:val="18"/>
      </w:rPr>
      <w:t>2</w:t>
    </w:r>
    <w:r w:rsidRPr="007E02FB">
      <w:rPr>
        <w:b/>
        <w:sz w:val="18"/>
      </w:rPr>
      <w:fldChar w:fldCharType="end"/>
    </w:r>
    <w:r>
      <w:rPr>
        <w:b/>
        <w:sz w:val="18"/>
      </w:rPr>
      <w:tab/>
    </w:r>
    <w:r>
      <w:t>GE.18-04796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2FB" w:rsidRPr="007E02FB" w:rsidRDefault="007E02FB" w:rsidP="007E02FB">
    <w:pPr>
      <w:pStyle w:val="Footer"/>
      <w:tabs>
        <w:tab w:val="right" w:pos="9638"/>
      </w:tabs>
      <w:rPr>
        <w:b/>
        <w:sz w:val="18"/>
      </w:rPr>
    </w:pPr>
    <w:r>
      <w:t>GE.18-04796</w:t>
    </w:r>
    <w:r>
      <w:tab/>
    </w:r>
    <w:r w:rsidRPr="007E02FB">
      <w:rPr>
        <w:b/>
        <w:sz w:val="18"/>
      </w:rPr>
      <w:fldChar w:fldCharType="begin"/>
    </w:r>
    <w:r w:rsidRPr="007E02FB">
      <w:rPr>
        <w:b/>
        <w:sz w:val="18"/>
      </w:rPr>
      <w:instrText xml:space="preserve"> PAGE  \* MERGEFORMAT </w:instrText>
    </w:r>
    <w:r w:rsidRPr="007E02FB">
      <w:rPr>
        <w:b/>
        <w:sz w:val="18"/>
      </w:rPr>
      <w:fldChar w:fldCharType="separate"/>
    </w:r>
    <w:r w:rsidR="0095259E">
      <w:rPr>
        <w:b/>
        <w:noProof/>
        <w:sz w:val="18"/>
      </w:rPr>
      <w:t>2</w:t>
    </w:r>
    <w:r w:rsidRPr="007E02F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7E02FB" w:rsidRDefault="007E02FB" w:rsidP="007E02FB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04796  (</w:t>
    </w:r>
    <w:proofErr w:type="gramEnd"/>
    <w:r>
      <w:rPr>
        <w:sz w:val="20"/>
      </w:rPr>
      <w:t>F)    300418    090518</w:t>
    </w:r>
    <w:r>
      <w:rPr>
        <w:sz w:val="20"/>
      </w:rPr>
      <w:br/>
    </w:r>
    <w:r w:rsidRPr="007E02FB">
      <w:rPr>
        <w:rFonts w:ascii="C39T30Lfz" w:hAnsi="C39T30Lfz"/>
        <w:sz w:val="56"/>
      </w:rPr>
      <w:t></w:t>
    </w:r>
    <w:r w:rsidRPr="007E02FB">
      <w:rPr>
        <w:rFonts w:ascii="C39T30Lfz" w:hAnsi="C39T30Lfz"/>
        <w:sz w:val="56"/>
      </w:rPr>
      <w:t></w:t>
    </w:r>
    <w:r w:rsidRPr="007E02FB">
      <w:rPr>
        <w:rFonts w:ascii="C39T30Lfz" w:hAnsi="C39T30Lfz"/>
        <w:sz w:val="56"/>
      </w:rPr>
      <w:t></w:t>
    </w:r>
    <w:r w:rsidRPr="007E02FB">
      <w:rPr>
        <w:rFonts w:ascii="C39T30Lfz" w:hAnsi="C39T30Lfz"/>
        <w:sz w:val="56"/>
      </w:rPr>
      <w:t></w:t>
    </w:r>
    <w:r w:rsidRPr="007E02FB">
      <w:rPr>
        <w:rFonts w:ascii="C39T30Lfz" w:hAnsi="C39T30Lfz"/>
        <w:sz w:val="56"/>
      </w:rPr>
      <w:t></w:t>
    </w:r>
    <w:r w:rsidRPr="007E02FB">
      <w:rPr>
        <w:rFonts w:ascii="C39T30Lfz" w:hAnsi="C39T30Lfz"/>
        <w:sz w:val="56"/>
      </w:rPr>
      <w:t></w:t>
    </w:r>
    <w:r w:rsidRPr="007E02FB">
      <w:rPr>
        <w:rFonts w:ascii="C39T30Lfz" w:hAnsi="C39T30Lfz"/>
        <w:sz w:val="56"/>
      </w:rPr>
      <w:t></w:t>
    </w:r>
    <w:r w:rsidRPr="007E02FB">
      <w:rPr>
        <w:rFonts w:ascii="C39T30Lfz" w:hAnsi="C39T30Lfz"/>
        <w:sz w:val="56"/>
      </w:rPr>
      <w:t></w:t>
    </w:r>
    <w:r w:rsidRPr="007E02FB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8/1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1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EA7" w:rsidRPr="00AC3823" w:rsidRDefault="00301EA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01EA7" w:rsidRPr="00AC3823" w:rsidRDefault="00301EA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01EA7" w:rsidRPr="00AC3823" w:rsidRDefault="00301EA7">
      <w:pPr>
        <w:spacing w:line="240" w:lineRule="auto"/>
        <w:rPr>
          <w:sz w:val="2"/>
          <w:szCs w:val="2"/>
        </w:rPr>
      </w:pPr>
    </w:p>
  </w:footnote>
  <w:footnote w:id="2">
    <w:p w:rsidR="00E5282B" w:rsidRPr="00E5282B" w:rsidRDefault="00E5282B">
      <w:pPr>
        <w:pStyle w:val="FootnoteText"/>
      </w:pPr>
      <w:r>
        <w:rPr>
          <w:rStyle w:val="FootnoteReference"/>
        </w:rPr>
        <w:tab/>
      </w:r>
      <w:r w:rsidRPr="00E5282B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Sous-Comité pour la période biennale 2017-2018, tel qu’approuvé par le Comité à sa huitième session (voir ST/SG/AC.10/C.3/100, par. 98, et ST/SG/AC.10/44, par. 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2FB" w:rsidRPr="007E02FB" w:rsidRDefault="00F05C5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2FB" w:rsidRPr="007E02FB" w:rsidRDefault="00F05C56" w:rsidP="007E02F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A7"/>
    <w:rsid w:val="00017F94"/>
    <w:rsid w:val="00023842"/>
    <w:rsid w:val="000305D3"/>
    <w:rsid w:val="000334F9"/>
    <w:rsid w:val="00055F04"/>
    <w:rsid w:val="0007796D"/>
    <w:rsid w:val="000B7790"/>
    <w:rsid w:val="00111F2F"/>
    <w:rsid w:val="0011513C"/>
    <w:rsid w:val="00132EA9"/>
    <w:rsid w:val="0014365E"/>
    <w:rsid w:val="00176178"/>
    <w:rsid w:val="001F525A"/>
    <w:rsid w:val="00223272"/>
    <w:rsid w:val="0024779E"/>
    <w:rsid w:val="00283190"/>
    <w:rsid w:val="002832AC"/>
    <w:rsid w:val="002D7C93"/>
    <w:rsid w:val="00301EA7"/>
    <w:rsid w:val="00374BB4"/>
    <w:rsid w:val="00441C3B"/>
    <w:rsid w:val="00446FE5"/>
    <w:rsid w:val="00452396"/>
    <w:rsid w:val="004E468C"/>
    <w:rsid w:val="00520C1B"/>
    <w:rsid w:val="005505B7"/>
    <w:rsid w:val="00573BE5"/>
    <w:rsid w:val="00584DC4"/>
    <w:rsid w:val="00586ED3"/>
    <w:rsid w:val="00596AA9"/>
    <w:rsid w:val="005A0B09"/>
    <w:rsid w:val="0068456F"/>
    <w:rsid w:val="0071601D"/>
    <w:rsid w:val="007A62E6"/>
    <w:rsid w:val="007E02FB"/>
    <w:rsid w:val="0080684C"/>
    <w:rsid w:val="00861900"/>
    <w:rsid w:val="00871C75"/>
    <w:rsid w:val="008776DC"/>
    <w:rsid w:val="008B40CD"/>
    <w:rsid w:val="008C6AA9"/>
    <w:rsid w:val="0095259E"/>
    <w:rsid w:val="009569D7"/>
    <w:rsid w:val="009705C8"/>
    <w:rsid w:val="009C1CF4"/>
    <w:rsid w:val="00A30353"/>
    <w:rsid w:val="00AC3823"/>
    <w:rsid w:val="00AE323C"/>
    <w:rsid w:val="00B00181"/>
    <w:rsid w:val="00B00B0D"/>
    <w:rsid w:val="00B765F7"/>
    <w:rsid w:val="00BA0CA9"/>
    <w:rsid w:val="00BE6AE4"/>
    <w:rsid w:val="00C02897"/>
    <w:rsid w:val="00C04540"/>
    <w:rsid w:val="00CB4993"/>
    <w:rsid w:val="00D3439C"/>
    <w:rsid w:val="00DB1831"/>
    <w:rsid w:val="00DD3BFD"/>
    <w:rsid w:val="00DF6678"/>
    <w:rsid w:val="00E5282B"/>
    <w:rsid w:val="00EF2E22"/>
    <w:rsid w:val="00F01738"/>
    <w:rsid w:val="00F05C56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44A4CFD-F633-4E0C-8579-C825809B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ST/SG/AC.10/C.3/2018/17</vt:lpstr>
      <vt:lpstr>ST/SG/AC.10/C.3/2018/17</vt:lpstr>
    </vt:vector>
  </TitlesOfParts>
  <Company>DCM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ST/SG/AC.10/C.3/2018/17</dc:title>
  <dc:subject/>
  <dc:creator>Marie DESCHAMPS</dc:creator>
  <cp:keywords/>
  <cp:lastModifiedBy>Laurence Berthet</cp:lastModifiedBy>
  <cp:revision>3</cp:revision>
  <cp:lastPrinted>2018-05-09T14:46:00Z</cp:lastPrinted>
  <dcterms:created xsi:type="dcterms:W3CDTF">2018-05-09T14:46:00Z</dcterms:created>
  <dcterms:modified xsi:type="dcterms:W3CDTF">2018-05-09T14:46:00Z</dcterms:modified>
</cp:coreProperties>
</file>