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801D8" w14:textId="470912F5" w:rsidR="00F85670" w:rsidRDefault="00F85670" w:rsidP="003B41CF">
      <w:pPr>
        <w:pStyle w:val="HChG"/>
        <w:jc w:val="center"/>
      </w:pPr>
      <w:bookmarkStart w:id="0" w:name="_GoBack"/>
      <w:bookmarkEnd w:id="0"/>
    </w:p>
    <w:p w14:paraId="29601A17" w14:textId="60B2D291" w:rsidR="003B41CF" w:rsidRDefault="003B41CF" w:rsidP="003B41CF">
      <w:pPr>
        <w:pStyle w:val="HChG"/>
        <w:jc w:val="center"/>
      </w:pPr>
      <w:r>
        <w:t>Approval code light sources</w:t>
      </w:r>
    </w:p>
    <w:p w14:paraId="1EA3F7F3" w14:textId="166853AB" w:rsidR="00E44BBC" w:rsidRDefault="0027736E" w:rsidP="0027736E">
      <w:pPr>
        <w:suppressAutoHyphens w:val="0"/>
        <w:spacing w:before="120" w:after="120"/>
        <w:ind w:left="1134" w:right="1134"/>
        <w:jc w:val="both"/>
      </w:pPr>
      <w:r w:rsidRPr="00C51879">
        <w:rPr>
          <w:bCs/>
          <w:lang w:eastAsia="it-IT"/>
        </w:rPr>
        <w:t>1.</w:t>
      </w:r>
      <w:r w:rsidRPr="00C51879">
        <w:rPr>
          <w:bCs/>
          <w:lang w:eastAsia="it-IT"/>
        </w:rPr>
        <w:tab/>
      </w:r>
      <w:r w:rsidR="003B41CF">
        <w:rPr>
          <w:bCs/>
          <w:lang w:eastAsia="it-IT"/>
        </w:rPr>
        <w:t>The numbering of UN type approvals is prescribed in Schedule 4 of the 1958 Agreement, Revision 3 (</w:t>
      </w:r>
      <w:r w:rsidR="003B41CF" w:rsidRPr="003B41CF">
        <w:rPr>
          <w:bCs/>
          <w:lang w:eastAsia="it-IT"/>
        </w:rPr>
        <w:t>ECE-TRANS-WP29-2016-002e</w:t>
      </w:r>
      <w:r w:rsidR="003B41CF">
        <w:rPr>
          <w:bCs/>
          <w:lang w:eastAsia="it-IT"/>
        </w:rPr>
        <w:t>)</w:t>
      </w:r>
      <w:r w:rsidR="00A760F6">
        <w:rPr>
          <w:bCs/>
          <w:lang w:eastAsia="it-IT"/>
        </w:rPr>
        <w:t>.</w:t>
      </w:r>
      <w:r w:rsidR="003B41CF">
        <w:rPr>
          <w:bCs/>
          <w:lang w:eastAsia="it-IT"/>
        </w:rPr>
        <w:t xml:space="preserve">  Paragraph 2 of this schedule 4 allows an exemption for </w:t>
      </w:r>
      <w:r w:rsidR="003B41CF">
        <w:t>UN Regulation</w:t>
      </w:r>
      <w:r w:rsidR="00E44BBC">
        <w:t>s</w:t>
      </w:r>
      <w:r w:rsidR="003B41CF">
        <w:t xml:space="preserve">, which </w:t>
      </w:r>
      <w:r w:rsidR="003B41CF" w:rsidRPr="007F39C5">
        <w:t xml:space="preserve">require </w:t>
      </w:r>
      <w:r w:rsidR="0089259E">
        <w:t>“</w:t>
      </w:r>
      <w:r w:rsidR="003B41CF" w:rsidRPr="00D005CF">
        <w:rPr>
          <w:i/>
        </w:rPr>
        <w:t>an approval code or an identification code to be used in the approval mark instead of an approval number</w:t>
      </w:r>
      <w:r w:rsidR="0089259E">
        <w:t>”</w:t>
      </w:r>
      <w:r w:rsidR="003B41CF" w:rsidRPr="007F39C5">
        <w:t>.</w:t>
      </w:r>
      <w:r w:rsidR="003B41CF">
        <w:t xml:space="preserve">  </w:t>
      </w:r>
    </w:p>
    <w:p w14:paraId="0F6B98CD" w14:textId="3BA8C6C9" w:rsidR="003B41CF" w:rsidRDefault="00E44BBC" w:rsidP="0027736E">
      <w:pPr>
        <w:suppressAutoHyphens w:val="0"/>
        <w:spacing w:before="120" w:after="120"/>
        <w:ind w:left="1134" w:right="1134"/>
        <w:jc w:val="both"/>
      </w:pPr>
      <w:r>
        <w:t>2.</w:t>
      </w:r>
      <w:r>
        <w:tab/>
        <w:t xml:space="preserve">Regulations Nos. 37, 99 and 128 prescribe the approval code for the marking of light sources.  </w:t>
      </w:r>
      <w:r w:rsidR="003B41CF">
        <w:t xml:space="preserve">This marking exemption </w:t>
      </w:r>
      <w:r>
        <w:t xml:space="preserve">in Schedule 4 </w:t>
      </w:r>
      <w:r w:rsidR="003B41CF">
        <w:t>is important for light sources because the complete approval number may not fit on each light source.</w:t>
      </w:r>
    </w:p>
    <w:p w14:paraId="6C0AD2BE" w14:textId="0BFB47E6" w:rsidR="003B6E00" w:rsidRDefault="00E44BBC" w:rsidP="003B6E00">
      <w:pPr>
        <w:suppressAutoHyphens w:val="0"/>
        <w:spacing w:before="120" w:after="120"/>
        <w:ind w:left="1134" w:right="1134"/>
        <w:jc w:val="both"/>
      </w:pPr>
      <w:r>
        <w:t>3</w:t>
      </w:r>
      <w:r w:rsidR="003B41CF">
        <w:t>.</w:t>
      </w:r>
      <w:r w:rsidR="003B41CF">
        <w:tab/>
        <w:t>However, the wording “approval number”</w:t>
      </w:r>
      <w:r>
        <w:t xml:space="preserve"> is appearing in Regulations No. 37 and 128</w:t>
      </w:r>
      <w:r w:rsidR="005A683E">
        <w:t>.</w:t>
      </w:r>
      <w:r w:rsidR="003B41CF">
        <w:t xml:space="preserve">  </w:t>
      </w:r>
      <w:r w:rsidR="005A683E">
        <w:t xml:space="preserve">It is obvious that this is an </w:t>
      </w:r>
      <w:r w:rsidR="00360401">
        <w:t>inconsistency</w:t>
      </w:r>
      <w:r w:rsidR="005A683E">
        <w:t>,</w:t>
      </w:r>
      <w:r w:rsidR="00360401">
        <w:t xml:space="preserve"> because from the text it appears that “approval code” was meant. This</w:t>
      </w:r>
      <w:r>
        <w:t xml:space="preserve"> was not a problem </w:t>
      </w:r>
      <w:r w:rsidR="005A683E">
        <w:t>before but since</w:t>
      </w:r>
      <w:r>
        <w:t xml:space="preserve"> Revision 3 of the 1958 agreement makes a distinction</w:t>
      </w:r>
      <w:r w:rsidR="005A683E">
        <w:t xml:space="preserve"> between the approval number and the approval code</w:t>
      </w:r>
      <w:r>
        <w:t>, it may be better to clarify this in the light source regulations</w:t>
      </w:r>
      <w:r w:rsidR="005A683E">
        <w:t xml:space="preserve"> Nos 37 and 128</w:t>
      </w:r>
      <w:r>
        <w:t>.</w:t>
      </w:r>
      <w:r w:rsidR="005A683E">
        <w:t xml:space="preserve">  Regulation No. 99 is </w:t>
      </w:r>
      <w:r w:rsidR="00360401">
        <w:t xml:space="preserve">already correctly </w:t>
      </w:r>
      <w:r w:rsidR="005A683E">
        <w:t xml:space="preserve">using </w:t>
      </w:r>
      <w:r w:rsidR="00360401">
        <w:t>“</w:t>
      </w:r>
      <w:r w:rsidR="005A683E">
        <w:t>approval code</w:t>
      </w:r>
      <w:r w:rsidR="00360401">
        <w:t>”</w:t>
      </w:r>
      <w:r w:rsidR="005A683E">
        <w:t xml:space="preserve"> </w:t>
      </w:r>
      <w:r w:rsidR="00360401">
        <w:t>in the body text</w:t>
      </w:r>
      <w:r w:rsidR="005A683E">
        <w:t xml:space="preserve">; </w:t>
      </w:r>
      <w:r w:rsidR="00360401">
        <w:t>“</w:t>
      </w:r>
      <w:r w:rsidR="005A683E">
        <w:t>approval num</w:t>
      </w:r>
      <w:r w:rsidR="00F167B1">
        <w:t>ber</w:t>
      </w:r>
      <w:r w:rsidR="00360401">
        <w:t>”</w:t>
      </w:r>
      <w:r w:rsidR="00F167B1">
        <w:t xml:space="preserve"> does not appear in </w:t>
      </w:r>
      <w:r w:rsidR="004502D6">
        <w:t>this regulation</w:t>
      </w:r>
      <w:r w:rsidR="00F167B1">
        <w:t>.</w:t>
      </w:r>
    </w:p>
    <w:p w14:paraId="5B0D97DE" w14:textId="6372F75B" w:rsidR="000B46FA" w:rsidRDefault="00360401" w:rsidP="003B6E00">
      <w:pPr>
        <w:suppressAutoHyphens w:val="0"/>
        <w:spacing w:before="120" w:after="120"/>
        <w:ind w:left="1134" w:right="1134"/>
        <w:jc w:val="both"/>
      </w:pPr>
      <w:r>
        <w:t>4.</w:t>
      </w:r>
      <w:r>
        <w:tab/>
      </w:r>
      <w:r w:rsidR="000B46FA">
        <w:t>In the communication form</w:t>
      </w:r>
      <w:r w:rsidR="00436421">
        <w:t>s</w:t>
      </w:r>
      <w:r w:rsidR="000B46FA">
        <w:t xml:space="preserve"> of </w:t>
      </w:r>
      <w:r w:rsidR="00436421">
        <w:t>the</w:t>
      </w:r>
      <w:r w:rsidR="000B46FA">
        <w:t xml:space="preserve"> light source regulations Nos. 37, 99 and 128, “Approval No.” </w:t>
      </w:r>
      <w:r w:rsidR="00856AEF">
        <w:t>appears</w:t>
      </w:r>
      <w:r>
        <w:t xml:space="preserve"> in Annex 2</w:t>
      </w:r>
      <w:r w:rsidR="000B46FA">
        <w:t>.</w:t>
      </w:r>
      <w:r>
        <w:t xml:space="preserve">  </w:t>
      </w:r>
      <w:r w:rsidR="00856AEF">
        <w:t xml:space="preserve">The mentioning of the approval number should remain, also in view of the requirements in the </w:t>
      </w:r>
      <w:r w:rsidR="00856AEF">
        <w:rPr>
          <w:bCs/>
          <w:lang w:eastAsia="it-IT"/>
        </w:rPr>
        <w:t xml:space="preserve">1958 Agreement, Revision 3.  In view of specific requirements </w:t>
      </w:r>
      <w:r w:rsidR="00436421">
        <w:rPr>
          <w:bCs/>
          <w:lang w:eastAsia="it-IT"/>
        </w:rPr>
        <w:t>concerning the use of approval codes in the light source regulations, it is proposed to add “Approval Code” to these communication forms.</w:t>
      </w:r>
      <w:r w:rsidR="00856AEF">
        <w:rPr>
          <w:bCs/>
          <w:lang w:eastAsia="it-IT"/>
        </w:rPr>
        <w:t xml:space="preserve"> </w:t>
      </w:r>
    </w:p>
    <w:p w14:paraId="6F4C02FF" w14:textId="4201EC4A" w:rsidR="004B6533" w:rsidRDefault="00360401" w:rsidP="003B6E00">
      <w:pPr>
        <w:suppressAutoHyphens w:val="0"/>
        <w:spacing w:before="120" w:after="120"/>
        <w:ind w:left="1134" w:right="1134"/>
        <w:jc w:val="both"/>
      </w:pPr>
      <w:r>
        <w:t>5</w:t>
      </w:r>
      <w:r w:rsidR="003B6E00">
        <w:t>.</w:t>
      </w:r>
      <w:r w:rsidR="003B6E00">
        <w:tab/>
      </w:r>
      <w:r w:rsidR="004502D6">
        <w:t>T</w:t>
      </w:r>
      <w:r w:rsidR="003B6E00">
        <w:t xml:space="preserve">he original version of Regulation No. 128 was drafted using Regulation No. 37 as a model.  This is why the footnote in annexes 3 </w:t>
      </w:r>
      <w:r w:rsidR="004B6533">
        <w:t>appear</w:t>
      </w:r>
      <w:r w:rsidR="00966A37">
        <w:t>s</w:t>
      </w:r>
      <w:r w:rsidR="003B6E00">
        <w:t xml:space="preserve"> in both regulations.</w:t>
      </w:r>
      <w:r w:rsidR="00966A37">
        <w:t xml:space="preserve">  </w:t>
      </w:r>
      <w:r w:rsidR="004502D6">
        <w:t xml:space="preserve">The footnote in annex 3 in Regulation No. 128 may be deleted </w:t>
      </w:r>
      <w:r w:rsidR="00966A37">
        <w:t>because this footnote in Regulation No. 37 was referring to the 02 and 03 series of amendments while Regulation No 128 is still in the original version.</w:t>
      </w:r>
    </w:p>
    <w:p w14:paraId="74342EFA" w14:textId="342E9628" w:rsidR="00F85670" w:rsidRDefault="00F85670" w:rsidP="003B6E00">
      <w:pPr>
        <w:suppressAutoHyphens w:val="0"/>
        <w:spacing w:before="120" w:after="120"/>
        <w:ind w:left="1134" w:right="1134"/>
        <w:jc w:val="both"/>
      </w:pPr>
      <w:r>
        <w:t>6.</w:t>
      </w:r>
      <w:r>
        <w:tab/>
        <w:t>In Annex 2 of Regulations Nos. 37 and 128 the word “device” has been used.  This should be “filament light source” and “LED light source” respectively.</w:t>
      </w:r>
    </w:p>
    <w:p w14:paraId="4C318CCD" w14:textId="5D01AF7D" w:rsidR="00975B2A" w:rsidRDefault="00975B2A" w:rsidP="003B6E00">
      <w:pPr>
        <w:suppressAutoHyphens w:val="0"/>
        <w:spacing w:before="120" w:after="120"/>
        <w:ind w:left="1134" w:right="1134"/>
        <w:jc w:val="both"/>
      </w:pPr>
      <w:r>
        <w:t>7.</w:t>
      </w:r>
      <w:r>
        <w:tab/>
        <w:t>In Regulation No. 128 an error was discovered in the footnote 1 of Annex 1. This is corrected by this occasion.</w:t>
      </w:r>
    </w:p>
    <w:p w14:paraId="2D67FD80" w14:textId="77777777" w:rsidR="0027736E" w:rsidRDefault="0027736E" w:rsidP="0027736E"/>
    <w:p w14:paraId="0383A89B" w14:textId="77777777" w:rsidR="00F85670" w:rsidRPr="0027736E" w:rsidRDefault="00F85670" w:rsidP="0027736E"/>
    <w:p w14:paraId="0974D698" w14:textId="67941738" w:rsidR="00E048CF" w:rsidRPr="00525E6C" w:rsidRDefault="00914CE3" w:rsidP="0089259E">
      <w:pPr>
        <w:pStyle w:val="HChG"/>
      </w:pPr>
      <w:r w:rsidRPr="00525E6C">
        <w:tab/>
      </w:r>
      <w:r w:rsidR="00E048CF" w:rsidRPr="00525E6C">
        <w:tab/>
        <w:t>Proposal</w:t>
      </w:r>
      <w:r w:rsidR="0027736E">
        <w:t xml:space="preserve"> </w:t>
      </w:r>
      <w:r w:rsidR="0027736E" w:rsidRPr="00525E6C">
        <w:t xml:space="preserve">for Supplement </w:t>
      </w:r>
      <w:r w:rsidR="005A683E">
        <w:t>46</w:t>
      </w:r>
      <w:r w:rsidR="0027736E" w:rsidRPr="00525E6C">
        <w:t xml:space="preserve"> </w:t>
      </w:r>
      <w:r w:rsidR="005A683E" w:rsidRPr="00DE2082">
        <w:rPr>
          <w:szCs w:val="28"/>
        </w:rPr>
        <w:t>to the 03 series of amendments to Regulation No. 37 (Filament lamps)</w:t>
      </w:r>
    </w:p>
    <w:p w14:paraId="3F61DB7B" w14:textId="0394EBA1" w:rsidR="00F167B1" w:rsidRPr="00F167B1" w:rsidRDefault="00F167B1" w:rsidP="00F167B1">
      <w:pPr>
        <w:pStyle w:val="para0"/>
        <w:spacing w:after="100"/>
        <w:rPr>
          <w:i/>
          <w:lang w:val="en-US"/>
        </w:rPr>
      </w:pPr>
      <w:r>
        <w:rPr>
          <w:i/>
          <w:lang w:val="en-US"/>
        </w:rPr>
        <w:t xml:space="preserve">Paragraph 2.4.2., </w:t>
      </w:r>
      <w:r w:rsidRPr="003B6E00">
        <w:rPr>
          <w:lang w:val="en-US"/>
        </w:rPr>
        <w:t>amend to read:</w:t>
      </w:r>
    </w:p>
    <w:p w14:paraId="1CD30604" w14:textId="4042E356" w:rsidR="00F167B1" w:rsidRPr="00F7497B" w:rsidRDefault="00F167B1" w:rsidP="00F167B1">
      <w:pPr>
        <w:pStyle w:val="para0"/>
        <w:spacing w:after="100"/>
        <w:rPr>
          <w:lang w:val="en-US"/>
        </w:rPr>
      </w:pPr>
      <w:r>
        <w:rPr>
          <w:lang w:val="en-US"/>
        </w:rPr>
        <w:t>“</w:t>
      </w:r>
      <w:r w:rsidRPr="00F7497B">
        <w:rPr>
          <w:lang w:val="en-US"/>
        </w:rPr>
        <w:t xml:space="preserve">2.4.2. </w:t>
      </w:r>
      <w:r w:rsidRPr="00F7497B">
        <w:rPr>
          <w:lang w:val="en-US"/>
        </w:rPr>
        <w:tab/>
        <w:t xml:space="preserve">An approval code shall be assigned to each type approved. Its first character (at present 2, corresponding to the 02 series of amendments which entered into force on 27 October 1983 and to the 03 series of amendments (not requiring changes in the </w:t>
      </w:r>
      <w:r w:rsidRPr="00F167B1">
        <w:rPr>
          <w:lang w:val="en-US"/>
        </w:rPr>
        <w:t xml:space="preserve">approval </w:t>
      </w:r>
      <w:r w:rsidRPr="00F167B1">
        <w:rPr>
          <w:strike/>
          <w:lang w:val="en-US"/>
        </w:rPr>
        <w:t>number</w:t>
      </w:r>
      <w:r>
        <w:rPr>
          <w:lang w:val="en-US"/>
        </w:rPr>
        <w:t xml:space="preserve"> </w:t>
      </w:r>
      <w:r w:rsidRPr="00F167B1">
        <w:rPr>
          <w:b/>
          <w:lang w:val="en-US"/>
        </w:rPr>
        <w:t>code</w:t>
      </w:r>
      <w:r w:rsidRPr="00F7497B">
        <w:rPr>
          <w:lang w:val="en-US"/>
        </w:rPr>
        <w:t xml:space="preserve">), which entered into force on </w:t>
      </w:r>
      <w:r w:rsidRPr="00F7497B">
        <w:rPr>
          <w:lang w:val="en-US"/>
        </w:rPr>
        <w:lastRenderedPageBreak/>
        <w:t xml:space="preserve">1 June 1984) shall indicate the series of amendments incorporating the most recent major technical amendments made to the Regulation at the time of issue of the approval. This will be followed by an identification code comprising not more than three characters. Only the Arabic numerals and capital letters listed in footnote </w:t>
      </w:r>
      <w:r w:rsidRPr="00FE3359">
        <w:rPr>
          <w:rStyle w:val="FootnoteReference"/>
        </w:rPr>
        <w:footnoteReference w:id="2"/>
      </w:r>
      <w:r w:rsidRPr="00FE3359">
        <w:rPr>
          <w:vertAlign w:val="superscript"/>
          <w:lang w:val="en-US"/>
        </w:rPr>
        <w:t xml:space="preserve"> </w:t>
      </w:r>
      <w:r w:rsidRPr="00F7497B">
        <w:rPr>
          <w:lang w:val="en-US"/>
        </w:rPr>
        <w:t xml:space="preserve">shall be used. The same Contracting Party may not assign the same code to another type of filament </w:t>
      </w:r>
      <w:r w:rsidRPr="00730A00">
        <w:rPr>
          <w:lang w:val="en-GB"/>
        </w:rPr>
        <w:t>light source</w:t>
      </w:r>
      <w:r w:rsidRPr="00730A00">
        <w:rPr>
          <w:lang w:val="en-US"/>
        </w:rPr>
        <w:t xml:space="preserve">. Notice of approval or of extension or refusal or withdrawal of approval or production definitively discontinued of a type of filament </w:t>
      </w:r>
      <w:r w:rsidRPr="00730A00">
        <w:rPr>
          <w:lang w:val="en-GB"/>
        </w:rPr>
        <w:t>light source</w:t>
      </w:r>
      <w:r w:rsidRPr="00730A00">
        <w:rPr>
          <w:bCs/>
          <w:lang w:val="en-US"/>
        </w:rPr>
        <w:t xml:space="preserve"> </w:t>
      </w:r>
      <w:r w:rsidRPr="00730A00">
        <w:rPr>
          <w:lang w:val="en-US"/>
        </w:rPr>
        <w:t xml:space="preserve">pursuant to this Regulation shall be communicated to the Parties of the Agreement which apply this Regulation by means of a form conforming to the model in Annex 2 to this Regulation and of a drawing, supplied by the applicant for approval in a format not exceeding A4 (210 x 297 mm) and on a scale of at least 2:1. If the applicant so desires, the same approval code may be assigned to the filament </w:t>
      </w:r>
      <w:r w:rsidRPr="00730A00">
        <w:rPr>
          <w:lang w:val="en-GB"/>
        </w:rPr>
        <w:t>light source</w:t>
      </w:r>
      <w:r w:rsidRPr="00730A00">
        <w:rPr>
          <w:bCs/>
          <w:lang w:val="en-US"/>
        </w:rPr>
        <w:t xml:space="preserve"> </w:t>
      </w:r>
      <w:r w:rsidRPr="00730A00">
        <w:rPr>
          <w:lang w:val="en-US"/>
        </w:rPr>
        <w:t xml:space="preserve">emitting white light and to the filament </w:t>
      </w:r>
      <w:r w:rsidRPr="00730A00">
        <w:rPr>
          <w:lang w:val="en-GB"/>
        </w:rPr>
        <w:t>light source</w:t>
      </w:r>
      <w:r w:rsidRPr="00730A00">
        <w:rPr>
          <w:bCs/>
          <w:lang w:val="en-US"/>
        </w:rPr>
        <w:t xml:space="preserve"> </w:t>
      </w:r>
      <w:r w:rsidRPr="00730A00">
        <w:rPr>
          <w:lang w:val="en-US"/>
        </w:rPr>
        <w:t>emitting selective</w:t>
      </w:r>
      <w:r w:rsidRPr="00F7497B">
        <w:rPr>
          <w:lang w:val="en-US"/>
        </w:rPr>
        <w:t>-yellow light (see para. 2.1.2.3.).</w:t>
      </w:r>
      <w:r>
        <w:rPr>
          <w:lang w:val="en-US"/>
        </w:rPr>
        <w:t>”</w:t>
      </w:r>
    </w:p>
    <w:p w14:paraId="7A434B81" w14:textId="77777777" w:rsidR="00F85670" w:rsidRDefault="00F85670" w:rsidP="0005085B">
      <w:pPr>
        <w:spacing w:after="120"/>
        <w:ind w:left="2268" w:right="1134" w:hanging="1134"/>
        <w:jc w:val="both"/>
        <w:rPr>
          <w:bCs/>
          <w:i/>
        </w:rPr>
      </w:pPr>
    </w:p>
    <w:p w14:paraId="1BE6F0FE" w14:textId="77777777" w:rsidR="0005085B" w:rsidRPr="007A6606" w:rsidRDefault="0005085B" w:rsidP="0005085B">
      <w:pPr>
        <w:spacing w:after="120"/>
        <w:ind w:left="2268" w:right="1134" w:hanging="1134"/>
        <w:jc w:val="both"/>
        <w:rPr>
          <w:bCs/>
          <w:i/>
        </w:rPr>
      </w:pPr>
      <w:r w:rsidRPr="007A6606">
        <w:rPr>
          <w:bCs/>
          <w:i/>
        </w:rPr>
        <w:t xml:space="preserve">Annex 2, </w:t>
      </w:r>
      <w:r w:rsidRPr="007A6606">
        <w:rPr>
          <w:bCs/>
        </w:rPr>
        <w:t>amend to read:</w:t>
      </w:r>
    </w:p>
    <w:p w14:paraId="03D65128" w14:textId="7F016798" w:rsidR="0005085B" w:rsidRDefault="0005085B" w:rsidP="00D005CF">
      <w:pPr>
        <w:spacing w:before="240" w:after="240"/>
        <w:ind w:left="1134" w:right="1139"/>
      </w:pPr>
      <w:r w:rsidRPr="007A6606">
        <w:rPr>
          <w:bCs/>
        </w:rPr>
        <w:t>"</w:t>
      </w:r>
      <w:r w:rsidRPr="00F7497B">
        <w:t>Approval No. ..............................................</w:t>
      </w:r>
      <w:r>
        <w:t>....</w:t>
      </w:r>
      <w:r w:rsidRPr="00F7497B">
        <w:t>.    Extension No. ...........................................</w:t>
      </w:r>
    </w:p>
    <w:p w14:paraId="73F02C6D" w14:textId="344CBD57" w:rsidR="0005085B" w:rsidRPr="00D005CF" w:rsidRDefault="0005085B" w:rsidP="00D005CF">
      <w:pPr>
        <w:spacing w:before="240" w:after="240"/>
        <w:ind w:left="1134" w:right="1139"/>
        <w:rPr>
          <w:b/>
        </w:rPr>
      </w:pPr>
      <w:r>
        <w:rPr>
          <w:b/>
        </w:rPr>
        <w:t xml:space="preserve">Approval </w:t>
      </w:r>
      <w:r w:rsidR="0089259E">
        <w:rPr>
          <w:b/>
        </w:rPr>
        <w:t>C</w:t>
      </w:r>
      <w:r>
        <w:rPr>
          <w:b/>
        </w:rPr>
        <w:t>ode</w:t>
      </w:r>
      <w:r w:rsidRPr="0089259E">
        <w:rPr>
          <w:b/>
        </w:rPr>
        <w:t xml:space="preserve"> </w:t>
      </w:r>
      <w:r w:rsidRPr="00D005CF">
        <w:rPr>
          <w:b/>
        </w:rPr>
        <w:t>...................................................</w:t>
      </w:r>
    </w:p>
    <w:p w14:paraId="674E35F7" w14:textId="5CE79423" w:rsidR="00F85670" w:rsidRDefault="0005085B" w:rsidP="00D005CF">
      <w:pPr>
        <w:tabs>
          <w:tab w:val="left" w:pos="1134"/>
          <w:tab w:val="left" w:pos="1701"/>
          <w:tab w:val="right" w:leader="dot" w:pos="8505"/>
        </w:tabs>
        <w:spacing w:after="120"/>
        <w:ind w:left="1134" w:right="1139"/>
      </w:pPr>
      <w:r w:rsidRPr="00F7497B">
        <w:t>1.</w:t>
      </w:r>
      <w:r w:rsidRPr="00F7497B">
        <w:tab/>
        <w:t xml:space="preserve">Trade name or mark of the </w:t>
      </w:r>
      <w:r w:rsidRPr="00D005CF">
        <w:rPr>
          <w:strike/>
        </w:rPr>
        <w:t>device</w:t>
      </w:r>
      <w:r w:rsidR="00F85670">
        <w:t xml:space="preserve"> </w:t>
      </w:r>
      <w:r w:rsidR="00F85670">
        <w:rPr>
          <w:b/>
        </w:rPr>
        <w:t>filament light source</w:t>
      </w:r>
      <w:r w:rsidRPr="00F7497B">
        <w:t>:</w:t>
      </w:r>
      <w:r w:rsidRPr="00F7497B">
        <w:tab/>
      </w:r>
    </w:p>
    <w:p w14:paraId="4BF7A646" w14:textId="65C8CDCC" w:rsidR="00F85670" w:rsidRPr="00F7497B" w:rsidRDefault="00F85670" w:rsidP="00D005CF">
      <w:pPr>
        <w:tabs>
          <w:tab w:val="left" w:pos="1134"/>
          <w:tab w:val="left" w:pos="1701"/>
          <w:tab w:val="right" w:leader="dot" w:pos="8505"/>
        </w:tabs>
        <w:spacing w:after="120"/>
        <w:ind w:left="1134" w:right="1139"/>
      </w:pPr>
      <w:r w:rsidRPr="00F7497B">
        <w:t>2.</w:t>
      </w:r>
      <w:r w:rsidRPr="00F7497B">
        <w:tab/>
        <w:t xml:space="preserve">Manufacturer's name for the type of </w:t>
      </w:r>
      <w:r w:rsidRPr="00D005CF">
        <w:rPr>
          <w:strike/>
        </w:rPr>
        <w:t>device</w:t>
      </w:r>
      <w:r>
        <w:t xml:space="preserve"> </w:t>
      </w:r>
      <w:r>
        <w:rPr>
          <w:b/>
        </w:rPr>
        <w:t>filament light source</w:t>
      </w:r>
      <w:r w:rsidRPr="00F7497B">
        <w:t>:</w:t>
      </w:r>
      <w:r w:rsidRPr="00F7497B">
        <w:tab/>
      </w:r>
    </w:p>
    <w:p w14:paraId="5A1719F7" w14:textId="3B2AEFBC" w:rsidR="0005085B" w:rsidRDefault="00F85670" w:rsidP="00D005CF">
      <w:pPr>
        <w:tabs>
          <w:tab w:val="left" w:pos="1134"/>
          <w:tab w:val="left" w:pos="1701"/>
          <w:tab w:val="right" w:leader="dot" w:pos="8505"/>
        </w:tabs>
        <w:spacing w:after="120"/>
        <w:ind w:left="1134" w:right="1139"/>
        <w:rPr>
          <w:lang w:val="en-US"/>
        </w:rPr>
      </w:pPr>
      <w:r w:rsidRPr="00F7497B">
        <w:t>3.</w:t>
      </w:r>
      <w:r w:rsidRPr="00F7497B">
        <w:tab/>
        <w:t>Manufacturer's name and address:</w:t>
      </w:r>
      <w:r w:rsidRPr="00F7497B">
        <w:tab/>
      </w:r>
      <w:r w:rsidR="0005085B">
        <w:rPr>
          <w:lang w:val="en-US"/>
        </w:rPr>
        <w:t>”</w:t>
      </w:r>
    </w:p>
    <w:p w14:paraId="02B47EF1" w14:textId="77777777" w:rsidR="00F85670" w:rsidRDefault="00F85670" w:rsidP="00C51879">
      <w:pPr>
        <w:spacing w:after="120"/>
        <w:ind w:left="2268" w:right="1134" w:hanging="1134"/>
        <w:jc w:val="both"/>
        <w:rPr>
          <w:bCs/>
          <w:i/>
        </w:rPr>
      </w:pPr>
    </w:p>
    <w:p w14:paraId="4B0257BE" w14:textId="25DAED06" w:rsidR="00F167B1" w:rsidRPr="00D005CF" w:rsidRDefault="00F167B1" w:rsidP="00C51879">
      <w:pPr>
        <w:spacing w:after="120"/>
        <w:ind w:left="2268" w:right="1134" w:hanging="1134"/>
        <w:jc w:val="both"/>
        <w:rPr>
          <w:bCs/>
        </w:rPr>
      </w:pPr>
      <w:r>
        <w:rPr>
          <w:bCs/>
          <w:i/>
        </w:rPr>
        <w:t xml:space="preserve">Annex 3, the footnote, </w:t>
      </w:r>
      <w:r w:rsidRPr="00D005CF">
        <w:rPr>
          <w:bCs/>
        </w:rPr>
        <w:t>amend to read:</w:t>
      </w:r>
    </w:p>
    <w:p w14:paraId="25FB00FF" w14:textId="3E7A1CB8" w:rsidR="002F6D79" w:rsidRDefault="009964DD" w:rsidP="00F167B1">
      <w:pPr>
        <w:spacing w:after="120"/>
        <w:ind w:left="2268" w:right="1134" w:hanging="1134"/>
        <w:jc w:val="both"/>
        <w:rPr>
          <w:bCs/>
        </w:rPr>
      </w:pPr>
      <w:r>
        <w:rPr>
          <w:bCs/>
        </w:rPr>
        <w:t>"</w:t>
      </w:r>
      <w:r w:rsidR="00F167B1">
        <w:rPr>
          <w:bCs/>
        </w:rPr>
        <w:tab/>
      </w:r>
      <w:r w:rsidR="00F167B1" w:rsidRPr="00F167B1">
        <w:rPr>
          <w:bCs/>
        </w:rPr>
        <w:t xml:space="preserve">* </w:t>
      </w:r>
      <w:r w:rsidR="00F167B1" w:rsidRPr="00F167B1">
        <w:rPr>
          <w:bCs/>
        </w:rPr>
        <w:tab/>
        <w:t xml:space="preserve">Not requiring changes in the approval </w:t>
      </w:r>
      <w:r w:rsidR="00F167B1" w:rsidRPr="00F167B1">
        <w:rPr>
          <w:bCs/>
          <w:strike/>
        </w:rPr>
        <w:t>number</w:t>
      </w:r>
      <w:r w:rsidR="00F167B1">
        <w:rPr>
          <w:bCs/>
        </w:rPr>
        <w:t xml:space="preserve"> </w:t>
      </w:r>
      <w:r w:rsidR="00F167B1" w:rsidRPr="00F167B1">
        <w:rPr>
          <w:b/>
          <w:bCs/>
        </w:rPr>
        <w:t>code</w:t>
      </w:r>
      <w:r w:rsidR="00F167B1" w:rsidRPr="00F167B1">
        <w:rPr>
          <w:bCs/>
        </w:rPr>
        <w:t>.</w:t>
      </w:r>
      <w:r>
        <w:rPr>
          <w:bCs/>
        </w:rPr>
        <w:t>"</w:t>
      </w:r>
    </w:p>
    <w:p w14:paraId="46F3E2FB" w14:textId="77777777" w:rsidR="003B6E00" w:rsidRDefault="003B6E00" w:rsidP="00F167B1">
      <w:pPr>
        <w:spacing w:after="120"/>
        <w:ind w:left="2268" w:right="1134" w:hanging="1134"/>
        <w:jc w:val="both"/>
        <w:rPr>
          <w:b/>
          <w:sz w:val="28"/>
        </w:rPr>
      </w:pPr>
    </w:p>
    <w:p w14:paraId="1B9BBCDF" w14:textId="77777777" w:rsidR="00F85670" w:rsidRDefault="00F85670" w:rsidP="00F167B1">
      <w:pPr>
        <w:spacing w:after="120"/>
        <w:ind w:left="2268" w:right="1134" w:hanging="1134"/>
        <w:jc w:val="both"/>
        <w:rPr>
          <w:b/>
          <w:sz w:val="28"/>
        </w:rPr>
      </w:pPr>
    </w:p>
    <w:p w14:paraId="6C120662" w14:textId="190C69E1" w:rsidR="00436421" w:rsidRDefault="00436421" w:rsidP="00D005CF">
      <w:pPr>
        <w:tabs>
          <w:tab w:val="left" w:pos="851"/>
        </w:tabs>
        <w:spacing w:after="240"/>
        <w:ind w:left="1134" w:right="1134" w:hanging="1134"/>
        <w:jc w:val="both"/>
        <w:rPr>
          <w:b/>
          <w:sz w:val="28"/>
        </w:rPr>
      </w:pPr>
      <w:r>
        <w:rPr>
          <w:b/>
          <w:sz w:val="28"/>
        </w:rPr>
        <w:tab/>
      </w:r>
      <w:r>
        <w:rPr>
          <w:b/>
          <w:sz w:val="28"/>
        </w:rPr>
        <w:tab/>
      </w:r>
      <w:r w:rsidRPr="003B6E00">
        <w:rPr>
          <w:b/>
          <w:sz w:val="28"/>
        </w:rPr>
        <w:t xml:space="preserve">Proposal for Supplement </w:t>
      </w:r>
      <w:r w:rsidR="000214A1">
        <w:rPr>
          <w:b/>
          <w:sz w:val="28"/>
        </w:rPr>
        <w:t>13</w:t>
      </w:r>
      <w:r w:rsidRPr="003B6E00">
        <w:rPr>
          <w:b/>
          <w:sz w:val="28"/>
        </w:rPr>
        <w:t xml:space="preserve"> to the orig</w:t>
      </w:r>
      <w:r>
        <w:rPr>
          <w:b/>
          <w:sz w:val="28"/>
        </w:rPr>
        <w:t>inal version of Regulation No. 99</w:t>
      </w:r>
      <w:r w:rsidRPr="003B6E00">
        <w:rPr>
          <w:b/>
          <w:sz w:val="28"/>
        </w:rPr>
        <w:t xml:space="preserve"> (</w:t>
      </w:r>
      <w:r>
        <w:rPr>
          <w:b/>
          <w:sz w:val="28"/>
        </w:rPr>
        <w:t>Gas discharge</w:t>
      </w:r>
      <w:r w:rsidRPr="003B6E00">
        <w:rPr>
          <w:b/>
          <w:sz w:val="28"/>
        </w:rPr>
        <w:t xml:space="preserve"> light sources)</w:t>
      </w:r>
    </w:p>
    <w:p w14:paraId="0A8BC9BA" w14:textId="1A2EF916" w:rsidR="00436421" w:rsidRPr="0089259E" w:rsidRDefault="00436421" w:rsidP="00436421">
      <w:pPr>
        <w:spacing w:after="120"/>
        <w:ind w:left="2268" w:right="1134" w:hanging="1134"/>
        <w:jc w:val="both"/>
        <w:rPr>
          <w:bCs/>
          <w:i/>
        </w:rPr>
      </w:pPr>
      <w:r w:rsidRPr="0089259E">
        <w:rPr>
          <w:bCs/>
          <w:i/>
        </w:rPr>
        <w:t xml:space="preserve">Annex 2, </w:t>
      </w:r>
      <w:r w:rsidR="000214A1" w:rsidRPr="00D005CF">
        <w:rPr>
          <w:bCs/>
        </w:rPr>
        <w:t>amend to read</w:t>
      </w:r>
      <w:r w:rsidRPr="00D005CF">
        <w:rPr>
          <w:bCs/>
        </w:rPr>
        <w:t>:</w:t>
      </w:r>
    </w:p>
    <w:p w14:paraId="1BB5004B" w14:textId="4E56D9CD" w:rsidR="000214A1" w:rsidRDefault="00436421" w:rsidP="000214A1">
      <w:pPr>
        <w:pStyle w:val="para0"/>
        <w:tabs>
          <w:tab w:val="left" w:pos="4800"/>
          <w:tab w:val="left" w:pos="5300"/>
          <w:tab w:val="left" w:pos="8505"/>
        </w:tabs>
        <w:spacing w:after="240"/>
        <w:ind w:right="962"/>
        <w:rPr>
          <w:lang w:val="en-GB"/>
        </w:rPr>
      </w:pPr>
      <w:r w:rsidRPr="00D005CF">
        <w:rPr>
          <w:bCs/>
          <w:lang w:val="en-GB"/>
        </w:rPr>
        <w:t>"</w:t>
      </w:r>
      <w:r w:rsidR="000214A1" w:rsidRPr="00D005CF">
        <w:rPr>
          <w:lang w:val="en-GB"/>
        </w:rPr>
        <w:t xml:space="preserve"> </w:t>
      </w:r>
      <w:r w:rsidR="000214A1" w:rsidRPr="001D0059">
        <w:rPr>
          <w:lang w:val="en-GB"/>
        </w:rPr>
        <w:t>Approval No:............................................</w:t>
      </w:r>
      <w:r w:rsidR="000214A1">
        <w:rPr>
          <w:lang w:val="en-GB"/>
        </w:rPr>
        <w:tab/>
      </w:r>
      <w:r w:rsidR="000214A1" w:rsidRPr="001D0059">
        <w:rPr>
          <w:lang w:val="en-GB"/>
        </w:rPr>
        <w:t>Extension No:.........................................</w:t>
      </w:r>
    </w:p>
    <w:p w14:paraId="736799C0" w14:textId="02D067D2" w:rsidR="000214A1" w:rsidRPr="00D005CF" w:rsidRDefault="000214A1" w:rsidP="000214A1">
      <w:pPr>
        <w:pStyle w:val="para0"/>
        <w:tabs>
          <w:tab w:val="left" w:pos="4800"/>
          <w:tab w:val="left" w:pos="5300"/>
          <w:tab w:val="left" w:pos="8505"/>
        </w:tabs>
        <w:spacing w:after="240"/>
        <w:ind w:right="962"/>
        <w:rPr>
          <w:b/>
          <w:lang w:val="en-GB"/>
        </w:rPr>
      </w:pPr>
      <w:r w:rsidRPr="00D005CF">
        <w:rPr>
          <w:b/>
          <w:lang w:val="en-GB"/>
        </w:rPr>
        <w:t xml:space="preserve">Approval </w:t>
      </w:r>
      <w:r w:rsidR="0089259E">
        <w:rPr>
          <w:b/>
          <w:lang w:val="en-GB"/>
        </w:rPr>
        <w:t>C</w:t>
      </w:r>
      <w:r w:rsidRPr="00D005CF">
        <w:rPr>
          <w:b/>
          <w:lang w:val="en-GB"/>
        </w:rPr>
        <w:t>ode:............................................</w:t>
      </w:r>
    </w:p>
    <w:p w14:paraId="09D8F5BF" w14:textId="77777777" w:rsidR="000214A1" w:rsidRPr="000B7649" w:rsidRDefault="000214A1" w:rsidP="000214A1">
      <w:pPr>
        <w:pStyle w:val="para0"/>
        <w:tabs>
          <w:tab w:val="left" w:pos="4800"/>
          <w:tab w:val="left" w:pos="5300"/>
          <w:tab w:val="left" w:pos="8505"/>
        </w:tabs>
        <w:ind w:right="822"/>
        <w:rPr>
          <w:lang w:val="en-US"/>
        </w:rPr>
      </w:pPr>
      <w:r w:rsidRPr="000B7649">
        <w:rPr>
          <w:lang w:val="en-US"/>
        </w:rPr>
        <w:t>1.</w:t>
      </w:r>
      <w:r w:rsidRPr="000B7649">
        <w:rPr>
          <w:lang w:val="en-US"/>
        </w:rPr>
        <w:tab/>
        <w:t>Gas-discharge light source</w:t>
      </w:r>
      <w:r w:rsidRPr="000B7649">
        <w:rPr>
          <w:lang w:val="en-US"/>
        </w:rPr>
        <w:tab/>
        <w:t xml:space="preserve">- </w:t>
      </w:r>
      <w:r w:rsidRPr="009F64D8">
        <w:rPr>
          <w:lang w:val="en-GB"/>
        </w:rPr>
        <w:t>category</w:t>
      </w:r>
      <w:r w:rsidRPr="000B7649">
        <w:rPr>
          <w:lang w:val="en-US"/>
        </w:rPr>
        <w:t xml:space="preserve"> .....................................................</w:t>
      </w:r>
    </w:p>
    <w:p w14:paraId="17166F87" w14:textId="796A05A6" w:rsidR="000214A1" w:rsidRDefault="000214A1" w:rsidP="0089259E">
      <w:pPr>
        <w:pStyle w:val="para0"/>
        <w:tabs>
          <w:tab w:val="left" w:pos="4800"/>
          <w:tab w:val="left" w:pos="5300"/>
        </w:tabs>
        <w:ind w:right="822"/>
        <w:rPr>
          <w:lang w:val="en-US"/>
        </w:rPr>
      </w:pPr>
      <w:r w:rsidRPr="000B7649">
        <w:rPr>
          <w:lang w:val="en-US"/>
        </w:rPr>
        <w:tab/>
      </w:r>
      <w:r w:rsidRPr="000B7649">
        <w:rPr>
          <w:lang w:val="en-US"/>
        </w:rPr>
        <w:tab/>
      </w:r>
      <w:r w:rsidRPr="0085160A">
        <w:rPr>
          <w:lang w:val="en-US"/>
        </w:rPr>
        <w:t>- rated wattage ..............................................</w:t>
      </w:r>
      <w:r>
        <w:rPr>
          <w:lang w:val="en-US"/>
        </w:rPr>
        <w:t>”</w:t>
      </w:r>
    </w:p>
    <w:p w14:paraId="36FDDDE2" w14:textId="77777777" w:rsidR="000214A1" w:rsidRPr="0085160A" w:rsidRDefault="000214A1">
      <w:pPr>
        <w:pStyle w:val="para0"/>
        <w:tabs>
          <w:tab w:val="left" w:pos="4800"/>
          <w:tab w:val="left" w:pos="5300"/>
        </w:tabs>
        <w:ind w:right="822"/>
        <w:rPr>
          <w:lang w:val="en-US"/>
        </w:rPr>
      </w:pPr>
    </w:p>
    <w:p w14:paraId="34A85764" w14:textId="78CE0E65" w:rsidR="00F167B1" w:rsidRDefault="003B6E00" w:rsidP="00D005CF">
      <w:pPr>
        <w:tabs>
          <w:tab w:val="left" w:pos="851"/>
        </w:tabs>
        <w:spacing w:after="240"/>
        <w:ind w:left="1134" w:right="1134" w:hanging="1134"/>
        <w:jc w:val="both"/>
        <w:rPr>
          <w:b/>
          <w:sz w:val="28"/>
        </w:rPr>
      </w:pPr>
      <w:r>
        <w:rPr>
          <w:b/>
          <w:sz w:val="28"/>
        </w:rPr>
        <w:lastRenderedPageBreak/>
        <w:tab/>
      </w:r>
      <w:r>
        <w:rPr>
          <w:b/>
          <w:sz w:val="28"/>
        </w:rPr>
        <w:tab/>
      </w:r>
      <w:r w:rsidRPr="003B6E00">
        <w:rPr>
          <w:b/>
          <w:sz w:val="28"/>
        </w:rPr>
        <w:t>Proposal for Supplement 7 to the original version of Regulation No. 128 (Light emitting diodes light sources)</w:t>
      </w:r>
    </w:p>
    <w:p w14:paraId="24B62C26" w14:textId="4FC88D7E" w:rsidR="00975B2A" w:rsidRPr="00975B2A" w:rsidRDefault="00975B2A" w:rsidP="000214A1">
      <w:pPr>
        <w:spacing w:after="120"/>
        <w:ind w:left="2268" w:right="1134" w:hanging="1134"/>
        <w:jc w:val="both"/>
        <w:rPr>
          <w:bCs/>
        </w:rPr>
      </w:pPr>
      <w:r>
        <w:rPr>
          <w:bCs/>
          <w:i/>
        </w:rPr>
        <w:t>Annex 1, the footnote 1,</w:t>
      </w:r>
      <w:r>
        <w:rPr>
          <w:bCs/>
        </w:rPr>
        <w:t xml:space="preserve"> amend to read:</w:t>
      </w:r>
    </w:p>
    <w:p w14:paraId="0B6B7F92" w14:textId="6938540E" w:rsidR="00975B2A" w:rsidRPr="00597752" w:rsidRDefault="00975B2A" w:rsidP="00975B2A">
      <w:pPr>
        <w:pStyle w:val="FootnoteText"/>
        <w:tabs>
          <w:tab w:val="clear" w:pos="1021"/>
        </w:tabs>
        <w:ind w:firstLine="0"/>
        <w:rPr>
          <w:szCs w:val="18"/>
          <w:lang w:val="en-US"/>
        </w:rPr>
      </w:pPr>
      <w:proofErr w:type="gramStart"/>
      <w:r w:rsidRPr="00975B2A">
        <w:rPr>
          <w:lang w:val="en-US"/>
        </w:rPr>
        <w:t>“</w:t>
      </w:r>
      <w:r>
        <w:rPr>
          <w:lang w:val="en-US"/>
        </w:rPr>
        <w:t xml:space="preserve"> </w:t>
      </w:r>
      <w:r w:rsidRPr="005A25AE">
        <w:rPr>
          <w:vertAlign w:val="superscript"/>
          <w:lang w:val="en-US"/>
        </w:rPr>
        <w:t>1</w:t>
      </w:r>
      <w:proofErr w:type="gramEnd"/>
      <w:r>
        <w:rPr>
          <w:vertAlign w:val="superscript"/>
          <w:lang w:val="en-US"/>
        </w:rPr>
        <w:tab/>
      </w:r>
      <w:r>
        <w:rPr>
          <w:lang w:val="en-US"/>
        </w:rPr>
        <w:t>From 22 June 2017</w:t>
      </w:r>
      <w:r w:rsidRPr="005A25AE">
        <w:rPr>
          <w:lang w:val="en-US"/>
        </w:rPr>
        <w:t xml:space="preserve"> onwards, the sheets for </w:t>
      </w:r>
      <w:r w:rsidRPr="00975B2A">
        <w:rPr>
          <w:strike/>
          <w:lang w:val="en-US"/>
        </w:rPr>
        <w:t>gas-discharge</w:t>
      </w:r>
      <w:r w:rsidRPr="005A25AE">
        <w:rPr>
          <w:lang w:val="en-US"/>
        </w:rPr>
        <w:t xml:space="preserve"> </w:t>
      </w:r>
      <w:r>
        <w:rPr>
          <w:b/>
          <w:lang w:val="en-US"/>
        </w:rPr>
        <w:t xml:space="preserve">LED </w:t>
      </w:r>
      <w:r w:rsidRPr="005A25AE">
        <w:rPr>
          <w:lang w:val="en-US"/>
        </w:rPr>
        <w:t xml:space="preserve">light sources, the list and group of light source categories with restrictions on the use of this category and their sheet numbers </w:t>
      </w:r>
      <w:r>
        <w:rPr>
          <w:lang w:val="en-US"/>
        </w:rPr>
        <w:t>are incorporated in Resolution R.E.5</w:t>
      </w:r>
      <w:r w:rsidRPr="005A25AE">
        <w:rPr>
          <w:lang w:val="en-US"/>
        </w:rPr>
        <w:t xml:space="preserve"> with symbol ECE/TRANS/WP.29/2016/11</w:t>
      </w:r>
      <w:r>
        <w:rPr>
          <w:lang w:val="en-US"/>
        </w:rPr>
        <w:t>1</w:t>
      </w:r>
      <w:r w:rsidRPr="005A25AE">
        <w:rPr>
          <w:lang w:val="en-US"/>
        </w:rPr>
        <w:t>.</w:t>
      </w:r>
      <w:r>
        <w:rPr>
          <w:lang w:val="en-US"/>
        </w:rPr>
        <w:t>"</w:t>
      </w:r>
    </w:p>
    <w:p w14:paraId="7BC86A32" w14:textId="77777777" w:rsidR="00975B2A" w:rsidRDefault="00975B2A" w:rsidP="000214A1">
      <w:pPr>
        <w:spacing w:after="120"/>
        <w:ind w:left="2268" w:right="1134" w:hanging="1134"/>
        <w:jc w:val="both"/>
        <w:rPr>
          <w:bCs/>
          <w:i/>
        </w:rPr>
      </w:pPr>
    </w:p>
    <w:p w14:paraId="05648C2D" w14:textId="77777777" w:rsidR="000214A1" w:rsidRPr="007A6606" w:rsidRDefault="000214A1" w:rsidP="000214A1">
      <w:pPr>
        <w:spacing w:after="120"/>
        <w:ind w:left="2268" w:right="1134" w:hanging="1134"/>
        <w:jc w:val="both"/>
        <w:rPr>
          <w:bCs/>
          <w:i/>
        </w:rPr>
      </w:pPr>
      <w:r w:rsidRPr="007A6606">
        <w:rPr>
          <w:bCs/>
          <w:i/>
        </w:rPr>
        <w:t xml:space="preserve">Annex 2, </w:t>
      </w:r>
      <w:r w:rsidRPr="007A6606">
        <w:rPr>
          <w:bCs/>
        </w:rPr>
        <w:t>amend to read:</w:t>
      </w:r>
    </w:p>
    <w:p w14:paraId="2E82AE17" w14:textId="3416411F" w:rsidR="000214A1" w:rsidRDefault="000214A1" w:rsidP="00D005CF">
      <w:pPr>
        <w:tabs>
          <w:tab w:val="right" w:pos="8505"/>
        </w:tabs>
        <w:suppressAutoHyphens w:val="0"/>
        <w:spacing w:after="240" w:line="240" w:lineRule="auto"/>
        <w:ind w:left="1134"/>
      </w:pPr>
      <w:r w:rsidRPr="007A6606">
        <w:rPr>
          <w:bCs/>
        </w:rPr>
        <w:t>"</w:t>
      </w:r>
      <w:r>
        <w:t>Approval No................................….</w:t>
      </w:r>
      <w:r>
        <w:tab/>
        <w:t>Extension No......................................….</w:t>
      </w:r>
    </w:p>
    <w:p w14:paraId="309DF3A9" w14:textId="7063CFFB" w:rsidR="000214A1" w:rsidRPr="00D005CF" w:rsidRDefault="0089259E" w:rsidP="00D005CF">
      <w:pPr>
        <w:tabs>
          <w:tab w:val="right" w:pos="8505"/>
        </w:tabs>
        <w:suppressAutoHyphens w:val="0"/>
        <w:spacing w:after="240" w:line="240" w:lineRule="auto"/>
        <w:ind w:left="1134"/>
        <w:rPr>
          <w:b/>
          <w:sz w:val="24"/>
          <w:szCs w:val="24"/>
        </w:rPr>
      </w:pPr>
      <w:r w:rsidRPr="0089259E">
        <w:rPr>
          <w:b/>
        </w:rPr>
        <w:t>Approval C</w:t>
      </w:r>
      <w:r w:rsidR="000214A1" w:rsidRPr="00D005CF">
        <w:rPr>
          <w:b/>
        </w:rPr>
        <w:t>ode................................….</w:t>
      </w:r>
    </w:p>
    <w:p w14:paraId="6A94CE6D" w14:textId="4805B404" w:rsidR="00F85670" w:rsidRPr="00073A67" w:rsidRDefault="00F85670" w:rsidP="00F85670">
      <w:pPr>
        <w:widowControl w:val="0"/>
        <w:tabs>
          <w:tab w:val="left" w:pos="1701"/>
          <w:tab w:val="right" w:leader="dot" w:pos="8500"/>
        </w:tabs>
        <w:spacing w:after="120"/>
        <w:ind w:left="1100" w:right="1140"/>
        <w:rPr>
          <w:sz w:val="24"/>
          <w:szCs w:val="24"/>
        </w:rPr>
      </w:pPr>
      <w:r w:rsidRPr="00995513">
        <w:t>1.</w:t>
      </w:r>
      <w:r w:rsidRPr="00073A67">
        <w:rPr>
          <w:sz w:val="24"/>
          <w:szCs w:val="24"/>
        </w:rPr>
        <w:tab/>
      </w:r>
      <w:r w:rsidRPr="00E34AF0">
        <w:rPr>
          <w:bCs/>
        </w:rPr>
        <w:t xml:space="preserve">Trade name or mark of the </w:t>
      </w:r>
      <w:r w:rsidRPr="00D005CF">
        <w:rPr>
          <w:bCs/>
          <w:strike/>
        </w:rPr>
        <w:t>device</w:t>
      </w:r>
      <w:r>
        <w:rPr>
          <w:bCs/>
        </w:rPr>
        <w:t xml:space="preserve"> </w:t>
      </w:r>
      <w:r>
        <w:rPr>
          <w:b/>
          <w:bCs/>
        </w:rPr>
        <w:t>LED light source</w:t>
      </w:r>
      <w:r>
        <w:rPr>
          <w:sz w:val="24"/>
          <w:szCs w:val="24"/>
        </w:rPr>
        <w:t>:</w:t>
      </w:r>
      <w:r w:rsidRPr="00073A67">
        <w:rPr>
          <w:sz w:val="24"/>
          <w:szCs w:val="24"/>
        </w:rPr>
        <w:tab/>
      </w:r>
    </w:p>
    <w:p w14:paraId="69C02488" w14:textId="6D85D65D" w:rsidR="00F85670" w:rsidRPr="006A756A" w:rsidRDefault="00F85670" w:rsidP="00F85670">
      <w:pPr>
        <w:widowControl w:val="0"/>
        <w:tabs>
          <w:tab w:val="left" w:pos="1701"/>
          <w:tab w:val="right" w:leader="dot" w:pos="8500"/>
        </w:tabs>
        <w:spacing w:after="120"/>
        <w:ind w:left="1100" w:right="1140"/>
      </w:pPr>
      <w:r w:rsidRPr="006A756A">
        <w:t>2.</w:t>
      </w:r>
      <w:r w:rsidRPr="006A756A">
        <w:tab/>
      </w:r>
      <w:r w:rsidRPr="00E34AF0">
        <w:rPr>
          <w:bCs/>
        </w:rPr>
        <w:t xml:space="preserve">Manufacturer's name for the type of </w:t>
      </w:r>
      <w:r w:rsidRPr="00D005CF">
        <w:rPr>
          <w:bCs/>
          <w:strike/>
        </w:rPr>
        <w:t>device</w:t>
      </w:r>
      <w:r>
        <w:rPr>
          <w:bCs/>
        </w:rPr>
        <w:t xml:space="preserve"> </w:t>
      </w:r>
      <w:r>
        <w:rPr>
          <w:b/>
          <w:bCs/>
        </w:rPr>
        <w:t>LED light source</w:t>
      </w:r>
      <w:r w:rsidRPr="00E34AF0">
        <w:rPr>
          <w:bCs/>
        </w:rPr>
        <w:t>:</w:t>
      </w:r>
      <w:r w:rsidRPr="006A756A">
        <w:tab/>
      </w:r>
    </w:p>
    <w:p w14:paraId="7EA1C722" w14:textId="7F32DAEF" w:rsidR="000214A1" w:rsidRPr="00D005CF" w:rsidRDefault="00F85670" w:rsidP="00D005CF">
      <w:pPr>
        <w:widowControl w:val="0"/>
        <w:tabs>
          <w:tab w:val="left" w:pos="1701"/>
          <w:tab w:val="right" w:leader="dot" w:pos="8500"/>
        </w:tabs>
        <w:spacing w:after="120"/>
        <w:ind w:left="1100" w:right="1140"/>
      </w:pPr>
      <w:r w:rsidRPr="006A756A">
        <w:t>3.</w:t>
      </w:r>
      <w:r w:rsidRPr="006A756A">
        <w:tab/>
      </w:r>
      <w:r w:rsidRPr="00E34AF0">
        <w:rPr>
          <w:bCs/>
        </w:rPr>
        <w:t>Manufacturer's name and address:</w:t>
      </w:r>
      <w:r>
        <w:tab/>
      </w:r>
      <w:r w:rsidR="000214A1">
        <w:rPr>
          <w:lang w:val="en-US"/>
        </w:rPr>
        <w:t>”</w:t>
      </w:r>
    </w:p>
    <w:p w14:paraId="12D153AC" w14:textId="77777777" w:rsidR="00F85670" w:rsidRDefault="00F85670" w:rsidP="003B6E00">
      <w:pPr>
        <w:spacing w:after="120"/>
        <w:ind w:left="2268" w:right="1134" w:hanging="1134"/>
        <w:jc w:val="both"/>
        <w:rPr>
          <w:bCs/>
          <w:i/>
        </w:rPr>
      </w:pPr>
    </w:p>
    <w:p w14:paraId="49BD9FE4" w14:textId="214E8119" w:rsidR="003B6E00" w:rsidRDefault="003B6E00" w:rsidP="003B6E00">
      <w:pPr>
        <w:spacing w:after="120"/>
        <w:ind w:left="2268" w:right="1134" w:hanging="1134"/>
        <w:jc w:val="both"/>
        <w:rPr>
          <w:bCs/>
          <w:i/>
        </w:rPr>
      </w:pPr>
      <w:r>
        <w:rPr>
          <w:bCs/>
          <w:i/>
        </w:rPr>
        <w:t xml:space="preserve">Annex 3, </w:t>
      </w:r>
      <w:r w:rsidR="004502D6" w:rsidRPr="00D005CF">
        <w:rPr>
          <w:bCs/>
        </w:rPr>
        <w:t xml:space="preserve">delete </w:t>
      </w:r>
      <w:r w:rsidRPr="00D005CF">
        <w:rPr>
          <w:bCs/>
        </w:rPr>
        <w:t>the footnote</w:t>
      </w:r>
      <w:r w:rsidR="004502D6" w:rsidRPr="00D005CF">
        <w:rPr>
          <w:bCs/>
        </w:rPr>
        <w:t xml:space="preserve"> and the reference to it</w:t>
      </w:r>
      <w:r w:rsidRPr="00D005CF">
        <w:rPr>
          <w:bCs/>
        </w:rPr>
        <w:t>:</w:t>
      </w:r>
    </w:p>
    <w:p w14:paraId="0AABB7A3" w14:textId="179A5094" w:rsidR="003B6E00" w:rsidRDefault="003B6E00" w:rsidP="003B6E00">
      <w:pPr>
        <w:spacing w:after="120"/>
        <w:ind w:left="2268" w:right="1134" w:hanging="1134"/>
        <w:jc w:val="both"/>
        <w:rPr>
          <w:bCs/>
        </w:rPr>
      </w:pPr>
      <w:r>
        <w:rPr>
          <w:bCs/>
        </w:rPr>
        <w:t>"</w:t>
      </w:r>
      <w:r>
        <w:rPr>
          <w:bCs/>
        </w:rPr>
        <w:tab/>
      </w:r>
      <w:r w:rsidRPr="004502D6">
        <w:rPr>
          <w:bCs/>
          <w:strike/>
        </w:rPr>
        <w:t xml:space="preserve">* </w:t>
      </w:r>
      <w:r w:rsidRPr="004502D6">
        <w:rPr>
          <w:bCs/>
          <w:strike/>
        </w:rPr>
        <w:tab/>
        <w:t>Not requiring changes in the approval number</w:t>
      </w:r>
      <w:r w:rsidRPr="00F167B1">
        <w:rPr>
          <w:bCs/>
        </w:rPr>
        <w:t>.</w:t>
      </w:r>
      <w:r>
        <w:rPr>
          <w:bCs/>
        </w:rPr>
        <w:t>"</w:t>
      </w:r>
    </w:p>
    <w:p w14:paraId="0414FFDC" w14:textId="77777777" w:rsidR="00F167B1" w:rsidRDefault="00F167B1" w:rsidP="002F0860">
      <w:pPr>
        <w:pStyle w:val="endnotetable"/>
        <w:spacing w:before="240" w:line="240" w:lineRule="atLeast"/>
        <w:ind w:firstLine="0"/>
        <w:jc w:val="center"/>
        <w:rPr>
          <w:u w:val="single"/>
        </w:rPr>
      </w:pPr>
    </w:p>
    <w:p w14:paraId="34EA6297" w14:textId="77777777" w:rsidR="002F0860" w:rsidRPr="00525E6C" w:rsidRDefault="002F0860" w:rsidP="002F0860">
      <w:pPr>
        <w:pStyle w:val="endnotetable"/>
        <w:spacing w:before="240" w:line="240" w:lineRule="atLeast"/>
        <w:ind w:firstLine="0"/>
        <w:jc w:val="center"/>
        <w:rPr>
          <w:u w:val="single"/>
        </w:rPr>
      </w:pPr>
      <w:r w:rsidRPr="00525E6C">
        <w:rPr>
          <w:u w:val="single"/>
        </w:rPr>
        <w:tab/>
      </w:r>
      <w:r w:rsidRPr="00525E6C">
        <w:rPr>
          <w:u w:val="single"/>
        </w:rPr>
        <w:tab/>
      </w:r>
      <w:r w:rsidRPr="00525E6C">
        <w:rPr>
          <w:u w:val="single"/>
        </w:rPr>
        <w:tab/>
      </w:r>
    </w:p>
    <w:sectPr w:rsidR="002F0860" w:rsidRPr="00525E6C" w:rsidSect="00FF4080">
      <w:headerReference w:type="even" r:id="rId9"/>
      <w:footerReference w:type="default" r:id="rId10"/>
      <w:headerReference w:type="firs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D7607" w14:textId="77777777" w:rsidR="00C0079F" w:rsidRDefault="00C0079F"/>
  </w:endnote>
  <w:endnote w:type="continuationSeparator" w:id="0">
    <w:p w14:paraId="00757302" w14:textId="77777777" w:rsidR="00C0079F" w:rsidRDefault="00C0079F"/>
  </w:endnote>
  <w:endnote w:type="continuationNotice" w:id="1">
    <w:p w14:paraId="392BA740" w14:textId="77777777" w:rsidR="00C0079F" w:rsidRDefault="00C007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DF882" w14:textId="77777777" w:rsidR="00BE305A" w:rsidRPr="00A330CE" w:rsidRDefault="00BE305A" w:rsidP="00A330CE">
    <w:pPr>
      <w:pStyle w:val="Footer"/>
      <w:tabs>
        <w:tab w:val="right" w:pos="9638"/>
      </w:tabs>
      <w:rPr>
        <w:b/>
        <w:sz w:val="18"/>
      </w:rPr>
    </w:pPr>
    <w:r>
      <w:tab/>
    </w:r>
    <w:r w:rsidR="00103CFC" w:rsidRPr="00A330CE">
      <w:rPr>
        <w:b/>
        <w:sz w:val="18"/>
      </w:rPr>
      <w:fldChar w:fldCharType="begin"/>
    </w:r>
    <w:r w:rsidRPr="00A330CE">
      <w:rPr>
        <w:b/>
        <w:sz w:val="18"/>
      </w:rPr>
      <w:instrText xml:space="preserve"> PAGE  \* MERGEFORMAT </w:instrText>
    </w:r>
    <w:r w:rsidR="00103CFC" w:rsidRPr="00A330CE">
      <w:rPr>
        <w:b/>
        <w:sz w:val="18"/>
      </w:rPr>
      <w:fldChar w:fldCharType="separate"/>
    </w:r>
    <w:r w:rsidR="00370493">
      <w:rPr>
        <w:b/>
        <w:noProof/>
        <w:sz w:val="18"/>
      </w:rPr>
      <w:t>3</w:t>
    </w:r>
    <w:r w:rsidR="00103CFC" w:rsidRPr="00A330C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EF103" w14:textId="77777777" w:rsidR="00C0079F" w:rsidRPr="000B175B" w:rsidRDefault="00C0079F" w:rsidP="000B175B">
      <w:pPr>
        <w:tabs>
          <w:tab w:val="right" w:pos="2155"/>
        </w:tabs>
        <w:spacing w:after="80"/>
        <w:ind w:left="680"/>
        <w:rPr>
          <w:u w:val="single"/>
        </w:rPr>
      </w:pPr>
      <w:r>
        <w:rPr>
          <w:u w:val="single"/>
        </w:rPr>
        <w:tab/>
      </w:r>
    </w:p>
  </w:footnote>
  <w:footnote w:type="continuationSeparator" w:id="0">
    <w:p w14:paraId="6142056F" w14:textId="77777777" w:rsidR="00C0079F" w:rsidRPr="00FC68B7" w:rsidRDefault="00C0079F" w:rsidP="00FC68B7">
      <w:pPr>
        <w:tabs>
          <w:tab w:val="left" w:pos="2155"/>
        </w:tabs>
        <w:spacing w:after="80"/>
        <w:ind w:left="680"/>
        <w:rPr>
          <w:u w:val="single"/>
        </w:rPr>
      </w:pPr>
      <w:r>
        <w:rPr>
          <w:u w:val="single"/>
        </w:rPr>
        <w:tab/>
      </w:r>
    </w:p>
  </w:footnote>
  <w:footnote w:type="continuationNotice" w:id="1">
    <w:p w14:paraId="2FA03D6A" w14:textId="77777777" w:rsidR="00C0079F" w:rsidRDefault="00C0079F"/>
  </w:footnote>
  <w:footnote w:id="2">
    <w:p w14:paraId="669A8771" w14:textId="77777777" w:rsidR="00F167B1" w:rsidRPr="00D207F9" w:rsidRDefault="00F167B1" w:rsidP="00F167B1">
      <w:pPr>
        <w:pStyle w:val="FootnoteText"/>
        <w:widowControl w:val="0"/>
      </w:pPr>
      <w:r>
        <w:tab/>
      </w:r>
      <w:r w:rsidRPr="003F27DD">
        <w:rPr>
          <w:vertAlign w:val="superscript"/>
        </w:rPr>
        <w:footnoteRef/>
      </w:r>
      <w:r>
        <w:tab/>
        <w:t xml:space="preserve"> </w:t>
      </w:r>
      <w:r w:rsidRPr="00D207F9">
        <w:t>0 1 2 3 4 5 6 7 8 9</w:t>
      </w:r>
    </w:p>
    <w:p w14:paraId="514AD889" w14:textId="77777777" w:rsidR="00F167B1" w:rsidRPr="00FA6F96" w:rsidRDefault="00F167B1" w:rsidP="00F167B1">
      <w:pPr>
        <w:pStyle w:val="FootnoteText"/>
        <w:widowControl w:val="0"/>
        <w:tabs>
          <w:tab w:val="clear" w:pos="1021"/>
          <w:tab w:val="right" w:pos="1020"/>
        </w:tabs>
      </w:pPr>
      <w:r>
        <w:tab/>
      </w:r>
      <w:r>
        <w:tab/>
        <w:t>A B C D E F G H J K L M N P R S T U V W X Y 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42D82" w14:textId="77777777" w:rsidR="00FF4080" w:rsidRDefault="00FF4080" w:rsidP="00FF4080">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3BED0" w14:textId="77777777" w:rsidR="00FF4080" w:rsidRPr="007B4C72" w:rsidRDefault="00FF4080" w:rsidP="00FF4080">
    <w:pPr>
      <w:pStyle w:val="Header"/>
      <w:pBdr>
        <w:bottom w:val="none" w:sz="0" w:space="0" w:color="auto"/>
      </w:pBdr>
      <w:jc w:val="right"/>
    </w:pPr>
  </w:p>
  <w:tbl>
    <w:tblPr>
      <w:tblW w:w="9639" w:type="dxa"/>
      <w:tblLook w:val="0000" w:firstRow="0" w:lastRow="0" w:firstColumn="0" w:lastColumn="0" w:noHBand="0" w:noVBand="0"/>
    </w:tblPr>
    <w:tblGrid>
      <w:gridCol w:w="4536"/>
      <w:gridCol w:w="5103"/>
    </w:tblGrid>
    <w:tr w:rsidR="00FF4080" w:rsidRPr="00BC3FFC" w14:paraId="252F8F2E" w14:textId="77777777" w:rsidTr="00DD53F5">
      <w:tc>
        <w:tcPr>
          <w:tcW w:w="4536" w:type="dxa"/>
          <w:vAlign w:val="center"/>
        </w:tcPr>
        <w:p w14:paraId="225BEC02" w14:textId="766A7C10" w:rsidR="00FF4080" w:rsidRPr="00BC3FFC" w:rsidRDefault="00FF4080" w:rsidP="00D4708F">
          <w:pPr>
            <w:suppressAutoHyphens w:val="0"/>
            <w:ind w:right="67"/>
            <w:jc w:val="both"/>
            <w:rPr>
              <w:rFonts w:eastAsiaTheme="minorHAnsi"/>
              <w:lang w:val="en-TT" w:eastAsia="ar-SA"/>
            </w:rPr>
          </w:pPr>
          <w:r w:rsidRPr="00BC3FFC">
            <w:rPr>
              <w:rFonts w:eastAsiaTheme="minorHAnsi"/>
            </w:rPr>
            <w:t xml:space="preserve">Transmitted by the </w:t>
          </w:r>
          <w:r w:rsidRPr="00BC3FFC">
            <w:rPr>
              <w:rFonts w:eastAsiaTheme="minorHAnsi"/>
              <w:lang w:eastAsia="ja-JP"/>
            </w:rPr>
            <w:t>expert from</w:t>
          </w:r>
          <w:r w:rsidRPr="00BC3FFC">
            <w:rPr>
              <w:rFonts w:eastAsiaTheme="minorHAnsi"/>
            </w:rPr>
            <w:t xml:space="preserve"> </w:t>
          </w:r>
          <w:r w:rsidR="00D4708F">
            <w:rPr>
              <w:rFonts w:eastAsiaTheme="minorHAnsi"/>
            </w:rPr>
            <w:t>IEC</w:t>
          </w:r>
        </w:p>
      </w:tc>
      <w:tc>
        <w:tcPr>
          <w:tcW w:w="5103" w:type="dxa"/>
        </w:tcPr>
        <w:p w14:paraId="3B79D647" w14:textId="58970FB8" w:rsidR="00FF4080" w:rsidRPr="00D4708F" w:rsidRDefault="00FF4080" w:rsidP="00FF4080">
          <w:pPr>
            <w:suppressAutoHyphens w:val="0"/>
            <w:ind w:left="1418"/>
            <w:rPr>
              <w:rFonts w:eastAsiaTheme="minorHAnsi"/>
              <w:b/>
              <w:bCs/>
              <w:color w:val="000000"/>
              <w:lang w:eastAsia="ar-SA"/>
            </w:rPr>
          </w:pPr>
          <w:r w:rsidRPr="00BC3FFC">
            <w:rPr>
              <w:rFonts w:eastAsiaTheme="minorHAnsi"/>
              <w:u w:val="single"/>
              <w:lang w:eastAsia="ar-SA"/>
            </w:rPr>
            <w:t>Informal</w:t>
          </w:r>
          <w:r w:rsidRPr="004D22B4">
            <w:rPr>
              <w:rFonts w:eastAsiaTheme="minorHAnsi"/>
              <w:u w:val="single"/>
              <w:lang w:eastAsia="ar-SA"/>
            </w:rPr>
            <w:t xml:space="preserve"> document</w:t>
          </w:r>
          <w:r w:rsidRPr="004D22B4">
            <w:rPr>
              <w:rFonts w:eastAsiaTheme="minorHAnsi"/>
              <w:lang w:eastAsia="ar-SA"/>
            </w:rPr>
            <w:t xml:space="preserve"> </w:t>
          </w:r>
          <w:r w:rsidRPr="00D4708F">
            <w:rPr>
              <w:rFonts w:eastAsiaTheme="minorHAnsi"/>
              <w:b/>
              <w:bCs/>
              <w:lang w:eastAsia="ar-SA"/>
            </w:rPr>
            <w:t>GRE-78-</w:t>
          </w:r>
          <w:r w:rsidR="00370493">
            <w:rPr>
              <w:rFonts w:eastAsiaTheme="minorHAnsi"/>
              <w:b/>
              <w:bCs/>
              <w:lang w:eastAsia="ar-SA"/>
            </w:rPr>
            <w:t>18</w:t>
          </w:r>
        </w:p>
        <w:p w14:paraId="4C1E3B8F" w14:textId="77777777" w:rsidR="00FF4080" w:rsidRPr="00D4708F" w:rsidRDefault="00FF4080" w:rsidP="00FF4080">
          <w:pPr>
            <w:tabs>
              <w:tab w:val="center" w:pos="4677"/>
              <w:tab w:val="right" w:pos="9355"/>
            </w:tabs>
            <w:suppressAutoHyphens w:val="0"/>
            <w:ind w:left="1418"/>
            <w:rPr>
              <w:rFonts w:eastAsiaTheme="minorHAnsi"/>
              <w:lang w:val="en-US" w:eastAsia="ar-SA"/>
            </w:rPr>
          </w:pPr>
          <w:r w:rsidRPr="00D4708F">
            <w:rPr>
              <w:rFonts w:eastAsiaTheme="minorHAnsi"/>
              <w:lang w:val="en-US" w:eastAsia="ar-SA"/>
            </w:rPr>
            <w:t xml:space="preserve">(78th GRE, </w:t>
          </w:r>
          <w:r w:rsidRPr="00D4708F">
            <w:t>24-27 October 2017</w:t>
          </w:r>
        </w:p>
        <w:p w14:paraId="3EDFA7A7" w14:textId="77777777" w:rsidR="00FF4080" w:rsidRPr="00BC3FFC" w:rsidRDefault="00FF4080" w:rsidP="00FF4080">
          <w:pPr>
            <w:tabs>
              <w:tab w:val="center" w:pos="4677"/>
              <w:tab w:val="right" w:pos="9355"/>
            </w:tabs>
            <w:suppressAutoHyphens w:val="0"/>
            <w:ind w:left="1418"/>
            <w:rPr>
              <w:rFonts w:eastAsiaTheme="minorHAnsi"/>
              <w:lang w:val="en-TT" w:eastAsia="ar-SA"/>
            </w:rPr>
          </w:pPr>
          <w:r w:rsidRPr="00BC3FFC">
            <w:rPr>
              <w:rFonts w:eastAsiaTheme="minorHAnsi"/>
              <w:lang w:val="en-TT" w:eastAsia="ar-SA"/>
            </w:rPr>
            <w:t xml:space="preserve">agenda item </w:t>
          </w:r>
          <w:r>
            <w:rPr>
              <w:rFonts w:eastAsiaTheme="minorHAnsi"/>
              <w:lang w:val="en-TT" w:eastAsia="ar-SA"/>
            </w:rPr>
            <w:t>5</w:t>
          </w:r>
          <w:r w:rsidRPr="00BC3FFC">
            <w:rPr>
              <w:rFonts w:eastAsiaTheme="minorHAnsi"/>
              <w:lang w:val="en-TT" w:eastAsia="ar-SA"/>
            </w:rPr>
            <w:t>)</w:t>
          </w:r>
        </w:p>
      </w:tc>
    </w:tr>
  </w:tbl>
  <w:p w14:paraId="2C94A590" w14:textId="77777777" w:rsidR="00FF4080" w:rsidRDefault="00FF4080" w:rsidP="00FF4080">
    <w:pPr>
      <w:pStyle w:val="Header"/>
      <w:pBdr>
        <w:bottom w:val="none" w:sz="0" w:space="0"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EA3A20"/>
    <w:lvl w:ilvl="0">
      <w:start w:val="1"/>
      <w:numFmt w:val="decimal"/>
      <w:lvlText w:val="%1."/>
      <w:lvlJc w:val="left"/>
      <w:pPr>
        <w:tabs>
          <w:tab w:val="num" w:pos="1800"/>
        </w:tabs>
        <w:ind w:left="1800" w:hanging="360"/>
      </w:pPr>
    </w:lvl>
  </w:abstractNum>
  <w:abstractNum w:abstractNumId="1">
    <w:nsid w:val="FFFFFF7D"/>
    <w:multiLevelType w:val="singleLevel"/>
    <w:tmpl w:val="CBAABD12"/>
    <w:lvl w:ilvl="0">
      <w:start w:val="1"/>
      <w:numFmt w:val="decimal"/>
      <w:lvlText w:val="%1."/>
      <w:lvlJc w:val="left"/>
      <w:pPr>
        <w:tabs>
          <w:tab w:val="num" w:pos="1440"/>
        </w:tabs>
        <w:ind w:left="1440" w:hanging="360"/>
      </w:pPr>
    </w:lvl>
  </w:abstractNum>
  <w:abstractNum w:abstractNumId="2">
    <w:nsid w:val="FFFFFF7E"/>
    <w:multiLevelType w:val="singleLevel"/>
    <w:tmpl w:val="B08ECC06"/>
    <w:lvl w:ilvl="0">
      <w:start w:val="1"/>
      <w:numFmt w:val="decimal"/>
      <w:lvlText w:val="%1."/>
      <w:lvlJc w:val="left"/>
      <w:pPr>
        <w:tabs>
          <w:tab w:val="num" w:pos="1080"/>
        </w:tabs>
        <w:ind w:left="1080" w:hanging="360"/>
      </w:pPr>
    </w:lvl>
  </w:abstractNum>
  <w:abstractNum w:abstractNumId="3">
    <w:nsid w:val="FFFFFF7F"/>
    <w:multiLevelType w:val="singleLevel"/>
    <w:tmpl w:val="2D08DE34"/>
    <w:lvl w:ilvl="0">
      <w:start w:val="1"/>
      <w:numFmt w:val="decimal"/>
      <w:lvlText w:val="%1."/>
      <w:lvlJc w:val="left"/>
      <w:pPr>
        <w:tabs>
          <w:tab w:val="num" w:pos="720"/>
        </w:tabs>
        <w:ind w:left="720" w:hanging="360"/>
      </w:pPr>
    </w:lvl>
  </w:abstractNum>
  <w:abstractNum w:abstractNumId="4">
    <w:nsid w:val="FFFFFF80"/>
    <w:multiLevelType w:val="singleLevel"/>
    <w:tmpl w:val="63146E4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CABB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B405D3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24287A"/>
    <w:lvl w:ilvl="0">
      <w:start w:val="1"/>
      <w:numFmt w:val="bullet"/>
      <w:lvlText w:val=""/>
      <w:lvlJc w:val="left"/>
      <w:pPr>
        <w:tabs>
          <w:tab w:val="num" w:pos="720"/>
        </w:tabs>
        <w:ind w:left="720" w:hanging="360"/>
      </w:pPr>
      <w:rPr>
        <w:rFonts w:ascii="Symbol" w:hAnsi="Symbol" w:hint="default"/>
      </w:rPr>
    </w:lvl>
  </w:abstractNum>
  <w:abstractNum w:abstractNumId="8">
    <w:nsid w:val="FFFFFF89"/>
    <w:multiLevelType w:val="singleLevel"/>
    <w:tmpl w:val="3542A850"/>
    <w:lvl w:ilvl="0">
      <w:start w:val="1"/>
      <w:numFmt w:val="bullet"/>
      <w:lvlText w:val=""/>
      <w:lvlJc w:val="left"/>
      <w:pPr>
        <w:tabs>
          <w:tab w:val="num" w:pos="360"/>
        </w:tabs>
        <w:ind w:left="360" w:hanging="360"/>
      </w:pPr>
      <w:rPr>
        <w:rFonts w:ascii="Symbol" w:hAnsi="Symbol" w:hint="default"/>
      </w:rPr>
    </w:lvl>
  </w:abstractNum>
  <w:abstractNum w:abstractNumId="9">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095E02F6"/>
    <w:multiLevelType w:val="hybridMultilevel"/>
    <w:tmpl w:val="9BB8723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0DF76524"/>
    <w:multiLevelType w:val="hybridMultilevel"/>
    <w:tmpl w:val="BA669590"/>
    <w:lvl w:ilvl="0" w:tplc="04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3">
    <w:nsid w:val="17053E2D"/>
    <w:multiLevelType w:val="hybridMultilevel"/>
    <w:tmpl w:val="0D9C885E"/>
    <w:lvl w:ilvl="0" w:tplc="435E0196">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5">
    <w:nsid w:val="1FEE2252"/>
    <w:multiLevelType w:val="hybridMultilevel"/>
    <w:tmpl w:val="A2DC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55D10F2"/>
    <w:multiLevelType w:val="hybridMultilevel"/>
    <w:tmpl w:val="69BE2616"/>
    <w:lvl w:ilvl="0" w:tplc="435E0196">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nsid w:val="2A1F2E4D"/>
    <w:multiLevelType w:val="hybridMultilevel"/>
    <w:tmpl w:val="1DCC7EE8"/>
    <w:lvl w:ilvl="0" w:tplc="04090017">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nsid w:val="2B3F49C6"/>
    <w:multiLevelType w:val="singleLevel"/>
    <w:tmpl w:val="82A8E700"/>
    <w:lvl w:ilvl="0">
      <w:start w:val="1"/>
      <w:numFmt w:val="lowerRoman"/>
      <w:lvlText w:val="%1)"/>
      <w:lvlJc w:val="right"/>
      <w:pPr>
        <w:tabs>
          <w:tab w:val="num" w:pos="927"/>
        </w:tabs>
        <w:ind w:left="567" w:firstLine="0"/>
      </w:pPr>
    </w:lvl>
  </w:abstractNum>
  <w:abstractNum w:abstractNumId="19">
    <w:nsid w:val="2C7369B0"/>
    <w:multiLevelType w:val="hybridMultilevel"/>
    <w:tmpl w:val="C8F05C18"/>
    <w:lvl w:ilvl="0" w:tplc="04090017">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1">
    <w:nsid w:val="407B704A"/>
    <w:multiLevelType w:val="hybridMultilevel"/>
    <w:tmpl w:val="0DD860BE"/>
    <w:lvl w:ilvl="0" w:tplc="435E0196">
      <w:start w:val="1"/>
      <w:numFmt w:val="lowerLetter"/>
      <w:lvlText w:val="(%1)"/>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5DE065F"/>
    <w:multiLevelType w:val="singleLevel"/>
    <w:tmpl w:val="36084FEE"/>
    <w:lvl w:ilvl="0">
      <w:start w:val="5"/>
      <w:numFmt w:val="bullet"/>
      <w:lvlText w:val="-"/>
      <w:lvlJc w:val="left"/>
      <w:pPr>
        <w:tabs>
          <w:tab w:val="num" w:pos="360"/>
        </w:tabs>
        <w:ind w:left="360" w:hanging="360"/>
      </w:pPr>
      <w:rPr>
        <w:rFonts w:ascii="MS PGothic" w:eastAsia="MS PGothic" w:hAnsi="Century" w:hint="eastAsia"/>
      </w:rPr>
    </w:lvl>
  </w:abstractNum>
  <w:abstractNum w:abstractNumId="24">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AFD6A64"/>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6">
    <w:nsid w:val="60EA2B64"/>
    <w:multiLevelType w:val="hybridMultilevel"/>
    <w:tmpl w:val="7D12B348"/>
    <w:lvl w:ilvl="0" w:tplc="2C46EB90">
      <w:numFmt w:val="bullet"/>
      <w:lvlText w:val=""/>
      <w:lvlJc w:val="left"/>
      <w:pPr>
        <w:ind w:left="1710" w:hanging="576"/>
      </w:pPr>
      <w:rPr>
        <w:rFonts w:ascii="Symbol" w:eastAsia="Times New Roman"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nsid w:val="6D8F5CA5"/>
    <w:multiLevelType w:val="hybridMultilevel"/>
    <w:tmpl w:val="B9E2BB5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0">
    <w:nsid w:val="76723966"/>
    <w:multiLevelType w:val="multilevel"/>
    <w:tmpl w:val="89864820"/>
    <w:lvl w:ilvl="0">
      <w:start w:val="3"/>
      <w:numFmt w:val="decimal"/>
      <w:lvlText w:val="%1."/>
      <w:lvlJc w:val="left"/>
      <w:pPr>
        <w:tabs>
          <w:tab w:val="num" w:pos="1695"/>
        </w:tabs>
        <w:ind w:left="1695" w:hanging="1695"/>
      </w:pPr>
      <w:rPr>
        <w:rFonts w:hint="default"/>
        <w:u w:val="none"/>
      </w:rPr>
    </w:lvl>
    <w:lvl w:ilvl="1">
      <w:start w:val="10"/>
      <w:numFmt w:val="decimal"/>
      <w:lvlText w:val="%1.%2."/>
      <w:lvlJc w:val="left"/>
      <w:pPr>
        <w:tabs>
          <w:tab w:val="num" w:pos="1695"/>
        </w:tabs>
        <w:ind w:left="1695" w:hanging="1695"/>
      </w:pPr>
      <w:rPr>
        <w:rFonts w:hint="default"/>
        <w:u w:val="none"/>
      </w:rPr>
    </w:lvl>
    <w:lvl w:ilvl="2">
      <w:start w:val="1"/>
      <w:numFmt w:val="decimal"/>
      <w:lvlText w:val="%1.%2.%3."/>
      <w:lvlJc w:val="left"/>
      <w:pPr>
        <w:tabs>
          <w:tab w:val="num" w:pos="1695"/>
        </w:tabs>
        <w:ind w:left="1695" w:hanging="1695"/>
      </w:pPr>
      <w:rPr>
        <w:rFonts w:hint="default"/>
        <w:u w:val="none"/>
      </w:rPr>
    </w:lvl>
    <w:lvl w:ilvl="3">
      <w:start w:val="1"/>
      <w:numFmt w:val="decimal"/>
      <w:lvlText w:val="%1.%2.%3.%4."/>
      <w:lvlJc w:val="left"/>
      <w:pPr>
        <w:tabs>
          <w:tab w:val="num" w:pos="1695"/>
        </w:tabs>
        <w:ind w:left="1695" w:hanging="1695"/>
      </w:pPr>
      <w:rPr>
        <w:rFonts w:hint="default"/>
        <w:u w:val="none"/>
      </w:rPr>
    </w:lvl>
    <w:lvl w:ilvl="4">
      <w:start w:val="1"/>
      <w:numFmt w:val="decimal"/>
      <w:lvlText w:val="%1.%2.%3.%4.%5."/>
      <w:lvlJc w:val="left"/>
      <w:pPr>
        <w:tabs>
          <w:tab w:val="num" w:pos="1695"/>
        </w:tabs>
        <w:ind w:left="1695" w:hanging="1695"/>
      </w:pPr>
      <w:rPr>
        <w:rFonts w:hint="default"/>
        <w:u w:val="none"/>
      </w:rPr>
    </w:lvl>
    <w:lvl w:ilvl="5">
      <w:start w:val="1"/>
      <w:numFmt w:val="decimal"/>
      <w:lvlText w:val="%1.%2.%3.%4.%5.%6."/>
      <w:lvlJc w:val="left"/>
      <w:pPr>
        <w:tabs>
          <w:tab w:val="num" w:pos="1695"/>
        </w:tabs>
        <w:ind w:left="1695" w:hanging="1695"/>
      </w:pPr>
      <w:rPr>
        <w:rFonts w:hint="default"/>
        <w:u w:val="none"/>
      </w:rPr>
    </w:lvl>
    <w:lvl w:ilvl="6">
      <w:start w:val="1"/>
      <w:numFmt w:val="decimal"/>
      <w:lvlText w:val="%1.%2.%3.%4.%5.%6.%7."/>
      <w:lvlJc w:val="left"/>
      <w:pPr>
        <w:tabs>
          <w:tab w:val="num" w:pos="1695"/>
        </w:tabs>
        <w:ind w:left="1695" w:hanging="1695"/>
      </w:pPr>
      <w:rPr>
        <w:rFonts w:hint="default"/>
        <w:u w:val="none"/>
      </w:rPr>
    </w:lvl>
    <w:lvl w:ilvl="7">
      <w:start w:val="1"/>
      <w:numFmt w:val="decimal"/>
      <w:lvlText w:val="%1.%2.%3.%4.%5.%6.%7.%8."/>
      <w:lvlJc w:val="left"/>
      <w:pPr>
        <w:tabs>
          <w:tab w:val="num" w:pos="1695"/>
        </w:tabs>
        <w:ind w:left="1695" w:hanging="1695"/>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1">
    <w:nsid w:val="770A1603"/>
    <w:multiLevelType w:val="hybridMultilevel"/>
    <w:tmpl w:val="328ED446"/>
    <w:lvl w:ilvl="0" w:tplc="F7C84C82">
      <w:start w:val="1"/>
      <w:numFmt w:val="lowerLetter"/>
      <w:lvlText w:val="%1."/>
      <w:lvlJc w:val="left"/>
      <w:pPr>
        <w:tabs>
          <w:tab w:val="num" w:pos="720"/>
        </w:tabs>
        <w:ind w:left="720" w:hanging="360"/>
      </w:pPr>
    </w:lvl>
    <w:lvl w:ilvl="1" w:tplc="64CC4C84" w:tentative="1">
      <w:start w:val="1"/>
      <w:numFmt w:val="lowerLetter"/>
      <w:lvlText w:val="%2."/>
      <w:lvlJc w:val="left"/>
      <w:pPr>
        <w:tabs>
          <w:tab w:val="num" w:pos="1440"/>
        </w:tabs>
        <w:ind w:left="1440" w:hanging="360"/>
      </w:pPr>
    </w:lvl>
    <w:lvl w:ilvl="2" w:tplc="CADCF494" w:tentative="1">
      <w:start w:val="1"/>
      <w:numFmt w:val="lowerLetter"/>
      <w:lvlText w:val="%3."/>
      <w:lvlJc w:val="left"/>
      <w:pPr>
        <w:tabs>
          <w:tab w:val="num" w:pos="2160"/>
        </w:tabs>
        <w:ind w:left="2160" w:hanging="360"/>
      </w:pPr>
    </w:lvl>
    <w:lvl w:ilvl="3" w:tplc="92924DC8" w:tentative="1">
      <w:start w:val="1"/>
      <w:numFmt w:val="lowerLetter"/>
      <w:lvlText w:val="%4."/>
      <w:lvlJc w:val="left"/>
      <w:pPr>
        <w:tabs>
          <w:tab w:val="num" w:pos="2880"/>
        </w:tabs>
        <w:ind w:left="2880" w:hanging="360"/>
      </w:pPr>
    </w:lvl>
    <w:lvl w:ilvl="4" w:tplc="6436E7F4" w:tentative="1">
      <w:start w:val="1"/>
      <w:numFmt w:val="lowerLetter"/>
      <w:lvlText w:val="%5."/>
      <w:lvlJc w:val="left"/>
      <w:pPr>
        <w:tabs>
          <w:tab w:val="num" w:pos="3600"/>
        </w:tabs>
        <w:ind w:left="3600" w:hanging="360"/>
      </w:pPr>
    </w:lvl>
    <w:lvl w:ilvl="5" w:tplc="43F8D400" w:tentative="1">
      <w:start w:val="1"/>
      <w:numFmt w:val="lowerLetter"/>
      <w:lvlText w:val="%6."/>
      <w:lvlJc w:val="left"/>
      <w:pPr>
        <w:tabs>
          <w:tab w:val="num" w:pos="4320"/>
        </w:tabs>
        <w:ind w:left="4320" w:hanging="360"/>
      </w:pPr>
    </w:lvl>
    <w:lvl w:ilvl="6" w:tplc="7E086F72" w:tentative="1">
      <w:start w:val="1"/>
      <w:numFmt w:val="lowerLetter"/>
      <w:lvlText w:val="%7."/>
      <w:lvlJc w:val="left"/>
      <w:pPr>
        <w:tabs>
          <w:tab w:val="num" w:pos="5040"/>
        </w:tabs>
        <w:ind w:left="5040" w:hanging="360"/>
      </w:pPr>
    </w:lvl>
    <w:lvl w:ilvl="7" w:tplc="D8BC50D4" w:tentative="1">
      <w:start w:val="1"/>
      <w:numFmt w:val="lowerLetter"/>
      <w:lvlText w:val="%8."/>
      <w:lvlJc w:val="left"/>
      <w:pPr>
        <w:tabs>
          <w:tab w:val="num" w:pos="5760"/>
        </w:tabs>
        <w:ind w:left="5760" w:hanging="360"/>
      </w:pPr>
    </w:lvl>
    <w:lvl w:ilvl="8" w:tplc="41526BF6" w:tentative="1">
      <w:start w:val="1"/>
      <w:numFmt w:val="lowerLetter"/>
      <w:lvlText w:val="%9."/>
      <w:lvlJc w:val="left"/>
      <w:pPr>
        <w:tabs>
          <w:tab w:val="num" w:pos="6480"/>
        </w:tabs>
        <w:ind w:left="6480" w:hanging="360"/>
      </w:pPr>
    </w:lvl>
  </w:abstractNum>
  <w:abstractNum w:abstractNumId="32">
    <w:nsid w:val="78175198"/>
    <w:multiLevelType w:val="hybridMultilevel"/>
    <w:tmpl w:val="3656D520"/>
    <w:lvl w:ilvl="0" w:tplc="C4BA986E">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
    <w:nsid w:val="798654D8"/>
    <w:multiLevelType w:val="multilevel"/>
    <w:tmpl w:val="CDC82E9A"/>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34">
    <w:nsid w:val="7C82403A"/>
    <w:multiLevelType w:val="hybridMultilevel"/>
    <w:tmpl w:val="EAC0E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CF349BD"/>
    <w:multiLevelType w:val="singleLevel"/>
    <w:tmpl w:val="DCB8FA36"/>
    <w:lvl w:ilvl="0">
      <w:start w:val="1"/>
      <w:numFmt w:val="lowerRoman"/>
      <w:lvlText w:val="%1)"/>
      <w:lvlJc w:val="right"/>
      <w:pPr>
        <w:tabs>
          <w:tab w:val="num" w:pos="504"/>
        </w:tabs>
        <w:ind w:left="504" w:hanging="216"/>
      </w:pPr>
    </w:lvl>
  </w:abstractNum>
  <w:num w:numId="1">
    <w:abstractNumId w:val="9"/>
  </w:num>
  <w:num w:numId="2">
    <w:abstractNumId w:val="27"/>
  </w:num>
  <w:num w:numId="3">
    <w:abstractNumId w:val="20"/>
  </w:num>
  <w:num w:numId="4">
    <w:abstractNumId w:val="35"/>
  </w:num>
  <w:num w:numId="5">
    <w:abstractNumId w:val="18"/>
  </w:num>
  <w:num w:numId="6">
    <w:abstractNumId w:val="14"/>
  </w:num>
  <w:num w:numId="7">
    <w:abstractNumId w:val="8"/>
  </w:num>
  <w:num w:numId="8">
    <w:abstractNumId w:val="30"/>
  </w:num>
  <w:num w:numId="9">
    <w:abstractNumId w:val="32"/>
  </w:num>
  <w:num w:numId="10">
    <w:abstractNumId w:val="23"/>
  </w:num>
  <w:num w:numId="11">
    <w:abstractNumId w:val="12"/>
  </w:num>
  <w:num w:numId="12">
    <w:abstractNumId w:val="25"/>
  </w:num>
  <w:num w:numId="13">
    <w:abstractNumId w:val="33"/>
  </w:num>
  <w:num w:numId="14">
    <w:abstractNumId w:val="22"/>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34"/>
  </w:num>
  <w:num w:numId="24">
    <w:abstractNumId w:val="15"/>
  </w:num>
  <w:num w:numId="25">
    <w:abstractNumId w:val="24"/>
  </w:num>
  <w:num w:numId="26">
    <w:abstractNumId w:val="28"/>
  </w:num>
  <w:num w:numId="27">
    <w:abstractNumId w:val="29"/>
  </w:num>
  <w:num w:numId="28">
    <w:abstractNumId w:val="26"/>
  </w:num>
  <w:num w:numId="29">
    <w:abstractNumId w:val="10"/>
  </w:num>
  <w:num w:numId="30">
    <w:abstractNumId w:val="17"/>
  </w:num>
  <w:num w:numId="31">
    <w:abstractNumId w:val="11"/>
  </w:num>
  <w:num w:numId="32">
    <w:abstractNumId w:val="19"/>
  </w:num>
  <w:num w:numId="33">
    <w:abstractNumId w:val="13"/>
  </w:num>
  <w:num w:numId="34">
    <w:abstractNumId w:val="16"/>
  </w:num>
  <w:num w:numId="35">
    <w:abstractNumId w:val="21"/>
  </w:num>
  <w:num w:numId="36">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en-TT"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fillcolor="white" stroke="f">
      <v:fill color="white"/>
      <v:stroke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51ED"/>
    <w:rsid w:val="000055BF"/>
    <w:rsid w:val="000060A0"/>
    <w:rsid w:val="000067BC"/>
    <w:rsid w:val="000075B3"/>
    <w:rsid w:val="00007723"/>
    <w:rsid w:val="00007899"/>
    <w:rsid w:val="00010344"/>
    <w:rsid w:val="0001103D"/>
    <w:rsid w:val="00011119"/>
    <w:rsid w:val="00011528"/>
    <w:rsid w:val="000115EB"/>
    <w:rsid w:val="000119CA"/>
    <w:rsid w:val="00013B6E"/>
    <w:rsid w:val="00014557"/>
    <w:rsid w:val="000159D5"/>
    <w:rsid w:val="00016B2C"/>
    <w:rsid w:val="00016D6D"/>
    <w:rsid w:val="00017C2C"/>
    <w:rsid w:val="00020B64"/>
    <w:rsid w:val="00020C67"/>
    <w:rsid w:val="000214A1"/>
    <w:rsid w:val="000215B9"/>
    <w:rsid w:val="000228F3"/>
    <w:rsid w:val="00023BEE"/>
    <w:rsid w:val="000240E6"/>
    <w:rsid w:val="00024A79"/>
    <w:rsid w:val="00025D05"/>
    <w:rsid w:val="00026AA9"/>
    <w:rsid w:val="00026D89"/>
    <w:rsid w:val="00030363"/>
    <w:rsid w:val="0003094F"/>
    <w:rsid w:val="00031437"/>
    <w:rsid w:val="000314F8"/>
    <w:rsid w:val="0003168E"/>
    <w:rsid w:val="00031FA0"/>
    <w:rsid w:val="00032216"/>
    <w:rsid w:val="000327E8"/>
    <w:rsid w:val="00032847"/>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85B"/>
    <w:rsid w:val="00050D9E"/>
    <w:rsid w:val="00050F6B"/>
    <w:rsid w:val="0005116A"/>
    <w:rsid w:val="000519A2"/>
    <w:rsid w:val="000521C3"/>
    <w:rsid w:val="000524C0"/>
    <w:rsid w:val="00052645"/>
    <w:rsid w:val="0005266A"/>
    <w:rsid w:val="00052700"/>
    <w:rsid w:val="00053850"/>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77A6"/>
    <w:rsid w:val="000A1CF3"/>
    <w:rsid w:val="000A298B"/>
    <w:rsid w:val="000A418A"/>
    <w:rsid w:val="000A4325"/>
    <w:rsid w:val="000A4AF9"/>
    <w:rsid w:val="000A5209"/>
    <w:rsid w:val="000A6F83"/>
    <w:rsid w:val="000A6FA7"/>
    <w:rsid w:val="000A764B"/>
    <w:rsid w:val="000B1450"/>
    <w:rsid w:val="000B1583"/>
    <w:rsid w:val="000B175B"/>
    <w:rsid w:val="000B1B2F"/>
    <w:rsid w:val="000B1D84"/>
    <w:rsid w:val="000B1F3A"/>
    <w:rsid w:val="000B1FA8"/>
    <w:rsid w:val="000B2659"/>
    <w:rsid w:val="000B333F"/>
    <w:rsid w:val="000B3706"/>
    <w:rsid w:val="000B3A0F"/>
    <w:rsid w:val="000B46FA"/>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F6B"/>
    <w:rsid w:val="000D3B94"/>
    <w:rsid w:val="000D534E"/>
    <w:rsid w:val="000D5451"/>
    <w:rsid w:val="000D7126"/>
    <w:rsid w:val="000D7C18"/>
    <w:rsid w:val="000D7CC0"/>
    <w:rsid w:val="000E0415"/>
    <w:rsid w:val="000E0988"/>
    <w:rsid w:val="000E1690"/>
    <w:rsid w:val="000E1891"/>
    <w:rsid w:val="000E1975"/>
    <w:rsid w:val="000E1ADE"/>
    <w:rsid w:val="000E3607"/>
    <w:rsid w:val="000E3F2F"/>
    <w:rsid w:val="000E450E"/>
    <w:rsid w:val="000E4736"/>
    <w:rsid w:val="000E4CD8"/>
    <w:rsid w:val="000E5026"/>
    <w:rsid w:val="000E59A9"/>
    <w:rsid w:val="000E662C"/>
    <w:rsid w:val="000E769C"/>
    <w:rsid w:val="000F08BE"/>
    <w:rsid w:val="000F1636"/>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13F1"/>
    <w:rsid w:val="00101A21"/>
    <w:rsid w:val="00101D72"/>
    <w:rsid w:val="00102DAE"/>
    <w:rsid w:val="00103024"/>
    <w:rsid w:val="00103CFC"/>
    <w:rsid w:val="001045A4"/>
    <w:rsid w:val="00104C14"/>
    <w:rsid w:val="00104D7C"/>
    <w:rsid w:val="00104FF8"/>
    <w:rsid w:val="00105554"/>
    <w:rsid w:val="0010567B"/>
    <w:rsid w:val="001064C9"/>
    <w:rsid w:val="00106610"/>
    <w:rsid w:val="001070CF"/>
    <w:rsid w:val="00107F70"/>
    <w:rsid w:val="00107FE0"/>
    <w:rsid w:val="00110185"/>
    <w:rsid w:val="00111143"/>
    <w:rsid w:val="001147F1"/>
    <w:rsid w:val="001149F1"/>
    <w:rsid w:val="00116746"/>
    <w:rsid w:val="00116F76"/>
    <w:rsid w:val="00117117"/>
    <w:rsid w:val="0011717C"/>
    <w:rsid w:val="00117C9A"/>
    <w:rsid w:val="001212ED"/>
    <w:rsid w:val="001216D7"/>
    <w:rsid w:val="00121FBD"/>
    <w:rsid w:val="001220B8"/>
    <w:rsid w:val="00123AE3"/>
    <w:rsid w:val="0012494D"/>
    <w:rsid w:val="00125F47"/>
    <w:rsid w:val="00127252"/>
    <w:rsid w:val="001313A7"/>
    <w:rsid w:val="00131A95"/>
    <w:rsid w:val="00131BA5"/>
    <w:rsid w:val="0013209B"/>
    <w:rsid w:val="00132480"/>
    <w:rsid w:val="00132564"/>
    <w:rsid w:val="0013325C"/>
    <w:rsid w:val="00133D49"/>
    <w:rsid w:val="00133D6D"/>
    <w:rsid w:val="00136B25"/>
    <w:rsid w:val="00136B6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584"/>
    <w:rsid w:val="00165F38"/>
    <w:rsid w:val="00166371"/>
    <w:rsid w:val="001673FC"/>
    <w:rsid w:val="00167C0B"/>
    <w:rsid w:val="00167E19"/>
    <w:rsid w:val="00170493"/>
    <w:rsid w:val="00170804"/>
    <w:rsid w:val="00170BD7"/>
    <w:rsid w:val="001712BE"/>
    <w:rsid w:val="0017285F"/>
    <w:rsid w:val="00172F43"/>
    <w:rsid w:val="00173292"/>
    <w:rsid w:val="00173D7A"/>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6DF"/>
    <w:rsid w:val="001D3F85"/>
    <w:rsid w:val="001D4641"/>
    <w:rsid w:val="001D4692"/>
    <w:rsid w:val="001D4841"/>
    <w:rsid w:val="001D532E"/>
    <w:rsid w:val="001D608D"/>
    <w:rsid w:val="001D6545"/>
    <w:rsid w:val="001D76F6"/>
    <w:rsid w:val="001D7D6A"/>
    <w:rsid w:val="001E17F1"/>
    <w:rsid w:val="001E1A91"/>
    <w:rsid w:val="001E2152"/>
    <w:rsid w:val="001E3E76"/>
    <w:rsid w:val="001E4F38"/>
    <w:rsid w:val="001E5B15"/>
    <w:rsid w:val="001E5BF2"/>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08CB"/>
    <w:rsid w:val="002015F7"/>
    <w:rsid w:val="00201A0F"/>
    <w:rsid w:val="00201B69"/>
    <w:rsid w:val="00201D4F"/>
    <w:rsid w:val="00201ED7"/>
    <w:rsid w:val="00203FF4"/>
    <w:rsid w:val="002052DB"/>
    <w:rsid w:val="00205482"/>
    <w:rsid w:val="00205C2C"/>
    <w:rsid w:val="00206754"/>
    <w:rsid w:val="002069CB"/>
    <w:rsid w:val="00206DDF"/>
    <w:rsid w:val="00206FA7"/>
    <w:rsid w:val="002078D4"/>
    <w:rsid w:val="00210BCC"/>
    <w:rsid w:val="002111D1"/>
    <w:rsid w:val="0021175B"/>
    <w:rsid w:val="00211E0B"/>
    <w:rsid w:val="00211F54"/>
    <w:rsid w:val="00212BC2"/>
    <w:rsid w:val="002138D4"/>
    <w:rsid w:val="00213E95"/>
    <w:rsid w:val="00214059"/>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4E11"/>
    <w:rsid w:val="00225963"/>
    <w:rsid w:val="00225C76"/>
    <w:rsid w:val="002267AA"/>
    <w:rsid w:val="002278FA"/>
    <w:rsid w:val="00230BB6"/>
    <w:rsid w:val="002311E3"/>
    <w:rsid w:val="002312B3"/>
    <w:rsid w:val="00232960"/>
    <w:rsid w:val="00233280"/>
    <w:rsid w:val="002332F8"/>
    <w:rsid w:val="00235F09"/>
    <w:rsid w:val="00235F6C"/>
    <w:rsid w:val="00236050"/>
    <w:rsid w:val="00237324"/>
    <w:rsid w:val="002373B1"/>
    <w:rsid w:val="002405A7"/>
    <w:rsid w:val="00240747"/>
    <w:rsid w:val="00240A4C"/>
    <w:rsid w:val="00240CD5"/>
    <w:rsid w:val="002411AB"/>
    <w:rsid w:val="002427B3"/>
    <w:rsid w:val="00243406"/>
    <w:rsid w:val="00243E9C"/>
    <w:rsid w:val="0024478F"/>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6067"/>
    <w:rsid w:val="002576BB"/>
    <w:rsid w:val="00260F9D"/>
    <w:rsid w:val="002616D5"/>
    <w:rsid w:val="002620C5"/>
    <w:rsid w:val="002621C1"/>
    <w:rsid w:val="00263139"/>
    <w:rsid w:val="00263319"/>
    <w:rsid w:val="0026353E"/>
    <w:rsid w:val="00263E17"/>
    <w:rsid w:val="0026467A"/>
    <w:rsid w:val="00264E35"/>
    <w:rsid w:val="00264E72"/>
    <w:rsid w:val="00266BE5"/>
    <w:rsid w:val="002674E1"/>
    <w:rsid w:val="0026772B"/>
    <w:rsid w:val="00267D6A"/>
    <w:rsid w:val="00267EE0"/>
    <w:rsid w:val="0027252E"/>
    <w:rsid w:val="00272836"/>
    <w:rsid w:val="002738B6"/>
    <w:rsid w:val="00274428"/>
    <w:rsid w:val="00274A65"/>
    <w:rsid w:val="00274AC6"/>
    <w:rsid w:val="00274D01"/>
    <w:rsid w:val="00274FDE"/>
    <w:rsid w:val="002754BD"/>
    <w:rsid w:val="00275E6E"/>
    <w:rsid w:val="00275F0D"/>
    <w:rsid w:val="0027607D"/>
    <w:rsid w:val="00276F56"/>
    <w:rsid w:val="0027736E"/>
    <w:rsid w:val="002775EE"/>
    <w:rsid w:val="00277D81"/>
    <w:rsid w:val="00277F3A"/>
    <w:rsid w:val="002800E1"/>
    <w:rsid w:val="00280433"/>
    <w:rsid w:val="00280D2F"/>
    <w:rsid w:val="002810BF"/>
    <w:rsid w:val="002813E0"/>
    <w:rsid w:val="002825D3"/>
    <w:rsid w:val="00282ABB"/>
    <w:rsid w:val="002832D7"/>
    <w:rsid w:val="00283796"/>
    <w:rsid w:val="00284380"/>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93"/>
    <w:rsid w:val="002A1682"/>
    <w:rsid w:val="002A1CDD"/>
    <w:rsid w:val="002A35C6"/>
    <w:rsid w:val="002A3860"/>
    <w:rsid w:val="002A4F05"/>
    <w:rsid w:val="002A539F"/>
    <w:rsid w:val="002A55B7"/>
    <w:rsid w:val="002A60BD"/>
    <w:rsid w:val="002A73ED"/>
    <w:rsid w:val="002A7C41"/>
    <w:rsid w:val="002A7C6B"/>
    <w:rsid w:val="002B0D13"/>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0EF9"/>
    <w:rsid w:val="002C27BB"/>
    <w:rsid w:val="002C2C34"/>
    <w:rsid w:val="002C4714"/>
    <w:rsid w:val="002C4A7C"/>
    <w:rsid w:val="002C4CCA"/>
    <w:rsid w:val="002C4D1B"/>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23E"/>
    <w:rsid w:val="002F4E9C"/>
    <w:rsid w:val="002F6CC1"/>
    <w:rsid w:val="002F6D4B"/>
    <w:rsid w:val="002F6D79"/>
    <w:rsid w:val="002F6D91"/>
    <w:rsid w:val="002F761B"/>
    <w:rsid w:val="002F7E48"/>
    <w:rsid w:val="0030014B"/>
    <w:rsid w:val="0030060D"/>
    <w:rsid w:val="00300844"/>
    <w:rsid w:val="00300B29"/>
    <w:rsid w:val="00302537"/>
    <w:rsid w:val="00302C32"/>
    <w:rsid w:val="0030391A"/>
    <w:rsid w:val="003039B5"/>
    <w:rsid w:val="00304195"/>
    <w:rsid w:val="003047D2"/>
    <w:rsid w:val="00304B97"/>
    <w:rsid w:val="00304DFF"/>
    <w:rsid w:val="003051B0"/>
    <w:rsid w:val="00306566"/>
    <w:rsid w:val="00307ED1"/>
    <w:rsid w:val="003107FA"/>
    <w:rsid w:val="003108B9"/>
    <w:rsid w:val="00310D41"/>
    <w:rsid w:val="00310EA5"/>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2104C"/>
    <w:rsid w:val="00321A70"/>
    <w:rsid w:val="003229D8"/>
    <w:rsid w:val="0032319B"/>
    <w:rsid w:val="00323377"/>
    <w:rsid w:val="0032447E"/>
    <w:rsid w:val="003245FB"/>
    <w:rsid w:val="003249DE"/>
    <w:rsid w:val="00325C30"/>
    <w:rsid w:val="003260D7"/>
    <w:rsid w:val="003260E4"/>
    <w:rsid w:val="00327545"/>
    <w:rsid w:val="003277B0"/>
    <w:rsid w:val="0033184D"/>
    <w:rsid w:val="0033203B"/>
    <w:rsid w:val="00333363"/>
    <w:rsid w:val="0033433C"/>
    <w:rsid w:val="00335E51"/>
    <w:rsid w:val="00336B93"/>
    <w:rsid w:val="00336C90"/>
    <w:rsid w:val="00336D73"/>
    <w:rsid w:val="00336D9A"/>
    <w:rsid w:val="0033745A"/>
    <w:rsid w:val="00340052"/>
    <w:rsid w:val="00340CCD"/>
    <w:rsid w:val="00341E13"/>
    <w:rsid w:val="0034206B"/>
    <w:rsid w:val="00343B8A"/>
    <w:rsid w:val="0034544A"/>
    <w:rsid w:val="00345A98"/>
    <w:rsid w:val="00346885"/>
    <w:rsid w:val="00347100"/>
    <w:rsid w:val="0035448A"/>
    <w:rsid w:val="00354A29"/>
    <w:rsid w:val="00354B00"/>
    <w:rsid w:val="0035743B"/>
    <w:rsid w:val="00360359"/>
    <w:rsid w:val="00360401"/>
    <w:rsid w:val="0036187E"/>
    <w:rsid w:val="0036339F"/>
    <w:rsid w:val="00363C80"/>
    <w:rsid w:val="0036737E"/>
    <w:rsid w:val="003674C4"/>
    <w:rsid w:val="00367889"/>
    <w:rsid w:val="003678CF"/>
    <w:rsid w:val="00367E1C"/>
    <w:rsid w:val="00370493"/>
    <w:rsid w:val="0037071B"/>
    <w:rsid w:val="00371067"/>
    <w:rsid w:val="0037129A"/>
    <w:rsid w:val="003715A2"/>
    <w:rsid w:val="003728F5"/>
    <w:rsid w:val="00373117"/>
    <w:rsid w:val="003744EA"/>
    <w:rsid w:val="00374E29"/>
    <w:rsid w:val="00375DF1"/>
    <w:rsid w:val="00375DF9"/>
    <w:rsid w:val="00376D59"/>
    <w:rsid w:val="00376F99"/>
    <w:rsid w:val="003770E3"/>
    <w:rsid w:val="00377D3C"/>
    <w:rsid w:val="00380DA9"/>
    <w:rsid w:val="00381420"/>
    <w:rsid w:val="00381CCA"/>
    <w:rsid w:val="003820CC"/>
    <w:rsid w:val="00382480"/>
    <w:rsid w:val="003830E9"/>
    <w:rsid w:val="00383E8C"/>
    <w:rsid w:val="00383FA8"/>
    <w:rsid w:val="00385291"/>
    <w:rsid w:val="003869F3"/>
    <w:rsid w:val="00386F07"/>
    <w:rsid w:val="00386FF6"/>
    <w:rsid w:val="003904B1"/>
    <w:rsid w:val="0039139C"/>
    <w:rsid w:val="00392621"/>
    <w:rsid w:val="0039277A"/>
    <w:rsid w:val="0039287F"/>
    <w:rsid w:val="00393D72"/>
    <w:rsid w:val="00394564"/>
    <w:rsid w:val="00394B0F"/>
    <w:rsid w:val="0039511C"/>
    <w:rsid w:val="00396F88"/>
    <w:rsid w:val="00397205"/>
    <w:rsid w:val="003972E0"/>
    <w:rsid w:val="00397B5A"/>
    <w:rsid w:val="003A0226"/>
    <w:rsid w:val="003A0634"/>
    <w:rsid w:val="003A08A1"/>
    <w:rsid w:val="003A0FB6"/>
    <w:rsid w:val="003A14F5"/>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1CF"/>
    <w:rsid w:val="003B4326"/>
    <w:rsid w:val="003B4880"/>
    <w:rsid w:val="003B532D"/>
    <w:rsid w:val="003B5417"/>
    <w:rsid w:val="003B58BE"/>
    <w:rsid w:val="003B6E00"/>
    <w:rsid w:val="003B7476"/>
    <w:rsid w:val="003C14C9"/>
    <w:rsid w:val="003C21AD"/>
    <w:rsid w:val="003C2202"/>
    <w:rsid w:val="003C2CC4"/>
    <w:rsid w:val="003C2E72"/>
    <w:rsid w:val="003C3132"/>
    <w:rsid w:val="003C3560"/>
    <w:rsid w:val="003C38D0"/>
    <w:rsid w:val="003C3936"/>
    <w:rsid w:val="003C5265"/>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E1040"/>
    <w:rsid w:val="003E1349"/>
    <w:rsid w:val="003E1C5B"/>
    <w:rsid w:val="003E23B7"/>
    <w:rsid w:val="003E2B15"/>
    <w:rsid w:val="003E36C4"/>
    <w:rsid w:val="003E3710"/>
    <w:rsid w:val="003E563D"/>
    <w:rsid w:val="003E642C"/>
    <w:rsid w:val="003E6782"/>
    <w:rsid w:val="003E6BCD"/>
    <w:rsid w:val="003E6CB7"/>
    <w:rsid w:val="003E7523"/>
    <w:rsid w:val="003E79A1"/>
    <w:rsid w:val="003E7E3D"/>
    <w:rsid w:val="003E7F49"/>
    <w:rsid w:val="003F1933"/>
    <w:rsid w:val="003F1ED3"/>
    <w:rsid w:val="003F2153"/>
    <w:rsid w:val="003F22B4"/>
    <w:rsid w:val="003F27DD"/>
    <w:rsid w:val="003F2B23"/>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42AD"/>
    <w:rsid w:val="00405494"/>
    <w:rsid w:val="00405941"/>
    <w:rsid w:val="00406906"/>
    <w:rsid w:val="00407784"/>
    <w:rsid w:val="00412D3F"/>
    <w:rsid w:val="00413AAC"/>
    <w:rsid w:val="00413BF9"/>
    <w:rsid w:val="00415DAC"/>
    <w:rsid w:val="00416054"/>
    <w:rsid w:val="004172CF"/>
    <w:rsid w:val="00417C97"/>
    <w:rsid w:val="004206F1"/>
    <w:rsid w:val="00420CD7"/>
    <w:rsid w:val="0042145C"/>
    <w:rsid w:val="00421EA7"/>
    <w:rsid w:val="00422DF8"/>
    <w:rsid w:val="00424A75"/>
    <w:rsid w:val="00426355"/>
    <w:rsid w:val="004268FC"/>
    <w:rsid w:val="004277E1"/>
    <w:rsid w:val="00431094"/>
    <w:rsid w:val="00431DFF"/>
    <w:rsid w:val="00431EAF"/>
    <w:rsid w:val="004325CB"/>
    <w:rsid w:val="004326F5"/>
    <w:rsid w:val="00433B1C"/>
    <w:rsid w:val="004342BC"/>
    <w:rsid w:val="004344BA"/>
    <w:rsid w:val="00434D0D"/>
    <w:rsid w:val="00435225"/>
    <w:rsid w:val="00436288"/>
    <w:rsid w:val="0043639D"/>
    <w:rsid w:val="00436421"/>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EF5"/>
    <w:rsid w:val="004463A1"/>
    <w:rsid w:val="00446808"/>
    <w:rsid w:val="00446DE4"/>
    <w:rsid w:val="00447481"/>
    <w:rsid w:val="00447AFE"/>
    <w:rsid w:val="00447B89"/>
    <w:rsid w:val="004502D6"/>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CDB"/>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5D20"/>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6533"/>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D7EE9"/>
    <w:rsid w:val="004E00A7"/>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AA3"/>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2F41"/>
    <w:rsid w:val="005332D2"/>
    <w:rsid w:val="005334D3"/>
    <w:rsid w:val="00533EC2"/>
    <w:rsid w:val="005342C3"/>
    <w:rsid w:val="0053443E"/>
    <w:rsid w:val="00536B6D"/>
    <w:rsid w:val="0053708D"/>
    <w:rsid w:val="0054131F"/>
    <w:rsid w:val="005414A2"/>
    <w:rsid w:val="0054165C"/>
    <w:rsid w:val="00541922"/>
    <w:rsid w:val="005420F2"/>
    <w:rsid w:val="00544AE6"/>
    <w:rsid w:val="0054520B"/>
    <w:rsid w:val="005462D5"/>
    <w:rsid w:val="005466D3"/>
    <w:rsid w:val="00546B3A"/>
    <w:rsid w:val="00546D15"/>
    <w:rsid w:val="005474F2"/>
    <w:rsid w:val="00547558"/>
    <w:rsid w:val="0054792E"/>
    <w:rsid w:val="00547AAB"/>
    <w:rsid w:val="00547C96"/>
    <w:rsid w:val="00550938"/>
    <w:rsid w:val="00551959"/>
    <w:rsid w:val="00551E8E"/>
    <w:rsid w:val="00552C2C"/>
    <w:rsid w:val="00553784"/>
    <w:rsid w:val="00553C53"/>
    <w:rsid w:val="00553F44"/>
    <w:rsid w:val="005546D8"/>
    <w:rsid w:val="00554746"/>
    <w:rsid w:val="00555A73"/>
    <w:rsid w:val="00555C40"/>
    <w:rsid w:val="00556409"/>
    <w:rsid w:val="0055676F"/>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5CB2"/>
    <w:rsid w:val="00566F70"/>
    <w:rsid w:val="005674CA"/>
    <w:rsid w:val="00567552"/>
    <w:rsid w:val="005721F9"/>
    <w:rsid w:val="005724FB"/>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6263"/>
    <w:rsid w:val="005963C4"/>
    <w:rsid w:val="00597514"/>
    <w:rsid w:val="005A1160"/>
    <w:rsid w:val="005A1952"/>
    <w:rsid w:val="005A19E7"/>
    <w:rsid w:val="005A1AAF"/>
    <w:rsid w:val="005A272A"/>
    <w:rsid w:val="005A2F19"/>
    <w:rsid w:val="005A3229"/>
    <w:rsid w:val="005A3C05"/>
    <w:rsid w:val="005A3FDB"/>
    <w:rsid w:val="005A4048"/>
    <w:rsid w:val="005A4E91"/>
    <w:rsid w:val="005A501A"/>
    <w:rsid w:val="005A5503"/>
    <w:rsid w:val="005A5859"/>
    <w:rsid w:val="005A5DFB"/>
    <w:rsid w:val="005A683E"/>
    <w:rsid w:val="005A73DF"/>
    <w:rsid w:val="005A77A2"/>
    <w:rsid w:val="005B00BF"/>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344B"/>
    <w:rsid w:val="005D384A"/>
    <w:rsid w:val="005D3A7E"/>
    <w:rsid w:val="005D40D1"/>
    <w:rsid w:val="005D4216"/>
    <w:rsid w:val="005D5A47"/>
    <w:rsid w:val="005D60A5"/>
    <w:rsid w:val="005D641B"/>
    <w:rsid w:val="005D659B"/>
    <w:rsid w:val="005D65E8"/>
    <w:rsid w:val="005D68A6"/>
    <w:rsid w:val="005D6D72"/>
    <w:rsid w:val="005D7248"/>
    <w:rsid w:val="005D7861"/>
    <w:rsid w:val="005D7D23"/>
    <w:rsid w:val="005D7D53"/>
    <w:rsid w:val="005E04F3"/>
    <w:rsid w:val="005E0CFF"/>
    <w:rsid w:val="005E21CB"/>
    <w:rsid w:val="005E25F9"/>
    <w:rsid w:val="005E2BD2"/>
    <w:rsid w:val="005E2CD5"/>
    <w:rsid w:val="005E32B8"/>
    <w:rsid w:val="005E407A"/>
    <w:rsid w:val="005E43BF"/>
    <w:rsid w:val="005E4C42"/>
    <w:rsid w:val="005E4EBF"/>
    <w:rsid w:val="005E5792"/>
    <w:rsid w:val="005E607A"/>
    <w:rsid w:val="005E6EB6"/>
    <w:rsid w:val="005F0558"/>
    <w:rsid w:val="005F1BC6"/>
    <w:rsid w:val="005F1BD1"/>
    <w:rsid w:val="005F2CAF"/>
    <w:rsid w:val="005F46D0"/>
    <w:rsid w:val="005F4813"/>
    <w:rsid w:val="005F48DA"/>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A68"/>
    <w:rsid w:val="00615B09"/>
    <w:rsid w:val="00615CC2"/>
    <w:rsid w:val="00615DBD"/>
    <w:rsid w:val="00615E0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981"/>
    <w:rsid w:val="00641DA2"/>
    <w:rsid w:val="00641E61"/>
    <w:rsid w:val="00641F9C"/>
    <w:rsid w:val="00643B30"/>
    <w:rsid w:val="00643F52"/>
    <w:rsid w:val="0064409D"/>
    <w:rsid w:val="00644A03"/>
    <w:rsid w:val="00644DBB"/>
    <w:rsid w:val="00644E86"/>
    <w:rsid w:val="00645148"/>
    <w:rsid w:val="0064520C"/>
    <w:rsid w:val="0064570B"/>
    <w:rsid w:val="006459F5"/>
    <w:rsid w:val="00645CEE"/>
    <w:rsid w:val="00645E8E"/>
    <w:rsid w:val="0064739E"/>
    <w:rsid w:val="006477A2"/>
    <w:rsid w:val="00647D4E"/>
    <w:rsid w:val="00647E64"/>
    <w:rsid w:val="00651167"/>
    <w:rsid w:val="006516F8"/>
    <w:rsid w:val="0065343B"/>
    <w:rsid w:val="00653F63"/>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61D"/>
    <w:rsid w:val="00670A2B"/>
    <w:rsid w:val="00671DC5"/>
    <w:rsid w:val="00671EBF"/>
    <w:rsid w:val="0067202C"/>
    <w:rsid w:val="006748E5"/>
    <w:rsid w:val="006748FD"/>
    <w:rsid w:val="0067544C"/>
    <w:rsid w:val="006756A6"/>
    <w:rsid w:val="00675A14"/>
    <w:rsid w:val="00675DBE"/>
    <w:rsid w:val="0067641B"/>
    <w:rsid w:val="006767BF"/>
    <w:rsid w:val="00676F89"/>
    <w:rsid w:val="006773FC"/>
    <w:rsid w:val="006809E9"/>
    <w:rsid w:val="006815C1"/>
    <w:rsid w:val="00681C44"/>
    <w:rsid w:val="00682395"/>
    <w:rsid w:val="00683364"/>
    <w:rsid w:val="0068337B"/>
    <w:rsid w:val="00683383"/>
    <w:rsid w:val="00684C34"/>
    <w:rsid w:val="006850FC"/>
    <w:rsid w:val="0068532E"/>
    <w:rsid w:val="00685508"/>
    <w:rsid w:val="00685C6E"/>
    <w:rsid w:val="00687099"/>
    <w:rsid w:val="00687893"/>
    <w:rsid w:val="00690AB2"/>
    <w:rsid w:val="006926E8"/>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295C"/>
    <w:rsid w:val="006B3BAA"/>
    <w:rsid w:val="006B3BC0"/>
    <w:rsid w:val="006B3DEC"/>
    <w:rsid w:val="006B3E82"/>
    <w:rsid w:val="006B5A40"/>
    <w:rsid w:val="006B5EB9"/>
    <w:rsid w:val="006B5F39"/>
    <w:rsid w:val="006B6D99"/>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413F"/>
    <w:rsid w:val="00704341"/>
    <w:rsid w:val="00704497"/>
    <w:rsid w:val="00705AC8"/>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DDF"/>
    <w:rsid w:val="0073764C"/>
    <w:rsid w:val="00737915"/>
    <w:rsid w:val="00737960"/>
    <w:rsid w:val="00740D54"/>
    <w:rsid w:val="00741F79"/>
    <w:rsid w:val="00742788"/>
    <w:rsid w:val="0074459E"/>
    <w:rsid w:val="00744DDC"/>
    <w:rsid w:val="00745285"/>
    <w:rsid w:val="00745AD0"/>
    <w:rsid w:val="007463B3"/>
    <w:rsid w:val="00746B17"/>
    <w:rsid w:val="00747E61"/>
    <w:rsid w:val="00747EC5"/>
    <w:rsid w:val="00750678"/>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2B5"/>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2423"/>
    <w:rsid w:val="00784016"/>
    <w:rsid w:val="0078528F"/>
    <w:rsid w:val="00787279"/>
    <w:rsid w:val="007874E7"/>
    <w:rsid w:val="00787B5A"/>
    <w:rsid w:val="00790C91"/>
    <w:rsid w:val="00790D7D"/>
    <w:rsid w:val="00790D9A"/>
    <w:rsid w:val="007920C2"/>
    <w:rsid w:val="007927C0"/>
    <w:rsid w:val="00793F89"/>
    <w:rsid w:val="00794680"/>
    <w:rsid w:val="0079506D"/>
    <w:rsid w:val="007951F0"/>
    <w:rsid w:val="00795AE7"/>
    <w:rsid w:val="00795EDC"/>
    <w:rsid w:val="00795F16"/>
    <w:rsid w:val="0079639C"/>
    <w:rsid w:val="00796EC8"/>
    <w:rsid w:val="007971C9"/>
    <w:rsid w:val="0079769E"/>
    <w:rsid w:val="00797803"/>
    <w:rsid w:val="00797AAB"/>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FCA"/>
    <w:rsid w:val="007B01AA"/>
    <w:rsid w:val="007B15F6"/>
    <w:rsid w:val="007B1B2F"/>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D0179"/>
    <w:rsid w:val="007D0825"/>
    <w:rsid w:val="007D0A5D"/>
    <w:rsid w:val="007D0D98"/>
    <w:rsid w:val="007D1FEA"/>
    <w:rsid w:val="007D25CC"/>
    <w:rsid w:val="007D2FE3"/>
    <w:rsid w:val="007D3078"/>
    <w:rsid w:val="007D3508"/>
    <w:rsid w:val="007D3EFF"/>
    <w:rsid w:val="007D44A9"/>
    <w:rsid w:val="007D4E44"/>
    <w:rsid w:val="007D4E68"/>
    <w:rsid w:val="007D633B"/>
    <w:rsid w:val="007D747C"/>
    <w:rsid w:val="007E1056"/>
    <w:rsid w:val="007E13DF"/>
    <w:rsid w:val="007E1844"/>
    <w:rsid w:val="007E277C"/>
    <w:rsid w:val="007E2FA5"/>
    <w:rsid w:val="007E3436"/>
    <w:rsid w:val="007E3469"/>
    <w:rsid w:val="007E3CAA"/>
    <w:rsid w:val="007E494E"/>
    <w:rsid w:val="007E6088"/>
    <w:rsid w:val="007E6AD3"/>
    <w:rsid w:val="007E6CE9"/>
    <w:rsid w:val="007E70FC"/>
    <w:rsid w:val="007E73AE"/>
    <w:rsid w:val="007E7CAC"/>
    <w:rsid w:val="007F0B83"/>
    <w:rsid w:val="007F1716"/>
    <w:rsid w:val="007F18F2"/>
    <w:rsid w:val="007F3BA5"/>
    <w:rsid w:val="007F41F7"/>
    <w:rsid w:val="007F561B"/>
    <w:rsid w:val="007F601B"/>
    <w:rsid w:val="007F6611"/>
    <w:rsid w:val="007F6AF0"/>
    <w:rsid w:val="00800FFD"/>
    <w:rsid w:val="008017DB"/>
    <w:rsid w:val="00802147"/>
    <w:rsid w:val="00802BAA"/>
    <w:rsid w:val="00803CBD"/>
    <w:rsid w:val="00803CFE"/>
    <w:rsid w:val="00805189"/>
    <w:rsid w:val="00806003"/>
    <w:rsid w:val="00806F08"/>
    <w:rsid w:val="008072B2"/>
    <w:rsid w:val="00807304"/>
    <w:rsid w:val="00807960"/>
    <w:rsid w:val="00807C1F"/>
    <w:rsid w:val="00811583"/>
    <w:rsid w:val="0081185B"/>
    <w:rsid w:val="008118DC"/>
    <w:rsid w:val="008118FA"/>
    <w:rsid w:val="00811921"/>
    <w:rsid w:val="00813540"/>
    <w:rsid w:val="008137DF"/>
    <w:rsid w:val="00813E02"/>
    <w:rsid w:val="00814D5A"/>
    <w:rsid w:val="00815CBB"/>
    <w:rsid w:val="008161CE"/>
    <w:rsid w:val="00816B39"/>
    <w:rsid w:val="008175E9"/>
    <w:rsid w:val="0081765E"/>
    <w:rsid w:val="008202FA"/>
    <w:rsid w:val="00820F00"/>
    <w:rsid w:val="00820FF1"/>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11A3"/>
    <w:rsid w:val="0083130E"/>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7E86"/>
    <w:rsid w:val="00850E0C"/>
    <w:rsid w:val="00851335"/>
    <w:rsid w:val="00851F8E"/>
    <w:rsid w:val="008521E4"/>
    <w:rsid w:val="008528E0"/>
    <w:rsid w:val="008541AC"/>
    <w:rsid w:val="00854C89"/>
    <w:rsid w:val="00854E62"/>
    <w:rsid w:val="00855010"/>
    <w:rsid w:val="00856875"/>
    <w:rsid w:val="00856AEF"/>
    <w:rsid w:val="00861E14"/>
    <w:rsid w:val="00862648"/>
    <w:rsid w:val="0086291E"/>
    <w:rsid w:val="00862A5C"/>
    <w:rsid w:val="00862B11"/>
    <w:rsid w:val="00862C74"/>
    <w:rsid w:val="0086481F"/>
    <w:rsid w:val="00865599"/>
    <w:rsid w:val="008677B3"/>
    <w:rsid w:val="008704E9"/>
    <w:rsid w:val="00870AC1"/>
    <w:rsid w:val="0087169F"/>
    <w:rsid w:val="00871D87"/>
    <w:rsid w:val="00871EF0"/>
    <w:rsid w:val="00871FD5"/>
    <w:rsid w:val="008720CE"/>
    <w:rsid w:val="00872568"/>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608B"/>
    <w:rsid w:val="00887D97"/>
    <w:rsid w:val="00890E87"/>
    <w:rsid w:val="00892259"/>
    <w:rsid w:val="0089259E"/>
    <w:rsid w:val="00892E0D"/>
    <w:rsid w:val="00892F53"/>
    <w:rsid w:val="00894271"/>
    <w:rsid w:val="00894406"/>
    <w:rsid w:val="00894924"/>
    <w:rsid w:val="00894A05"/>
    <w:rsid w:val="008953D9"/>
    <w:rsid w:val="008969E3"/>
    <w:rsid w:val="00896C45"/>
    <w:rsid w:val="00896ED8"/>
    <w:rsid w:val="008973B2"/>
    <w:rsid w:val="008979B1"/>
    <w:rsid w:val="00897C21"/>
    <w:rsid w:val="008A29FF"/>
    <w:rsid w:val="008A35D4"/>
    <w:rsid w:val="008A3965"/>
    <w:rsid w:val="008A46B7"/>
    <w:rsid w:val="008A554A"/>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1EA"/>
    <w:rsid w:val="008B4700"/>
    <w:rsid w:val="008B4C94"/>
    <w:rsid w:val="008B71A4"/>
    <w:rsid w:val="008B75EA"/>
    <w:rsid w:val="008B7DA9"/>
    <w:rsid w:val="008B7E1C"/>
    <w:rsid w:val="008C047A"/>
    <w:rsid w:val="008C0A36"/>
    <w:rsid w:val="008C0DC8"/>
    <w:rsid w:val="008C0E3A"/>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EEC"/>
    <w:rsid w:val="008D5081"/>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1E75"/>
    <w:rsid w:val="008F24ED"/>
    <w:rsid w:val="008F2A43"/>
    <w:rsid w:val="008F2D7F"/>
    <w:rsid w:val="008F393B"/>
    <w:rsid w:val="008F3E56"/>
    <w:rsid w:val="008F411B"/>
    <w:rsid w:val="008F59E5"/>
    <w:rsid w:val="008F6392"/>
    <w:rsid w:val="008F645E"/>
    <w:rsid w:val="008F6CD1"/>
    <w:rsid w:val="008F6E0A"/>
    <w:rsid w:val="008F7B80"/>
    <w:rsid w:val="00900652"/>
    <w:rsid w:val="00900F70"/>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4C36"/>
    <w:rsid w:val="00925893"/>
    <w:rsid w:val="00925996"/>
    <w:rsid w:val="0092605C"/>
    <w:rsid w:val="00926FA5"/>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9FC"/>
    <w:rsid w:val="00955408"/>
    <w:rsid w:val="009562D1"/>
    <w:rsid w:val="009565DB"/>
    <w:rsid w:val="00957034"/>
    <w:rsid w:val="009574E6"/>
    <w:rsid w:val="0095778D"/>
    <w:rsid w:val="00957C6A"/>
    <w:rsid w:val="009602AD"/>
    <w:rsid w:val="00960B1D"/>
    <w:rsid w:val="0096134F"/>
    <w:rsid w:val="00961952"/>
    <w:rsid w:val="00961F20"/>
    <w:rsid w:val="00961F6C"/>
    <w:rsid w:val="0096277A"/>
    <w:rsid w:val="0096320C"/>
    <w:rsid w:val="00963228"/>
    <w:rsid w:val="00963CBA"/>
    <w:rsid w:val="009645A8"/>
    <w:rsid w:val="0096552F"/>
    <w:rsid w:val="009660BF"/>
    <w:rsid w:val="00966A37"/>
    <w:rsid w:val="0096730F"/>
    <w:rsid w:val="00970267"/>
    <w:rsid w:val="00970578"/>
    <w:rsid w:val="009707BB"/>
    <w:rsid w:val="00971057"/>
    <w:rsid w:val="009715A3"/>
    <w:rsid w:val="00971ED2"/>
    <w:rsid w:val="00972BB8"/>
    <w:rsid w:val="009733D4"/>
    <w:rsid w:val="00974A8D"/>
    <w:rsid w:val="00974CAE"/>
    <w:rsid w:val="00974E00"/>
    <w:rsid w:val="00975B2A"/>
    <w:rsid w:val="00976F4D"/>
    <w:rsid w:val="009771A5"/>
    <w:rsid w:val="00977282"/>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3DB"/>
    <w:rsid w:val="0099458D"/>
    <w:rsid w:val="00995021"/>
    <w:rsid w:val="0099597C"/>
    <w:rsid w:val="00995ABE"/>
    <w:rsid w:val="00996186"/>
    <w:rsid w:val="00996332"/>
    <w:rsid w:val="009964DD"/>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A77"/>
    <w:rsid w:val="009A3B44"/>
    <w:rsid w:val="009A4271"/>
    <w:rsid w:val="009A44E7"/>
    <w:rsid w:val="009A4DD5"/>
    <w:rsid w:val="009A594A"/>
    <w:rsid w:val="009A59C1"/>
    <w:rsid w:val="009A5AC0"/>
    <w:rsid w:val="009A657D"/>
    <w:rsid w:val="009A6EF3"/>
    <w:rsid w:val="009A7012"/>
    <w:rsid w:val="009A7B4F"/>
    <w:rsid w:val="009B3E71"/>
    <w:rsid w:val="009B4026"/>
    <w:rsid w:val="009B42F4"/>
    <w:rsid w:val="009B4327"/>
    <w:rsid w:val="009B43ED"/>
    <w:rsid w:val="009B4DFB"/>
    <w:rsid w:val="009B5CA5"/>
    <w:rsid w:val="009C1473"/>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02D3"/>
    <w:rsid w:val="009D13E1"/>
    <w:rsid w:val="009D2242"/>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89E"/>
    <w:rsid w:val="009E5A0E"/>
    <w:rsid w:val="009E5C5E"/>
    <w:rsid w:val="009E71F6"/>
    <w:rsid w:val="009E7DA7"/>
    <w:rsid w:val="009F138C"/>
    <w:rsid w:val="009F21E9"/>
    <w:rsid w:val="009F230C"/>
    <w:rsid w:val="009F3A17"/>
    <w:rsid w:val="009F6C71"/>
    <w:rsid w:val="009F717D"/>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17675"/>
    <w:rsid w:val="00A2080B"/>
    <w:rsid w:val="00A20CA9"/>
    <w:rsid w:val="00A211E4"/>
    <w:rsid w:val="00A21548"/>
    <w:rsid w:val="00A21F86"/>
    <w:rsid w:val="00A22316"/>
    <w:rsid w:val="00A22497"/>
    <w:rsid w:val="00A22B6E"/>
    <w:rsid w:val="00A22D3B"/>
    <w:rsid w:val="00A23985"/>
    <w:rsid w:val="00A23C67"/>
    <w:rsid w:val="00A2457C"/>
    <w:rsid w:val="00A24907"/>
    <w:rsid w:val="00A24990"/>
    <w:rsid w:val="00A24CC4"/>
    <w:rsid w:val="00A24DC3"/>
    <w:rsid w:val="00A24F47"/>
    <w:rsid w:val="00A26010"/>
    <w:rsid w:val="00A267F2"/>
    <w:rsid w:val="00A26BFF"/>
    <w:rsid w:val="00A27416"/>
    <w:rsid w:val="00A275E5"/>
    <w:rsid w:val="00A2790C"/>
    <w:rsid w:val="00A27F0B"/>
    <w:rsid w:val="00A309ED"/>
    <w:rsid w:val="00A31700"/>
    <w:rsid w:val="00A3200E"/>
    <w:rsid w:val="00A32CE0"/>
    <w:rsid w:val="00A330CE"/>
    <w:rsid w:val="00A3316F"/>
    <w:rsid w:val="00A33C44"/>
    <w:rsid w:val="00A34774"/>
    <w:rsid w:val="00A34A4C"/>
    <w:rsid w:val="00A34D75"/>
    <w:rsid w:val="00A36673"/>
    <w:rsid w:val="00A368F2"/>
    <w:rsid w:val="00A36B69"/>
    <w:rsid w:val="00A36E2A"/>
    <w:rsid w:val="00A376C2"/>
    <w:rsid w:val="00A37CA0"/>
    <w:rsid w:val="00A406A6"/>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BFA"/>
    <w:rsid w:val="00A60E5B"/>
    <w:rsid w:val="00A626BB"/>
    <w:rsid w:val="00A6404C"/>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0F6"/>
    <w:rsid w:val="00A76BED"/>
    <w:rsid w:val="00A80947"/>
    <w:rsid w:val="00A81AFD"/>
    <w:rsid w:val="00A81B91"/>
    <w:rsid w:val="00A81F45"/>
    <w:rsid w:val="00A823A7"/>
    <w:rsid w:val="00A82B4F"/>
    <w:rsid w:val="00A837E8"/>
    <w:rsid w:val="00A83BC1"/>
    <w:rsid w:val="00A847E3"/>
    <w:rsid w:val="00A84881"/>
    <w:rsid w:val="00A84A27"/>
    <w:rsid w:val="00A84F64"/>
    <w:rsid w:val="00A86BA1"/>
    <w:rsid w:val="00A86EC5"/>
    <w:rsid w:val="00A87198"/>
    <w:rsid w:val="00A87359"/>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0AC"/>
    <w:rsid w:val="00AA0450"/>
    <w:rsid w:val="00AA0FC4"/>
    <w:rsid w:val="00AA1392"/>
    <w:rsid w:val="00AA22B8"/>
    <w:rsid w:val="00AA3657"/>
    <w:rsid w:val="00AA3C1F"/>
    <w:rsid w:val="00AA3CAE"/>
    <w:rsid w:val="00AA467D"/>
    <w:rsid w:val="00AA4A52"/>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604D"/>
    <w:rsid w:val="00AC73A0"/>
    <w:rsid w:val="00AC78D8"/>
    <w:rsid w:val="00AC7D8A"/>
    <w:rsid w:val="00AC7FE0"/>
    <w:rsid w:val="00AD08D4"/>
    <w:rsid w:val="00AD1946"/>
    <w:rsid w:val="00AD221D"/>
    <w:rsid w:val="00AD2305"/>
    <w:rsid w:val="00AD23DD"/>
    <w:rsid w:val="00AD2B6A"/>
    <w:rsid w:val="00AD46B9"/>
    <w:rsid w:val="00AD5022"/>
    <w:rsid w:val="00AD6482"/>
    <w:rsid w:val="00AD6A23"/>
    <w:rsid w:val="00AD6F00"/>
    <w:rsid w:val="00AD79CB"/>
    <w:rsid w:val="00AD7AAA"/>
    <w:rsid w:val="00AE0EFE"/>
    <w:rsid w:val="00AE1892"/>
    <w:rsid w:val="00AE37A9"/>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7E1"/>
    <w:rsid w:val="00B32504"/>
    <w:rsid w:val="00B32903"/>
    <w:rsid w:val="00B32DE9"/>
    <w:rsid w:val="00B33AAF"/>
    <w:rsid w:val="00B33D5F"/>
    <w:rsid w:val="00B33EC0"/>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3561"/>
    <w:rsid w:val="00B5596C"/>
    <w:rsid w:val="00B56228"/>
    <w:rsid w:val="00B5644B"/>
    <w:rsid w:val="00B56BA5"/>
    <w:rsid w:val="00B56D27"/>
    <w:rsid w:val="00B573E8"/>
    <w:rsid w:val="00B5771C"/>
    <w:rsid w:val="00B578EB"/>
    <w:rsid w:val="00B57A38"/>
    <w:rsid w:val="00B60540"/>
    <w:rsid w:val="00B61699"/>
    <w:rsid w:val="00B61F41"/>
    <w:rsid w:val="00B62171"/>
    <w:rsid w:val="00B621F2"/>
    <w:rsid w:val="00B63069"/>
    <w:rsid w:val="00B632AD"/>
    <w:rsid w:val="00B6427F"/>
    <w:rsid w:val="00B65BAB"/>
    <w:rsid w:val="00B70194"/>
    <w:rsid w:val="00B7104F"/>
    <w:rsid w:val="00B72174"/>
    <w:rsid w:val="00B73A18"/>
    <w:rsid w:val="00B74197"/>
    <w:rsid w:val="00B747A7"/>
    <w:rsid w:val="00B75D8C"/>
    <w:rsid w:val="00B76480"/>
    <w:rsid w:val="00B77D2F"/>
    <w:rsid w:val="00B77E75"/>
    <w:rsid w:val="00B77E96"/>
    <w:rsid w:val="00B81E12"/>
    <w:rsid w:val="00B820B1"/>
    <w:rsid w:val="00B832B6"/>
    <w:rsid w:val="00B8381A"/>
    <w:rsid w:val="00B84F1E"/>
    <w:rsid w:val="00B864C8"/>
    <w:rsid w:val="00B873FD"/>
    <w:rsid w:val="00B87697"/>
    <w:rsid w:val="00B87F87"/>
    <w:rsid w:val="00B90157"/>
    <w:rsid w:val="00B908A0"/>
    <w:rsid w:val="00B91EF9"/>
    <w:rsid w:val="00B92EE5"/>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78D"/>
    <w:rsid w:val="00BB4866"/>
    <w:rsid w:val="00BB5548"/>
    <w:rsid w:val="00BB55C1"/>
    <w:rsid w:val="00BB789E"/>
    <w:rsid w:val="00BC0A4F"/>
    <w:rsid w:val="00BC197B"/>
    <w:rsid w:val="00BC24E7"/>
    <w:rsid w:val="00BC3011"/>
    <w:rsid w:val="00BC3800"/>
    <w:rsid w:val="00BC391E"/>
    <w:rsid w:val="00BC4889"/>
    <w:rsid w:val="00BC4C08"/>
    <w:rsid w:val="00BC4E80"/>
    <w:rsid w:val="00BC516E"/>
    <w:rsid w:val="00BC5402"/>
    <w:rsid w:val="00BC5C2A"/>
    <w:rsid w:val="00BC6239"/>
    <w:rsid w:val="00BC6C09"/>
    <w:rsid w:val="00BC74E9"/>
    <w:rsid w:val="00BC7C64"/>
    <w:rsid w:val="00BC7D46"/>
    <w:rsid w:val="00BC7EA4"/>
    <w:rsid w:val="00BD01C1"/>
    <w:rsid w:val="00BD0869"/>
    <w:rsid w:val="00BD1AAA"/>
    <w:rsid w:val="00BD2041"/>
    <w:rsid w:val="00BD2146"/>
    <w:rsid w:val="00BD21EE"/>
    <w:rsid w:val="00BD3050"/>
    <w:rsid w:val="00BD3065"/>
    <w:rsid w:val="00BD3B13"/>
    <w:rsid w:val="00BD3B40"/>
    <w:rsid w:val="00BD4B5A"/>
    <w:rsid w:val="00BD5358"/>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92D"/>
    <w:rsid w:val="00BE6BEC"/>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079F"/>
    <w:rsid w:val="00C02374"/>
    <w:rsid w:val="00C02854"/>
    <w:rsid w:val="00C02C90"/>
    <w:rsid w:val="00C03574"/>
    <w:rsid w:val="00C04036"/>
    <w:rsid w:val="00C043F2"/>
    <w:rsid w:val="00C05535"/>
    <w:rsid w:val="00C060E3"/>
    <w:rsid w:val="00C06B4D"/>
    <w:rsid w:val="00C06CF6"/>
    <w:rsid w:val="00C10DBC"/>
    <w:rsid w:val="00C116F3"/>
    <w:rsid w:val="00C1191E"/>
    <w:rsid w:val="00C121CE"/>
    <w:rsid w:val="00C12F3F"/>
    <w:rsid w:val="00C13428"/>
    <w:rsid w:val="00C140A8"/>
    <w:rsid w:val="00C1493B"/>
    <w:rsid w:val="00C159DC"/>
    <w:rsid w:val="00C15BB8"/>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359F"/>
    <w:rsid w:val="00C55043"/>
    <w:rsid w:val="00C55C93"/>
    <w:rsid w:val="00C56036"/>
    <w:rsid w:val="00C57CEF"/>
    <w:rsid w:val="00C606AC"/>
    <w:rsid w:val="00C61A5B"/>
    <w:rsid w:val="00C61B27"/>
    <w:rsid w:val="00C6207E"/>
    <w:rsid w:val="00C62EC6"/>
    <w:rsid w:val="00C63552"/>
    <w:rsid w:val="00C65093"/>
    <w:rsid w:val="00C65BA0"/>
    <w:rsid w:val="00C66232"/>
    <w:rsid w:val="00C666B3"/>
    <w:rsid w:val="00C67823"/>
    <w:rsid w:val="00C7022C"/>
    <w:rsid w:val="00C70851"/>
    <w:rsid w:val="00C73C93"/>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24A3"/>
    <w:rsid w:val="00C92573"/>
    <w:rsid w:val="00C92E47"/>
    <w:rsid w:val="00C94906"/>
    <w:rsid w:val="00C94EB3"/>
    <w:rsid w:val="00C94F79"/>
    <w:rsid w:val="00C96241"/>
    <w:rsid w:val="00C967FB"/>
    <w:rsid w:val="00C974AF"/>
    <w:rsid w:val="00C97872"/>
    <w:rsid w:val="00C979D8"/>
    <w:rsid w:val="00CA172C"/>
    <w:rsid w:val="00CA1D35"/>
    <w:rsid w:val="00CA26D1"/>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B7FC6"/>
    <w:rsid w:val="00CC050B"/>
    <w:rsid w:val="00CC0E89"/>
    <w:rsid w:val="00CC1F80"/>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5CF"/>
    <w:rsid w:val="00D00A39"/>
    <w:rsid w:val="00D00E16"/>
    <w:rsid w:val="00D01013"/>
    <w:rsid w:val="00D01A28"/>
    <w:rsid w:val="00D01C99"/>
    <w:rsid w:val="00D01F05"/>
    <w:rsid w:val="00D02253"/>
    <w:rsid w:val="00D02D28"/>
    <w:rsid w:val="00D039DC"/>
    <w:rsid w:val="00D03CBC"/>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23"/>
    <w:rsid w:val="00D238CD"/>
    <w:rsid w:val="00D23F5E"/>
    <w:rsid w:val="00D24116"/>
    <w:rsid w:val="00D241BC"/>
    <w:rsid w:val="00D241FA"/>
    <w:rsid w:val="00D2501F"/>
    <w:rsid w:val="00D254A9"/>
    <w:rsid w:val="00D25FE2"/>
    <w:rsid w:val="00D25FF6"/>
    <w:rsid w:val="00D275E8"/>
    <w:rsid w:val="00D317BB"/>
    <w:rsid w:val="00D3218F"/>
    <w:rsid w:val="00D327D3"/>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6254"/>
    <w:rsid w:val="00D46769"/>
    <w:rsid w:val="00D4708F"/>
    <w:rsid w:val="00D474B4"/>
    <w:rsid w:val="00D47ED0"/>
    <w:rsid w:val="00D5001A"/>
    <w:rsid w:val="00D502B5"/>
    <w:rsid w:val="00D515B8"/>
    <w:rsid w:val="00D515D3"/>
    <w:rsid w:val="00D5214C"/>
    <w:rsid w:val="00D52227"/>
    <w:rsid w:val="00D5250E"/>
    <w:rsid w:val="00D5282C"/>
    <w:rsid w:val="00D53386"/>
    <w:rsid w:val="00D534DF"/>
    <w:rsid w:val="00D54628"/>
    <w:rsid w:val="00D54DD8"/>
    <w:rsid w:val="00D55787"/>
    <w:rsid w:val="00D558B4"/>
    <w:rsid w:val="00D55A3F"/>
    <w:rsid w:val="00D55C89"/>
    <w:rsid w:val="00D563A5"/>
    <w:rsid w:val="00D56970"/>
    <w:rsid w:val="00D6044A"/>
    <w:rsid w:val="00D60A10"/>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1109"/>
    <w:rsid w:val="00D927D6"/>
    <w:rsid w:val="00D92A6C"/>
    <w:rsid w:val="00D93AE9"/>
    <w:rsid w:val="00D948F6"/>
    <w:rsid w:val="00D951D2"/>
    <w:rsid w:val="00D963D1"/>
    <w:rsid w:val="00D978C6"/>
    <w:rsid w:val="00DA014E"/>
    <w:rsid w:val="00DA11DA"/>
    <w:rsid w:val="00DA163C"/>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3A5"/>
    <w:rsid w:val="00DB1331"/>
    <w:rsid w:val="00DB26E5"/>
    <w:rsid w:val="00DB37B9"/>
    <w:rsid w:val="00DB43D1"/>
    <w:rsid w:val="00DB4E80"/>
    <w:rsid w:val="00DB572D"/>
    <w:rsid w:val="00DB57DA"/>
    <w:rsid w:val="00DB5B3D"/>
    <w:rsid w:val="00DB5C3B"/>
    <w:rsid w:val="00DB5D0F"/>
    <w:rsid w:val="00DB6A98"/>
    <w:rsid w:val="00DB6DDE"/>
    <w:rsid w:val="00DB7978"/>
    <w:rsid w:val="00DB7FC0"/>
    <w:rsid w:val="00DC001C"/>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6A4"/>
    <w:rsid w:val="00DD0AE3"/>
    <w:rsid w:val="00DD0F13"/>
    <w:rsid w:val="00DD20AD"/>
    <w:rsid w:val="00DD22DE"/>
    <w:rsid w:val="00DD37B6"/>
    <w:rsid w:val="00DD389D"/>
    <w:rsid w:val="00DD3A8E"/>
    <w:rsid w:val="00DD405E"/>
    <w:rsid w:val="00DD4165"/>
    <w:rsid w:val="00DD4FB1"/>
    <w:rsid w:val="00DD5434"/>
    <w:rsid w:val="00DD555C"/>
    <w:rsid w:val="00DD5AC0"/>
    <w:rsid w:val="00DD5ACD"/>
    <w:rsid w:val="00DD5BC6"/>
    <w:rsid w:val="00DD6B00"/>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AF"/>
    <w:rsid w:val="00DF4884"/>
    <w:rsid w:val="00DF56F5"/>
    <w:rsid w:val="00DF59BA"/>
    <w:rsid w:val="00DF5BED"/>
    <w:rsid w:val="00DF6A6D"/>
    <w:rsid w:val="00DF6FD5"/>
    <w:rsid w:val="00DF78B5"/>
    <w:rsid w:val="00E013B4"/>
    <w:rsid w:val="00E0142B"/>
    <w:rsid w:val="00E02A65"/>
    <w:rsid w:val="00E02C81"/>
    <w:rsid w:val="00E033AB"/>
    <w:rsid w:val="00E035EC"/>
    <w:rsid w:val="00E039A3"/>
    <w:rsid w:val="00E03B22"/>
    <w:rsid w:val="00E03BDA"/>
    <w:rsid w:val="00E048CF"/>
    <w:rsid w:val="00E048DB"/>
    <w:rsid w:val="00E04A24"/>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FBA"/>
    <w:rsid w:val="00E1721C"/>
    <w:rsid w:val="00E17D98"/>
    <w:rsid w:val="00E20F66"/>
    <w:rsid w:val="00E214FC"/>
    <w:rsid w:val="00E21503"/>
    <w:rsid w:val="00E219D9"/>
    <w:rsid w:val="00E228DE"/>
    <w:rsid w:val="00E22F78"/>
    <w:rsid w:val="00E235F3"/>
    <w:rsid w:val="00E23A9E"/>
    <w:rsid w:val="00E240C9"/>
    <w:rsid w:val="00E248B0"/>
    <w:rsid w:val="00E25174"/>
    <w:rsid w:val="00E2548B"/>
    <w:rsid w:val="00E30DF3"/>
    <w:rsid w:val="00E313A5"/>
    <w:rsid w:val="00E3212D"/>
    <w:rsid w:val="00E32575"/>
    <w:rsid w:val="00E327E2"/>
    <w:rsid w:val="00E33718"/>
    <w:rsid w:val="00E33A40"/>
    <w:rsid w:val="00E340C1"/>
    <w:rsid w:val="00E3490F"/>
    <w:rsid w:val="00E34CA1"/>
    <w:rsid w:val="00E35E75"/>
    <w:rsid w:val="00E3639F"/>
    <w:rsid w:val="00E36CE9"/>
    <w:rsid w:val="00E40954"/>
    <w:rsid w:val="00E40F22"/>
    <w:rsid w:val="00E41157"/>
    <w:rsid w:val="00E41166"/>
    <w:rsid w:val="00E41468"/>
    <w:rsid w:val="00E424E8"/>
    <w:rsid w:val="00E42856"/>
    <w:rsid w:val="00E42A3D"/>
    <w:rsid w:val="00E42D2B"/>
    <w:rsid w:val="00E43145"/>
    <w:rsid w:val="00E44880"/>
    <w:rsid w:val="00E44BBC"/>
    <w:rsid w:val="00E44F37"/>
    <w:rsid w:val="00E4500A"/>
    <w:rsid w:val="00E4527C"/>
    <w:rsid w:val="00E45604"/>
    <w:rsid w:val="00E4569F"/>
    <w:rsid w:val="00E45BE0"/>
    <w:rsid w:val="00E45C44"/>
    <w:rsid w:val="00E46FD5"/>
    <w:rsid w:val="00E50575"/>
    <w:rsid w:val="00E5195C"/>
    <w:rsid w:val="00E51CE3"/>
    <w:rsid w:val="00E523C1"/>
    <w:rsid w:val="00E52F65"/>
    <w:rsid w:val="00E53D3B"/>
    <w:rsid w:val="00E54831"/>
    <w:rsid w:val="00E54B1C"/>
    <w:rsid w:val="00E556AD"/>
    <w:rsid w:val="00E55E64"/>
    <w:rsid w:val="00E55EFC"/>
    <w:rsid w:val="00E56C80"/>
    <w:rsid w:val="00E56F4E"/>
    <w:rsid w:val="00E5769A"/>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33E"/>
    <w:rsid w:val="00E82E98"/>
    <w:rsid w:val="00E846DD"/>
    <w:rsid w:val="00E84E02"/>
    <w:rsid w:val="00E85431"/>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704"/>
    <w:rsid w:val="00E92D64"/>
    <w:rsid w:val="00E934CF"/>
    <w:rsid w:val="00E93EC0"/>
    <w:rsid w:val="00E94A99"/>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D68"/>
    <w:rsid w:val="00EB29A5"/>
    <w:rsid w:val="00EB554E"/>
    <w:rsid w:val="00EB57E0"/>
    <w:rsid w:val="00EB5BAA"/>
    <w:rsid w:val="00EB6219"/>
    <w:rsid w:val="00EB62C4"/>
    <w:rsid w:val="00EB6545"/>
    <w:rsid w:val="00EB725B"/>
    <w:rsid w:val="00EC0164"/>
    <w:rsid w:val="00EC0241"/>
    <w:rsid w:val="00EC0609"/>
    <w:rsid w:val="00EC0BAE"/>
    <w:rsid w:val="00EC2A64"/>
    <w:rsid w:val="00EC2BA2"/>
    <w:rsid w:val="00EC2CDF"/>
    <w:rsid w:val="00EC3155"/>
    <w:rsid w:val="00EC38DB"/>
    <w:rsid w:val="00EC3AA1"/>
    <w:rsid w:val="00EC4904"/>
    <w:rsid w:val="00EC4A7F"/>
    <w:rsid w:val="00EC5860"/>
    <w:rsid w:val="00EC6393"/>
    <w:rsid w:val="00EC65A2"/>
    <w:rsid w:val="00EC65C7"/>
    <w:rsid w:val="00EC6801"/>
    <w:rsid w:val="00EC71CD"/>
    <w:rsid w:val="00EC7F76"/>
    <w:rsid w:val="00ED0040"/>
    <w:rsid w:val="00ED06B5"/>
    <w:rsid w:val="00ED0990"/>
    <w:rsid w:val="00ED1102"/>
    <w:rsid w:val="00ED15C7"/>
    <w:rsid w:val="00ED26D5"/>
    <w:rsid w:val="00ED290A"/>
    <w:rsid w:val="00ED2C4E"/>
    <w:rsid w:val="00ED2D72"/>
    <w:rsid w:val="00ED56FE"/>
    <w:rsid w:val="00ED6B1A"/>
    <w:rsid w:val="00ED75AF"/>
    <w:rsid w:val="00ED7A2A"/>
    <w:rsid w:val="00ED7D4A"/>
    <w:rsid w:val="00EE0592"/>
    <w:rsid w:val="00EE074A"/>
    <w:rsid w:val="00EE0C1C"/>
    <w:rsid w:val="00EE0DD6"/>
    <w:rsid w:val="00EE105E"/>
    <w:rsid w:val="00EE24E6"/>
    <w:rsid w:val="00EE24F2"/>
    <w:rsid w:val="00EE352D"/>
    <w:rsid w:val="00EE409E"/>
    <w:rsid w:val="00EE470B"/>
    <w:rsid w:val="00EE58BD"/>
    <w:rsid w:val="00EE64C6"/>
    <w:rsid w:val="00EE6DDE"/>
    <w:rsid w:val="00EE7D25"/>
    <w:rsid w:val="00EF0EB6"/>
    <w:rsid w:val="00EF18DA"/>
    <w:rsid w:val="00EF1D7F"/>
    <w:rsid w:val="00EF1FCC"/>
    <w:rsid w:val="00EF2489"/>
    <w:rsid w:val="00EF2B15"/>
    <w:rsid w:val="00EF2E59"/>
    <w:rsid w:val="00EF30C9"/>
    <w:rsid w:val="00EF52A6"/>
    <w:rsid w:val="00EF561D"/>
    <w:rsid w:val="00EF6B17"/>
    <w:rsid w:val="00F0089F"/>
    <w:rsid w:val="00F00A86"/>
    <w:rsid w:val="00F0134B"/>
    <w:rsid w:val="00F0221D"/>
    <w:rsid w:val="00F0506C"/>
    <w:rsid w:val="00F052D2"/>
    <w:rsid w:val="00F055AC"/>
    <w:rsid w:val="00F0674C"/>
    <w:rsid w:val="00F06BFE"/>
    <w:rsid w:val="00F075E3"/>
    <w:rsid w:val="00F11889"/>
    <w:rsid w:val="00F1194C"/>
    <w:rsid w:val="00F12D0B"/>
    <w:rsid w:val="00F13864"/>
    <w:rsid w:val="00F1444E"/>
    <w:rsid w:val="00F14754"/>
    <w:rsid w:val="00F147D7"/>
    <w:rsid w:val="00F14EF0"/>
    <w:rsid w:val="00F15024"/>
    <w:rsid w:val="00F15157"/>
    <w:rsid w:val="00F151CC"/>
    <w:rsid w:val="00F15349"/>
    <w:rsid w:val="00F15455"/>
    <w:rsid w:val="00F15653"/>
    <w:rsid w:val="00F15F51"/>
    <w:rsid w:val="00F16433"/>
    <w:rsid w:val="00F1659B"/>
    <w:rsid w:val="00F167B1"/>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619"/>
    <w:rsid w:val="00F30BED"/>
    <w:rsid w:val="00F31097"/>
    <w:rsid w:val="00F317EA"/>
    <w:rsid w:val="00F33776"/>
    <w:rsid w:val="00F337BC"/>
    <w:rsid w:val="00F33A16"/>
    <w:rsid w:val="00F340D7"/>
    <w:rsid w:val="00F346D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473AE"/>
    <w:rsid w:val="00F503D9"/>
    <w:rsid w:val="00F5040D"/>
    <w:rsid w:val="00F5042B"/>
    <w:rsid w:val="00F5137D"/>
    <w:rsid w:val="00F51A76"/>
    <w:rsid w:val="00F530CC"/>
    <w:rsid w:val="00F5318C"/>
    <w:rsid w:val="00F539E7"/>
    <w:rsid w:val="00F53EDA"/>
    <w:rsid w:val="00F54454"/>
    <w:rsid w:val="00F54710"/>
    <w:rsid w:val="00F54B00"/>
    <w:rsid w:val="00F54D57"/>
    <w:rsid w:val="00F55FE6"/>
    <w:rsid w:val="00F566F9"/>
    <w:rsid w:val="00F572EF"/>
    <w:rsid w:val="00F5745C"/>
    <w:rsid w:val="00F57701"/>
    <w:rsid w:val="00F60018"/>
    <w:rsid w:val="00F6077A"/>
    <w:rsid w:val="00F6088D"/>
    <w:rsid w:val="00F616DA"/>
    <w:rsid w:val="00F61C7A"/>
    <w:rsid w:val="00F62382"/>
    <w:rsid w:val="00F623BB"/>
    <w:rsid w:val="00F625A3"/>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377B"/>
    <w:rsid w:val="00F744E5"/>
    <w:rsid w:val="00F74AD8"/>
    <w:rsid w:val="00F74C85"/>
    <w:rsid w:val="00F74CC0"/>
    <w:rsid w:val="00F7518F"/>
    <w:rsid w:val="00F75A64"/>
    <w:rsid w:val="00F75CAE"/>
    <w:rsid w:val="00F75CD8"/>
    <w:rsid w:val="00F760F2"/>
    <w:rsid w:val="00F765B9"/>
    <w:rsid w:val="00F7737E"/>
    <w:rsid w:val="00F7753D"/>
    <w:rsid w:val="00F7793F"/>
    <w:rsid w:val="00F807F3"/>
    <w:rsid w:val="00F812AA"/>
    <w:rsid w:val="00F81F00"/>
    <w:rsid w:val="00F82E11"/>
    <w:rsid w:val="00F83582"/>
    <w:rsid w:val="00F84057"/>
    <w:rsid w:val="00F84585"/>
    <w:rsid w:val="00F8513D"/>
    <w:rsid w:val="00F85670"/>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A0088"/>
    <w:rsid w:val="00FA0338"/>
    <w:rsid w:val="00FA04D9"/>
    <w:rsid w:val="00FA06F7"/>
    <w:rsid w:val="00FA1970"/>
    <w:rsid w:val="00FA217E"/>
    <w:rsid w:val="00FA2D23"/>
    <w:rsid w:val="00FA3968"/>
    <w:rsid w:val="00FA3DEC"/>
    <w:rsid w:val="00FA52BA"/>
    <w:rsid w:val="00FA6EA7"/>
    <w:rsid w:val="00FA6F96"/>
    <w:rsid w:val="00FA72BB"/>
    <w:rsid w:val="00FA7467"/>
    <w:rsid w:val="00FA7A71"/>
    <w:rsid w:val="00FA7C44"/>
    <w:rsid w:val="00FB111D"/>
    <w:rsid w:val="00FB171A"/>
    <w:rsid w:val="00FB19F0"/>
    <w:rsid w:val="00FB22A0"/>
    <w:rsid w:val="00FB247D"/>
    <w:rsid w:val="00FB2556"/>
    <w:rsid w:val="00FB2B76"/>
    <w:rsid w:val="00FB2EC1"/>
    <w:rsid w:val="00FB3A3F"/>
    <w:rsid w:val="00FB3AFD"/>
    <w:rsid w:val="00FB42F8"/>
    <w:rsid w:val="00FB4B1D"/>
    <w:rsid w:val="00FB4D6F"/>
    <w:rsid w:val="00FB4FC2"/>
    <w:rsid w:val="00FB5649"/>
    <w:rsid w:val="00FB57AF"/>
    <w:rsid w:val="00FB583F"/>
    <w:rsid w:val="00FB60EE"/>
    <w:rsid w:val="00FB73D9"/>
    <w:rsid w:val="00FB7B63"/>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3558"/>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65A"/>
    <w:rsid w:val="00FF3780"/>
    <w:rsid w:val="00FF40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fillcolor="white" stroke="f">
      <v:fill color="white"/>
      <v:stroke on="f"/>
    </o:shapedefaults>
    <o:shapelayout v:ext="edit">
      <o:idmap v:ext="edit" data="1"/>
    </o:shapelayout>
  </w:shapeDefaults>
  <w:decimalSymbol w:val="."/>
  <w:listSeparator w:val=","/>
  <w14:docId w14:val="0DBB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semiHidden/>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semiHidden/>
    <w:rsid w:val="00503228"/>
    <w:pPr>
      <w:keepNext/>
      <w:keepLines/>
      <w:spacing w:before="240" w:after="240" w:line="420" w:lineRule="exact"/>
      <w:ind w:left="1134" w:right="1134"/>
    </w:pPr>
    <w:rPr>
      <w:b/>
      <w:sz w:val="40"/>
    </w:rPr>
  </w:style>
  <w:style w:type="paragraph" w:customStyle="1" w:styleId="SLG">
    <w:name w:val="__S_L_G"/>
    <w:basedOn w:val="Normal"/>
    <w:next w:val="Normal"/>
    <w:semiHidden/>
    <w:rsid w:val="00503228"/>
    <w:pPr>
      <w:keepNext/>
      <w:keepLines/>
      <w:spacing w:before="240" w:after="240" w:line="580" w:lineRule="exact"/>
      <w:ind w:left="1134" w:right="1134"/>
    </w:pPr>
    <w:rPr>
      <w:b/>
      <w:sz w:val="56"/>
    </w:rPr>
  </w:style>
  <w:style w:type="paragraph" w:customStyle="1" w:styleId="SSG">
    <w:name w:val="__S_S_G"/>
    <w:basedOn w:val="Normal"/>
    <w:next w:val="Normal"/>
    <w:semiHidden/>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semiHidden/>
    <w:rsid w:val="00503228"/>
  </w:style>
  <w:style w:type="character" w:styleId="PageNumber">
    <w:name w:val="page number"/>
    <w:aliases w:val="7_G"/>
    <w:semiHidden/>
    <w:rsid w:val="00503228"/>
    <w:rPr>
      <w:rFonts w:ascii="Times New Roman" w:hAnsi="Times New Roman"/>
      <w:b/>
      <w:sz w:val="18"/>
    </w:rPr>
  </w:style>
  <w:style w:type="paragraph" w:customStyle="1" w:styleId="XLargeG">
    <w:name w:val="__XLarge_G"/>
    <w:basedOn w:val="Normal"/>
    <w:next w:val="Normal"/>
    <w:semiHidden/>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semiHidden/>
    <w:rsid w:val="00503228"/>
    <w:pPr>
      <w:numPr>
        <w:numId w:val="2"/>
      </w:numPr>
      <w:spacing w:after="120"/>
      <w:ind w:right="1134"/>
      <w:jc w:val="both"/>
    </w:pPr>
  </w:style>
  <w:style w:type="paragraph" w:customStyle="1" w:styleId="H1G">
    <w:name w:val="_ H_1_G"/>
    <w:basedOn w:val="Normal"/>
    <w:next w:val="Normal"/>
    <w:uiPriority w:val="99"/>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semiHidden/>
    <w:rsid w:val="007B4C72"/>
    <w:pPr>
      <w:suppressAutoHyphens w:val="0"/>
      <w:spacing w:line="240" w:lineRule="auto"/>
    </w:pPr>
    <w:rPr>
      <w:rFonts w:ascii="Courier New" w:hAnsi="Courier New"/>
      <w:snapToGrid w:val="0"/>
      <w:lang w:val="nl-NL"/>
    </w:rPr>
  </w:style>
  <w:style w:type="character" w:styleId="CommentReference">
    <w:name w:val="annotation reference"/>
    <w:semiHidden/>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semiHidden/>
    <w:rsid w:val="007B4C72"/>
    <w:pPr>
      <w:suppressAutoHyphens w:val="0"/>
      <w:spacing w:line="240" w:lineRule="auto"/>
      <w:jc w:val="center"/>
    </w:pPr>
    <w:rPr>
      <w:rFonts w:ascii="Univers" w:hAnsi="Univers"/>
      <w:b/>
      <w:caps/>
      <w:sz w:val="24"/>
    </w:rPr>
  </w:style>
  <w:style w:type="paragraph" w:styleId="BodyText3">
    <w:name w:val="Body Text 3"/>
    <w:basedOn w:val="Normal"/>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semiHidden/>
    <w:rsid w:val="00F87EFF"/>
  </w:style>
  <w:style w:type="paragraph" w:styleId="CommentSubject">
    <w:name w:val="annotation subject"/>
    <w:basedOn w:val="CommentText"/>
    <w:next w:val="CommentText"/>
    <w:semiHidden/>
    <w:rsid w:val="00F87EFF"/>
    <w:rPr>
      <w:b/>
      <w:bCs/>
    </w:rPr>
  </w:style>
  <w:style w:type="paragraph" w:styleId="BalloonText">
    <w:name w:val="Balloon Text"/>
    <w:basedOn w:val="Normal"/>
    <w:semiHidden/>
    <w:rsid w:val="00F87EFF"/>
    <w:rPr>
      <w:rFonts w:ascii="Tahoma" w:hAnsi="Tahoma" w:cs="Tahoma"/>
      <w:sz w:val="16"/>
      <w:szCs w:val="16"/>
    </w:rPr>
  </w:style>
  <w:style w:type="character" w:customStyle="1" w:styleId="FootnoteTextChar">
    <w:name w:val="Footnote Text Char"/>
    <w:aliases w:val="5_G Char,PP Char"/>
    <w:link w:val="FootnoteText"/>
    <w:rsid w:val="007D633B"/>
    <w:rPr>
      <w:sz w:val="18"/>
      <w:lang w:val="en-GB" w:eastAsia="en-US" w:bidi="ar-SA"/>
    </w:rPr>
  </w:style>
  <w:style w:type="paragraph" w:customStyle="1" w:styleId="a0">
    <w:name w:val="(a)"/>
    <w:basedOn w:val="Normal"/>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paragraph" w:styleId="NormalWeb">
    <w:name w:val="Normal (Web)"/>
    <w:basedOn w:val="Normal"/>
    <w:uiPriority w:val="99"/>
    <w:semiHidden/>
    <w:unhideWhenUsed/>
    <w:rsid w:val="00165584"/>
    <w:pPr>
      <w:suppressAutoHyphens w:val="0"/>
      <w:spacing w:before="100" w:beforeAutospacing="1" w:after="100" w:afterAutospacing="1" w:line="240" w:lineRule="auto"/>
    </w:pPr>
    <w:rPr>
      <w:rFonts w:eastAsiaTheme="minorEastAsia"/>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aliases w:val="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semiHidden/>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semiHidden/>
    <w:rsid w:val="00503228"/>
    <w:pPr>
      <w:keepNext/>
      <w:keepLines/>
      <w:spacing w:before="240" w:after="240" w:line="420" w:lineRule="exact"/>
      <w:ind w:left="1134" w:right="1134"/>
    </w:pPr>
    <w:rPr>
      <w:b/>
      <w:sz w:val="40"/>
    </w:rPr>
  </w:style>
  <w:style w:type="paragraph" w:customStyle="1" w:styleId="SLG">
    <w:name w:val="__S_L_G"/>
    <w:basedOn w:val="Normal"/>
    <w:next w:val="Normal"/>
    <w:semiHidden/>
    <w:rsid w:val="00503228"/>
    <w:pPr>
      <w:keepNext/>
      <w:keepLines/>
      <w:spacing w:before="240" w:after="240" w:line="580" w:lineRule="exact"/>
      <w:ind w:left="1134" w:right="1134"/>
    </w:pPr>
    <w:rPr>
      <w:b/>
      <w:sz w:val="56"/>
    </w:rPr>
  </w:style>
  <w:style w:type="paragraph" w:customStyle="1" w:styleId="SSG">
    <w:name w:val="__S_S_G"/>
    <w:basedOn w:val="Normal"/>
    <w:next w:val="Normal"/>
    <w:semiHidden/>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semiHidden/>
    <w:rsid w:val="00503228"/>
  </w:style>
  <w:style w:type="character" w:styleId="PageNumber">
    <w:name w:val="page number"/>
    <w:aliases w:val="7_G"/>
    <w:semiHidden/>
    <w:rsid w:val="00503228"/>
    <w:rPr>
      <w:rFonts w:ascii="Times New Roman" w:hAnsi="Times New Roman"/>
      <w:b/>
      <w:sz w:val="18"/>
    </w:rPr>
  </w:style>
  <w:style w:type="paragraph" w:customStyle="1" w:styleId="XLargeG">
    <w:name w:val="__XLarge_G"/>
    <w:basedOn w:val="Normal"/>
    <w:next w:val="Normal"/>
    <w:semiHidden/>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semiHidden/>
    <w:rsid w:val="00503228"/>
    <w:pPr>
      <w:numPr>
        <w:numId w:val="2"/>
      </w:numPr>
      <w:spacing w:after="120"/>
      <w:ind w:right="1134"/>
      <w:jc w:val="both"/>
    </w:pPr>
  </w:style>
  <w:style w:type="paragraph" w:customStyle="1" w:styleId="H1G">
    <w:name w:val="_ H_1_G"/>
    <w:basedOn w:val="Normal"/>
    <w:next w:val="Normal"/>
    <w:uiPriority w:val="99"/>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semiHidden/>
    <w:rsid w:val="007B4C72"/>
    <w:pPr>
      <w:suppressAutoHyphens w:val="0"/>
      <w:spacing w:line="240" w:lineRule="auto"/>
    </w:pPr>
    <w:rPr>
      <w:rFonts w:ascii="Courier New" w:hAnsi="Courier New"/>
      <w:snapToGrid w:val="0"/>
      <w:lang w:val="nl-NL"/>
    </w:rPr>
  </w:style>
  <w:style w:type="character" w:styleId="CommentReference">
    <w:name w:val="annotation reference"/>
    <w:semiHidden/>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semiHidden/>
    <w:rsid w:val="007B4C72"/>
    <w:pPr>
      <w:suppressAutoHyphens w:val="0"/>
      <w:spacing w:line="240" w:lineRule="auto"/>
      <w:jc w:val="center"/>
    </w:pPr>
    <w:rPr>
      <w:rFonts w:ascii="Univers" w:hAnsi="Univers"/>
      <w:b/>
      <w:caps/>
      <w:sz w:val="24"/>
    </w:rPr>
  </w:style>
  <w:style w:type="paragraph" w:styleId="BodyText3">
    <w:name w:val="Body Text 3"/>
    <w:basedOn w:val="Normal"/>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hanging="36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semiHidden/>
    <w:rsid w:val="00F87EFF"/>
  </w:style>
  <w:style w:type="paragraph" w:styleId="CommentSubject">
    <w:name w:val="annotation subject"/>
    <w:basedOn w:val="CommentText"/>
    <w:next w:val="CommentText"/>
    <w:semiHidden/>
    <w:rsid w:val="00F87EFF"/>
    <w:rPr>
      <w:b/>
      <w:bCs/>
    </w:rPr>
  </w:style>
  <w:style w:type="paragraph" w:styleId="BalloonText">
    <w:name w:val="Balloon Text"/>
    <w:basedOn w:val="Normal"/>
    <w:semiHidden/>
    <w:rsid w:val="00F87EFF"/>
    <w:rPr>
      <w:rFonts w:ascii="Tahoma" w:hAnsi="Tahoma" w:cs="Tahoma"/>
      <w:sz w:val="16"/>
      <w:szCs w:val="16"/>
    </w:rPr>
  </w:style>
  <w:style w:type="character" w:customStyle="1" w:styleId="FootnoteTextChar">
    <w:name w:val="Footnote Text Char"/>
    <w:aliases w:val="5_G Char,PP Char"/>
    <w:link w:val="FootnoteText"/>
    <w:rsid w:val="007D633B"/>
    <w:rPr>
      <w:sz w:val="18"/>
      <w:lang w:val="en-GB" w:eastAsia="en-US" w:bidi="ar-SA"/>
    </w:rPr>
  </w:style>
  <w:style w:type="paragraph" w:customStyle="1" w:styleId="a0">
    <w:name w:val="(a)"/>
    <w:basedOn w:val="Normal"/>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paragraph" w:styleId="NormalWeb">
    <w:name w:val="Normal (Web)"/>
    <w:basedOn w:val="Normal"/>
    <w:uiPriority w:val="99"/>
    <w:semiHidden/>
    <w:unhideWhenUsed/>
    <w:rsid w:val="00165584"/>
    <w:pPr>
      <w:suppressAutoHyphens w:val="0"/>
      <w:spacing w:before="100" w:beforeAutospacing="1" w:after="100" w:afterAutospacing="1" w:line="240" w:lineRule="auto"/>
    </w:pPr>
    <w:rPr>
      <w:rFonts w:eastAsiaTheme="minorEastAsi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AF7E7-95ED-4CE8-A404-A60BDAA0E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10</TotalTime>
  <Pages>3</Pages>
  <Words>899</Words>
  <Characters>4670</Characters>
  <Application>Microsoft Office Word</Application>
  <DocSecurity>0</DocSecurity>
  <Lines>103</Lines>
  <Paragraphs>55</Paragraphs>
  <ScaleCrop>false</ScaleCrop>
  <HeadingPairs>
    <vt:vector size="2" baseType="variant">
      <vt:variant>
        <vt:lpstr>Title</vt:lpstr>
      </vt:variant>
      <vt:variant>
        <vt:i4>1</vt:i4>
      </vt:variant>
    </vt:vector>
  </HeadingPairs>
  <TitlesOfParts>
    <vt:vector size="1" baseType="lpstr">
      <vt:lpstr>1700707</vt:lpstr>
    </vt:vector>
  </TitlesOfParts>
  <Company>CSD</Company>
  <LinksUpToDate>false</LinksUpToDate>
  <CharactersWithSpaces>5514</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1700707</dc:title>
  <dc:subject>ECE/TRANS/WP.29/GRE/2017/2</dc:subject>
  <dc:creator>AFTER JUNE</dc:creator>
  <cp:lastModifiedBy>Konstantin Glukhenkiy</cp:lastModifiedBy>
  <cp:revision>18</cp:revision>
  <cp:lastPrinted>2017-08-07T11:01:00Z</cp:lastPrinted>
  <dcterms:created xsi:type="dcterms:W3CDTF">2017-08-24T08:53:00Z</dcterms:created>
  <dcterms:modified xsi:type="dcterms:W3CDTF">2017-10-18T07:19:00Z</dcterms:modified>
</cp:coreProperties>
</file>