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30CC" w:rsidRPr="00DC1BF6" w:rsidTr="00DC1BF6">
        <w:tc>
          <w:tcPr>
            <w:tcW w:w="4785" w:type="dxa"/>
          </w:tcPr>
          <w:p w:rsidR="00B530CC" w:rsidRPr="00DE343D" w:rsidRDefault="00B530CC" w:rsidP="00DC1BF6">
            <w:pPr>
              <w:autoSpaceDE w:val="0"/>
              <w:autoSpaceDN w:val="0"/>
              <w:adjustRightInd w:val="0"/>
              <w:rPr>
                <w:rFonts w:ascii="Times New Roman" w:hAnsi="Times New Roman"/>
                <w:bCs/>
                <w:sz w:val="24"/>
                <w:szCs w:val="24"/>
              </w:rPr>
            </w:pPr>
            <w:bookmarkStart w:id="0" w:name="_GoBack"/>
            <w:bookmarkEnd w:id="0"/>
            <w:r w:rsidRPr="00DE343D">
              <w:rPr>
                <w:rFonts w:ascii="Times New Roman" w:hAnsi="Times New Roman"/>
                <w:bCs/>
                <w:sz w:val="24"/>
                <w:szCs w:val="24"/>
              </w:rPr>
              <w:t xml:space="preserve">Transmitted by the </w:t>
            </w:r>
            <w:r w:rsidR="00DC1BF6">
              <w:rPr>
                <w:rFonts w:ascii="Times New Roman" w:hAnsi="Times New Roman"/>
                <w:bCs/>
                <w:sz w:val="24"/>
                <w:szCs w:val="24"/>
              </w:rPr>
              <w:br/>
            </w:r>
            <w:r>
              <w:rPr>
                <w:rFonts w:ascii="Times New Roman" w:hAnsi="Times New Roman"/>
                <w:bCs/>
                <w:sz w:val="24"/>
                <w:szCs w:val="24"/>
              </w:rPr>
              <w:t xml:space="preserve">Informal Working Group on PTI </w:t>
            </w:r>
            <w:r w:rsidRPr="00DE343D">
              <w:rPr>
                <w:rFonts w:ascii="Times New Roman" w:hAnsi="Times New Roman"/>
                <w:bCs/>
                <w:sz w:val="24"/>
                <w:szCs w:val="24"/>
              </w:rPr>
              <w:t xml:space="preserve"> </w:t>
            </w:r>
          </w:p>
        </w:tc>
        <w:tc>
          <w:tcPr>
            <w:tcW w:w="4786" w:type="dxa"/>
          </w:tcPr>
          <w:p w:rsidR="00DC1BF6" w:rsidRPr="00DC1BF6" w:rsidRDefault="00DC1BF6" w:rsidP="00DC1BF6">
            <w:pPr>
              <w:autoSpaceDE w:val="0"/>
              <w:autoSpaceDN w:val="0"/>
              <w:adjustRightInd w:val="0"/>
              <w:rPr>
                <w:rFonts w:ascii="Times New Roman" w:hAnsi="Times New Roman"/>
                <w:bCs/>
                <w:sz w:val="24"/>
                <w:szCs w:val="24"/>
                <w:lang w:val="fr-CH"/>
              </w:rPr>
            </w:pPr>
            <w:r w:rsidRPr="00DC1BF6">
              <w:rPr>
                <w:rFonts w:ascii="Times New Roman" w:hAnsi="Times New Roman"/>
                <w:bCs/>
                <w:sz w:val="24"/>
                <w:szCs w:val="24"/>
                <w:u w:val="single"/>
                <w:lang w:val="fr-CH"/>
              </w:rPr>
              <w:t>Informal document</w:t>
            </w:r>
            <w:r w:rsidRPr="00DC1BF6">
              <w:rPr>
                <w:rFonts w:ascii="Times New Roman" w:hAnsi="Times New Roman"/>
                <w:bCs/>
                <w:sz w:val="24"/>
                <w:szCs w:val="24"/>
                <w:lang w:val="fr-CH"/>
              </w:rPr>
              <w:t xml:space="preserve"> </w:t>
            </w:r>
            <w:r w:rsidRPr="00DC1BF6">
              <w:rPr>
                <w:rFonts w:ascii="Times New Roman" w:hAnsi="Times New Roman"/>
                <w:b/>
                <w:bCs/>
                <w:sz w:val="24"/>
                <w:szCs w:val="24"/>
                <w:lang w:val="fr-CH"/>
              </w:rPr>
              <w:t>WP.29-172-22</w:t>
            </w:r>
            <w:r w:rsidRPr="00DC1BF6">
              <w:rPr>
                <w:rFonts w:ascii="Times New Roman" w:hAnsi="Times New Roman"/>
                <w:b/>
                <w:bCs/>
                <w:sz w:val="24"/>
                <w:szCs w:val="24"/>
                <w:lang w:val="fr-CH"/>
              </w:rPr>
              <w:br/>
            </w:r>
            <w:r w:rsidRPr="00DC1BF6">
              <w:rPr>
                <w:rFonts w:ascii="Times New Roman" w:hAnsi="Times New Roman"/>
                <w:bCs/>
                <w:sz w:val="24"/>
                <w:szCs w:val="24"/>
                <w:lang w:val="fr-CH"/>
              </w:rPr>
              <w:t>172</w:t>
            </w:r>
            <w:r w:rsidRPr="00DC1BF6">
              <w:rPr>
                <w:rFonts w:ascii="Times New Roman" w:hAnsi="Times New Roman"/>
                <w:bCs/>
                <w:sz w:val="24"/>
                <w:szCs w:val="24"/>
                <w:vertAlign w:val="superscript"/>
                <w:lang w:val="fr-CH"/>
              </w:rPr>
              <w:t>nd</w:t>
            </w:r>
            <w:r w:rsidRPr="00DC1BF6">
              <w:rPr>
                <w:rFonts w:ascii="Times New Roman" w:hAnsi="Times New Roman"/>
                <w:bCs/>
                <w:sz w:val="24"/>
                <w:szCs w:val="24"/>
                <w:lang w:val="fr-CH"/>
              </w:rPr>
              <w:t xml:space="preserve"> WP.29, 20-23 </w:t>
            </w:r>
            <w:proofErr w:type="spellStart"/>
            <w:r w:rsidRPr="00DC1BF6">
              <w:rPr>
                <w:rFonts w:ascii="Times New Roman" w:hAnsi="Times New Roman"/>
                <w:bCs/>
                <w:sz w:val="24"/>
                <w:szCs w:val="24"/>
                <w:lang w:val="fr-CH"/>
              </w:rPr>
              <w:t>June</w:t>
            </w:r>
            <w:proofErr w:type="spellEnd"/>
            <w:r w:rsidRPr="00DC1BF6">
              <w:rPr>
                <w:rFonts w:ascii="Times New Roman" w:hAnsi="Times New Roman"/>
                <w:bCs/>
                <w:sz w:val="24"/>
                <w:szCs w:val="24"/>
                <w:lang w:val="fr-CH"/>
              </w:rPr>
              <w:t xml:space="preserve"> 2017</w:t>
            </w:r>
          </w:p>
          <w:p w:rsidR="00DC1BF6" w:rsidRPr="00DC1BF6" w:rsidRDefault="00DC1BF6" w:rsidP="00DC1BF6">
            <w:pPr>
              <w:autoSpaceDE w:val="0"/>
              <w:autoSpaceDN w:val="0"/>
              <w:adjustRightInd w:val="0"/>
              <w:rPr>
                <w:rFonts w:ascii="Times New Roman" w:hAnsi="Times New Roman"/>
                <w:b/>
                <w:bCs/>
                <w:sz w:val="24"/>
                <w:szCs w:val="24"/>
                <w:lang w:val="fr-CH"/>
              </w:rPr>
            </w:pPr>
            <w:r w:rsidRPr="00DC1BF6">
              <w:rPr>
                <w:rFonts w:ascii="Times New Roman" w:hAnsi="Times New Roman"/>
                <w:bCs/>
                <w:sz w:val="24"/>
                <w:szCs w:val="24"/>
                <w:lang w:val="fr-CH"/>
              </w:rPr>
              <w:t xml:space="preserve">Agenda item </w:t>
            </w:r>
            <w:r>
              <w:rPr>
                <w:rFonts w:ascii="Times New Roman" w:hAnsi="Times New Roman"/>
                <w:bCs/>
                <w:sz w:val="24"/>
                <w:szCs w:val="24"/>
                <w:lang w:val="fr-CH"/>
              </w:rPr>
              <w:t>7</w:t>
            </w:r>
          </w:p>
        </w:tc>
      </w:tr>
    </w:tbl>
    <w:p w:rsidR="00014134" w:rsidRPr="00DC1BF6" w:rsidRDefault="00014134" w:rsidP="00016529">
      <w:pPr>
        <w:pStyle w:val="HChG"/>
        <w:rPr>
          <w:lang w:val="fr-CH"/>
        </w:rPr>
      </w:pPr>
    </w:p>
    <w:p w:rsidR="009B76AA" w:rsidRPr="008A118A" w:rsidRDefault="009B76AA" w:rsidP="00B530CC">
      <w:pPr>
        <w:pStyle w:val="HChG"/>
        <w:jc w:val="center"/>
      </w:pPr>
      <w:r w:rsidRPr="008A118A">
        <w:t xml:space="preserve">Report to WP.29 </w:t>
      </w:r>
      <w:r w:rsidR="003D7634" w:rsidRPr="008A118A">
        <w:t xml:space="preserve">about results of </w:t>
      </w:r>
      <w:r w:rsidR="003B25EC">
        <w:t xml:space="preserve">the </w:t>
      </w:r>
      <w:r w:rsidR="000D580F" w:rsidRPr="000D580F">
        <w:rPr>
          <w:lang w:val="en-US"/>
        </w:rPr>
        <w:t>7</w:t>
      </w:r>
      <w:proofErr w:type="spellStart"/>
      <w:r w:rsidRPr="008A118A">
        <w:rPr>
          <w:vertAlign w:val="superscript"/>
        </w:rPr>
        <w:t>th</w:t>
      </w:r>
      <w:proofErr w:type="spellEnd"/>
      <w:r w:rsidRPr="008A118A">
        <w:t xml:space="preserve"> </w:t>
      </w:r>
      <w:r w:rsidR="003D7634" w:rsidRPr="008A118A">
        <w:t>meeting of Informal Group on Periodical Technical Inspections</w:t>
      </w:r>
    </w:p>
    <w:p w:rsidR="001142E7" w:rsidRPr="005D07D8" w:rsidRDefault="003B25EC" w:rsidP="00C15611">
      <w:pPr>
        <w:pStyle w:val="SingleTxtG"/>
        <w:rPr>
          <w:sz w:val="24"/>
          <w:szCs w:val="24"/>
          <w:lang w:val="en-US"/>
        </w:rPr>
      </w:pPr>
      <w:r w:rsidRPr="005D07D8">
        <w:rPr>
          <w:sz w:val="24"/>
          <w:szCs w:val="24"/>
          <w:lang w:val="en-US"/>
        </w:rPr>
        <w:t xml:space="preserve">The </w:t>
      </w:r>
      <w:r w:rsidR="000D580F" w:rsidRPr="005D07D8">
        <w:rPr>
          <w:sz w:val="24"/>
          <w:szCs w:val="24"/>
          <w:lang w:val="en-US"/>
        </w:rPr>
        <w:t>7</w:t>
      </w:r>
      <w:r w:rsidR="003A2E93" w:rsidRPr="005D07D8">
        <w:rPr>
          <w:sz w:val="24"/>
          <w:szCs w:val="24"/>
          <w:vertAlign w:val="superscript"/>
          <w:lang w:val="en-US"/>
        </w:rPr>
        <w:t>th</w:t>
      </w:r>
      <w:r w:rsidR="003A2E93" w:rsidRPr="005D07D8">
        <w:rPr>
          <w:sz w:val="24"/>
          <w:szCs w:val="24"/>
          <w:lang w:val="en-US"/>
        </w:rPr>
        <w:t xml:space="preserve"> IWG on PTI meeting was arranged with support of </w:t>
      </w:r>
      <w:proofErr w:type="gramStart"/>
      <w:r w:rsidR="000D580F" w:rsidRPr="005D07D8">
        <w:rPr>
          <w:color w:val="000000"/>
          <w:sz w:val="24"/>
          <w:szCs w:val="24"/>
          <w:lang w:val="en-US"/>
        </w:rPr>
        <w:t xml:space="preserve">Scientific </w:t>
      </w:r>
      <w:r w:rsidR="00014134" w:rsidRPr="005D07D8">
        <w:rPr>
          <w:color w:val="000000"/>
          <w:sz w:val="24"/>
          <w:szCs w:val="24"/>
        </w:rPr>
        <w:t xml:space="preserve"> </w:t>
      </w:r>
      <w:r w:rsidR="000D580F" w:rsidRPr="005D07D8">
        <w:rPr>
          <w:color w:val="000000"/>
          <w:sz w:val="24"/>
          <w:szCs w:val="24"/>
          <w:lang w:val="en-US"/>
        </w:rPr>
        <w:t>and</w:t>
      </w:r>
      <w:proofErr w:type="gramEnd"/>
      <w:r w:rsidR="000D580F" w:rsidRPr="005D07D8">
        <w:rPr>
          <w:color w:val="000000"/>
          <w:sz w:val="24"/>
          <w:szCs w:val="24"/>
          <w:lang w:val="en-US"/>
        </w:rPr>
        <w:t xml:space="preserve"> Research Institute of Motor Transport </w:t>
      </w:r>
      <w:r w:rsidR="00014134" w:rsidRPr="005D07D8">
        <w:rPr>
          <w:color w:val="000000"/>
          <w:sz w:val="24"/>
          <w:szCs w:val="24"/>
        </w:rPr>
        <w:t>(</w:t>
      </w:r>
      <w:r w:rsidR="000D580F" w:rsidRPr="005D07D8">
        <w:rPr>
          <w:color w:val="000000"/>
          <w:sz w:val="24"/>
          <w:szCs w:val="24"/>
          <w:lang w:val="en-US"/>
        </w:rPr>
        <w:t>NIIAT</w:t>
      </w:r>
      <w:r w:rsidR="00014134" w:rsidRPr="005D07D8">
        <w:rPr>
          <w:color w:val="000000"/>
          <w:sz w:val="24"/>
          <w:szCs w:val="24"/>
        </w:rPr>
        <w:t>)</w:t>
      </w:r>
      <w:r w:rsidR="00014134" w:rsidRPr="005D07D8">
        <w:rPr>
          <w:color w:val="000000"/>
          <w:sz w:val="24"/>
          <w:szCs w:val="24"/>
          <w:lang w:val="en-US"/>
        </w:rPr>
        <w:t xml:space="preserve"> </w:t>
      </w:r>
      <w:r w:rsidR="003A2E93" w:rsidRPr="005D07D8">
        <w:rPr>
          <w:sz w:val="24"/>
          <w:szCs w:val="24"/>
          <w:lang w:val="en-GB"/>
        </w:rPr>
        <w:t xml:space="preserve">and held on </w:t>
      </w:r>
      <w:r w:rsidR="00014134" w:rsidRPr="005D07D8">
        <w:rPr>
          <w:sz w:val="24"/>
          <w:szCs w:val="24"/>
          <w:lang w:val="en-US"/>
        </w:rPr>
        <w:t>14</w:t>
      </w:r>
      <w:r w:rsidR="003A2E93" w:rsidRPr="005D07D8">
        <w:rPr>
          <w:sz w:val="24"/>
          <w:szCs w:val="24"/>
          <w:lang w:val="en-GB"/>
        </w:rPr>
        <w:t xml:space="preserve"> </w:t>
      </w:r>
      <w:r w:rsidR="00AB6C0F" w:rsidRPr="005D07D8">
        <w:rPr>
          <w:sz w:val="24"/>
          <w:szCs w:val="24"/>
          <w:lang w:val="en-US"/>
        </w:rPr>
        <w:t>June</w:t>
      </w:r>
      <w:r w:rsidR="003A2E93" w:rsidRPr="005D07D8">
        <w:rPr>
          <w:sz w:val="24"/>
          <w:szCs w:val="24"/>
          <w:lang w:val="en-GB"/>
        </w:rPr>
        <w:t xml:space="preserve"> 201</w:t>
      </w:r>
      <w:r w:rsidR="00014134" w:rsidRPr="005D07D8">
        <w:rPr>
          <w:sz w:val="24"/>
          <w:szCs w:val="24"/>
          <w:lang w:val="en-GB"/>
        </w:rPr>
        <w:t>7</w:t>
      </w:r>
      <w:r w:rsidR="003A2E93" w:rsidRPr="005D07D8">
        <w:rPr>
          <w:sz w:val="24"/>
          <w:szCs w:val="24"/>
          <w:lang w:val="en-GB"/>
        </w:rPr>
        <w:t xml:space="preserve"> in </w:t>
      </w:r>
      <w:r w:rsidR="00AB6C0F" w:rsidRPr="005D07D8">
        <w:rPr>
          <w:sz w:val="24"/>
          <w:szCs w:val="24"/>
          <w:lang w:val="en-GB"/>
        </w:rPr>
        <w:t>Moscow</w:t>
      </w:r>
      <w:r w:rsidR="003A2E93" w:rsidRPr="005D07D8">
        <w:rPr>
          <w:sz w:val="24"/>
          <w:szCs w:val="24"/>
          <w:lang w:val="en-GB"/>
        </w:rPr>
        <w:t>.</w:t>
      </w:r>
    </w:p>
    <w:p w:rsidR="00991A14" w:rsidRPr="005D07D8" w:rsidRDefault="00016529" w:rsidP="00C15611">
      <w:pPr>
        <w:pStyle w:val="H1G"/>
        <w:jc w:val="both"/>
        <w:rPr>
          <w:szCs w:val="24"/>
        </w:rPr>
      </w:pPr>
      <w:r w:rsidRPr="005D07D8">
        <w:rPr>
          <w:szCs w:val="24"/>
        </w:rPr>
        <w:tab/>
      </w:r>
      <w:r w:rsidR="002167CB" w:rsidRPr="005D07D8">
        <w:rPr>
          <w:szCs w:val="24"/>
        </w:rPr>
        <w:t>1</w:t>
      </w:r>
      <w:r w:rsidR="000C2F32" w:rsidRPr="005D07D8">
        <w:rPr>
          <w:szCs w:val="24"/>
        </w:rPr>
        <w:t xml:space="preserve">. </w:t>
      </w:r>
      <w:r w:rsidRPr="005D07D8">
        <w:rPr>
          <w:szCs w:val="24"/>
        </w:rPr>
        <w:tab/>
      </w:r>
      <w:r w:rsidR="000C2F32" w:rsidRPr="005D07D8">
        <w:rPr>
          <w:szCs w:val="24"/>
        </w:rPr>
        <w:t xml:space="preserve">Development of new rules for vehicles and their parts and equipment incorporating new technologies </w:t>
      </w:r>
    </w:p>
    <w:p w:rsidR="00452FAE" w:rsidRDefault="00F72A89" w:rsidP="00C15611">
      <w:pPr>
        <w:pStyle w:val="SingleTxtG"/>
        <w:suppressAutoHyphens w:val="0"/>
        <w:ind w:left="720" w:firstLine="414"/>
        <w:rPr>
          <w:sz w:val="24"/>
          <w:szCs w:val="24"/>
          <w:lang w:val="en-GB"/>
        </w:rPr>
      </w:pPr>
      <w:r>
        <w:rPr>
          <w:sz w:val="24"/>
          <w:szCs w:val="24"/>
          <w:lang w:val="en-GB"/>
        </w:rPr>
        <w:t xml:space="preserve">1.1. </w:t>
      </w:r>
      <w:r w:rsidR="005D07D8" w:rsidRPr="005D07D8">
        <w:rPr>
          <w:sz w:val="24"/>
          <w:szCs w:val="24"/>
          <w:lang w:val="en-GB"/>
        </w:rPr>
        <w:t xml:space="preserve">The group reviewed </w:t>
      </w:r>
      <w:r w:rsidR="005D07D8" w:rsidRPr="005D07D8">
        <w:rPr>
          <w:spacing w:val="-4"/>
          <w:sz w:val="24"/>
          <w:szCs w:val="24"/>
          <w:lang w:val="en-US"/>
        </w:rPr>
        <w:t>p</w:t>
      </w:r>
      <w:proofErr w:type="spellStart"/>
      <w:r w:rsidR="005D07D8" w:rsidRPr="005D07D8">
        <w:rPr>
          <w:spacing w:val="-4"/>
          <w:sz w:val="24"/>
          <w:szCs w:val="24"/>
        </w:rPr>
        <w:t>roposal</w:t>
      </w:r>
      <w:proofErr w:type="spellEnd"/>
      <w:r w:rsidR="005D07D8" w:rsidRPr="005D07D8">
        <w:rPr>
          <w:spacing w:val="-4"/>
          <w:sz w:val="24"/>
          <w:szCs w:val="24"/>
        </w:rPr>
        <w:t xml:space="preserve"> for a new Rule No. 3 on Periodical Technical Inspections of motor vehicles using Compressed Natural Gas (CNG) and/or Liquefied Natural Gas (LNG) in their propulsion system</w:t>
      </w:r>
      <w:r w:rsidR="005D07D8" w:rsidRPr="005D07D8">
        <w:rPr>
          <w:sz w:val="24"/>
          <w:szCs w:val="24"/>
          <w:lang w:val="en-GB"/>
        </w:rPr>
        <w:t xml:space="preserve"> (</w:t>
      </w:r>
      <w:r w:rsidR="005D07D8" w:rsidRPr="005D07D8">
        <w:rPr>
          <w:bCs/>
          <w:spacing w:val="-4"/>
          <w:sz w:val="24"/>
          <w:szCs w:val="24"/>
        </w:rPr>
        <w:t>ECE/TRANS/WP.29/2017/93</w:t>
      </w:r>
      <w:r w:rsidR="005D07D8" w:rsidRPr="005D07D8">
        <w:rPr>
          <w:bCs/>
          <w:spacing w:val="-4"/>
          <w:sz w:val="24"/>
          <w:szCs w:val="24"/>
          <w:lang w:val="en-US"/>
        </w:rPr>
        <w:t>).</w:t>
      </w:r>
      <w:r w:rsidR="005D07D8" w:rsidRPr="005D07D8">
        <w:rPr>
          <w:spacing w:val="-4"/>
          <w:sz w:val="24"/>
          <w:szCs w:val="24"/>
        </w:rPr>
        <w:t xml:space="preserve"> </w:t>
      </w:r>
      <w:r w:rsidR="005D07D8" w:rsidRPr="005D07D8">
        <w:rPr>
          <w:spacing w:val="-4"/>
          <w:sz w:val="24"/>
          <w:szCs w:val="24"/>
          <w:lang w:val="en-US"/>
        </w:rPr>
        <w:t xml:space="preserve">CITA proposed to </w:t>
      </w:r>
      <w:r w:rsidR="005D07D8">
        <w:rPr>
          <w:spacing w:val="-4"/>
          <w:sz w:val="24"/>
          <w:szCs w:val="24"/>
          <w:lang w:val="en-US"/>
        </w:rPr>
        <w:t xml:space="preserve">modify </w:t>
      </w:r>
      <w:r w:rsidR="00756047">
        <w:rPr>
          <w:spacing w:val="-4"/>
          <w:sz w:val="24"/>
          <w:szCs w:val="24"/>
          <w:lang w:val="en-US"/>
        </w:rPr>
        <w:t xml:space="preserve">the document </w:t>
      </w:r>
      <w:r w:rsidR="00AB6C0F" w:rsidRPr="005D07D8">
        <w:rPr>
          <w:sz w:val="24"/>
          <w:szCs w:val="24"/>
          <w:lang w:val="en-GB"/>
        </w:rPr>
        <w:t>to make reference to the recently approved Regulation ECE 143 and to remove the reference of 300 ppm to assess gas leakages</w:t>
      </w:r>
      <w:r w:rsidR="00756047">
        <w:rPr>
          <w:sz w:val="24"/>
          <w:szCs w:val="24"/>
          <w:lang w:val="en-GB"/>
        </w:rPr>
        <w:t xml:space="preserve"> (Annex 1, item </w:t>
      </w:r>
      <w:r w:rsidR="00756047" w:rsidRPr="00756047">
        <w:rPr>
          <w:rFonts w:eastAsia="SimSun"/>
          <w:sz w:val="24"/>
          <w:szCs w:val="24"/>
        </w:rPr>
        <w:t>2.6.</w:t>
      </w:r>
      <w:r w:rsidR="00756047" w:rsidRPr="00756047">
        <w:rPr>
          <w:rFonts w:eastAsia="SimSun"/>
          <w:sz w:val="24"/>
          <w:szCs w:val="24"/>
          <w:lang w:val="en-US"/>
        </w:rPr>
        <w:t xml:space="preserve">, </w:t>
      </w:r>
      <w:proofErr w:type="gramStart"/>
      <w:r w:rsidR="00756047" w:rsidRPr="00756047">
        <w:rPr>
          <w:rFonts w:eastAsia="SimSun"/>
          <w:sz w:val="24"/>
          <w:szCs w:val="24"/>
          <w:lang w:val="en-US"/>
        </w:rPr>
        <w:t>b</w:t>
      </w:r>
      <w:proofErr w:type="gramEnd"/>
      <w:r w:rsidR="00756047" w:rsidRPr="00756047">
        <w:rPr>
          <w:rFonts w:eastAsia="SimSun"/>
          <w:sz w:val="24"/>
          <w:szCs w:val="24"/>
          <w:lang w:val="en-US"/>
        </w:rPr>
        <w:t>)</w:t>
      </w:r>
      <w:r w:rsidR="00AB6C0F" w:rsidRPr="00756047">
        <w:rPr>
          <w:sz w:val="24"/>
          <w:szCs w:val="24"/>
          <w:lang w:val="en-GB"/>
        </w:rPr>
        <w:t>.</w:t>
      </w:r>
      <w:r w:rsidR="00756047">
        <w:rPr>
          <w:sz w:val="24"/>
          <w:szCs w:val="24"/>
          <w:lang w:val="en-GB"/>
        </w:rPr>
        <w:t xml:space="preserve"> The proposal was approved. Informal document incorporating the amendments shall be submitted for approval at 172 </w:t>
      </w:r>
      <w:proofErr w:type="gramStart"/>
      <w:r w:rsidR="00756047">
        <w:rPr>
          <w:sz w:val="24"/>
          <w:szCs w:val="24"/>
          <w:lang w:val="en-GB"/>
        </w:rPr>
        <w:t>session</w:t>
      </w:r>
      <w:proofErr w:type="gramEnd"/>
      <w:r w:rsidR="00756047">
        <w:rPr>
          <w:sz w:val="24"/>
          <w:szCs w:val="24"/>
          <w:lang w:val="en-GB"/>
        </w:rPr>
        <w:t xml:space="preserve"> of WP.29. </w:t>
      </w:r>
    </w:p>
    <w:p w:rsidR="00AB6C0F" w:rsidRPr="00297B7A" w:rsidRDefault="00F72A89" w:rsidP="00C15611">
      <w:pPr>
        <w:pStyle w:val="SingleTxtG"/>
        <w:suppressAutoHyphens w:val="0"/>
        <w:ind w:left="720" w:firstLine="414"/>
        <w:rPr>
          <w:sz w:val="24"/>
          <w:szCs w:val="24"/>
          <w:lang w:val="en-GB"/>
        </w:rPr>
      </w:pPr>
      <w:r w:rsidRPr="00452FAE">
        <w:rPr>
          <w:sz w:val="24"/>
          <w:szCs w:val="24"/>
          <w:lang w:val="en-GB"/>
        </w:rPr>
        <w:t xml:space="preserve">1.2. </w:t>
      </w:r>
      <w:r w:rsidR="00AB6C0F" w:rsidRPr="00452FAE">
        <w:rPr>
          <w:sz w:val="24"/>
          <w:szCs w:val="24"/>
          <w:lang w:val="en-GB"/>
        </w:rPr>
        <w:t xml:space="preserve">The group </w:t>
      </w:r>
      <w:r w:rsidRPr="00452FAE">
        <w:rPr>
          <w:sz w:val="24"/>
          <w:szCs w:val="24"/>
          <w:lang w:val="en-GB"/>
        </w:rPr>
        <w:t xml:space="preserve">studied </w:t>
      </w:r>
      <w:r w:rsidR="00AB6C0F" w:rsidRPr="00452FAE">
        <w:rPr>
          <w:sz w:val="24"/>
          <w:szCs w:val="24"/>
          <w:lang w:val="en-GB"/>
        </w:rPr>
        <w:t xml:space="preserve">the </w:t>
      </w:r>
      <w:r w:rsidRPr="00452FAE">
        <w:rPr>
          <w:sz w:val="24"/>
          <w:szCs w:val="24"/>
          <w:lang w:val="en-GB"/>
        </w:rPr>
        <w:t xml:space="preserve">draft </w:t>
      </w:r>
      <w:r w:rsidR="00AB6C0F" w:rsidRPr="00452FAE">
        <w:rPr>
          <w:sz w:val="24"/>
          <w:szCs w:val="24"/>
          <w:lang w:val="en-GB"/>
        </w:rPr>
        <w:t xml:space="preserve">provisions </w:t>
      </w:r>
      <w:r w:rsidRPr="00452FAE">
        <w:rPr>
          <w:sz w:val="24"/>
          <w:szCs w:val="24"/>
          <w:lang w:val="en-GB"/>
        </w:rPr>
        <w:t>for</w:t>
      </w:r>
      <w:r w:rsidR="00AB6C0F" w:rsidRPr="00452FAE">
        <w:rPr>
          <w:sz w:val="24"/>
          <w:szCs w:val="24"/>
          <w:lang w:val="en-GB"/>
        </w:rPr>
        <w:t xml:space="preserve"> inspect</w:t>
      </w:r>
      <w:r w:rsidRPr="00452FAE">
        <w:rPr>
          <w:sz w:val="24"/>
          <w:szCs w:val="24"/>
          <w:lang w:val="en-GB"/>
        </w:rPr>
        <w:t>ion of</w:t>
      </w:r>
      <w:r w:rsidR="00AB6C0F" w:rsidRPr="00452FAE">
        <w:rPr>
          <w:sz w:val="24"/>
          <w:szCs w:val="24"/>
          <w:lang w:val="en-GB"/>
        </w:rPr>
        <w:t xml:space="preserve"> hybrid and electric vehicles. </w:t>
      </w:r>
      <w:r w:rsidRPr="00452FAE">
        <w:rPr>
          <w:sz w:val="24"/>
          <w:szCs w:val="24"/>
          <w:lang w:val="en-GB"/>
        </w:rPr>
        <w:t>It was</w:t>
      </w:r>
      <w:r w:rsidR="00AB6C0F" w:rsidRPr="00452FAE">
        <w:rPr>
          <w:sz w:val="24"/>
          <w:szCs w:val="24"/>
          <w:lang w:val="en-GB"/>
        </w:rPr>
        <w:t xml:space="preserve"> decided to </w:t>
      </w:r>
      <w:r w:rsidRPr="00452FAE">
        <w:rPr>
          <w:sz w:val="24"/>
          <w:szCs w:val="24"/>
          <w:lang w:val="en-GB"/>
        </w:rPr>
        <w:t xml:space="preserve">add the draft with definitions of the acronyms and HEV components according to Regulation ECE 100 and provisions for use OBD for inspection. Due to lack </w:t>
      </w:r>
      <w:r w:rsidR="00F76FDB" w:rsidRPr="00452FAE">
        <w:rPr>
          <w:sz w:val="24"/>
          <w:szCs w:val="24"/>
          <w:lang w:val="en-GB"/>
        </w:rPr>
        <w:t xml:space="preserve">of exact </w:t>
      </w:r>
      <w:r w:rsidRPr="00452FAE">
        <w:rPr>
          <w:sz w:val="24"/>
          <w:szCs w:val="24"/>
          <w:lang w:val="en-GB"/>
        </w:rPr>
        <w:t xml:space="preserve">information and data the group did not </w:t>
      </w:r>
      <w:proofErr w:type="gramStart"/>
      <w:r w:rsidRPr="00452FAE">
        <w:rPr>
          <w:sz w:val="24"/>
          <w:szCs w:val="24"/>
          <w:lang w:val="en-GB"/>
        </w:rPr>
        <w:t xml:space="preserve">find </w:t>
      </w:r>
      <w:r w:rsidR="00AB6C0F" w:rsidRPr="00452FAE">
        <w:rPr>
          <w:sz w:val="24"/>
          <w:szCs w:val="24"/>
          <w:lang w:val="en-GB"/>
        </w:rPr>
        <w:t xml:space="preserve"> </w:t>
      </w:r>
      <w:r w:rsidRPr="00452FAE">
        <w:rPr>
          <w:sz w:val="24"/>
          <w:szCs w:val="24"/>
          <w:lang w:val="en-GB"/>
        </w:rPr>
        <w:t>the</w:t>
      </w:r>
      <w:proofErr w:type="gramEnd"/>
      <w:r w:rsidRPr="00452FAE">
        <w:rPr>
          <w:sz w:val="24"/>
          <w:szCs w:val="24"/>
          <w:lang w:val="en-GB"/>
        </w:rPr>
        <w:t xml:space="preserve"> solution</w:t>
      </w:r>
      <w:r w:rsidR="00F76FDB" w:rsidRPr="00452FAE">
        <w:rPr>
          <w:sz w:val="24"/>
          <w:szCs w:val="24"/>
          <w:lang w:val="en-GB"/>
        </w:rPr>
        <w:t xml:space="preserve"> on periodicity of inspection of the vehicle in question. It was decided to ask guidance of WP.29 for that subject.  Informal document incorporating the draft </w:t>
      </w:r>
      <w:r w:rsidR="00F76FDB" w:rsidRPr="00452FAE">
        <w:rPr>
          <w:spacing w:val="-4"/>
          <w:sz w:val="24"/>
          <w:szCs w:val="24"/>
        </w:rPr>
        <w:t xml:space="preserve">Rule on Periodical Technical Inspections of </w:t>
      </w:r>
      <w:r w:rsidR="00F76FDB" w:rsidRPr="00452FAE">
        <w:rPr>
          <w:sz w:val="24"/>
          <w:szCs w:val="24"/>
          <w:lang w:val="en-GB"/>
        </w:rPr>
        <w:t xml:space="preserve">hybrid and electric vehicles shall be submitted for review at 172 session of WP.29. </w:t>
      </w:r>
    </w:p>
    <w:p w:rsidR="00452FAE" w:rsidRDefault="00016529" w:rsidP="00C15611">
      <w:pPr>
        <w:pStyle w:val="H1G"/>
        <w:jc w:val="both"/>
        <w:rPr>
          <w:szCs w:val="24"/>
        </w:rPr>
      </w:pPr>
      <w:r w:rsidRPr="005D07D8">
        <w:rPr>
          <w:szCs w:val="24"/>
        </w:rPr>
        <w:lastRenderedPageBreak/>
        <w:tab/>
      </w:r>
      <w:r w:rsidR="002167CB" w:rsidRPr="005D07D8">
        <w:rPr>
          <w:szCs w:val="24"/>
        </w:rPr>
        <w:t>2</w:t>
      </w:r>
      <w:r w:rsidR="00B97185" w:rsidRPr="005D07D8">
        <w:rPr>
          <w:szCs w:val="24"/>
        </w:rPr>
        <w:t xml:space="preserve">. </w:t>
      </w:r>
      <w:r w:rsidRPr="005D07D8">
        <w:rPr>
          <w:szCs w:val="24"/>
        </w:rPr>
        <w:tab/>
      </w:r>
      <w:r w:rsidR="00B97185" w:rsidRPr="005D07D8">
        <w:rPr>
          <w:szCs w:val="24"/>
        </w:rPr>
        <w:t>Possible further steps and items to be treated by the group</w:t>
      </w:r>
    </w:p>
    <w:p w:rsidR="00DB377D" w:rsidRDefault="00452FAE" w:rsidP="00C15611">
      <w:pPr>
        <w:ind w:left="708" w:right="1041" w:firstLine="708"/>
        <w:jc w:val="both"/>
        <w:rPr>
          <w:rFonts w:ascii="Times New Roman" w:hAnsi="Times New Roman"/>
          <w:sz w:val="24"/>
          <w:szCs w:val="24"/>
        </w:rPr>
      </w:pPr>
      <w:r w:rsidRPr="00452FAE">
        <w:rPr>
          <w:rFonts w:ascii="Times New Roman" w:eastAsia="MS PGothic" w:hAnsi="Times New Roman"/>
          <w:sz w:val="24"/>
          <w:szCs w:val="24"/>
        </w:rPr>
        <w:t>The group continued to discuss</w:t>
      </w:r>
      <w:r w:rsidRPr="00452FAE">
        <w:rPr>
          <w:rFonts w:ascii="Times New Roman" w:hAnsi="Times New Roman"/>
          <w:sz w:val="24"/>
          <w:szCs w:val="24"/>
        </w:rPr>
        <w:t xml:space="preserve"> proposals for possible further steps and items to be treated by the group or WP.29.</w:t>
      </w:r>
      <w:r w:rsidR="00437DE3">
        <w:rPr>
          <w:rFonts w:ascii="Times New Roman" w:hAnsi="Times New Roman"/>
          <w:sz w:val="24"/>
          <w:szCs w:val="24"/>
        </w:rPr>
        <w:t xml:space="preserve"> </w:t>
      </w:r>
    </w:p>
    <w:p w:rsidR="00DB377D" w:rsidRDefault="00437DE3" w:rsidP="00C15611">
      <w:pPr>
        <w:ind w:left="708" w:right="1041" w:firstLine="708"/>
        <w:jc w:val="both"/>
        <w:rPr>
          <w:rFonts w:ascii="Times New Roman" w:eastAsia="SimSun" w:hAnsi="Times New Roman"/>
          <w:sz w:val="24"/>
          <w:szCs w:val="24"/>
          <w:lang w:eastAsia="ja-JP"/>
        </w:rPr>
      </w:pPr>
      <w:r>
        <w:rPr>
          <w:rFonts w:ascii="Times New Roman" w:hAnsi="Times New Roman"/>
          <w:sz w:val="24"/>
          <w:szCs w:val="24"/>
        </w:rPr>
        <w:t xml:space="preserve">It was agreed </w:t>
      </w:r>
      <w:r w:rsidR="00DB377D">
        <w:rPr>
          <w:rFonts w:ascii="Times New Roman" w:hAnsi="Times New Roman"/>
          <w:sz w:val="24"/>
          <w:szCs w:val="24"/>
        </w:rPr>
        <w:t xml:space="preserve">that providing </w:t>
      </w:r>
      <w:r>
        <w:rPr>
          <w:rFonts w:ascii="Times New Roman" w:hAnsi="Times New Roman"/>
          <w:sz w:val="24"/>
          <w:szCs w:val="24"/>
        </w:rPr>
        <w:t xml:space="preserve">consistency </w:t>
      </w:r>
      <w:r w:rsidR="00DB377D">
        <w:rPr>
          <w:rFonts w:ascii="Times New Roman" w:hAnsi="Times New Roman"/>
          <w:sz w:val="24"/>
          <w:szCs w:val="24"/>
        </w:rPr>
        <w:t xml:space="preserve">between </w:t>
      </w:r>
      <w:r w:rsidRPr="00437DE3">
        <w:rPr>
          <w:rFonts w:ascii="Times New Roman" w:eastAsia="SimSun" w:hAnsi="Times New Roman"/>
          <w:sz w:val="24"/>
          <w:szCs w:val="24"/>
          <w:lang w:eastAsia="ja-JP"/>
        </w:rPr>
        <w:t xml:space="preserve">Regulations attached to the 1958 Geneva Agreement and </w:t>
      </w:r>
      <w:r w:rsidR="00DB377D">
        <w:rPr>
          <w:rFonts w:ascii="Times New Roman" w:eastAsia="SimSun" w:hAnsi="Times New Roman"/>
          <w:sz w:val="24"/>
          <w:szCs w:val="24"/>
          <w:lang w:eastAsia="ja-JP"/>
        </w:rPr>
        <w:t>Rules of the 1997 Vienna Agreement is relevant direction of future work.</w:t>
      </w:r>
    </w:p>
    <w:p w:rsidR="00DB377D" w:rsidRDefault="00DB377D" w:rsidP="00C15611">
      <w:pPr>
        <w:ind w:left="708" w:right="1041" w:firstLine="708"/>
        <w:jc w:val="both"/>
        <w:rPr>
          <w:rFonts w:ascii="Times New Roman" w:hAnsi="Times New Roman"/>
          <w:sz w:val="24"/>
          <w:szCs w:val="24"/>
        </w:rPr>
      </w:pPr>
      <w:r>
        <w:rPr>
          <w:rFonts w:ascii="Times New Roman" w:hAnsi="Times New Roman"/>
          <w:sz w:val="24"/>
          <w:szCs w:val="24"/>
        </w:rPr>
        <w:t>G</w:t>
      </w:r>
      <w:r w:rsidRPr="00437DE3">
        <w:rPr>
          <w:rFonts w:ascii="Times New Roman" w:hAnsi="Times New Roman"/>
          <w:sz w:val="24"/>
          <w:szCs w:val="24"/>
        </w:rPr>
        <w:t>uidance for establishment of requirements for the performance of equipment and systems including automotive systems in all the relevant driving conditions other than those tested, as well as methods for their evaluation</w:t>
      </w:r>
      <w:r>
        <w:rPr>
          <w:rFonts w:ascii="Times New Roman" w:hAnsi="Times New Roman"/>
          <w:sz w:val="24"/>
          <w:szCs w:val="24"/>
        </w:rPr>
        <w:t xml:space="preserve"> shall be developed</w:t>
      </w:r>
      <w:r w:rsidRPr="00437DE3">
        <w:rPr>
          <w:rFonts w:ascii="Times New Roman" w:hAnsi="Times New Roman"/>
          <w:sz w:val="24"/>
          <w:szCs w:val="24"/>
        </w:rPr>
        <w:t>.</w:t>
      </w:r>
    </w:p>
    <w:p w:rsidR="00DB377D" w:rsidRDefault="00DB377D" w:rsidP="00C15611">
      <w:pPr>
        <w:ind w:left="708" w:right="1041" w:firstLine="708"/>
        <w:jc w:val="both"/>
        <w:rPr>
          <w:rFonts w:ascii="Times New Roman" w:eastAsia="SimSun" w:hAnsi="Times New Roman"/>
          <w:sz w:val="24"/>
          <w:szCs w:val="24"/>
          <w:lang w:eastAsia="ja-JP"/>
        </w:rPr>
      </w:pPr>
      <w:r>
        <w:rPr>
          <w:rFonts w:ascii="Times New Roman" w:hAnsi="Times New Roman"/>
          <w:sz w:val="24"/>
          <w:szCs w:val="24"/>
        </w:rPr>
        <w:t xml:space="preserve">There are several </w:t>
      </w:r>
      <w:r w:rsidR="004C2791">
        <w:rPr>
          <w:rFonts w:ascii="Times New Roman" w:hAnsi="Times New Roman"/>
          <w:sz w:val="24"/>
          <w:szCs w:val="24"/>
        </w:rPr>
        <w:t xml:space="preserve">directions of the work related to the quality of PTI. They </w:t>
      </w:r>
      <w:proofErr w:type="gramStart"/>
      <w:r w:rsidR="004C2791">
        <w:rPr>
          <w:rFonts w:ascii="Times New Roman" w:hAnsi="Times New Roman"/>
          <w:sz w:val="24"/>
          <w:szCs w:val="24"/>
        </w:rPr>
        <w:t xml:space="preserve">include  </w:t>
      </w:r>
      <w:r w:rsidR="004C2791" w:rsidRPr="00437DE3">
        <w:rPr>
          <w:rFonts w:ascii="Times New Roman" w:eastAsia="SimSun" w:hAnsi="Times New Roman"/>
          <w:sz w:val="24"/>
          <w:szCs w:val="24"/>
          <w:lang w:eastAsia="ja-JP"/>
        </w:rPr>
        <w:t>roadside</w:t>
      </w:r>
      <w:proofErr w:type="gramEnd"/>
      <w:r w:rsidR="004C2791" w:rsidRPr="00437DE3">
        <w:rPr>
          <w:rFonts w:ascii="Times New Roman" w:eastAsia="SimSun" w:hAnsi="Times New Roman"/>
          <w:sz w:val="24"/>
          <w:szCs w:val="24"/>
          <w:lang w:eastAsia="ja-JP"/>
        </w:rPr>
        <w:t xml:space="preserve"> inspections</w:t>
      </w:r>
      <w:r w:rsidR="004C2791">
        <w:rPr>
          <w:rFonts w:ascii="Times New Roman" w:eastAsia="SimSun" w:hAnsi="Times New Roman"/>
          <w:sz w:val="24"/>
          <w:szCs w:val="24"/>
          <w:lang w:eastAsia="ja-JP"/>
        </w:rPr>
        <w:t xml:space="preserve">, </w:t>
      </w:r>
      <w:r w:rsidR="004C2791" w:rsidRPr="00437DE3">
        <w:rPr>
          <w:rFonts w:ascii="Times New Roman" w:eastAsia="SimSun" w:hAnsi="Times New Roman"/>
          <w:sz w:val="24"/>
          <w:szCs w:val="24"/>
          <w:lang w:eastAsia="ja-JP"/>
        </w:rPr>
        <w:t xml:space="preserve">design </w:t>
      </w:r>
      <w:r w:rsidR="004C2791">
        <w:rPr>
          <w:rFonts w:ascii="Times New Roman" w:eastAsia="SimSun" w:hAnsi="Times New Roman"/>
          <w:sz w:val="24"/>
          <w:szCs w:val="24"/>
          <w:lang w:eastAsia="ja-JP"/>
        </w:rPr>
        <w:t>modification</w:t>
      </w:r>
      <w:r w:rsidR="004C2791" w:rsidRPr="00437DE3">
        <w:rPr>
          <w:rFonts w:ascii="Times New Roman" w:eastAsia="SimSun" w:hAnsi="Times New Roman"/>
          <w:sz w:val="24"/>
          <w:szCs w:val="24"/>
          <w:lang w:eastAsia="ja-JP"/>
        </w:rPr>
        <w:t xml:space="preserve"> inspection</w:t>
      </w:r>
      <w:r w:rsidR="004C2791">
        <w:rPr>
          <w:rFonts w:ascii="Times New Roman" w:eastAsia="SimSun" w:hAnsi="Times New Roman"/>
          <w:sz w:val="24"/>
          <w:szCs w:val="24"/>
          <w:lang w:eastAsia="ja-JP"/>
        </w:rPr>
        <w:t xml:space="preserve">, inspection of </w:t>
      </w:r>
      <w:r w:rsidR="004C2791" w:rsidRPr="00437DE3">
        <w:rPr>
          <w:rFonts w:ascii="Times New Roman" w:eastAsia="SimSun" w:hAnsi="Times New Roman"/>
          <w:sz w:val="24"/>
          <w:szCs w:val="24"/>
          <w:lang w:eastAsia="ja-JP"/>
        </w:rPr>
        <w:t xml:space="preserve">testing </w:t>
      </w:r>
      <w:proofErr w:type="spellStart"/>
      <w:r w:rsidR="004C2791" w:rsidRPr="00437DE3">
        <w:rPr>
          <w:rFonts w:ascii="Times New Roman" w:eastAsia="SimSun" w:hAnsi="Times New Roman"/>
          <w:sz w:val="24"/>
          <w:szCs w:val="24"/>
          <w:lang w:eastAsia="ja-JP"/>
        </w:rPr>
        <w:t>centres</w:t>
      </w:r>
      <w:proofErr w:type="spellEnd"/>
      <w:r w:rsidR="004C2791">
        <w:rPr>
          <w:rFonts w:ascii="Times New Roman" w:eastAsia="SimSun" w:hAnsi="Times New Roman"/>
          <w:sz w:val="24"/>
          <w:szCs w:val="24"/>
          <w:lang w:eastAsia="ja-JP"/>
        </w:rPr>
        <w:t xml:space="preserve">, </w:t>
      </w:r>
      <w:r w:rsidR="004C2791" w:rsidRPr="00437DE3">
        <w:rPr>
          <w:rFonts w:ascii="Times New Roman" w:eastAsia="SimSun" w:hAnsi="Times New Roman"/>
          <w:sz w:val="24"/>
          <w:szCs w:val="24"/>
          <w:lang w:eastAsia="ja-JP"/>
        </w:rPr>
        <w:t>education and attestation of the expert</w:t>
      </w:r>
      <w:r w:rsidR="004C2791">
        <w:rPr>
          <w:rFonts w:ascii="Times New Roman" w:eastAsia="SimSun" w:hAnsi="Times New Roman"/>
          <w:sz w:val="24"/>
          <w:szCs w:val="24"/>
          <w:lang w:eastAsia="ja-JP"/>
        </w:rPr>
        <w:t>s,</w:t>
      </w:r>
      <w:r w:rsidR="004C2791" w:rsidRPr="00437DE3">
        <w:rPr>
          <w:rFonts w:ascii="Times New Roman" w:eastAsia="SimSun" w:hAnsi="Times New Roman"/>
          <w:sz w:val="24"/>
          <w:szCs w:val="24"/>
          <w:lang w:eastAsia="ja-JP"/>
        </w:rPr>
        <w:t xml:space="preserve"> implementing PTI</w:t>
      </w:r>
      <w:r w:rsidR="004C2791">
        <w:rPr>
          <w:rFonts w:ascii="Times New Roman" w:eastAsia="SimSun" w:hAnsi="Times New Roman"/>
          <w:sz w:val="24"/>
          <w:szCs w:val="24"/>
          <w:lang w:eastAsia="ja-JP"/>
        </w:rPr>
        <w:t>.</w:t>
      </w:r>
    </w:p>
    <w:p w:rsidR="00C15611" w:rsidRDefault="004C2791" w:rsidP="00C15611">
      <w:pPr>
        <w:ind w:left="708" w:right="1041" w:firstLine="708"/>
        <w:jc w:val="both"/>
        <w:rPr>
          <w:rFonts w:ascii="Times New Roman" w:hAnsi="Times New Roman"/>
          <w:sz w:val="24"/>
          <w:szCs w:val="24"/>
        </w:rPr>
      </w:pPr>
      <w:r w:rsidRPr="00437DE3">
        <w:rPr>
          <w:rFonts w:ascii="Times New Roman" w:hAnsi="Times New Roman"/>
          <w:sz w:val="24"/>
          <w:szCs w:val="24"/>
        </w:rPr>
        <w:t>Consistency between the provisions of the 1968 Vienna Convention</w:t>
      </w:r>
      <w:r>
        <w:rPr>
          <w:rFonts w:ascii="Times New Roman" w:hAnsi="Times New Roman"/>
          <w:sz w:val="24"/>
          <w:szCs w:val="24"/>
        </w:rPr>
        <w:t xml:space="preserve"> </w:t>
      </w:r>
      <w:r w:rsidRPr="00437DE3">
        <w:rPr>
          <w:rFonts w:ascii="Times New Roman" w:hAnsi="Times New Roman"/>
          <w:sz w:val="24"/>
          <w:szCs w:val="24"/>
        </w:rPr>
        <w:t>and the technical provisions of Rules in the framework of the 1997 Agreement</w:t>
      </w:r>
      <w:r>
        <w:rPr>
          <w:rFonts w:ascii="Times New Roman" w:hAnsi="Times New Roman"/>
          <w:sz w:val="24"/>
          <w:szCs w:val="24"/>
        </w:rPr>
        <w:t xml:space="preserve"> shall be provided as well.</w:t>
      </w:r>
    </w:p>
    <w:p w:rsidR="00C15611" w:rsidRDefault="00297B7A" w:rsidP="00C15611">
      <w:pPr>
        <w:ind w:left="708" w:right="1041" w:firstLine="708"/>
        <w:jc w:val="both"/>
        <w:rPr>
          <w:rFonts w:ascii="Times New Roman" w:hAnsi="Times New Roman"/>
          <w:sz w:val="24"/>
          <w:szCs w:val="24"/>
        </w:rPr>
      </w:pPr>
      <w:r>
        <w:rPr>
          <w:rFonts w:ascii="Times New Roman" w:hAnsi="Times New Roman"/>
          <w:sz w:val="24"/>
          <w:szCs w:val="24"/>
        </w:rPr>
        <w:t xml:space="preserve">The group confirmed the proposal to establish </w:t>
      </w:r>
      <w:r w:rsidRPr="0003647D">
        <w:rPr>
          <w:rFonts w:ascii="Times New Roman" w:hAnsi="Times New Roman"/>
          <w:sz w:val="24"/>
          <w:szCs w:val="24"/>
        </w:rPr>
        <w:t>a new subsidiary working party on PTI</w:t>
      </w:r>
      <w:r>
        <w:rPr>
          <w:rFonts w:ascii="Times New Roman" w:hAnsi="Times New Roman"/>
          <w:sz w:val="24"/>
          <w:szCs w:val="24"/>
        </w:rPr>
        <w:t xml:space="preserve">. It can </w:t>
      </w:r>
      <w:r w:rsidR="0003647D" w:rsidRPr="0003647D">
        <w:rPr>
          <w:rFonts w:ascii="Times New Roman" w:hAnsi="Times New Roman"/>
          <w:sz w:val="24"/>
          <w:szCs w:val="24"/>
        </w:rPr>
        <w:t xml:space="preserve">provide a proper preparation of the proposals </w:t>
      </w:r>
      <w:r w:rsidR="001E48A0">
        <w:rPr>
          <w:rFonts w:ascii="Times New Roman" w:hAnsi="Times New Roman"/>
          <w:sz w:val="24"/>
          <w:szCs w:val="24"/>
        </w:rPr>
        <w:t>for</w:t>
      </w:r>
      <w:r w:rsidR="0003647D" w:rsidRPr="0003647D">
        <w:rPr>
          <w:rFonts w:ascii="Times New Roman" w:hAnsi="Times New Roman"/>
          <w:sz w:val="24"/>
          <w:szCs w:val="24"/>
        </w:rPr>
        <w:t xml:space="preserve"> solution of the above mentioned problems</w:t>
      </w:r>
      <w:r>
        <w:rPr>
          <w:rFonts w:ascii="Times New Roman" w:hAnsi="Times New Roman"/>
          <w:sz w:val="24"/>
          <w:szCs w:val="24"/>
        </w:rPr>
        <w:t>.</w:t>
      </w:r>
    </w:p>
    <w:p w:rsidR="00452FAE" w:rsidRPr="00C15611" w:rsidRDefault="00297B7A" w:rsidP="00C15611">
      <w:pPr>
        <w:ind w:left="708" w:right="1041" w:firstLine="708"/>
        <w:jc w:val="both"/>
        <w:rPr>
          <w:rFonts w:ascii="Times New Roman" w:hAnsi="Times New Roman"/>
          <w:sz w:val="24"/>
          <w:szCs w:val="24"/>
        </w:rPr>
      </w:pPr>
      <w:r w:rsidRPr="00C15611">
        <w:rPr>
          <w:rFonts w:ascii="Times New Roman" w:hAnsi="Times New Roman"/>
          <w:bCs/>
          <w:sz w:val="24"/>
          <w:szCs w:val="24"/>
        </w:rPr>
        <w:t xml:space="preserve">Draft proposals for </w:t>
      </w:r>
      <w:r w:rsidRPr="00C15611">
        <w:rPr>
          <w:rFonts w:ascii="Times New Roman" w:eastAsia="MS PGothic" w:hAnsi="Times New Roman"/>
          <w:sz w:val="24"/>
          <w:szCs w:val="24"/>
          <w:lang w:eastAsia="ja-JP"/>
        </w:rPr>
        <w:t>further items, related to PTI, to be treated by the IWG or the WP.29</w:t>
      </w:r>
      <w:r w:rsidR="001E48A0">
        <w:rPr>
          <w:rFonts w:ascii="Times New Roman" w:eastAsia="MS PGothic" w:hAnsi="Times New Roman"/>
          <w:sz w:val="24"/>
          <w:szCs w:val="24"/>
          <w:lang w:eastAsia="ja-JP"/>
        </w:rPr>
        <w:t>,</w:t>
      </w:r>
      <w:r w:rsidR="00C15611" w:rsidRPr="00C15611">
        <w:rPr>
          <w:rFonts w:ascii="Times New Roman" w:eastAsia="MS PGothic" w:hAnsi="Times New Roman"/>
          <w:sz w:val="24"/>
          <w:szCs w:val="24"/>
          <w:lang w:eastAsia="ja-JP"/>
        </w:rPr>
        <w:t xml:space="preserve"> </w:t>
      </w:r>
      <w:r w:rsidR="001E48A0">
        <w:rPr>
          <w:rFonts w:ascii="Times New Roman" w:eastAsia="MS PGothic" w:hAnsi="Times New Roman"/>
          <w:sz w:val="24"/>
          <w:szCs w:val="24"/>
          <w:lang w:eastAsia="ja-JP"/>
        </w:rPr>
        <w:t>had been</w:t>
      </w:r>
      <w:r w:rsidR="00C15611" w:rsidRPr="00C15611">
        <w:rPr>
          <w:rFonts w:ascii="Times New Roman" w:eastAsia="MS PGothic" w:hAnsi="Times New Roman"/>
          <w:sz w:val="24"/>
          <w:szCs w:val="24"/>
          <w:lang w:eastAsia="ja-JP"/>
        </w:rPr>
        <w:t xml:space="preserve"> approved and</w:t>
      </w:r>
      <w:r w:rsidR="00C15611" w:rsidRPr="00C15611">
        <w:rPr>
          <w:rFonts w:ascii="Times New Roman" w:hAnsi="Times New Roman"/>
          <w:sz w:val="24"/>
          <w:szCs w:val="24"/>
          <w:lang w:val="en-GB"/>
        </w:rPr>
        <w:t xml:space="preserve"> submitted for review at 172 session of WP.29. </w:t>
      </w:r>
    </w:p>
    <w:p w:rsidR="00AE42DF" w:rsidRPr="005D07D8" w:rsidRDefault="002167CB" w:rsidP="00C15611">
      <w:pPr>
        <w:pStyle w:val="HChG"/>
        <w:keepNext w:val="0"/>
        <w:keepLines w:val="0"/>
        <w:tabs>
          <w:tab w:val="clear" w:pos="851"/>
          <w:tab w:val="left" w:pos="1134"/>
        </w:tabs>
        <w:suppressAutoHyphens w:val="0"/>
        <w:spacing w:line="240" w:lineRule="auto"/>
        <w:ind w:left="851" w:right="1041" w:firstLine="0"/>
        <w:jc w:val="both"/>
        <w:rPr>
          <w:sz w:val="24"/>
          <w:szCs w:val="24"/>
        </w:rPr>
      </w:pPr>
      <w:r w:rsidRPr="005D07D8">
        <w:rPr>
          <w:sz w:val="24"/>
          <w:szCs w:val="24"/>
        </w:rPr>
        <w:t>3</w:t>
      </w:r>
      <w:r w:rsidR="00AE42DF" w:rsidRPr="005D07D8">
        <w:rPr>
          <w:sz w:val="24"/>
          <w:szCs w:val="24"/>
        </w:rPr>
        <w:t xml:space="preserve">. Exchange of views and information on the national legal system for PTI </w:t>
      </w:r>
    </w:p>
    <w:p w:rsidR="004C2791" w:rsidRDefault="004C2791" w:rsidP="00C15611">
      <w:pPr>
        <w:pStyle w:val="HChG"/>
        <w:keepNext w:val="0"/>
        <w:keepLines w:val="0"/>
        <w:tabs>
          <w:tab w:val="clear" w:pos="851"/>
          <w:tab w:val="left" w:pos="1134"/>
        </w:tabs>
        <w:suppressAutoHyphens w:val="0"/>
        <w:spacing w:before="0" w:after="0" w:line="360" w:lineRule="auto"/>
        <w:ind w:left="851" w:right="1041" w:firstLine="0"/>
        <w:jc w:val="both"/>
        <w:rPr>
          <w:b w:val="0"/>
          <w:sz w:val="24"/>
          <w:szCs w:val="24"/>
        </w:rPr>
      </w:pPr>
      <w:r>
        <w:rPr>
          <w:b w:val="0"/>
          <w:sz w:val="24"/>
          <w:szCs w:val="24"/>
        </w:rPr>
        <w:tab/>
      </w:r>
      <w:r>
        <w:rPr>
          <w:b w:val="0"/>
          <w:sz w:val="24"/>
          <w:szCs w:val="24"/>
        </w:rPr>
        <w:tab/>
      </w:r>
      <w:r w:rsidR="00AB6C0F" w:rsidRPr="005D07D8">
        <w:rPr>
          <w:b w:val="0"/>
          <w:sz w:val="24"/>
          <w:szCs w:val="24"/>
        </w:rPr>
        <w:t>T</w:t>
      </w:r>
      <w:r w:rsidR="00AE42DF" w:rsidRPr="005D07D8">
        <w:rPr>
          <w:b w:val="0"/>
          <w:sz w:val="24"/>
          <w:szCs w:val="24"/>
        </w:rPr>
        <w:t xml:space="preserve">he group </w:t>
      </w:r>
      <w:r w:rsidR="00AB6C0F" w:rsidRPr="005D07D8">
        <w:rPr>
          <w:b w:val="0"/>
          <w:sz w:val="24"/>
          <w:szCs w:val="24"/>
        </w:rPr>
        <w:t>continue</w:t>
      </w:r>
      <w:r w:rsidR="00AE42DF" w:rsidRPr="005D07D8">
        <w:rPr>
          <w:b w:val="0"/>
          <w:sz w:val="24"/>
          <w:szCs w:val="24"/>
        </w:rPr>
        <w:t xml:space="preserve"> study supervision</w:t>
      </w:r>
      <w:r w:rsidR="00AE42DF" w:rsidRPr="005D07D8">
        <w:rPr>
          <w:sz w:val="24"/>
          <w:szCs w:val="24"/>
        </w:rPr>
        <w:t xml:space="preserve"> </w:t>
      </w:r>
      <w:r w:rsidR="00AE42DF" w:rsidRPr="005D07D8">
        <w:rPr>
          <w:b w:val="0"/>
          <w:sz w:val="24"/>
          <w:szCs w:val="24"/>
        </w:rPr>
        <w:t xml:space="preserve">systems for PTI established in different countries. </w:t>
      </w:r>
    </w:p>
    <w:p w:rsidR="00AB6C0F" w:rsidRPr="004C2791" w:rsidRDefault="004C2791" w:rsidP="00C15611">
      <w:pPr>
        <w:pStyle w:val="HChG"/>
        <w:keepNext w:val="0"/>
        <w:keepLines w:val="0"/>
        <w:tabs>
          <w:tab w:val="clear" w:pos="851"/>
          <w:tab w:val="left" w:pos="1134"/>
        </w:tabs>
        <w:suppressAutoHyphens w:val="0"/>
        <w:spacing w:before="0" w:after="0" w:line="360" w:lineRule="auto"/>
        <w:ind w:left="851" w:right="1041" w:firstLine="0"/>
        <w:jc w:val="both"/>
        <w:rPr>
          <w:b w:val="0"/>
          <w:sz w:val="24"/>
          <w:szCs w:val="24"/>
        </w:rPr>
      </w:pPr>
      <w:r>
        <w:rPr>
          <w:b w:val="0"/>
          <w:sz w:val="24"/>
          <w:szCs w:val="24"/>
        </w:rPr>
        <w:tab/>
      </w:r>
      <w:r>
        <w:rPr>
          <w:b w:val="0"/>
          <w:sz w:val="24"/>
          <w:szCs w:val="24"/>
        </w:rPr>
        <w:tab/>
      </w:r>
      <w:r w:rsidR="00D74E03" w:rsidRPr="004C2791">
        <w:rPr>
          <w:b w:val="0"/>
          <w:sz w:val="24"/>
          <w:szCs w:val="24"/>
          <w:lang w:val="en-US"/>
        </w:rPr>
        <w:t>Russian association of motor insurance companies (</w:t>
      </w:r>
      <w:r w:rsidR="00AB6C0F" w:rsidRPr="004C2791">
        <w:rPr>
          <w:b w:val="0"/>
          <w:sz w:val="24"/>
          <w:szCs w:val="24"/>
          <w:lang w:val="en-US"/>
        </w:rPr>
        <w:t>RAMI</w:t>
      </w:r>
      <w:r w:rsidR="00D74E03" w:rsidRPr="004C2791">
        <w:rPr>
          <w:b w:val="0"/>
          <w:sz w:val="24"/>
          <w:szCs w:val="24"/>
          <w:lang w:val="en-US"/>
        </w:rPr>
        <w:t>)</w:t>
      </w:r>
      <w:r w:rsidR="00AB6C0F" w:rsidRPr="004C2791">
        <w:rPr>
          <w:b w:val="0"/>
          <w:sz w:val="24"/>
          <w:szCs w:val="24"/>
          <w:lang w:val="en-US"/>
        </w:rPr>
        <w:t xml:space="preserve"> presented an overview of t</w:t>
      </w:r>
      <w:r w:rsidR="00D74E03" w:rsidRPr="004C2791">
        <w:rPr>
          <w:b w:val="0"/>
          <w:sz w:val="24"/>
          <w:szCs w:val="24"/>
          <w:lang w:val="en-US"/>
        </w:rPr>
        <w:t>he periodical inspection system</w:t>
      </w:r>
      <w:r w:rsidR="00AB6C0F" w:rsidRPr="004C2791">
        <w:rPr>
          <w:b w:val="0"/>
          <w:sz w:val="24"/>
          <w:szCs w:val="24"/>
          <w:lang w:val="en-US"/>
        </w:rPr>
        <w:t xml:space="preserve"> of vehicles in </w:t>
      </w:r>
      <w:r w:rsidR="00D74E03" w:rsidRPr="004C2791">
        <w:rPr>
          <w:b w:val="0"/>
          <w:sz w:val="24"/>
          <w:szCs w:val="24"/>
          <w:lang w:val="en-US"/>
        </w:rPr>
        <w:t xml:space="preserve">the </w:t>
      </w:r>
      <w:r w:rsidR="00AB6C0F" w:rsidRPr="004C2791">
        <w:rPr>
          <w:b w:val="0"/>
          <w:sz w:val="24"/>
          <w:szCs w:val="24"/>
          <w:lang w:val="en-US"/>
        </w:rPr>
        <w:t>Russia</w:t>
      </w:r>
      <w:r w:rsidR="00D74E03" w:rsidRPr="004C2791">
        <w:rPr>
          <w:b w:val="0"/>
          <w:sz w:val="24"/>
          <w:szCs w:val="24"/>
          <w:lang w:val="en-US"/>
        </w:rPr>
        <w:t>n Federation</w:t>
      </w:r>
      <w:r w:rsidR="00AB6C0F" w:rsidRPr="004C2791">
        <w:rPr>
          <w:b w:val="0"/>
          <w:sz w:val="24"/>
          <w:szCs w:val="24"/>
          <w:lang w:val="en-US"/>
        </w:rPr>
        <w:t xml:space="preserve">. </w:t>
      </w:r>
      <w:r w:rsidR="00D74E03" w:rsidRPr="004C2791">
        <w:rPr>
          <w:b w:val="0"/>
          <w:sz w:val="24"/>
          <w:szCs w:val="24"/>
          <w:lang w:val="en-US"/>
        </w:rPr>
        <w:t>The group</w:t>
      </w:r>
      <w:r w:rsidR="00AB6C0F" w:rsidRPr="004C2791">
        <w:rPr>
          <w:b w:val="0"/>
          <w:sz w:val="24"/>
          <w:szCs w:val="24"/>
          <w:lang w:val="en-US"/>
        </w:rPr>
        <w:t xml:space="preserve"> highlighted</w:t>
      </w:r>
      <w:r w:rsidR="00D74E03" w:rsidRPr="004C2791">
        <w:rPr>
          <w:b w:val="0"/>
          <w:sz w:val="24"/>
          <w:szCs w:val="24"/>
          <w:lang w:val="en-US"/>
        </w:rPr>
        <w:t>,</w:t>
      </w:r>
      <w:r w:rsidR="00AB6C0F" w:rsidRPr="004C2791">
        <w:rPr>
          <w:b w:val="0"/>
          <w:sz w:val="24"/>
          <w:szCs w:val="24"/>
          <w:lang w:val="en-US"/>
        </w:rPr>
        <w:t xml:space="preserve"> as one of the most relevant fact</w:t>
      </w:r>
      <w:r w:rsidR="00D74E03" w:rsidRPr="004C2791">
        <w:rPr>
          <w:b w:val="0"/>
          <w:sz w:val="24"/>
          <w:szCs w:val="24"/>
          <w:lang w:val="en-US"/>
        </w:rPr>
        <w:t>,</w:t>
      </w:r>
      <w:r w:rsidR="00AB6C0F" w:rsidRPr="004C2791">
        <w:rPr>
          <w:b w:val="0"/>
          <w:sz w:val="24"/>
          <w:szCs w:val="24"/>
          <w:lang w:val="en-US"/>
        </w:rPr>
        <w:t xml:space="preserve"> that PTI is a </w:t>
      </w:r>
      <w:r w:rsidR="00D74E03" w:rsidRPr="004C2791">
        <w:rPr>
          <w:b w:val="0"/>
          <w:sz w:val="24"/>
          <w:szCs w:val="24"/>
          <w:lang w:val="en-US"/>
        </w:rPr>
        <w:t>necessary</w:t>
      </w:r>
      <w:r w:rsidR="00AB6C0F" w:rsidRPr="004C2791">
        <w:rPr>
          <w:b w:val="0"/>
          <w:sz w:val="24"/>
          <w:szCs w:val="24"/>
          <w:lang w:val="en-US"/>
        </w:rPr>
        <w:t xml:space="preserve"> requirement for insurance, therefore the availability of vehicle insurance guarantees that the vehicle has </w:t>
      </w:r>
      <w:r w:rsidR="00D74E03" w:rsidRPr="004C2791">
        <w:rPr>
          <w:b w:val="0"/>
          <w:sz w:val="24"/>
          <w:szCs w:val="24"/>
          <w:lang w:val="en-US"/>
        </w:rPr>
        <w:t xml:space="preserve">been inspected and meet the safety requirements. </w:t>
      </w:r>
    </w:p>
    <w:p w:rsidR="00AE42DF" w:rsidRPr="005D07D8" w:rsidRDefault="00AE42DF" w:rsidP="00C15611">
      <w:pPr>
        <w:spacing w:after="0" w:line="360" w:lineRule="auto"/>
        <w:ind w:left="708" w:right="1041" w:firstLine="720"/>
        <w:jc w:val="both"/>
        <w:rPr>
          <w:rFonts w:ascii="Times New Roman" w:hAnsi="Times New Roman"/>
          <w:sz w:val="24"/>
          <w:szCs w:val="24"/>
        </w:rPr>
      </w:pPr>
      <w:r w:rsidRPr="005D07D8">
        <w:rPr>
          <w:rFonts w:ascii="Times New Roman" w:hAnsi="Times New Roman"/>
          <w:sz w:val="24"/>
          <w:szCs w:val="24"/>
        </w:rPr>
        <w:lastRenderedPageBreak/>
        <w:t xml:space="preserve">The group thanked the </w:t>
      </w:r>
      <w:r w:rsidR="00D74E03" w:rsidRPr="005D07D8">
        <w:rPr>
          <w:rFonts w:ascii="Times New Roman" w:hAnsi="Times New Roman"/>
          <w:sz w:val="24"/>
          <w:szCs w:val="24"/>
        </w:rPr>
        <w:t xml:space="preserve">Russian Federation </w:t>
      </w:r>
      <w:r w:rsidRPr="005D07D8">
        <w:rPr>
          <w:rFonts w:ascii="Times New Roman" w:hAnsi="Times New Roman"/>
          <w:sz w:val="24"/>
          <w:szCs w:val="24"/>
        </w:rPr>
        <w:t xml:space="preserve">for the information and decided to continue this activity.  </w:t>
      </w:r>
    </w:p>
    <w:p w:rsidR="00AE42DF" w:rsidRPr="005D07D8" w:rsidRDefault="00AE42DF" w:rsidP="00C15611">
      <w:pPr>
        <w:pStyle w:val="ListParagraph"/>
        <w:autoSpaceDE w:val="0"/>
        <w:autoSpaceDN w:val="0"/>
        <w:adjustRightInd w:val="0"/>
        <w:spacing w:line="360" w:lineRule="auto"/>
        <w:ind w:leftChars="0" w:left="780" w:right="1041"/>
        <w:jc w:val="both"/>
        <w:rPr>
          <w:rFonts w:eastAsia="SimSun"/>
          <w:sz w:val="24"/>
          <w:szCs w:val="24"/>
          <w:lang w:eastAsia="ja-JP"/>
        </w:rPr>
      </w:pPr>
    </w:p>
    <w:p w:rsidR="002F01A9" w:rsidRPr="005D07D8" w:rsidRDefault="00016529" w:rsidP="00C15611">
      <w:pPr>
        <w:pStyle w:val="SingleTxtG"/>
        <w:ind w:right="1041"/>
        <w:rPr>
          <w:b/>
          <w:sz w:val="24"/>
          <w:szCs w:val="24"/>
          <w:lang w:val="en-US"/>
        </w:rPr>
      </w:pPr>
      <w:r w:rsidRPr="005D07D8">
        <w:rPr>
          <w:sz w:val="24"/>
          <w:szCs w:val="24"/>
          <w:lang w:val="en-US"/>
        </w:rPr>
        <w:tab/>
      </w:r>
      <w:r w:rsidR="002167CB" w:rsidRPr="005D07D8">
        <w:rPr>
          <w:b/>
          <w:sz w:val="24"/>
          <w:szCs w:val="24"/>
          <w:lang w:val="en-US"/>
        </w:rPr>
        <w:t>4</w:t>
      </w:r>
      <w:r w:rsidR="002F01A9" w:rsidRPr="005D07D8">
        <w:rPr>
          <w:b/>
          <w:sz w:val="24"/>
          <w:szCs w:val="24"/>
          <w:lang w:val="en-US"/>
        </w:rPr>
        <w:t xml:space="preserve">. </w:t>
      </w:r>
      <w:r w:rsidRPr="005D07D8">
        <w:rPr>
          <w:b/>
          <w:sz w:val="24"/>
          <w:szCs w:val="24"/>
          <w:lang w:val="en-US"/>
        </w:rPr>
        <w:tab/>
      </w:r>
      <w:r w:rsidR="002F01A9" w:rsidRPr="005D07D8">
        <w:rPr>
          <w:b/>
          <w:sz w:val="24"/>
          <w:szCs w:val="24"/>
        </w:rPr>
        <w:t xml:space="preserve">Date and </w:t>
      </w:r>
      <w:r w:rsidR="002F01A9" w:rsidRPr="005D07D8">
        <w:rPr>
          <w:b/>
          <w:sz w:val="24"/>
          <w:szCs w:val="24"/>
          <w:lang w:val="en-US"/>
        </w:rPr>
        <w:t>p</w:t>
      </w:r>
      <w:r w:rsidR="002F01A9" w:rsidRPr="005D07D8">
        <w:rPr>
          <w:b/>
          <w:sz w:val="24"/>
          <w:szCs w:val="24"/>
        </w:rPr>
        <w:t xml:space="preserve">lace of </w:t>
      </w:r>
      <w:r w:rsidR="002F01A9" w:rsidRPr="005D07D8">
        <w:rPr>
          <w:b/>
          <w:sz w:val="24"/>
          <w:szCs w:val="24"/>
          <w:lang w:val="en-US"/>
        </w:rPr>
        <w:t>n</w:t>
      </w:r>
      <w:proofErr w:type="spellStart"/>
      <w:r w:rsidR="002F01A9" w:rsidRPr="005D07D8">
        <w:rPr>
          <w:b/>
          <w:sz w:val="24"/>
          <w:szCs w:val="24"/>
        </w:rPr>
        <w:t>ext</w:t>
      </w:r>
      <w:proofErr w:type="spellEnd"/>
      <w:r w:rsidR="002F01A9" w:rsidRPr="005D07D8">
        <w:rPr>
          <w:b/>
          <w:sz w:val="24"/>
          <w:szCs w:val="24"/>
        </w:rPr>
        <w:t xml:space="preserve"> </w:t>
      </w:r>
      <w:r w:rsidR="002F01A9" w:rsidRPr="005D07D8">
        <w:rPr>
          <w:b/>
          <w:sz w:val="24"/>
          <w:szCs w:val="24"/>
          <w:lang w:val="en-US"/>
        </w:rPr>
        <w:t>m</w:t>
      </w:r>
      <w:proofErr w:type="spellStart"/>
      <w:r w:rsidR="002F01A9" w:rsidRPr="005D07D8">
        <w:rPr>
          <w:b/>
          <w:sz w:val="24"/>
          <w:szCs w:val="24"/>
        </w:rPr>
        <w:t>eeting</w:t>
      </w:r>
      <w:proofErr w:type="spellEnd"/>
      <w:r w:rsidR="00F83662" w:rsidRPr="005D07D8">
        <w:rPr>
          <w:b/>
          <w:sz w:val="24"/>
          <w:szCs w:val="24"/>
        </w:rPr>
        <w:t xml:space="preserve"> </w:t>
      </w:r>
    </w:p>
    <w:p w:rsidR="00D74E03" w:rsidRPr="00DC1BF6" w:rsidRDefault="00F76FDB" w:rsidP="00C15611">
      <w:pPr>
        <w:pStyle w:val="SingleTxtG"/>
        <w:suppressAutoHyphens w:val="0"/>
        <w:ind w:left="720" w:right="1041" w:firstLine="414"/>
        <w:rPr>
          <w:sz w:val="24"/>
          <w:szCs w:val="24"/>
          <w:lang w:val="en-US"/>
        </w:rPr>
      </w:pPr>
      <w:r>
        <w:rPr>
          <w:sz w:val="24"/>
          <w:szCs w:val="24"/>
          <w:lang w:val="en-GB"/>
        </w:rPr>
        <w:t>The group considered</w:t>
      </w:r>
      <w:r w:rsidR="00D74E03" w:rsidRPr="005D07D8">
        <w:rPr>
          <w:sz w:val="24"/>
          <w:szCs w:val="24"/>
          <w:lang w:val="en-GB"/>
        </w:rPr>
        <w:t xml:space="preserve"> convenient to meet in September or October this year </w:t>
      </w:r>
      <w:r>
        <w:rPr>
          <w:sz w:val="24"/>
          <w:szCs w:val="24"/>
          <w:lang w:val="en-GB"/>
        </w:rPr>
        <w:t>at</w:t>
      </w:r>
      <w:r w:rsidR="00D74E03" w:rsidRPr="005D07D8">
        <w:rPr>
          <w:sz w:val="24"/>
          <w:szCs w:val="24"/>
          <w:lang w:val="en-GB"/>
        </w:rPr>
        <w:t xml:space="preserve"> a place to be defined in due time. Secretariat of the IWG on PTI will request the members of the group date availability.</w:t>
      </w:r>
    </w:p>
    <w:p w:rsidR="00DF2435" w:rsidRPr="005D07D8" w:rsidRDefault="00DF2435" w:rsidP="00DF2435">
      <w:pPr>
        <w:pStyle w:val="SingleTxtG"/>
        <w:spacing w:before="240" w:after="0"/>
        <w:ind w:right="1041"/>
        <w:rPr>
          <w:sz w:val="24"/>
          <w:szCs w:val="24"/>
          <w:u w:val="single"/>
          <w:lang w:val="en-US"/>
        </w:rPr>
      </w:pPr>
      <w:r w:rsidRPr="00DF2435">
        <w:rPr>
          <w:sz w:val="24"/>
          <w:szCs w:val="24"/>
          <w:u w:val="single"/>
          <w:lang w:val="en-US"/>
        </w:rPr>
        <w:t xml:space="preserve"> </w:t>
      </w:r>
      <w:r w:rsidRPr="00DC1BF6">
        <w:rPr>
          <w:sz w:val="24"/>
          <w:szCs w:val="24"/>
          <w:u w:val="single"/>
          <w:lang w:val="en-US"/>
        </w:rPr>
        <w:t xml:space="preserve">    </w:t>
      </w:r>
      <w:r w:rsidRPr="005D07D8">
        <w:rPr>
          <w:sz w:val="24"/>
          <w:szCs w:val="24"/>
          <w:u w:val="single"/>
        </w:rPr>
        <w:tab/>
      </w:r>
      <w:r w:rsidRPr="005D07D8">
        <w:rPr>
          <w:sz w:val="24"/>
          <w:szCs w:val="24"/>
          <w:u w:val="single"/>
        </w:rPr>
        <w:tab/>
      </w:r>
      <w:r w:rsidRPr="005D07D8">
        <w:rPr>
          <w:sz w:val="24"/>
          <w:szCs w:val="24"/>
          <w:u w:val="single"/>
        </w:rPr>
        <w:tab/>
      </w:r>
    </w:p>
    <w:p w:rsidR="00DF2435" w:rsidRPr="00DC1BF6" w:rsidRDefault="00DF2435" w:rsidP="00DF2435">
      <w:pPr>
        <w:pStyle w:val="SingleTxtG"/>
        <w:suppressAutoHyphens w:val="0"/>
        <w:ind w:left="720" w:right="1041" w:firstLine="414"/>
        <w:jc w:val="center"/>
        <w:rPr>
          <w:sz w:val="24"/>
          <w:szCs w:val="24"/>
          <w:lang w:val="en-US"/>
        </w:rPr>
      </w:pPr>
    </w:p>
    <w:sectPr w:rsidR="00DF2435" w:rsidRPr="00DC1BF6" w:rsidSect="00884F75">
      <w:headerReference w:type="even" r:id="rId8"/>
      <w:headerReference w:type="default" r:id="rId9"/>
      <w:footerReference w:type="even" r:id="rId10"/>
      <w:footerReference w:type="default" r:id="rId11"/>
      <w:footerReference w:type="first" r:id="rId12"/>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1C" w:rsidRDefault="00BC221C">
      <w:pPr>
        <w:spacing w:after="0" w:line="240" w:lineRule="auto"/>
      </w:pPr>
      <w:r>
        <w:separator/>
      </w:r>
    </w:p>
  </w:endnote>
  <w:endnote w:type="continuationSeparator" w:id="0">
    <w:p w:rsidR="00BC221C" w:rsidRDefault="00BC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suppressAutoHyphens/>
      <w:spacing w:after="0" w:line="240" w:lineRule="auto"/>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F6091B">
      <w:rPr>
        <w:rFonts w:ascii="Times New Roman" w:eastAsia="Times New Roman" w:hAnsi="Times New Roman"/>
        <w:b/>
        <w:noProof/>
        <w:sz w:val="20"/>
        <w:szCs w:val="20"/>
        <w:lang w:val="en-GB"/>
      </w:rPr>
      <w:t>2</w:t>
    </w:r>
    <w:r w:rsidRPr="00884F75">
      <w:rPr>
        <w:rFonts w:ascii="Times New Roman" w:eastAsia="Times New Roman" w:hAnsi="Times New Roman"/>
        <w:b/>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884F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F6091B">
      <w:rPr>
        <w:rFonts w:ascii="Times New Roman" w:eastAsia="Times New Roman" w:hAnsi="Times New Roman"/>
        <w:b/>
        <w:noProof/>
        <w:sz w:val="20"/>
        <w:szCs w:val="20"/>
        <w:lang w:val="en-GB"/>
      </w:rPr>
      <w:t>3</w:t>
    </w:r>
    <w:r w:rsidRPr="00884F75">
      <w:rPr>
        <w:rFonts w:ascii="Times New Roman" w:eastAsia="Times New Roman" w:hAnsi="Times New Roman"/>
        <w:b/>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884F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F6091B">
      <w:rPr>
        <w:rFonts w:ascii="Times New Roman" w:eastAsia="Times New Roman" w:hAnsi="Times New Roman"/>
        <w:b/>
        <w:noProof/>
        <w:sz w:val="20"/>
        <w:szCs w:val="20"/>
        <w:lang w:val="en-GB"/>
      </w:rPr>
      <w:t>1</w:t>
    </w:r>
    <w:r w:rsidRPr="00884F75">
      <w:rPr>
        <w:rFonts w:ascii="Times New Roman" w:eastAsia="Times New Roman" w:hAnsi="Times New Roman"/>
        <w:b/>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1C" w:rsidRDefault="00BC221C">
      <w:pPr>
        <w:spacing w:after="0" w:line="240" w:lineRule="auto"/>
      </w:pPr>
      <w:r>
        <w:separator/>
      </w:r>
    </w:p>
  </w:footnote>
  <w:footnote w:type="continuationSeparator" w:id="0">
    <w:p w:rsidR="00BC221C" w:rsidRDefault="00BC2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pBdr>
        <w:bottom w:val="single" w:sz="4" w:space="1" w:color="auto"/>
      </w:pBdr>
      <w:suppressAutoHyphens/>
      <w:spacing w:after="0" w:line="240" w:lineRule="auto"/>
      <w:rPr>
        <w:rFonts w:ascii="Times New Roman" w:eastAsia="Times New Roman" w:hAnsi="Times New Roman"/>
        <w:b/>
        <w:sz w:val="18"/>
        <w:szCs w:val="20"/>
        <w:lang w:val="en-GB"/>
      </w:rPr>
    </w:pPr>
    <w:r w:rsidRPr="00884F75">
      <w:rPr>
        <w:rFonts w:ascii="Times New Roman" w:eastAsia="Times New Roman" w:hAnsi="Times New Roman"/>
        <w:b/>
        <w:sz w:val="18"/>
        <w:szCs w:val="20"/>
      </w:rPr>
      <w:t>WP.29-170-</w:t>
    </w:r>
    <w:r>
      <w:rPr>
        <w:rFonts w:ascii="Times New Roman" w:eastAsia="Times New Roman" w:hAnsi="Times New Roman"/>
        <w:b/>
        <w:sz w:val="18"/>
        <w:szCs w:val="20"/>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pBdr>
        <w:bottom w:val="single" w:sz="4" w:space="1" w:color="auto"/>
      </w:pBdr>
      <w:suppressAutoHyphens/>
      <w:spacing w:after="0" w:line="240" w:lineRule="auto"/>
      <w:jc w:val="right"/>
      <w:rPr>
        <w:rFonts w:ascii="Times New Roman" w:eastAsia="Times New Roman" w:hAnsi="Times New Roman"/>
        <w:b/>
        <w:sz w:val="18"/>
        <w:szCs w:val="20"/>
        <w:lang w:val="en-GB"/>
      </w:rPr>
    </w:pPr>
    <w:r w:rsidRPr="00884F75">
      <w:rPr>
        <w:rFonts w:ascii="Times New Roman" w:eastAsia="Times New Roman" w:hAnsi="Times New Roman"/>
        <w:b/>
        <w:sz w:val="18"/>
        <w:szCs w:val="20"/>
      </w:rPr>
      <w:t>WP.29-170-</w:t>
    </w:r>
    <w:r>
      <w:rPr>
        <w:rFonts w:ascii="Times New Roman" w:eastAsia="Times New Roman" w:hAnsi="Times New Roman"/>
        <w:b/>
        <w:sz w:val="18"/>
        <w:szCs w:val="20"/>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1">
    <w:nsid w:val="0E3B21EA"/>
    <w:multiLevelType w:val="hybridMultilevel"/>
    <w:tmpl w:val="278CB2BA"/>
    <w:lvl w:ilvl="0" w:tplc="3A6CA340">
      <w:start w:val="6"/>
      <w:numFmt w:val="decimal"/>
      <w:lvlText w:val="%1."/>
      <w:lvlJc w:val="left"/>
      <w:pPr>
        <w:ind w:left="1211" w:hanging="360"/>
      </w:pPr>
      <w:rPr>
        <w:rFonts w:hint="default"/>
        <w:sz w:val="22"/>
        <w:szCs w:val="22"/>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1784D84"/>
    <w:multiLevelType w:val="hybridMultilevel"/>
    <w:tmpl w:val="F4A4F28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4">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abstractNum w:abstractNumId="6">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C3020F0"/>
    <w:multiLevelType w:val="hybridMultilevel"/>
    <w:tmpl w:val="7E2A6DB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C"/>
    <w:rsid w:val="00014134"/>
    <w:rsid w:val="00016529"/>
    <w:rsid w:val="000225C9"/>
    <w:rsid w:val="0003647D"/>
    <w:rsid w:val="000C2F32"/>
    <w:rsid w:val="000D250C"/>
    <w:rsid w:val="000D580F"/>
    <w:rsid w:val="000F245B"/>
    <w:rsid w:val="00104BDA"/>
    <w:rsid w:val="001142E7"/>
    <w:rsid w:val="001252DC"/>
    <w:rsid w:val="00152ADB"/>
    <w:rsid w:val="001A092B"/>
    <w:rsid w:val="001D268F"/>
    <w:rsid w:val="001D3D87"/>
    <w:rsid w:val="001E48A0"/>
    <w:rsid w:val="002167CB"/>
    <w:rsid w:val="00222811"/>
    <w:rsid w:val="00296E4B"/>
    <w:rsid w:val="00297B7A"/>
    <w:rsid w:val="002C6E1D"/>
    <w:rsid w:val="002F01A9"/>
    <w:rsid w:val="00326383"/>
    <w:rsid w:val="00377C11"/>
    <w:rsid w:val="003A2E93"/>
    <w:rsid w:val="003B25EC"/>
    <w:rsid w:val="003D7634"/>
    <w:rsid w:val="00437DE3"/>
    <w:rsid w:val="00452FAE"/>
    <w:rsid w:val="004B54BD"/>
    <w:rsid w:val="004C2791"/>
    <w:rsid w:val="004D3BFD"/>
    <w:rsid w:val="004E55FE"/>
    <w:rsid w:val="005709B5"/>
    <w:rsid w:val="00582977"/>
    <w:rsid w:val="00590DDE"/>
    <w:rsid w:val="005922AF"/>
    <w:rsid w:val="005C3B59"/>
    <w:rsid w:val="005D07D8"/>
    <w:rsid w:val="005F4C64"/>
    <w:rsid w:val="00662844"/>
    <w:rsid w:val="006D7462"/>
    <w:rsid w:val="00734CD0"/>
    <w:rsid w:val="00756047"/>
    <w:rsid w:val="007C57A4"/>
    <w:rsid w:val="007F136D"/>
    <w:rsid w:val="00840533"/>
    <w:rsid w:val="008610E7"/>
    <w:rsid w:val="00863BC1"/>
    <w:rsid w:val="00884F75"/>
    <w:rsid w:val="008A118A"/>
    <w:rsid w:val="008C3BC4"/>
    <w:rsid w:val="00920BE8"/>
    <w:rsid w:val="00991A14"/>
    <w:rsid w:val="009A3E50"/>
    <w:rsid w:val="009B660D"/>
    <w:rsid w:val="009B76AA"/>
    <w:rsid w:val="00A20D2A"/>
    <w:rsid w:val="00A500C9"/>
    <w:rsid w:val="00A834CE"/>
    <w:rsid w:val="00AB4941"/>
    <w:rsid w:val="00AB544E"/>
    <w:rsid w:val="00AB6C0F"/>
    <w:rsid w:val="00AC6F95"/>
    <w:rsid w:val="00AE42DF"/>
    <w:rsid w:val="00B30BA9"/>
    <w:rsid w:val="00B530CC"/>
    <w:rsid w:val="00B63DA0"/>
    <w:rsid w:val="00B926AC"/>
    <w:rsid w:val="00B97185"/>
    <w:rsid w:val="00BC221C"/>
    <w:rsid w:val="00C15611"/>
    <w:rsid w:val="00C23102"/>
    <w:rsid w:val="00C34E9E"/>
    <w:rsid w:val="00C658D0"/>
    <w:rsid w:val="00CD3D37"/>
    <w:rsid w:val="00CE0648"/>
    <w:rsid w:val="00CF448E"/>
    <w:rsid w:val="00D7380F"/>
    <w:rsid w:val="00D74E03"/>
    <w:rsid w:val="00DB377D"/>
    <w:rsid w:val="00DC1BF6"/>
    <w:rsid w:val="00DC2F89"/>
    <w:rsid w:val="00DD19A4"/>
    <w:rsid w:val="00DD6021"/>
    <w:rsid w:val="00DF2435"/>
    <w:rsid w:val="00E475E5"/>
    <w:rsid w:val="00E91830"/>
    <w:rsid w:val="00E9566A"/>
    <w:rsid w:val="00EC4E93"/>
    <w:rsid w:val="00F20D61"/>
    <w:rsid w:val="00F6091B"/>
    <w:rsid w:val="00F72A89"/>
    <w:rsid w:val="00F76FDB"/>
    <w:rsid w:val="00F83662"/>
    <w:rsid w:val="00FE0B20"/>
    <w:rsid w:val="00F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qFormat/>
    <w:rsid w:val="00152ADB"/>
    <w:pPr>
      <w:suppressAutoHyphens/>
      <w:spacing w:after="0" w:line="240" w:lineRule="atLeast"/>
      <w:ind w:leftChars="400" w:left="840"/>
    </w:pPr>
    <w:rPr>
      <w:rFonts w:ascii="Times New Roman" w:eastAsia="MS Mincho"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qFormat/>
    <w:rsid w:val="00152ADB"/>
    <w:pPr>
      <w:suppressAutoHyphens/>
      <w:spacing w:after="0" w:line="240" w:lineRule="atLeast"/>
      <w:ind w:leftChars="400" w:left="840"/>
    </w:pPr>
    <w:rPr>
      <w:rFonts w:ascii="Times New Roman" w:eastAsia="MS Mincho"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3285</Characters>
  <Application>Microsoft Office Word</Application>
  <DocSecurity>0</DocSecurity>
  <Lines>67</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Francois E. Guichard</cp:lastModifiedBy>
  <cp:revision>3</cp:revision>
  <cp:lastPrinted>2016-06-17T14:33:00Z</cp:lastPrinted>
  <dcterms:created xsi:type="dcterms:W3CDTF">2017-06-19T07:38:00Z</dcterms:created>
  <dcterms:modified xsi:type="dcterms:W3CDTF">2017-06-19T07:39:00Z</dcterms:modified>
</cp:coreProperties>
</file>