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D5214" w:rsidRPr="002B3EC7" w:rsidTr="00314B8B">
        <w:trPr>
          <w:cantSplit/>
          <w:trHeight w:hRule="exact" w:val="851"/>
        </w:trPr>
        <w:tc>
          <w:tcPr>
            <w:tcW w:w="1276" w:type="dxa"/>
            <w:tcBorders>
              <w:bottom w:val="single" w:sz="4" w:space="0" w:color="auto"/>
            </w:tcBorders>
            <w:vAlign w:val="bottom"/>
          </w:tcPr>
          <w:p w:rsidR="005D5214" w:rsidRPr="00C47377" w:rsidRDefault="005D5214" w:rsidP="00314B8B">
            <w:pPr>
              <w:spacing w:after="80"/>
            </w:pPr>
          </w:p>
        </w:tc>
        <w:tc>
          <w:tcPr>
            <w:tcW w:w="2268" w:type="dxa"/>
            <w:tcBorders>
              <w:bottom w:val="single" w:sz="4" w:space="0" w:color="auto"/>
            </w:tcBorders>
            <w:vAlign w:val="bottom"/>
          </w:tcPr>
          <w:p w:rsidR="005D5214" w:rsidRPr="00C47377" w:rsidRDefault="005D5214" w:rsidP="00314B8B">
            <w:pPr>
              <w:spacing w:after="80" w:line="300" w:lineRule="exact"/>
              <w:rPr>
                <w:b/>
                <w:sz w:val="24"/>
                <w:szCs w:val="24"/>
              </w:rPr>
            </w:pPr>
            <w:r w:rsidRPr="00C47377">
              <w:rPr>
                <w:sz w:val="28"/>
                <w:szCs w:val="28"/>
              </w:rPr>
              <w:t>United Nations</w:t>
            </w:r>
          </w:p>
        </w:tc>
        <w:tc>
          <w:tcPr>
            <w:tcW w:w="6095" w:type="dxa"/>
            <w:gridSpan w:val="2"/>
            <w:tcBorders>
              <w:bottom w:val="single" w:sz="4" w:space="0" w:color="auto"/>
            </w:tcBorders>
            <w:vAlign w:val="bottom"/>
          </w:tcPr>
          <w:p w:rsidR="005D5214" w:rsidRPr="002B3EC7" w:rsidRDefault="005D5214" w:rsidP="00314B8B">
            <w:pPr>
              <w:jc w:val="right"/>
            </w:pPr>
            <w:r w:rsidRPr="00FD4196">
              <w:rPr>
                <w:sz w:val="40"/>
              </w:rPr>
              <w:t>ECE</w:t>
            </w:r>
            <w:r>
              <w:t>/TRANS/WP.29</w:t>
            </w:r>
            <w:r w:rsidRPr="00FD4196">
              <w:t>/</w:t>
            </w:r>
            <w:r>
              <w:t>201</w:t>
            </w:r>
            <w:r>
              <w:rPr>
                <w:lang w:val="ru-RU"/>
              </w:rPr>
              <w:t>7</w:t>
            </w:r>
            <w:r w:rsidR="00200447">
              <w:t>/139</w:t>
            </w:r>
          </w:p>
        </w:tc>
      </w:tr>
      <w:tr w:rsidR="005D5214" w:rsidRPr="00C47377" w:rsidTr="00314B8B">
        <w:trPr>
          <w:cantSplit/>
          <w:trHeight w:hRule="exact" w:val="2835"/>
        </w:trPr>
        <w:tc>
          <w:tcPr>
            <w:tcW w:w="1276" w:type="dxa"/>
            <w:tcBorders>
              <w:top w:val="single" w:sz="4" w:space="0" w:color="auto"/>
              <w:bottom w:val="single" w:sz="12" w:space="0" w:color="auto"/>
            </w:tcBorders>
          </w:tcPr>
          <w:p w:rsidR="005D5214" w:rsidRPr="00C47377" w:rsidRDefault="005D5214" w:rsidP="00314B8B">
            <w:pPr>
              <w:spacing w:before="120"/>
            </w:pPr>
            <w:r w:rsidRPr="00AC5544">
              <w:rPr>
                <w:noProof/>
                <w:lang w:eastAsia="en-GB"/>
              </w:rPr>
              <w:drawing>
                <wp:inline distT="0" distB="0" distL="0" distR="0" wp14:anchorId="6C25DAE1" wp14:editId="034AD1F8">
                  <wp:extent cx="715645" cy="588645"/>
                  <wp:effectExtent l="0" t="0" r="8255" b="1905"/>
                  <wp:docPr id="677" name="Picture 677"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D5214" w:rsidRDefault="005D5214" w:rsidP="00314B8B">
            <w:pPr>
              <w:spacing w:before="120" w:line="420" w:lineRule="exact"/>
              <w:rPr>
                <w:b/>
                <w:sz w:val="40"/>
                <w:szCs w:val="40"/>
              </w:rPr>
            </w:pPr>
            <w:r w:rsidRPr="00C47377">
              <w:rPr>
                <w:b/>
                <w:sz w:val="40"/>
                <w:szCs w:val="40"/>
              </w:rPr>
              <w:t>Economic and Social Council</w:t>
            </w:r>
          </w:p>
          <w:p w:rsidR="005D5214" w:rsidRPr="00C47377" w:rsidRDefault="005D5214" w:rsidP="00314B8B">
            <w:pPr>
              <w:spacing w:line="420" w:lineRule="exact"/>
              <w:rPr>
                <w:sz w:val="40"/>
                <w:szCs w:val="40"/>
              </w:rPr>
            </w:pPr>
          </w:p>
        </w:tc>
        <w:tc>
          <w:tcPr>
            <w:tcW w:w="2835" w:type="dxa"/>
            <w:tcBorders>
              <w:top w:val="single" w:sz="4" w:space="0" w:color="auto"/>
              <w:bottom w:val="single" w:sz="12" w:space="0" w:color="auto"/>
            </w:tcBorders>
          </w:tcPr>
          <w:p w:rsidR="005D5214" w:rsidRPr="00C47377" w:rsidRDefault="005D5214" w:rsidP="00314B8B">
            <w:pPr>
              <w:spacing w:before="240" w:line="240" w:lineRule="exact"/>
            </w:pPr>
            <w:r w:rsidRPr="00C47377">
              <w:t>Distr.: General</w:t>
            </w:r>
          </w:p>
          <w:p w:rsidR="005D5214" w:rsidRDefault="005F352E" w:rsidP="00314B8B">
            <w:pPr>
              <w:spacing w:line="240" w:lineRule="exact"/>
            </w:pPr>
            <w:r>
              <w:t>23</w:t>
            </w:r>
            <w:r w:rsidR="0066186A">
              <w:t xml:space="preserve"> Augus</w:t>
            </w:r>
            <w:r w:rsidR="005D5214">
              <w:t>t</w:t>
            </w:r>
            <w:r w:rsidR="005D5214" w:rsidRPr="001D703D">
              <w:t xml:space="preserve"> 2017</w:t>
            </w:r>
          </w:p>
          <w:p w:rsidR="005D5214" w:rsidRPr="00C47377" w:rsidRDefault="005D5214" w:rsidP="00314B8B">
            <w:pPr>
              <w:spacing w:line="240" w:lineRule="exact"/>
            </w:pPr>
          </w:p>
          <w:p w:rsidR="005D5214" w:rsidRPr="00C47377" w:rsidRDefault="005D5214" w:rsidP="00314B8B">
            <w:pPr>
              <w:spacing w:line="240" w:lineRule="exact"/>
            </w:pPr>
            <w:r w:rsidRPr="00C47377">
              <w:t>Original: English</w:t>
            </w:r>
            <w:bookmarkStart w:id="0" w:name="_GoBack"/>
            <w:bookmarkEnd w:id="0"/>
          </w:p>
        </w:tc>
      </w:tr>
    </w:tbl>
    <w:p w:rsidR="00F56BCB" w:rsidRPr="001D703D" w:rsidRDefault="00F56BCB" w:rsidP="00F56BCB">
      <w:pPr>
        <w:spacing w:before="120"/>
        <w:rPr>
          <w:rFonts w:eastAsia="Times New Roman"/>
          <w:b/>
          <w:sz w:val="28"/>
          <w:szCs w:val="28"/>
        </w:rPr>
      </w:pPr>
      <w:r w:rsidRPr="001D703D">
        <w:rPr>
          <w:rFonts w:eastAsia="Times New Roman"/>
          <w:b/>
          <w:sz w:val="28"/>
          <w:szCs w:val="28"/>
        </w:rPr>
        <w:t>Economic Commission for Europe</w:t>
      </w:r>
    </w:p>
    <w:p w:rsidR="00F56BCB" w:rsidRPr="001D703D" w:rsidRDefault="00F56BCB" w:rsidP="00F56BCB">
      <w:pPr>
        <w:spacing w:before="120"/>
        <w:rPr>
          <w:rFonts w:eastAsia="Times New Roman"/>
          <w:sz w:val="28"/>
          <w:szCs w:val="28"/>
        </w:rPr>
      </w:pPr>
      <w:r w:rsidRPr="001D703D">
        <w:rPr>
          <w:rFonts w:eastAsia="Times New Roman"/>
          <w:sz w:val="28"/>
          <w:szCs w:val="28"/>
        </w:rPr>
        <w:t>Inland Transport Committee</w:t>
      </w:r>
    </w:p>
    <w:p w:rsidR="00F56BCB" w:rsidRPr="001D703D" w:rsidRDefault="00F56BCB" w:rsidP="00F56BCB">
      <w:pPr>
        <w:spacing w:before="120"/>
        <w:rPr>
          <w:rFonts w:eastAsia="Times New Roman"/>
          <w:b/>
          <w:sz w:val="24"/>
          <w:szCs w:val="24"/>
        </w:rPr>
      </w:pPr>
      <w:r w:rsidRPr="001D703D">
        <w:rPr>
          <w:rFonts w:eastAsia="Times New Roman"/>
          <w:b/>
          <w:sz w:val="24"/>
          <w:szCs w:val="24"/>
        </w:rPr>
        <w:t>World Forum for Harmonization of Vehicle Regulations</w:t>
      </w:r>
    </w:p>
    <w:p w:rsidR="00F56BCB" w:rsidRPr="001D703D" w:rsidRDefault="00F56BCB" w:rsidP="00F56BCB">
      <w:pPr>
        <w:tabs>
          <w:tab w:val="center" w:pos="4819"/>
        </w:tabs>
        <w:spacing w:before="120"/>
        <w:rPr>
          <w:rFonts w:eastAsia="Times New Roman"/>
          <w:b/>
          <w:lang w:val="en-US"/>
        </w:rPr>
      </w:pPr>
      <w:r>
        <w:rPr>
          <w:rFonts w:eastAsia="Times New Roman"/>
          <w:b/>
          <w:lang w:val="en-US"/>
        </w:rPr>
        <w:t>173r</w:t>
      </w:r>
      <w:r w:rsidRPr="001D703D">
        <w:rPr>
          <w:rFonts w:eastAsia="Times New Roman"/>
          <w:b/>
          <w:lang w:val="en-US"/>
        </w:rPr>
        <w:t>d session</w:t>
      </w:r>
    </w:p>
    <w:p w:rsidR="00F56BCB" w:rsidRPr="001D703D" w:rsidRDefault="00F56BCB" w:rsidP="00F56BCB">
      <w:pPr>
        <w:rPr>
          <w:rFonts w:eastAsia="Times New Roman"/>
          <w:lang w:val="en-US"/>
        </w:rPr>
      </w:pPr>
      <w:r>
        <w:rPr>
          <w:rFonts w:eastAsia="Times New Roman"/>
          <w:lang w:val="en-US"/>
        </w:rPr>
        <w:t>Geneva, 14-17 November</w:t>
      </w:r>
      <w:r w:rsidRPr="001D703D">
        <w:rPr>
          <w:rFonts w:eastAsia="Times New Roman"/>
          <w:lang w:val="en-US"/>
        </w:rPr>
        <w:t xml:space="preserve"> 2017</w:t>
      </w:r>
    </w:p>
    <w:p w:rsidR="00F56BCB" w:rsidRPr="001D703D" w:rsidRDefault="00F56BCB" w:rsidP="00F56BCB">
      <w:pPr>
        <w:rPr>
          <w:rFonts w:eastAsia="Times New Roman"/>
        </w:rPr>
      </w:pPr>
      <w:r w:rsidRPr="001D703D">
        <w:rPr>
          <w:rFonts w:eastAsia="Times New Roman"/>
        </w:rPr>
        <w:t xml:space="preserve">Item </w:t>
      </w:r>
      <w:r>
        <w:rPr>
          <w:rFonts w:eastAsia="Times New Roman"/>
        </w:rPr>
        <w:t>14</w:t>
      </w:r>
      <w:r w:rsidR="002203E0">
        <w:rPr>
          <w:rFonts w:eastAsia="Times New Roman"/>
        </w:rPr>
        <w:t>.1</w:t>
      </w:r>
      <w:r w:rsidRPr="001D703D">
        <w:rPr>
          <w:rFonts w:eastAsia="Times New Roman"/>
        </w:rPr>
        <w:t xml:space="preserve"> of the provisional agenda</w:t>
      </w:r>
    </w:p>
    <w:p w:rsidR="00F56BCB" w:rsidRPr="001D703D" w:rsidRDefault="00F56BCB" w:rsidP="00F56BCB">
      <w:pPr>
        <w:rPr>
          <w:rFonts w:eastAsia="Times New Roman"/>
          <w:b/>
        </w:rPr>
      </w:pPr>
      <w:r w:rsidRPr="001D703D">
        <w:rPr>
          <w:rFonts w:eastAsia="Times New Roman"/>
          <w:b/>
        </w:rPr>
        <w:t xml:space="preserve">Consideration and vote by AC.3 of draft </w:t>
      </w:r>
      <w:r w:rsidR="00600944">
        <w:rPr>
          <w:rFonts w:eastAsia="Times New Roman"/>
          <w:b/>
        </w:rPr>
        <w:t>UN GTRs</w:t>
      </w:r>
    </w:p>
    <w:p w:rsidR="00F56BCB" w:rsidRDefault="00F56BCB" w:rsidP="00F56BCB">
      <w:pPr>
        <w:rPr>
          <w:rFonts w:eastAsia="Times New Roman"/>
          <w:b/>
        </w:rPr>
      </w:pPr>
      <w:r w:rsidRPr="001D703D">
        <w:rPr>
          <w:rFonts w:eastAsia="Times New Roman"/>
          <w:b/>
        </w:rPr>
        <w:t>and/or draft amendments to established</w:t>
      </w:r>
      <w:r w:rsidR="00600944">
        <w:rPr>
          <w:rFonts w:eastAsia="Times New Roman"/>
          <w:b/>
        </w:rPr>
        <w:t xml:space="preserve"> UN GTRs</w:t>
      </w:r>
      <w:r>
        <w:rPr>
          <w:rFonts w:eastAsia="Times New Roman"/>
          <w:b/>
        </w:rPr>
        <w:t>:</w:t>
      </w:r>
    </w:p>
    <w:p w:rsidR="00F56BCB" w:rsidRPr="001D703D" w:rsidRDefault="00B76F25" w:rsidP="00F56BCB">
      <w:pPr>
        <w:rPr>
          <w:rFonts w:eastAsia="Times New Roman"/>
          <w:b/>
        </w:rPr>
      </w:pPr>
      <w:r>
        <w:rPr>
          <w:rFonts w:eastAsia="Times New Roman"/>
          <w:b/>
        </w:rPr>
        <w:t>P</w:t>
      </w:r>
      <w:r w:rsidR="00F56BCB">
        <w:rPr>
          <w:rFonts w:eastAsia="Times New Roman"/>
          <w:b/>
        </w:rPr>
        <w:t xml:space="preserve">roposal for a new </w:t>
      </w:r>
      <w:r w:rsidR="002203E0">
        <w:rPr>
          <w:rFonts w:eastAsia="Times New Roman"/>
          <w:b/>
        </w:rPr>
        <w:t xml:space="preserve">UN </w:t>
      </w:r>
      <w:r w:rsidR="00600944">
        <w:rPr>
          <w:rFonts w:eastAsia="Times New Roman"/>
          <w:b/>
        </w:rPr>
        <w:t xml:space="preserve">GTR </w:t>
      </w:r>
      <w:r w:rsidR="00F56BCB">
        <w:rPr>
          <w:rFonts w:eastAsia="Times New Roman"/>
          <w:b/>
        </w:rPr>
        <w:t>on Electric Vehicle Safety (EVS</w:t>
      </w:r>
      <w:r w:rsidR="00F56BCB" w:rsidRPr="001D703D">
        <w:rPr>
          <w:rFonts w:eastAsia="Times New Roman"/>
          <w:b/>
        </w:rPr>
        <w:t>)</w:t>
      </w:r>
    </w:p>
    <w:p w:rsidR="00F56BCB" w:rsidRPr="00FE3491" w:rsidRDefault="00F56BCB" w:rsidP="00F56BCB">
      <w:pPr>
        <w:keepNext/>
        <w:keepLines/>
        <w:tabs>
          <w:tab w:val="right" w:pos="851"/>
        </w:tabs>
        <w:spacing w:before="360" w:after="240" w:line="300" w:lineRule="exact"/>
        <w:ind w:left="1134" w:right="1134" w:hanging="1134"/>
        <w:rPr>
          <w:b/>
          <w:sz w:val="28"/>
        </w:rPr>
      </w:pPr>
      <w:r w:rsidRPr="00FE3491">
        <w:rPr>
          <w:b/>
          <w:sz w:val="28"/>
        </w:rPr>
        <w:tab/>
      </w:r>
      <w:r w:rsidRPr="00FE3491">
        <w:rPr>
          <w:b/>
          <w:sz w:val="28"/>
        </w:rPr>
        <w:tab/>
      </w:r>
      <w:r w:rsidR="002203E0" w:rsidRPr="002203E0">
        <w:rPr>
          <w:b/>
          <w:sz w:val="28"/>
        </w:rPr>
        <w:t>Final report</w:t>
      </w:r>
      <w:r w:rsidR="002203E0">
        <w:rPr>
          <w:b/>
          <w:sz w:val="28"/>
        </w:rPr>
        <w:t xml:space="preserve"> of proposal</w:t>
      </w:r>
      <w:r w:rsidRPr="00FE3491">
        <w:rPr>
          <w:b/>
          <w:sz w:val="28"/>
        </w:rPr>
        <w:t xml:space="preserve"> for a new </w:t>
      </w:r>
      <w:r w:rsidR="00600944">
        <w:rPr>
          <w:b/>
          <w:sz w:val="28"/>
        </w:rPr>
        <w:t xml:space="preserve">UN GTR </w:t>
      </w:r>
      <w:r w:rsidRPr="00FE3491">
        <w:rPr>
          <w:b/>
          <w:sz w:val="28"/>
        </w:rPr>
        <w:t xml:space="preserve">on </w:t>
      </w:r>
      <w:r w:rsidRPr="006C6C5F">
        <w:rPr>
          <w:b/>
          <w:sz w:val="28"/>
        </w:rPr>
        <w:t>Electric Vehicle Safety (EVS)</w:t>
      </w:r>
    </w:p>
    <w:p w:rsidR="00F56BCB" w:rsidRPr="00FE3491" w:rsidRDefault="00F56BCB" w:rsidP="00F56BCB">
      <w:pPr>
        <w:keepNext/>
        <w:keepLines/>
        <w:tabs>
          <w:tab w:val="right" w:pos="851"/>
        </w:tabs>
        <w:spacing w:before="360" w:after="240" w:line="270" w:lineRule="exact"/>
        <w:ind w:left="1134" w:right="1134" w:hanging="1134"/>
        <w:rPr>
          <w:b/>
          <w:sz w:val="24"/>
        </w:rPr>
      </w:pPr>
      <w:r w:rsidRPr="00FE3491">
        <w:rPr>
          <w:b/>
          <w:sz w:val="24"/>
        </w:rPr>
        <w:tab/>
      </w:r>
      <w:r w:rsidRPr="00FE3491">
        <w:rPr>
          <w:b/>
          <w:sz w:val="24"/>
        </w:rPr>
        <w:tab/>
        <w:t xml:space="preserve">Submitted by the </w:t>
      </w:r>
      <w:r>
        <w:rPr>
          <w:b/>
          <w:sz w:val="24"/>
        </w:rPr>
        <w:t>Working Party on Passive Safety</w:t>
      </w:r>
      <w:r w:rsidRPr="00FE3491">
        <w:rPr>
          <w:sz w:val="24"/>
        </w:rPr>
        <w:footnoteReference w:customMarkFollows="1" w:id="2"/>
        <w:t>*</w:t>
      </w:r>
    </w:p>
    <w:p w:rsidR="00F56BCB" w:rsidRDefault="00F56BCB" w:rsidP="00F56BCB">
      <w:pPr>
        <w:pStyle w:val="SingleTxtG"/>
      </w:pPr>
      <w:r w:rsidRPr="00FE3491">
        <w:tab/>
      </w:r>
      <w:r w:rsidRPr="001D703D">
        <w:t xml:space="preserve">The text reproduced below was </w:t>
      </w:r>
      <w:r>
        <w:t>recommended</w:t>
      </w:r>
      <w:r w:rsidRPr="001D703D">
        <w:t xml:space="preserve"> by the Worki</w:t>
      </w:r>
      <w:r>
        <w:t>ng Party on Passive</w:t>
      </w:r>
      <w:r w:rsidRPr="001D703D">
        <w:t xml:space="preserve"> </w:t>
      </w:r>
      <w:r>
        <w:t xml:space="preserve">Safety </w:t>
      </w:r>
      <w:r w:rsidRPr="001D703D">
        <w:t>(GR</w:t>
      </w:r>
      <w:r>
        <w:t>SP</w:t>
      </w:r>
      <w:r w:rsidRPr="001D703D">
        <w:t xml:space="preserve">) </w:t>
      </w:r>
      <w:r w:rsidRPr="00A90EA8">
        <w:t xml:space="preserve">at its </w:t>
      </w:r>
      <w:r>
        <w:t xml:space="preserve">sixty-first </w:t>
      </w:r>
      <w:r w:rsidRPr="00A90EA8">
        <w:t xml:space="preserve">session </w:t>
      </w:r>
      <w:r>
        <w:t>(ECE/TRANS/WP.29/GRSP/61,</w:t>
      </w:r>
      <w:r w:rsidRPr="00C263A3">
        <w:rPr>
          <w:lang w:val="en-US"/>
        </w:rPr>
        <w:t xml:space="preserve"> </w:t>
      </w:r>
      <w:r>
        <w:t>para. 10). It is based on</w:t>
      </w:r>
      <w:r w:rsidR="00E56530">
        <w:t xml:space="preserve"> informal document GRSP-61-09, as reproduced in</w:t>
      </w:r>
      <w:r>
        <w:t xml:space="preserve"> Annex </w:t>
      </w:r>
      <w:r w:rsidRPr="00B2057C">
        <w:t>I</w:t>
      </w:r>
      <w:r>
        <w:t>I to the report</w:t>
      </w:r>
      <w:r w:rsidRPr="001D703D">
        <w:t xml:space="preserve">. </w:t>
      </w:r>
      <w:r w:rsidRPr="006362BD">
        <w:t>It is submitted to the World Forum for Harmonization of Vehicle Regulations (WP.29) and to the Executive Committee (AC.3) of the 1</w:t>
      </w:r>
      <w:r>
        <w:t>998 Agreement for consideration at their November</w:t>
      </w:r>
      <w:r w:rsidRPr="001D703D">
        <w:t xml:space="preserve"> 2017 sessions.</w:t>
      </w:r>
    </w:p>
    <w:p w:rsidR="00F56BCB" w:rsidRDefault="00F56BCB" w:rsidP="00F56BCB">
      <w:pPr>
        <w:suppressAutoHyphens w:val="0"/>
        <w:spacing w:line="240" w:lineRule="auto"/>
        <w:rPr>
          <w:b/>
          <w:sz w:val="28"/>
        </w:rPr>
      </w:pPr>
      <w:r>
        <w:br w:type="page"/>
      </w:r>
    </w:p>
    <w:p w:rsidR="007E0F17" w:rsidRDefault="00E95FAA" w:rsidP="00E95FAA">
      <w:pPr>
        <w:pStyle w:val="HChG"/>
        <w:rPr>
          <w:lang w:val="en-US" w:eastAsia="nl-BE"/>
        </w:rPr>
      </w:pPr>
      <w:r>
        <w:lastRenderedPageBreak/>
        <w:tab/>
      </w:r>
      <w:r>
        <w:tab/>
      </w:r>
      <w:r w:rsidRPr="00E95FAA">
        <w:t xml:space="preserve">Final report of proposal for a new </w:t>
      </w:r>
      <w:r w:rsidR="00B76F25">
        <w:t>UN GTR</w:t>
      </w:r>
      <w:r w:rsidRPr="00E95FAA">
        <w:t xml:space="preserve"> on Electric Vehicle Safety (EVS)</w:t>
      </w:r>
    </w:p>
    <w:p w:rsidR="007E0F17" w:rsidRPr="00F104AA" w:rsidRDefault="007E0F17" w:rsidP="007E0F17">
      <w:pPr>
        <w:pStyle w:val="SingleTxtG"/>
        <w:rPr>
          <w:lang w:val="en-US" w:eastAsia="nl-BE"/>
        </w:rPr>
      </w:pPr>
      <w:r>
        <w:rPr>
          <w:lang w:val="en-US" w:eastAsia="nl-BE"/>
        </w:rPr>
        <w:t>1.</w:t>
      </w:r>
      <w:r>
        <w:rPr>
          <w:lang w:val="en-US" w:eastAsia="nl-BE"/>
        </w:rPr>
        <w:tab/>
      </w:r>
      <w:r w:rsidRPr="00F104AA">
        <w:rPr>
          <w:lang w:val="en-US" w:eastAsia="nl-BE"/>
        </w:rPr>
        <w:t xml:space="preserve">The </w:t>
      </w:r>
      <w:r>
        <w:rPr>
          <w:lang w:val="en-US" w:eastAsia="nl-BE"/>
        </w:rPr>
        <w:t>electric vehicle safety (EVS)</w:t>
      </w:r>
      <w:r w:rsidRPr="00F104AA">
        <w:rPr>
          <w:lang w:val="en-US" w:eastAsia="nl-BE"/>
        </w:rPr>
        <w:t xml:space="preserve"> </w:t>
      </w:r>
      <w:r w:rsidR="00B76F25">
        <w:rPr>
          <w:lang w:val="en-US" w:eastAsia="nl-BE"/>
        </w:rPr>
        <w:t>UN GTR</w:t>
      </w:r>
      <w:r w:rsidRPr="00F104AA">
        <w:rPr>
          <w:lang w:val="en-US" w:eastAsia="nl-BE"/>
        </w:rPr>
        <w:t xml:space="preserve"> is a result of numerous meetings and excellent cooperation between the g</w:t>
      </w:r>
      <w:r>
        <w:rPr>
          <w:lang w:val="en-US" w:eastAsia="nl-BE"/>
        </w:rPr>
        <w:t>overnments of Canada, China,</w:t>
      </w:r>
      <w:r w:rsidRPr="00F104AA">
        <w:rPr>
          <w:lang w:val="en-US" w:eastAsia="nl-BE"/>
        </w:rPr>
        <w:t xml:space="preserve"> Japan, </w:t>
      </w:r>
      <w:r>
        <w:rPr>
          <w:lang w:val="en-US" w:eastAsia="nl-BE"/>
        </w:rPr>
        <w:t>the Republic of Korea,</w:t>
      </w:r>
      <w:r w:rsidRPr="00F104AA">
        <w:rPr>
          <w:lang w:val="en-US" w:eastAsia="nl-BE"/>
        </w:rPr>
        <w:t xml:space="preserve"> the United States</w:t>
      </w:r>
      <w:r>
        <w:rPr>
          <w:lang w:val="en-US" w:eastAsia="nl-BE"/>
        </w:rPr>
        <w:t xml:space="preserve"> of America</w:t>
      </w:r>
      <w:r w:rsidRPr="00F104AA">
        <w:rPr>
          <w:lang w:val="en-US" w:eastAsia="nl-BE"/>
        </w:rPr>
        <w:t xml:space="preserve"> </w:t>
      </w:r>
      <w:r>
        <w:rPr>
          <w:lang w:val="en-US" w:eastAsia="nl-BE"/>
        </w:rPr>
        <w:t xml:space="preserve">and the </w:t>
      </w:r>
      <w:r w:rsidRPr="00F104AA">
        <w:rPr>
          <w:lang w:val="en-US" w:eastAsia="nl-BE"/>
        </w:rPr>
        <w:t>European Union including standards organizations, testing authorities and industry experts.</w:t>
      </w:r>
    </w:p>
    <w:p w:rsidR="007E0F17" w:rsidRPr="00F104AA" w:rsidRDefault="007E0F17" w:rsidP="007E0F17">
      <w:pPr>
        <w:pStyle w:val="SingleTxtG"/>
        <w:rPr>
          <w:lang w:val="en-US" w:eastAsia="nl-BE"/>
        </w:rPr>
      </w:pPr>
      <w:r>
        <w:rPr>
          <w:lang w:val="en-US" w:eastAsia="nl-BE"/>
        </w:rPr>
        <w:t>2.</w:t>
      </w:r>
      <w:r>
        <w:rPr>
          <w:lang w:val="en-US" w:eastAsia="nl-BE"/>
        </w:rPr>
        <w:tab/>
      </w:r>
      <w:r w:rsidRPr="00F104AA">
        <w:rPr>
          <w:lang w:val="en-US" w:eastAsia="nl-BE"/>
        </w:rPr>
        <w:t>In 2012, the United Nations World Forum for Harmonization of Vehicle Regulations (WP.29)</w:t>
      </w:r>
      <w:r>
        <w:rPr>
          <w:lang w:val="en-US" w:eastAsia="nl-BE"/>
        </w:rPr>
        <w:t xml:space="preserve"> adopted a joint proposal by</w:t>
      </w:r>
      <w:r w:rsidRPr="00F104AA">
        <w:rPr>
          <w:lang w:val="en-US" w:eastAsia="nl-BE"/>
        </w:rPr>
        <w:t xml:space="preserve"> Japan</w:t>
      </w:r>
      <w:r>
        <w:rPr>
          <w:lang w:val="en-US" w:eastAsia="nl-BE"/>
        </w:rPr>
        <w:t>,</w:t>
      </w:r>
      <w:r w:rsidRPr="00F104AA">
        <w:rPr>
          <w:lang w:val="en-US" w:eastAsia="nl-BE"/>
        </w:rPr>
        <w:t xml:space="preserve"> </w:t>
      </w:r>
      <w:r>
        <w:rPr>
          <w:lang w:val="en-US" w:eastAsia="nl-BE"/>
        </w:rPr>
        <w:t>the United States of America</w:t>
      </w:r>
      <w:r w:rsidRPr="00F104AA">
        <w:rPr>
          <w:lang w:val="en-US" w:eastAsia="nl-BE"/>
        </w:rPr>
        <w:t xml:space="preserve"> and the European Union to establish two working groups to address the safety and environmental issues associated with electric vehicles. Later in 2012, China joined the three original co-sponsors. </w:t>
      </w:r>
    </w:p>
    <w:p w:rsidR="007E0F17" w:rsidRPr="00F104AA" w:rsidRDefault="007E0F17" w:rsidP="007E0F17">
      <w:pPr>
        <w:pStyle w:val="SingleTxtG"/>
        <w:rPr>
          <w:lang w:val="en-US" w:eastAsia="nl-BE"/>
        </w:rPr>
      </w:pPr>
      <w:r>
        <w:rPr>
          <w:lang w:val="en-US" w:eastAsia="nl-BE"/>
        </w:rPr>
        <w:t>3.</w:t>
      </w:r>
      <w:r>
        <w:rPr>
          <w:lang w:val="en-US" w:eastAsia="nl-BE"/>
        </w:rPr>
        <w:tab/>
      </w:r>
      <w:r w:rsidRPr="00F104AA">
        <w:rPr>
          <w:lang w:val="en-US" w:eastAsia="nl-BE"/>
        </w:rPr>
        <w:t>The objective of the two working groups was to seek regulatory convergence on the global scale via the work in the fr</w:t>
      </w:r>
      <w:r>
        <w:rPr>
          <w:lang w:val="en-US" w:eastAsia="nl-BE"/>
        </w:rPr>
        <w:t xml:space="preserve">amework of the 1998 Agreement. </w:t>
      </w:r>
    </w:p>
    <w:p w:rsidR="007E0F17" w:rsidRPr="00F104AA" w:rsidRDefault="007E0F17" w:rsidP="007E0F17">
      <w:pPr>
        <w:pStyle w:val="SingleTxtG"/>
        <w:rPr>
          <w:lang w:val="en-US" w:eastAsia="nl-BE"/>
        </w:rPr>
      </w:pPr>
      <w:r>
        <w:rPr>
          <w:lang w:val="en-US" w:eastAsia="nl-BE"/>
        </w:rPr>
        <w:t>4.</w:t>
      </w:r>
      <w:r>
        <w:rPr>
          <w:lang w:val="en-US" w:eastAsia="nl-BE"/>
        </w:rPr>
        <w:tab/>
      </w:r>
      <w:r w:rsidRPr="00F104AA">
        <w:rPr>
          <w:lang w:val="en-US" w:eastAsia="nl-BE"/>
        </w:rPr>
        <w:t>The Terms of Reference (ToR) for</w:t>
      </w:r>
      <w:r>
        <w:rPr>
          <w:lang w:val="en-US" w:eastAsia="nl-BE"/>
        </w:rPr>
        <w:t xml:space="preserve"> the EVS informal</w:t>
      </w:r>
      <w:r w:rsidRPr="00F104AA">
        <w:rPr>
          <w:lang w:val="en-US" w:eastAsia="nl-BE"/>
        </w:rPr>
        <w:t xml:space="preserve"> working group </w:t>
      </w:r>
      <w:r>
        <w:rPr>
          <w:lang w:val="en-US" w:eastAsia="nl-BE"/>
        </w:rPr>
        <w:t xml:space="preserve">(IWG) </w:t>
      </w:r>
      <w:r w:rsidRPr="00F104AA">
        <w:rPr>
          <w:lang w:val="en-US" w:eastAsia="nl-BE"/>
        </w:rPr>
        <w:t xml:space="preserve">was adopted with the goal of establishing a </w:t>
      </w:r>
      <w:r>
        <w:rPr>
          <w:lang w:val="en-US" w:eastAsia="nl-BE"/>
        </w:rPr>
        <w:t>UN GTR for EVs</w:t>
      </w:r>
      <w:r w:rsidRPr="00F104AA">
        <w:rPr>
          <w:lang w:val="en-US" w:eastAsia="nl-BE"/>
        </w:rPr>
        <w:t xml:space="preserve"> covering high voltage electrical protection, safety of electrical components, and rechargeable electric </w:t>
      </w:r>
      <w:r>
        <w:rPr>
          <w:lang w:val="en-US" w:eastAsia="nl-BE"/>
        </w:rPr>
        <w:t xml:space="preserve">energy storage system (REESS). </w:t>
      </w:r>
    </w:p>
    <w:p w:rsidR="007E0F17" w:rsidRPr="00F104AA" w:rsidRDefault="007E0F17" w:rsidP="007E0F17">
      <w:pPr>
        <w:pStyle w:val="SingleTxtG"/>
        <w:rPr>
          <w:lang w:val="en-US" w:eastAsia="nl-BE"/>
        </w:rPr>
      </w:pPr>
      <w:r>
        <w:rPr>
          <w:lang w:val="en-US" w:eastAsia="nl-BE"/>
        </w:rPr>
        <w:t>5.</w:t>
      </w:r>
      <w:r>
        <w:rPr>
          <w:lang w:val="en-US" w:eastAsia="nl-BE"/>
        </w:rPr>
        <w:tab/>
      </w:r>
      <w:r w:rsidRPr="00F104AA">
        <w:rPr>
          <w:lang w:val="en-US" w:eastAsia="nl-BE"/>
        </w:rPr>
        <w:t xml:space="preserve">An </w:t>
      </w:r>
      <w:r>
        <w:rPr>
          <w:lang w:val="en-US" w:eastAsia="nl-BE"/>
        </w:rPr>
        <w:t>IWG</w:t>
      </w:r>
      <w:r w:rsidRPr="00F104AA">
        <w:rPr>
          <w:lang w:val="en-US" w:eastAsia="nl-BE"/>
        </w:rPr>
        <w:t xml:space="preserve"> was formed to develop in-use and post-crash safety requirements using science-based, data driven </w:t>
      </w:r>
      <w:r>
        <w:rPr>
          <w:lang w:val="en-US" w:eastAsia="nl-BE"/>
        </w:rPr>
        <w:t>and performance-based approach.</w:t>
      </w:r>
    </w:p>
    <w:p w:rsidR="007E0F17" w:rsidRPr="00B76F25" w:rsidRDefault="007E0F17" w:rsidP="00524578">
      <w:pPr>
        <w:pStyle w:val="SingleTxtG"/>
        <w:rPr>
          <w:spacing w:val="-10"/>
          <w:lang w:val="en-US" w:eastAsia="nl-BE"/>
        </w:rPr>
      </w:pPr>
      <w:r>
        <w:rPr>
          <w:lang w:val="en-US" w:eastAsia="nl-BE"/>
        </w:rPr>
        <w:t>6.</w:t>
      </w:r>
      <w:r>
        <w:rPr>
          <w:lang w:val="en-US" w:eastAsia="nl-BE"/>
        </w:rPr>
        <w:tab/>
      </w:r>
      <w:r w:rsidRPr="00B76F25">
        <w:rPr>
          <w:spacing w:val="-12"/>
          <w:lang w:val="en-US" w:eastAsia="nl-BE"/>
        </w:rPr>
        <w:t>Over the last five years, the IWG which was comprised of over 50 members has</w:t>
      </w:r>
      <w:r w:rsidR="00B76F25" w:rsidRPr="00B76F25">
        <w:rPr>
          <w:spacing w:val="-12"/>
          <w:lang w:val="en-US" w:eastAsia="nl-BE"/>
        </w:rPr>
        <w:t xml:space="preserve"> </w:t>
      </w:r>
      <w:r w:rsidRPr="00B76F25">
        <w:rPr>
          <w:spacing w:val="-12"/>
          <w:lang w:val="en-US" w:eastAsia="nl-BE"/>
        </w:rPr>
        <w:t>held 13 meetings. The meetings and devel</w:t>
      </w:r>
      <w:r w:rsidR="00B76F25" w:rsidRPr="00B76F25">
        <w:rPr>
          <w:spacing w:val="-12"/>
          <w:lang w:val="en-US" w:eastAsia="nl-BE"/>
        </w:rPr>
        <w:t xml:space="preserve">opment process are transparent. </w:t>
      </w:r>
      <w:r w:rsidRPr="00B76F25">
        <w:rPr>
          <w:spacing w:val="-12"/>
          <w:lang w:val="en-US" w:eastAsia="nl-BE"/>
        </w:rPr>
        <w:t>Documents and reports are posted on the UN website: https://www2.unece.org/wiki/pages/viewpage.action?pageId=3178628.</w:t>
      </w:r>
    </w:p>
    <w:p w:rsidR="007E0F17" w:rsidRPr="00F104AA" w:rsidRDefault="007E0F17" w:rsidP="007E0F17">
      <w:pPr>
        <w:pStyle w:val="SingleTxtG"/>
        <w:rPr>
          <w:lang w:val="en-US" w:eastAsia="nl-BE"/>
        </w:rPr>
      </w:pPr>
      <w:r>
        <w:rPr>
          <w:lang w:val="en-US" w:eastAsia="nl-BE"/>
        </w:rPr>
        <w:t>7.</w:t>
      </w:r>
      <w:r>
        <w:rPr>
          <w:lang w:val="en-US" w:eastAsia="nl-BE"/>
        </w:rPr>
        <w:tab/>
      </w:r>
      <w:r w:rsidRPr="00F104AA">
        <w:rPr>
          <w:lang w:val="en-US" w:eastAsia="nl-BE"/>
        </w:rPr>
        <w:t xml:space="preserve">Given the complexity of issues discussed, the informal working group </w:t>
      </w:r>
      <w:r>
        <w:rPr>
          <w:lang w:val="en-US" w:eastAsia="nl-BE"/>
        </w:rPr>
        <w:t>requested three</w:t>
      </w:r>
      <w:r w:rsidRPr="00F104AA">
        <w:rPr>
          <w:lang w:val="en-US" w:eastAsia="nl-BE"/>
        </w:rPr>
        <w:t xml:space="preserve"> extension</w:t>
      </w:r>
      <w:r>
        <w:rPr>
          <w:lang w:val="en-US" w:eastAsia="nl-BE"/>
        </w:rPr>
        <w:t>s of the mandate</w:t>
      </w:r>
      <w:r w:rsidRPr="00F104AA">
        <w:rPr>
          <w:lang w:val="en-US" w:eastAsia="nl-BE"/>
        </w:rPr>
        <w:t xml:space="preserve">: in November 2014 (ECE/TRANS/WP.29/2014/87), November 2015 (ECE/TRANS/WP.29/2016/30) and in March 2017 (Informal document WP.29-171-33), each time by one year. The goal of IWG is the adoption of the </w:t>
      </w:r>
      <w:r>
        <w:rPr>
          <w:lang w:val="en-US" w:eastAsia="nl-BE"/>
        </w:rPr>
        <w:t xml:space="preserve">UN </w:t>
      </w:r>
      <w:r w:rsidRPr="00F104AA">
        <w:rPr>
          <w:lang w:val="en-US" w:eastAsia="nl-BE"/>
        </w:rPr>
        <w:t xml:space="preserve">GTR by </w:t>
      </w:r>
      <w:r>
        <w:rPr>
          <w:lang w:val="en-US" w:eastAsia="nl-BE"/>
        </w:rPr>
        <w:t>WP.29 in November 2017 session.</w:t>
      </w:r>
    </w:p>
    <w:p w:rsidR="007E0F17" w:rsidRPr="00F104AA" w:rsidRDefault="007E0F17" w:rsidP="007E0F17">
      <w:pPr>
        <w:pStyle w:val="SingleTxtG"/>
        <w:rPr>
          <w:lang w:val="en-US" w:eastAsia="nl-BE"/>
        </w:rPr>
      </w:pPr>
      <w:r>
        <w:rPr>
          <w:lang w:val="en-US" w:eastAsia="nl-BE"/>
        </w:rPr>
        <w:t>8.</w:t>
      </w:r>
      <w:r>
        <w:rPr>
          <w:lang w:val="en-US" w:eastAsia="nl-BE"/>
        </w:rPr>
        <w:tab/>
      </w:r>
      <w:r w:rsidRPr="00F104AA">
        <w:rPr>
          <w:lang w:val="en-US" w:eastAsia="nl-BE"/>
        </w:rPr>
        <w:t xml:space="preserve">To resolve particular technical issues in an efficient manner, nine task force groups have been set up and met, in addition to numerous web conferences, nine times between October 2014 and November 2016. Task force groups successfully addressed a large number of safety related issues according to the given mandate, however, more discussion is required on some critical issues, where research and testing of </w:t>
      </w:r>
      <w:r>
        <w:rPr>
          <w:lang w:val="en-US" w:eastAsia="nl-BE"/>
        </w:rPr>
        <w:t xml:space="preserve">methods are still in progress. </w:t>
      </w:r>
    </w:p>
    <w:p w:rsidR="007E0F17" w:rsidRPr="00F104AA" w:rsidRDefault="007E0F17" w:rsidP="007E0F17">
      <w:pPr>
        <w:pStyle w:val="SingleTxtG"/>
        <w:rPr>
          <w:lang w:val="en-US" w:eastAsia="nl-BE"/>
        </w:rPr>
      </w:pPr>
      <w:r>
        <w:rPr>
          <w:lang w:val="en-US" w:eastAsia="nl-BE"/>
        </w:rPr>
        <w:t>9.</w:t>
      </w:r>
      <w:r>
        <w:rPr>
          <w:lang w:val="en-US" w:eastAsia="nl-BE"/>
        </w:rPr>
        <w:tab/>
      </w:r>
      <w:r w:rsidRPr="00F104AA">
        <w:rPr>
          <w:lang w:val="en-US" w:eastAsia="nl-BE"/>
        </w:rPr>
        <w:t xml:space="preserve">Under such circumstances, IWG agreed that the most appropriate way to establish the </w:t>
      </w:r>
      <w:r>
        <w:rPr>
          <w:lang w:val="en-US" w:eastAsia="nl-BE"/>
        </w:rPr>
        <w:t xml:space="preserve">UN </w:t>
      </w:r>
      <w:r w:rsidRPr="00F104AA">
        <w:rPr>
          <w:lang w:val="en-US" w:eastAsia="nl-BE"/>
        </w:rPr>
        <w:t xml:space="preserve">GTR within the given mandate was to address the agreed safety provisions in Phase 1 while leaving those safety requirements that require long-term research, verification research as well as further improvement of the </w:t>
      </w:r>
      <w:r>
        <w:rPr>
          <w:lang w:val="en-US" w:eastAsia="nl-BE"/>
        </w:rPr>
        <w:t xml:space="preserve">UN </w:t>
      </w:r>
      <w:r w:rsidRPr="00F104AA">
        <w:rPr>
          <w:lang w:val="en-US" w:eastAsia="nl-BE"/>
        </w:rPr>
        <w:t xml:space="preserve">GTR for Phase 2, which is expected </w:t>
      </w:r>
      <w:r w:rsidR="00B76F25">
        <w:rPr>
          <w:lang w:val="en-US" w:eastAsia="nl-BE"/>
        </w:rPr>
        <w:t>to start as soon as possible.</w:t>
      </w:r>
    </w:p>
    <w:p w:rsidR="007E0F17" w:rsidRPr="00F104AA" w:rsidRDefault="007E0F17" w:rsidP="007E0F17">
      <w:pPr>
        <w:pStyle w:val="SingleTxtG"/>
        <w:rPr>
          <w:lang w:val="en-US" w:eastAsia="nl-BE"/>
        </w:rPr>
      </w:pPr>
      <w:r>
        <w:rPr>
          <w:lang w:val="en-US" w:eastAsia="nl-BE"/>
        </w:rPr>
        <w:t>10.</w:t>
      </w:r>
      <w:r>
        <w:rPr>
          <w:lang w:val="en-US" w:eastAsia="nl-BE"/>
        </w:rPr>
        <w:tab/>
      </w:r>
      <w:r w:rsidRPr="00F104AA">
        <w:rPr>
          <w:lang w:val="en-US" w:eastAsia="nl-BE"/>
        </w:rPr>
        <w:t>This regulation applies to vehicles of Category 1 and Category 2 with a maximum design speed exceeding 25 km/h, equipped with electric power train containing high voltage bus, excluding vehicles perm</w:t>
      </w:r>
      <w:r>
        <w:rPr>
          <w:lang w:val="en-US" w:eastAsia="nl-BE"/>
        </w:rPr>
        <w:t xml:space="preserve">anently connected to the grid. </w:t>
      </w:r>
    </w:p>
    <w:p w:rsidR="007E0F17" w:rsidRPr="00F104AA" w:rsidRDefault="007E0F17" w:rsidP="007E0F17">
      <w:pPr>
        <w:pStyle w:val="SingleTxtG"/>
        <w:rPr>
          <w:lang w:val="en-US" w:eastAsia="nl-BE"/>
        </w:rPr>
      </w:pPr>
      <w:r>
        <w:rPr>
          <w:lang w:val="en-US" w:eastAsia="nl-BE"/>
        </w:rPr>
        <w:t>11.</w:t>
      </w:r>
      <w:r>
        <w:rPr>
          <w:lang w:val="en-US" w:eastAsia="nl-BE"/>
        </w:rPr>
        <w:tab/>
      </w:r>
      <w:r w:rsidRPr="00F104AA">
        <w:rPr>
          <w:lang w:val="en-US" w:eastAsia="nl-BE"/>
        </w:rPr>
        <w:t>This regulation includes the following two sets of requirements that may be selected by Contracting Parties according to the category and gross vehicle mass (GVM) of the vehicles:</w:t>
      </w:r>
    </w:p>
    <w:p w:rsidR="007E0F17" w:rsidRPr="00F104AA" w:rsidRDefault="005F352E" w:rsidP="007E0F17">
      <w:pPr>
        <w:pStyle w:val="SingleTxtG"/>
        <w:ind w:left="1701" w:hanging="567"/>
        <w:rPr>
          <w:lang w:val="en-US" w:eastAsia="nl-BE"/>
        </w:rPr>
      </w:pPr>
      <w:r>
        <w:rPr>
          <w:lang w:val="en-US" w:eastAsia="nl-BE"/>
        </w:rPr>
        <w:lastRenderedPageBreak/>
        <w:tab/>
        <w:t>(a)</w:t>
      </w:r>
      <w:r w:rsidR="007E0F17" w:rsidRPr="00F104AA">
        <w:rPr>
          <w:lang w:val="en-US" w:eastAsia="nl-BE"/>
        </w:rPr>
        <w:tab/>
        <w:t xml:space="preserve">For all vehicles of Category 1-1 and vehicles of Categories 1-2 and 2 with </w:t>
      </w:r>
      <w:r>
        <w:rPr>
          <w:lang w:val="en-US" w:eastAsia="nl-BE"/>
        </w:rPr>
        <w:tab/>
      </w:r>
      <w:r w:rsidR="007E0F17" w:rsidRPr="00F104AA">
        <w:rPr>
          <w:lang w:val="en-US" w:eastAsia="nl-BE"/>
        </w:rPr>
        <w:t>GVM of 4,536 kg or less, the requirements of paragraphs 5</w:t>
      </w:r>
      <w:r w:rsidR="007E0F17">
        <w:rPr>
          <w:lang w:val="en-US" w:eastAsia="nl-BE"/>
        </w:rPr>
        <w:t>.</w:t>
      </w:r>
      <w:r w:rsidR="007E0F17" w:rsidRPr="00F104AA">
        <w:rPr>
          <w:lang w:val="en-US" w:eastAsia="nl-BE"/>
        </w:rPr>
        <w:t xml:space="preserve"> and 6</w:t>
      </w:r>
      <w:r w:rsidR="007E0F17">
        <w:rPr>
          <w:lang w:val="en-US" w:eastAsia="nl-BE"/>
        </w:rPr>
        <w:t>.</w:t>
      </w:r>
      <w:r w:rsidR="007E0F17" w:rsidRPr="00F104AA">
        <w:rPr>
          <w:lang w:val="en-US" w:eastAsia="nl-BE"/>
        </w:rPr>
        <w:t xml:space="preserve"> shall </w:t>
      </w:r>
      <w:r>
        <w:rPr>
          <w:lang w:val="en-US" w:eastAsia="nl-BE"/>
        </w:rPr>
        <w:tab/>
      </w:r>
      <w:r w:rsidR="007E0F17" w:rsidRPr="00F104AA">
        <w:rPr>
          <w:lang w:val="en-US" w:eastAsia="nl-BE"/>
        </w:rPr>
        <w:t>apply in accordance with the general requirements specified in paragraph 4;</w:t>
      </w:r>
    </w:p>
    <w:p w:rsidR="007E0F17" w:rsidRPr="00F104AA" w:rsidRDefault="005F352E" w:rsidP="007E0F17">
      <w:pPr>
        <w:pStyle w:val="SingleTxtG"/>
        <w:ind w:left="1701" w:hanging="567"/>
        <w:rPr>
          <w:lang w:val="en-US" w:eastAsia="nl-BE"/>
        </w:rPr>
      </w:pPr>
      <w:r>
        <w:rPr>
          <w:lang w:val="en-US" w:eastAsia="nl-BE"/>
        </w:rPr>
        <w:tab/>
      </w:r>
      <w:r w:rsidR="007E0F17" w:rsidRPr="00F104AA">
        <w:rPr>
          <w:lang w:val="en-US" w:eastAsia="nl-BE"/>
        </w:rPr>
        <w:t>(b)</w:t>
      </w:r>
      <w:r w:rsidR="007E0F17" w:rsidRPr="00F104AA">
        <w:rPr>
          <w:lang w:val="en-US" w:eastAsia="nl-BE"/>
        </w:rPr>
        <w:tab/>
        <w:t xml:space="preserve">For vehicles of Category 1-2 and Category 2 with GVM exceeding 3,500 kg, </w:t>
      </w:r>
      <w:r>
        <w:rPr>
          <w:lang w:val="en-US" w:eastAsia="nl-BE"/>
        </w:rPr>
        <w:tab/>
      </w:r>
      <w:r w:rsidR="007E0F17" w:rsidRPr="00F104AA">
        <w:rPr>
          <w:lang w:val="en-US" w:eastAsia="nl-BE"/>
        </w:rPr>
        <w:t>the requirements of paragraphs 7</w:t>
      </w:r>
      <w:r w:rsidR="007E0F17">
        <w:rPr>
          <w:lang w:val="en-US" w:eastAsia="nl-BE"/>
        </w:rPr>
        <w:t>.</w:t>
      </w:r>
      <w:r w:rsidR="007E0F17" w:rsidRPr="00F104AA">
        <w:rPr>
          <w:lang w:val="en-US" w:eastAsia="nl-BE"/>
        </w:rPr>
        <w:t xml:space="preserve"> and 8</w:t>
      </w:r>
      <w:r w:rsidR="007E0F17">
        <w:rPr>
          <w:lang w:val="en-US" w:eastAsia="nl-BE"/>
        </w:rPr>
        <w:t>.</w:t>
      </w:r>
      <w:r w:rsidR="007E0F17" w:rsidRPr="00F104AA">
        <w:rPr>
          <w:lang w:val="en-US" w:eastAsia="nl-BE"/>
        </w:rPr>
        <w:t xml:space="preserve"> shall apply in accordance with the </w:t>
      </w:r>
      <w:r>
        <w:rPr>
          <w:lang w:val="en-US" w:eastAsia="nl-BE"/>
        </w:rPr>
        <w:tab/>
      </w:r>
      <w:r w:rsidR="007E0F17" w:rsidRPr="00F104AA">
        <w:rPr>
          <w:lang w:val="en-US" w:eastAsia="nl-BE"/>
        </w:rPr>
        <w:t>general require</w:t>
      </w:r>
      <w:r w:rsidR="007E0F17">
        <w:rPr>
          <w:lang w:val="en-US" w:eastAsia="nl-BE"/>
        </w:rPr>
        <w:t>ments specified in paragraph 4.</w:t>
      </w:r>
    </w:p>
    <w:p w:rsidR="007E0F17" w:rsidRPr="00F104AA" w:rsidRDefault="007E0F17" w:rsidP="007E0F17">
      <w:pPr>
        <w:pStyle w:val="SingleTxtG"/>
        <w:rPr>
          <w:lang w:val="en-US" w:eastAsia="nl-BE"/>
        </w:rPr>
      </w:pPr>
      <w:r>
        <w:rPr>
          <w:lang w:val="en-US" w:eastAsia="nl-BE"/>
        </w:rPr>
        <w:t>12.</w:t>
      </w:r>
      <w:r>
        <w:rPr>
          <w:lang w:val="en-US" w:eastAsia="nl-BE"/>
        </w:rPr>
        <w:tab/>
      </w:r>
      <w:r w:rsidRPr="00F104AA">
        <w:rPr>
          <w:lang w:val="en-US" w:eastAsia="nl-BE"/>
        </w:rPr>
        <w:t>Spe</w:t>
      </w:r>
      <w:r>
        <w:rPr>
          <w:lang w:val="en-US" w:eastAsia="nl-BE"/>
        </w:rPr>
        <w:t>cific in-use requirements aimed</w:t>
      </w:r>
      <w:r w:rsidRPr="00F104AA">
        <w:rPr>
          <w:lang w:val="en-US" w:eastAsia="nl-BE"/>
        </w:rPr>
        <w:t xml:space="preserve"> at preventing hazards to occupants of electric vehicles during normal operating conditions apply to the vehicles and REESS. With respect to vehicles</w:t>
      </w:r>
      <w:r>
        <w:rPr>
          <w:lang w:val="en-US" w:eastAsia="nl-BE"/>
        </w:rPr>
        <w:t>,</w:t>
      </w:r>
      <w:r w:rsidRPr="00F104AA">
        <w:rPr>
          <w:lang w:val="en-US" w:eastAsia="nl-BE"/>
        </w:rPr>
        <w:t xml:space="preserve"> they address direct and indirect contact protection against electric shock </w:t>
      </w:r>
      <w:r>
        <w:rPr>
          <w:lang w:val="en-US" w:eastAsia="nl-BE"/>
        </w:rPr>
        <w:t xml:space="preserve">and </w:t>
      </w:r>
      <w:r w:rsidRPr="00F104AA">
        <w:rPr>
          <w:lang w:val="en-US" w:eastAsia="nl-BE"/>
        </w:rPr>
        <w:t>including markings of high voltage sources, electrical isolation, protection against water effects, functional safety after vehicle activation, when leaving the vehicle and sh</w:t>
      </w:r>
      <w:r>
        <w:rPr>
          <w:lang w:val="en-US" w:eastAsia="nl-BE"/>
        </w:rPr>
        <w:t>ock protection during charging.</w:t>
      </w:r>
    </w:p>
    <w:p w:rsidR="007E0F17" w:rsidRPr="00F104AA" w:rsidRDefault="007E0F17" w:rsidP="007E0F17">
      <w:pPr>
        <w:pStyle w:val="SingleTxtG"/>
        <w:rPr>
          <w:lang w:val="en-US" w:eastAsia="nl-BE"/>
        </w:rPr>
      </w:pPr>
      <w:r>
        <w:rPr>
          <w:lang w:val="en-US" w:eastAsia="nl-BE"/>
        </w:rPr>
        <w:t>13.</w:t>
      </w:r>
      <w:r>
        <w:rPr>
          <w:lang w:val="en-US" w:eastAsia="nl-BE"/>
        </w:rPr>
        <w:tab/>
      </w:r>
      <w:r w:rsidRPr="00F104AA">
        <w:rPr>
          <w:lang w:val="en-US" w:eastAsia="nl-BE"/>
        </w:rPr>
        <w:t>With respect to protection from wat</w:t>
      </w:r>
      <w:r>
        <w:rPr>
          <w:lang w:val="en-US" w:eastAsia="nl-BE"/>
        </w:rPr>
        <w:t>er effects, manufacturers can choose</w:t>
      </w:r>
      <w:r w:rsidRPr="00F104AA">
        <w:rPr>
          <w:lang w:val="en-US" w:eastAsia="nl-BE"/>
        </w:rPr>
        <w:t xml:space="preserve"> to present evidenc</w:t>
      </w:r>
      <w:r w:rsidR="00B76F25">
        <w:rPr>
          <w:lang w:val="en-US" w:eastAsia="nl-BE"/>
        </w:rPr>
        <w:t>e of component based assessment</w:t>
      </w:r>
      <w:r w:rsidRPr="00F104AA">
        <w:rPr>
          <w:lang w:val="en-US" w:eastAsia="nl-BE"/>
        </w:rPr>
        <w:t xml:space="preserve"> or conduct vehicle based water tests. Alternatively, the Contracting Party may adopt an exemption from the requirements above for vehicles equipped with an isolation</w:t>
      </w:r>
      <w:r>
        <w:rPr>
          <w:lang w:val="en-US" w:eastAsia="nl-BE"/>
        </w:rPr>
        <w:t xml:space="preserve"> resistance monitoring system. </w:t>
      </w:r>
    </w:p>
    <w:p w:rsidR="007E0F17" w:rsidRPr="00F104AA" w:rsidRDefault="007E0F17" w:rsidP="007E0F17">
      <w:pPr>
        <w:pStyle w:val="SingleTxtG"/>
        <w:rPr>
          <w:lang w:val="en-US" w:eastAsia="nl-BE"/>
        </w:rPr>
      </w:pPr>
      <w:r>
        <w:rPr>
          <w:lang w:val="en-US" w:eastAsia="nl-BE"/>
        </w:rPr>
        <w:t>14.</w:t>
      </w:r>
      <w:r>
        <w:rPr>
          <w:lang w:val="en-US" w:eastAsia="nl-BE"/>
        </w:rPr>
        <w:tab/>
      </w:r>
      <w:r w:rsidRPr="00F104AA">
        <w:rPr>
          <w:lang w:val="en-US" w:eastAsia="nl-BE"/>
        </w:rPr>
        <w:t>Performance req</w:t>
      </w:r>
      <w:r>
        <w:rPr>
          <w:lang w:val="en-US" w:eastAsia="nl-BE"/>
        </w:rPr>
        <w:t>uirements for REESS, including Battery Management S</w:t>
      </w:r>
      <w:r w:rsidRPr="00F104AA">
        <w:rPr>
          <w:lang w:val="en-US" w:eastAsia="nl-BE"/>
        </w:rPr>
        <w:t>ystem (BMS), relate to safety during the normal operation of the vehicle under vibration conditions and thermal shock and cycling caused by low and high external temperatures that provoke mechanical stress to the components. Furthermore, requirements address REESS fire resistance ensuring that vehicle occupants have adequate evacuation time, and define protection conditions for REESS in the case overcharge, over-discharge, over-temperature, over-curre</w:t>
      </w:r>
      <w:r w:rsidR="00B76F25">
        <w:rPr>
          <w:lang w:val="en-US" w:eastAsia="nl-BE"/>
        </w:rPr>
        <w:t xml:space="preserve">nt and external short circuit. </w:t>
      </w:r>
      <w:r w:rsidRPr="00F104AA">
        <w:rPr>
          <w:lang w:val="en-US" w:eastAsia="nl-BE"/>
        </w:rPr>
        <w:t>These tests may be performed equally at the vehicle level. With respect to a fire resistance test, the IWG developed an alternative test procedure using Liquef</w:t>
      </w:r>
      <w:r>
        <w:rPr>
          <w:lang w:val="en-US" w:eastAsia="nl-BE"/>
        </w:rPr>
        <w:t>ied Petroleum Gas (LPG) burner.</w:t>
      </w:r>
    </w:p>
    <w:p w:rsidR="007E0F17" w:rsidRPr="00F104AA" w:rsidRDefault="007E0F17" w:rsidP="007E0F17">
      <w:pPr>
        <w:pStyle w:val="SingleTxtG"/>
        <w:rPr>
          <w:lang w:val="en-US" w:eastAsia="nl-BE"/>
        </w:rPr>
      </w:pPr>
      <w:r>
        <w:rPr>
          <w:lang w:val="en-US" w:eastAsia="nl-BE"/>
        </w:rPr>
        <w:t>15.</w:t>
      </w:r>
      <w:r>
        <w:rPr>
          <w:lang w:val="en-US" w:eastAsia="nl-BE"/>
        </w:rPr>
        <w:tab/>
      </w:r>
      <w:r w:rsidRPr="00F104AA">
        <w:rPr>
          <w:lang w:val="en-US" w:eastAsia="nl-BE"/>
        </w:rPr>
        <w:t xml:space="preserve">Management of gases is a particularly important aspect of this </w:t>
      </w:r>
      <w:r w:rsidR="00B76F25">
        <w:rPr>
          <w:lang w:val="en-US" w:eastAsia="nl-BE"/>
        </w:rPr>
        <w:t>UN </w:t>
      </w:r>
      <w:r w:rsidRPr="00F104AA">
        <w:rPr>
          <w:lang w:val="en-US" w:eastAsia="nl-BE"/>
        </w:rPr>
        <w:t xml:space="preserve">GTR. To avoid </w:t>
      </w:r>
      <w:r>
        <w:rPr>
          <w:lang w:val="en-US" w:eastAsia="nl-BE"/>
        </w:rPr>
        <w:t>human harm that may occur from</w:t>
      </w:r>
      <w:r w:rsidRPr="00F104AA">
        <w:rPr>
          <w:lang w:val="en-US" w:eastAsia="nl-BE"/>
        </w:rPr>
        <w:t xml:space="preserve"> potential toxic or corrosive emissions, for REESS other than open-type traction batteries, venting is proposed as a pass/fail criterion for the following in-use tests: vibration, thermal shock and cycling, external short circuit protection, overcharge protection, over-discharge protection, over-temperature protection and over-current protection. This regulation includes a no-fire criterion which addresses the is</w:t>
      </w:r>
      <w:r>
        <w:rPr>
          <w:lang w:val="en-US" w:eastAsia="nl-BE"/>
        </w:rPr>
        <w:t>sue of vented gas flammability.</w:t>
      </w:r>
    </w:p>
    <w:p w:rsidR="007E0F17" w:rsidRPr="00F104AA" w:rsidRDefault="007E0F17" w:rsidP="007E0F17">
      <w:pPr>
        <w:pStyle w:val="SingleTxtG"/>
        <w:rPr>
          <w:lang w:val="en-US" w:eastAsia="nl-BE"/>
        </w:rPr>
      </w:pPr>
      <w:r>
        <w:rPr>
          <w:lang w:val="en-US" w:eastAsia="nl-BE"/>
        </w:rPr>
        <w:t>16.</w:t>
      </w:r>
      <w:r>
        <w:rPr>
          <w:lang w:val="en-US" w:eastAsia="nl-BE"/>
        </w:rPr>
        <w:tab/>
      </w:r>
      <w:r w:rsidRPr="00F104AA">
        <w:rPr>
          <w:lang w:val="en-US" w:eastAsia="nl-BE"/>
        </w:rPr>
        <w:t>The informal working group examined the feasibility to establish a robust and repeatable method to verify the occurrence of venting and the potential exposure of vehicle occupant to the gases caused by venting condition associated with combustion and/or decomposition of electrolyte, in the in-use test. No method other than visual</w:t>
      </w:r>
      <w:r>
        <w:rPr>
          <w:lang w:val="en-US" w:eastAsia="nl-BE"/>
        </w:rPr>
        <w:t>ization</w:t>
      </w:r>
      <w:r w:rsidRPr="00F104AA">
        <w:rPr>
          <w:lang w:val="en-US" w:eastAsia="nl-BE"/>
        </w:rPr>
        <w:t xml:space="preserve"> technique was found at this stage for verifying the occurrence of venting as a basis for assessing the influence of venting gases to vehicle occupants. Based on the outcome of research, modifications to the requirements and methods with respect to leakage and evaporation of non-aqueous electrolyte </w:t>
      </w:r>
      <w:r>
        <w:rPr>
          <w:lang w:val="en-US" w:eastAsia="nl-BE"/>
        </w:rPr>
        <w:t>may be necessary in the future.</w:t>
      </w:r>
    </w:p>
    <w:p w:rsidR="007E0F17" w:rsidRPr="00F104AA" w:rsidRDefault="007E0F17" w:rsidP="007E0F17">
      <w:pPr>
        <w:pStyle w:val="SingleTxtG"/>
        <w:rPr>
          <w:lang w:val="en-US" w:eastAsia="nl-BE"/>
        </w:rPr>
      </w:pPr>
      <w:r>
        <w:rPr>
          <w:lang w:val="en-US" w:eastAsia="nl-BE"/>
        </w:rPr>
        <w:t>17.</w:t>
      </w:r>
      <w:r>
        <w:rPr>
          <w:lang w:val="en-US" w:eastAsia="nl-BE"/>
        </w:rPr>
        <w:tab/>
      </w:r>
      <w:r w:rsidRPr="00F104AA">
        <w:rPr>
          <w:lang w:val="en-US" w:eastAsia="nl-BE"/>
        </w:rPr>
        <w:t>The thermal propagation test procedure that would address the scenario of internal short circuit is currently not adopted as a requirement. Vehicle manufacturers shall make available documentation demonstrating the vehicle’s ability to minimize the risk associated with single cell thermal runaway caused</w:t>
      </w:r>
      <w:r w:rsidR="00B76F25">
        <w:rPr>
          <w:lang w:val="en-US" w:eastAsia="nl-BE"/>
        </w:rPr>
        <w:t xml:space="preserve"> by an internal short circuit. </w:t>
      </w:r>
      <w:r w:rsidRPr="00F104AA">
        <w:rPr>
          <w:lang w:val="en-US" w:eastAsia="nl-BE"/>
        </w:rPr>
        <w:t>Moreover, the vehicle shall provide an advance warning indication to allow occupant egress or five minutes prior to hazardous conditions ins</w:t>
      </w:r>
      <w:r>
        <w:rPr>
          <w:lang w:val="en-US" w:eastAsia="nl-BE"/>
        </w:rPr>
        <w:t xml:space="preserve">ide the passenger compartment. </w:t>
      </w:r>
    </w:p>
    <w:p w:rsidR="007E0F17" w:rsidRPr="00F104AA" w:rsidRDefault="007E0F17" w:rsidP="007E0F17">
      <w:pPr>
        <w:pStyle w:val="SingleTxtG"/>
        <w:rPr>
          <w:lang w:val="en-US" w:eastAsia="nl-BE"/>
        </w:rPr>
      </w:pPr>
      <w:r>
        <w:rPr>
          <w:lang w:val="en-US" w:eastAsia="nl-BE"/>
        </w:rPr>
        <w:t>18.</w:t>
      </w:r>
      <w:r>
        <w:rPr>
          <w:lang w:val="en-US" w:eastAsia="nl-BE"/>
        </w:rPr>
        <w:tab/>
      </w:r>
      <w:r w:rsidR="00B76F25">
        <w:rPr>
          <w:lang w:val="en-US" w:eastAsia="nl-BE"/>
        </w:rPr>
        <w:t>UN </w:t>
      </w:r>
      <w:r w:rsidRPr="00F104AA">
        <w:rPr>
          <w:lang w:val="en-US" w:eastAsia="nl-BE"/>
        </w:rPr>
        <w:t>GTR introduces warnings for REESS operations and specifies requirements to evaluate the proper functioning of vehicle controls that manage REESS safe operation in overcharge, over-discharge, over temperatu</w:t>
      </w:r>
      <w:r>
        <w:rPr>
          <w:lang w:val="en-US" w:eastAsia="nl-BE"/>
        </w:rPr>
        <w:t xml:space="preserve">re and overcurrent conditions. </w:t>
      </w:r>
    </w:p>
    <w:p w:rsidR="007E0F17" w:rsidRPr="00F104AA" w:rsidRDefault="007E0F17" w:rsidP="007E0F17">
      <w:pPr>
        <w:pStyle w:val="SingleTxtG"/>
        <w:rPr>
          <w:lang w:val="en-US" w:eastAsia="nl-BE"/>
        </w:rPr>
      </w:pPr>
      <w:r>
        <w:rPr>
          <w:lang w:val="en-US" w:eastAsia="nl-BE"/>
        </w:rPr>
        <w:t>19.</w:t>
      </w:r>
      <w:r>
        <w:rPr>
          <w:lang w:val="en-US" w:eastAsia="nl-BE"/>
        </w:rPr>
        <w:tab/>
      </w:r>
      <w:r w:rsidRPr="00F104AA">
        <w:rPr>
          <w:lang w:val="en-US" w:eastAsia="nl-BE"/>
        </w:rPr>
        <w:t>Due to the complexity and varied designs of vehicle controls that manage REESS safe operation, no single test procedure could be developed that would fully evaluate whether a warning tell-tale turns on in the event of operational failure of the BMS. Therefore, manufacturers are required to provide documentation demonstrating that a warning to the driver will be provided in the event of operational failure of one or more aspects of vehicle controls th</w:t>
      </w:r>
      <w:r>
        <w:rPr>
          <w:lang w:val="en-US" w:eastAsia="nl-BE"/>
        </w:rPr>
        <w:t>at manage REESS safe operation.</w:t>
      </w:r>
    </w:p>
    <w:p w:rsidR="007E0F17" w:rsidRPr="00F104AA" w:rsidRDefault="007E0F17" w:rsidP="007E0F17">
      <w:pPr>
        <w:pStyle w:val="SingleTxtG"/>
        <w:rPr>
          <w:lang w:val="en-US" w:eastAsia="nl-BE"/>
        </w:rPr>
      </w:pPr>
      <w:r>
        <w:rPr>
          <w:lang w:val="en-US" w:eastAsia="nl-BE"/>
        </w:rPr>
        <w:t>20.</w:t>
      </w:r>
      <w:r>
        <w:rPr>
          <w:lang w:val="en-US" w:eastAsia="nl-BE"/>
        </w:rPr>
        <w:tab/>
      </w:r>
      <w:r w:rsidRPr="00F104AA">
        <w:rPr>
          <w:lang w:val="en-US" w:eastAsia="nl-BE"/>
        </w:rPr>
        <w:t>Two additional</w:t>
      </w:r>
      <w:r>
        <w:rPr>
          <w:lang w:val="en-US" w:eastAsia="nl-BE"/>
        </w:rPr>
        <w:t xml:space="preserve"> sets of requirements warn </w:t>
      </w:r>
      <w:r w:rsidRPr="00F104AA">
        <w:rPr>
          <w:lang w:val="en-US" w:eastAsia="nl-BE"/>
        </w:rPr>
        <w:t>the driver in case of the thermal event in REESS a</w:t>
      </w:r>
      <w:r>
        <w:rPr>
          <w:lang w:val="en-US" w:eastAsia="nl-BE"/>
        </w:rPr>
        <w:t>nd low the energy content in REESS.</w:t>
      </w:r>
    </w:p>
    <w:p w:rsidR="007E0F17" w:rsidRPr="00F104AA" w:rsidRDefault="007E0F17" w:rsidP="007E0F17">
      <w:pPr>
        <w:pStyle w:val="SingleTxtG"/>
        <w:rPr>
          <w:lang w:val="en-US" w:eastAsia="nl-BE"/>
        </w:rPr>
      </w:pPr>
      <w:r>
        <w:rPr>
          <w:lang w:val="en-US" w:eastAsia="nl-BE"/>
        </w:rPr>
        <w:t>21.</w:t>
      </w:r>
      <w:r>
        <w:rPr>
          <w:lang w:val="en-US" w:eastAsia="nl-BE"/>
        </w:rPr>
        <w:tab/>
      </w:r>
      <w:r w:rsidRPr="00F104AA">
        <w:rPr>
          <w:lang w:val="en-US" w:eastAsia="nl-BE"/>
        </w:rPr>
        <w:t>The IWG placed important emphasis on agreeing on specifications for adjustment</w:t>
      </w:r>
      <w:r>
        <w:rPr>
          <w:lang w:val="en-US" w:eastAsia="nl-BE"/>
        </w:rPr>
        <w:t xml:space="preserve"> of State Of C</w:t>
      </w:r>
      <w:r w:rsidRPr="00F104AA">
        <w:rPr>
          <w:lang w:val="en-US" w:eastAsia="nl-BE"/>
        </w:rPr>
        <w:t xml:space="preserve">harge (SOC) prior to running test procedures; in particular those involving thermal events, given </w:t>
      </w:r>
      <w:r>
        <w:rPr>
          <w:lang w:val="en-US" w:eastAsia="nl-BE"/>
        </w:rPr>
        <w:t xml:space="preserve">that </w:t>
      </w:r>
      <w:r w:rsidRPr="00F104AA">
        <w:rPr>
          <w:lang w:val="en-US" w:eastAsia="nl-BE"/>
        </w:rPr>
        <w:t xml:space="preserve">the REESS SOC may significantly influence REESS reaction to specified test requirements. </w:t>
      </w:r>
    </w:p>
    <w:p w:rsidR="007E0F17" w:rsidRPr="00F104AA" w:rsidRDefault="007E0F17" w:rsidP="007E0F17">
      <w:pPr>
        <w:pStyle w:val="SingleTxtG"/>
        <w:rPr>
          <w:lang w:val="en-US" w:eastAsia="nl-BE"/>
        </w:rPr>
      </w:pPr>
      <w:r>
        <w:rPr>
          <w:lang w:val="en-US" w:eastAsia="nl-BE"/>
        </w:rPr>
        <w:t>22.</w:t>
      </w:r>
      <w:r>
        <w:rPr>
          <w:lang w:val="en-US" w:eastAsia="nl-BE"/>
        </w:rPr>
        <w:tab/>
      </w:r>
      <w:r w:rsidRPr="00F104AA">
        <w:rPr>
          <w:lang w:val="en-US" w:eastAsia="nl-BE"/>
        </w:rPr>
        <w:t xml:space="preserve">Each Contracting Party under the UN 1998 Agreement may maintain its existing national crash tests (e.g. frontal, side, rear, or rollover) and shall comply with </w:t>
      </w:r>
      <w:r w:rsidR="00B76F25">
        <w:rPr>
          <w:lang w:val="en-US" w:eastAsia="nl-BE"/>
        </w:rPr>
        <w:t>UN </w:t>
      </w:r>
      <w:r w:rsidRPr="00F104AA">
        <w:rPr>
          <w:lang w:val="en-US" w:eastAsia="nl-BE"/>
        </w:rPr>
        <w:t>GTR post-cr</w:t>
      </w:r>
      <w:r w:rsidR="005F352E">
        <w:rPr>
          <w:lang w:val="en-US" w:eastAsia="nl-BE"/>
        </w:rPr>
        <w:t>ash performance requirements.</w:t>
      </w:r>
    </w:p>
    <w:p w:rsidR="007E0F17" w:rsidRPr="00F104AA" w:rsidRDefault="007E0F17" w:rsidP="007E0F17">
      <w:pPr>
        <w:pStyle w:val="SingleTxtG"/>
        <w:rPr>
          <w:lang w:val="en-US" w:eastAsia="nl-BE"/>
        </w:rPr>
      </w:pPr>
      <w:r>
        <w:rPr>
          <w:lang w:val="en-US" w:eastAsia="nl-BE"/>
        </w:rPr>
        <w:t>23.</w:t>
      </w:r>
      <w:r>
        <w:rPr>
          <w:lang w:val="en-US" w:eastAsia="nl-BE"/>
        </w:rPr>
        <w:tab/>
      </w:r>
      <w:r w:rsidRPr="00F104AA">
        <w:rPr>
          <w:lang w:val="en-US" w:eastAsia="nl-BE"/>
        </w:rPr>
        <w:t>Vehicle post-crash requirements focus at preventing hazard to occupants and ensuring safe sta</w:t>
      </w:r>
      <w:r w:rsidR="00B76F25">
        <w:rPr>
          <w:lang w:val="en-US" w:eastAsia="nl-BE"/>
        </w:rPr>
        <w:t xml:space="preserve">te of the REESS after a crash. </w:t>
      </w:r>
      <w:r w:rsidRPr="00F104AA">
        <w:rPr>
          <w:lang w:val="en-US" w:eastAsia="nl-BE"/>
        </w:rPr>
        <w:t>The provisions include protection from electric shock that can be accomplished by meeting one of the following options: low electrical energy, low voltage, physical protection o</w:t>
      </w:r>
      <w:r>
        <w:rPr>
          <w:lang w:val="en-US" w:eastAsia="nl-BE"/>
        </w:rPr>
        <w:t>r isolation resi</w:t>
      </w:r>
      <w:r w:rsidR="005F352E">
        <w:rPr>
          <w:lang w:val="en-US" w:eastAsia="nl-BE"/>
        </w:rPr>
        <w:t>stance.</w:t>
      </w:r>
    </w:p>
    <w:p w:rsidR="007E0F17" w:rsidRPr="00F104AA" w:rsidRDefault="007E0F17" w:rsidP="007E0F17">
      <w:pPr>
        <w:pStyle w:val="SingleTxtG"/>
        <w:rPr>
          <w:lang w:val="en-US" w:eastAsia="nl-BE"/>
        </w:rPr>
      </w:pPr>
      <w:r>
        <w:rPr>
          <w:lang w:val="en-US" w:eastAsia="nl-BE"/>
        </w:rPr>
        <w:t>24.</w:t>
      </w:r>
      <w:r>
        <w:rPr>
          <w:lang w:val="en-US" w:eastAsia="nl-BE"/>
        </w:rPr>
        <w:tab/>
      </w:r>
      <w:r w:rsidRPr="00F104AA">
        <w:rPr>
          <w:lang w:val="en-US" w:eastAsia="nl-BE"/>
        </w:rPr>
        <w:t>Post-crash requirements regarding the safety of REESS at the vehicle level address the issues of electrolyte leakage, fire hazard and REESS retention requiring REESS to remain attached to the vehicle by at least one component and REESS outside passenger compartment shall not enter passenger compartment. At the moment, venting is not proposed as a requirement for tests addressing safety of REESS post-crash. Mechanical shock and mechanical integrity are the two tests assessing post-crash performance of</w:t>
      </w:r>
      <w:r>
        <w:rPr>
          <w:lang w:val="en-US" w:eastAsia="nl-BE"/>
        </w:rPr>
        <w:t xml:space="preserve"> REESS at the component level. </w:t>
      </w:r>
    </w:p>
    <w:p w:rsidR="007E0F17" w:rsidRPr="00F104AA" w:rsidRDefault="007E0F17" w:rsidP="007E0F17">
      <w:pPr>
        <w:pStyle w:val="SingleTxtG"/>
        <w:rPr>
          <w:lang w:val="en-US" w:eastAsia="nl-BE"/>
        </w:rPr>
      </w:pPr>
      <w:r>
        <w:rPr>
          <w:lang w:val="en-US" w:eastAsia="nl-BE"/>
        </w:rPr>
        <w:t>25.</w:t>
      </w:r>
      <w:r>
        <w:rPr>
          <w:lang w:val="en-US" w:eastAsia="nl-BE"/>
        </w:rPr>
        <w:tab/>
      </w:r>
      <w:r w:rsidRPr="00F104AA">
        <w:rPr>
          <w:lang w:val="en-US" w:eastAsia="nl-BE"/>
        </w:rPr>
        <w:t xml:space="preserve">Importantly, </w:t>
      </w:r>
      <w:r w:rsidR="00B76F25">
        <w:rPr>
          <w:lang w:val="en-US" w:eastAsia="nl-BE"/>
        </w:rPr>
        <w:t>UN </w:t>
      </w:r>
      <w:r w:rsidRPr="00F104AA">
        <w:rPr>
          <w:lang w:val="en-US" w:eastAsia="nl-BE"/>
        </w:rPr>
        <w:t>GTR introduces safety requirements for heavy duty vehicles that cover general electrical safety for vehicle, vehicle specific functional safety, REESS safety in-use and inertial load on REESS. For most part, the tests and requirements for heavy vehicles are the s</w:t>
      </w:r>
      <w:r>
        <w:rPr>
          <w:lang w:val="en-US" w:eastAsia="nl-BE"/>
        </w:rPr>
        <w:t xml:space="preserve">ame as for passenger vehicles. </w:t>
      </w:r>
    </w:p>
    <w:p w:rsidR="007E0F17" w:rsidRDefault="007E0F17" w:rsidP="007E0F17">
      <w:pPr>
        <w:pStyle w:val="SingleTxtG"/>
        <w:rPr>
          <w:u w:val="single"/>
          <w:lang w:eastAsia="ja-JP"/>
        </w:rPr>
      </w:pPr>
      <w:r>
        <w:rPr>
          <w:lang w:val="en-US" w:eastAsia="nl-BE"/>
        </w:rPr>
        <w:t>26.</w:t>
      </w:r>
      <w:r>
        <w:rPr>
          <w:lang w:val="en-US" w:eastAsia="nl-BE"/>
        </w:rPr>
        <w:tab/>
      </w:r>
      <w:r w:rsidRPr="00F104AA">
        <w:rPr>
          <w:lang w:val="en-US" w:eastAsia="nl-BE"/>
        </w:rPr>
        <w:t xml:space="preserve">Finally, while the objective of the IWG was to develop EVS </w:t>
      </w:r>
      <w:r>
        <w:rPr>
          <w:lang w:val="en-US" w:eastAsia="nl-BE"/>
        </w:rPr>
        <w:t xml:space="preserve">UN </w:t>
      </w:r>
      <w:r w:rsidRPr="00F104AA">
        <w:rPr>
          <w:lang w:val="en-US" w:eastAsia="nl-BE"/>
        </w:rPr>
        <w:t xml:space="preserve">GTR as robust as possible, work on thermal propagation and initiation methods remains in progress and should be completed in Phase 2. Other technical </w:t>
      </w:r>
      <w:r>
        <w:rPr>
          <w:lang w:val="en-US" w:eastAsia="nl-BE"/>
        </w:rPr>
        <w:t>items that may be addressed in P</w:t>
      </w:r>
      <w:r w:rsidR="00B76F25">
        <w:rPr>
          <w:lang w:val="en-US" w:eastAsia="nl-BE"/>
        </w:rPr>
        <w:t>hase </w:t>
      </w:r>
      <w:r w:rsidRPr="00F104AA">
        <w:rPr>
          <w:lang w:val="en-US" w:eastAsia="nl-BE"/>
        </w:rPr>
        <w:t>2 include REESS water immersion test, longer duration fire resistance test, REESS rotation test and vibration profile, detecting flammability, toxicity and corrosiveness of vented gas, post-crash REESS safety assessment and stabilization procedures, safety requirements for low mass and low speed electric vehicles and protection during AC and DC charging.</w:t>
      </w:r>
    </w:p>
    <w:p w:rsidR="00C95889" w:rsidRPr="00524578" w:rsidRDefault="00524578" w:rsidP="00524578">
      <w:pPr>
        <w:pStyle w:val="SingleTxtG"/>
        <w:spacing w:before="240" w:after="0"/>
        <w:jc w:val="center"/>
        <w:rPr>
          <w:u w:val="single"/>
          <w:lang w:eastAsia="ja-JP"/>
        </w:rPr>
      </w:pPr>
      <w:r>
        <w:rPr>
          <w:u w:val="single"/>
          <w:lang w:eastAsia="ja-JP"/>
        </w:rPr>
        <w:tab/>
      </w:r>
      <w:r>
        <w:rPr>
          <w:u w:val="single"/>
          <w:lang w:eastAsia="ja-JP"/>
        </w:rPr>
        <w:tab/>
      </w:r>
      <w:r>
        <w:rPr>
          <w:u w:val="single"/>
          <w:lang w:eastAsia="ja-JP"/>
        </w:rPr>
        <w:tab/>
      </w:r>
    </w:p>
    <w:p w:rsidR="00EC6578" w:rsidRPr="000E39B6" w:rsidRDefault="00EC6578" w:rsidP="004D4D68">
      <w:pPr>
        <w:suppressAutoHyphens w:val="0"/>
        <w:spacing w:line="240" w:lineRule="auto"/>
      </w:pPr>
    </w:p>
    <w:sectPr w:rsidR="00EC6578" w:rsidRPr="000E39B6" w:rsidSect="00D8419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B8B" w:rsidRDefault="00314B8B"/>
  </w:endnote>
  <w:endnote w:type="continuationSeparator" w:id="0">
    <w:p w:rsidR="00314B8B" w:rsidRDefault="00314B8B"/>
  </w:endnote>
  <w:endnote w:type="continuationNotice" w:id="1">
    <w:p w:rsidR="00314B8B" w:rsidRDefault="00314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8B" w:rsidRPr="00965937" w:rsidRDefault="00314B8B" w:rsidP="00965937">
    <w:pPr>
      <w:pStyle w:val="Footer"/>
      <w:tabs>
        <w:tab w:val="right" w:pos="9638"/>
      </w:tabs>
      <w:rPr>
        <w:sz w:val="18"/>
      </w:rPr>
    </w:pPr>
    <w:r w:rsidRPr="00D84199">
      <w:rPr>
        <w:b/>
        <w:sz w:val="18"/>
      </w:rPr>
      <w:fldChar w:fldCharType="begin"/>
    </w:r>
    <w:r w:rsidRPr="00D84199">
      <w:rPr>
        <w:b/>
        <w:sz w:val="18"/>
      </w:rPr>
      <w:instrText xml:space="preserve"> PAGE  \* MERGEFORMAT </w:instrText>
    </w:r>
    <w:r w:rsidRPr="00D84199">
      <w:rPr>
        <w:b/>
        <w:sz w:val="18"/>
      </w:rPr>
      <w:fldChar w:fldCharType="separate"/>
    </w:r>
    <w:r w:rsidR="00164183">
      <w:rPr>
        <w:b/>
        <w:noProof/>
        <w:sz w:val="18"/>
      </w:rPr>
      <w:t>2</w:t>
    </w:r>
    <w:r w:rsidRPr="00D841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8B" w:rsidRPr="00965937" w:rsidRDefault="00314B8B" w:rsidP="00965937">
    <w:pPr>
      <w:pStyle w:val="Footer"/>
      <w:tabs>
        <w:tab w:val="right" w:pos="9638"/>
      </w:tabs>
      <w:rPr>
        <w:b/>
        <w:sz w:val="18"/>
      </w:rPr>
    </w:pPr>
    <w:r>
      <w:tab/>
    </w:r>
    <w:r w:rsidRPr="00D84199">
      <w:rPr>
        <w:b/>
        <w:sz w:val="18"/>
      </w:rPr>
      <w:fldChar w:fldCharType="begin"/>
    </w:r>
    <w:r w:rsidRPr="00D84199">
      <w:rPr>
        <w:b/>
        <w:sz w:val="18"/>
      </w:rPr>
      <w:instrText xml:space="preserve"> PAGE  \* MERGEFORMAT </w:instrText>
    </w:r>
    <w:r w:rsidRPr="00D84199">
      <w:rPr>
        <w:b/>
        <w:sz w:val="18"/>
      </w:rPr>
      <w:fldChar w:fldCharType="separate"/>
    </w:r>
    <w:r w:rsidR="00164183">
      <w:rPr>
        <w:b/>
        <w:noProof/>
        <w:sz w:val="18"/>
      </w:rPr>
      <w:t>3</w:t>
    </w:r>
    <w:r w:rsidRPr="00D841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8B" w:rsidRDefault="00314B8B" w:rsidP="0096593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B8B" w:rsidRPr="000B175B" w:rsidRDefault="00314B8B" w:rsidP="000B175B">
      <w:pPr>
        <w:tabs>
          <w:tab w:val="right" w:pos="2155"/>
        </w:tabs>
        <w:spacing w:after="80"/>
        <w:ind w:left="680"/>
        <w:rPr>
          <w:u w:val="single"/>
        </w:rPr>
      </w:pPr>
      <w:r>
        <w:rPr>
          <w:u w:val="single"/>
        </w:rPr>
        <w:tab/>
      </w:r>
    </w:p>
  </w:footnote>
  <w:footnote w:type="continuationSeparator" w:id="0">
    <w:p w:rsidR="00314B8B" w:rsidRPr="00965937" w:rsidRDefault="00314B8B" w:rsidP="00965937">
      <w:pPr>
        <w:tabs>
          <w:tab w:val="left" w:pos="2155"/>
        </w:tabs>
        <w:spacing w:after="80"/>
        <w:ind w:left="680"/>
        <w:rPr>
          <w:u w:val="single"/>
        </w:rPr>
      </w:pPr>
      <w:r>
        <w:rPr>
          <w:u w:val="single"/>
        </w:rPr>
        <w:tab/>
      </w:r>
    </w:p>
  </w:footnote>
  <w:footnote w:type="continuationNotice" w:id="1">
    <w:p w:rsidR="00314B8B" w:rsidRDefault="00314B8B"/>
  </w:footnote>
  <w:footnote w:id="2">
    <w:p w:rsidR="00314B8B" w:rsidRPr="007E5C8F" w:rsidRDefault="00314B8B" w:rsidP="00F56BCB">
      <w:pPr>
        <w:pStyle w:val="FootnoteText"/>
      </w:pPr>
      <w:r>
        <w:tab/>
      </w:r>
      <w:r w:rsidRPr="002232AF">
        <w:rPr>
          <w:rStyle w:val="FootnoteReference"/>
          <w:sz w:val="20"/>
          <w:lang w:val="en-US"/>
        </w:rPr>
        <w:t>*</w:t>
      </w:r>
      <w:r w:rsidRPr="002232AF">
        <w:rPr>
          <w:sz w:val="20"/>
          <w:lang w:val="en-US"/>
        </w:rPr>
        <w:tab/>
      </w:r>
      <w:r w:rsidRPr="00BE0935">
        <w:rPr>
          <w:szCs w:val="18"/>
          <w:lang w:val="en-US"/>
        </w:rPr>
        <w:t xml:space="preserve">In </w:t>
      </w:r>
      <w:r w:rsidRPr="00247331">
        <w:rPr>
          <w:szCs w:val="18"/>
          <w:lang w:val="en-US"/>
        </w:rPr>
        <w:t>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8B" w:rsidRPr="00D84199" w:rsidRDefault="007E0F17">
    <w:pPr>
      <w:pStyle w:val="Header"/>
    </w:pPr>
    <w:r>
      <w:t>ECE/TRANS/WP.29/2017/139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8B" w:rsidRPr="00D84199" w:rsidRDefault="007E0F17" w:rsidP="00965937">
    <w:pPr>
      <w:pStyle w:val="Header"/>
      <w:jc w:val="right"/>
    </w:pPr>
    <w:r>
      <w:t>ECE/TRANS/WP.29/2017/139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05" w:rsidRDefault="0073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GTRtitre2"/>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styleLink w:val="ArticleSection1"/>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601F9"/>
    <w:multiLevelType w:val="multilevel"/>
    <w:tmpl w:val="AAE226B2"/>
    <w:lvl w:ilvl="0">
      <w:start w:val="1"/>
      <w:numFmt w:val="upperRoman"/>
      <w:lvlText w:val="%1."/>
      <w:lvlJc w:val="left"/>
      <w:pPr>
        <w:ind w:left="0" w:firstLine="0"/>
      </w:pPr>
      <w:rPr>
        <w:rFonts w:hint="default"/>
      </w:rPr>
    </w:lvl>
    <w:lvl w:ilvl="1">
      <w:start w:val="8"/>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3"/>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BF394E"/>
    <w:multiLevelType w:val="hybridMultilevel"/>
    <w:tmpl w:val="6958F690"/>
    <w:lvl w:ilvl="0" w:tplc="6C823B7E">
      <w:start w:val="1"/>
      <w:numFmt w:val="lowerLetter"/>
      <w:lvlText w:val="(%1)"/>
      <w:lvlJc w:val="left"/>
      <w:pPr>
        <w:ind w:left="2988" w:hanging="360"/>
      </w:pPr>
      <w:rPr>
        <w:rFonts w:hint="default"/>
      </w:rPr>
    </w:lvl>
    <w:lvl w:ilvl="1" w:tplc="6C823B7E">
      <w:start w:val="1"/>
      <w:numFmt w:val="lowerLetter"/>
      <w:lvlText w:val="(%2)"/>
      <w:lvlJc w:val="left"/>
      <w:pPr>
        <w:ind w:left="3708" w:hanging="360"/>
      </w:pPr>
      <w:rPr>
        <w:rFonts w:hint="default"/>
      </w:r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3" w15:restartNumberingAfterBreak="0">
    <w:nsid w:val="0FE15598"/>
    <w:multiLevelType w:val="hybridMultilevel"/>
    <w:tmpl w:val="7A2416BE"/>
    <w:lvl w:ilvl="0" w:tplc="6C823B7E">
      <w:start w:val="1"/>
      <w:numFmt w:val="lowerLetter"/>
      <w:lvlText w:val="(%1)"/>
      <w:lvlJc w:val="left"/>
      <w:pPr>
        <w:ind w:left="4584" w:hanging="360"/>
      </w:pPr>
      <w:rPr>
        <w:rFonts w:hint="default"/>
      </w:rPr>
    </w:lvl>
    <w:lvl w:ilvl="1" w:tplc="B5AAED90">
      <w:start w:val="1"/>
      <w:numFmt w:val="lowerLetter"/>
      <w:lvlText w:val="(%2)"/>
      <w:lvlJc w:val="left"/>
      <w:pPr>
        <w:ind w:left="5304" w:hanging="360"/>
      </w:pPr>
      <w:rPr>
        <w:rFonts w:hint="default"/>
        <w:i w:val="0"/>
      </w:rPr>
    </w:lvl>
    <w:lvl w:ilvl="2" w:tplc="0409001B" w:tentative="1">
      <w:start w:val="1"/>
      <w:numFmt w:val="lowerRoman"/>
      <w:lvlText w:val="%3."/>
      <w:lvlJc w:val="right"/>
      <w:pPr>
        <w:ind w:left="6024" w:hanging="180"/>
      </w:pPr>
    </w:lvl>
    <w:lvl w:ilvl="3" w:tplc="0409000F" w:tentative="1">
      <w:start w:val="1"/>
      <w:numFmt w:val="decimal"/>
      <w:lvlText w:val="%4."/>
      <w:lvlJc w:val="left"/>
      <w:pPr>
        <w:ind w:left="6744" w:hanging="360"/>
      </w:pPr>
    </w:lvl>
    <w:lvl w:ilvl="4" w:tplc="04090019" w:tentative="1">
      <w:start w:val="1"/>
      <w:numFmt w:val="lowerLetter"/>
      <w:lvlText w:val="%5."/>
      <w:lvlJc w:val="left"/>
      <w:pPr>
        <w:ind w:left="7464" w:hanging="360"/>
      </w:pPr>
    </w:lvl>
    <w:lvl w:ilvl="5" w:tplc="0409001B" w:tentative="1">
      <w:start w:val="1"/>
      <w:numFmt w:val="lowerRoman"/>
      <w:lvlText w:val="%6."/>
      <w:lvlJc w:val="right"/>
      <w:pPr>
        <w:ind w:left="8184" w:hanging="180"/>
      </w:pPr>
    </w:lvl>
    <w:lvl w:ilvl="6" w:tplc="0409000F" w:tentative="1">
      <w:start w:val="1"/>
      <w:numFmt w:val="decimal"/>
      <w:lvlText w:val="%7."/>
      <w:lvlJc w:val="left"/>
      <w:pPr>
        <w:ind w:left="8904" w:hanging="360"/>
      </w:pPr>
    </w:lvl>
    <w:lvl w:ilvl="7" w:tplc="04090019" w:tentative="1">
      <w:start w:val="1"/>
      <w:numFmt w:val="lowerLetter"/>
      <w:lvlText w:val="%8."/>
      <w:lvlJc w:val="left"/>
      <w:pPr>
        <w:ind w:left="9624" w:hanging="360"/>
      </w:pPr>
    </w:lvl>
    <w:lvl w:ilvl="8" w:tplc="0409001B" w:tentative="1">
      <w:start w:val="1"/>
      <w:numFmt w:val="lowerRoman"/>
      <w:lvlText w:val="%9."/>
      <w:lvlJc w:val="right"/>
      <w:pPr>
        <w:ind w:left="10344" w:hanging="180"/>
      </w:pPr>
    </w:lvl>
  </w:abstractNum>
  <w:abstractNum w:abstractNumId="14" w15:restartNumberingAfterBreak="0">
    <w:nsid w:val="1038762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119530BE"/>
    <w:multiLevelType w:val="multilevel"/>
    <w:tmpl w:val="36A4887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rPr>
        <w:rFonts w:hint="default"/>
      </w:rPr>
    </w:lvl>
    <w:lvl w:ilvl="2">
      <w:start w:val="1"/>
      <w:numFmt w:val="decimal"/>
      <w:lvlText w:val="%1.%2.%3."/>
      <w:lvlJc w:val="left"/>
      <w:pPr>
        <w:ind w:left="2016" w:hanging="504"/>
      </w:pPr>
      <w:rPr>
        <w:rFonts w:hint="default"/>
      </w:rPr>
    </w:lvl>
    <w:lvl w:ilvl="3">
      <w:start w:val="1"/>
      <w:numFmt w:val="decimal"/>
      <w:lvlText w:val="%1.%2.%3.%4."/>
      <w:lvlJc w:val="left"/>
      <w:pPr>
        <w:ind w:left="2520" w:hanging="648"/>
      </w:pPr>
      <w:rPr>
        <w:rFonts w:hint="default"/>
      </w:rPr>
    </w:lvl>
    <w:lvl w:ilvl="4">
      <w:start w:val="1"/>
      <w:numFmt w:val="decimal"/>
      <w:lvlText w:val="%1.%2.%3.%4.%5."/>
      <w:lvlJc w:val="left"/>
      <w:pPr>
        <w:ind w:left="3024" w:hanging="792"/>
      </w:pPr>
      <w:rPr>
        <w:rFonts w:hint="default"/>
      </w:rPr>
    </w:lvl>
    <w:lvl w:ilvl="5">
      <w:start w:val="1"/>
      <w:numFmt w:val="decimal"/>
      <w:lvlText w:val="%1.%2.%3.%4.%5.%6."/>
      <w:lvlJc w:val="left"/>
      <w:pPr>
        <w:ind w:left="3528" w:hanging="936"/>
      </w:pPr>
      <w:rPr>
        <w:rFonts w:hint="default"/>
      </w:rPr>
    </w:lvl>
    <w:lvl w:ilvl="6">
      <w:start w:val="1"/>
      <w:numFmt w:val="decimal"/>
      <w:lvlText w:val="%1.%2.%3.%4.%5.%6.%7."/>
      <w:lvlJc w:val="left"/>
      <w:pPr>
        <w:ind w:left="4032" w:hanging="1080"/>
      </w:pPr>
      <w:rPr>
        <w:rFonts w:hint="default"/>
      </w:rPr>
    </w:lvl>
    <w:lvl w:ilvl="7">
      <w:start w:val="1"/>
      <w:numFmt w:val="decimal"/>
      <w:lvlText w:val="%1.%2.%3.%4.%5.%6.%7.%8."/>
      <w:lvlJc w:val="left"/>
      <w:pPr>
        <w:ind w:left="4536" w:hanging="1224"/>
      </w:pPr>
      <w:rPr>
        <w:rFonts w:hint="default"/>
      </w:rPr>
    </w:lvl>
    <w:lvl w:ilvl="8">
      <w:start w:val="1"/>
      <w:numFmt w:val="decimal"/>
      <w:lvlText w:val="%1.%2.%3.%4.%5.%6.%7.%8.%9."/>
      <w:lvlJc w:val="left"/>
      <w:pPr>
        <w:ind w:left="5112" w:hanging="1440"/>
      </w:pPr>
      <w:rPr>
        <w:rFonts w:hint="default"/>
      </w:rPr>
    </w:lvl>
  </w:abstractNum>
  <w:abstractNum w:abstractNumId="16" w15:restartNumberingAfterBreak="0">
    <w:nsid w:val="12487BF3"/>
    <w:multiLevelType w:val="hybridMultilevel"/>
    <w:tmpl w:val="BD40CDA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1501774D"/>
    <w:multiLevelType w:val="hybridMultilevel"/>
    <w:tmpl w:val="6F965DD6"/>
    <w:lvl w:ilvl="0" w:tplc="6C823B7E">
      <w:start w:val="1"/>
      <w:numFmt w:val="lowerLetter"/>
      <w:lvlText w:val="(%1)"/>
      <w:lvlJc w:val="left"/>
      <w:pPr>
        <w:ind w:left="1044" w:hanging="480"/>
      </w:pPr>
      <w:rPr>
        <w:rFonts w:hint="default"/>
      </w:rPr>
    </w:lvl>
    <w:lvl w:ilvl="1" w:tplc="5FEC49C0">
      <w:numFmt w:val="bullet"/>
      <w:lvlText w:val="*"/>
      <w:lvlJc w:val="left"/>
      <w:pPr>
        <w:ind w:left="1344" w:hanging="360"/>
      </w:pPr>
      <w:rPr>
        <w:rFonts w:ascii="Times New Roman" w:eastAsia="Times New Roman" w:hAnsi="Times New Roman" w:hint="default"/>
        <w:strike w:val="0"/>
      </w:rPr>
    </w:lvl>
    <w:lvl w:ilvl="2" w:tplc="5FEC49C0">
      <w:numFmt w:val="bullet"/>
      <w:lvlText w:val="*"/>
      <w:lvlJc w:val="left"/>
      <w:pPr>
        <w:ind w:left="1734" w:hanging="360"/>
      </w:pPr>
      <w:rPr>
        <w:rFonts w:ascii="Times New Roman" w:eastAsia="Times New Roman" w:hAnsi="Times New Roman" w:hint="default"/>
        <w:strike w:val="0"/>
      </w:rPr>
    </w:lvl>
    <w:lvl w:ilvl="3" w:tplc="04090001">
      <w:start w:val="1"/>
      <w:numFmt w:val="bullet"/>
      <w:lvlText w:val=""/>
      <w:lvlJc w:val="left"/>
      <w:pPr>
        <w:ind w:left="2244" w:hanging="420"/>
      </w:pPr>
      <w:rPr>
        <w:rFonts w:ascii="Wingdings" w:hAnsi="Wingdings" w:hint="default"/>
      </w:rPr>
    </w:lvl>
    <w:lvl w:ilvl="4" w:tplc="68E47858">
      <w:start w:val="3"/>
      <w:numFmt w:val="bullet"/>
      <w:lvlText w:val="-"/>
      <w:lvlJc w:val="left"/>
      <w:pPr>
        <w:ind w:left="2604" w:hanging="360"/>
      </w:pPr>
      <w:rPr>
        <w:rFonts w:ascii="Times New Roman" w:eastAsia="MS Mincho" w:hAnsi="Times New Roman" w:cs="Times New Roman"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18" w15:restartNumberingAfterBreak="0">
    <w:nsid w:val="15BF74C6"/>
    <w:multiLevelType w:val="hybridMultilevel"/>
    <w:tmpl w:val="F566D1A6"/>
    <w:lvl w:ilvl="0" w:tplc="732E25AE">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8A17E3E"/>
    <w:multiLevelType w:val="multilevel"/>
    <w:tmpl w:val="04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B58460C"/>
    <w:multiLevelType w:val="multilevel"/>
    <w:tmpl w:val="CB32F1A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142E11"/>
    <w:multiLevelType w:val="hybridMultilevel"/>
    <w:tmpl w:val="FF3893E2"/>
    <w:lvl w:ilvl="0" w:tplc="6C823B7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6C823B7E">
      <w:start w:val="1"/>
      <w:numFmt w:val="lowerLetter"/>
      <w:lvlText w:val="(%4)"/>
      <w:lvlJc w:val="left"/>
      <w:pPr>
        <w:ind w:left="5148" w:hanging="360"/>
      </w:pPr>
      <w:rPr>
        <w:rFonts w:hint="default"/>
      </w:r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3" w15:restartNumberingAfterBreak="0">
    <w:nsid w:val="239E1B79"/>
    <w:multiLevelType w:val="hybridMultilevel"/>
    <w:tmpl w:val="513A7D3E"/>
    <w:lvl w:ilvl="0" w:tplc="6C823B7E">
      <w:start w:val="1"/>
      <w:numFmt w:val="lowerLetter"/>
      <w:lvlText w:val="(%1)"/>
      <w:lvlJc w:val="left"/>
      <w:pPr>
        <w:ind w:left="2988" w:hanging="360"/>
      </w:pPr>
      <w:rPr>
        <w:rFonts w:hint="default"/>
      </w:r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4" w15:restartNumberingAfterBreak="0">
    <w:nsid w:val="249A5A6D"/>
    <w:multiLevelType w:val="multilevel"/>
    <w:tmpl w:val="7EC4C40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2956152D"/>
    <w:multiLevelType w:val="multilevel"/>
    <w:tmpl w:val="7EC4C40E"/>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29CD4FA8"/>
    <w:multiLevelType w:val="hybridMultilevel"/>
    <w:tmpl w:val="6504B268"/>
    <w:lvl w:ilvl="0" w:tplc="6C823B7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6C823B7E">
      <w:start w:val="1"/>
      <w:numFmt w:val="lowerLetter"/>
      <w:lvlText w:val="(%5)"/>
      <w:lvlJc w:val="left"/>
      <w:pPr>
        <w:ind w:left="4451" w:hanging="360"/>
      </w:pPr>
      <w:rPr>
        <w:rFonts w:hint="default"/>
      </w:r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15:restartNumberingAfterBreak="0">
    <w:nsid w:val="29EB473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2A675CB4"/>
    <w:multiLevelType w:val="hybridMultilevel"/>
    <w:tmpl w:val="464414EC"/>
    <w:lvl w:ilvl="0" w:tplc="D5629414">
      <w:start w:val="2"/>
      <w:numFmt w:val="lowerLetter"/>
      <w:lvlText w:val="(%1)"/>
      <w:lvlJc w:val="left"/>
      <w:pPr>
        <w:ind w:left="3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30" w15:restartNumberingAfterBreak="0">
    <w:nsid w:val="2B896D00"/>
    <w:multiLevelType w:val="hybridMultilevel"/>
    <w:tmpl w:val="5830A156"/>
    <w:lvl w:ilvl="0" w:tplc="6C823B7E">
      <w:start w:val="1"/>
      <w:numFmt w:val="lowerLetter"/>
      <w:lvlText w:val="(%1)"/>
      <w:lvlJc w:val="left"/>
      <w:pPr>
        <w:ind w:left="26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E107F3"/>
    <w:multiLevelType w:val="hybridMultilevel"/>
    <w:tmpl w:val="3976AB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E510FF"/>
    <w:multiLevelType w:val="hybridMultilevel"/>
    <w:tmpl w:val="48E87A28"/>
    <w:lvl w:ilvl="0" w:tplc="435A1FF4">
      <w:start w:val="67"/>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299531F"/>
    <w:multiLevelType w:val="multilevel"/>
    <w:tmpl w:val="A6BAE1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3C07874"/>
    <w:multiLevelType w:val="hybridMultilevel"/>
    <w:tmpl w:val="7068BE48"/>
    <w:lvl w:ilvl="0" w:tplc="853016EC">
      <w:start w:val="5"/>
      <w:numFmt w:val="decimal"/>
      <w:lvlText w:val="%1."/>
      <w:lvlJc w:val="left"/>
      <w:pPr>
        <w:ind w:left="928" w:hanging="360"/>
      </w:pPr>
      <w:rPr>
        <w:rFonts w:hint="default"/>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33D126F4"/>
    <w:multiLevelType w:val="hybridMultilevel"/>
    <w:tmpl w:val="2EE4532C"/>
    <w:lvl w:ilvl="0" w:tplc="6C823B7E">
      <w:start w:val="1"/>
      <w:numFmt w:val="lowerLetter"/>
      <w:lvlText w:val="(%1)"/>
      <w:lvlJc w:val="left"/>
      <w:pPr>
        <w:ind w:left="2574" w:hanging="360"/>
      </w:pPr>
      <w:rPr>
        <w:rFonts w:hint="default"/>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6C823B7E">
      <w:start w:val="1"/>
      <w:numFmt w:val="lowerLetter"/>
      <w:lvlText w:val="(%8)"/>
      <w:lvlJc w:val="left"/>
      <w:pPr>
        <w:ind w:left="7614" w:hanging="360"/>
      </w:pPr>
      <w:rPr>
        <w:rFonts w:hint="default"/>
      </w:rPr>
    </w:lvl>
    <w:lvl w:ilvl="8" w:tplc="0409001B" w:tentative="1">
      <w:start w:val="1"/>
      <w:numFmt w:val="lowerRoman"/>
      <w:lvlText w:val="%9."/>
      <w:lvlJc w:val="right"/>
      <w:pPr>
        <w:ind w:left="8334" w:hanging="180"/>
      </w:pPr>
    </w:lvl>
  </w:abstractNum>
  <w:abstractNum w:abstractNumId="36" w15:restartNumberingAfterBreak="0">
    <w:nsid w:val="36146DA7"/>
    <w:multiLevelType w:val="hybridMultilevel"/>
    <w:tmpl w:val="DE003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369B1137"/>
    <w:multiLevelType w:val="hybridMultilevel"/>
    <w:tmpl w:val="35AC8BCC"/>
    <w:lvl w:ilvl="0" w:tplc="6C823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50442D"/>
    <w:multiLevelType w:val="multilevel"/>
    <w:tmpl w:val="7EC4C40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37D76C10"/>
    <w:multiLevelType w:val="hybridMultilevel"/>
    <w:tmpl w:val="C6C86FAA"/>
    <w:lvl w:ilvl="0" w:tplc="6C823B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900297"/>
    <w:multiLevelType w:val="hybridMultilevel"/>
    <w:tmpl w:val="16F4E2B4"/>
    <w:lvl w:ilvl="0" w:tplc="6C823B7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2" w15:restartNumberingAfterBreak="0">
    <w:nsid w:val="3CF533CB"/>
    <w:multiLevelType w:val="multilevel"/>
    <w:tmpl w:val="053E9BAC"/>
    <w:lvl w:ilvl="0">
      <w:start w:val="1"/>
      <w:numFmt w:val="lowerLetter"/>
      <w:lvlText w:val="(%1)"/>
      <w:lvlJc w:val="left"/>
      <w:pPr>
        <w:ind w:left="2560" w:hanging="360"/>
      </w:pPr>
      <w:rPr>
        <w:rFonts w:hint="default"/>
      </w:rPr>
    </w:lvl>
    <w:lvl w:ilvl="1">
      <w:start w:val="1"/>
      <w:numFmt w:val="lowerLetter"/>
      <w:lvlText w:val="%2)"/>
      <w:lvlJc w:val="left"/>
      <w:pPr>
        <w:ind w:left="3040" w:hanging="420"/>
      </w:pPr>
    </w:lvl>
    <w:lvl w:ilvl="2">
      <w:start w:val="1"/>
      <w:numFmt w:val="lowerRoman"/>
      <w:lvlText w:val="%3."/>
      <w:lvlJc w:val="right"/>
      <w:pPr>
        <w:ind w:left="3460" w:hanging="420"/>
      </w:pPr>
    </w:lvl>
    <w:lvl w:ilvl="3">
      <w:start w:val="1"/>
      <w:numFmt w:val="decimal"/>
      <w:lvlText w:val="%4."/>
      <w:lvlJc w:val="left"/>
      <w:pPr>
        <w:ind w:left="3880" w:hanging="420"/>
      </w:pPr>
    </w:lvl>
    <w:lvl w:ilvl="4">
      <w:start w:val="1"/>
      <w:numFmt w:val="lowerLetter"/>
      <w:lvlText w:val="%5)"/>
      <w:lvlJc w:val="left"/>
      <w:pPr>
        <w:ind w:left="4300" w:hanging="420"/>
      </w:pPr>
    </w:lvl>
    <w:lvl w:ilvl="5">
      <w:start w:val="1"/>
      <w:numFmt w:val="lowerRoman"/>
      <w:lvlText w:val="%6."/>
      <w:lvlJc w:val="right"/>
      <w:pPr>
        <w:ind w:left="4720" w:hanging="420"/>
      </w:pPr>
    </w:lvl>
    <w:lvl w:ilvl="6">
      <w:start w:val="1"/>
      <w:numFmt w:val="decimal"/>
      <w:lvlText w:val="%7."/>
      <w:lvlJc w:val="left"/>
      <w:pPr>
        <w:ind w:left="5140" w:hanging="420"/>
      </w:pPr>
    </w:lvl>
    <w:lvl w:ilvl="7">
      <w:start w:val="1"/>
      <w:numFmt w:val="lowerLetter"/>
      <w:lvlText w:val="%8)"/>
      <w:lvlJc w:val="left"/>
      <w:pPr>
        <w:ind w:left="5560" w:hanging="420"/>
      </w:pPr>
    </w:lvl>
    <w:lvl w:ilvl="8">
      <w:start w:val="1"/>
      <w:numFmt w:val="lowerRoman"/>
      <w:lvlText w:val="%9."/>
      <w:lvlJc w:val="right"/>
      <w:pPr>
        <w:ind w:left="5980" w:hanging="420"/>
      </w:pPr>
    </w:lvl>
  </w:abstractNum>
  <w:abstractNum w:abstractNumId="43" w15:restartNumberingAfterBreak="0">
    <w:nsid w:val="3F1251F5"/>
    <w:multiLevelType w:val="multilevel"/>
    <w:tmpl w:val="7EC4C40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156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4" w15:restartNumberingAfterBreak="0">
    <w:nsid w:val="41407536"/>
    <w:multiLevelType w:val="hybridMultilevel"/>
    <w:tmpl w:val="DCBCCFD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5" w15:restartNumberingAfterBreak="0">
    <w:nsid w:val="42E74840"/>
    <w:multiLevelType w:val="hybridMultilevel"/>
    <w:tmpl w:val="F3D27800"/>
    <w:lvl w:ilvl="0" w:tplc="B8646988">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6" w15:restartNumberingAfterBreak="0">
    <w:nsid w:val="438C0B8A"/>
    <w:multiLevelType w:val="hybridMultilevel"/>
    <w:tmpl w:val="A888E5B2"/>
    <w:lvl w:ilvl="0" w:tplc="6C823B7E">
      <w:start w:val="1"/>
      <w:numFmt w:val="lowerLetter"/>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47" w15:restartNumberingAfterBreak="0">
    <w:nsid w:val="465F63FC"/>
    <w:multiLevelType w:val="hybridMultilevel"/>
    <w:tmpl w:val="B270091C"/>
    <w:lvl w:ilvl="0" w:tplc="853016EC">
      <w:start w:val="5"/>
      <w:numFmt w:val="decimal"/>
      <w:lvlText w:val="%1."/>
      <w:lvlJc w:val="left"/>
      <w:pPr>
        <w:ind w:left="107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48B04BC6"/>
    <w:multiLevelType w:val="hybridMultilevel"/>
    <w:tmpl w:val="F4027390"/>
    <w:lvl w:ilvl="0" w:tplc="6C823B7E">
      <w:start w:val="1"/>
      <w:numFmt w:val="lowerLetter"/>
      <w:lvlText w:val="(%1)"/>
      <w:lvlJc w:val="left"/>
      <w:pPr>
        <w:ind w:left="2182" w:hanging="360"/>
      </w:pPr>
      <w:rPr>
        <w:rFonts w:hint="default"/>
      </w:rPr>
    </w:lvl>
    <w:lvl w:ilvl="1" w:tplc="CD583858">
      <w:start w:val="1"/>
      <w:numFmt w:val="decimal"/>
      <w:lvlText w:val="%2)"/>
      <w:lvlJc w:val="left"/>
      <w:pPr>
        <w:ind w:left="2602" w:hanging="360"/>
      </w:pPr>
      <w:rPr>
        <w:rFonts w:hint="default"/>
      </w:rPr>
    </w:lvl>
    <w:lvl w:ilvl="2" w:tplc="04090011" w:tentative="1">
      <w:start w:val="1"/>
      <w:numFmt w:val="decimalEnclosedCircle"/>
      <w:lvlText w:val="%3"/>
      <w:lvlJc w:val="left"/>
      <w:pPr>
        <w:ind w:left="3082" w:hanging="420"/>
      </w:pPr>
    </w:lvl>
    <w:lvl w:ilvl="3" w:tplc="0409000F" w:tentative="1">
      <w:start w:val="1"/>
      <w:numFmt w:val="decimal"/>
      <w:lvlText w:val="%4."/>
      <w:lvlJc w:val="left"/>
      <w:pPr>
        <w:ind w:left="3502" w:hanging="420"/>
      </w:pPr>
    </w:lvl>
    <w:lvl w:ilvl="4" w:tplc="04090017" w:tentative="1">
      <w:start w:val="1"/>
      <w:numFmt w:val="aiueoFullWidth"/>
      <w:lvlText w:val="(%5)"/>
      <w:lvlJc w:val="left"/>
      <w:pPr>
        <w:ind w:left="3922" w:hanging="420"/>
      </w:pPr>
    </w:lvl>
    <w:lvl w:ilvl="5" w:tplc="04090011" w:tentative="1">
      <w:start w:val="1"/>
      <w:numFmt w:val="decimalEnclosedCircle"/>
      <w:lvlText w:val="%6"/>
      <w:lvlJc w:val="left"/>
      <w:pPr>
        <w:ind w:left="4342" w:hanging="420"/>
      </w:pPr>
    </w:lvl>
    <w:lvl w:ilvl="6" w:tplc="0409000F" w:tentative="1">
      <w:start w:val="1"/>
      <w:numFmt w:val="decimal"/>
      <w:lvlText w:val="%7."/>
      <w:lvlJc w:val="left"/>
      <w:pPr>
        <w:ind w:left="4762" w:hanging="420"/>
      </w:pPr>
    </w:lvl>
    <w:lvl w:ilvl="7" w:tplc="04090017" w:tentative="1">
      <w:start w:val="1"/>
      <w:numFmt w:val="aiueoFullWidth"/>
      <w:lvlText w:val="(%8)"/>
      <w:lvlJc w:val="left"/>
      <w:pPr>
        <w:ind w:left="5182" w:hanging="420"/>
      </w:pPr>
    </w:lvl>
    <w:lvl w:ilvl="8" w:tplc="04090011" w:tentative="1">
      <w:start w:val="1"/>
      <w:numFmt w:val="decimalEnclosedCircle"/>
      <w:lvlText w:val="%9"/>
      <w:lvlJc w:val="left"/>
      <w:pPr>
        <w:ind w:left="5602" w:hanging="420"/>
      </w:pPr>
    </w:lvl>
  </w:abstractNum>
  <w:abstractNum w:abstractNumId="49" w15:restartNumberingAfterBreak="0">
    <w:nsid w:val="49C423CF"/>
    <w:multiLevelType w:val="hybridMultilevel"/>
    <w:tmpl w:val="A868144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0" w15:restartNumberingAfterBreak="0">
    <w:nsid w:val="4C477CE3"/>
    <w:multiLevelType w:val="hybridMultilevel"/>
    <w:tmpl w:val="0322A798"/>
    <w:lvl w:ilvl="0" w:tplc="5866D402">
      <w:start w:val="1"/>
      <w:numFmt w:val="lowerRoman"/>
      <w:lvlText w:val="(%1)"/>
      <w:lvlJc w:val="left"/>
      <w:pPr>
        <w:ind w:left="3558" w:hanging="720"/>
      </w:pPr>
      <w:rPr>
        <w:rFonts w:hint="default"/>
      </w:rPr>
    </w:lvl>
    <w:lvl w:ilvl="1" w:tplc="04090017" w:tentative="1">
      <w:start w:val="1"/>
      <w:numFmt w:val="aiueoFullWidth"/>
      <w:lvlText w:val="(%2)"/>
      <w:lvlJc w:val="left"/>
      <w:pPr>
        <w:ind w:left="3678" w:hanging="420"/>
      </w:pPr>
    </w:lvl>
    <w:lvl w:ilvl="2" w:tplc="04090011" w:tentative="1">
      <w:start w:val="1"/>
      <w:numFmt w:val="decimalEnclosedCircle"/>
      <w:lvlText w:val="%3"/>
      <w:lvlJc w:val="left"/>
      <w:pPr>
        <w:ind w:left="4098" w:hanging="420"/>
      </w:pPr>
    </w:lvl>
    <w:lvl w:ilvl="3" w:tplc="0409000F" w:tentative="1">
      <w:start w:val="1"/>
      <w:numFmt w:val="decimal"/>
      <w:lvlText w:val="%4."/>
      <w:lvlJc w:val="left"/>
      <w:pPr>
        <w:ind w:left="4518" w:hanging="420"/>
      </w:pPr>
    </w:lvl>
    <w:lvl w:ilvl="4" w:tplc="04090017" w:tentative="1">
      <w:start w:val="1"/>
      <w:numFmt w:val="aiueoFullWidth"/>
      <w:lvlText w:val="(%5)"/>
      <w:lvlJc w:val="left"/>
      <w:pPr>
        <w:ind w:left="4938" w:hanging="420"/>
      </w:pPr>
    </w:lvl>
    <w:lvl w:ilvl="5" w:tplc="04090011" w:tentative="1">
      <w:start w:val="1"/>
      <w:numFmt w:val="decimalEnclosedCircle"/>
      <w:lvlText w:val="%6"/>
      <w:lvlJc w:val="left"/>
      <w:pPr>
        <w:ind w:left="5358" w:hanging="420"/>
      </w:pPr>
    </w:lvl>
    <w:lvl w:ilvl="6" w:tplc="0409000F" w:tentative="1">
      <w:start w:val="1"/>
      <w:numFmt w:val="decimal"/>
      <w:lvlText w:val="%7."/>
      <w:lvlJc w:val="left"/>
      <w:pPr>
        <w:ind w:left="5778" w:hanging="420"/>
      </w:pPr>
    </w:lvl>
    <w:lvl w:ilvl="7" w:tplc="04090017" w:tentative="1">
      <w:start w:val="1"/>
      <w:numFmt w:val="aiueoFullWidth"/>
      <w:lvlText w:val="(%8)"/>
      <w:lvlJc w:val="left"/>
      <w:pPr>
        <w:ind w:left="6198" w:hanging="420"/>
      </w:pPr>
    </w:lvl>
    <w:lvl w:ilvl="8" w:tplc="04090011" w:tentative="1">
      <w:start w:val="1"/>
      <w:numFmt w:val="decimalEnclosedCircle"/>
      <w:lvlText w:val="%9"/>
      <w:lvlJc w:val="left"/>
      <w:pPr>
        <w:ind w:left="6618" w:hanging="420"/>
      </w:pPr>
    </w:lvl>
  </w:abstractNum>
  <w:abstractNum w:abstractNumId="51" w15:restartNumberingAfterBreak="0">
    <w:nsid w:val="4D1B553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0A45813"/>
    <w:multiLevelType w:val="hybridMultilevel"/>
    <w:tmpl w:val="96FE045C"/>
    <w:lvl w:ilvl="0" w:tplc="4AA29632">
      <w:start w:val="1"/>
      <w:numFmt w:val="upperLetter"/>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0D40F93"/>
    <w:multiLevelType w:val="hybridMultilevel"/>
    <w:tmpl w:val="53C66D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539543E3"/>
    <w:multiLevelType w:val="hybridMultilevel"/>
    <w:tmpl w:val="4D76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8C0859"/>
    <w:multiLevelType w:val="multilevel"/>
    <w:tmpl w:val="92184410"/>
    <w:name w:val="GTR liste"/>
    <w:lvl w:ilvl="0">
      <w:start w:val="1"/>
      <w:numFmt w:val="upperLetter"/>
      <w:lvlText w:val="Module %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pStyle w:val="GTRtitre3"/>
      <w:lvlText w:val="%2.%3."/>
      <w:lvlJc w:val="left"/>
      <w:pPr>
        <w:tabs>
          <w:tab w:val="num" w:pos="1212"/>
        </w:tabs>
        <w:ind w:left="1212"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ANNEX %7"/>
      <w:lvlJc w:val="left"/>
      <w:pPr>
        <w:tabs>
          <w:tab w:val="num" w:pos="2520"/>
        </w:tabs>
        <w:ind w:left="2520" w:hanging="360"/>
      </w:pPr>
      <w:rPr>
        <w:rFonts w:hint="default"/>
      </w:rPr>
    </w:lvl>
    <w:lvl w:ilvl="7">
      <w:start w:val="1"/>
      <w:numFmt w:val="decimal"/>
      <w:lvlText w:val="Appendix %8"/>
      <w:lvlJc w:val="left"/>
      <w:pPr>
        <w:tabs>
          <w:tab w:val="num" w:pos="2880"/>
        </w:tabs>
        <w:ind w:left="28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B7D0F8B"/>
    <w:multiLevelType w:val="hybridMultilevel"/>
    <w:tmpl w:val="52A2A2C2"/>
    <w:lvl w:ilvl="0" w:tplc="59BAA078">
      <w:start w:val="1"/>
      <w:numFmt w:val="lowerLetter"/>
      <w:lvlText w:val="(%1)"/>
      <w:lvlJc w:val="left"/>
      <w:pPr>
        <w:ind w:left="2182" w:hanging="360"/>
      </w:pPr>
      <w:rPr>
        <w:rFonts w:hint="default"/>
        <w:lang w:val="en-GB"/>
      </w:rPr>
    </w:lvl>
    <w:lvl w:ilvl="1" w:tplc="04090017" w:tentative="1">
      <w:start w:val="1"/>
      <w:numFmt w:val="aiueoFullWidth"/>
      <w:lvlText w:val="(%2)"/>
      <w:lvlJc w:val="left"/>
      <w:pPr>
        <w:ind w:left="2662" w:hanging="420"/>
      </w:pPr>
    </w:lvl>
    <w:lvl w:ilvl="2" w:tplc="04090011" w:tentative="1">
      <w:start w:val="1"/>
      <w:numFmt w:val="decimalEnclosedCircle"/>
      <w:lvlText w:val="%3"/>
      <w:lvlJc w:val="left"/>
      <w:pPr>
        <w:ind w:left="3082" w:hanging="420"/>
      </w:pPr>
    </w:lvl>
    <w:lvl w:ilvl="3" w:tplc="0409000F" w:tentative="1">
      <w:start w:val="1"/>
      <w:numFmt w:val="decimal"/>
      <w:lvlText w:val="%4."/>
      <w:lvlJc w:val="left"/>
      <w:pPr>
        <w:ind w:left="3502" w:hanging="420"/>
      </w:pPr>
    </w:lvl>
    <w:lvl w:ilvl="4" w:tplc="04090017" w:tentative="1">
      <w:start w:val="1"/>
      <w:numFmt w:val="aiueoFullWidth"/>
      <w:lvlText w:val="(%5)"/>
      <w:lvlJc w:val="left"/>
      <w:pPr>
        <w:ind w:left="3922" w:hanging="420"/>
      </w:pPr>
    </w:lvl>
    <w:lvl w:ilvl="5" w:tplc="04090011" w:tentative="1">
      <w:start w:val="1"/>
      <w:numFmt w:val="decimalEnclosedCircle"/>
      <w:lvlText w:val="%6"/>
      <w:lvlJc w:val="left"/>
      <w:pPr>
        <w:ind w:left="4342" w:hanging="420"/>
      </w:pPr>
    </w:lvl>
    <w:lvl w:ilvl="6" w:tplc="0409000F" w:tentative="1">
      <w:start w:val="1"/>
      <w:numFmt w:val="decimal"/>
      <w:lvlText w:val="%7."/>
      <w:lvlJc w:val="left"/>
      <w:pPr>
        <w:ind w:left="4762" w:hanging="420"/>
      </w:pPr>
    </w:lvl>
    <w:lvl w:ilvl="7" w:tplc="04090017" w:tentative="1">
      <w:start w:val="1"/>
      <w:numFmt w:val="aiueoFullWidth"/>
      <w:lvlText w:val="(%8)"/>
      <w:lvlJc w:val="left"/>
      <w:pPr>
        <w:ind w:left="5182" w:hanging="420"/>
      </w:pPr>
    </w:lvl>
    <w:lvl w:ilvl="8" w:tplc="04090011" w:tentative="1">
      <w:start w:val="1"/>
      <w:numFmt w:val="decimalEnclosedCircle"/>
      <w:lvlText w:val="%9"/>
      <w:lvlJc w:val="left"/>
      <w:pPr>
        <w:ind w:left="5602" w:hanging="420"/>
      </w:pPr>
    </w:lvl>
  </w:abstractNum>
  <w:abstractNum w:abstractNumId="57"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58" w15:restartNumberingAfterBreak="0">
    <w:nsid w:val="5EDA0EB3"/>
    <w:multiLevelType w:val="hybridMultilevel"/>
    <w:tmpl w:val="80D86DD6"/>
    <w:lvl w:ilvl="0" w:tplc="C7E6546E">
      <w:start w:val="5"/>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5FFD4058"/>
    <w:multiLevelType w:val="hybridMultilevel"/>
    <w:tmpl w:val="FC0E35D6"/>
    <w:lvl w:ilvl="0" w:tplc="BFFA6016">
      <w:start w:val="5"/>
      <w:numFmt w:val="decimal"/>
      <w:lvlText w:val="%1."/>
      <w:lvlJc w:val="left"/>
      <w:pPr>
        <w:ind w:left="928" w:hanging="360"/>
      </w:pPr>
      <w:rPr>
        <w:rFonts w:hint="default"/>
        <w:sz w:val="20"/>
        <w:szCs w:val="20"/>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4C1385"/>
    <w:multiLevelType w:val="hybridMultilevel"/>
    <w:tmpl w:val="2FA0957C"/>
    <w:lvl w:ilvl="0" w:tplc="6C823B7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4" w15:restartNumberingAfterBreak="0">
    <w:nsid w:val="6A935CF2"/>
    <w:multiLevelType w:val="hybridMultilevel"/>
    <w:tmpl w:val="EEEC9AF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5" w15:restartNumberingAfterBreak="0">
    <w:nsid w:val="6A940123"/>
    <w:multiLevelType w:val="hybridMultilevel"/>
    <w:tmpl w:val="B210C2FA"/>
    <w:lvl w:ilvl="0" w:tplc="6C823B7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6" w15:restartNumberingAfterBreak="0">
    <w:nsid w:val="6D2E51F9"/>
    <w:multiLevelType w:val="hybridMultilevel"/>
    <w:tmpl w:val="FE803604"/>
    <w:lvl w:ilvl="0" w:tplc="6C823B7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7" w15:restartNumberingAfterBreak="0">
    <w:nsid w:val="6D935F83"/>
    <w:multiLevelType w:val="hybridMultilevel"/>
    <w:tmpl w:val="39142822"/>
    <w:lvl w:ilvl="0" w:tplc="6C823B7E">
      <w:start w:val="1"/>
      <w:numFmt w:val="lowerLetter"/>
      <w:lvlText w:val="(%1)"/>
      <w:lvlJc w:val="left"/>
      <w:pPr>
        <w:ind w:left="2574" w:hanging="360"/>
      </w:pPr>
      <w:rPr>
        <w:rFonts w:hint="default"/>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start w:val="1"/>
      <w:numFmt w:val="lowerRoman"/>
      <w:lvlText w:val="%6."/>
      <w:lvlJc w:val="right"/>
      <w:pPr>
        <w:ind w:left="6174" w:hanging="180"/>
      </w:pPr>
    </w:lvl>
    <w:lvl w:ilvl="6" w:tplc="0409000F" w:tentative="1">
      <w:start w:val="1"/>
      <w:numFmt w:val="decimal"/>
      <w:lvlText w:val="%7."/>
      <w:lvlJc w:val="left"/>
      <w:pPr>
        <w:ind w:left="6894" w:hanging="360"/>
      </w:pPr>
    </w:lvl>
    <w:lvl w:ilvl="7" w:tplc="6C823B7E">
      <w:start w:val="1"/>
      <w:numFmt w:val="lowerLetter"/>
      <w:lvlText w:val="(%8)"/>
      <w:lvlJc w:val="left"/>
      <w:pPr>
        <w:ind w:left="7614" w:hanging="360"/>
      </w:pPr>
      <w:rPr>
        <w:rFonts w:hint="default"/>
      </w:rPr>
    </w:lvl>
    <w:lvl w:ilvl="8" w:tplc="0409001B" w:tentative="1">
      <w:start w:val="1"/>
      <w:numFmt w:val="lowerRoman"/>
      <w:lvlText w:val="%9."/>
      <w:lvlJc w:val="right"/>
      <w:pPr>
        <w:ind w:left="8334" w:hanging="180"/>
      </w:pPr>
    </w:lvl>
  </w:abstractNum>
  <w:abstractNum w:abstractNumId="68" w15:restartNumberingAfterBreak="0">
    <w:nsid w:val="6F1006EC"/>
    <w:multiLevelType w:val="hybridMultilevel"/>
    <w:tmpl w:val="45BE205C"/>
    <w:lvl w:ilvl="0" w:tplc="6C823B7E">
      <w:start w:val="1"/>
      <w:numFmt w:val="lowerLetter"/>
      <w:lvlText w:val="(%1)"/>
      <w:lvlJc w:val="left"/>
      <w:pPr>
        <w:ind w:left="2424" w:hanging="360"/>
      </w:pPr>
      <w:rPr>
        <w:rFonts w:hint="default"/>
      </w:rPr>
    </w:lvl>
    <w:lvl w:ilvl="1" w:tplc="AB52DB46">
      <w:start w:val="1"/>
      <w:numFmt w:val="decimal"/>
      <w:lvlText w:val="%2)"/>
      <w:lvlJc w:val="left"/>
      <w:pPr>
        <w:ind w:left="3144" w:hanging="360"/>
      </w:pPr>
      <w:rPr>
        <w:rFonts w:hint="default"/>
        <w:i w:val="0"/>
      </w:rPr>
    </w:lvl>
    <w:lvl w:ilvl="2" w:tplc="0409001B" w:tentative="1">
      <w:start w:val="1"/>
      <w:numFmt w:val="lowerRoman"/>
      <w:lvlText w:val="%3."/>
      <w:lvlJc w:val="right"/>
      <w:pPr>
        <w:ind w:left="3864" w:hanging="180"/>
      </w:pPr>
    </w:lvl>
    <w:lvl w:ilvl="3" w:tplc="6C823B7E">
      <w:start w:val="1"/>
      <w:numFmt w:val="lowerLetter"/>
      <w:lvlText w:val="(%4)"/>
      <w:lvlJc w:val="left"/>
      <w:pPr>
        <w:ind w:left="4584" w:hanging="360"/>
      </w:pPr>
      <w:rPr>
        <w:rFonts w:hint="default"/>
      </w:r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69" w15:restartNumberingAfterBreak="0">
    <w:nsid w:val="6FDA3FD9"/>
    <w:multiLevelType w:val="hybridMultilevel"/>
    <w:tmpl w:val="0BC029D2"/>
    <w:lvl w:ilvl="0" w:tplc="75CC750E">
      <w:start w:val="1"/>
      <w:numFmt w:val="lowerLetter"/>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0" w15:restartNumberingAfterBreak="0">
    <w:nsid w:val="729A4615"/>
    <w:multiLevelType w:val="hybridMultilevel"/>
    <w:tmpl w:val="94727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3D80868"/>
    <w:multiLevelType w:val="hybridMultilevel"/>
    <w:tmpl w:val="B576F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6B96828"/>
    <w:multiLevelType w:val="multilevel"/>
    <w:tmpl w:val="7EC4C40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4" w15:restartNumberingAfterBreak="0">
    <w:nsid w:val="76CA69CF"/>
    <w:multiLevelType w:val="multilevel"/>
    <w:tmpl w:val="7EC4C40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5" w15:restartNumberingAfterBreak="0">
    <w:nsid w:val="77EF6523"/>
    <w:multiLevelType w:val="hybridMultilevel"/>
    <w:tmpl w:val="79066676"/>
    <w:lvl w:ilvl="0" w:tplc="6C823B7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6" w15:restartNumberingAfterBreak="0">
    <w:nsid w:val="78EF4DFF"/>
    <w:multiLevelType w:val="hybridMultilevel"/>
    <w:tmpl w:val="EAAC5378"/>
    <w:lvl w:ilvl="0" w:tplc="0407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6C823B7E">
      <w:start w:val="1"/>
      <w:numFmt w:val="lowerLetter"/>
      <w:lvlText w:val="(%4)"/>
      <w:lvlJc w:val="left"/>
      <w:pPr>
        <w:ind w:left="1680" w:hanging="420"/>
      </w:pPr>
      <w:rPr>
        <w:rFont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7D8352E6"/>
    <w:multiLevelType w:val="hybridMultilevel"/>
    <w:tmpl w:val="CFB26854"/>
    <w:lvl w:ilvl="0" w:tplc="6C823B7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start w:val="1"/>
      <w:numFmt w:val="decimal"/>
      <w:lvlText w:val="%4."/>
      <w:lvlJc w:val="left"/>
      <w:pPr>
        <w:ind w:left="5148" w:hanging="360"/>
      </w:pPr>
    </w:lvl>
    <w:lvl w:ilvl="4" w:tplc="04090019" w:tentative="1">
      <w:start w:val="1"/>
      <w:numFmt w:val="lowerLetter"/>
      <w:lvlText w:val="%5."/>
      <w:lvlJc w:val="left"/>
      <w:pPr>
        <w:ind w:left="5868" w:hanging="360"/>
      </w:pPr>
    </w:lvl>
    <w:lvl w:ilvl="5" w:tplc="6C823B7E">
      <w:start w:val="1"/>
      <w:numFmt w:val="lowerLetter"/>
      <w:lvlText w:val="(%6)"/>
      <w:lvlJc w:val="left"/>
      <w:pPr>
        <w:ind w:left="6588" w:hanging="180"/>
      </w:pPr>
      <w:rPr>
        <w:rFonts w:hint="default"/>
      </w:r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60"/>
  </w:num>
  <w:num w:numId="12">
    <w:abstractNumId w:val="19"/>
  </w:num>
  <w:num w:numId="13">
    <w:abstractNumId w:val="11"/>
  </w:num>
  <w:num w:numId="14">
    <w:abstractNumId w:val="61"/>
  </w:num>
  <w:num w:numId="15">
    <w:abstractNumId w:val="72"/>
  </w:num>
  <w:num w:numId="16">
    <w:abstractNumId w:val="55"/>
  </w:num>
  <w:num w:numId="17">
    <w:abstractNumId w:val="42"/>
  </w:num>
  <w:num w:numId="18">
    <w:abstractNumId w:val="54"/>
  </w:num>
  <w:num w:numId="19">
    <w:abstractNumId w:val="53"/>
  </w:num>
  <w:num w:numId="20">
    <w:abstractNumId w:val="29"/>
  </w:num>
  <w:num w:numId="21">
    <w:abstractNumId w:val="63"/>
  </w:num>
  <w:num w:numId="22">
    <w:abstractNumId w:val="41"/>
  </w:num>
  <w:num w:numId="23">
    <w:abstractNumId w:val="57"/>
  </w:num>
  <w:num w:numId="24">
    <w:abstractNumId w:val="71"/>
  </w:num>
  <w:num w:numId="25">
    <w:abstractNumId w:val="48"/>
  </w:num>
  <w:num w:numId="26">
    <w:abstractNumId w:val="56"/>
  </w:num>
  <w:num w:numId="27">
    <w:abstractNumId w:val="45"/>
  </w:num>
  <w:num w:numId="28">
    <w:abstractNumId w:val="30"/>
  </w:num>
  <w:num w:numId="29">
    <w:abstractNumId w:val="70"/>
  </w:num>
  <w:num w:numId="30">
    <w:abstractNumId w:val="76"/>
  </w:num>
  <w:num w:numId="31">
    <w:abstractNumId w:val="27"/>
  </w:num>
  <w:num w:numId="32">
    <w:abstractNumId w:val="14"/>
  </w:num>
  <w:num w:numId="33">
    <w:abstractNumId w:val="38"/>
  </w:num>
  <w:num w:numId="34">
    <w:abstractNumId w:val="73"/>
  </w:num>
  <w:num w:numId="35">
    <w:abstractNumId w:val="25"/>
  </w:num>
  <w:num w:numId="36">
    <w:abstractNumId w:val="74"/>
  </w:num>
  <w:num w:numId="37">
    <w:abstractNumId w:val="17"/>
  </w:num>
  <w:num w:numId="38">
    <w:abstractNumId w:val="33"/>
  </w:num>
  <w:num w:numId="39">
    <w:abstractNumId w:val="46"/>
  </w:num>
  <w:num w:numId="40">
    <w:abstractNumId w:val="59"/>
  </w:num>
  <w:num w:numId="41">
    <w:abstractNumId w:val="65"/>
  </w:num>
  <w:num w:numId="42">
    <w:abstractNumId w:val="34"/>
  </w:num>
  <w:num w:numId="43">
    <w:abstractNumId w:val="26"/>
  </w:num>
  <w:num w:numId="44">
    <w:abstractNumId w:val="37"/>
  </w:num>
  <w:num w:numId="45">
    <w:abstractNumId w:val="47"/>
  </w:num>
  <w:num w:numId="46">
    <w:abstractNumId w:val="68"/>
  </w:num>
  <w:num w:numId="47">
    <w:abstractNumId w:val="13"/>
  </w:num>
  <w:num w:numId="48">
    <w:abstractNumId w:val="75"/>
  </w:num>
  <w:num w:numId="49">
    <w:abstractNumId w:val="31"/>
  </w:num>
  <w:num w:numId="50">
    <w:abstractNumId w:val="20"/>
  </w:num>
  <w:num w:numId="51">
    <w:abstractNumId w:val="62"/>
  </w:num>
  <w:num w:numId="52">
    <w:abstractNumId w:val="51"/>
  </w:num>
  <w:num w:numId="53">
    <w:abstractNumId w:val="40"/>
  </w:num>
  <w:num w:numId="54">
    <w:abstractNumId w:val="22"/>
  </w:num>
  <w:num w:numId="55">
    <w:abstractNumId w:val="35"/>
  </w:num>
  <w:num w:numId="56">
    <w:abstractNumId w:val="23"/>
  </w:num>
  <w:num w:numId="57">
    <w:abstractNumId w:val="12"/>
  </w:num>
  <w:num w:numId="58">
    <w:abstractNumId w:val="28"/>
  </w:num>
  <w:num w:numId="59">
    <w:abstractNumId w:val="24"/>
  </w:num>
  <w:num w:numId="60">
    <w:abstractNumId w:val="43"/>
  </w:num>
  <w:num w:numId="61">
    <w:abstractNumId w:val="66"/>
  </w:num>
  <w:num w:numId="62">
    <w:abstractNumId w:val="77"/>
  </w:num>
  <w:num w:numId="63">
    <w:abstractNumId w:val="67"/>
  </w:num>
  <w:num w:numId="64">
    <w:abstractNumId w:val="39"/>
  </w:num>
  <w:num w:numId="65">
    <w:abstractNumId w:val="69"/>
  </w:num>
  <w:num w:numId="66">
    <w:abstractNumId w:val="10"/>
  </w:num>
  <w:num w:numId="67">
    <w:abstractNumId w:val="58"/>
  </w:num>
  <w:num w:numId="68">
    <w:abstractNumId w:val="52"/>
  </w:num>
  <w:num w:numId="69">
    <w:abstractNumId w:val="18"/>
  </w:num>
  <w:num w:numId="70">
    <w:abstractNumId w:val="36"/>
  </w:num>
  <w:num w:numId="71">
    <w:abstractNumId w:val="21"/>
  </w:num>
  <w:num w:numId="72">
    <w:abstractNumId w:val="15"/>
  </w:num>
  <w:num w:numId="73">
    <w:abstractNumId w:val="44"/>
  </w:num>
  <w:num w:numId="74">
    <w:abstractNumId w:val="64"/>
  </w:num>
  <w:num w:numId="75">
    <w:abstractNumId w:val="49"/>
  </w:num>
  <w:num w:numId="76">
    <w:abstractNumId w:val="16"/>
  </w:num>
  <w:num w:numId="77">
    <w:abstractNumId w:val="32"/>
  </w:num>
  <w:num w:numId="78">
    <w:abstractNumId w:val="5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ja-JP" w:vendorID="64" w:dllVersion="131078" w:nlCheck="1" w:checkStyle="1"/>
  <w:activeWritingStyle w:appName="MSWord" w:lang="fr-B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fillcolor="white">
      <v:fill color="white" opacity="0"/>
      <v:textbox style="layout-flow:vertical-ideographic"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99"/>
    <w:rsid w:val="0000195C"/>
    <w:rsid w:val="00001E10"/>
    <w:rsid w:val="00003B4B"/>
    <w:rsid w:val="000047D9"/>
    <w:rsid w:val="00004B90"/>
    <w:rsid w:val="00004EBE"/>
    <w:rsid w:val="00005088"/>
    <w:rsid w:val="00005315"/>
    <w:rsid w:val="00005483"/>
    <w:rsid w:val="00005593"/>
    <w:rsid w:val="00006A61"/>
    <w:rsid w:val="0000707F"/>
    <w:rsid w:val="0000737A"/>
    <w:rsid w:val="00007E48"/>
    <w:rsid w:val="00016AC5"/>
    <w:rsid w:val="00020252"/>
    <w:rsid w:val="0002080A"/>
    <w:rsid w:val="00020B8B"/>
    <w:rsid w:val="00023F42"/>
    <w:rsid w:val="00025A56"/>
    <w:rsid w:val="00025E93"/>
    <w:rsid w:val="0002633B"/>
    <w:rsid w:val="0002666E"/>
    <w:rsid w:val="00026BAB"/>
    <w:rsid w:val="00030163"/>
    <w:rsid w:val="00030A65"/>
    <w:rsid w:val="00030A84"/>
    <w:rsid w:val="00030ADE"/>
    <w:rsid w:val="00030F1A"/>
    <w:rsid w:val="00030F95"/>
    <w:rsid w:val="000312C0"/>
    <w:rsid w:val="000317E9"/>
    <w:rsid w:val="00031C93"/>
    <w:rsid w:val="00031CA3"/>
    <w:rsid w:val="00031EFC"/>
    <w:rsid w:val="00032EFF"/>
    <w:rsid w:val="00035F50"/>
    <w:rsid w:val="00036F9D"/>
    <w:rsid w:val="00037B54"/>
    <w:rsid w:val="000403DA"/>
    <w:rsid w:val="0004069B"/>
    <w:rsid w:val="00041972"/>
    <w:rsid w:val="00042DE8"/>
    <w:rsid w:val="0004434C"/>
    <w:rsid w:val="00046B1F"/>
    <w:rsid w:val="00047D31"/>
    <w:rsid w:val="00047FEE"/>
    <w:rsid w:val="00050F6B"/>
    <w:rsid w:val="000514B8"/>
    <w:rsid w:val="00051C22"/>
    <w:rsid w:val="00051CAD"/>
    <w:rsid w:val="00052635"/>
    <w:rsid w:val="0005300D"/>
    <w:rsid w:val="000539D9"/>
    <w:rsid w:val="00053AD5"/>
    <w:rsid w:val="00054F7E"/>
    <w:rsid w:val="0005537E"/>
    <w:rsid w:val="000571C0"/>
    <w:rsid w:val="00057396"/>
    <w:rsid w:val="00057E97"/>
    <w:rsid w:val="00060D44"/>
    <w:rsid w:val="00060E1C"/>
    <w:rsid w:val="00061957"/>
    <w:rsid w:val="00062B9E"/>
    <w:rsid w:val="000645DE"/>
    <w:rsid w:val="000646F4"/>
    <w:rsid w:val="000650E7"/>
    <w:rsid w:val="00065161"/>
    <w:rsid w:val="00065285"/>
    <w:rsid w:val="00065EC4"/>
    <w:rsid w:val="00066196"/>
    <w:rsid w:val="00066780"/>
    <w:rsid w:val="00067349"/>
    <w:rsid w:val="000724A3"/>
    <w:rsid w:val="000724F4"/>
    <w:rsid w:val="00072C8C"/>
    <w:rsid w:val="0007307F"/>
    <w:rsid w:val="000733B5"/>
    <w:rsid w:val="000742EC"/>
    <w:rsid w:val="00075813"/>
    <w:rsid w:val="000802AF"/>
    <w:rsid w:val="00080C38"/>
    <w:rsid w:val="00081815"/>
    <w:rsid w:val="00082B75"/>
    <w:rsid w:val="00083418"/>
    <w:rsid w:val="0008393C"/>
    <w:rsid w:val="00083C0C"/>
    <w:rsid w:val="00083F5E"/>
    <w:rsid w:val="000857CD"/>
    <w:rsid w:val="000869EF"/>
    <w:rsid w:val="00086AC2"/>
    <w:rsid w:val="00086E8D"/>
    <w:rsid w:val="00087DF5"/>
    <w:rsid w:val="00091747"/>
    <w:rsid w:val="000930E4"/>
    <w:rsid w:val="000931C0"/>
    <w:rsid w:val="00093D6B"/>
    <w:rsid w:val="00093ECB"/>
    <w:rsid w:val="00095E96"/>
    <w:rsid w:val="00097158"/>
    <w:rsid w:val="00097BDA"/>
    <w:rsid w:val="00097E4B"/>
    <w:rsid w:val="000A1445"/>
    <w:rsid w:val="000A1627"/>
    <w:rsid w:val="000A1BE1"/>
    <w:rsid w:val="000A2D72"/>
    <w:rsid w:val="000A4337"/>
    <w:rsid w:val="000A500E"/>
    <w:rsid w:val="000A58E3"/>
    <w:rsid w:val="000A59AC"/>
    <w:rsid w:val="000A7030"/>
    <w:rsid w:val="000B0595"/>
    <w:rsid w:val="000B175B"/>
    <w:rsid w:val="000B2848"/>
    <w:rsid w:val="000B2F02"/>
    <w:rsid w:val="000B3A0F"/>
    <w:rsid w:val="000B422A"/>
    <w:rsid w:val="000B4683"/>
    <w:rsid w:val="000B4BD7"/>
    <w:rsid w:val="000B4EF7"/>
    <w:rsid w:val="000B5B9A"/>
    <w:rsid w:val="000B653D"/>
    <w:rsid w:val="000B696C"/>
    <w:rsid w:val="000B696F"/>
    <w:rsid w:val="000C0A49"/>
    <w:rsid w:val="000C1AC1"/>
    <w:rsid w:val="000C253E"/>
    <w:rsid w:val="000C2C03"/>
    <w:rsid w:val="000C2D2E"/>
    <w:rsid w:val="000C4C2D"/>
    <w:rsid w:val="000C5599"/>
    <w:rsid w:val="000C5FB5"/>
    <w:rsid w:val="000C7EAD"/>
    <w:rsid w:val="000D0124"/>
    <w:rsid w:val="000D0DD0"/>
    <w:rsid w:val="000D295A"/>
    <w:rsid w:val="000D459E"/>
    <w:rsid w:val="000D45C3"/>
    <w:rsid w:val="000D4840"/>
    <w:rsid w:val="000D5D3D"/>
    <w:rsid w:val="000E0415"/>
    <w:rsid w:val="000E17A2"/>
    <w:rsid w:val="000E21E8"/>
    <w:rsid w:val="000E244B"/>
    <w:rsid w:val="000E3325"/>
    <w:rsid w:val="000E39B6"/>
    <w:rsid w:val="000E40FD"/>
    <w:rsid w:val="000E553C"/>
    <w:rsid w:val="000E5739"/>
    <w:rsid w:val="000E622C"/>
    <w:rsid w:val="000E66F5"/>
    <w:rsid w:val="000F1195"/>
    <w:rsid w:val="000F14C8"/>
    <w:rsid w:val="000F2A46"/>
    <w:rsid w:val="000F3310"/>
    <w:rsid w:val="000F355E"/>
    <w:rsid w:val="000F3C75"/>
    <w:rsid w:val="000F41F2"/>
    <w:rsid w:val="000F49FB"/>
    <w:rsid w:val="000F64E9"/>
    <w:rsid w:val="000F6932"/>
    <w:rsid w:val="000F6BB1"/>
    <w:rsid w:val="000F6E7D"/>
    <w:rsid w:val="000F6F0B"/>
    <w:rsid w:val="000F74EE"/>
    <w:rsid w:val="001003A2"/>
    <w:rsid w:val="0010125E"/>
    <w:rsid w:val="00102E2C"/>
    <w:rsid w:val="00102FD3"/>
    <w:rsid w:val="00103954"/>
    <w:rsid w:val="0010544E"/>
    <w:rsid w:val="00105502"/>
    <w:rsid w:val="00105877"/>
    <w:rsid w:val="00106592"/>
    <w:rsid w:val="001103AA"/>
    <w:rsid w:val="001105ED"/>
    <w:rsid w:val="00110D4D"/>
    <w:rsid w:val="00112643"/>
    <w:rsid w:val="00112CFC"/>
    <w:rsid w:val="001138F1"/>
    <w:rsid w:val="00113E4F"/>
    <w:rsid w:val="0011447A"/>
    <w:rsid w:val="0011666B"/>
    <w:rsid w:val="00117657"/>
    <w:rsid w:val="001178F6"/>
    <w:rsid w:val="00121CC2"/>
    <w:rsid w:val="00122085"/>
    <w:rsid w:val="001222E9"/>
    <w:rsid w:val="00122A90"/>
    <w:rsid w:val="00122BEF"/>
    <w:rsid w:val="00122C10"/>
    <w:rsid w:val="00123A89"/>
    <w:rsid w:val="001249D5"/>
    <w:rsid w:val="0012596D"/>
    <w:rsid w:val="00125BC4"/>
    <w:rsid w:val="00126D40"/>
    <w:rsid w:val="0012740D"/>
    <w:rsid w:val="00127D1E"/>
    <w:rsid w:val="00127D55"/>
    <w:rsid w:val="00132DBE"/>
    <w:rsid w:val="00133828"/>
    <w:rsid w:val="001338E9"/>
    <w:rsid w:val="00134281"/>
    <w:rsid w:val="0013484C"/>
    <w:rsid w:val="00134CE2"/>
    <w:rsid w:val="00135C0D"/>
    <w:rsid w:val="00135F77"/>
    <w:rsid w:val="00136077"/>
    <w:rsid w:val="00141201"/>
    <w:rsid w:val="00142455"/>
    <w:rsid w:val="0014270F"/>
    <w:rsid w:val="00142FBE"/>
    <w:rsid w:val="00144A97"/>
    <w:rsid w:val="001454DD"/>
    <w:rsid w:val="00145DA2"/>
    <w:rsid w:val="00146D55"/>
    <w:rsid w:val="00146F31"/>
    <w:rsid w:val="0014769B"/>
    <w:rsid w:val="00147A94"/>
    <w:rsid w:val="001508A8"/>
    <w:rsid w:val="00151654"/>
    <w:rsid w:val="00152715"/>
    <w:rsid w:val="00152818"/>
    <w:rsid w:val="00152EA7"/>
    <w:rsid w:val="0015308B"/>
    <w:rsid w:val="0015322C"/>
    <w:rsid w:val="00153756"/>
    <w:rsid w:val="00155B2B"/>
    <w:rsid w:val="00155DA4"/>
    <w:rsid w:val="00156773"/>
    <w:rsid w:val="00160540"/>
    <w:rsid w:val="00160CDE"/>
    <w:rsid w:val="00161A5C"/>
    <w:rsid w:val="00162831"/>
    <w:rsid w:val="00164183"/>
    <w:rsid w:val="00164B1E"/>
    <w:rsid w:val="00165981"/>
    <w:rsid w:val="00165A50"/>
    <w:rsid w:val="00165F3A"/>
    <w:rsid w:val="0016609A"/>
    <w:rsid w:val="0016786F"/>
    <w:rsid w:val="00167D22"/>
    <w:rsid w:val="00170240"/>
    <w:rsid w:val="001711C3"/>
    <w:rsid w:val="0017182C"/>
    <w:rsid w:val="00171CE3"/>
    <w:rsid w:val="001728AA"/>
    <w:rsid w:val="00173F13"/>
    <w:rsid w:val="00175878"/>
    <w:rsid w:val="00177007"/>
    <w:rsid w:val="001775C9"/>
    <w:rsid w:val="00177B60"/>
    <w:rsid w:val="00180221"/>
    <w:rsid w:val="001808D9"/>
    <w:rsid w:val="001809D3"/>
    <w:rsid w:val="00182150"/>
    <w:rsid w:val="00182290"/>
    <w:rsid w:val="00183B97"/>
    <w:rsid w:val="00184D45"/>
    <w:rsid w:val="0018633A"/>
    <w:rsid w:val="00186C01"/>
    <w:rsid w:val="00186EE9"/>
    <w:rsid w:val="00187160"/>
    <w:rsid w:val="00187C2F"/>
    <w:rsid w:val="001901A6"/>
    <w:rsid w:val="00190761"/>
    <w:rsid w:val="0019232A"/>
    <w:rsid w:val="00192EEB"/>
    <w:rsid w:val="0019333C"/>
    <w:rsid w:val="00195CAA"/>
    <w:rsid w:val="001A1371"/>
    <w:rsid w:val="001A185B"/>
    <w:rsid w:val="001A20FB"/>
    <w:rsid w:val="001A293E"/>
    <w:rsid w:val="001A3955"/>
    <w:rsid w:val="001A7C17"/>
    <w:rsid w:val="001B1449"/>
    <w:rsid w:val="001B48E1"/>
    <w:rsid w:val="001B4B04"/>
    <w:rsid w:val="001B53D5"/>
    <w:rsid w:val="001B61FF"/>
    <w:rsid w:val="001B6F40"/>
    <w:rsid w:val="001C085A"/>
    <w:rsid w:val="001C18C7"/>
    <w:rsid w:val="001C193C"/>
    <w:rsid w:val="001C2E31"/>
    <w:rsid w:val="001C46C9"/>
    <w:rsid w:val="001C4F35"/>
    <w:rsid w:val="001C558C"/>
    <w:rsid w:val="001C60AE"/>
    <w:rsid w:val="001C62F9"/>
    <w:rsid w:val="001C635E"/>
    <w:rsid w:val="001C65AB"/>
    <w:rsid w:val="001C6663"/>
    <w:rsid w:val="001C6795"/>
    <w:rsid w:val="001C7895"/>
    <w:rsid w:val="001D0BD5"/>
    <w:rsid w:val="001D0C8C"/>
    <w:rsid w:val="001D1419"/>
    <w:rsid w:val="001D1CC2"/>
    <w:rsid w:val="001D26DF"/>
    <w:rsid w:val="001D3719"/>
    <w:rsid w:val="001D38D3"/>
    <w:rsid w:val="001D3A03"/>
    <w:rsid w:val="001D63DA"/>
    <w:rsid w:val="001D7F8A"/>
    <w:rsid w:val="001E0203"/>
    <w:rsid w:val="001E15D4"/>
    <w:rsid w:val="001E1A4A"/>
    <w:rsid w:val="001E1D29"/>
    <w:rsid w:val="001E3FEB"/>
    <w:rsid w:val="001E4A02"/>
    <w:rsid w:val="001E4BE7"/>
    <w:rsid w:val="001E7B67"/>
    <w:rsid w:val="001E7F48"/>
    <w:rsid w:val="001F14D9"/>
    <w:rsid w:val="001F276D"/>
    <w:rsid w:val="001F2872"/>
    <w:rsid w:val="001F543F"/>
    <w:rsid w:val="001F5EA4"/>
    <w:rsid w:val="001F7139"/>
    <w:rsid w:val="001F782B"/>
    <w:rsid w:val="00200447"/>
    <w:rsid w:val="002013C5"/>
    <w:rsid w:val="0020295C"/>
    <w:rsid w:val="00202DA8"/>
    <w:rsid w:val="00203AA4"/>
    <w:rsid w:val="00204390"/>
    <w:rsid w:val="00204CCD"/>
    <w:rsid w:val="00206291"/>
    <w:rsid w:val="00207053"/>
    <w:rsid w:val="00207580"/>
    <w:rsid w:val="00207805"/>
    <w:rsid w:val="00207AF0"/>
    <w:rsid w:val="00207F97"/>
    <w:rsid w:val="00210F08"/>
    <w:rsid w:val="00211BAE"/>
    <w:rsid w:val="00211E0B"/>
    <w:rsid w:val="00212F02"/>
    <w:rsid w:val="00213FDF"/>
    <w:rsid w:val="0021434C"/>
    <w:rsid w:val="002146AB"/>
    <w:rsid w:val="0021473C"/>
    <w:rsid w:val="00214AA6"/>
    <w:rsid w:val="00215FB3"/>
    <w:rsid w:val="002169C3"/>
    <w:rsid w:val="00217A86"/>
    <w:rsid w:val="002203E0"/>
    <w:rsid w:val="00220BCF"/>
    <w:rsid w:val="00221305"/>
    <w:rsid w:val="00221474"/>
    <w:rsid w:val="0022241E"/>
    <w:rsid w:val="002232AF"/>
    <w:rsid w:val="0022399A"/>
    <w:rsid w:val="00223B89"/>
    <w:rsid w:val="0022532F"/>
    <w:rsid w:val="00225A8C"/>
    <w:rsid w:val="00225F9C"/>
    <w:rsid w:val="002277E1"/>
    <w:rsid w:val="00227F71"/>
    <w:rsid w:val="00230BF9"/>
    <w:rsid w:val="00230C04"/>
    <w:rsid w:val="0023270C"/>
    <w:rsid w:val="00232EE1"/>
    <w:rsid w:val="002342F4"/>
    <w:rsid w:val="002344AA"/>
    <w:rsid w:val="00235937"/>
    <w:rsid w:val="002375DC"/>
    <w:rsid w:val="00240D36"/>
    <w:rsid w:val="002413BB"/>
    <w:rsid w:val="00242384"/>
    <w:rsid w:val="002427CE"/>
    <w:rsid w:val="00242864"/>
    <w:rsid w:val="00242D2D"/>
    <w:rsid w:val="00242E25"/>
    <w:rsid w:val="00244494"/>
    <w:rsid w:val="002451A9"/>
    <w:rsid w:val="0024565A"/>
    <w:rsid w:val="00246119"/>
    <w:rsid w:val="002464CF"/>
    <w:rsid w:val="00247143"/>
    <w:rsid w:val="0024772E"/>
    <w:rsid w:val="0025144F"/>
    <w:rsid w:val="002534E8"/>
    <w:rsid w:val="00254CA1"/>
    <w:rsid w:val="00254FD1"/>
    <w:rsid w:val="00257265"/>
    <w:rsid w:val="00257EF1"/>
    <w:rsid w:val="00260C12"/>
    <w:rsid w:val="0026464C"/>
    <w:rsid w:val="002659F1"/>
    <w:rsid w:val="00265ECF"/>
    <w:rsid w:val="00267B96"/>
    <w:rsid w:val="00267F1E"/>
    <w:rsid w:val="00267F5F"/>
    <w:rsid w:val="002703E6"/>
    <w:rsid w:val="00271860"/>
    <w:rsid w:val="00271C7C"/>
    <w:rsid w:val="002742C7"/>
    <w:rsid w:val="00275C5A"/>
    <w:rsid w:val="00275CB8"/>
    <w:rsid w:val="00275F08"/>
    <w:rsid w:val="002771C1"/>
    <w:rsid w:val="002803A7"/>
    <w:rsid w:val="002831CB"/>
    <w:rsid w:val="00284F05"/>
    <w:rsid w:val="00285232"/>
    <w:rsid w:val="00286B4D"/>
    <w:rsid w:val="002873BA"/>
    <w:rsid w:val="002879BE"/>
    <w:rsid w:val="00287B39"/>
    <w:rsid w:val="00287C1F"/>
    <w:rsid w:val="00287E79"/>
    <w:rsid w:val="00287F68"/>
    <w:rsid w:val="0029070F"/>
    <w:rsid w:val="00291021"/>
    <w:rsid w:val="0029188D"/>
    <w:rsid w:val="00291D90"/>
    <w:rsid w:val="00291EFF"/>
    <w:rsid w:val="002928F9"/>
    <w:rsid w:val="00293F81"/>
    <w:rsid w:val="00295379"/>
    <w:rsid w:val="00296BF8"/>
    <w:rsid w:val="002973C1"/>
    <w:rsid w:val="00297CB5"/>
    <w:rsid w:val="002A073F"/>
    <w:rsid w:val="002A0D96"/>
    <w:rsid w:val="002A0E50"/>
    <w:rsid w:val="002A1004"/>
    <w:rsid w:val="002A1457"/>
    <w:rsid w:val="002A154F"/>
    <w:rsid w:val="002A1576"/>
    <w:rsid w:val="002A1E72"/>
    <w:rsid w:val="002A2215"/>
    <w:rsid w:val="002A3D35"/>
    <w:rsid w:val="002A3D68"/>
    <w:rsid w:val="002A3FBB"/>
    <w:rsid w:val="002A5D07"/>
    <w:rsid w:val="002A5FA6"/>
    <w:rsid w:val="002A61A7"/>
    <w:rsid w:val="002A6AE6"/>
    <w:rsid w:val="002A6B2E"/>
    <w:rsid w:val="002A73DA"/>
    <w:rsid w:val="002B06AE"/>
    <w:rsid w:val="002B209B"/>
    <w:rsid w:val="002B289E"/>
    <w:rsid w:val="002B4B7B"/>
    <w:rsid w:val="002B7DAE"/>
    <w:rsid w:val="002C0CBE"/>
    <w:rsid w:val="002C16C3"/>
    <w:rsid w:val="002C16E2"/>
    <w:rsid w:val="002C2BCA"/>
    <w:rsid w:val="002C3D1C"/>
    <w:rsid w:val="002C67A9"/>
    <w:rsid w:val="002D006F"/>
    <w:rsid w:val="002D14FE"/>
    <w:rsid w:val="002D3CAA"/>
    <w:rsid w:val="002D4600"/>
    <w:rsid w:val="002D4643"/>
    <w:rsid w:val="002D5473"/>
    <w:rsid w:val="002D578C"/>
    <w:rsid w:val="002D64A6"/>
    <w:rsid w:val="002D6567"/>
    <w:rsid w:val="002D6C59"/>
    <w:rsid w:val="002D7457"/>
    <w:rsid w:val="002D76C8"/>
    <w:rsid w:val="002D7B6C"/>
    <w:rsid w:val="002E00FA"/>
    <w:rsid w:val="002E039D"/>
    <w:rsid w:val="002E060F"/>
    <w:rsid w:val="002E11A3"/>
    <w:rsid w:val="002E203C"/>
    <w:rsid w:val="002E228F"/>
    <w:rsid w:val="002E2598"/>
    <w:rsid w:val="002E29D8"/>
    <w:rsid w:val="002E41D5"/>
    <w:rsid w:val="002E79AA"/>
    <w:rsid w:val="002F03F4"/>
    <w:rsid w:val="002F0795"/>
    <w:rsid w:val="002F175C"/>
    <w:rsid w:val="002F32A9"/>
    <w:rsid w:val="002F3E51"/>
    <w:rsid w:val="002F5F9D"/>
    <w:rsid w:val="002F7163"/>
    <w:rsid w:val="002F7DE0"/>
    <w:rsid w:val="00300C5C"/>
    <w:rsid w:val="003016B7"/>
    <w:rsid w:val="00301C76"/>
    <w:rsid w:val="00302E18"/>
    <w:rsid w:val="00303F3E"/>
    <w:rsid w:val="00305FCF"/>
    <w:rsid w:val="0030718A"/>
    <w:rsid w:val="00307F3C"/>
    <w:rsid w:val="00310241"/>
    <w:rsid w:val="00310D21"/>
    <w:rsid w:val="00313481"/>
    <w:rsid w:val="00314B8B"/>
    <w:rsid w:val="00314CE3"/>
    <w:rsid w:val="00316B3F"/>
    <w:rsid w:val="003171A2"/>
    <w:rsid w:val="00317CE1"/>
    <w:rsid w:val="003204E3"/>
    <w:rsid w:val="003229D8"/>
    <w:rsid w:val="003231D1"/>
    <w:rsid w:val="00323ECC"/>
    <w:rsid w:val="00324485"/>
    <w:rsid w:val="0032486B"/>
    <w:rsid w:val="0032573F"/>
    <w:rsid w:val="003259D5"/>
    <w:rsid w:val="0032640F"/>
    <w:rsid w:val="0032688E"/>
    <w:rsid w:val="003278BE"/>
    <w:rsid w:val="00330694"/>
    <w:rsid w:val="00330725"/>
    <w:rsid w:val="00330F9C"/>
    <w:rsid w:val="00332806"/>
    <w:rsid w:val="003360FB"/>
    <w:rsid w:val="003368FB"/>
    <w:rsid w:val="00336E96"/>
    <w:rsid w:val="00340C35"/>
    <w:rsid w:val="00341FC4"/>
    <w:rsid w:val="00342FE6"/>
    <w:rsid w:val="00344C01"/>
    <w:rsid w:val="00346FFE"/>
    <w:rsid w:val="00347470"/>
    <w:rsid w:val="003474A3"/>
    <w:rsid w:val="003476E0"/>
    <w:rsid w:val="003515AA"/>
    <w:rsid w:val="00351713"/>
    <w:rsid w:val="00352709"/>
    <w:rsid w:val="00352EF1"/>
    <w:rsid w:val="0035421E"/>
    <w:rsid w:val="00354815"/>
    <w:rsid w:val="00354CFD"/>
    <w:rsid w:val="0035589A"/>
    <w:rsid w:val="00356067"/>
    <w:rsid w:val="00356A49"/>
    <w:rsid w:val="00360802"/>
    <w:rsid w:val="003616B4"/>
    <w:rsid w:val="00361821"/>
    <w:rsid w:val="003619B5"/>
    <w:rsid w:val="00361AC3"/>
    <w:rsid w:val="0036253B"/>
    <w:rsid w:val="00362B7A"/>
    <w:rsid w:val="003633CC"/>
    <w:rsid w:val="00365763"/>
    <w:rsid w:val="00365FF7"/>
    <w:rsid w:val="003679E6"/>
    <w:rsid w:val="00370E0F"/>
    <w:rsid w:val="00371178"/>
    <w:rsid w:val="00371247"/>
    <w:rsid w:val="003732F6"/>
    <w:rsid w:val="00374009"/>
    <w:rsid w:val="00374106"/>
    <w:rsid w:val="00376A57"/>
    <w:rsid w:val="003810EC"/>
    <w:rsid w:val="003822EB"/>
    <w:rsid w:val="00385BFB"/>
    <w:rsid w:val="00385D63"/>
    <w:rsid w:val="00386145"/>
    <w:rsid w:val="00386650"/>
    <w:rsid w:val="00386D2B"/>
    <w:rsid w:val="00387337"/>
    <w:rsid w:val="00387902"/>
    <w:rsid w:val="00390472"/>
    <w:rsid w:val="00392A2E"/>
    <w:rsid w:val="00392E47"/>
    <w:rsid w:val="003945CF"/>
    <w:rsid w:val="00394D79"/>
    <w:rsid w:val="00395DFE"/>
    <w:rsid w:val="0039628F"/>
    <w:rsid w:val="00396510"/>
    <w:rsid w:val="003976D5"/>
    <w:rsid w:val="003A05CD"/>
    <w:rsid w:val="003A0FE8"/>
    <w:rsid w:val="003A10D3"/>
    <w:rsid w:val="003A1375"/>
    <w:rsid w:val="003A2AF3"/>
    <w:rsid w:val="003A3743"/>
    <w:rsid w:val="003A3F7C"/>
    <w:rsid w:val="003A4244"/>
    <w:rsid w:val="003A478D"/>
    <w:rsid w:val="003A4A9D"/>
    <w:rsid w:val="003A6810"/>
    <w:rsid w:val="003B07C9"/>
    <w:rsid w:val="003B0FAC"/>
    <w:rsid w:val="003B0FCF"/>
    <w:rsid w:val="003B1273"/>
    <w:rsid w:val="003B1596"/>
    <w:rsid w:val="003B1B92"/>
    <w:rsid w:val="003B2FF5"/>
    <w:rsid w:val="003B327E"/>
    <w:rsid w:val="003B3944"/>
    <w:rsid w:val="003B4E7F"/>
    <w:rsid w:val="003B509C"/>
    <w:rsid w:val="003B5131"/>
    <w:rsid w:val="003B6110"/>
    <w:rsid w:val="003B61FC"/>
    <w:rsid w:val="003B71BA"/>
    <w:rsid w:val="003B7AD9"/>
    <w:rsid w:val="003C0539"/>
    <w:rsid w:val="003C0606"/>
    <w:rsid w:val="003C0763"/>
    <w:rsid w:val="003C0787"/>
    <w:rsid w:val="003C0799"/>
    <w:rsid w:val="003C08F9"/>
    <w:rsid w:val="003C0B29"/>
    <w:rsid w:val="003C2CC4"/>
    <w:rsid w:val="003C32C4"/>
    <w:rsid w:val="003C534D"/>
    <w:rsid w:val="003C53D2"/>
    <w:rsid w:val="003C7128"/>
    <w:rsid w:val="003D076C"/>
    <w:rsid w:val="003D1DF3"/>
    <w:rsid w:val="003D29FE"/>
    <w:rsid w:val="003D4183"/>
    <w:rsid w:val="003D46A7"/>
    <w:rsid w:val="003D4B23"/>
    <w:rsid w:val="003D53A9"/>
    <w:rsid w:val="003D631D"/>
    <w:rsid w:val="003D6C1F"/>
    <w:rsid w:val="003D6C68"/>
    <w:rsid w:val="003D6FEE"/>
    <w:rsid w:val="003D7049"/>
    <w:rsid w:val="003D77CD"/>
    <w:rsid w:val="003E0926"/>
    <w:rsid w:val="003E0DC3"/>
    <w:rsid w:val="003E130E"/>
    <w:rsid w:val="003E2899"/>
    <w:rsid w:val="003E326C"/>
    <w:rsid w:val="003E4A29"/>
    <w:rsid w:val="003E4CB6"/>
    <w:rsid w:val="003E7845"/>
    <w:rsid w:val="003F053D"/>
    <w:rsid w:val="003F143E"/>
    <w:rsid w:val="003F5615"/>
    <w:rsid w:val="003F6314"/>
    <w:rsid w:val="003F6BFC"/>
    <w:rsid w:val="00403A71"/>
    <w:rsid w:val="0040501E"/>
    <w:rsid w:val="00406263"/>
    <w:rsid w:val="00406304"/>
    <w:rsid w:val="00410C89"/>
    <w:rsid w:val="0041175A"/>
    <w:rsid w:val="00411A77"/>
    <w:rsid w:val="00411D09"/>
    <w:rsid w:val="00413472"/>
    <w:rsid w:val="00414EA6"/>
    <w:rsid w:val="00415032"/>
    <w:rsid w:val="004159D0"/>
    <w:rsid w:val="00415C62"/>
    <w:rsid w:val="00416622"/>
    <w:rsid w:val="00416DB2"/>
    <w:rsid w:val="00417E49"/>
    <w:rsid w:val="004208EF"/>
    <w:rsid w:val="004225A1"/>
    <w:rsid w:val="004226E9"/>
    <w:rsid w:val="00422A56"/>
    <w:rsid w:val="00422E03"/>
    <w:rsid w:val="004249E7"/>
    <w:rsid w:val="00425F27"/>
    <w:rsid w:val="00426B9B"/>
    <w:rsid w:val="00426C6C"/>
    <w:rsid w:val="00426E52"/>
    <w:rsid w:val="00427161"/>
    <w:rsid w:val="00427869"/>
    <w:rsid w:val="004302BF"/>
    <w:rsid w:val="0043072D"/>
    <w:rsid w:val="0043079F"/>
    <w:rsid w:val="00430E0A"/>
    <w:rsid w:val="00430E44"/>
    <w:rsid w:val="00431AA6"/>
    <w:rsid w:val="00431E41"/>
    <w:rsid w:val="004321EE"/>
    <w:rsid w:val="004325CB"/>
    <w:rsid w:val="00432DAD"/>
    <w:rsid w:val="00433033"/>
    <w:rsid w:val="00433AC0"/>
    <w:rsid w:val="00434880"/>
    <w:rsid w:val="00434F04"/>
    <w:rsid w:val="00434F25"/>
    <w:rsid w:val="00435BD5"/>
    <w:rsid w:val="0043611A"/>
    <w:rsid w:val="0043667F"/>
    <w:rsid w:val="004370AC"/>
    <w:rsid w:val="004407A9"/>
    <w:rsid w:val="004408B7"/>
    <w:rsid w:val="00440C74"/>
    <w:rsid w:val="00440CE4"/>
    <w:rsid w:val="00440D4C"/>
    <w:rsid w:val="004419E2"/>
    <w:rsid w:val="00442181"/>
    <w:rsid w:val="00442260"/>
    <w:rsid w:val="004429E9"/>
    <w:rsid w:val="00442A83"/>
    <w:rsid w:val="004456D6"/>
    <w:rsid w:val="0044589D"/>
    <w:rsid w:val="00445E7A"/>
    <w:rsid w:val="0045151A"/>
    <w:rsid w:val="004525E5"/>
    <w:rsid w:val="00452627"/>
    <w:rsid w:val="00452F2D"/>
    <w:rsid w:val="004538FB"/>
    <w:rsid w:val="00453C73"/>
    <w:rsid w:val="0045495B"/>
    <w:rsid w:val="004551AE"/>
    <w:rsid w:val="00455F2C"/>
    <w:rsid w:val="004561E5"/>
    <w:rsid w:val="004569D7"/>
    <w:rsid w:val="00457E46"/>
    <w:rsid w:val="00460AC2"/>
    <w:rsid w:val="00460F72"/>
    <w:rsid w:val="004617B4"/>
    <w:rsid w:val="00461F83"/>
    <w:rsid w:val="00463408"/>
    <w:rsid w:val="00464833"/>
    <w:rsid w:val="00466ECC"/>
    <w:rsid w:val="004676BE"/>
    <w:rsid w:val="004678E5"/>
    <w:rsid w:val="00467A6B"/>
    <w:rsid w:val="00470BD3"/>
    <w:rsid w:val="00471B65"/>
    <w:rsid w:val="004720B1"/>
    <w:rsid w:val="004722B8"/>
    <w:rsid w:val="0047230A"/>
    <w:rsid w:val="004730AC"/>
    <w:rsid w:val="00473199"/>
    <w:rsid w:val="00473A8F"/>
    <w:rsid w:val="00473D03"/>
    <w:rsid w:val="00474876"/>
    <w:rsid w:val="00475040"/>
    <w:rsid w:val="00475B7C"/>
    <w:rsid w:val="00476F52"/>
    <w:rsid w:val="004802B9"/>
    <w:rsid w:val="00480AC6"/>
    <w:rsid w:val="00480D5B"/>
    <w:rsid w:val="00482065"/>
    <w:rsid w:val="0048239C"/>
    <w:rsid w:val="00482FC3"/>
    <w:rsid w:val="00482FC9"/>
    <w:rsid w:val="0048397A"/>
    <w:rsid w:val="00484EC3"/>
    <w:rsid w:val="004855C7"/>
    <w:rsid w:val="00485CBB"/>
    <w:rsid w:val="004866B7"/>
    <w:rsid w:val="004873D9"/>
    <w:rsid w:val="00490450"/>
    <w:rsid w:val="004943F1"/>
    <w:rsid w:val="00495A19"/>
    <w:rsid w:val="00496C0F"/>
    <w:rsid w:val="004979EE"/>
    <w:rsid w:val="00497E1D"/>
    <w:rsid w:val="004A0108"/>
    <w:rsid w:val="004A06F9"/>
    <w:rsid w:val="004A2E91"/>
    <w:rsid w:val="004A3F71"/>
    <w:rsid w:val="004A5277"/>
    <w:rsid w:val="004A7442"/>
    <w:rsid w:val="004A7C13"/>
    <w:rsid w:val="004B0CA9"/>
    <w:rsid w:val="004B2413"/>
    <w:rsid w:val="004B3CA2"/>
    <w:rsid w:val="004B495D"/>
    <w:rsid w:val="004B5209"/>
    <w:rsid w:val="004B7A96"/>
    <w:rsid w:val="004C0D3F"/>
    <w:rsid w:val="004C0F00"/>
    <w:rsid w:val="004C19C7"/>
    <w:rsid w:val="004C2461"/>
    <w:rsid w:val="004C2D0C"/>
    <w:rsid w:val="004C2D3A"/>
    <w:rsid w:val="004C3F75"/>
    <w:rsid w:val="004C57BC"/>
    <w:rsid w:val="004C7462"/>
    <w:rsid w:val="004C7E1B"/>
    <w:rsid w:val="004D01E7"/>
    <w:rsid w:val="004D2005"/>
    <w:rsid w:val="004D3124"/>
    <w:rsid w:val="004D3F1B"/>
    <w:rsid w:val="004D441B"/>
    <w:rsid w:val="004D4D68"/>
    <w:rsid w:val="004D5550"/>
    <w:rsid w:val="004D65C1"/>
    <w:rsid w:val="004D6F75"/>
    <w:rsid w:val="004E213B"/>
    <w:rsid w:val="004E2390"/>
    <w:rsid w:val="004E3FF9"/>
    <w:rsid w:val="004E49CA"/>
    <w:rsid w:val="004E4B48"/>
    <w:rsid w:val="004E4EC5"/>
    <w:rsid w:val="004E5873"/>
    <w:rsid w:val="004E5BF0"/>
    <w:rsid w:val="004E6231"/>
    <w:rsid w:val="004E6E28"/>
    <w:rsid w:val="004E77B2"/>
    <w:rsid w:val="004F147A"/>
    <w:rsid w:val="004F2962"/>
    <w:rsid w:val="004F36E1"/>
    <w:rsid w:val="004F3CCA"/>
    <w:rsid w:val="004F4598"/>
    <w:rsid w:val="004F48D9"/>
    <w:rsid w:val="004F500C"/>
    <w:rsid w:val="004F6478"/>
    <w:rsid w:val="004F7874"/>
    <w:rsid w:val="00500701"/>
    <w:rsid w:val="00500C1F"/>
    <w:rsid w:val="005022DC"/>
    <w:rsid w:val="00502909"/>
    <w:rsid w:val="00502C64"/>
    <w:rsid w:val="00503783"/>
    <w:rsid w:val="00503F13"/>
    <w:rsid w:val="00504B2D"/>
    <w:rsid w:val="00505EC3"/>
    <w:rsid w:val="0050659C"/>
    <w:rsid w:val="00506799"/>
    <w:rsid w:val="005071BE"/>
    <w:rsid w:val="0050720E"/>
    <w:rsid w:val="00510C9D"/>
    <w:rsid w:val="00510FAC"/>
    <w:rsid w:val="00514737"/>
    <w:rsid w:val="00514DBB"/>
    <w:rsid w:val="00514FD6"/>
    <w:rsid w:val="00516946"/>
    <w:rsid w:val="00516E3D"/>
    <w:rsid w:val="0052136D"/>
    <w:rsid w:val="0052172A"/>
    <w:rsid w:val="0052189F"/>
    <w:rsid w:val="00522762"/>
    <w:rsid w:val="00522BD6"/>
    <w:rsid w:val="005234C7"/>
    <w:rsid w:val="005234E5"/>
    <w:rsid w:val="0052362F"/>
    <w:rsid w:val="0052376E"/>
    <w:rsid w:val="00523BF1"/>
    <w:rsid w:val="00524578"/>
    <w:rsid w:val="0052484D"/>
    <w:rsid w:val="005248BF"/>
    <w:rsid w:val="0052594E"/>
    <w:rsid w:val="00527702"/>
    <w:rsid w:val="0052775E"/>
    <w:rsid w:val="00530F8A"/>
    <w:rsid w:val="0053149D"/>
    <w:rsid w:val="00531BC1"/>
    <w:rsid w:val="00531C9A"/>
    <w:rsid w:val="0053277B"/>
    <w:rsid w:val="00533D39"/>
    <w:rsid w:val="00533DEE"/>
    <w:rsid w:val="005373C8"/>
    <w:rsid w:val="00537FF9"/>
    <w:rsid w:val="005420F2"/>
    <w:rsid w:val="00542549"/>
    <w:rsid w:val="0054385B"/>
    <w:rsid w:val="00543D35"/>
    <w:rsid w:val="00543D5E"/>
    <w:rsid w:val="00543E23"/>
    <w:rsid w:val="00544300"/>
    <w:rsid w:val="00544B87"/>
    <w:rsid w:val="0054642E"/>
    <w:rsid w:val="00547158"/>
    <w:rsid w:val="00547225"/>
    <w:rsid w:val="00550439"/>
    <w:rsid w:val="00550885"/>
    <w:rsid w:val="00550A81"/>
    <w:rsid w:val="005527A4"/>
    <w:rsid w:val="00552ACA"/>
    <w:rsid w:val="0055311F"/>
    <w:rsid w:val="00553793"/>
    <w:rsid w:val="0055472C"/>
    <w:rsid w:val="005552D8"/>
    <w:rsid w:val="005561F0"/>
    <w:rsid w:val="0055728A"/>
    <w:rsid w:val="00557EB2"/>
    <w:rsid w:val="00557F90"/>
    <w:rsid w:val="00560BE2"/>
    <w:rsid w:val="00560F41"/>
    <w:rsid w:val="00561FAA"/>
    <w:rsid w:val="0056209A"/>
    <w:rsid w:val="0056256E"/>
    <w:rsid w:val="00562873"/>
    <w:rsid w:val="005628B6"/>
    <w:rsid w:val="005639CA"/>
    <w:rsid w:val="00563C9A"/>
    <w:rsid w:val="00564D13"/>
    <w:rsid w:val="00565111"/>
    <w:rsid w:val="0056543A"/>
    <w:rsid w:val="005665F0"/>
    <w:rsid w:val="00567473"/>
    <w:rsid w:val="00571682"/>
    <w:rsid w:val="00571F41"/>
    <w:rsid w:val="00571FCA"/>
    <w:rsid w:val="00572473"/>
    <w:rsid w:val="005740D6"/>
    <w:rsid w:val="00574E84"/>
    <w:rsid w:val="00575BDF"/>
    <w:rsid w:val="0057733F"/>
    <w:rsid w:val="00577FC3"/>
    <w:rsid w:val="00580663"/>
    <w:rsid w:val="005830B1"/>
    <w:rsid w:val="005837D4"/>
    <w:rsid w:val="0058566C"/>
    <w:rsid w:val="005919DA"/>
    <w:rsid w:val="00593839"/>
    <w:rsid w:val="005941EC"/>
    <w:rsid w:val="0059509D"/>
    <w:rsid w:val="00595576"/>
    <w:rsid w:val="00595BE4"/>
    <w:rsid w:val="00595DF8"/>
    <w:rsid w:val="005967AC"/>
    <w:rsid w:val="0059724D"/>
    <w:rsid w:val="005A06BA"/>
    <w:rsid w:val="005A226C"/>
    <w:rsid w:val="005A3494"/>
    <w:rsid w:val="005A352B"/>
    <w:rsid w:val="005A3CDD"/>
    <w:rsid w:val="005A636F"/>
    <w:rsid w:val="005A680D"/>
    <w:rsid w:val="005A7266"/>
    <w:rsid w:val="005B0366"/>
    <w:rsid w:val="005B109D"/>
    <w:rsid w:val="005B27C4"/>
    <w:rsid w:val="005B2F1D"/>
    <w:rsid w:val="005B320C"/>
    <w:rsid w:val="005B36CB"/>
    <w:rsid w:val="005B36E8"/>
    <w:rsid w:val="005B3DB3"/>
    <w:rsid w:val="005B4413"/>
    <w:rsid w:val="005B4E13"/>
    <w:rsid w:val="005B56E3"/>
    <w:rsid w:val="005B5842"/>
    <w:rsid w:val="005B5C31"/>
    <w:rsid w:val="005B6D17"/>
    <w:rsid w:val="005B76A3"/>
    <w:rsid w:val="005C06A9"/>
    <w:rsid w:val="005C0CCA"/>
    <w:rsid w:val="005C12D4"/>
    <w:rsid w:val="005C1617"/>
    <w:rsid w:val="005C1D48"/>
    <w:rsid w:val="005C342F"/>
    <w:rsid w:val="005C35D6"/>
    <w:rsid w:val="005C5A2C"/>
    <w:rsid w:val="005C7B26"/>
    <w:rsid w:val="005C7D1E"/>
    <w:rsid w:val="005D1856"/>
    <w:rsid w:val="005D1E93"/>
    <w:rsid w:val="005D47E2"/>
    <w:rsid w:val="005D4A39"/>
    <w:rsid w:val="005D5214"/>
    <w:rsid w:val="005D53A1"/>
    <w:rsid w:val="005D5947"/>
    <w:rsid w:val="005D7FE8"/>
    <w:rsid w:val="005E0082"/>
    <w:rsid w:val="005E0125"/>
    <w:rsid w:val="005E12BC"/>
    <w:rsid w:val="005E1AA9"/>
    <w:rsid w:val="005E2559"/>
    <w:rsid w:val="005E2986"/>
    <w:rsid w:val="005E2FF0"/>
    <w:rsid w:val="005E3679"/>
    <w:rsid w:val="005E36F7"/>
    <w:rsid w:val="005E3FA8"/>
    <w:rsid w:val="005E5D1F"/>
    <w:rsid w:val="005F0402"/>
    <w:rsid w:val="005F07C2"/>
    <w:rsid w:val="005F0D33"/>
    <w:rsid w:val="005F2519"/>
    <w:rsid w:val="005F26E5"/>
    <w:rsid w:val="005F2DAE"/>
    <w:rsid w:val="005F310A"/>
    <w:rsid w:val="005F352E"/>
    <w:rsid w:val="005F4183"/>
    <w:rsid w:val="005F488D"/>
    <w:rsid w:val="005F4C82"/>
    <w:rsid w:val="005F4DA8"/>
    <w:rsid w:val="005F5347"/>
    <w:rsid w:val="005F5902"/>
    <w:rsid w:val="005F5C4D"/>
    <w:rsid w:val="005F6280"/>
    <w:rsid w:val="005F62E5"/>
    <w:rsid w:val="005F69A2"/>
    <w:rsid w:val="005F7B75"/>
    <w:rsid w:val="005F7C82"/>
    <w:rsid w:val="006001EE"/>
    <w:rsid w:val="00600944"/>
    <w:rsid w:val="00601A4B"/>
    <w:rsid w:val="00603391"/>
    <w:rsid w:val="00605042"/>
    <w:rsid w:val="0060571B"/>
    <w:rsid w:val="006068E5"/>
    <w:rsid w:val="00611A4B"/>
    <w:rsid w:val="00611D43"/>
    <w:rsid w:val="00611FC4"/>
    <w:rsid w:val="00612D48"/>
    <w:rsid w:val="00614877"/>
    <w:rsid w:val="00615014"/>
    <w:rsid w:val="00615307"/>
    <w:rsid w:val="006165C0"/>
    <w:rsid w:val="00616B45"/>
    <w:rsid w:val="0061711A"/>
    <w:rsid w:val="006176FB"/>
    <w:rsid w:val="006232B2"/>
    <w:rsid w:val="00623E66"/>
    <w:rsid w:val="00624003"/>
    <w:rsid w:val="00624768"/>
    <w:rsid w:val="00626243"/>
    <w:rsid w:val="00626809"/>
    <w:rsid w:val="00626B5D"/>
    <w:rsid w:val="00630D9B"/>
    <w:rsid w:val="0063172B"/>
    <w:rsid w:val="00631953"/>
    <w:rsid w:val="00631CF2"/>
    <w:rsid w:val="0063215A"/>
    <w:rsid w:val="00632FB1"/>
    <w:rsid w:val="0063354F"/>
    <w:rsid w:val="00633E55"/>
    <w:rsid w:val="00634C5A"/>
    <w:rsid w:val="00634E1A"/>
    <w:rsid w:val="00636721"/>
    <w:rsid w:val="0063683F"/>
    <w:rsid w:val="00640197"/>
    <w:rsid w:val="00640B26"/>
    <w:rsid w:val="00641BA8"/>
    <w:rsid w:val="006439EC"/>
    <w:rsid w:val="00644577"/>
    <w:rsid w:val="00644844"/>
    <w:rsid w:val="00651AA9"/>
    <w:rsid w:val="00652D0A"/>
    <w:rsid w:val="006531D4"/>
    <w:rsid w:val="0065363F"/>
    <w:rsid w:val="00653A88"/>
    <w:rsid w:val="006567FE"/>
    <w:rsid w:val="00657352"/>
    <w:rsid w:val="00657F55"/>
    <w:rsid w:val="00661205"/>
    <w:rsid w:val="00661275"/>
    <w:rsid w:val="0066186A"/>
    <w:rsid w:val="00662BB6"/>
    <w:rsid w:val="00663D71"/>
    <w:rsid w:val="00665D32"/>
    <w:rsid w:val="00667275"/>
    <w:rsid w:val="0066758F"/>
    <w:rsid w:val="00667A8A"/>
    <w:rsid w:val="00667B0D"/>
    <w:rsid w:val="00670089"/>
    <w:rsid w:val="00670EA0"/>
    <w:rsid w:val="00671B51"/>
    <w:rsid w:val="0067362F"/>
    <w:rsid w:val="00674BA5"/>
    <w:rsid w:val="006764A9"/>
    <w:rsid w:val="00676606"/>
    <w:rsid w:val="0068252A"/>
    <w:rsid w:val="00683123"/>
    <w:rsid w:val="00683E5C"/>
    <w:rsid w:val="00684C21"/>
    <w:rsid w:val="00685843"/>
    <w:rsid w:val="0068603F"/>
    <w:rsid w:val="006863E9"/>
    <w:rsid w:val="00692316"/>
    <w:rsid w:val="006925A8"/>
    <w:rsid w:val="00692DB3"/>
    <w:rsid w:val="00692EE4"/>
    <w:rsid w:val="0069317A"/>
    <w:rsid w:val="006949F3"/>
    <w:rsid w:val="0069516B"/>
    <w:rsid w:val="006959F3"/>
    <w:rsid w:val="00696846"/>
    <w:rsid w:val="00697656"/>
    <w:rsid w:val="006A0BCF"/>
    <w:rsid w:val="006A12E1"/>
    <w:rsid w:val="006A1389"/>
    <w:rsid w:val="006A1E41"/>
    <w:rsid w:val="006A2530"/>
    <w:rsid w:val="006A28FD"/>
    <w:rsid w:val="006A3BE8"/>
    <w:rsid w:val="006A424E"/>
    <w:rsid w:val="006A51C3"/>
    <w:rsid w:val="006A5A8A"/>
    <w:rsid w:val="006A5E87"/>
    <w:rsid w:val="006A74F9"/>
    <w:rsid w:val="006B0845"/>
    <w:rsid w:val="006B0D40"/>
    <w:rsid w:val="006B0D44"/>
    <w:rsid w:val="006B10C2"/>
    <w:rsid w:val="006B1399"/>
    <w:rsid w:val="006B1C34"/>
    <w:rsid w:val="006B256F"/>
    <w:rsid w:val="006B258C"/>
    <w:rsid w:val="006B2C69"/>
    <w:rsid w:val="006B4590"/>
    <w:rsid w:val="006B45C8"/>
    <w:rsid w:val="006B4C3A"/>
    <w:rsid w:val="006B56C1"/>
    <w:rsid w:val="006B59C7"/>
    <w:rsid w:val="006B5D9E"/>
    <w:rsid w:val="006B6D03"/>
    <w:rsid w:val="006C2A00"/>
    <w:rsid w:val="006C340C"/>
    <w:rsid w:val="006C3589"/>
    <w:rsid w:val="006C3B32"/>
    <w:rsid w:val="006C3C8F"/>
    <w:rsid w:val="006C4D14"/>
    <w:rsid w:val="006C783E"/>
    <w:rsid w:val="006D0041"/>
    <w:rsid w:val="006D08E3"/>
    <w:rsid w:val="006D0F1A"/>
    <w:rsid w:val="006D1999"/>
    <w:rsid w:val="006D1D1C"/>
    <w:rsid w:val="006D2BB7"/>
    <w:rsid w:val="006D32B3"/>
    <w:rsid w:val="006D35B5"/>
    <w:rsid w:val="006D37AF"/>
    <w:rsid w:val="006D45D1"/>
    <w:rsid w:val="006D51D0"/>
    <w:rsid w:val="006D5848"/>
    <w:rsid w:val="006D5FB9"/>
    <w:rsid w:val="006D658E"/>
    <w:rsid w:val="006D666F"/>
    <w:rsid w:val="006D6CDC"/>
    <w:rsid w:val="006E01FC"/>
    <w:rsid w:val="006E04B0"/>
    <w:rsid w:val="006E137B"/>
    <w:rsid w:val="006E1570"/>
    <w:rsid w:val="006E18A8"/>
    <w:rsid w:val="006E222B"/>
    <w:rsid w:val="006E297E"/>
    <w:rsid w:val="006E3BBB"/>
    <w:rsid w:val="006E421E"/>
    <w:rsid w:val="006E4333"/>
    <w:rsid w:val="006E564B"/>
    <w:rsid w:val="006E5FC7"/>
    <w:rsid w:val="006E61E1"/>
    <w:rsid w:val="006E7191"/>
    <w:rsid w:val="006E71D0"/>
    <w:rsid w:val="006E75A1"/>
    <w:rsid w:val="006E7EC3"/>
    <w:rsid w:val="006F00F3"/>
    <w:rsid w:val="006F3FA6"/>
    <w:rsid w:val="006F4B4E"/>
    <w:rsid w:val="006F707A"/>
    <w:rsid w:val="006F73F4"/>
    <w:rsid w:val="006F7CD1"/>
    <w:rsid w:val="006F7F03"/>
    <w:rsid w:val="0070013C"/>
    <w:rsid w:val="007032E5"/>
    <w:rsid w:val="0070347C"/>
    <w:rsid w:val="00703577"/>
    <w:rsid w:val="007035AB"/>
    <w:rsid w:val="00703C07"/>
    <w:rsid w:val="007043BA"/>
    <w:rsid w:val="00704774"/>
    <w:rsid w:val="00705508"/>
    <w:rsid w:val="0070582D"/>
    <w:rsid w:val="00705894"/>
    <w:rsid w:val="00706101"/>
    <w:rsid w:val="00706964"/>
    <w:rsid w:val="007078B6"/>
    <w:rsid w:val="0071014C"/>
    <w:rsid w:val="00710302"/>
    <w:rsid w:val="00710FE6"/>
    <w:rsid w:val="00711FE5"/>
    <w:rsid w:val="00712681"/>
    <w:rsid w:val="00712B99"/>
    <w:rsid w:val="00712CCD"/>
    <w:rsid w:val="00712D2B"/>
    <w:rsid w:val="007133B7"/>
    <w:rsid w:val="007176C1"/>
    <w:rsid w:val="00722388"/>
    <w:rsid w:val="007249FD"/>
    <w:rsid w:val="00724DA7"/>
    <w:rsid w:val="00725C84"/>
    <w:rsid w:val="0072604D"/>
    <w:rsid w:val="0072615D"/>
    <w:rsid w:val="0072632A"/>
    <w:rsid w:val="007263E6"/>
    <w:rsid w:val="00730966"/>
    <w:rsid w:val="0073111C"/>
    <w:rsid w:val="0073131F"/>
    <w:rsid w:val="00732405"/>
    <w:rsid w:val="007327D5"/>
    <w:rsid w:val="00732922"/>
    <w:rsid w:val="00732B3C"/>
    <w:rsid w:val="00733233"/>
    <w:rsid w:val="007338CE"/>
    <w:rsid w:val="00736387"/>
    <w:rsid w:val="00737ED5"/>
    <w:rsid w:val="00740A65"/>
    <w:rsid w:val="007410F9"/>
    <w:rsid w:val="007412CC"/>
    <w:rsid w:val="0074174A"/>
    <w:rsid w:val="007429E1"/>
    <w:rsid w:val="00743302"/>
    <w:rsid w:val="0074383D"/>
    <w:rsid w:val="0074651B"/>
    <w:rsid w:val="00746579"/>
    <w:rsid w:val="00746F5E"/>
    <w:rsid w:val="007479D6"/>
    <w:rsid w:val="00747D33"/>
    <w:rsid w:val="007516E4"/>
    <w:rsid w:val="00752DF0"/>
    <w:rsid w:val="00752E98"/>
    <w:rsid w:val="007531A8"/>
    <w:rsid w:val="0075386C"/>
    <w:rsid w:val="00753E56"/>
    <w:rsid w:val="00754C23"/>
    <w:rsid w:val="007564DD"/>
    <w:rsid w:val="00756FE9"/>
    <w:rsid w:val="00757F62"/>
    <w:rsid w:val="00761757"/>
    <w:rsid w:val="00762229"/>
    <w:rsid w:val="0076222D"/>
    <w:rsid w:val="00762440"/>
    <w:rsid w:val="007629C8"/>
    <w:rsid w:val="00763007"/>
    <w:rsid w:val="00763C21"/>
    <w:rsid w:val="00764136"/>
    <w:rsid w:val="00764BC6"/>
    <w:rsid w:val="00765B4E"/>
    <w:rsid w:val="00766D06"/>
    <w:rsid w:val="00766E2D"/>
    <w:rsid w:val="0077047D"/>
    <w:rsid w:val="00770873"/>
    <w:rsid w:val="007738D9"/>
    <w:rsid w:val="00773A53"/>
    <w:rsid w:val="00774034"/>
    <w:rsid w:val="00774106"/>
    <w:rsid w:val="00774AF0"/>
    <w:rsid w:val="00776004"/>
    <w:rsid w:val="0077683F"/>
    <w:rsid w:val="00776EB4"/>
    <w:rsid w:val="0077709E"/>
    <w:rsid w:val="007774AE"/>
    <w:rsid w:val="007828C5"/>
    <w:rsid w:val="00785CCC"/>
    <w:rsid w:val="00790F2F"/>
    <w:rsid w:val="007927EE"/>
    <w:rsid w:val="00794409"/>
    <w:rsid w:val="00795764"/>
    <w:rsid w:val="00797689"/>
    <w:rsid w:val="007A0025"/>
    <w:rsid w:val="007A01DA"/>
    <w:rsid w:val="007A1C48"/>
    <w:rsid w:val="007A26BB"/>
    <w:rsid w:val="007A3273"/>
    <w:rsid w:val="007A3860"/>
    <w:rsid w:val="007A3A70"/>
    <w:rsid w:val="007A4735"/>
    <w:rsid w:val="007A50C1"/>
    <w:rsid w:val="007A5377"/>
    <w:rsid w:val="007A582A"/>
    <w:rsid w:val="007A5A92"/>
    <w:rsid w:val="007A6AC5"/>
    <w:rsid w:val="007A6FA1"/>
    <w:rsid w:val="007A7183"/>
    <w:rsid w:val="007A7702"/>
    <w:rsid w:val="007B156E"/>
    <w:rsid w:val="007B159E"/>
    <w:rsid w:val="007B1DCB"/>
    <w:rsid w:val="007B25E1"/>
    <w:rsid w:val="007B3160"/>
    <w:rsid w:val="007B327B"/>
    <w:rsid w:val="007B3897"/>
    <w:rsid w:val="007B6BA5"/>
    <w:rsid w:val="007B7153"/>
    <w:rsid w:val="007C1071"/>
    <w:rsid w:val="007C2985"/>
    <w:rsid w:val="007C2B90"/>
    <w:rsid w:val="007C3390"/>
    <w:rsid w:val="007C39A2"/>
    <w:rsid w:val="007C43A7"/>
    <w:rsid w:val="007C4DEA"/>
    <w:rsid w:val="007C4F4B"/>
    <w:rsid w:val="007D0DA8"/>
    <w:rsid w:val="007D1A04"/>
    <w:rsid w:val="007D364D"/>
    <w:rsid w:val="007D4E20"/>
    <w:rsid w:val="007D581E"/>
    <w:rsid w:val="007D6D51"/>
    <w:rsid w:val="007E01E9"/>
    <w:rsid w:val="007E0AAA"/>
    <w:rsid w:val="007E0F17"/>
    <w:rsid w:val="007E1B56"/>
    <w:rsid w:val="007E3ADD"/>
    <w:rsid w:val="007E4DE1"/>
    <w:rsid w:val="007E5718"/>
    <w:rsid w:val="007E63F3"/>
    <w:rsid w:val="007E677F"/>
    <w:rsid w:val="007F16EE"/>
    <w:rsid w:val="007F21CA"/>
    <w:rsid w:val="007F2B65"/>
    <w:rsid w:val="007F3451"/>
    <w:rsid w:val="007F3A9D"/>
    <w:rsid w:val="007F4F2E"/>
    <w:rsid w:val="007F5127"/>
    <w:rsid w:val="007F537F"/>
    <w:rsid w:val="007F55CB"/>
    <w:rsid w:val="007F5C7C"/>
    <w:rsid w:val="007F6611"/>
    <w:rsid w:val="007F6C89"/>
    <w:rsid w:val="007F7045"/>
    <w:rsid w:val="0080071A"/>
    <w:rsid w:val="008008D8"/>
    <w:rsid w:val="00801402"/>
    <w:rsid w:val="00801D58"/>
    <w:rsid w:val="00802F60"/>
    <w:rsid w:val="0080304E"/>
    <w:rsid w:val="00804B83"/>
    <w:rsid w:val="00810751"/>
    <w:rsid w:val="008109DA"/>
    <w:rsid w:val="00811920"/>
    <w:rsid w:val="00812365"/>
    <w:rsid w:val="00812470"/>
    <w:rsid w:val="00812C1A"/>
    <w:rsid w:val="0081391A"/>
    <w:rsid w:val="00814573"/>
    <w:rsid w:val="00814A99"/>
    <w:rsid w:val="00814E21"/>
    <w:rsid w:val="008159A0"/>
    <w:rsid w:val="00815AD0"/>
    <w:rsid w:val="00815EDB"/>
    <w:rsid w:val="00816774"/>
    <w:rsid w:val="008172A4"/>
    <w:rsid w:val="0081730B"/>
    <w:rsid w:val="00820FC8"/>
    <w:rsid w:val="00821AE9"/>
    <w:rsid w:val="00823BAA"/>
    <w:rsid w:val="008242D7"/>
    <w:rsid w:val="00824C7F"/>
    <w:rsid w:val="00825096"/>
    <w:rsid w:val="008257B1"/>
    <w:rsid w:val="0082590D"/>
    <w:rsid w:val="00827C3C"/>
    <w:rsid w:val="008303A6"/>
    <w:rsid w:val="008317F6"/>
    <w:rsid w:val="00832334"/>
    <w:rsid w:val="00832E4F"/>
    <w:rsid w:val="0083346B"/>
    <w:rsid w:val="0083366E"/>
    <w:rsid w:val="00834058"/>
    <w:rsid w:val="008356B5"/>
    <w:rsid w:val="008358E0"/>
    <w:rsid w:val="00835CE0"/>
    <w:rsid w:val="008362DF"/>
    <w:rsid w:val="00837DB5"/>
    <w:rsid w:val="0084066B"/>
    <w:rsid w:val="0084135E"/>
    <w:rsid w:val="008417E8"/>
    <w:rsid w:val="00841D6B"/>
    <w:rsid w:val="008423C7"/>
    <w:rsid w:val="008424EE"/>
    <w:rsid w:val="00843191"/>
    <w:rsid w:val="00843767"/>
    <w:rsid w:val="00844750"/>
    <w:rsid w:val="0084488A"/>
    <w:rsid w:val="0084540E"/>
    <w:rsid w:val="0084631C"/>
    <w:rsid w:val="00846BCA"/>
    <w:rsid w:val="00846F83"/>
    <w:rsid w:val="00850DF6"/>
    <w:rsid w:val="00855CAB"/>
    <w:rsid w:val="00856B6B"/>
    <w:rsid w:val="00856D39"/>
    <w:rsid w:val="00857075"/>
    <w:rsid w:val="00860332"/>
    <w:rsid w:val="00860B1C"/>
    <w:rsid w:val="00861314"/>
    <w:rsid w:val="008618E6"/>
    <w:rsid w:val="00862738"/>
    <w:rsid w:val="00863783"/>
    <w:rsid w:val="0086518D"/>
    <w:rsid w:val="00865EF9"/>
    <w:rsid w:val="00866A05"/>
    <w:rsid w:val="008679D9"/>
    <w:rsid w:val="00867A3B"/>
    <w:rsid w:val="00870014"/>
    <w:rsid w:val="00871391"/>
    <w:rsid w:val="00871432"/>
    <w:rsid w:val="00872F0D"/>
    <w:rsid w:val="008734C1"/>
    <w:rsid w:val="00873D67"/>
    <w:rsid w:val="0087460B"/>
    <w:rsid w:val="008759D7"/>
    <w:rsid w:val="00877098"/>
    <w:rsid w:val="00880C0F"/>
    <w:rsid w:val="0088276B"/>
    <w:rsid w:val="00883D9B"/>
    <w:rsid w:val="008847E4"/>
    <w:rsid w:val="00884FFA"/>
    <w:rsid w:val="008878DE"/>
    <w:rsid w:val="00887C97"/>
    <w:rsid w:val="00890DB8"/>
    <w:rsid w:val="008927CC"/>
    <w:rsid w:val="00893025"/>
    <w:rsid w:val="008940EF"/>
    <w:rsid w:val="00895180"/>
    <w:rsid w:val="008959DA"/>
    <w:rsid w:val="00896281"/>
    <w:rsid w:val="008962BF"/>
    <w:rsid w:val="008962CB"/>
    <w:rsid w:val="00897433"/>
    <w:rsid w:val="008979B1"/>
    <w:rsid w:val="008A0C12"/>
    <w:rsid w:val="008A133B"/>
    <w:rsid w:val="008A153E"/>
    <w:rsid w:val="008A17E0"/>
    <w:rsid w:val="008A1889"/>
    <w:rsid w:val="008A1ED5"/>
    <w:rsid w:val="008A2892"/>
    <w:rsid w:val="008A2A66"/>
    <w:rsid w:val="008A2C09"/>
    <w:rsid w:val="008A3111"/>
    <w:rsid w:val="008A333E"/>
    <w:rsid w:val="008A3DA2"/>
    <w:rsid w:val="008A5A53"/>
    <w:rsid w:val="008A5FE8"/>
    <w:rsid w:val="008A6334"/>
    <w:rsid w:val="008A634B"/>
    <w:rsid w:val="008A657F"/>
    <w:rsid w:val="008A6A66"/>
    <w:rsid w:val="008A6B25"/>
    <w:rsid w:val="008A6C4F"/>
    <w:rsid w:val="008A7B35"/>
    <w:rsid w:val="008B0D6A"/>
    <w:rsid w:val="008B1AF2"/>
    <w:rsid w:val="008B2335"/>
    <w:rsid w:val="008B26D1"/>
    <w:rsid w:val="008B2E36"/>
    <w:rsid w:val="008B3892"/>
    <w:rsid w:val="008B3A05"/>
    <w:rsid w:val="008B44C4"/>
    <w:rsid w:val="008B4AB5"/>
    <w:rsid w:val="008B744B"/>
    <w:rsid w:val="008B7879"/>
    <w:rsid w:val="008B7E60"/>
    <w:rsid w:val="008C023C"/>
    <w:rsid w:val="008C3039"/>
    <w:rsid w:val="008C3758"/>
    <w:rsid w:val="008C39AC"/>
    <w:rsid w:val="008C3D9B"/>
    <w:rsid w:val="008C4B41"/>
    <w:rsid w:val="008C52FB"/>
    <w:rsid w:val="008C561C"/>
    <w:rsid w:val="008C7CDA"/>
    <w:rsid w:val="008D029D"/>
    <w:rsid w:val="008D0911"/>
    <w:rsid w:val="008D14D0"/>
    <w:rsid w:val="008D22A4"/>
    <w:rsid w:val="008D3201"/>
    <w:rsid w:val="008D3919"/>
    <w:rsid w:val="008D45B4"/>
    <w:rsid w:val="008D4C7E"/>
    <w:rsid w:val="008D5872"/>
    <w:rsid w:val="008D604C"/>
    <w:rsid w:val="008D72F4"/>
    <w:rsid w:val="008E0678"/>
    <w:rsid w:val="008E08C1"/>
    <w:rsid w:val="008E10FF"/>
    <w:rsid w:val="008E165C"/>
    <w:rsid w:val="008E3A28"/>
    <w:rsid w:val="008E4410"/>
    <w:rsid w:val="008E5CE4"/>
    <w:rsid w:val="008E5D27"/>
    <w:rsid w:val="008E7DB9"/>
    <w:rsid w:val="008E7FAE"/>
    <w:rsid w:val="008F0565"/>
    <w:rsid w:val="008F0D7A"/>
    <w:rsid w:val="008F0F36"/>
    <w:rsid w:val="008F1C71"/>
    <w:rsid w:val="008F1FB2"/>
    <w:rsid w:val="008F2A14"/>
    <w:rsid w:val="008F31D2"/>
    <w:rsid w:val="008F4E2D"/>
    <w:rsid w:val="008F5CE7"/>
    <w:rsid w:val="008F655A"/>
    <w:rsid w:val="008F6EAB"/>
    <w:rsid w:val="008F6F07"/>
    <w:rsid w:val="00901556"/>
    <w:rsid w:val="0090303D"/>
    <w:rsid w:val="0090498A"/>
    <w:rsid w:val="00905FBF"/>
    <w:rsid w:val="00906F32"/>
    <w:rsid w:val="009117E5"/>
    <w:rsid w:val="00911A81"/>
    <w:rsid w:val="00911B27"/>
    <w:rsid w:val="00911BF7"/>
    <w:rsid w:val="00915EF6"/>
    <w:rsid w:val="00916101"/>
    <w:rsid w:val="00916A84"/>
    <w:rsid w:val="00917113"/>
    <w:rsid w:val="00917F40"/>
    <w:rsid w:val="009211D4"/>
    <w:rsid w:val="00922137"/>
    <w:rsid w:val="009222DC"/>
    <w:rsid w:val="009223CA"/>
    <w:rsid w:val="00922866"/>
    <w:rsid w:val="00922CEA"/>
    <w:rsid w:val="00924419"/>
    <w:rsid w:val="009254AE"/>
    <w:rsid w:val="00925E1E"/>
    <w:rsid w:val="00926188"/>
    <w:rsid w:val="009267F1"/>
    <w:rsid w:val="009279E7"/>
    <w:rsid w:val="00931906"/>
    <w:rsid w:val="00934D4C"/>
    <w:rsid w:val="00935552"/>
    <w:rsid w:val="00936F5A"/>
    <w:rsid w:val="00940F93"/>
    <w:rsid w:val="0094147E"/>
    <w:rsid w:val="00943508"/>
    <w:rsid w:val="00943E13"/>
    <w:rsid w:val="009448C3"/>
    <w:rsid w:val="00944FD4"/>
    <w:rsid w:val="009470BD"/>
    <w:rsid w:val="00952A5A"/>
    <w:rsid w:val="00952FDB"/>
    <w:rsid w:val="00953397"/>
    <w:rsid w:val="009542C3"/>
    <w:rsid w:val="00955275"/>
    <w:rsid w:val="009556DB"/>
    <w:rsid w:val="00955D92"/>
    <w:rsid w:val="0096010B"/>
    <w:rsid w:val="009601B4"/>
    <w:rsid w:val="0096055B"/>
    <w:rsid w:val="009605FB"/>
    <w:rsid w:val="00962ED0"/>
    <w:rsid w:val="0096487B"/>
    <w:rsid w:val="00965937"/>
    <w:rsid w:val="00967459"/>
    <w:rsid w:val="00967E77"/>
    <w:rsid w:val="00970973"/>
    <w:rsid w:val="00970F6B"/>
    <w:rsid w:val="00971658"/>
    <w:rsid w:val="0097167B"/>
    <w:rsid w:val="0097244D"/>
    <w:rsid w:val="00973F73"/>
    <w:rsid w:val="009749DD"/>
    <w:rsid w:val="00974D55"/>
    <w:rsid w:val="00975EBF"/>
    <w:rsid w:val="009760F3"/>
    <w:rsid w:val="00976CFB"/>
    <w:rsid w:val="00977EC8"/>
    <w:rsid w:val="00980780"/>
    <w:rsid w:val="00981DC1"/>
    <w:rsid w:val="00981E98"/>
    <w:rsid w:val="009821E5"/>
    <w:rsid w:val="00983DA0"/>
    <w:rsid w:val="0098433B"/>
    <w:rsid w:val="00987C08"/>
    <w:rsid w:val="00990C31"/>
    <w:rsid w:val="00991B7C"/>
    <w:rsid w:val="009928A5"/>
    <w:rsid w:val="00992FC7"/>
    <w:rsid w:val="00993C1D"/>
    <w:rsid w:val="00994400"/>
    <w:rsid w:val="0099477C"/>
    <w:rsid w:val="009948E3"/>
    <w:rsid w:val="0099522C"/>
    <w:rsid w:val="009956AB"/>
    <w:rsid w:val="00995ADF"/>
    <w:rsid w:val="00995D02"/>
    <w:rsid w:val="00996A7C"/>
    <w:rsid w:val="009A0830"/>
    <w:rsid w:val="009A09FE"/>
    <w:rsid w:val="009A0E8D"/>
    <w:rsid w:val="009A19A9"/>
    <w:rsid w:val="009A321F"/>
    <w:rsid w:val="009A401A"/>
    <w:rsid w:val="009A6A9E"/>
    <w:rsid w:val="009A6C37"/>
    <w:rsid w:val="009B2338"/>
    <w:rsid w:val="009B26E7"/>
    <w:rsid w:val="009B2F93"/>
    <w:rsid w:val="009B3210"/>
    <w:rsid w:val="009B3736"/>
    <w:rsid w:val="009B39A7"/>
    <w:rsid w:val="009B451E"/>
    <w:rsid w:val="009B4874"/>
    <w:rsid w:val="009B4A39"/>
    <w:rsid w:val="009B4FDB"/>
    <w:rsid w:val="009B550C"/>
    <w:rsid w:val="009B64BB"/>
    <w:rsid w:val="009B7AE1"/>
    <w:rsid w:val="009C00A3"/>
    <w:rsid w:val="009C047F"/>
    <w:rsid w:val="009C06B8"/>
    <w:rsid w:val="009C11CD"/>
    <w:rsid w:val="009C1578"/>
    <w:rsid w:val="009C2D55"/>
    <w:rsid w:val="009C33FA"/>
    <w:rsid w:val="009C3407"/>
    <w:rsid w:val="009C3573"/>
    <w:rsid w:val="009C3FA2"/>
    <w:rsid w:val="009C480C"/>
    <w:rsid w:val="009C4EBF"/>
    <w:rsid w:val="009C4FFE"/>
    <w:rsid w:val="009C580A"/>
    <w:rsid w:val="009C5BFC"/>
    <w:rsid w:val="009C79C5"/>
    <w:rsid w:val="009D0651"/>
    <w:rsid w:val="009D1495"/>
    <w:rsid w:val="009D16A5"/>
    <w:rsid w:val="009D1F25"/>
    <w:rsid w:val="009D300C"/>
    <w:rsid w:val="009D3A8C"/>
    <w:rsid w:val="009D466D"/>
    <w:rsid w:val="009D574A"/>
    <w:rsid w:val="009D64C4"/>
    <w:rsid w:val="009E0570"/>
    <w:rsid w:val="009E1528"/>
    <w:rsid w:val="009E5939"/>
    <w:rsid w:val="009E7574"/>
    <w:rsid w:val="009E7956"/>
    <w:rsid w:val="009E7C39"/>
    <w:rsid w:val="009F0B66"/>
    <w:rsid w:val="009F3A13"/>
    <w:rsid w:val="009F4978"/>
    <w:rsid w:val="009F4989"/>
    <w:rsid w:val="009F4FAC"/>
    <w:rsid w:val="009F5003"/>
    <w:rsid w:val="009F50E0"/>
    <w:rsid w:val="009F56FC"/>
    <w:rsid w:val="009F6534"/>
    <w:rsid w:val="009F7C8E"/>
    <w:rsid w:val="00A00332"/>
    <w:rsid w:val="00A00697"/>
    <w:rsid w:val="00A00972"/>
    <w:rsid w:val="00A00A3F"/>
    <w:rsid w:val="00A00E8C"/>
    <w:rsid w:val="00A01489"/>
    <w:rsid w:val="00A01F86"/>
    <w:rsid w:val="00A0288F"/>
    <w:rsid w:val="00A030F0"/>
    <w:rsid w:val="00A0313F"/>
    <w:rsid w:val="00A031D8"/>
    <w:rsid w:val="00A0323F"/>
    <w:rsid w:val="00A0354C"/>
    <w:rsid w:val="00A050FA"/>
    <w:rsid w:val="00A052F8"/>
    <w:rsid w:val="00A05E2E"/>
    <w:rsid w:val="00A07290"/>
    <w:rsid w:val="00A103AF"/>
    <w:rsid w:val="00A1414C"/>
    <w:rsid w:val="00A14EDE"/>
    <w:rsid w:val="00A14F20"/>
    <w:rsid w:val="00A15804"/>
    <w:rsid w:val="00A16C88"/>
    <w:rsid w:val="00A21A8C"/>
    <w:rsid w:val="00A21B55"/>
    <w:rsid w:val="00A232D4"/>
    <w:rsid w:val="00A2492E"/>
    <w:rsid w:val="00A24BBE"/>
    <w:rsid w:val="00A24E6F"/>
    <w:rsid w:val="00A24FEE"/>
    <w:rsid w:val="00A25C90"/>
    <w:rsid w:val="00A26D0A"/>
    <w:rsid w:val="00A3026E"/>
    <w:rsid w:val="00A30CF3"/>
    <w:rsid w:val="00A30E32"/>
    <w:rsid w:val="00A31860"/>
    <w:rsid w:val="00A326FA"/>
    <w:rsid w:val="00A32F2F"/>
    <w:rsid w:val="00A33265"/>
    <w:rsid w:val="00A335B6"/>
    <w:rsid w:val="00A338F1"/>
    <w:rsid w:val="00A34891"/>
    <w:rsid w:val="00A34FD6"/>
    <w:rsid w:val="00A352D1"/>
    <w:rsid w:val="00A35B48"/>
    <w:rsid w:val="00A35BE0"/>
    <w:rsid w:val="00A35E18"/>
    <w:rsid w:val="00A40667"/>
    <w:rsid w:val="00A413CF"/>
    <w:rsid w:val="00A41B4D"/>
    <w:rsid w:val="00A41E11"/>
    <w:rsid w:val="00A420F4"/>
    <w:rsid w:val="00A431B0"/>
    <w:rsid w:val="00A435EB"/>
    <w:rsid w:val="00A4361A"/>
    <w:rsid w:val="00A4381A"/>
    <w:rsid w:val="00A455E2"/>
    <w:rsid w:val="00A45934"/>
    <w:rsid w:val="00A468DA"/>
    <w:rsid w:val="00A50E20"/>
    <w:rsid w:val="00A51311"/>
    <w:rsid w:val="00A524C7"/>
    <w:rsid w:val="00A52538"/>
    <w:rsid w:val="00A527FA"/>
    <w:rsid w:val="00A52D32"/>
    <w:rsid w:val="00A55101"/>
    <w:rsid w:val="00A5529C"/>
    <w:rsid w:val="00A55C74"/>
    <w:rsid w:val="00A56505"/>
    <w:rsid w:val="00A566C8"/>
    <w:rsid w:val="00A56FA0"/>
    <w:rsid w:val="00A57313"/>
    <w:rsid w:val="00A574D8"/>
    <w:rsid w:val="00A6018E"/>
    <w:rsid w:val="00A6129C"/>
    <w:rsid w:val="00A61FD5"/>
    <w:rsid w:val="00A62C81"/>
    <w:rsid w:val="00A62D08"/>
    <w:rsid w:val="00A63AAE"/>
    <w:rsid w:val="00A67496"/>
    <w:rsid w:val="00A70163"/>
    <w:rsid w:val="00A70275"/>
    <w:rsid w:val="00A70EF3"/>
    <w:rsid w:val="00A711B2"/>
    <w:rsid w:val="00A7123C"/>
    <w:rsid w:val="00A71547"/>
    <w:rsid w:val="00A71AD8"/>
    <w:rsid w:val="00A71DCE"/>
    <w:rsid w:val="00A72F22"/>
    <w:rsid w:val="00A7360F"/>
    <w:rsid w:val="00A748A6"/>
    <w:rsid w:val="00A753CD"/>
    <w:rsid w:val="00A769F4"/>
    <w:rsid w:val="00A776B4"/>
    <w:rsid w:val="00A8025E"/>
    <w:rsid w:val="00A8136B"/>
    <w:rsid w:val="00A81D55"/>
    <w:rsid w:val="00A8253D"/>
    <w:rsid w:val="00A828FB"/>
    <w:rsid w:val="00A84145"/>
    <w:rsid w:val="00A84486"/>
    <w:rsid w:val="00A859CA"/>
    <w:rsid w:val="00A86B5D"/>
    <w:rsid w:val="00A86E65"/>
    <w:rsid w:val="00A8705F"/>
    <w:rsid w:val="00A90003"/>
    <w:rsid w:val="00A911F8"/>
    <w:rsid w:val="00A913CE"/>
    <w:rsid w:val="00A930BC"/>
    <w:rsid w:val="00A93C74"/>
    <w:rsid w:val="00A93E49"/>
    <w:rsid w:val="00A93E98"/>
    <w:rsid w:val="00A93EF6"/>
    <w:rsid w:val="00A94361"/>
    <w:rsid w:val="00A97264"/>
    <w:rsid w:val="00A97414"/>
    <w:rsid w:val="00AA01E1"/>
    <w:rsid w:val="00AA2092"/>
    <w:rsid w:val="00AA293C"/>
    <w:rsid w:val="00AA3AAB"/>
    <w:rsid w:val="00AA477F"/>
    <w:rsid w:val="00AA4811"/>
    <w:rsid w:val="00AB1ED4"/>
    <w:rsid w:val="00AB21D5"/>
    <w:rsid w:val="00AB25DF"/>
    <w:rsid w:val="00AB2ACD"/>
    <w:rsid w:val="00AB2B32"/>
    <w:rsid w:val="00AB553C"/>
    <w:rsid w:val="00AB596E"/>
    <w:rsid w:val="00AB597F"/>
    <w:rsid w:val="00AB67DB"/>
    <w:rsid w:val="00AB695D"/>
    <w:rsid w:val="00AB6B54"/>
    <w:rsid w:val="00AC04A7"/>
    <w:rsid w:val="00AC0DBD"/>
    <w:rsid w:val="00AC2034"/>
    <w:rsid w:val="00AC215C"/>
    <w:rsid w:val="00AC5798"/>
    <w:rsid w:val="00AC67A1"/>
    <w:rsid w:val="00AC7718"/>
    <w:rsid w:val="00AC7977"/>
    <w:rsid w:val="00AD185B"/>
    <w:rsid w:val="00AD56A1"/>
    <w:rsid w:val="00AD56BC"/>
    <w:rsid w:val="00AD59CD"/>
    <w:rsid w:val="00AD6BCF"/>
    <w:rsid w:val="00AD79AF"/>
    <w:rsid w:val="00AE01FB"/>
    <w:rsid w:val="00AE1636"/>
    <w:rsid w:val="00AE16CE"/>
    <w:rsid w:val="00AE2E33"/>
    <w:rsid w:val="00AE2F7E"/>
    <w:rsid w:val="00AE352C"/>
    <w:rsid w:val="00AE5E39"/>
    <w:rsid w:val="00AE656F"/>
    <w:rsid w:val="00AE7639"/>
    <w:rsid w:val="00AE794F"/>
    <w:rsid w:val="00AF01E8"/>
    <w:rsid w:val="00AF1882"/>
    <w:rsid w:val="00AF34BC"/>
    <w:rsid w:val="00AF67DD"/>
    <w:rsid w:val="00AF6F69"/>
    <w:rsid w:val="00B00ED3"/>
    <w:rsid w:val="00B03094"/>
    <w:rsid w:val="00B031C6"/>
    <w:rsid w:val="00B07169"/>
    <w:rsid w:val="00B1129C"/>
    <w:rsid w:val="00B115CC"/>
    <w:rsid w:val="00B116B4"/>
    <w:rsid w:val="00B11C7D"/>
    <w:rsid w:val="00B11FED"/>
    <w:rsid w:val="00B12AB4"/>
    <w:rsid w:val="00B132F5"/>
    <w:rsid w:val="00B1475D"/>
    <w:rsid w:val="00B15800"/>
    <w:rsid w:val="00B15E17"/>
    <w:rsid w:val="00B16192"/>
    <w:rsid w:val="00B1767D"/>
    <w:rsid w:val="00B20C7B"/>
    <w:rsid w:val="00B20E76"/>
    <w:rsid w:val="00B21B20"/>
    <w:rsid w:val="00B22D32"/>
    <w:rsid w:val="00B25296"/>
    <w:rsid w:val="00B2541E"/>
    <w:rsid w:val="00B25886"/>
    <w:rsid w:val="00B270F2"/>
    <w:rsid w:val="00B27BE2"/>
    <w:rsid w:val="00B30179"/>
    <w:rsid w:val="00B302BD"/>
    <w:rsid w:val="00B3130F"/>
    <w:rsid w:val="00B318F6"/>
    <w:rsid w:val="00B32E2D"/>
    <w:rsid w:val="00B33A4A"/>
    <w:rsid w:val="00B34524"/>
    <w:rsid w:val="00B34AFF"/>
    <w:rsid w:val="00B34D18"/>
    <w:rsid w:val="00B35C84"/>
    <w:rsid w:val="00B364E7"/>
    <w:rsid w:val="00B367AE"/>
    <w:rsid w:val="00B36E09"/>
    <w:rsid w:val="00B36FAB"/>
    <w:rsid w:val="00B37C9D"/>
    <w:rsid w:val="00B412A8"/>
    <w:rsid w:val="00B412F8"/>
    <w:rsid w:val="00B415B0"/>
    <w:rsid w:val="00B421C1"/>
    <w:rsid w:val="00B4246C"/>
    <w:rsid w:val="00B4466B"/>
    <w:rsid w:val="00B448B7"/>
    <w:rsid w:val="00B46FD9"/>
    <w:rsid w:val="00B472C3"/>
    <w:rsid w:val="00B517F4"/>
    <w:rsid w:val="00B52579"/>
    <w:rsid w:val="00B53C21"/>
    <w:rsid w:val="00B55C28"/>
    <w:rsid w:val="00B55C71"/>
    <w:rsid w:val="00B56A9E"/>
    <w:rsid w:val="00B56E4A"/>
    <w:rsid w:val="00B56E9C"/>
    <w:rsid w:val="00B57864"/>
    <w:rsid w:val="00B578A3"/>
    <w:rsid w:val="00B6034E"/>
    <w:rsid w:val="00B609B7"/>
    <w:rsid w:val="00B60E7F"/>
    <w:rsid w:val="00B61658"/>
    <w:rsid w:val="00B61990"/>
    <w:rsid w:val="00B62B3C"/>
    <w:rsid w:val="00B632A9"/>
    <w:rsid w:val="00B639B9"/>
    <w:rsid w:val="00B64B1F"/>
    <w:rsid w:val="00B6553F"/>
    <w:rsid w:val="00B65A69"/>
    <w:rsid w:val="00B662DA"/>
    <w:rsid w:val="00B66D8F"/>
    <w:rsid w:val="00B676DF"/>
    <w:rsid w:val="00B706B3"/>
    <w:rsid w:val="00B70889"/>
    <w:rsid w:val="00B71540"/>
    <w:rsid w:val="00B71CDC"/>
    <w:rsid w:val="00B721C4"/>
    <w:rsid w:val="00B75024"/>
    <w:rsid w:val="00B75C1A"/>
    <w:rsid w:val="00B76F25"/>
    <w:rsid w:val="00B775CA"/>
    <w:rsid w:val="00B778BF"/>
    <w:rsid w:val="00B77D05"/>
    <w:rsid w:val="00B77EC7"/>
    <w:rsid w:val="00B80626"/>
    <w:rsid w:val="00B81206"/>
    <w:rsid w:val="00B81E12"/>
    <w:rsid w:val="00B85C13"/>
    <w:rsid w:val="00B85CFB"/>
    <w:rsid w:val="00B85D30"/>
    <w:rsid w:val="00B85D99"/>
    <w:rsid w:val="00B86F98"/>
    <w:rsid w:val="00B8736C"/>
    <w:rsid w:val="00B926B5"/>
    <w:rsid w:val="00B93E72"/>
    <w:rsid w:val="00B949D2"/>
    <w:rsid w:val="00B96C38"/>
    <w:rsid w:val="00BA2277"/>
    <w:rsid w:val="00BA28AF"/>
    <w:rsid w:val="00BA33BC"/>
    <w:rsid w:val="00BA5101"/>
    <w:rsid w:val="00BA7558"/>
    <w:rsid w:val="00BA7A4D"/>
    <w:rsid w:val="00BB07F8"/>
    <w:rsid w:val="00BB0AE8"/>
    <w:rsid w:val="00BB0B14"/>
    <w:rsid w:val="00BB1EDE"/>
    <w:rsid w:val="00BB1F74"/>
    <w:rsid w:val="00BB1FAF"/>
    <w:rsid w:val="00BB1FCB"/>
    <w:rsid w:val="00BB3363"/>
    <w:rsid w:val="00BB3D66"/>
    <w:rsid w:val="00BB44C2"/>
    <w:rsid w:val="00BB4850"/>
    <w:rsid w:val="00BB4CB5"/>
    <w:rsid w:val="00BB5332"/>
    <w:rsid w:val="00BB5D4D"/>
    <w:rsid w:val="00BB65EC"/>
    <w:rsid w:val="00BB7681"/>
    <w:rsid w:val="00BC081A"/>
    <w:rsid w:val="00BC23C0"/>
    <w:rsid w:val="00BC3407"/>
    <w:rsid w:val="00BC3FA0"/>
    <w:rsid w:val="00BC4943"/>
    <w:rsid w:val="00BC6718"/>
    <w:rsid w:val="00BC74E9"/>
    <w:rsid w:val="00BD0251"/>
    <w:rsid w:val="00BD10DE"/>
    <w:rsid w:val="00BD244C"/>
    <w:rsid w:val="00BD483D"/>
    <w:rsid w:val="00BD6A66"/>
    <w:rsid w:val="00BD71C8"/>
    <w:rsid w:val="00BD7716"/>
    <w:rsid w:val="00BE0AEF"/>
    <w:rsid w:val="00BE21B5"/>
    <w:rsid w:val="00BE22F1"/>
    <w:rsid w:val="00BE3199"/>
    <w:rsid w:val="00BE5B1C"/>
    <w:rsid w:val="00BE6EAB"/>
    <w:rsid w:val="00BE70DB"/>
    <w:rsid w:val="00BE78EB"/>
    <w:rsid w:val="00BE7B88"/>
    <w:rsid w:val="00BF0556"/>
    <w:rsid w:val="00BF2501"/>
    <w:rsid w:val="00BF2655"/>
    <w:rsid w:val="00BF2E41"/>
    <w:rsid w:val="00BF30B3"/>
    <w:rsid w:val="00BF397C"/>
    <w:rsid w:val="00BF4D8C"/>
    <w:rsid w:val="00BF4EB6"/>
    <w:rsid w:val="00BF5329"/>
    <w:rsid w:val="00BF55FC"/>
    <w:rsid w:val="00BF58DC"/>
    <w:rsid w:val="00BF5DA0"/>
    <w:rsid w:val="00BF617C"/>
    <w:rsid w:val="00BF6372"/>
    <w:rsid w:val="00BF68A8"/>
    <w:rsid w:val="00BF7346"/>
    <w:rsid w:val="00C01305"/>
    <w:rsid w:val="00C01ED9"/>
    <w:rsid w:val="00C03D53"/>
    <w:rsid w:val="00C04219"/>
    <w:rsid w:val="00C04A87"/>
    <w:rsid w:val="00C05858"/>
    <w:rsid w:val="00C05B7B"/>
    <w:rsid w:val="00C06518"/>
    <w:rsid w:val="00C066F9"/>
    <w:rsid w:val="00C074CA"/>
    <w:rsid w:val="00C117AA"/>
    <w:rsid w:val="00C11802"/>
    <w:rsid w:val="00C11A03"/>
    <w:rsid w:val="00C120E1"/>
    <w:rsid w:val="00C1226C"/>
    <w:rsid w:val="00C14337"/>
    <w:rsid w:val="00C166A6"/>
    <w:rsid w:val="00C168F8"/>
    <w:rsid w:val="00C17138"/>
    <w:rsid w:val="00C20579"/>
    <w:rsid w:val="00C20621"/>
    <w:rsid w:val="00C2086D"/>
    <w:rsid w:val="00C20EBD"/>
    <w:rsid w:val="00C218FE"/>
    <w:rsid w:val="00C22C0C"/>
    <w:rsid w:val="00C23575"/>
    <w:rsid w:val="00C246CD"/>
    <w:rsid w:val="00C24B53"/>
    <w:rsid w:val="00C24E22"/>
    <w:rsid w:val="00C25D2B"/>
    <w:rsid w:val="00C25E69"/>
    <w:rsid w:val="00C261F8"/>
    <w:rsid w:val="00C26526"/>
    <w:rsid w:val="00C2665A"/>
    <w:rsid w:val="00C27BE6"/>
    <w:rsid w:val="00C3058A"/>
    <w:rsid w:val="00C305BC"/>
    <w:rsid w:val="00C310CD"/>
    <w:rsid w:val="00C33100"/>
    <w:rsid w:val="00C3387D"/>
    <w:rsid w:val="00C355DB"/>
    <w:rsid w:val="00C35DDA"/>
    <w:rsid w:val="00C374B2"/>
    <w:rsid w:val="00C4049D"/>
    <w:rsid w:val="00C417FD"/>
    <w:rsid w:val="00C421DB"/>
    <w:rsid w:val="00C424BC"/>
    <w:rsid w:val="00C42C61"/>
    <w:rsid w:val="00C43EF2"/>
    <w:rsid w:val="00C440CB"/>
    <w:rsid w:val="00C4527F"/>
    <w:rsid w:val="00C45F32"/>
    <w:rsid w:val="00C463DD"/>
    <w:rsid w:val="00C46E1B"/>
    <w:rsid w:val="00C4724C"/>
    <w:rsid w:val="00C5185B"/>
    <w:rsid w:val="00C51B14"/>
    <w:rsid w:val="00C520B7"/>
    <w:rsid w:val="00C52995"/>
    <w:rsid w:val="00C5325A"/>
    <w:rsid w:val="00C532EA"/>
    <w:rsid w:val="00C53BAF"/>
    <w:rsid w:val="00C53CCE"/>
    <w:rsid w:val="00C54AA6"/>
    <w:rsid w:val="00C54E62"/>
    <w:rsid w:val="00C56FD6"/>
    <w:rsid w:val="00C60465"/>
    <w:rsid w:val="00C60530"/>
    <w:rsid w:val="00C60A83"/>
    <w:rsid w:val="00C60AA3"/>
    <w:rsid w:val="00C6103F"/>
    <w:rsid w:val="00C629A0"/>
    <w:rsid w:val="00C6301B"/>
    <w:rsid w:val="00C63328"/>
    <w:rsid w:val="00C63F36"/>
    <w:rsid w:val="00C64629"/>
    <w:rsid w:val="00C65517"/>
    <w:rsid w:val="00C65A36"/>
    <w:rsid w:val="00C65D91"/>
    <w:rsid w:val="00C6633D"/>
    <w:rsid w:val="00C66344"/>
    <w:rsid w:val="00C6664E"/>
    <w:rsid w:val="00C66F72"/>
    <w:rsid w:val="00C67B9F"/>
    <w:rsid w:val="00C70623"/>
    <w:rsid w:val="00C70CA1"/>
    <w:rsid w:val="00C7149D"/>
    <w:rsid w:val="00C71BEA"/>
    <w:rsid w:val="00C72BA4"/>
    <w:rsid w:val="00C7350D"/>
    <w:rsid w:val="00C745C3"/>
    <w:rsid w:val="00C75FF2"/>
    <w:rsid w:val="00C76466"/>
    <w:rsid w:val="00C7689F"/>
    <w:rsid w:val="00C805F6"/>
    <w:rsid w:val="00C8374A"/>
    <w:rsid w:val="00C83AC3"/>
    <w:rsid w:val="00C84762"/>
    <w:rsid w:val="00C8573E"/>
    <w:rsid w:val="00C8587B"/>
    <w:rsid w:val="00C8796F"/>
    <w:rsid w:val="00C911AF"/>
    <w:rsid w:val="00C913D9"/>
    <w:rsid w:val="00C917FE"/>
    <w:rsid w:val="00C928D6"/>
    <w:rsid w:val="00C940E9"/>
    <w:rsid w:val="00C94120"/>
    <w:rsid w:val="00C94C38"/>
    <w:rsid w:val="00C95889"/>
    <w:rsid w:val="00C96972"/>
    <w:rsid w:val="00C96DF2"/>
    <w:rsid w:val="00C96E8C"/>
    <w:rsid w:val="00C971F4"/>
    <w:rsid w:val="00CA173B"/>
    <w:rsid w:val="00CA2C21"/>
    <w:rsid w:val="00CA353B"/>
    <w:rsid w:val="00CA49A6"/>
    <w:rsid w:val="00CA64D5"/>
    <w:rsid w:val="00CA67D4"/>
    <w:rsid w:val="00CB039E"/>
    <w:rsid w:val="00CB1F1C"/>
    <w:rsid w:val="00CB3E03"/>
    <w:rsid w:val="00CB53E7"/>
    <w:rsid w:val="00CB5A96"/>
    <w:rsid w:val="00CB5E5D"/>
    <w:rsid w:val="00CB6267"/>
    <w:rsid w:val="00CB651C"/>
    <w:rsid w:val="00CB7DE6"/>
    <w:rsid w:val="00CC100C"/>
    <w:rsid w:val="00CC127E"/>
    <w:rsid w:val="00CC2787"/>
    <w:rsid w:val="00CC2F38"/>
    <w:rsid w:val="00CC46C6"/>
    <w:rsid w:val="00CC6C92"/>
    <w:rsid w:val="00CD14F6"/>
    <w:rsid w:val="00CD1A71"/>
    <w:rsid w:val="00CD1FBB"/>
    <w:rsid w:val="00CD2A67"/>
    <w:rsid w:val="00CD3FD6"/>
    <w:rsid w:val="00CD4AA6"/>
    <w:rsid w:val="00CD4B3B"/>
    <w:rsid w:val="00CD593A"/>
    <w:rsid w:val="00CD5DC7"/>
    <w:rsid w:val="00CE0405"/>
    <w:rsid w:val="00CE1104"/>
    <w:rsid w:val="00CE2CBF"/>
    <w:rsid w:val="00CE322F"/>
    <w:rsid w:val="00CE32FE"/>
    <w:rsid w:val="00CE4A8F"/>
    <w:rsid w:val="00CE5A9C"/>
    <w:rsid w:val="00CE7227"/>
    <w:rsid w:val="00CE7C56"/>
    <w:rsid w:val="00CF08BF"/>
    <w:rsid w:val="00CF0A5B"/>
    <w:rsid w:val="00CF16F8"/>
    <w:rsid w:val="00CF23FB"/>
    <w:rsid w:val="00CF35DA"/>
    <w:rsid w:val="00CF41A0"/>
    <w:rsid w:val="00CF4990"/>
    <w:rsid w:val="00CF54E7"/>
    <w:rsid w:val="00CF55AF"/>
    <w:rsid w:val="00D00F12"/>
    <w:rsid w:val="00D016B5"/>
    <w:rsid w:val="00D01ABA"/>
    <w:rsid w:val="00D01F57"/>
    <w:rsid w:val="00D022B1"/>
    <w:rsid w:val="00D034F1"/>
    <w:rsid w:val="00D04357"/>
    <w:rsid w:val="00D07E38"/>
    <w:rsid w:val="00D10DD6"/>
    <w:rsid w:val="00D11B17"/>
    <w:rsid w:val="00D11DC3"/>
    <w:rsid w:val="00D12232"/>
    <w:rsid w:val="00D142CE"/>
    <w:rsid w:val="00D142E5"/>
    <w:rsid w:val="00D14EF9"/>
    <w:rsid w:val="00D176EA"/>
    <w:rsid w:val="00D2031B"/>
    <w:rsid w:val="00D20659"/>
    <w:rsid w:val="00D218F8"/>
    <w:rsid w:val="00D21B18"/>
    <w:rsid w:val="00D2410B"/>
    <w:rsid w:val="00D248B6"/>
    <w:rsid w:val="00D253C1"/>
    <w:rsid w:val="00D25E71"/>
    <w:rsid w:val="00D25FE2"/>
    <w:rsid w:val="00D264F3"/>
    <w:rsid w:val="00D26E07"/>
    <w:rsid w:val="00D27837"/>
    <w:rsid w:val="00D27B8E"/>
    <w:rsid w:val="00D27D5E"/>
    <w:rsid w:val="00D3007A"/>
    <w:rsid w:val="00D3041E"/>
    <w:rsid w:val="00D30ABC"/>
    <w:rsid w:val="00D315AF"/>
    <w:rsid w:val="00D3477B"/>
    <w:rsid w:val="00D35E9C"/>
    <w:rsid w:val="00D36C23"/>
    <w:rsid w:val="00D371F4"/>
    <w:rsid w:val="00D3771A"/>
    <w:rsid w:val="00D3780E"/>
    <w:rsid w:val="00D41CD1"/>
    <w:rsid w:val="00D41F80"/>
    <w:rsid w:val="00D43252"/>
    <w:rsid w:val="00D43BAC"/>
    <w:rsid w:val="00D44A38"/>
    <w:rsid w:val="00D45D6C"/>
    <w:rsid w:val="00D4600A"/>
    <w:rsid w:val="00D46728"/>
    <w:rsid w:val="00D47A16"/>
    <w:rsid w:val="00D47EEA"/>
    <w:rsid w:val="00D50133"/>
    <w:rsid w:val="00D52AF7"/>
    <w:rsid w:val="00D53B3A"/>
    <w:rsid w:val="00D55F0A"/>
    <w:rsid w:val="00D563A9"/>
    <w:rsid w:val="00D56A9E"/>
    <w:rsid w:val="00D57082"/>
    <w:rsid w:val="00D577B3"/>
    <w:rsid w:val="00D57C1E"/>
    <w:rsid w:val="00D60301"/>
    <w:rsid w:val="00D604F1"/>
    <w:rsid w:val="00D60849"/>
    <w:rsid w:val="00D61BBB"/>
    <w:rsid w:val="00D6301A"/>
    <w:rsid w:val="00D6454D"/>
    <w:rsid w:val="00D648A4"/>
    <w:rsid w:val="00D674F3"/>
    <w:rsid w:val="00D711E7"/>
    <w:rsid w:val="00D71301"/>
    <w:rsid w:val="00D71B7A"/>
    <w:rsid w:val="00D71CB1"/>
    <w:rsid w:val="00D71D86"/>
    <w:rsid w:val="00D71DC0"/>
    <w:rsid w:val="00D73F20"/>
    <w:rsid w:val="00D747E1"/>
    <w:rsid w:val="00D74C4B"/>
    <w:rsid w:val="00D75E7B"/>
    <w:rsid w:val="00D76CEC"/>
    <w:rsid w:val="00D773DF"/>
    <w:rsid w:val="00D77999"/>
    <w:rsid w:val="00D77FB1"/>
    <w:rsid w:val="00D8076B"/>
    <w:rsid w:val="00D80964"/>
    <w:rsid w:val="00D82C1C"/>
    <w:rsid w:val="00D8364F"/>
    <w:rsid w:val="00D84199"/>
    <w:rsid w:val="00D84C35"/>
    <w:rsid w:val="00D87EE2"/>
    <w:rsid w:val="00D91C36"/>
    <w:rsid w:val="00D92C56"/>
    <w:rsid w:val="00D93442"/>
    <w:rsid w:val="00D94017"/>
    <w:rsid w:val="00D9454D"/>
    <w:rsid w:val="00D94D00"/>
    <w:rsid w:val="00D94FE8"/>
    <w:rsid w:val="00D95303"/>
    <w:rsid w:val="00D967C7"/>
    <w:rsid w:val="00D978C6"/>
    <w:rsid w:val="00D97965"/>
    <w:rsid w:val="00DA0394"/>
    <w:rsid w:val="00DA079A"/>
    <w:rsid w:val="00DA0A0A"/>
    <w:rsid w:val="00DA0A67"/>
    <w:rsid w:val="00DA101F"/>
    <w:rsid w:val="00DA153B"/>
    <w:rsid w:val="00DA1A02"/>
    <w:rsid w:val="00DA3C1C"/>
    <w:rsid w:val="00DA42BD"/>
    <w:rsid w:val="00DA4E78"/>
    <w:rsid w:val="00DA57D4"/>
    <w:rsid w:val="00DA7672"/>
    <w:rsid w:val="00DB12E5"/>
    <w:rsid w:val="00DB2C36"/>
    <w:rsid w:val="00DB2F1B"/>
    <w:rsid w:val="00DB3B93"/>
    <w:rsid w:val="00DB4438"/>
    <w:rsid w:val="00DB4793"/>
    <w:rsid w:val="00DB4DA5"/>
    <w:rsid w:val="00DB649A"/>
    <w:rsid w:val="00DC02CE"/>
    <w:rsid w:val="00DC075D"/>
    <w:rsid w:val="00DC0E75"/>
    <w:rsid w:val="00DC3055"/>
    <w:rsid w:val="00DC34F9"/>
    <w:rsid w:val="00DC3A4F"/>
    <w:rsid w:val="00DC51DF"/>
    <w:rsid w:val="00DC5832"/>
    <w:rsid w:val="00DC5E81"/>
    <w:rsid w:val="00DC65DF"/>
    <w:rsid w:val="00DC6D39"/>
    <w:rsid w:val="00DC7E61"/>
    <w:rsid w:val="00DD07B0"/>
    <w:rsid w:val="00DD0F0D"/>
    <w:rsid w:val="00DD1467"/>
    <w:rsid w:val="00DD14D9"/>
    <w:rsid w:val="00DD373E"/>
    <w:rsid w:val="00DD3C3B"/>
    <w:rsid w:val="00DD6450"/>
    <w:rsid w:val="00DD6E2C"/>
    <w:rsid w:val="00DD7D9A"/>
    <w:rsid w:val="00DE01E3"/>
    <w:rsid w:val="00DE0249"/>
    <w:rsid w:val="00DE17DD"/>
    <w:rsid w:val="00DE1C71"/>
    <w:rsid w:val="00DE2D89"/>
    <w:rsid w:val="00DE5A91"/>
    <w:rsid w:val="00DE5EE2"/>
    <w:rsid w:val="00DE5F83"/>
    <w:rsid w:val="00DE6940"/>
    <w:rsid w:val="00DE6D90"/>
    <w:rsid w:val="00DE6ED7"/>
    <w:rsid w:val="00DE6F1E"/>
    <w:rsid w:val="00DF002F"/>
    <w:rsid w:val="00DF056A"/>
    <w:rsid w:val="00DF14C7"/>
    <w:rsid w:val="00DF155C"/>
    <w:rsid w:val="00DF3038"/>
    <w:rsid w:val="00DF3892"/>
    <w:rsid w:val="00DF42F6"/>
    <w:rsid w:val="00DF46FD"/>
    <w:rsid w:val="00DF4EB6"/>
    <w:rsid w:val="00DF55DA"/>
    <w:rsid w:val="00DF5C62"/>
    <w:rsid w:val="00DF5D0D"/>
    <w:rsid w:val="00DF5DB7"/>
    <w:rsid w:val="00DF5E00"/>
    <w:rsid w:val="00DF7EC2"/>
    <w:rsid w:val="00E01E24"/>
    <w:rsid w:val="00E0244D"/>
    <w:rsid w:val="00E02686"/>
    <w:rsid w:val="00E02A4F"/>
    <w:rsid w:val="00E03556"/>
    <w:rsid w:val="00E03A64"/>
    <w:rsid w:val="00E03C15"/>
    <w:rsid w:val="00E046DF"/>
    <w:rsid w:val="00E04CA6"/>
    <w:rsid w:val="00E05B9E"/>
    <w:rsid w:val="00E05CEB"/>
    <w:rsid w:val="00E1019A"/>
    <w:rsid w:val="00E11079"/>
    <w:rsid w:val="00E118E3"/>
    <w:rsid w:val="00E13821"/>
    <w:rsid w:val="00E14106"/>
    <w:rsid w:val="00E143B4"/>
    <w:rsid w:val="00E15A50"/>
    <w:rsid w:val="00E1620B"/>
    <w:rsid w:val="00E16586"/>
    <w:rsid w:val="00E16C22"/>
    <w:rsid w:val="00E20429"/>
    <w:rsid w:val="00E22B0C"/>
    <w:rsid w:val="00E24C5A"/>
    <w:rsid w:val="00E24D51"/>
    <w:rsid w:val="00E259A2"/>
    <w:rsid w:val="00E25CEE"/>
    <w:rsid w:val="00E27346"/>
    <w:rsid w:val="00E3188E"/>
    <w:rsid w:val="00E31ADD"/>
    <w:rsid w:val="00E31AFF"/>
    <w:rsid w:val="00E31C22"/>
    <w:rsid w:val="00E32979"/>
    <w:rsid w:val="00E358D5"/>
    <w:rsid w:val="00E37EE1"/>
    <w:rsid w:val="00E40A45"/>
    <w:rsid w:val="00E42193"/>
    <w:rsid w:val="00E42D23"/>
    <w:rsid w:val="00E42DE2"/>
    <w:rsid w:val="00E42EC9"/>
    <w:rsid w:val="00E42F9B"/>
    <w:rsid w:val="00E4491D"/>
    <w:rsid w:val="00E467D9"/>
    <w:rsid w:val="00E46A60"/>
    <w:rsid w:val="00E47340"/>
    <w:rsid w:val="00E47F55"/>
    <w:rsid w:val="00E50C5C"/>
    <w:rsid w:val="00E51893"/>
    <w:rsid w:val="00E53B6F"/>
    <w:rsid w:val="00E53B9F"/>
    <w:rsid w:val="00E53C56"/>
    <w:rsid w:val="00E53F83"/>
    <w:rsid w:val="00E550FC"/>
    <w:rsid w:val="00E558EF"/>
    <w:rsid w:val="00E55A74"/>
    <w:rsid w:val="00E55D71"/>
    <w:rsid w:val="00E560CA"/>
    <w:rsid w:val="00E56530"/>
    <w:rsid w:val="00E608B1"/>
    <w:rsid w:val="00E60B32"/>
    <w:rsid w:val="00E61A2F"/>
    <w:rsid w:val="00E63421"/>
    <w:rsid w:val="00E63786"/>
    <w:rsid w:val="00E63E1D"/>
    <w:rsid w:val="00E6445A"/>
    <w:rsid w:val="00E673B6"/>
    <w:rsid w:val="00E70E7F"/>
    <w:rsid w:val="00E716F2"/>
    <w:rsid w:val="00E71BC8"/>
    <w:rsid w:val="00E723B6"/>
    <w:rsid w:val="00E7260F"/>
    <w:rsid w:val="00E72C69"/>
    <w:rsid w:val="00E72DFC"/>
    <w:rsid w:val="00E72FBD"/>
    <w:rsid w:val="00E73F5D"/>
    <w:rsid w:val="00E74978"/>
    <w:rsid w:val="00E756E1"/>
    <w:rsid w:val="00E75817"/>
    <w:rsid w:val="00E7590C"/>
    <w:rsid w:val="00E75FE8"/>
    <w:rsid w:val="00E76607"/>
    <w:rsid w:val="00E77BA1"/>
    <w:rsid w:val="00E77DE7"/>
    <w:rsid w:val="00E77E4E"/>
    <w:rsid w:val="00E81CC5"/>
    <w:rsid w:val="00E81E94"/>
    <w:rsid w:val="00E81F39"/>
    <w:rsid w:val="00E82607"/>
    <w:rsid w:val="00E84831"/>
    <w:rsid w:val="00E84E79"/>
    <w:rsid w:val="00E86C53"/>
    <w:rsid w:val="00E86DBB"/>
    <w:rsid w:val="00E87C9A"/>
    <w:rsid w:val="00E93D80"/>
    <w:rsid w:val="00E94CEF"/>
    <w:rsid w:val="00E9563A"/>
    <w:rsid w:val="00E95FAA"/>
    <w:rsid w:val="00E96630"/>
    <w:rsid w:val="00E96A51"/>
    <w:rsid w:val="00E978B3"/>
    <w:rsid w:val="00E97ACA"/>
    <w:rsid w:val="00EA027B"/>
    <w:rsid w:val="00EA02EA"/>
    <w:rsid w:val="00EA0302"/>
    <w:rsid w:val="00EA0F88"/>
    <w:rsid w:val="00EA234B"/>
    <w:rsid w:val="00EA241E"/>
    <w:rsid w:val="00EA2A77"/>
    <w:rsid w:val="00EA2C2D"/>
    <w:rsid w:val="00EA2F1D"/>
    <w:rsid w:val="00EA31C2"/>
    <w:rsid w:val="00EA56F9"/>
    <w:rsid w:val="00EA61C7"/>
    <w:rsid w:val="00EA6C02"/>
    <w:rsid w:val="00EA7E9B"/>
    <w:rsid w:val="00EB04A0"/>
    <w:rsid w:val="00EB3C78"/>
    <w:rsid w:val="00EB56B0"/>
    <w:rsid w:val="00EB60AC"/>
    <w:rsid w:val="00EB73DD"/>
    <w:rsid w:val="00EB7C7C"/>
    <w:rsid w:val="00EC261D"/>
    <w:rsid w:val="00EC3FA0"/>
    <w:rsid w:val="00EC41BB"/>
    <w:rsid w:val="00EC44E9"/>
    <w:rsid w:val="00EC46A7"/>
    <w:rsid w:val="00EC5734"/>
    <w:rsid w:val="00EC5AEE"/>
    <w:rsid w:val="00EC6271"/>
    <w:rsid w:val="00EC6361"/>
    <w:rsid w:val="00EC6578"/>
    <w:rsid w:val="00EC695C"/>
    <w:rsid w:val="00EC76CC"/>
    <w:rsid w:val="00ED0A27"/>
    <w:rsid w:val="00ED0A8A"/>
    <w:rsid w:val="00ED170A"/>
    <w:rsid w:val="00ED2EDD"/>
    <w:rsid w:val="00ED300C"/>
    <w:rsid w:val="00ED3E4C"/>
    <w:rsid w:val="00ED5A32"/>
    <w:rsid w:val="00ED6718"/>
    <w:rsid w:val="00ED7A2A"/>
    <w:rsid w:val="00EE0031"/>
    <w:rsid w:val="00EE0FBE"/>
    <w:rsid w:val="00EE1DDA"/>
    <w:rsid w:val="00EE2EA3"/>
    <w:rsid w:val="00EE567A"/>
    <w:rsid w:val="00EE5D19"/>
    <w:rsid w:val="00EE6584"/>
    <w:rsid w:val="00EE7CEE"/>
    <w:rsid w:val="00EF1D7F"/>
    <w:rsid w:val="00EF24EA"/>
    <w:rsid w:val="00EF3338"/>
    <w:rsid w:val="00EF335B"/>
    <w:rsid w:val="00EF3A5B"/>
    <w:rsid w:val="00EF3B05"/>
    <w:rsid w:val="00EF3C43"/>
    <w:rsid w:val="00EF3FD4"/>
    <w:rsid w:val="00EF4B2F"/>
    <w:rsid w:val="00EF511C"/>
    <w:rsid w:val="00EF6183"/>
    <w:rsid w:val="00EF73A7"/>
    <w:rsid w:val="00EF791B"/>
    <w:rsid w:val="00EF7C6F"/>
    <w:rsid w:val="00F00678"/>
    <w:rsid w:val="00F01516"/>
    <w:rsid w:val="00F02001"/>
    <w:rsid w:val="00F037BC"/>
    <w:rsid w:val="00F0453A"/>
    <w:rsid w:val="00F06C2A"/>
    <w:rsid w:val="00F075BE"/>
    <w:rsid w:val="00F07C18"/>
    <w:rsid w:val="00F111F7"/>
    <w:rsid w:val="00F11DC8"/>
    <w:rsid w:val="00F1202E"/>
    <w:rsid w:val="00F125DA"/>
    <w:rsid w:val="00F15011"/>
    <w:rsid w:val="00F15C00"/>
    <w:rsid w:val="00F1615A"/>
    <w:rsid w:val="00F16AC6"/>
    <w:rsid w:val="00F20C8B"/>
    <w:rsid w:val="00F21EC8"/>
    <w:rsid w:val="00F2227C"/>
    <w:rsid w:val="00F2438C"/>
    <w:rsid w:val="00F24F3B"/>
    <w:rsid w:val="00F2672E"/>
    <w:rsid w:val="00F26D11"/>
    <w:rsid w:val="00F27EA7"/>
    <w:rsid w:val="00F27F52"/>
    <w:rsid w:val="00F3072D"/>
    <w:rsid w:val="00F30D47"/>
    <w:rsid w:val="00F315AE"/>
    <w:rsid w:val="00F31E5F"/>
    <w:rsid w:val="00F3201D"/>
    <w:rsid w:val="00F32E4C"/>
    <w:rsid w:val="00F331BC"/>
    <w:rsid w:val="00F379F0"/>
    <w:rsid w:val="00F41459"/>
    <w:rsid w:val="00F420EC"/>
    <w:rsid w:val="00F429C3"/>
    <w:rsid w:val="00F43588"/>
    <w:rsid w:val="00F436B8"/>
    <w:rsid w:val="00F43E89"/>
    <w:rsid w:val="00F45A46"/>
    <w:rsid w:val="00F50E10"/>
    <w:rsid w:val="00F515C7"/>
    <w:rsid w:val="00F51A38"/>
    <w:rsid w:val="00F52345"/>
    <w:rsid w:val="00F534CE"/>
    <w:rsid w:val="00F55229"/>
    <w:rsid w:val="00F56037"/>
    <w:rsid w:val="00F56BCB"/>
    <w:rsid w:val="00F57129"/>
    <w:rsid w:val="00F5778E"/>
    <w:rsid w:val="00F60ED7"/>
    <w:rsid w:val="00F6100A"/>
    <w:rsid w:val="00F61011"/>
    <w:rsid w:val="00F610A1"/>
    <w:rsid w:val="00F614CA"/>
    <w:rsid w:val="00F61865"/>
    <w:rsid w:val="00F6284B"/>
    <w:rsid w:val="00F64908"/>
    <w:rsid w:val="00F64DB4"/>
    <w:rsid w:val="00F6679D"/>
    <w:rsid w:val="00F66822"/>
    <w:rsid w:val="00F67686"/>
    <w:rsid w:val="00F72A77"/>
    <w:rsid w:val="00F73CCC"/>
    <w:rsid w:val="00F74309"/>
    <w:rsid w:val="00F76CAF"/>
    <w:rsid w:val="00F76D37"/>
    <w:rsid w:val="00F7710A"/>
    <w:rsid w:val="00F7758C"/>
    <w:rsid w:val="00F822AD"/>
    <w:rsid w:val="00F82AEF"/>
    <w:rsid w:val="00F82AF1"/>
    <w:rsid w:val="00F837EE"/>
    <w:rsid w:val="00F83E71"/>
    <w:rsid w:val="00F8421D"/>
    <w:rsid w:val="00F84612"/>
    <w:rsid w:val="00F85A50"/>
    <w:rsid w:val="00F85EE6"/>
    <w:rsid w:val="00F86B6E"/>
    <w:rsid w:val="00F86EEF"/>
    <w:rsid w:val="00F870FA"/>
    <w:rsid w:val="00F87A04"/>
    <w:rsid w:val="00F87A2E"/>
    <w:rsid w:val="00F87BC6"/>
    <w:rsid w:val="00F87E7A"/>
    <w:rsid w:val="00F9000A"/>
    <w:rsid w:val="00F90107"/>
    <w:rsid w:val="00F91A97"/>
    <w:rsid w:val="00F923FC"/>
    <w:rsid w:val="00F92B46"/>
    <w:rsid w:val="00F93781"/>
    <w:rsid w:val="00F957B9"/>
    <w:rsid w:val="00F9586C"/>
    <w:rsid w:val="00F96B3F"/>
    <w:rsid w:val="00F9753D"/>
    <w:rsid w:val="00FA29A0"/>
    <w:rsid w:val="00FA3027"/>
    <w:rsid w:val="00FA36CF"/>
    <w:rsid w:val="00FA4210"/>
    <w:rsid w:val="00FA47DD"/>
    <w:rsid w:val="00FA5657"/>
    <w:rsid w:val="00FA5A79"/>
    <w:rsid w:val="00FA5D75"/>
    <w:rsid w:val="00FB00CB"/>
    <w:rsid w:val="00FB0BFE"/>
    <w:rsid w:val="00FB122F"/>
    <w:rsid w:val="00FB202C"/>
    <w:rsid w:val="00FB20AD"/>
    <w:rsid w:val="00FB24FE"/>
    <w:rsid w:val="00FB43DE"/>
    <w:rsid w:val="00FB4583"/>
    <w:rsid w:val="00FB467F"/>
    <w:rsid w:val="00FB4913"/>
    <w:rsid w:val="00FB4C51"/>
    <w:rsid w:val="00FB4D80"/>
    <w:rsid w:val="00FB5DA1"/>
    <w:rsid w:val="00FB613B"/>
    <w:rsid w:val="00FB722E"/>
    <w:rsid w:val="00FB7E2F"/>
    <w:rsid w:val="00FC076F"/>
    <w:rsid w:val="00FC0F63"/>
    <w:rsid w:val="00FC1224"/>
    <w:rsid w:val="00FC2321"/>
    <w:rsid w:val="00FC3626"/>
    <w:rsid w:val="00FC4660"/>
    <w:rsid w:val="00FC5003"/>
    <w:rsid w:val="00FC5825"/>
    <w:rsid w:val="00FC626E"/>
    <w:rsid w:val="00FC632E"/>
    <w:rsid w:val="00FC68B7"/>
    <w:rsid w:val="00FD00BB"/>
    <w:rsid w:val="00FD00C5"/>
    <w:rsid w:val="00FD011C"/>
    <w:rsid w:val="00FD012C"/>
    <w:rsid w:val="00FD0225"/>
    <w:rsid w:val="00FD04D2"/>
    <w:rsid w:val="00FD09FF"/>
    <w:rsid w:val="00FD10DE"/>
    <w:rsid w:val="00FD120D"/>
    <w:rsid w:val="00FD1EED"/>
    <w:rsid w:val="00FD3F98"/>
    <w:rsid w:val="00FD5E5C"/>
    <w:rsid w:val="00FD61FA"/>
    <w:rsid w:val="00FD6214"/>
    <w:rsid w:val="00FD7BE4"/>
    <w:rsid w:val="00FD7FD7"/>
    <w:rsid w:val="00FE106A"/>
    <w:rsid w:val="00FE19D6"/>
    <w:rsid w:val="00FE46DA"/>
    <w:rsid w:val="00FE6DA7"/>
    <w:rsid w:val="00FE7450"/>
    <w:rsid w:val="00FE7A4E"/>
    <w:rsid w:val="00FE7BC9"/>
    <w:rsid w:val="00FF05A0"/>
    <w:rsid w:val="00FF0E50"/>
    <w:rsid w:val="00FF145D"/>
    <w:rsid w:val="00FF1DBD"/>
    <w:rsid w:val="00FF2392"/>
    <w:rsid w:val="00FF2A3F"/>
    <w:rsid w:val="00FF3B57"/>
    <w:rsid w:val="00FF4CD6"/>
    <w:rsid w:val="00FF5395"/>
    <w:rsid w:val="00FF6367"/>
    <w:rsid w:val="00FF752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fillcolor="white">
      <v:fill color="white" opacity="0"/>
      <v:textbox style="layout-flow:vertical-ideographic" inset="5.85pt,.7pt,5.85pt,.7pt"/>
    </o:shapedefaults>
    <o:shapelayout v:ext="edit">
      <o:idmap v:ext="edit" data="1"/>
    </o:shapelayout>
  </w:shapeDefaults>
  <w:decimalSymbol w:val="."/>
  <w:listSeparator w:val=","/>
  <w14:docId w14:val="26EF0623"/>
  <w15:docId w15:val="{5B1B355C-5D5F-4DBD-B5FA-4AC5E520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E39B6"/>
    <w:pPr>
      <w:spacing w:after="0" w:line="240" w:lineRule="auto"/>
      <w:ind w:right="0"/>
      <w:jc w:val="left"/>
      <w:outlineLvl w:val="0"/>
    </w:pPr>
  </w:style>
  <w:style w:type="paragraph" w:styleId="Heading2">
    <w:name w:val="heading 2"/>
    <w:basedOn w:val="Normal"/>
    <w:next w:val="Normal"/>
    <w:link w:val="Heading2Char"/>
    <w:qFormat/>
    <w:rsid w:val="000E39B6"/>
    <w:pPr>
      <w:spacing w:line="240" w:lineRule="auto"/>
      <w:outlineLvl w:val="1"/>
    </w:pPr>
  </w:style>
  <w:style w:type="paragraph" w:styleId="Heading3">
    <w:name w:val="heading 3"/>
    <w:basedOn w:val="Normal"/>
    <w:next w:val="Normal"/>
    <w:link w:val="Heading3Char"/>
    <w:qFormat/>
    <w:rsid w:val="000E39B6"/>
    <w:pPr>
      <w:spacing w:line="240" w:lineRule="auto"/>
      <w:outlineLvl w:val="2"/>
    </w:pPr>
  </w:style>
  <w:style w:type="paragraph" w:styleId="Heading4">
    <w:name w:val="heading 4"/>
    <w:basedOn w:val="Normal"/>
    <w:next w:val="Normal"/>
    <w:link w:val="Heading4Char"/>
    <w:qFormat/>
    <w:rsid w:val="000E39B6"/>
    <w:pPr>
      <w:spacing w:line="240" w:lineRule="auto"/>
      <w:outlineLvl w:val="3"/>
    </w:pPr>
  </w:style>
  <w:style w:type="paragraph" w:styleId="Heading5">
    <w:name w:val="heading 5"/>
    <w:basedOn w:val="Normal"/>
    <w:next w:val="Normal"/>
    <w:link w:val="Heading5Char"/>
    <w:qFormat/>
    <w:rsid w:val="000E39B6"/>
    <w:pPr>
      <w:spacing w:line="240" w:lineRule="auto"/>
      <w:outlineLvl w:val="4"/>
    </w:pPr>
  </w:style>
  <w:style w:type="paragraph" w:styleId="Heading6">
    <w:name w:val="heading 6"/>
    <w:basedOn w:val="Normal"/>
    <w:next w:val="Normal"/>
    <w:link w:val="Heading6Char"/>
    <w:qFormat/>
    <w:rsid w:val="000E39B6"/>
    <w:pPr>
      <w:spacing w:line="240" w:lineRule="auto"/>
      <w:outlineLvl w:val="5"/>
    </w:pPr>
  </w:style>
  <w:style w:type="paragraph" w:styleId="Heading7">
    <w:name w:val="heading 7"/>
    <w:basedOn w:val="Normal"/>
    <w:next w:val="Normal"/>
    <w:link w:val="Heading7Char"/>
    <w:qFormat/>
    <w:rsid w:val="000E39B6"/>
    <w:pPr>
      <w:spacing w:line="240" w:lineRule="auto"/>
      <w:outlineLvl w:val="6"/>
    </w:pPr>
  </w:style>
  <w:style w:type="paragraph" w:styleId="Heading8">
    <w:name w:val="heading 8"/>
    <w:basedOn w:val="Normal"/>
    <w:next w:val="Normal"/>
    <w:link w:val="Heading8Char"/>
    <w:qFormat/>
    <w:rsid w:val="000E39B6"/>
    <w:pPr>
      <w:spacing w:line="240" w:lineRule="auto"/>
      <w:outlineLvl w:val="7"/>
    </w:pPr>
  </w:style>
  <w:style w:type="paragraph" w:styleId="Heading9">
    <w:name w:val="heading 9"/>
    <w:basedOn w:val="Normal"/>
    <w:next w:val="Normal"/>
    <w:link w:val="Heading9Char"/>
    <w:qFormat/>
    <w:rsid w:val="000E39B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E39B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rsid w:val="000E39B6"/>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E39B6"/>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qFormat/>
    <w:rsid w:val="000E39B6"/>
    <w:rPr>
      <w:sz w:val="6"/>
    </w:rPr>
  </w:style>
  <w:style w:type="paragraph" w:styleId="CommentText">
    <w:name w:val="annotation text"/>
    <w:basedOn w:val="Normal"/>
    <w:link w:val="CommentTextChar"/>
    <w:uiPriority w:val="99"/>
  </w:style>
  <w:style w:type="character" w:styleId="LineNumber">
    <w:name w:val="line number"/>
    <w:rPr>
      <w:sz w:val="14"/>
    </w:rPr>
  </w:style>
  <w:style w:type="paragraph" w:customStyle="1" w:styleId="Bullet2G">
    <w:name w:val="_Bullet 2_G"/>
    <w:basedOn w:val="Normal"/>
    <w:rsid w:val="000E39B6"/>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0E39B6"/>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E39B6"/>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E39B6"/>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0E39B6"/>
    <w:pPr>
      <w:numPr>
        <w:numId w:val="6"/>
      </w:numPr>
    </w:pPr>
  </w:style>
  <w:style w:type="paragraph" w:styleId="ListBullet2">
    <w:name w:val="List Bullet 2"/>
    <w:basedOn w:val="Normal"/>
    <w:rsid w:val="000E39B6"/>
    <w:pPr>
      <w:numPr>
        <w:numId w:val="7"/>
      </w:numPr>
    </w:pPr>
  </w:style>
  <w:style w:type="paragraph" w:styleId="ListBullet3">
    <w:name w:val="List Bullet 3"/>
    <w:basedOn w:val="Normal"/>
    <w:rsid w:val="000E39B6"/>
    <w:pPr>
      <w:numPr>
        <w:numId w:val="8"/>
      </w:numPr>
    </w:pPr>
  </w:style>
  <w:style w:type="paragraph" w:styleId="ListBullet4">
    <w:name w:val="List Bullet 4"/>
    <w:basedOn w:val="Normal"/>
    <w:rsid w:val="000E39B6"/>
    <w:pPr>
      <w:numPr>
        <w:numId w:val="9"/>
      </w:numPr>
    </w:pPr>
  </w:style>
  <w:style w:type="paragraph" w:styleId="ListBullet5">
    <w:name w:val="List Bullet 5"/>
    <w:basedOn w:val="Normal"/>
    <w:rsid w:val="000E39B6"/>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0E39B6"/>
    <w:pPr>
      <w:numPr>
        <w:numId w:val="5"/>
      </w:numPr>
    </w:pPr>
  </w:style>
  <w:style w:type="paragraph" w:styleId="ListNumber2">
    <w:name w:val="List Number 2"/>
    <w:basedOn w:val="Normal"/>
    <w:rsid w:val="000E39B6"/>
    <w:pPr>
      <w:numPr>
        <w:numId w:val="4"/>
      </w:numPr>
    </w:pPr>
  </w:style>
  <w:style w:type="paragraph" w:styleId="ListNumber3">
    <w:name w:val="List Number 3"/>
    <w:basedOn w:val="Normal"/>
    <w:rsid w:val="000E39B6"/>
    <w:pPr>
      <w:tabs>
        <w:tab w:val="num" w:pos="926"/>
      </w:tabs>
      <w:ind w:left="926" w:hanging="360"/>
    </w:pPr>
  </w:style>
  <w:style w:type="paragraph" w:styleId="ListNumber4">
    <w:name w:val="List Number 4"/>
    <w:basedOn w:val="Normal"/>
    <w:rsid w:val="000E39B6"/>
    <w:pPr>
      <w:numPr>
        <w:numId w:val="1"/>
      </w:numPr>
    </w:pPr>
  </w:style>
  <w:style w:type="paragraph" w:styleId="ListNumber5">
    <w:name w:val="List Number 5"/>
    <w:basedOn w:val="Normal"/>
    <w:rsid w:val="000E39B6"/>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E39B6"/>
    <w:pPr>
      <w:spacing w:line="240" w:lineRule="auto"/>
    </w:pPr>
    <w:rPr>
      <w:sz w:val="16"/>
    </w:rPr>
  </w:style>
  <w:style w:type="paragraph" w:styleId="Header">
    <w:name w:val="header"/>
    <w:aliases w:val="6_G"/>
    <w:basedOn w:val="Normal"/>
    <w:link w:val="HeaderChar"/>
    <w:rsid w:val="000E39B6"/>
    <w:pPr>
      <w:pBdr>
        <w:bottom w:val="single" w:sz="4" w:space="4" w:color="auto"/>
      </w:pBdr>
      <w:spacing w:line="240" w:lineRule="auto"/>
    </w:pPr>
    <w:rPr>
      <w:b/>
      <w:sz w:val="18"/>
    </w:rPr>
  </w:style>
  <w:style w:type="paragraph" w:styleId="BalloonText">
    <w:name w:val="Balloon Text"/>
    <w:basedOn w:val="Normal"/>
    <w:link w:val="BalloonTextChar"/>
    <w:rsid w:val="000E39B6"/>
    <w:pPr>
      <w:spacing w:line="240" w:lineRule="auto"/>
    </w:pPr>
    <w:rPr>
      <w:rFonts w:ascii="Tahoma" w:hAnsi="Tahoma" w:cs="Tahoma"/>
      <w:sz w:val="16"/>
      <w:szCs w:val="16"/>
    </w:rPr>
  </w:style>
  <w:style w:type="character" w:customStyle="1" w:styleId="BalloonTextChar">
    <w:name w:val="Balloon Text Char"/>
    <w:link w:val="BalloonText"/>
    <w:rsid w:val="00D84199"/>
    <w:rPr>
      <w:rFonts w:ascii="Tahoma" w:hAnsi="Tahoma" w:cs="Tahoma"/>
      <w:sz w:val="16"/>
      <w:szCs w:val="16"/>
      <w:lang w:eastAsia="en-US"/>
    </w:rPr>
  </w:style>
  <w:style w:type="character" w:customStyle="1" w:styleId="FootnoteTextChar">
    <w:name w:val="Footnote Text Char"/>
    <w:aliases w:val="5_G Char,PP Char"/>
    <w:link w:val="FootnoteText"/>
    <w:rsid w:val="00C01305"/>
    <w:rPr>
      <w:sz w:val="18"/>
      <w:lang w:eastAsia="en-US"/>
    </w:rPr>
  </w:style>
  <w:style w:type="character" w:customStyle="1" w:styleId="HChGChar">
    <w:name w:val="_ H _Ch_G Char"/>
    <w:link w:val="HChG"/>
    <w:rsid w:val="00C01305"/>
    <w:rPr>
      <w:b/>
      <w:sz w:val="28"/>
      <w:lang w:eastAsia="en-US"/>
    </w:rPr>
  </w:style>
  <w:style w:type="paragraph" w:styleId="CommentSubject">
    <w:name w:val="annotation subject"/>
    <w:basedOn w:val="CommentText"/>
    <w:next w:val="CommentText"/>
    <w:link w:val="CommentSubjectChar"/>
    <w:rsid w:val="000E39B6"/>
    <w:rPr>
      <w:b/>
      <w:bCs/>
      <w:lang w:val="fr-CH"/>
    </w:rPr>
  </w:style>
  <w:style w:type="character" w:customStyle="1" w:styleId="CommentTextChar">
    <w:name w:val="Comment Text Char"/>
    <w:link w:val="CommentText"/>
    <w:uiPriority w:val="99"/>
    <w:rsid w:val="00712D2B"/>
    <w:rPr>
      <w:lang w:eastAsia="en-US"/>
    </w:rPr>
  </w:style>
  <w:style w:type="character" w:customStyle="1" w:styleId="CommentSubjectChar">
    <w:name w:val="Comment Subject Char"/>
    <w:link w:val="CommentSubject"/>
    <w:rsid w:val="00712D2B"/>
    <w:rPr>
      <w:b/>
      <w:bCs/>
      <w:lang w:val="fr-CH" w:eastAsia="en-US"/>
    </w:rPr>
  </w:style>
  <w:style w:type="paragraph" w:customStyle="1" w:styleId="a">
    <w:name w:val="Содержимое таблицы"/>
    <w:basedOn w:val="BodyText"/>
    <w:rsid w:val="00712D2B"/>
    <w:pPr>
      <w:suppressLineNumbers/>
      <w:spacing w:after="120" w:line="240" w:lineRule="auto"/>
    </w:pPr>
    <w:rPr>
      <w:sz w:val="24"/>
      <w:szCs w:val="24"/>
      <w:lang w:val="ru-RU" w:eastAsia="ar-SA"/>
    </w:rPr>
  </w:style>
  <w:style w:type="paragraph" w:customStyle="1" w:styleId="Default">
    <w:name w:val="Default"/>
    <w:rsid w:val="00712D2B"/>
    <w:pPr>
      <w:autoSpaceDE w:val="0"/>
      <w:autoSpaceDN w:val="0"/>
      <w:adjustRightInd w:val="0"/>
    </w:pPr>
    <w:rPr>
      <w:color w:val="000000"/>
      <w:sz w:val="24"/>
      <w:szCs w:val="24"/>
      <w:lang w:val="nl-NL" w:eastAsia="nl-NL"/>
    </w:rPr>
  </w:style>
  <w:style w:type="character" w:customStyle="1" w:styleId="WW8Num2z0">
    <w:name w:val="WW8Num2z0"/>
    <w:rsid w:val="00712D2B"/>
    <w:rPr>
      <w:rFonts w:ascii="Symbol" w:hAnsi="Symbol"/>
    </w:rPr>
  </w:style>
  <w:style w:type="character" w:customStyle="1" w:styleId="H56GChar">
    <w:name w:val="_ H_5/6_G Char"/>
    <w:link w:val="H56G"/>
    <w:rsid w:val="00712D2B"/>
    <w:rPr>
      <w:lang w:eastAsia="en-US"/>
    </w:rPr>
  </w:style>
  <w:style w:type="character" w:customStyle="1" w:styleId="H1GChar">
    <w:name w:val="_ H_1_G Char"/>
    <w:link w:val="H1G"/>
    <w:rsid w:val="00712D2B"/>
    <w:rPr>
      <w:b/>
      <w:sz w:val="24"/>
      <w:lang w:eastAsia="en-US"/>
    </w:rPr>
  </w:style>
  <w:style w:type="character" w:customStyle="1" w:styleId="HeaderChar">
    <w:name w:val="Header Char"/>
    <w:aliases w:val="6_G Char"/>
    <w:link w:val="Header"/>
    <w:rsid w:val="00712D2B"/>
    <w:rPr>
      <w:b/>
      <w:sz w:val="18"/>
      <w:lang w:eastAsia="en-US"/>
    </w:rPr>
  </w:style>
  <w:style w:type="paragraph" w:customStyle="1" w:styleId="para">
    <w:name w:val="para"/>
    <w:basedOn w:val="Normal"/>
    <w:link w:val="paraChar"/>
    <w:rsid w:val="00712D2B"/>
    <w:pPr>
      <w:spacing w:after="120"/>
      <w:ind w:left="2268" w:right="1134" w:hanging="1134"/>
      <w:jc w:val="both"/>
    </w:pPr>
  </w:style>
  <w:style w:type="character" w:customStyle="1" w:styleId="BodyTextChar">
    <w:name w:val="Body Text Char"/>
    <w:link w:val="BodyText"/>
    <w:rsid w:val="00712D2B"/>
    <w:rPr>
      <w:lang w:eastAsia="en-US"/>
    </w:rPr>
  </w:style>
  <w:style w:type="character" w:customStyle="1" w:styleId="BodyTextIndentChar">
    <w:name w:val="Body Text Indent Char"/>
    <w:link w:val="BodyTextIndent"/>
    <w:rsid w:val="00712D2B"/>
    <w:rPr>
      <w:lang w:eastAsia="en-US"/>
    </w:rPr>
  </w:style>
  <w:style w:type="character" w:customStyle="1" w:styleId="paraChar">
    <w:name w:val="para Char"/>
    <w:link w:val="para"/>
    <w:rsid w:val="00712D2B"/>
    <w:rPr>
      <w:rFonts w:eastAsia="MS Mincho"/>
      <w:lang w:eastAsia="en-US"/>
    </w:rPr>
  </w:style>
  <w:style w:type="paragraph" w:customStyle="1" w:styleId="CM1">
    <w:name w:val="CM1"/>
    <w:basedOn w:val="Default"/>
    <w:next w:val="Default"/>
    <w:uiPriority w:val="99"/>
    <w:rsid w:val="00712D2B"/>
    <w:rPr>
      <w:rFonts w:ascii="EUAlbertina" w:hAnsi="EUAlbertina"/>
      <w:color w:val="auto"/>
      <w:lang w:val="de-DE" w:eastAsia="de-DE"/>
    </w:rPr>
  </w:style>
  <w:style w:type="paragraph" w:customStyle="1" w:styleId="CM3">
    <w:name w:val="CM3"/>
    <w:basedOn w:val="Default"/>
    <w:next w:val="Default"/>
    <w:uiPriority w:val="99"/>
    <w:rsid w:val="00712D2B"/>
    <w:rPr>
      <w:rFonts w:ascii="EUAlbertina" w:hAnsi="EUAlbertina"/>
      <w:color w:val="auto"/>
      <w:lang w:val="de-DE" w:eastAsia="de-DE"/>
    </w:rPr>
  </w:style>
  <w:style w:type="character" w:customStyle="1" w:styleId="PlainTextChar">
    <w:name w:val="Plain Text Char"/>
    <w:link w:val="PlainText"/>
    <w:rsid w:val="00712D2B"/>
    <w:rPr>
      <w:rFonts w:cs="Courier New"/>
      <w:lang w:eastAsia="en-US"/>
    </w:rPr>
  </w:style>
  <w:style w:type="character" w:customStyle="1" w:styleId="BodyText2Char">
    <w:name w:val="Body Text 2 Char"/>
    <w:link w:val="BodyText2"/>
    <w:rsid w:val="00712D2B"/>
    <w:rPr>
      <w:lang w:eastAsia="en-US"/>
    </w:rPr>
  </w:style>
  <w:style w:type="character" w:customStyle="1" w:styleId="BodyText3Char">
    <w:name w:val="Body Text 3 Char"/>
    <w:link w:val="BodyText3"/>
    <w:rsid w:val="00712D2B"/>
    <w:rPr>
      <w:sz w:val="16"/>
      <w:szCs w:val="16"/>
      <w:lang w:eastAsia="en-US"/>
    </w:rPr>
  </w:style>
  <w:style w:type="character" w:customStyle="1" w:styleId="BodyTextFirstIndentChar">
    <w:name w:val="Body Text First Indent Char"/>
    <w:link w:val="BodyTextFirstIndent"/>
    <w:rsid w:val="00712D2B"/>
  </w:style>
  <w:style w:type="character" w:customStyle="1" w:styleId="BodyTextFirstIndent2Char">
    <w:name w:val="Body Text First Indent 2 Char"/>
    <w:link w:val="BodyTextFirstIndent2"/>
    <w:rsid w:val="00712D2B"/>
  </w:style>
  <w:style w:type="character" w:customStyle="1" w:styleId="BodyTextIndent3Char">
    <w:name w:val="Body Text Indent 3 Char"/>
    <w:link w:val="BodyTextIndent3"/>
    <w:rsid w:val="00712D2B"/>
    <w:rPr>
      <w:sz w:val="16"/>
      <w:szCs w:val="16"/>
      <w:lang w:eastAsia="en-US"/>
    </w:rPr>
  </w:style>
  <w:style w:type="character" w:customStyle="1" w:styleId="ClosingChar">
    <w:name w:val="Closing Char"/>
    <w:link w:val="Closing"/>
    <w:rsid w:val="00712D2B"/>
    <w:rPr>
      <w:lang w:eastAsia="en-US"/>
    </w:rPr>
  </w:style>
  <w:style w:type="character" w:customStyle="1" w:styleId="DateChar">
    <w:name w:val="Date Char"/>
    <w:link w:val="Date"/>
    <w:rsid w:val="00712D2B"/>
    <w:rPr>
      <w:lang w:eastAsia="en-US"/>
    </w:rPr>
  </w:style>
  <w:style w:type="character" w:customStyle="1" w:styleId="E-mailSignatureChar">
    <w:name w:val="E-mail Signature Char"/>
    <w:link w:val="E-mailSignature"/>
    <w:rsid w:val="00712D2B"/>
    <w:rPr>
      <w:lang w:eastAsia="en-US"/>
    </w:rPr>
  </w:style>
  <w:style w:type="character" w:customStyle="1" w:styleId="HTMLAddressChar">
    <w:name w:val="HTML Address Char"/>
    <w:link w:val="HTMLAddress"/>
    <w:rsid w:val="00712D2B"/>
    <w:rPr>
      <w:i/>
      <w:iCs/>
      <w:lang w:eastAsia="en-US"/>
    </w:rPr>
  </w:style>
  <w:style w:type="character" w:customStyle="1" w:styleId="HTMLPreformattedChar">
    <w:name w:val="HTML Preformatted Char"/>
    <w:link w:val="HTMLPreformatted"/>
    <w:rsid w:val="00712D2B"/>
    <w:rPr>
      <w:rFonts w:ascii="Courier New" w:hAnsi="Courier New" w:cs="Courier New"/>
      <w:lang w:eastAsia="en-US"/>
    </w:rPr>
  </w:style>
  <w:style w:type="character" w:customStyle="1" w:styleId="MessageHeaderChar">
    <w:name w:val="Message Header Char"/>
    <w:link w:val="MessageHeader"/>
    <w:rsid w:val="00712D2B"/>
    <w:rPr>
      <w:rFonts w:ascii="Arial" w:hAnsi="Arial" w:cs="Arial"/>
      <w:sz w:val="24"/>
      <w:szCs w:val="24"/>
      <w:shd w:val="pct20" w:color="auto" w:fill="auto"/>
      <w:lang w:eastAsia="en-US"/>
    </w:rPr>
  </w:style>
  <w:style w:type="character" w:customStyle="1" w:styleId="NoteHeadingChar">
    <w:name w:val="Note Heading Char"/>
    <w:link w:val="NoteHeading"/>
    <w:rsid w:val="00712D2B"/>
    <w:rPr>
      <w:lang w:eastAsia="en-US"/>
    </w:rPr>
  </w:style>
  <w:style w:type="character" w:customStyle="1" w:styleId="SalutationChar">
    <w:name w:val="Salutation Char"/>
    <w:link w:val="Salutation"/>
    <w:rsid w:val="00712D2B"/>
    <w:rPr>
      <w:lang w:eastAsia="en-US"/>
    </w:rPr>
  </w:style>
  <w:style w:type="character" w:customStyle="1" w:styleId="SignatureChar">
    <w:name w:val="Signature Char"/>
    <w:link w:val="Signature"/>
    <w:rsid w:val="00712D2B"/>
    <w:rPr>
      <w:lang w:eastAsia="en-US"/>
    </w:rPr>
  </w:style>
  <w:style w:type="character" w:customStyle="1" w:styleId="SubtitleChar">
    <w:name w:val="Subtitle Char"/>
    <w:link w:val="Subtitle"/>
    <w:rsid w:val="00712D2B"/>
    <w:rPr>
      <w:rFonts w:ascii="Arial" w:hAnsi="Arial" w:cs="Arial"/>
      <w:sz w:val="24"/>
      <w:szCs w:val="24"/>
      <w:lang w:eastAsia="en-US"/>
    </w:rPr>
  </w:style>
  <w:style w:type="table" w:customStyle="1" w:styleId="TableGrid10">
    <w:name w:val="Table Grid1"/>
    <w:basedOn w:val="TableNormal"/>
    <w:next w:val="TableGrid"/>
    <w:semiHidden/>
    <w:rsid w:val="00712D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itleChar">
    <w:name w:val="Title Char"/>
    <w:link w:val="Title"/>
    <w:rsid w:val="00712D2B"/>
    <w:rPr>
      <w:rFonts w:ascii="Arial" w:hAnsi="Arial" w:cs="Arial"/>
      <w:b/>
      <w:bCs/>
      <w:kern w:val="28"/>
      <w:sz w:val="32"/>
      <w:szCs w:val="32"/>
      <w:lang w:eastAsia="en-US"/>
    </w:rPr>
  </w:style>
  <w:style w:type="character" w:customStyle="1" w:styleId="H23GChar">
    <w:name w:val="_ H_2/3_G Char"/>
    <w:link w:val="H23G"/>
    <w:rsid w:val="00712D2B"/>
    <w:rPr>
      <w:b/>
      <w:lang w:eastAsia="en-US"/>
    </w:rPr>
  </w:style>
  <w:style w:type="character" w:customStyle="1" w:styleId="Heading1Char">
    <w:name w:val="Heading 1 Char"/>
    <w:aliases w:val="Table_G Char"/>
    <w:link w:val="Heading1"/>
    <w:rsid w:val="00712D2B"/>
    <w:rPr>
      <w:lang w:eastAsia="en-US"/>
    </w:rPr>
  </w:style>
  <w:style w:type="character" w:customStyle="1" w:styleId="CharChar4">
    <w:name w:val="Char Char4"/>
    <w:semiHidden/>
    <w:rsid w:val="00712D2B"/>
    <w:rPr>
      <w:sz w:val="18"/>
      <w:lang w:val="en-GB" w:eastAsia="en-US" w:bidi="ar-SA"/>
    </w:rPr>
  </w:style>
  <w:style w:type="character" w:customStyle="1" w:styleId="FooterChar">
    <w:name w:val="Footer Char"/>
    <w:aliases w:val="3_G Char"/>
    <w:link w:val="Footer"/>
    <w:uiPriority w:val="99"/>
    <w:rsid w:val="00712D2B"/>
    <w:rPr>
      <w:sz w:val="16"/>
      <w:lang w:eastAsia="en-US"/>
    </w:rPr>
  </w:style>
  <w:style w:type="paragraph" w:customStyle="1" w:styleId="tablefootnote">
    <w:name w:val="table footnote"/>
    <w:basedOn w:val="SingleTxtG"/>
    <w:qFormat/>
    <w:rsid w:val="00712D2B"/>
    <w:pPr>
      <w:spacing w:after="0" w:line="220" w:lineRule="exact"/>
      <w:ind w:firstLine="170"/>
      <w:jc w:val="left"/>
    </w:pPr>
    <w:rPr>
      <w:sz w:val="18"/>
      <w:szCs w:val="18"/>
    </w:rPr>
  </w:style>
  <w:style w:type="paragraph" w:customStyle="1" w:styleId="131">
    <w:name w:val="表 (青) 131"/>
    <w:basedOn w:val="Normal"/>
    <w:rsid w:val="00712D2B"/>
    <w:pPr>
      <w:widowControl w:val="0"/>
      <w:suppressAutoHyphens w:val="0"/>
      <w:spacing w:line="240" w:lineRule="auto"/>
      <w:ind w:leftChars="400" w:left="840"/>
      <w:jc w:val="both"/>
    </w:pPr>
    <w:rPr>
      <w:rFonts w:ascii="Century" w:hAnsi="Century"/>
      <w:kern w:val="2"/>
      <w:sz w:val="21"/>
      <w:szCs w:val="22"/>
      <w:lang w:val="en-US" w:eastAsia="ja-JP"/>
    </w:rPr>
  </w:style>
  <w:style w:type="paragraph" w:customStyle="1" w:styleId="GTRtitre2">
    <w:name w:val="GTR titre2"/>
    <w:basedOn w:val="Normal"/>
    <w:next w:val="Normal"/>
    <w:rsid w:val="000E39B6"/>
    <w:pPr>
      <w:numPr>
        <w:ilvl w:val="1"/>
        <w:numId w:val="3"/>
      </w:numPr>
      <w:tabs>
        <w:tab w:val="left" w:pos="1134"/>
        <w:tab w:val="left" w:pos="2268"/>
        <w:tab w:val="left" w:pos="5664"/>
        <w:tab w:val="left" w:pos="6372"/>
        <w:tab w:val="left" w:pos="7080"/>
        <w:tab w:val="left" w:pos="7788"/>
      </w:tabs>
      <w:suppressAutoHyphens w:val="0"/>
      <w:spacing w:line="240" w:lineRule="auto"/>
      <w:jc w:val="both"/>
    </w:pPr>
    <w:rPr>
      <w:rFonts w:ascii="Courier New" w:hAnsi="Courier New"/>
      <w:b/>
      <w:bCs/>
      <w:snapToGrid w:val="0"/>
      <w:sz w:val="24"/>
    </w:rPr>
  </w:style>
  <w:style w:type="paragraph" w:customStyle="1" w:styleId="GTRtitre3">
    <w:name w:val="GTR titre3"/>
    <w:basedOn w:val="Normal"/>
    <w:next w:val="Normal"/>
    <w:rsid w:val="00712D2B"/>
    <w:pPr>
      <w:widowControl w:val="0"/>
      <w:numPr>
        <w:ilvl w:val="2"/>
        <w:numId w:val="16"/>
      </w:numPr>
      <w:tabs>
        <w:tab w:val="left" w:pos="1985"/>
      </w:tabs>
      <w:suppressAutoHyphens w:val="0"/>
      <w:autoSpaceDE w:val="0"/>
      <w:autoSpaceDN w:val="0"/>
      <w:adjustRightInd w:val="0"/>
      <w:spacing w:line="240" w:lineRule="auto"/>
      <w:ind w:right="90"/>
    </w:pPr>
    <w:rPr>
      <w:rFonts w:ascii="Courier New" w:hAnsi="Courier New" w:cs="Courier New"/>
      <w:i/>
      <w:iCs/>
      <w:szCs w:val="24"/>
      <w:u w:val="single"/>
    </w:rPr>
  </w:style>
  <w:style w:type="paragraph" w:customStyle="1" w:styleId="GTRnormal">
    <w:name w:val="GTR normal"/>
    <w:basedOn w:val="Normal"/>
    <w:rsid w:val="00712D2B"/>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styleId="ListParagraph">
    <w:name w:val="List Paragraph"/>
    <w:basedOn w:val="Normal"/>
    <w:uiPriority w:val="34"/>
    <w:qFormat/>
    <w:rsid w:val="00712D2B"/>
    <w:pPr>
      <w:suppressAutoHyphens w:val="0"/>
      <w:spacing w:line="240" w:lineRule="auto"/>
      <w:ind w:left="720"/>
      <w:contextualSpacing/>
    </w:pPr>
    <w:rPr>
      <w:rFonts w:ascii="Calibri" w:hAnsi="Calibri"/>
      <w:sz w:val="22"/>
      <w:szCs w:val="22"/>
      <w:lang w:eastAsia="zh-CN"/>
    </w:rPr>
  </w:style>
  <w:style w:type="paragraph" w:styleId="Revision">
    <w:name w:val="Revision"/>
    <w:hidden/>
    <w:uiPriority w:val="99"/>
    <w:semiHidden/>
    <w:rsid w:val="00712D2B"/>
    <w:rPr>
      <w:lang w:val="fr-CH" w:eastAsia="en-US"/>
    </w:rPr>
  </w:style>
  <w:style w:type="character" w:customStyle="1" w:styleId="st1">
    <w:name w:val="st1"/>
    <w:rsid w:val="00712D2B"/>
  </w:style>
  <w:style w:type="character" w:customStyle="1" w:styleId="Heading2Char">
    <w:name w:val="Heading 2 Char"/>
    <w:link w:val="Heading2"/>
    <w:rsid w:val="00712D2B"/>
    <w:rPr>
      <w:lang w:eastAsia="en-US"/>
    </w:rPr>
  </w:style>
  <w:style w:type="character" w:customStyle="1" w:styleId="Heading3Char">
    <w:name w:val="Heading 3 Char"/>
    <w:link w:val="Heading3"/>
    <w:rsid w:val="00712D2B"/>
    <w:rPr>
      <w:lang w:eastAsia="en-US"/>
    </w:rPr>
  </w:style>
  <w:style w:type="character" w:customStyle="1" w:styleId="Heading4Char">
    <w:name w:val="Heading 4 Char"/>
    <w:link w:val="Heading4"/>
    <w:rsid w:val="00712D2B"/>
    <w:rPr>
      <w:lang w:eastAsia="en-US"/>
    </w:rPr>
  </w:style>
  <w:style w:type="character" w:customStyle="1" w:styleId="Heading5Char">
    <w:name w:val="Heading 5 Char"/>
    <w:link w:val="Heading5"/>
    <w:rsid w:val="00712D2B"/>
    <w:rPr>
      <w:lang w:eastAsia="en-US"/>
    </w:rPr>
  </w:style>
  <w:style w:type="character" w:customStyle="1" w:styleId="Heading6Char">
    <w:name w:val="Heading 6 Char"/>
    <w:link w:val="Heading6"/>
    <w:rsid w:val="00712D2B"/>
    <w:rPr>
      <w:lang w:eastAsia="en-US"/>
    </w:rPr>
  </w:style>
  <w:style w:type="character" w:customStyle="1" w:styleId="Heading7Char">
    <w:name w:val="Heading 7 Char"/>
    <w:link w:val="Heading7"/>
    <w:rsid w:val="00712D2B"/>
    <w:rPr>
      <w:lang w:eastAsia="en-US"/>
    </w:rPr>
  </w:style>
  <w:style w:type="character" w:customStyle="1" w:styleId="Heading8Char">
    <w:name w:val="Heading 8 Char"/>
    <w:link w:val="Heading8"/>
    <w:rsid w:val="00712D2B"/>
    <w:rPr>
      <w:lang w:eastAsia="en-US"/>
    </w:rPr>
  </w:style>
  <w:style w:type="character" w:customStyle="1" w:styleId="Heading9Char">
    <w:name w:val="Heading 9 Char"/>
    <w:link w:val="Heading9"/>
    <w:rsid w:val="00712D2B"/>
    <w:rPr>
      <w:lang w:eastAsia="en-US"/>
    </w:rPr>
  </w:style>
  <w:style w:type="character" w:customStyle="1" w:styleId="BodyTextIndent3Char1">
    <w:name w:val="Body Text Indent 3 Char1"/>
    <w:semiHidden/>
    <w:rsid w:val="00712D2B"/>
    <w:rPr>
      <w:sz w:val="16"/>
      <w:szCs w:val="16"/>
      <w:lang w:val="fr-CH"/>
    </w:rPr>
  </w:style>
  <w:style w:type="character" w:customStyle="1" w:styleId="BodyText3Char1">
    <w:name w:val="Body Text 3 Char1"/>
    <w:semiHidden/>
    <w:rsid w:val="00712D2B"/>
    <w:rPr>
      <w:sz w:val="16"/>
      <w:szCs w:val="16"/>
      <w:lang w:val="fr-CH"/>
    </w:rPr>
  </w:style>
  <w:style w:type="character" w:customStyle="1" w:styleId="BodyTextIndent2Char">
    <w:name w:val="Body Text Indent 2 Char"/>
    <w:link w:val="BodyTextIndent2"/>
    <w:rsid w:val="00712D2B"/>
    <w:rPr>
      <w:lang w:eastAsia="en-US"/>
    </w:rPr>
  </w:style>
  <w:style w:type="character" w:customStyle="1" w:styleId="DateChar1">
    <w:name w:val="Date Char1"/>
    <w:semiHidden/>
    <w:rsid w:val="00712D2B"/>
    <w:rPr>
      <w:lang w:val="fr-CH"/>
    </w:rPr>
  </w:style>
  <w:style w:type="character" w:customStyle="1" w:styleId="SignatureChar1">
    <w:name w:val="Signature Char1"/>
    <w:semiHidden/>
    <w:rsid w:val="00712D2B"/>
    <w:rPr>
      <w:lang w:val="fr-CH"/>
    </w:rPr>
  </w:style>
  <w:style w:type="character" w:customStyle="1" w:styleId="FootnoteTextChar1">
    <w:name w:val="Footnote Text Char1"/>
    <w:aliases w:val="Footnote Text Char Char"/>
    <w:rsid w:val="000E39B6"/>
    <w:rPr>
      <w:lang w:val="fr-CH"/>
    </w:rPr>
  </w:style>
  <w:style w:type="character" w:customStyle="1" w:styleId="PlainTextChar1">
    <w:name w:val="Plain Text Char1"/>
    <w:semiHidden/>
    <w:rsid w:val="00712D2B"/>
    <w:rPr>
      <w:rFonts w:ascii="Consolas" w:hAnsi="Consolas"/>
      <w:sz w:val="21"/>
      <w:szCs w:val="21"/>
      <w:lang w:val="fr-CH"/>
    </w:rPr>
  </w:style>
  <w:style w:type="character" w:customStyle="1" w:styleId="BodyTextChar1">
    <w:name w:val="Body Text Char1"/>
    <w:semiHidden/>
    <w:rsid w:val="00712D2B"/>
    <w:rPr>
      <w:lang w:val="fr-CH"/>
    </w:rPr>
  </w:style>
  <w:style w:type="character" w:customStyle="1" w:styleId="BodyTextFirstIndentChar1">
    <w:name w:val="Body Text First Indent Char1"/>
    <w:semiHidden/>
    <w:rsid w:val="00712D2B"/>
  </w:style>
  <w:style w:type="character" w:customStyle="1" w:styleId="SalutationChar1">
    <w:name w:val="Salutation Char1"/>
    <w:semiHidden/>
    <w:rsid w:val="00712D2B"/>
    <w:rPr>
      <w:lang w:val="fr-CH"/>
    </w:rPr>
  </w:style>
  <w:style w:type="character" w:customStyle="1" w:styleId="BodyText2Char1">
    <w:name w:val="Body Text 2 Char1"/>
    <w:semiHidden/>
    <w:rsid w:val="00712D2B"/>
    <w:rPr>
      <w:lang w:val="fr-CH"/>
    </w:rPr>
  </w:style>
  <w:style w:type="character" w:customStyle="1" w:styleId="HeaderChar1">
    <w:name w:val="Header Char1"/>
    <w:semiHidden/>
    <w:rsid w:val="00712D2B"/>
    <w:rPr>
      <w:lang w:val="fr-CH"/>
    </w:rPr>
  </w:style>
  <w:style w:type="character" w:customStyle="1" w:styleId="HTMLAddressChar1">
    <w:name w:val="HTML Address Char1"/>
    <w:semiHidden/>
    <w:rsid w:val="00712D2B"/>
    <w:rPr>
      <w:i/>
      <w:iCs/>
      <w:lang w:val="fr-CH"/>
    </w:rPr>
  </w:style>
  <w:style w:type="character" w:customStyle="1" w:styleId="NoteHeadingChar1">
    <w:name w:val="Note Heading Char1"/>
    <w:semiHidden/>
    <w:rsid w:val="00712D2B"/>
    <w:rPr>
      <w:lang w:val="fr-CH"/>
    </w:rPr>
  </w:style>
  <w:style w:type="character" w:customStyle="1" w:styleId="HTMLPreformattedChar1">
    <w:name w:val="HTML Preformatted Char1"/>
    <w:semiHidden/>
    <w:rsid w:val="00712D2B"/>
    <w:rPr>
      <w:rFonts w:ascii="Consolas" w:hAnsi="Consolas"/>
      <w:lang w:val="fr-CH"/>
    </w:rPr>
  </w:style>
  <w:style w:type="character" w:customStyle="1" w:styleId="BodyTextIndentChar1">
    <w:name w:val="Body Text Indent Char1"/>
    <w:semiHidden/>
    <w:rsid w:val="00712D2B"/>
    <w:rPr>
      <w:lang w:val="fr-CH"/>
    </w:rPr>
  </w:style>
  <w:style w:type="character" w:customStyle="1" w:styleId="BodyTextFirstIndent2Char1">
    <w:name w:val="Body Text First Indent 2 Char1"/>
    <w:semiHidden/>
    <w:rsid w:val="00712D2B"/>
  </w:style>
  <w:style w:type="character" w:customStyle="1" w:styleId="ClosingChar1">
    <w:name w:val="Closing Char1"/>
    <w:semiHidden/>
    <w:rsid w:val="00712D2B"/>
    <w:rPr>
      <w:lang w:val="fr-CH"/>
    </w:rPr>
  </w:style>
  <w:style w:type="character" w:customStyle="1" w:styleId="MessageHeaderChar1">
    <w:name w:val="Message Header Char1"/>
    <w:semiHidden/>
    <w:rsid w:val="00712D2B"/>
    <w:rPr>
      <w:rFonts w:ascii="Calibri Light" w:eastAsia="Times New Roman" w:hAnsi="Calibri Light" w:cs="Times New Roman"/>
      <w:sz w:val="24"/>
      <w:szCs w:val="24"/>
      <w:shd w:val="pct20" w:color="auto" w:fill="auto"/>
      <w:lang w:val="fr-CH"/>
    </w:rPr>
  </w:style>
  <w:style w:type="character" w:customStyle="1" w:styleId="SubtitleChar1">
    <w:name w:val="Subtitle Char1"/>
    <w:rsid w:val="00712D2B"/>
    <w:rPr>
      <w:rFonts w:ascii="Calibri" w:eastAsia="Times New Roman" w:hAnsi="Calibri" w:cs="Times New Roman"/>
      <w:color w:val="5A5A5A"/>
      <w:spacing w:val="15"/>
      <w:sz w:val="22"/>
      <w:szCs w:val="22"/>
      <w:lang w:val="fr-CH"/>
    </w:rPr>
  </w:style>
  <w:style w:type="character" w:customStyle="1" w:styleId="E-mailSignatureChar1">
    <w:name w:val="E-mail Signature Char1"/>
    <w:semiHidden/>
    <w:rsid w:val="00712D2B"/>
    <w:rPr>
      <w:lang w:val="fr-CH"/>
    </w:rPr>
  </w:style>
  <w:style w:type="character" w:customStyle="1" w:styleId="TitleChar1">
    <w:name w:val="Title Char1"/>
    <w:rsid w:val="00712D2B"/>
    <w:rPr>
      <w:rFonts w:ascii="Calibri Light" w:eastAsia="Times New Roman" w:hAnsi="Calibri Light" w:cs="Times New Roman"/>
      <w:spacing w:val="-10"/>
      <w:kern w:val="28"/>
      <w:sz w:val="56"/>
      <w:szCs w:val="56"/>
      <w:lang w:val="fr-CH"/>
    </w:rPr>
  </w:style>
  <w:style w:type="character" w:customStyle="1" w:styleId="FooterChar1">
    <w:name w:val="Footer Char1"/>
    <w:uiPriority w:val="99"/>
    <w:semiHidden/>
    <w:rsid w:val="00712D2B"/>
    <w:rPr>
      <w:lang w:val="fr-CH"/>
    </w:rPr>
  </w:style>
  <w:style w:type="character" w:customStyle="1" w:styleId="EndnoteTextChar">
    <w:name w:val="Endnote Text Char"/>
    <w:aliases w:val="2_G Char"/>
    <w:link w:val="EndnoteText"/>
    <w:rsid w:val="00712D2B"/>
    <w:rPr>
      <w:sz w:val="18"/>
      <w:lang w:eastAsia="en-US"/>
    </w:rPr>
  </w:style>
  <w:style w:type="table" w:customStyle="1" w:styleId="TableColorful11">
    <w:name w:val="Table Colorful 11"/>
    <w:basedOn w:val="TableNormal"/>
    <w:next w:val="TableColorful1"/>
    <w:rsid w:val="00712D2B"/>
    <w:pPr>
      <w:suppressAutoHyphens/>
      <w:spacing w:line="240" w:lineRule="atLeast"/>
    </w:pPr>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Colorful21">
    <w:name w:val="Table Colorful 21"/>
    <w:basedOn w:val="TableNormal"/>
    <w:next w:val="TableColorful2"/>
    <w:rsid w:val="00712D2B"/>
    <w:pPr>
      <w:suppressAutoHyphens/>
      <w:spacing w:line="240" w:lineRule="atLeast"/>
    </w:pPr>
    <w:tblPr>
      <w:tblInd w:w="0" w:type="nil"/>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Colorful31">
    <w:name w:val="Table Colorful 31"/>
    <w:basedOn w:val="TableNormal"/>
    <w:next w:val="TableColorful3"/>
    <w:rsid w:val="00712D2B"/>
    <w:pPr>
      <w:suppressAutoHyphens/>
      <w:spacing w:line="240" w:lineRule="atLeast"/>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customStyle="1" w:styleId="TableElegant1">
    <w:name w:val="Table Elegant1"/>
    <w:basedOn w:val="TableNormal"/>
    <w:next w:val="TableElegant"/>
    <w:rsid w:val="00712D2B"/>
    <w:pPr>
      <w:suppressAutoHyphens/>
      <w:spacing w:line="240" w:lineRule="atLeast"/>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Classic11">
    <w:name w:val="Table Classic 11"/>
    <w:basedOn w:val="TableNormal"/>
    <w:next w:val="TableClassic1"/>
    <w:rsid w:val="00712D2B"/>
    <w:pPr>
      <w:suppressAutoHyphens/>
      <w:spacing w:line="240" w:lineRule="atLeast"/>
    </w:pPr>
    <w:tblPr>
      <w:tblInd w:w="0" w:type="nil"/>
      <w:tblBorders>
        <w:top w:val="single" w:sz="12" w:space="0" w:color="000000"/>
        <w:bottom w:val="single" w:sz="12" w:space="0" w:color="000000"/>
      </w:tblBorders>
    </w:tblPr>
    <w:tcPr>
      <w:shd w:val="clear" w:color="auto" w:fill="auto"/>
    </w:tc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Classic21">
    <w:name w:val="Table Classic 21"/>
    <w:basedOn w:val="TableNormal"/>
    <w:next w:val="TableClassic2"/>
    <w:rsid w:val="00712D2B"/>
    <w:pPr>
      <w:suppressAutoHyphens/>
      <w:spacing w:line="240" w:lineRule="atLeast"/>
    </w:p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Classic31">
    <w:name w:val="Table Classic 31"/>
    <w:basedOn w:val="TableNormal"/>
    <w:next w:val="TableClassic3"/>
    <w:rsid w:val="00712D2B"/>
    <w:pPr>
      <w:suppressAutoHyphens/>
      <w:spacing w:line="240" w:lineRule="atLeast"/>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Classic41">
    <w:name w:val="Table Classic 41"/>
    <w:basedOn w:val="TableNormal"/>
    <w:next w:val="TableClassic4"/>
    <w:rsid w:val="00712D2B"/>
    <w:pPr>
      <w:suppressAutoHyphens/>
      <w:spacing w:line="240" w:lineRule="atLeast"/>
    </w:p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Simple11">
    <w:name w:val="Table Simple 11"/>
    <w:basedOn w:val="TableNormal"/>
    <w:next w:val="TableSimple1"/>
    <w:rsid w:val="00712D2B"/>
    <w:pPr>
      <w:suppressAutoHyphens/>
      <w:spacing w:line="240" w:lineRule="atLeast"/>
    </w:pPr>
    <w:tblPr>
      <w:tblInd w:w="0" w:type="nil"/>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Simple21">
    <w:name w:val="Table Simple 21"/>
    <w:basedOn w:val="TableNormal"/>
    <w:next w:val="TableSimple2"/>
    <w:rsid w:val="00712D2B"/>
    <w:pPr>
      <w:suppressAutoHyphens/>
      <w:spacing w:line="240" w:lineRule="atLeast"/>
    </w:pPr>
    <w:tblPr>
      <w:tblInd w:w="0" w:type="nil"/>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Simple31">
    <w:name w:val="Table Simple 31"/>
    <w:basedOn w:val="TableNormal"/>
    <w:next w:val="TableSimple3"/>
    <w:rsid w:val="00712D2B"/>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customStyle="1" w:styleId="TableSubtle11">
    <w:name w:val="Table Subtle 11"/>
    <w:basedOn w:val="TableNormal"/>
    <w:next w:val="TableSubtle1"/>
    <w:rsid w:val="00712D2B"/>
    <w:pPr>
      <w:suppressAutoHyphens/>
      <w:spacing w:line="240" w:lineRule="atLeast"/>
    </w:pPr>
    <w:tblPr>
      <w:tblStyleRowBandSize w:val="1"/>
      <w:tblInd w:w="0" w:type="nil"/>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Subtle21">
    <w:name w:val="Table Subtle 21"/>
    <w:basedOn w:val="TableNormal"/>
    <w:next w:val="TableSubtle2"/>
    <w:rsid w:val="00712D2B"/>
    <w:pPr>
      <w:suppressAutoHyphens/>
      <w:spacing w:line="240" w:lineRule="atLeast"/>
    </w:pPr>
    <w:tblPr>
      <w:tblInd w:w="0" w:type="nil"/>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3Deffects11">
    <w:name w:val="Table 3D effects 11"/>
    <w:basedOn w:val="TableNormal"/>
    <w:next w:val="Table3Deffects1"/>
    <w:rsid w:val="00712D2B"/>
    <w:pPr>
      <w:suppressAutoHyphens/>
      <w:spacing w:line="240" w:lineRule="atLeast"/>
    </w:pPr>
    <w:tblPr>
      <w:tblInd w:w="0" w:type="nil"/>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customStyle="1" w:styleId="Table3Deffects21">
    <w:name w:val="Table 3D effects 21"/>
    <w:basedOn w:val="TableNormal"/>
    <w:next w:val="Table3Deffects2"/>
    <w:rsid w:val="00712D2B"/>
    <w:pPr>
      <w:suppressAutoHyphens/>
      <w:spacing w:line="240" w:lineRule="atLeast"/>
    </w:pPr>
    <w:tblPr>
      <w:tblStyleRowBandSize w:val="1"/>
      <w:tblInd w:w="0" w:type="nil"/>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3Deffects31">
    <w:name w:val="Table 3D effects 31"/>
    <w:basedOn w:val="TableNormal"/>
    <w:next w:val="Table3Deffects3"/>
    <w:rsid w:val="00712D2B"/>
    <w:pPr>
      <w:suppressAutoHyphens/>
      <w:spacing w:line="240" w:lineRule="atLeast"/>
    </w:pPr>
    <w:tblPr>
      <w:tblStyleRowBandSize w:val="1"/>
      <w:tblStyleColBandSize w:val="1"/>
      <w:tblInd w:w="0" w:type="nil"/>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List11">
    <w:name w:val="Table List 11"/>
    <w:basedOn w:val="TableNormal"/>
    <w:next w:val="TableList1"/>
    <w:rsid w:val="00712D2B"/>
    <w:pPr>
      <w:suppressAutoHyphens/>
      <w:spacing w:line="240" w:lineRule="atLeast"/>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List21">
    <w:name w:val="Table List 21"/>
    <w:basedOn w:val="TableNormal"/>
    <w:next w:val="TableList2"/>
    <w:rsid w:val="00712D2B"/>
    <w:pPr>
      <w:suppressAutoHyphens/>
      <w:spacing w:line="240" w:lineRule="atLeast"/>
    </w:pPr>
    <w:tblPr>
      <w:tblStyleRowBandSize w:val="2"/>
      <w:tblInd w:w="0" w:type="nil"/>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List31">
    <w:name w:val="Table List 31"/>
    <w:basedOn w:val="TableNormal"/>
    <w:next w:val="TableList3"/>
    <w:rsid w:val="00712D2B"/>
    <w:pPr>
      <w:suppressAutoHyphens/>
      <w:spacing w:line="240" w:lineRule="atLeast"/>
    </w:p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List41">
    <w:name w:val="Table List 41"/>
    <w:basedOn w:val="TableNormal"/>
    <w:next w:val="TableList4"/>
    <w:rsid w:val="00712D2B"/>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customStyle="1" w:styleId="TableList51">
    <w:name w:val="Table List 51"/>
    <w:basedOn w:val="TableNormal"/>
    <w:next w:val="TableList5"/>
    <w:rsid w:val="00712D2B"/>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List61">
    <w:name w:val="Table List 61"/>
    <w:basedOn w:val="TableNormal"/>
    <w:next w:val="TableList6"/>
    <w:rsid w:val="00712D2B"/>
    <w:pPr>
      <w:suppressAutoHyphens/>
      <w:spacing w:line="240" w:lineRule="atLeast"/>
    </w:p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TableList71">
    <w:name w:val="Table List 71"/>
    <w:basedOn w:val="TableNormal"/>
    <w:next w:val="TableList7"/>
    <w:rsid w:val="00712D2B"/>
    <w:pPr>
      <w:suppressAutoHyphens/>
      <w:spacing w:line="240" w:lineRule="atLeast"/>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customStyle="1" w:styleId="TableList81">
    <w:name w:val="Table List 81"/>
    <w:basedOn w:val="TableNormal"/>
    <w:next w:val="TableList8"/>
    <w:rsid w:val="00712D2B"/>
    <w:pPr>
      <w:suppressAutoHyphens/>
      <w:spacing w:line="240" w:lineRule="atLeast"/>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customStyle="1" w:styleId="TableContemporary1">
    <w:name w:val="Table Contemporary1"/>
    <w:basedOn w:val="TableNormal"/>
    <w:next w:val="TableContemporary"/>
    <w:rsid w:val="00712D2B"/>
    <w:pPr>
      <w:suppressAutoHyphens/>
      <w:spacing w:line="240" w:lineRule="atLeast"/>
    </w:pPr>
    <w:tblPr>
      <w:tblStyleRowBandSize w:val="1"/>
      <w:tblInd w:w="0" w:type="nil"/>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customStyle="1" w:styleId="TableColumns11">
    <w:name w:val="Table Columns 11"/>
    <w:basedOn w:val="TableNormal"/>
    <w:next w:val="TableColumns1"/>
    <w:rsid w:val="00712D2B"/>
    <w:pPr>
      <w:suppressAutoHyphens/>
      <w:spacing w:line="240" w:lineRule="atLeast"/>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Columns21">
    <w:name w:val="Table Columns 21"/>
    <w:basedOn w:val="TableNormal"/>
    <w:next w:val="TableColumns2"/>
    <w:rsid w:val="00712D2B"/>
    <w:pPr>
      <w:suppressAutoHyphens/>
      <w:spacing w:line="240" w:lineRule="atLeast"/>
    </w:pPr>
    <w:rPr>
      <w:b/>
      <w:bCs/>
    </w:rPr>
    <w:tblPr>
      <w:tblStyleColBandSize w:val="1"/>
      <w:tblInd w:w="0" w:type="nil"/>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Columns31">
    <w:name w:val="Table Columns 31"/>
    <w:basedOn w:val="TableNormal"/>
    <w:next w:val="TableColumns3"/>
    <w:rsid w:val="00712D2B"/>
    <w:pPr>
      <w:suppressAutoHyphens/>
      <w:spacing w:line="240" w:lineRule="atLeast"/>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Columns41">
    <w:name w:val="Table Columns 41"/>
    <w:basedOn w:val="TableNormal"/>
    <w:next w:val="TableColumns4"/>
    <w:rsid w:val="00712D2B"/>
    <w:pPr>
      <w:suppressAutoHyphens/>
      <w:spacing w:line="240" w:lineRule="atLeast"/>
    </w:pPr>
    <w:tblPr>
      <w:tblStyleColBandSize w:val="1"/>
      <w:tblInd w:w="0" w:type="nil"/>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712D2B"/>
    <w:pPr>
      <w:suppressAutoHyphens/>
      <w:spacing w:line="240" w:lineRule="atLeast"/>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
    <w:rsid w:val="00712D2B"/>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TableGrid21">
    <w:name w:val="Table Grid 21"/>
    <w:basedOn w:val="TableNormal"/>
    <w:next w:val="TableGrid2"/>
    <w:rsid w:val="00712D2B"/>
    <w:pPr>
      <w:suppressAutoHyphens/>
      <w:spacing w:line="240" w:lineRule="atLeast"/>
    </w:p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Grid31">
    <w:name w:val="Table Grid 31"/>
    <w:basedOn w:val="TableNormal"/>
    <w:next w:val="TableGrid3"/>
    <w:rsid w:val="00712D2B"/>
    <w:pPr>
      <w:suppressAutoHyphens/>
      <w:spacing w:line="240" w:lineRule="atLeast"/>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TableGrid41">
    <w:name w:val="Table Grid 41"/>
    <w:basedOn w:val="TableNormal"/>
    <w:next w:val="TableGrid4"/>
    <w:rsid w:val="00712D2B"/>
    <w:pPr>
      <w:suppressAutoHyphens/>
      <w:spacing w:line="240" w:lineRule="atLeast"/>
    </w:p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Grid51">
    <w:name w:val="Table Grid 51"/>
    <w:basedOn w:val="TableNormal"/>
    <w:next w:val="TableGrid5"/>
    <w:rsid w:val="00712D2B"/>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TableGrid61">
    <w:name w:val="Table Grid 61"/>
    <w:basedOn w:val="TableNormal"/>
    <w:next w:val="TableGrid6"/>
    <w:rsid w:val="00712D2B"/>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TableGrid71">
    <w:name w:val="Table Grid 71"/>
    <w:basedOn w:val="TableNormal"/>
    <w:next w:val="TableGrid7"/>
    <w:rsid w:val="00712D2B"/>
    <w:pPr>
      <w:suppressAutoHyphens/>
      <w:spacing w:line="240" w:lineRule="atLeast"/>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TableGrid81">
    <w:name w:val="Table Grid 81"/>
    <w:basedOn w:val="TableNormal"/>
    <w:next w:val="TableGrid8"/>
    <w:rsid w:val="00712D2B"/>
    <w:pPr>
      <w:suppressAutoHyphens/>
      <w:spacing w:line="240" w:lineRule="atLeast"/>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Web11">
    <w:name w:val="Table Web 11"/>
    <w:basedOn w:val="TableNormal"/>
    <w:next w:val="TableWeb1"/>
    <w:rsid w:val="00712D2B"/>
    <w:pPr>
      <w:suppressAutoHyphens/>
      <w:spacing w:line="240" w:lineRule="atLeast"/>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Web21">
    <w:name w:val="Table Web 21"/>
    <w:basedOn w:val="TableNormal"/>
    <w:next w:val="TableWeb2"/>
    <w:rsid w:val="00712D2B"/>
    <w:pPr>
      <w:suppressAutoHyphens/>
      <w:spacing w:line="240" w:lineRule="atLeas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Web31">
    <w:name w:val="Table Web 31"/>
    <w:basedOn w:val="TableNormal"/>
    <w:next w:val="TableWeb3"/>
    <w:rsid w:val="00712D2B"/>
    <w:pPr>
      <w:suppressAutoHyphens/>
      <w:spacing w:line="240" w:lineRule="atLeas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TableProfessional1">
    <w:name w:val="Table Professional1"/>
    <w:basedOn w:val="TableNormal"/>
    <w:next w:val="TableProfessional"/>
    <w:rsid w:val="00712D2B"/>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numbering" w:customStyle="1" w:styleId="ArticleSection1">
    <w:name w:val="Article / Section1"/>
    <w:basedOn w:val="NoList"/>
    <w:next w:val="ArticleSection"/>
    <w:rsid w:val="00712D2B"/>
    <w:pPr>
      <w:numPr>
        <w:numId w:val="6"/>
      </w:numPr>
    </w:pPr>
  </w:style>
  <w:style w:type="character" w:customStyle="1" w:styleId="tgc">
    <w:name w:val="_tgc"/>
    <w:rsid w:val="003B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1661">
      <w:bodyDiv w:val="1"/>
      <w:marLeft w:val="0"/>
      <w:marRight w:val="0"/>
      <w:marTop w:val="0"/>
      <w:marBottom w:val="0"/>
      <w:divBdr>
        <w:top w:val="none" w:sz="0" w:space="0" w:color="auto"/>
        <w:left w:val="none" w:sz="0" w:space="0" w:color="auto"/>
        <w:bottom w:val="none" w:sz="0" w:space="0" w:color="auto"/>
        <w:right w:val="none" w:sz="0" w:space="0" w:color="auto"/>
      </w:divBdr>
    </w:div>
    <w:div w:id="223876539">
      <w:bodyDiv w:val="1"/>
      <w:marLeft w:val="0"/>
      <w:marRight w:val="0"/>
      <w:marTop w:val="0"/>
      <w:marBottom w:val="0"/>
      <w:divBdr>
        <w:top w:val="none" w:sz="0" w:space="0" w:color="auto"/>
        <w:left w:val="none" w:sz="0" w:space="0" w:color="auto"/>
        <w:bottom w:val="none" w:sz="0" w:space="0" w:color="auto"/>
        <w:right w:val="none" w:sz="0" w:space="0" w:color="auto"/>
      </w:divBdr>
    </w:div>
    <w:div w:id="452867977">
      <w:bodyDiv w:val="1"/>
      <w:marLeft w:val="0"/>
      <w:marRight w:val="0"/>
      <w:marTop w:val="0"/>
      <w:marBottom w:val="0"/>
      <w:divBdr>
        <w:top w:val="none" w:sz="0" w:space="0" w:color="auto"/>
        <w:left w:val="none" w:sz="0" w:space="0" w:color="auto"/>
        <w:bottom w:val="none" w:sz="0" w:space="0" w:color="auto"/>
        <w:right w:val="none" w:sz="0" w:space="0" w:color="auto"/>
      </w:divBdr>
    </w:div>
    <w:div w:id="477311372">
      <w:bodyDiv w:val="1"/>
      <w:marLeft w:val="0"/>
      <w:marRight w:val="0"/>
      <w:marTop w:val="0"/>
      <w:marBottom w:val="0"/>
      <w:divBdr>
        <w:top w:val="none" w:sz="0" w:space="0" w:color="auto"/>
        <w:left w:val="none" w:sz="0" w:space="0" w:color="auto"/>
        <w:bottom w:val="none" w:sz="0" w:space="0" w:color="auto"/>
        <w:right w:val="none" w:sz="0" w:space="0" w:color="auto"/>
      </w:divBdr>
    </w:div>
    <w:div w:id="526215327">
      <w:bodyDiv w:val="1"/>
      <w:marLeft w:val="0"/>
      <w:marRight w:val="0"/>
      <w:marTop w:val="0"/>
      <w:marBottom w:val="0"/>
      <w:divBdr>
        <w:top w:val="none" w:sz="0" w:space="0" w:color="auto"/>
        <w:left w:val="none" w:sz="0" w:space="0" w:color="auto"/>
        <w:bottom w:val="none" w:sz="0" w:space="0" w:color="auto"/>
        <w:right w:val="none" w:sz="0" w:space="0" w:color="auto"/>
      </w:divBdr>
    </w:div>
    <w:div w:id="982198706">
      <w:bodyDiv w:val="1"/>
      <w:marLeft w:val="0"/>
      <w:marRight w:val="0"/>
      <w:marTop w:val="0"/>
      <w:marBottom w:val="0"/>
      <w:divBdr>
        <w:top w:val="none" w:sz="0" w:space="0" w:color="auto"/>
        <w:left w:val="none" w:sz="0" w:space="0" w:color="auto"/>
        <w:bottom w:val="none" w:sz="0" w:space="0" w:color="auto"/>
        <w:right w:val="none" w:sz="0" w:space="0" w:color="auto"/>
      </w:divBdr>
    </w:div>
    <w:div w:id="1590307467">
      <w:bodyDiv w:val="1"/>
      <w:marLeft w:val="0"/>
      <w:marRight w:val="0"/>
      <w:marTop w:val="0"/>
      <w:marBottom w:val="0"/>
      <w:divBdr>
        <w:top w:val="none" w:sz="0" w:space="0" w:color="auto"/>
        <w:left w:val="none" w:sz="0" w:space="0" w:color="auto"/>
        <w:bottom w:val="none" w:sz="0" w:space="0" w:color="auto"/>
        <w:right w:val="none" w:sz="0" w:space="0" w:color="auto"/>
      </w:divBdr>
    </w:div>
    <w:div w:id="1618833858">
      <w:bodyDiv w:val="1"/>
      <w:marLeft w:val="0"/>
      <w:marRight w:val="0"/>
      <w:marTop w:val="0"/>
      <w:marBottom w:val="0"/>
      <w:divBdr>
        <w:top w:val="none" w:sz="0" w:space="0" w:color="auto"/>
        <w:left w:val="none" w:sz="0" w:space="0" w:color="auto"/>
        <w:bottom w:val="none" w:sz="0" w:space="0" w:color="auto"/>
        <w:right w:val="none" w:sz="0" w:space="0" w:color="auto"/>
      </w:divBdr>
    </w:div>
    <w:div w:id="17315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E4278-E0E8-4785-90FE-FB8D6014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54</TotalTime>
  <Pages>4</Pages>
  <Words>1660</Words>
  <Characters>9417</Characters>
  <Application>Microsoft Office Word</Application>
  <DocSecurity>0</DocSecurity>
  <Lines>159</Lines>
  <Paragraphs>55</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11022</CharactersWithSpaces>
  <SharedDoc>false</SharedDoc>
  <HLinks>
    <vt:vector size="60" baseType="variant">
      <vt:variant>
        <vt:i4>262210</vt:i4>
      </vt:variant>
      <vt:variant>
        <vt:i4>27</vt:i4>
      </vt:variant>
      <vt:variant>
        <vt:i4>0</vt:i4>
      </vt:variant>
      <vt:variant>
        <vt:i4>5</vt:i4>
      </vt:variant>
      <vt:variant>
        <vt:lpwstr>http://en.wikipedia.org/wiki/Perspiration</vt:lpwstr>
      </vt:variant>
      <vt:variant>
        <vt:lpwstr/>
      </vt:variant>
      <vt:variant>
        <vt:i4>3735617</vt:i4>
      </vt:variant>
      <vt:variant>
        <vt:i4>24</vt:i4>
      </vt:variant>
      <vt:variant>
        <vt:i4>0</vt:i4>
      </vt:variant>
      <vt:variant>
        <vt:i4>5</vt:i4>
      </vt:variant>
      <vt:variant>
        <vt:lpwstr>http://en.wikipedia.org/wiki/Dielectric_breakdown</vt:lpwstr>
      </vt:variant>
      <vt:variant>
        <vt:lpwstr/>
      </vt:variant>
      <vt:variant>
        <vt:i4>1179769</vt:i4>
      </vt:variant>
      <vt:variant>
        <vt:i4>21</vt:i4>
      </vt:variant>
      <vt:variant>
        <vt:i4>0</vt:i4>
      </vt:variant>
      <vt:variant>
        <vt:i4>5</vt:i4>
      </vt:variant>
      <vt:variant>
        <vt:lpwstr>http://en.wikipedia.org/wiki/Ventricular_fibrillation</vt:lpwstr>
      </vt:variant>
      <vt:variant>
        <vt:lpwstr/>
      </vt:variant>
      <vt:variant>
        <vt:i4>327754</vt:i4>
      </vt:variant>
      <vt:variant>
        <vt:i4>18</vt:i4>
      </vt:variant>
      <vt:variant>
        <vt:i4>0</vt:i4>
      </vt:variant>
      <vt:variant>
        <vt:i4>5</vt:i4>
      </vt:variant>
      <vt:variant>
        <vt:lpwstr>http://en.wikipedia.org/wiki/Fibrillation</vt:lpwstr>
      </vt:variant>
      <vt:variant>
        <vt:lpwstr/>
      </vt:variant>
      <vt:variant>
        <vt:i4>1638468</vt:i4>
      </vt:variant>
      <vt:variant>
        <vt:i4>15</vt:i4>
      </vt:variant>
      <vt:variant>
        <vt:i4>0</vt:i4>
      </vt:variant>
      <vt:variant>
        <vt:i4>5</vt:i4>
      </vt:variant>
      <vt:variant>
        <vt:lpwstr>http://en.wikipedia.org/wiki/Root_mean_square</vt:lpwstr>
      </vt:variant>
      <vt:variant>
        <vt:lpwstr>Average_electrical_power</vt:lpwstr>
      </vt:variant>
      <vt:variant>
        <vt:i4>8126525</vt:i4>
      </vt:variant>
      <vt:variant>
        <vt:i4>12</vt:i4>
      </vt:variant>
      <vt:variant>
        <vt:i4>0</vt:i4>
      </vt:variant>
      <vt:variant>
        <vt:i4>5</vt:i4>
      </vt:variant>
      <vt:variant>
        <vt:lpwstr>http://en.wikipedia.org/wiki/Ampere</vt:lpwstr>
      </vt:variant>
      <vt:variant>
        <vt:lpwstr/>
      </vt:variant>
      <vt:variant>
        <vt:i4>6029369</vt:i4>
      </vt:variant>
      <vt:variant>
        <vt:i4>9</vt:i4>
      </vt:variant>
      <vt:variant>
        <vt:i4>0</vt:i4>
      </vt:variant>
      <vt:variant>
        <vt:i4>5</vt:i4>
      </vt:variant>
      <vt:variant>
        <vt:lpwstr>http://en.wikipedia.org/wiki/Direct_current</vt:lpwstr>
      </vt:variant>
      <vt:variant>
        <vt:lpwstr/>
      </vt:variant>
      <vt:variant>
        <vt:i4>1507454</vt:i4>
      </vt:variant>
      <vt:variant>
        <vt:i4>6</vt:i4>
      </vt:variant>
      <vt:variant>
        <vt:i4>0</vt:i4>
      </vt:variant>
      <vt:variant>
        <vt:i4>5</vt:i4>
      </vt:variant>
      <vt:variant>
        <vt:lpwstr>http://en.wikipedia.org/wiki/Alternating_current</vt:lpwstr>
      </vt:variant>
      <vt:variant>
        <vt:lpwstr/>
      </vt:variant>
      <vt:variant>
        <vt:i4>3407967</vt:i4>
      </vt:variant>
      <vt:variant>
        <vt:i4>3</vt:i4>
      </vt:variant>
      <vt:variant>
        <vt:i4>0</vt:i4>
      </vt:variant>
      <vt:variant>
        <vt:i4>5</vt:i4>
      </vt:variant>
      <vt:variant>
        <vt:lpwstr>http://en.wikipedia.org/wiki/Electric_current</vt:lpwstr>
      </vt:variant>
      <vt:variant>
        <vt:lpwstr/>
      </vt:variant>
      <vt:variant>
        <vt:i4>1179743</vt:i4>
      </vt:variant>
      <vt:variant>
        <vt:i4>0</vt:i4>
      </vt:variant>
      <vt:variant>
        <vt:i4>0</vt:i4>
      </vt:variant>
      <vt:variant>
        <vt:i4>5</vt:i4>
      </vt:variant>
      <vt:variant>
        <vt:lpwstr>http://en.wikipedia.org/wiki/Electricity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Marie-Claude Collet</cp:lastModifiedBy>
  <cp:revision>13</cp:revision>
  <cp:lastPrinted>2017-08-21T14:16:00Z</cp:lastPrinted>
  <dcterms:created xsi:type="dcterms:W3CDTF">2017-07-20T09:19:00Z</dcterms:created>
  <dcterms:modified xsi:type="dcterms:W3CDTF">2017-08-23T13:33:00Z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