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931AAB" w:rsidP="00DB57ED">
            <w:pPr>
              <w:spacing w:after="80"/>
              <w:rPr>
                <w:lang w:val="en-GB"/>
              </w:rPr>
            </w:pPr>
            <w:bookmarkStart w:id="0" w:name="_GoBack"/>
            <w:bookmarkEnd w:id="0"/>
            <w:r>
              <w:rPr>
                <w:lang w:val="en-GB"/>
              </w:rPr>
              <w:t xml:space="preserve"> </w:t>
            </w: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6F5C75">
            <w:pPr>
              <w:jc w:val="right"/>
              <w:rPr>
                <w:lang w:val="en-GB"/>
              </w:rPr>
            </w:pPr>
            <w:r w:rsidRPr="00AF2205">
              <w:rPr>
                <w:sz w:val="40"/>
                <w:lang w:val="en-GB"/>
              </w:rPr>
              <w:t>ECE</w:t>
            </w:r>
            <w:r w:rsidRPr="00AF2205">
              <w:rPr>
                <w:lang w:val="en-GB"/>
              </w:rPr>
              <w:t>/TRANS/WP.29/201</w:t>
            </w:r>
            <w:r w:rsidR="00365400">
              <w:rPr>
                <w:lang w:val="en-GB"/>
              </w:rPr>
              <w:t>7</w:t>
            </w:r>
            <w:r w:rsidRPr="00AF2205">
              <w:rPr>
                <w:lang w:val="en-GB"/>
              </w:rPr>
              <w:t>/</w:t>
            </w:r>
            <w:r w:rsidR="006F5C75">
              <w:rPr>
                <w:lang w:val="en-GB"/>
              </w:rPr>
              <w:t>68</w:t>
            </w:r>
          </w:p>
        </w:tc>
      </w:tr>
      <w:tr w:rsidR="00AF2205" w:rsidRPr="00A12FC7"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GB" w:eastAsia="en-GB"/>
              </w:rPr>
              <w:drawing>
                <wp:inline distT="0" distB="0" distL="0" distR="0" wp14:anchorId="066611F1" wp14:editId="14CAFEA1">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A12FC7" w:rsidP="00DB57ED">
            <w:pPr>
              <w:spacing w:line="240" w:lineRule="exact"/>
              <w:rPr>
                <w:lang w:val="en-GB"/>
              </w:rPr>
            </w:pPr>
            <w:r>
              <w:rPr>
                <w:lang w:val="en-GB"/>
              </w:rPr>
              <w:t>11</w:t>
            </w:r>
            <w:r w:rsidR="00C84F1C">
              <w:rPr>
                <w:lang w:val="en-GB"/>
              </w:rPr>
              <w:t xml:space="preserve"> </w:t>
            </w:r>
            <w:r w:rsidR="00386D53">
              <w:rPr>
                <w:lang w:val="en-GB"/>
              </w:rPr>
              <w:t>April</w:t>
            </w:r>
            <w:r w:rsidR="00CA1678" w:rsidRPr="00CA1678">
              <w:rPr>
                <w:lang w:val="en-GB"/>
              </w:rPr>
              <w:t xml:space="preserve"> </w:t>
            </w:r>
            <w:r w:rsidR="00AF2205" w:rsidRPr="00CA1678">
              <w:rPr>
                <w:lang w:val="en-GB"/>
              </w:rPr>
              <w:t>201</w:t>
            </w:r>
            <w:r w:rsidR="00386D53">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A77979" w:rsidP="00407E5A">
      <w:pPr>
        <w:tabs>
          <w:tab w:val="center" w:pos="4819"/>
        </w:tabs>
        <w:spacing w:before="120"/>
        <w:rPr>
          <w:b/>
          <w:lang w:val="en-US"/>
        </w:rPr>
      </w:pPr>
      <w:proofErr w:type="gramStart"/>
      <w:r>
        <w:rPr>
          <w:b/>
          <w:lang w:val="en-US"/>
        </w:rPr>
        <w:t>17</w:t>
      </w:r>
      <w:r w:rsidR="00386D53">
        <w:rPr>
          <w:b/>
          <w:lang w:val="en-US"/>
        </w:rPr>
        <w:t>2nd</w:t>
      </w:r>
      <w:proofErr w:type="gramEnd"/>
      <w:r w:rsidR="00407E5A">
        <w:rPr>
          <w:b/>
          <w:lang w:val="en-US"/>
        </w:rPr>
        <w:t xml:space="preserve"> </w:t>
      </w:r>
      <w:r w:rsidR="00407E5A" w:rsidRPr="006D33D9">
        <w:rPr>
          <w:b/>
          <w:lang w:val="en-US"/>
        </w:rPr>
        <w:t>session</w:t>
      </w:r>
    </w:p>
    <w:p w:rsidR="00407E5A" w:rsidRPr="006D33D9" w:rsidRDefault="00407E5A" w:rsidP="00407E5A">
      <w:pPr>
        <w:rPr>
          <w:lang w:val="en-US"/>
        </w:rPr>
      </w:pPr>
      <w:r w:rsidRPr="006D33D9">
        <w:rPr>
          <w:lang w:val="en-US"/>
        </w:rPr>
        <w:t xml:space="preserve">Geneva, </w:t>
      </w:r>
      <w:r w:rsidR="002C67B3">
        <w:rPr>
          <w:lang w:val="en-US"/>
        </w:rPr>
        <w:t>20</w:t>
      </w:r>
      <w:r w:rsidR="009634C5">
        <w:rPr>
          <w:lang w:val="en-US"/>
        </w:rPr>
        <w:t>-</w:t>
      </w:r>
      <w:r w:rsidR="002C67B3">
        <w:rPr>
          <w:lang w:val="en-US"/>
        </w:rPr>
        <w:t>23</w:t>
      </w:r>
      <w:r w:rsidR="004E7423">
        <w:rPr>
          <w:lang w:val="en-US"/>
        </w:rPr>
        <w:t xml:space="preserve"> </w:t>
      </w:r>
      <w:r w:rsidR="002C67B3">
        <w:rPr>
          <w:lang w:val="en-US"/>
        </w:rPr>
        <w:t>June</w:t>
      </w:r>
      <w:r w:rsidR="004E7423">
        <w:rPr>
          <w:lang w:val="en-US"/>
        </w:rPr>
        <w:t xml:space="preserve"> 201</w:t>
      </w:r>
      <w:r w:rsidR="00365400">
        <w:rPr>
          <w:lang w:val="en-US"/>
        </w:rPr>
        <w:t>7</w:t>
      </w:r>
    </w:p>
    <w:p w:rsidR="00AF2205" w:rsidRPr="00AF2205" w:rsidRDefault="00AF2205" w:rsidP="00AF2205">
      <w:pPr>
        <w:rPr>
          <w:lang w:val="en-GB"/>
        </w:rPr>
      </w:pPr>
      <w:r w:rsidRPr="00D47608">
        <w:rPr>
          <w:lang w:val="en-GB"/>
        </w:rPr>
        <w:t xml:space="preserve">Item </w:t>
      </w:r>
      <w:r w:rsidR="00C4413B" w:rsidRPr="00D47608">
        <w:rPr>
          <w:lang w:val="en-GB"/>
        </w:rPr>
        <w:t>4.</w:t>
      </w:r>
      <w:r w:rsidR="00386D53">
        <w:rPr>
          <w:lang w:val="en-GB"/>
        </w:rPr>
        <w:t>8</w:t>
      </w:r>
      <w:r w:rsidR="00A90EA8" w:rsidRPr="00D47608">
        <w:rPr>
          <w:lang w:val="en-GB"/>
        </w:rPr>
        <w:t>.</w:t>
      </w:r>
      <w:r w:rsidR="00386D53">
        <w:rPr>
          <w:lang w:val="en-GB"/>
        </w:rPr>
        <w:t>1</w:t>
      </w:r>
      <w:r w:rsidRPr="00D47608">
        <w:rPr>
          <w:lang w:val="en-GB"/>
        </w:rPr>
        <w:t xml:space="preserve"> of the</w:t>
      </w:r>
      <w:r w:rsidRPr="00AF2205">
        <w:rPr>
          <w:lang w:val="en-GB"/>
        </w:rPr>
        <w:t xml:space="preserve"> provisional agenda</w:t>
      </w:r>
    </w:p>
    <w:p w:rsidR="00AF2205" w:rsidRPr="00502748" w:rsidRDefault="001564AD" w:rsidP="0055705C">
      <w:pPr>
        <w:rPr>
          <w:b/>
          <w:lang w:val="en-US"/>
        </w:rPr>
      </w:pPr>
      <w:r>
        <w:rPr>
          <w:b/>
          <w:lang w:val="en-GB"/>
        </w:rPr>
        <w:t>1958 Agreement</w:t>
      </w:r>
      <w:r w:rsidR="0081518C">
        <w:rPr>
          <w:b/>
          <w:lang w:val="en-GB"/>
        </w:rPr>
        <w:t>:</w:t>
      </w:r>
      <w:r w:rsidR="00C84F1C">
        <w:rPr>
          <w:b/>
          <w:lang w:val="en-GB"/>
        </w:rPr>
        <w:t xml:space="preserve"> </w:t>
      </w:r>
      <w:r w:rsidR="00502748" w:rsidRPr="00502748">
        <w:rPr>
          <w:b/>
          <w:lang w:val="en-GB"/>
        </w:rPr>
        <w:t xml:space="preserve">Consideration of draft amendments </w:t>
      </w:r>
      <w:r w:rsidR="006F5C75">
        <w:rPr>
          <w:b/>
          <w:lang w:val="en-GB"/>
        </w:rPr>
        <w:br/>
      </w:r>
      <w:r w:rsidR="00502748" w:rsidRPr="00502748">
        <w:rPr>
          <w:b/>
          <w:lang w:val="en-GB"/>
        </w:rPr>
        <w:t>to existing Regulations submitted by GRRF</w:t>
      </w:r>
    </w:p>
    <w:p w:rsidR="002873BA" w:rsidRPr="00386D53" w:rsidRDefault="00D47608" w:rsidP="00D47608">
      <w:pPr>
        <w:pStyle w:val="HChG"/>
        <w:rPr>
          <w:lang w:val="en-US"/>
        </w:rPr>
      </w:pPr>
      <w:r>
        <w:rPr>
          <w:lang w:val="en-US"/>
        </w:rPr>
        <w:tab/>
      </w:r>
      <w:r>
        <w:rPr>
          <w:lang w:val="en-US"/>
        </w:rPr>
        <w:tab/>
      </w:r>
      <w:r w:rsidR="00386D53" w:rsidRPr="00386D53">
        <w:rPr>
          <w:lang w:val="en-US"/>
        </w:rPr>
        <w:t>Proposal for Supplement 22 to Regulation No. 54 (</w:t>
      </w:r>
      <w:proofErr w:type="spellStart"/>
      <w:r w:rsidR="00386D53" w:rsidRPr="00386D53">
        <w:rPr>
          <w:lang w:val="en-US"/>
        </w:rPr>
        <w:t>Tyres</w:t>
      </w:r>
      <w:proofErr w:type="spellEnd"/>
      <w:r w:rsidR="00386D53" w:rsidRPr="00386D53">
        <w:rPr>
          <w:lang w:val="en-US"/>
        </w:rPr>
        <w:t xml:space="preserve"> for commercial vehicles and their trailers)</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9634C5">
        <w:rPr>
          <w:b/>
          <w:sz w:val="24"/>
          <w:lang w:val="en-GB"/>
        </w:rPr>
        <w:t>Brakes and Running Gear</w:t>
      </w:r>
      <w:r w:rsidRPr="00117DAD">
        <w:rPr>
          <w:lang w:val="en-GB"/>
        </w:rPr>
        <w:footnoteReference w:customMarkFollows="1" w:id="2"/>
        <w:t>*</w:t>
      </w:r>
    </w:p>
    <w:p w:rsidR="000B0F5D" w:rsidRDefault="0010768F" w:rsidP="00C701A5">
      <w:pPr>
        <w:pStyle w:val="SingleTxtG"/>
        <w:ind w:firstLine="567"/>
        <w:rPr>
          <w:lang w:val="en-GB"/>
        </w:rPr>
      </w:pPr>
      <w:r w:rsidRPr="00A90EA8">
        <w:rPr>
          <w:lang w:val="en-GB"/>
        </w:rPr>
        <w:t xml:space="preserve">The text reproduced below </w:t>
      </w:r>
      <w:proofErr w:type="gramStart"/>
      <w:r w:rsidRPr="00A90EA8">
        <w:rPr>
          <w:lang w:val="en-GB"/>
        </w:rPr>
        <w:t>was adopted</w:t>
      </w:r>
      <w:proofErr w:type="gramEnd"/>
      <w:r w:rsidRPr="00A90EA8">
        <w:rPr>
          <w:lang w:val="en-GB"/>
        </w:rPr>
        <w:t xml:space="preserve"> by the Working Party on </w:t>
      </w:r>
      <w:r>
        <w:rPr>
          <w:lang w:val="en-GB"/>
        </w:rPr>
        <w:t xml:space="preserve">Brakes and </w:t>
      </w:r>
      <w:r w:rsidRPr="006F5C75">
        <w:rPr>
          <w:lang w:val="en-GB"/>
        </w:rPr>
        <w:t xml:space="preserve">Running Gear (GRRF) </w:t>
      </w:r>
      <w:r w:rsidR="00386D53" w:rsidRPr="006F5C75">
        <w:rPr>
          <w:lang w:val="en-GB"/>
        </w:rPr>
        <w:t>at its eighty-third session (</w:t>
      </w:r>
      <w:r w:rsidR="00386D53" w:rsidRPr="006F5C75">
        <w:rPr>
          <w:lang w:val="en-US"/>
        </w:rPr>
        <w:t xml:space="preserve">ECE/TRANS/WP.29/GRRF/83, para. </w:t>
      </w:r>
      <w:r w:rsidR="00E46DB6" w:rsidRPr="006F5C75">
        <w:rPr>
          <w:lang w:val="en-US"/>
        </w:rPr>
        <w:t>33</w:t>
      </w:r>
      <w:r w:rsidR="00386D53" w:rsidRPr="006F5C75">
        <w:rPr>
          <w:lang w:val="en-US"/>
        </w:rPr>
        <w:t xml:space="preserve">). </w:t>
      </w:r>
      <w:r w:rsidR="00386D53">
        <w:rPr>
          <w:lang w:val="en-US"/>
        </w:rPr>
        <w:t xml:space="preserve">It </w:t>
      </w:r>
      <w:proofErr w:type="gramStart"/>
      <w:r w:rsidR="00386D53">
        <w:rPr>
          <w:lang w:val="en-US"/>
        </w:rPr>
        <w:t xml:space="preserve">is </w:t>
      </w:r>
      <w:r w:rsidR="00386D53" w:rsidRPr="00386D53">
        <w:rPr>
          <w:lang w:val="en-US"/>
        </w:rPr>
        <w:t>based</w:t>
      </w:r>
      <w:proofErr w:type="gramEnd"/>
      <w:r w:rsidR="00386D53" w:rsidRPr="00386D53">
        <w:rPr>
          <w:lang w:val="en-US"/>
        </w:rPr>
        <w:t xml:space="preserve"> on ECE/TRANS/WP.29/GRRF/2016/35 as amended by Annex </w:t>
      </w:r>
      <w:r w:rsidR="00E46DB6">
        <w:rPr>
          <w:lang w:val="en-US"/>
        </w:rPr>
        <w:t>VII</w:t>
      </w:r>
      <w:r w:rsidR="00851CCD">
        <w:rPr>
          <w:lang w:val="en-US"/>
        </w:rPr>
        <w:t xml:space="preserve"> to the report</w:t>
      </w:r>
      <w:r w:rsidR="00386D53" w:rsidRPr="00386D53">
        <w:rPr>
          <w:lang w:val="en-US"/>
        </w:rPr>
        <w:t>, ECE/TRANS/WP.29/GRRF/2016/36 and ECE/TRANS/WP.29/GRRF/2017/4</w:t>
      </w:r>
      <w:r w:rsidR="00386D53">
        <w:rPr>
          <w:lang w:val="en-US"/>
        </w:rPr>
        <w:t>.</w:t>
      </w:r>
      <w:r w:rsidR="00123D33">
        <w:rPr>
          <w:bCs/>
          <w:lang w:val="en-US"/>
        </w:rPr>
        <w:t xml:space="preserve"> </w:t>
      </w:r>
      <w:r w:rsidRPr="00A90EA8">
        <w:rPr>
          <w:lang w:val="en-GB"/>
        </w:rPr>
        <w:t xml:space="preserve">It </w:t>
      </w:r>
      <w:proofErr w:type="gramStart"/>
      <w:r w:rsidRPr="00A90EA8">
        <w:rPr>
          <w:lang w:val="en-GB"/>
        </w:rPr>
        <w:t>is submitted</w:t>
      </w:r>
      <w:proofErr w:type="gramEnd"/>
      <w:r w:rsidRPr="00A90EA8">
        <w:rPr>
          <w:lang w:val="en-GB"/>
        </w:rPr>
        <w:t xml:space="preserve"> to the World Forum for Harmonization of Vehicle Regulations (WP.29) and to the Administrative Committee </w:t>
      </w:r>
      <w:r w:rsidR="00365400">
        <w:rPr>
          <w:lang w:val="en-GB"/>
        </w:rPr>
        <w:t>(</w:t>
      </w:r>
      <w:r w:rsidRPr="00A90EA8">
        <w:rPr>
          <w:lang w:val="en-GB"/>
        </w:rPr>
        <w:t>AC.1</w:t>
      </w:r>
      <w:r w:rsidR="00365400">
        <w:rPr>
          <w:lang w:val="en-GB"/>
        </w:rPr>
        <w:t>)</w:t>
      </w:r>
      <w:r w:rsidRPr="00A90EA8">
        <w:rPr>
          <w:lang w:val="en-GB"/>
        </w:rPr>
        <w:t xml:space="preserve"> for consideration</w:t>
      </w:r>
      <w:r>
        <w:rPr>
          <w:lang w:val="en-GB"/>
        </w:rPr>
        <w:t xml:space="preserve"> at their </w:t>
      </w:r>
      <w:r w:rsidR="00386D53">
        <w:rPr>
          <w:lang w:val="en-GB"/>
        </w:rPr>
        <w:t>June</w:t>
      </w:r>
      <w:r>
        <w:rPr>
          <w:lang w:val="en-GB"/>
        </w:rPr>
        <w:t xml:space="preserve"> 201</w:t>
      </w:r>
      <w:r w:rsidR="00365400">
        <w:rPr>
          <w:lang w:val="en-GB"/>
        </w:rPr>
        <w:t>7</w:t>
      </w:r>
      <w:r>
        <w:rPr>
          <w:lang w:val="en-GB"/>
        </w:rPr>
        <w:t xml:space="preserve"> sessions.</w:t>
      </w:r>
    </w:p>
    <w:p w:rsidR="00C701A5" w:rsidRDefault="00C701A5" w:rsidP="00C701A5">
      <w:pPr>
        <w:pStyle w:val="SingleTxtG"/>
        <w:ind w:firstLine="567"/>
        <w:rPr>
          <w:lang w:val="en-GB"/>
        </w:rPr>
      </w:pPr>
      <w:r>
        <w:rPr>
          <w:lang w:val="en-GB"/>
        </w:rPr>
        <w:br w:type="page"/>
      </w:r>
    </w:p>
    <w:p w:rsidR="0010768F" w:rsidRDefault="0010768F" w:rsidP="00D47608">
      <w:pPr>
        <w:pStyle w:val="HChG"/>
        <w:rPr>
          <w:lang w:val="en-GB"/>
        </w:rPr>
      </w:pPr>
      <w:r>
        <w:rPr>
          <w:lang w:val="en-GB"/>
        </w:rPr>
        <w:lastRenderedPageBreak/>
        <w:tab/>
      </w:r>
      <w:r>
        <w:rPr>
          <w:lang w:val="en-GB"/>
        </w:rPr>
        <w:tab/>
      </w:r>
      <w:r w:rsidR="00E46DB6" w:rsidRPr="00386D53">
        <w:rPr>
          <w:lang w:val="en-US"/>
        </w:rPr>
        <w:t>Supplement 22 to Regulation No. 54 (</w:t>
      </w:r>
      <w:proofErr w:type="spellStart"/>
      <w:r w:rsidR="00E46DB6" w:rsidRPr="00386D53">
        <w:rPr>
          <w:lang w:val="en-US"/>
        </w:rPr>
        <w:t>Tyres</w:t>
      </w:r>
      <w:proofErr w:type="spellEnd"/>
      <w:r w:rsidR="00E46DB6" w:rsidRPr="00386D53">
        <w:rPr>
          <w:lang w:val="en-US"/>
        </w:rPr>
        <w:t xml:space="preserve"> for commercial vehicles and their trailers)</w:t>
      </w:r>
    </w:p>
    <w:p w:rsidR="00E46DB6" w:rsidRDefault="00E46DB6" w:rsidP="00E46DB6">
      <w:pPr>
        <w:spacing w:after="120" w:line="240" w:lineRule="auto"/>
        <w:ind w:left="1134" w:right="993"/>
        <w:jc w:val="both"/>
        <w:rPr>
          <w:lang w:val="en-US"/>
        </w:rPr>
      </w:pPr>
      <w:proofErr w:type="gramStart"/>
      <w:r>
        <w:rPr>
          <w:i/>
          <w:lang w:val="en-US"/>
        </w:rPr>
        <w:t xml:space="preserve">Paragraph number 2.17.1.3.1., </w:t>
      </w:r>
      <w:r>
        <w:rPr>
          <w:lang w:val="en-US"/>
        </w:rPr>
        <w:t xml:space="preserve">correct to </w:t>
      </w:r>
      <w:r w:rsidRPr="00C32AB2">
        <w:rPr>
          <w:lang w:val="en-US"/>
        </w:rPr>
        <w:t>read 2.20.1.3.1.</w:t>
      </w:r>
      <w:proofErr w:type="gramEnd"/>
    </w:p>
    <w:p w:rsidR="00E46DB6" w:rsidRDefault="00E46DB6" w:rsidP="00E46DB6">
      <w:pPr>
        <w:pStyle w:val="SingleTxtG"/>
        <w:rPr>
          <w:lang w:val="en-US"/>
        </w:rPr>
      </w:pPr>
      <w:proofErr w:type="gramStart"/>
      <w:r>
        <w:rPr>
          <w:i/>
          <w:lang w:val="en-US"/>
        </w:rPr>
        <w:t>Paragraph 3.1.5.</w:t>
      </w:r>
      <w:proofErr w:type="gramEnd"/>
      <w:r>
        <w:rPr>
          <w:i/>
          <w:lang w:val="en-US"/>
        </w:rPr>
        <w:t>,</w:t>
      </w:r>
      <w:r>
        <w:rPr>
          <w:lang w:val="en-US"/>
        </w:rPr>
        <w:t xml:space="preserve"> </w:t>
      </w:r>
      <w:proofErr w:type="gramStart"/>
      <w:r>
        <w:rPr>
          <w:lang w:val="en-US"/>
        </w:rPr>
        <w:t>amend to read</w:t>
      </w:r>
      <w:proofErr w:type="gramEnd"/>
      <w:r>
        <w:rPr>
          <w:lang w:val="en-US"/>
        </w:rPr>
        <w:t>:</w:t>
      </w:r>
    </w:p>
    <w:p w:rsidR="00E46DB6" w:rsidRDefault="00E46DB6" w:rsidP="00E46DB6">
      <w:pPr>
        <w:pStyle w:val="para"/>
      </w:pPr>
      <w:r>
        <w:t>"3.1.5.</w:t>
      </w:r>
      <w:r>
        <w:tab/>
        <w:t xml:space="preserve">The inscription M+S or M.S or M&amp;S if the tyre is classified in the category of use "snow tyre" or if the tyre is classified in the category of use "special use tyre" when declared by the tyre manufacturer at paragraph 4.1.3. </w:t>
      </w:r>
      <w:proofErr w:type="gramStart"/>
      <w:r>
        <w:t>as</w:t>
      </w:r>
      <w:proofErr w:type="gramEnd"/>
      <w:r>
        <w:t xml:space="preserve"> complying also with the definition given in paragraph </w:t>
      </w:r>
      <w:r w:rsidRPr="00E46DB6">
        <w:t>2.5.2.</w:t>
      </w:r>
      <w:r>
        <w:t>"</w:t>
      </w:r>
    </w:p>
    <w:p w:rsidR="00E46DB6" w:rsidRDefault="00E46DB6" w:rsidP="00E46DB6">
      <w:pPr>
        <w:keepNext/>
        <w:keepLines/>
        <w:spacing w:after="120" w:line="240" w:lineRule="auto"/>
        <w:ind w:left="1134"/>
        <w:rPr>
          <w:lang w:val="en-US"/>
        </w:rPr>
      </w:pPr>
      <w:r>
        <w:rPr>
          <w:i/>
          <w:lang w:val="en-US"/>
        </w:rPr>
        <w:t xml:space="preserve">Paragraph 3.1.10., </w:t>
      </w:r>
      <w:r>
        <w:rPr>
          <w:lang w:val="en-US"/>
        </w:rPr>
        <w:t>amend to read (delete the reference to footnote 5):</w:t>
      </w:r>
    </w:p>
    <w:p w:rsidR="00E46DB6" w:rsidRDefault="00E46DB6" w:rsidP="00E46DB6">
      <w:pPr>
        <w:keepNext/>
        <w:keepLines/>
        <w:spacing w:after="120" w:line="240" w:lineRule="auto"/>
        <w:ind w:left="2268" w:right="1134" w:hanging="1134"/>
        <w:jc w:val="both"/>
        <w:rPr>
          <w:b/>
          <w:lang w:val="en-US"/>
        </w:rPr>
      </w:pPr>
      <w:proofErr w:type="gramStart"/>
      <w:r>
        <w:rPr>
          <w:lang w:val="en-US"/>
        </w:rPr>
        <w:t>"3.1.10.</w:t>
      </w:r>
      <w:r>
        <w:rPr>
          <w:lang w:val="en-US"/>
        </w:rPr>
        <w:tab/>
        <w:t>An indication, by the "PSI" index, of the inflation pressure to be adopted for the load/speed endurance tests, as explained in Annex 7, Appendix 2.</w:t>
      </w:r>
      <w:proofErr w:type="gramEnd"/>
      <w:r>
        <w:rPr>
          <w:lang w:val="en-US"/>
        </w:rPr>
        <w:t xml:space="preserve"> However, this indication, which it is permissible to restrict to one sidewall, shall not be </w:t>
      </w:r>
      <w:r w:rsidRPr="00C32AB2">
        <w:rPr>
          <w:lang w:val="en-GB"/>
        </w:rPr>
        <w:t>mandatory</w:t>
      </w:r>
      <w:r>
        <w:rPr>
          <w:lang w:val="en-US"/>
        </w:rPr>
        <w:t xml:space="preserve">, on any </w:t>
      </w:r>
      <w:proofErr w:type="spellStart"/>
      <w:r>
        <w:rPr>
          <w:lang w:val="en-US"/>
        </w:rPr>
        <w:t>tyre</w:t>
      </w:r>
      <w:proofErr w:type="spellEnd"/>
      <w:r>
        <w:rPr>
          <w:lang w:val="en-US"/>
        </w:rPr>
        <w:t xml:space="preserve"> submitted for approval, until two years after the date of entry into force of this Regulation</w:t>
      </w:r>
      <w:r w:rsidRPr="00E46DB6">
        <w:rPr>
          <w:lang w:val="en-US"/>
        </w:rPr>
        <w:t>"</w:t>
      </w:r>
    </w:p>
    <w:p w:rsidR="00E46DB6" w:rsidRDefault="00C32AB2" w:rsidP="00E46DB6">
      <w:pPr>
        <w:pStyle w:val="para"/>
        <w:rPr>
          <w:i/>
          <w:lang w:val="en-US"/>
        </w:rPr>
      </w:pPr>
      <w:proofErr w:type="gramStart"/>
      <w:r>
        <w:rPr>
          <w:i/>
          <w:lang w:val="en-US"/>
        </w:rPr>
        <w:t>Paragrap</w:t>
      </w:r>
      <w:r w:rsidR="00E46DB6">
        <w:rPr>
          <w:i/>
          <w:lang w:val="en-US"/>
        </w:rPr>
        <w:t>h 6.1.5.3.3.</w:t>
      </w:r>
      <w:proofErr w:type="gramEnd"/>
      <w:r w:rsidR="00E46DB6">
        <w:rPr>
          <w:i/>
          <w:lang w:val="en-US"/>
        </w:rPr>
        <w:t xml:space="preserve">, </w:t>
      </w:r>
      <w:proofErr w:type="gramStart"/>
      <w:r w:rsidR="00E46DB6">
        <w:rPr>
          <w:lang w:val="en-US"/>
        </w:rPr>
        <w:t>amend to read</w:t>
      </w:r>
      <w:proofErr w:type="gramEnd"/>
      <w:r w:rsidR="00E46DB6">
        <w:rPr>
          <w:lang w:val="en-US"/>
        </w:rPr>
        <w:t>:</w:t>
      </w:r>
    </w:p>
    <w:p w:rsidR="00E46DB6" w:rsidRDefault="00E46DB6" w:rsidP="00E46DB6">
      <w:pPr>
        <w:pStyle w:val="para"/>
      </w:pPr>
      <w:r>
        <w:t>"6.1.5.3.3.</w:t>
      </w:r>
      <w:r>
        <w:tab/>
        <w:t>For snow tyres of the category of use "</w:t>
      </w:r>
      <w:r w:rsidRPr="00E46DB6">
        <w:t>snow tyre</w:t>
      </w:r>
      <w:r>
        <w:t>"</w:t>
      </w:r>
      <w:r w:rsidRPr="00E46DB6">
        <w:t xml:space="preserve"> </w:t>
      </w:r>
      <w:r>
        <w:t>the outer diameter shall not exceed the following value</w:t>
      </w:r>
    </w:p>
    <w:p w:rsidR="00E46DB6" w:rsidRDefault="00E46DB6" w:rsidP="00E46DB6">
      <w:pPr>
        <w:pStyle w:val="para"/>
      </w:pPr>
      <w:r>
        <w:tab/>
      </w:r>
      <w:proofErr w:type="spellStart"/>
      <w:r>
        <w:t>D</w:t>
      </w:r>
      <w:r>
        <w:rPr>
          <w:vertAlign w:val="subscript"/>
        </w:rPr>
        <w:t>max</w:t>
      </w:r>
      <w:proofErr w:type="gramStart"/>
      <w:r>
        <w:rPr>
          <w:vertAlign w:val="subscript"/>
        </w:rPr>
        <w:t>,snow</w:t>
      </w:r>
      <w:proofErr w:type="spellEnd"/>
      <w:proofErr w:type="gramEnd"/>
      <w:r>
        <w:t xml:space="preserve"> = 1.01 • </w:t>
      </w:r>
      <w:proofErr w:type="spellStart"/>
      <w:r>
        <w:t>D</w:t>
      </w:r>
      <w:r>
        <w:rPr>
          <w:vertAlign w:val="subscript"/>
        </w:rPr>
        <w:t>max</w:t>
      </w:r>
      <w:proofErr w:type="spellEnd"/>
      <w:r>
        <w:tab/>
      </w:r>
      <w:r>
        <w:tab/>
        <w:t>rounded to the nearest mm</w:t>
      </w:r>
    </w:p>
    <w:p w:rsidR="00E46DB6" w:rsidRPr="00E46DB6" w:rsidRDefault="00E46DB6" w:rsidP="00E46DB6">
      <w:pPr>
        <w:pStyle w:val="para"/>
      </w:pPr>
      <w:r>
        <w:t xml:space="preserve"> </w:t>
      </w:r>
      <w:r>
        <w:tab/>
      </w:r>
      <w:proofErr w:type="gramStart"/>
      <w:r>
        <w:t>where</w:t>
      </w:r>
      <w:proofErr w:type="gramEnd"/>
      <w:r>
        <w:t xml:space="preserve"> </w:t>
      </w:r>
      <w:proofErr w:type="spellStart"/>
      <w:r>
        <w:t>D</w:t>
      </w:r>
      <w:r>
        <w:rPr>
          <w:vertAlign w:val="subscript"/>
        </w:rPr>
        <w:t>max</w:t>
      </w:r>
      <w:proofErr w:type="spellEnd"/>
      <w:r>
        <w:t xml:space="preserve"> is the maximum outer diameter established in conformity with the above.</w:t>
      </w:r>
      <w:r>
        <w:rPr>
          <w:lang w:val="en-US"/>
        </w:rPr>
        <w:t>"</w:t>
      </w:r>
    </w:p>
    <w:p w:rsidR="00E46DB6" w:rsidRPr="00E46DB6" w:rsidRDefault="00E46DB6" w:rsidP="00E46DB6">
      <w:pPr>
        <w:pStyle w:val="para"/>
      </w:pPr>
      <w:r w:rsidRPr="00E46DB6">
        <w:rPr>
          <w:i/>
        </w:rPr>
        <w:t xml:space="preserve">Paragraph </w:t>
      </w:r>
      <w:proofErr w:type="gramStart"/>
      <w:r w:rsidRPr="00E46DB6">
        <w:rPr>
          <w:i/>
        </w:rPr>
        <w:t>11.,</w:t>
      </w:r>
      <w:proofErr w:type="gramEnd"/>
      <w:r w:rsidRPr="00E46DB6">
        <w:rPr>
          <w:i/>
        </w:rPr>
        <w:t xml:space="preserve"> </w:t>
      </w:r>
      <w:r w:rsidRPr="00E46DB6">
        <w:t>amend to read</w:t>
      </w:r>
    </w:p>
    <w:p w:rsidR="00E46DB6" w:rsidRPr="00E46DB6" w:rsidRDefault="00E46DB6" w:rsidP="00C32AB2">
      <w:pPr>
        <w:pStyle w:val="HChG"/>
        <w:ind w:left="2268"/>
        <w:rPr>
          <w:lang w:val="en-US"/>
        </w:rPr>
      </w:pPr>
      <w:r w:rsidRPr="00E46DB6">
        <w:rPr>
          <w:lang w:val="en-US"/>
        </w:rPr>
        <w:t>"11.</w:t>
      </w:r>
      <w:bookmarkStart w:id="1" w:name="A0_S11_"/>
      <w:r w:rsidRPr="00E46DB6">
        <w:rPr>
          <w:lang w:val="en-US"/>
        </w:rPr>
        <w:tab/>
        <w:t xml:space="preserve">Names and addresses of </w:t>
      </w:r>
      <w:r w:rsidR="00C32AB2">
        <w:rPr>
          <w:lang w:val="en-US"/>
        </w:rPr>
        <w:t>T</w:t>
      </w:r>
      <w:r w:rsidRPr="00E46DB6">
        <w:rPr>
          <w:lang w:val="en-US"/>
        </w:rPr>
        <w:t xml:space="preserve">echnical </w:t>
      </w:r>
      <w:r w:rsidR="00C32AB2">
        <w:rPr>
          <w:lang w:val="en-US"/>
        </w:rPr>
        <w:t>S</w:t>
      </w:r>
      <w:r w:rsidRPr="00E46DB6">
        <w:rPr>
          <w:lang w:val="en-US"/>
        </w:rPr>
        <w:t>ervices responsible for conducting approval tests, of test laboratories, and of Type</w:t>
      </w:r>
      <w:r w:rsidR="00C32AB2">
        <w:rPr>
          <w:lang w:val="en-US"/>
        </w:rPr>
        <w:t xml:space="preserve"> </w:t>
      </w:r>
      <w:r w:rsidRPr="00E46DB6">
        <w:rPr>
          <w:lang w:val="en-US"/>
        </w:rPr>
        <w:t>Approval</w:t>
      </w:r>
      <w:r w:rsidR="00C32AB2">
        <w:rPr>
          <w:lang w:val="en-US"/>
        </w:rPr>
        <w:t xml:space="preserve"> </w:t>
      </w:r>
      <w:r w:rsidRPr="00E46DB6">
        <w:rPr>
          <w:lang w:val="en-US"/>
        </w:rPr>
        <w:t>Authorities</w:t>
      </w:r>
      <w:bookmarkEnd w:id="1"/>
      <w:r w:rsidRPr="00E46DB6">
        <w:rPr>
          <w:lang w:val="en-US"/>
        </w:rPr>
        <w:t>"</w:t>
      </w:r>
    </w:p>
    <w:p w:rsidR="00E46DB6" w:rsidRDefault="00E46DB6" w:rsidP="00E46DB6">
      <w:pPr>
        <w:spacing w:after="120" w:line="240" w:lineRule="auto"/>
        <w:ind w:left="1134" w:right="993"/>
        <w:jc w:val="both"/>
        <w:rPr>
          <w:lang w:val="en-US"/>
        </w:rPr>
      </w:pPr>
      <w:r>
        <w:rPr>
          <w:i/>
          <w:lang w:val="en-US"/>
        </w:rPr>
        <w:t>Appendix 1</w:t>
      </w:r>
      <w:r w:rsidR="00C32AB2">
        <w:rPr>
          <w:i/>
          <w:lang w:val="en-US"/>
        </w:rPr>
        <w:t>,</w:t>
      </w:r>
      <w:r>
        <w:rPr>
          <w:i/>
          <w:lang w:val="en-US"/>
        </w:rPr>
        <w:t xml:space="preserve"> note </w:t>
      </w:r>
      <w:proofErr w:type="gramStart"/>
      <w:r>
        <w:rPr>
          <w:i/>
          <w:lang w:val="en-US"/>
        </w:rPr>
        <w:t>1</w:t>
      </w:r>
      <w:proofErr w:type="gramEnd"/>
      <w:r>
        <w:rPr>
          <w:i/>
          <w:lang w:val="en-US"/>
        </w:rPr>
        <w:t xml:space="preserve">, </w:t>
      </w:r>
      <w:r>
        <w:rPr>
          <w:lang w:val="en-US"/>
        </w:rPr>
        <w:t>amend to read:</w:t>
      </w:r>
    </w:p>
    <w:p w:rsidR="00E46DB6" w:rsidRDefault="00E46DB6" w:rsidP="00E46DB6">
      <w:pPr>
        <w:pStyle w:val="HChG"/>
        <w:rPr>
          <w:lang w:val="en-US"/>
        </w:rPr>
      </w:pPr>
      <w:bookmarkStart w:id="2" w:name="_Toc340666257"/>
      <w:bookmarkStart w:id="3" w:name="_Toc340745119"/>
      <w:r>
        <w:rPr>
          <w:lang w:val="en-US"/>
        </w:rPr>
        <w:tab/>
      </w:r>
      <w:r>
        <w:rPr>
          <w:lang w:val="en-US"/>
        </w:rPr>
        <w:tab/>
        <w:t xml:space="preserve">"Endurance-test </w:t>
      </w:r>
      <w:proofErr w:type="spellStart"/>
      <w:r>
        <w:rPr>
          <w:lang w:val="en-US"/>
        </w:rPr>
        <w:t>programme</w:t>
      </w:r>
      <w:bookmarkEnd w:id="2"/>
      <w:bookmarkEnd w:id="3"/>
      <w:proofErr w:type="spellEnd"/>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373"/>
        <w:gridCol w:w="1180"/>
        <w:gridCol w:w="1180"/>
        <w:gridCol w:w="1180"/>
        <w:gridCol w:w="718"/>
        <w:gridCol w:w="867"/>
        <w:gridCol w:w="867"/>
      </w:tblGrid>
      <w:tr w:rsidR="00E46DB6" w:rsidRPr="00A12FC7" w:rsidTr="00E46DB6">
        <w:trPr>
          <w:trHeight w:val="636"/>
          <w:tblHeader/>
        </w:trPr>
        <w:tc>
          <w:tcPr>
            <w:tcW w:w="1373" w:type="dxa"/>
            <w:vMerge w:val="restart"/>
            <w:tcBorders>
              <w:top w:val="single" w:sz="2" w:space="0" w:color="auto"/>
              <w:left w:val="single" w:sz="2" w:space="0" w:color="auto"/>
              <w:bottom w:val="single" w:sz="12" w:space="0" w:color="auto"/>
              <w:right w:val="single" w:sz="2" w:space="0" w:color="auto"/>
            </w:tcBorders>
            <w:vAlign w:val="bottom"/>
            <w:hideMark/>
          </w:tcPr>
          <w:p w:rsidR="00E46DB6" w:rsidRDefault="00E46DB6" w:rsidP="00C32AB2">
            <w:pPr>
              <w:suppressAutoHyphens w:val="0"/>
              <w:spacing w:before="80" w:after="80" w:line="200" w:lineRule="exact"/>
              <w:ind w:left="113" w:right="113"/>
              <w:rPr>
                <w:i/>
                <w:sz w:val="16"/>
                <w:lang w:val="en-GB" w:eastAsia="en-GB"/>
              </w:rPr>
            </w:pPr>
            <w:proofErr w:type="spellStart"/>
            <w:r>
              <w:rPr>
                <w:i/>
                <w:sz w:val="16"/>
                <w:lang w:eastAsia="en-GB"/>
              </w:rPr>
              <w:t>Load</w:t>
            </w:r>
            <w:proofErr w:type="spellEnd"/>
            <w:r>
              <w:rPr>
                <w:i/>
                <w:sz w:val="16"/>
                <w:lang w:eastAsia="en-GB"/>
              </w:rPr>
              <w:t xml:space="preserve"> index</w:t>
            </w:r>
          </w:p>
        </w:tc>
        <w:tc>
          <w:tcPr>
            <w:tcW w:w="1180" w:type="dxa"/>
            <w:vMerge w:val="restart"/>
            <w:tcBorders>
              <w:top w:val="single" w:sz="2" w:space="0" w:color="auto"/>
              <w:left w:val="single" w:sz="2" w:space="0" w:color="auto"/>
              <w:bottom w:val="single" w:sz="12" w:space="0" w:color="auto"/>
              <w:right w:val="single" w:sz="2" w:space="0" w:color="auto"/>
            </w:tcBorders>
            <w:vAlign w:val="bottom"/>
            <w:hideMark/>
          </w:tcPr>
          <w:p w:rsidR="00E46DB6" w:rsidRDefault="00E46DB6" w:rsidP="00C32AB2">
            <w:pPr>
              <w:suppressAutoHyphens w:val="0"/>
              <w:spacing w:before="80" w:after="80" w:line="200" w:lineRule="exact"/>
              <w:ind w:left="113" w:right="113"/>
              <w:jc w:val="right"/>
              <w:rPr>
                <w:i/>
                <w:sz w:val="16"/>
                <w:lang w:val="en-GB" w:eastAsia="en-GB"/>
              </w:rPr>
            </w:pPr>
            <w:proofErr w:type="spellStart"/>
            <w:r>
              <w:rPr>
                <w:i/>
                <w:sz w:val="16"/>
                <w:lang w:eastAsia="en-GB"/>
              </w:rPr>
              <w:t>Tyre</w:t>
            </w:r>
            <w:proofErr w:type="spellEnd"/>
            <w:r>
              <w:rPr>
                <w:i/>
                <w:sz w:val="16"/>
                <w:lang w:eastAsia="en-GB"/>
              </w:rPr>
              <w:t xml:space="preserve"> speed</w:t>
            </w:r>
            <w:r>
              <w:rPr>
                <w:i/>
                <w:sz w:val="16"/>
                <w:lang w:eastAsia="en-GB"/>
              </w:rPr>
              <w:br/>
            </w:r>
            <w:proofErr w:type="spellStart"/>
            <w:r>
              <w:rPr>
                <w:i/>
                <w:sz w:val="16"/>
                <w:lang w:eastAsia="en-GB"/>
              </w:rPr>
              <w:t>category</w:t>
            </w:r>
            <w:proofErr w:type="spellEnd"/>
            <w:r>
              <w:rPr>
                <w:i/>
                <w:sz w:val="16"/>
                <w:lang w:eastAsia="en-GB"/>
              </w:rPr>
              <w:t xml:space="preserve"> </w:t>
            </w:r>
            <w:proofErr w:type="spellStart"/>
            <w:r>
              <w:rPr>
                <w:i/>
                <w:sz w:val="16"/>
                <w:lang w:eastAsia="en-GB"/>
              </w:rPr>
              <w:t>symbol</w:t>
            </w:r>
            <w:proofErr w:type="spellEnd"/>
          </w:p>
        </w:tc>
        <w:tc>
          <w:tcPr>
            <w:tcW w:w="2360" w:type="dxa"/>
            <w:gridSpan w:val="2"/>
            <w:tcBorders>
              <w:top w:val="single" w:sz="2" w:space="0" w:color="auto"/>
              <w:left w:val="single" w:sz="2" w:space="0" w:color="auto"/>
              <w:bottom w:val="single" w:sz="2" w:space="0" w:color="auto"/>
              <w:right w:val="single" w:sz="2" w:space="0" w:color="auto"/>
            </w:tcBorders>
            <w:vAlign w:val="bottom"/>
            <w:hideMark/>
          </w:tcPr>
          <w:p w:rsidR="00E46DB6" w:rsidRDefault="00E46DB6" w:rsidP="00C32AB2">
            <w:pPr>
              <w:suppressAutoHyphens w:val="0"/>
              <w:spacing w:before="80" w:after="80" w:line="200" w:lineRule="exact"/>
              <w:ind w:left="113" w:right="113"/>
              <w:jc w:val="right"/>
              <w:rPr>
                <w:i/>
                <w:sz w:val="16"/>
                <w:lang w:val="en-GB" w:eastAsia="en-GB"/>
              </w:rPr>
            </w:pPr>
            <w:r>
              <w:rPr>
                <w:i/>
                <w:sz w:val="16"/>
                <w:lang w:eastAsia="en-GB"/>
              </w:rPr>
              <w:tab/>
              <w:t>Test-</w:t>
            </w:r>
            <w:proofErr w:type="spellStart"/>
            <w:r>
              <w:rPr>
                <w:i/>
                <w:sz w:val="16"/>
                <w:lang w:eastAsia="en-GB"/>
              </w:rPr>
              <w:t>drum</w:t>
            </w:r>
            <w:proofErr w:type="spellEnd"/>
            <w:r>
              <w:rPr>
                <w:i/>
                <w:sz w:val="16"/>
                <w:lang w:eastAsia="en-GB"/>
              </w:rPr>
              <w:t xml:space="preserve"> speed</w:t>
            </w:r>
          </w:p>
        </w:tc>
        <w:tc>
          <w:tcPr>
            <w:tcW w:w="2452" w:type="dxa"/>
            <w:gridSpan w:val="3"/>
            <w:tcBorders>
              <w:top w:val="single" w:sz="2" w:space="0" w:color="auto"/>
              <w:left w:val="single" w:sz="2" w:space="0" w:color="auto"/>
              <w:bottom w:val="single" w:sz="2" w:space="0" w:color="auto"/>
              <w:right w:val="single" w:sz="2" w:space="0" w:color="auto"/>
            </w:tcBorders>
            <w:vAlign w:val="bottom"/>
            <w:hideMark/>
          </w:tcPr>
          <w:p w:rsidR="00E46DB6" w:rsidRDefault="00E46DB6" w:rsidP="00C32AB2">
            <w:pPr>
              <w:suppressAutoHyphens w:val="0"/>
              <w:spacing w:before="80" w:after="80" w:line="200" w:lineRule="exact"/>
              <w:ind w:left="113" w:right="113"/>
              <w:jc w:val="right"/>
              <w:rPr>
                <w:i/>
                <w:sz w:val="16"/>
                <w:lang w:val="en-GB" w:eastAsia="en-GB"/>
              </w:rPr>
            </w:pPr>
            <w:r>
              <w:rPr>
                <w:i/>
                <w:sz w:val="16"/>
                <w:lang w:val="en-US" w:eastAsia="en-GB"/>
              </w:rPr>
              <w:t>Load placed on the wheel as a percentage of the load corresponding to the load index</w:t>
            </w:r>
          </w:p>
        </w:tc>
      </w:tr>
      <w:tr w:rsidR="00E46DB6" w:rsidTr="00E46DB6">
        <w:trPr>
          <w:trHeight w:val="490"/>
          <w:tblHeader/>
        </w:trPr>
        <w:tc>
          <w:tcPr>
            <w:tcW w:w="1373" w:type="dxa"/>
            <w:vMerge/>
            <w:tcBorders>
              <w:top w:val="single" w:sz="2" w:space="0" w:color="auto"/>
              <w:left w:val="single" w:sz="2" w:space="0" w:color="auto"/>
              <w:bottom w:val="single" w:sz="12" w:space="0" w:color="auto"/>
              <w:right w:val="single" w:sz="2" w:space="0" w:color="auto"/>
            </w:tcBorders>
            <w:vAlign w:val="center"/>
            <w:hideMark/>
          </w:tcPr>
          <w:p w:rsidR="00E46DB6" w:rsidRDefault="00E46DB6" w:rsidP="00C32AB2">
            <w:pPr>
              <w:suppressAutoHyphens w:val="0"/>
              <w:spacing w:before="80" w:after="80" w:line="200" w:lineRule="exact"/>
              <w:rPr>
                <w:i/>
                <w:sz w:val="16"/>
                <w:lang w:val="en-GB" w:eastAsia="en-GB"/>
              </w:rPr>
            </w:pPr>
          </w:p>
        </w:tc>
        <w:tc>
          <w:tcPr>
            <w:tcW w:w="1180" w:type="dxa"/>
            <w:vMerge/>
            <w:tcBorders>
              <w:top w:val="single" w:sz="2" w:space="0" w:color="auto"/>
              <w:left w:val="single" w:sz="2" w:space="0" w:color="auto"/>
              <w:bottom w:val="single" w:sz="12" w:space="0" w:color="auto"/>
              <w:right w:val="single" w:sz="2" w:space="0" w:color="auto"/>
            </w:tcBorders>
            <w:vAlign w:val="center"/>
            <w:hideMark/>
          </w:tcPr>
          <w:p w:rsidR="00E46DB6" w:rsidRDefault="00E46DB6" w:rsidP="00C32AB2">
            <w:pPr>
              <w:suppressAutoHyphens w:val="0"/>
              <w:spacing w:before="80" w:after="80" w:line="200" w:lineRule="exact"/>
              <w:rPr>
                <w:i/>
                <w:sz w:val="16"/>
                <w:lang w:val="en-GB" w:eastAsia="en-GB"/>
              </w:rPr>
            </w:pPr>
          </w:p>
        </w:tc>
        <w:tc>
          <w:tcPr>
            <w:tcW w:w="1180" w:type="dxa"/>
            <w:tcBorders>
              <w:top w:val="single" w:sz="2" w:space="0" w:color="auto"/>
              <w:left w:val="single" w:sz="2" w:space="0" w:color="auto"/>
              <w:bottom w:val="single" w:sz="12" w:space="0" w:color="auto"/>
              <w:right w:val="single" w:sz="2" w:space="0" w:color="auto"/>
            </w:tcBorders>
            <w:vAlign w:val="bottom"/>
            <w:hideMark/>
          </w:tcPr>
          <w:p w:rsidR="00E46DB6" w:rsidRDefault="00E46DB6" w:rsidP="00C32AB2">
            <w:pPr>
              <w:suppressAutoHyphens w:val="0"/>
              <w:spacing w:before="80" w:after="80" w:line="200" w:lineRule="exact"/>
              <w:ind w:left="113" w:right="113"/>
              <w:jc w:val="right"/>
              <w:rPr>
                <w:i/>
                <w:sz w:val="16"/>
                <w:lang w:val="en-GB" w:eastAsia="en-GB"/>
              </w:rPr>
            </w:pPr>
            <w:r>
              <w:rPr>
                <w:i/>
                <w:sz w:val="16"/>
                <w:lang w:val="en-US" w:eastAsia="en-GB"/>
              </w:rPr>
              <w:t>Radial-ply</w:t>
            </w:r>
            <w:r>
              <w:rPr>
                <w:i/>
                <w:sz w:val="16"/>
                <w:lang w:val="en-US" w:eastAsia="en-GB"/>
              </w:rPr>
              <w:br/>
              <w:t>km/h</w:t>
            </w:r>
            <w:r>
              <w:rPr>
                <w:i/>
                <w:sz w:val="16"/>
                <w:vertAlign w:val="superscript"/>
                <w:lang w:val="en-US" w:eastAsia="en-GB"/>
              </w:rPr>
              <w:t>-1</w:t>
            </w:r>
          </w:p>
        </w:tc>
        <w:tc>
          <w:tcPr>
            <w:tcW w:w="1180" w:type="dxa"/>
            <w:tcBorders>
              <w:top w:val="single" w:sz="2" w:space="0" w:color="auto"/>
              <w:left w:val="single" w:sz="2" w:space="0" w:color="auto"/>
              <w:bottom w:val="single" w:sz="12" w:space="0" w:color="auto"/>
              <w:right w:val="single" w:sz="2" w:space="0" w:color="auto"/>
            </w:tcBorders>
            <w:vAlign w:val="bottom"/>
            <w:hideMark/>
          </w:tcPr>
          <w:p w:rsidR="00E46DB6" w:rsidRDefault="00E46DB6" w:rsidP="00C32AB2">
            <w:pPr>
              <w:suppressAutoHyphens w:val="0"/>
              <w:spacing w:before="80" w:after="80" w:line="200" w:lineRule="exact"/>
              <w:ind w:left="113" w:right="113"/>
              <w:jc w:val="right"/>
              <w:rPr>
                <w:i/>
                <w:sz w:val="16"/>
                <w:lang w:val="en-GB" w:eastAsia="en-GB"/>
              </w:rPr>
            </w:pPr>
            <w:r>
              <w:rPr>
                <w:i/>
                <w:sz w:val="16"/>
                <w:lang w:val="en-US" w:eastAsia="en-GB"/>
              </w:rPr>
              <w:t>Diagonal (bias-ply)</w:t>
            </w:r>
            <w:r>
              <w:rPr>
                <w:i/>
                <w:sz w:val="16"/>
                <w:lang w:val="en-US" w:eastAsia="en-GB"/>
              </w:rPr>
              <w:br/>
              <w:t>km/h</w:t>
            </w:r>
            <w:r>
              <w:rPr>
                <w:i/>
                <w:sz w:val="16"/>
                <w:vertAlign w:val="superscript"/>
                <w:lang w:val="en-US" w:eastAsia="en-GB"/>
              </w:rPr>
              <w:t>-1</w:t>
            </w:r>
          </w:p>
        </w:tc>
        <w:tc>
          <w:tcPr>
            <w:tcW w:w="718" w:type="dxa"/>
            <w:tcBorders>
              <w:top w:val="single" w:sz="2" w:space="0" w:color="auto"/>
              <w:left w:val="single" w:sz="2" w:space="0" w:color="auto"/>
              <w:bottom w:val="single" w:sz="12" w:space="0" w:color="auto"/>
              <w:right w:val="single" w:sz="2" w:space="0" w:color="auto"/>
            </w:tcBorders>
            <w:vAlign w:val="bottom"/>
            <w:hideMark/>
          </w:tcPr>
          <w:p w:rsidR="00E46DB6" w:rsidRDefault="00E46DB6" w:rsidP="00C32AB2">
            <w:pPr>
              <w:suppressAutoHyphens w:val="0"/>
              <w:spacing w:before="80" w:after="80" w:line="200" w:lineRule="exact"/>
              <w:ind w:left="113" w:right="113"/>
              <w:jc w:val="right"/>
              <w:rPr>
                <w:i/>
                <w:sz w:val="16"/>
                <w:lang w:val="en-GB" w:eastAsia="en-GB"/>
              </w:rPr>
            </w:pPr>
            <w:r>
              <w:rPr>
                <w:i/>
                <w:sz w:val="16"/>
                <w:lang w:val="en-US" w:eastAsia="en-GB"/>
              </w:rPr>
              <w:t>7 h.</w:t>
            </w:r>
          </w:p>
        </w:tc>
        <w:tc>
          <w:tcPr>
            <w:tcW w:w="867" w:type="dxa"/>
            <w:tcBorders>
              <w:top w:val="single" w:sz="2" w:space="0" w:color="auto"/>
              <w:left w:val="single" w:sz="2" w:space="0" w:color="auto"/>
              <w:bottom w:val="single" w:sz="12" w:space="0" w:color="auto"/>
              <w:right w:val="single" w:sz="2" w:space="0" w:color="auto"/>
            </w:tcBorders>
            <w:vAlign w:val="bottom"/>
            <w:hideMark/>
          </w:tcPr>
          <w:p w:rsidR="00E46DB6" w:rsidRDefault="00E46DB6" w:rsidP="00C32AB2">
            <w:pPr>
              <w:suppressAutoHyphens w:val="0"/>
              <w:spacing w:before="80" w:after="80" w:line="200" w:lineRule="exact"/>
              <w:ind w:left="113" w:right="113"/>
              <w:jc w:val="right"/>
              <w:rPr>
                <w:i/>
                <w:sz w:val="16"/>
                <w:lang w:val="en-GB" w:eastAsia="en-GB"/>
              </w:rPr>
            </w:pPr>
            <w:r>
              <w:rPr>
                <w:i/>
                <w:sz w:val="16"/>
                <w:lang w:val="en-US" w:eastAsia="en-GB"/>
              </w:rPr>
              <w:t>16 h.</w:t>
            </w:r>
          </w:p>
        </w:tc>
        <w:tc>
          <w:tcPr>
            <w:tcW w:w="867" w:type="dxa"/>
            <w:tcBorders>
              <w:top w:val="single" w:sz="2" w:space="0" w:color="auto"/>
              <w:left w:val="single" w:sz="2" w:space="0" w:color="auto"/>
              <w:bottom w:val="single" w:sz="12" w:space="0" w:color="auto"/>
              <w:right w:val="single" w:sz="2" w:space="0" w:color="auto"/>
            </w:tcBorders>
            <w:vAlign w:val="bottom"/>
            <w:hideMark/>
          </w:tcPr>
          <w:p w:rsidR="00E46DB6" w:rsidRDefault="00E46DB6" w:rsidP="00C32AB2">
            <w:pPr>
              <w:suppressAutoHyphens w:val="0"/>
              <w:spacing w:before="80" w:after="80" w:line="200" w:lineRule="exact"/>
              <w:ind w:left="113" w:right="113"/>
              <w:jc w:val="right"/>
              <w:rPr>
                <w:i/>
                <w:sz w:val="16"/>
                <w:lang w:val="en-GB" w:eastAsia="en-GB"/>
              </w:rPr>
            </w:pPr>
            <w:r>
              <w:rPr>
                <w:i/>
                <w:sz w:val="16"/>
                <w:lang w:val="en-US" w:eastAsia="en-GB"/>
              </w:rPr>
              <w:t>24 h.</w:t>
            </w:r>
          </w:p>
        </w:tc>
      </w:tr>
      <w:tr w:rsidR="00E46DB6" w:rsidTr="00E46DB6">
        <w:tc>
          <w:tcPr>
            <w:tcW w:w="1373" w:type="dxa"/>
            <w:tcBorders>
              <w:top w:val="single" w:sz="12" w:space="0" w:color="auto"/>
              <w:left w:val="single" w:sz="2" w:space="0" w:color="auto"/>
              <w:bottom w:val="single" w:sz="2" w:space="0" w:color="auto"/>
              <w:right w:val="single" w:sz="2" w:space="0" w:color="auto"/>
            </w:tcBorders>
            <w:hideMark/>
          </w:tcPr>
          <w:p w:rsidR="00E46DB6" w:rsidRDefault="00E46DB6">
            <w:pPr>
              <w:suppressAutoHyphens w:val="0"/>
              <w:spacing w:before="40" w:after="40" w:line="220" w:lineRule="exact"/>
              <w:ind w:left="113" w:right="113"/>
              <w:rPr>
                <w:sz w:val="18"/>
                <w:lang w:val="en-GB" w:eastAsia="en-GB"/>
              </w:rPr>
            </w:pPr>
            <w:r>
              <w:rPr>
                <w:sz w:val="18"/>
                <w:lang w:val="en-US" w:eastAsia="en-GB"/>
              </w:rPr>
              <w:t>122 or more</w:t>
            </w:r>
          </w:p>
        </w:tc>
        <w:tc>
          <w:tcPr>
            <w:tcW w:w="1180" w:type="dxa"/>
            <w:tcBorders>
              <w:top w:val="single" w:sz="12" w:space="0" w:color="auto"/>
              <w:left w:val="single" w:sz="2" w:space="0" w:color="auto"/>
              <w:bottom w:val="single" w:sz="2" w:space="0" w:color="auto"/>
              <w:right w:val="single" w:sz="2" w:space="0" w:color="auto"/>
            </w:tcBorders>
            <w:vAlign w:val="bottom"/>
            <w:hideMark/>
          </w:tcPr>
          <w:p w:rsidR="00E46DB6" w:rsidRDefault="00E46DB6">
            <w:pPr>
              <w:suppressAutoHyphens w:val="0"/>
              <w:spacing w:before="40" w:after="40" w:line="220" w:lineRule="exact"/>
              <w:ind w:left="113" w:right="113"/>
              <w:jc w:val="right"/>
              <w:rPr>
                <w:sz w:val="18"/>
                <w:lang w:val="en-US" w:eastAsia="en-GB"/>
              </w:rPr>
            </w:pPr>
            <w:r>
              <w:rPr>
                <w:sz w:val="18"/>
                <w:lang w:val="en-US" w:eastAsia="en-GB"/>
              </w:rPr>
              <w:t>F</w:t>
            </w:r>
          </w:p>
          <w:p w:rsidR="00E46DB6" w:rsidRDefault="00E46DB6">
            <w:pPr>
              <w:suppressAutoHyphens w:val="0"/>
              <w:spacing w:before="40" w:after="40" w:line="220" w:lineRule="exact"/>
              <w:ind w:left="113" w:right="113"/>
              <w:jc w:val="right"/>
              <w:rPr>
                <w:sz w:val="18"/>
                <w:lang w:val="en-US" w:eastAsia="en-GB"/>
              </w:rPr>
            </w:pPr>
            <w:r>
              <w:rPr>
                <w:sz w:val="18"/>
                <w:lang w:val="en-US" w:eastAsia="en-GB"/>
              </w:rPr>
              <w:t>G</w:t>
            </w:r>
          </w:p>
          <w:p w:rsidR="00E46DB6" w:rsidRDefault="00E46DB6">
            <w:pPr>
              <w:suppressAutoHyphens w:val="0"/>
              <w:spacing w:before="40" w:after="40" w:line="220" w:lineRule="exact"/>
              <w:ind w:left="113" w:right="113"/>
              <w:jc w:val="right"/>
              <w:rPr>
                <w:sz w:val="18"/>
                <w:lang w:val="en-US" w:eastAsia="en-GB"/>
              </w:rPr>
            </w:pPr>
            <w:r>
              <w:rPr>
                <w:sz w:val="18"/>
                <w:lang w:val="en-US" w:eastAsia="en-GB"/>
              </w:rPr>
              <w:t>J</w:t>
            </w:r>
          </w:p>
          <w:p w:rsidR="00E46DB6" w:rsidRDefault="00E46DB6">
            <w:pPr>
              <w:suppressAutoHyphens w:val="0"/>
              <w:spacing w:before="40" w:after="40" w:line="220" w:lineRule="exact"/>
              <w:ind w:left="113" w:right="113"/>
              <w:jc w:val="right"/>
              <w:rPr>
                <w:sz w:val="18"/>
                <w:lang w:val="en-US" w:eastAsia="en-GB"/>
              </w:rPr>
            </w:pPr>
            <w:r>
              <w:rPr>
                <w:sz w:val="18"/>
                <w:lang w:val="en-US" w:eastAsia="en-GB"/>
              </w:rPr>
              <w:t>K</w:t>
            </w:r>
          </w:p>
          <w:p w:rsidR="00E46DB6" w:rsidRDefault="00E46DB6">
            <w:pPr>
              <w:suppressAutoHyphens w:val="0"/>
              <w:spacing w:before="40" w:after="40" w:line="220" w:lineRule="exact"/>
              <w:ind w:left="113" w:right="113"/>
              <w:jc w:val="right"/>
              <w:rPr>
                <w:sz w:val="18"/>
                <w:lang w:val="en-US" w:eastAsia="en-GB"/>
              </w:rPr>
            </w:pPr>
            <w:r>
              <w:rPr>
                <w:sz w:val="18"/>
                <w:lang w:val="en-US" w:eastAsia="en-GB"/>
              </w:rPr>
              <w:t>L</w:t>
            </w:r>
          </w:p>
          <w:p w:rsidR="00E46DB6" w:rsidRDefault="00E46DB6">
            <w:pPr>
              <w:suppressAutoHyphens w:val="0"/>
              <w:spacing w:before="40" w:after="40" w:line="220" w:lineRule="exact"/>
              <w:ind w:left="113" w:right="113"/>
              <w:jc w:val="right"/>
              <w:rPr>
                <w:sz w:val="18"/>
                <w:lang w:val="en-GB" w:eastAsia="en-GB"/>
              </w:rPr>
            </w:pPr>
            <w:r>
              <w:rPr>
                <w:sz w:val="18"/>
                <w:lang w:val="en-US" w:eastAsia="en-GB"/>
              </w:rPr>
              <w:t>M</w:t>
            </w:r>
          </w:p>
        </w:tc>
        <w:tc>
          <w:tcPr>
            <w:tcW w:w="1180" w:type="dxa"/>
            <w:tcBorders>
              <w:top w:val="single" w:sz="12" w:space="0" w:color="auto"/>
              <w:left w:val="single" w:sz="2" w:space="0" w:color="auto"/>
              <w:bottom w:val="single" w:sz="2" w:space="0" w:color="auto"/>
              <w:right w:val="single" w:sz="2" w:space="0" w:color="auto"/>
            </w:tcBorders>
            <w:vAlign w:val="bottom"/>
            <w:hideMark/>
          </w:tcPr>
          <w:p w:rsidR="00E46DB6" w:rsidRDefault="00E46DB6">
            <w:pPr>
              <w:suppressAutoHyphens w:val="0"/>
              <w:spacing w:before="40" w:after="40" w:line="220" w:lineRule="exact"/>
              <w:ind w:left="113" w:right="113"/>
              <w:jc w:val="right"/>
              <w:rPr>
                <w:sz w:val="18"/>
                <w:lang w:val="en-US" w:eastAsia="en-GB"/>
              </w:rPr>
            </w:pPr>
            <w:r>
              <w:rPr>
                <w:sz w:val="18"/>
                <w:lang w:val="en-US" w:eastAsia="en-GB"/>
              </w:rPr>
              <w:t xml:space="preserve"> 32</w:t>
            </w:r>
          </w:p>
          <w:p w:rsidR="00E46DB6" w:rsidRDefault="00E46DB6">
            <w:pPr>
              <w:suppressAutoHyphens w:val="0"/>
              <w:spacing w:before="40" w:after="40" w:line="220" w:lineRule="exact"/>
              <w:ind w:left="113" w:right="113"/>
              <w:jc w:val="right"/>
              <w:rPr>
                <w:sz w:val="18"/>
                <w:lang w:val="en-US" w:eastAsia="en-GB"/>
              </w:rPr>
            </w:pPr>
            <w:r>
              <w:rPr>
                <w:sz w:val="18"/>
                <w:lang w:val="en-US" w:eastAsia="en-GB"/>
              </w:rPr>
              <w:t xml:space="preserve"> 40</w:t>
            </w:r>
          </w:p>
          <w:p w:rsidR="00E46DB6" w:rsidRDefault="00E46DB6">
            <w:pPr>
              <w:suppressAutoHyphens w:val="0"/>
              <w:spacing w:before="40" w:after="40" w:line="220" w:lineRule="exact"/>
              <w:ind w:left="113" w:right="113"/>
              <w:jc w:val="right"/>
              <w:rPr>
                <w:sz w:val="18"/>
                <w:lang w:val="en-US" w:eastAsia="en-GB"/>
              </w:rPr>
            </w:pPr>
            <w:r>
              <w:rPr>
                <w:sz w:val="18"/>
                <w:lang w:val="en-US" w:eastAsia="en-GB"/>
              </w:rPr>
              <w:t xml:space="preserve"> 48</w:t>
            </w:r>
          </w:p>
          <w:p w:rsidR="00E46DB6" w:rsidRDefault="00E46DB6">
            <w:pPr>
              <w:suppressAutoHyphens w:val="0"/>
              <w:spacing w:before="40" w:after="40" w:line="220" w:lineRule="exact"/>
              <w:ind w:left="113" w:right="113"/>
              <w:jc w:val="right"/>
              <w:rPr>
                <w:sz w:val="18"/>
                <w:lang w:val="en-US" w:eastAsia="en-GB"/>
              </w:rPr>
            </w:pPr>
            <w:r>
              <w:rPr>
                <w:sz w:val="18"/>
                <w:lang w:val="en-US" w:eastAsia="en-GB"/>
              </w:rPr>
              <w:t xml:space="preserve"> 56</w:t>
            </w:r>
          </w:p>
          <w:p w:rsidR="00E46DB6" w:rsidRDefault="00E46DB6">
            <w:pPr>
              <w:suppressAutoHyphens w:val="0"/>
              <w:spacing w:before="40" w:after="40" w:line="220" w:lineRule="exact"/>
              <w:ind w:left="113" w:right="113"/>
              <w:jc w:val="right"/>
              <w:rPr>
                <w:sz w:val="18"/>
                <w:lang w:val="en-US" w:eastAsia="en-GB"/>
              </w:rPr>
            </w:pPr>
            <w:r>
              <w:rPr>
                <w:sz w:val="18"/>
                <w:lang w:val="en-US" w:eastAsia="en-GB"/>
              </w:rPr>
              <w:t xml:space="preserve"> 64</w:t>
            </w:r>
          </w:p>
          <w:p w:rsidR="00E46DB6" w:rsidRDefault="00E46DB6">
            <w:pPr>
              <w:suppressAutoHyphens w:val="0"/>
              <w:spacing w:before="40" w:after="40" w:line="220" w:lineRule="exact"/>
              <w:ind w:left="113" w:right="113"/>
              <w:jc w:val="right"/>
              <w:rPr>
                <w:sz w:val="18"/>
                <w:lang w:val="en-GB" w:eastAsia="en-GB"/>
              </w:rPr>
            </w:pPr>
            <w:r>
              <w:rPr>
                <w:sz w:val="18"/>
                <w:lang w:val="en-US" w:eastAsia="en-GB"/>
              </w:rPr>
              <w:t xml:space="preserve"> 72</w:t>
            </w:r>
          </w:p>
        </w:tc>
        <w:tc>
          <w:tcPr>
            <w:tcW w:w="1180" w:type="dxa"/>
            <w:tcBorders>
              <w:top w:val="single" w:sz="12" w:space="0" w:color="auto"/>
              <w:left w:val="single" w:sz="2" w:space="0" w:color="auto"/>
              <w:bottom w:val="single" w:sz="2" w:space="0" w:color="auto"/>
              <w:right w:val="single" w:sz="2" w:space="0" w:color="auto"/>
            </w:tcBorders>
            <w:vAlign w:val="bottom"/>
            <w:hideMark/>
          </w:tcPr>
          <w:p w:rsidR="00E46DB6" w:rsidRDefault="00E46DB6">
            <w:pPr>
              <w:suppressAutoHyphens w:val="0"/>
              <w:spacing w:before="40" w:after="40" w:line="220" w:lineRule="exact"/>
              <w:ind w:left="113" w:right="113"/>
              <w:jc w:val="right"/>
              <w:rPr>
                <w:sz w:val="18"/>
                <w:lang w:val="en-US" w:eastAsia="en-GB"/>
              </w:rPr>
            </w:pPr>
            <w:r>
              <w:rPr>
                <w:sz w:val="18"/>
                <w:lang w:val="en-US" w:eastAsia="en-GB"/>
              </w:rPr>
              <w:t>32</w:t>
            </w:r>
          </w:p>
          <w:p w:rsidR="00E46DB6" w:rsidRDefault="00E46DB6">
            <w:pPr>
              <w:suppressAutoHyphens w:val="0"/>
              <w:spacing w:before="40" w:after="40" w:line="220" w:lineRule="exact"/>
              <w:ind w:left="113" w:right="113"/>
              <w:jc w:val="right"/>
              <w:rPr>
                <w:sz w:val="18"/>
                <w:lang w:val="en-US" w:eastAsia="en-GB"/>
              </w:rPr>
            </w:pPr>
            <w:r>
              <w:rPr>
                <w:sz w:val="18"/>
                <w:lang w:val="en-US" w:eastAsia="en-GB"/>
              </w:rPr>
              <w:t>32</w:t>
            </w:r>
          </w:p>
          <w:p w:rsidR="00E46DB6" w:rsidRDefault="00E46DB6">
            <w:pPr>
              <w:suppressAutoHyphens w:val="0"/>
              <w:spacing w:before="40" w:after="40" w:line="220" w:lineRule="exact"/>
              <w:ind w:left="113" w:right="113"/>
              <w:jc w:val="right"/>
              <w:rPr>
                <w:sz w:val="18"/>
                <w:lang w:val="en-US" w:eastAsia="en-GB"/>
              </w:rPr>
            </w:pPr>
            <w:r>
              <w:rPr>
                <w:sz w:val="18"/>
                <w:lang w:val="en-US" w:eastAsia="en-GB"/>
              </w:rPr>
              <w:t>40</w:t>
            </w:r>
          </w:p>
          <w:p w:rsidR="00E46DB6" w:rsidRDefault="00E46DB6">
            <w:pPr>
              <w:suppressAutoHyphens w:val="0"/>
              <w:spacing w:before="40" w:after="40" w:line="220" w:lineRule="exact"/>
              <w:ind w:left="113" w:right="113"/>
              <w:jc w:val="right"/>
              <w:rPr>
                <w:sz w:val="18"/>
                <w:lang w:val="en-US" w:eastAsia="en-GB"/>
              </w:rPr>
            </w:pPr>
            <w:r>
              <w:rPr>
                <w:sz w:val="18"/>
                <w:lang w:val="en-US" w:eastAsia="en-GB"/>
              </w:rPr>
              <w:t>48</w:t>
            </w:r>
          </w:p>
          <w:p w:rsidR="00E46DB6" w:rsidRDefault="00E46DB6">
            <w:pPr>
              <w:suppressAutoHyphens w:val="0"/>
              <w:spacing w:before="40" w:after="40" w:line="220" w:lineRule="exact"/>
              <w:ind w:left="113" w:right="113"/>
              <w:jc w:val="right"/>
              <w:rPr>
                <w:sz w:val="18"/>
                <w:lang w:val="en-US" w:eastAsia="en-GB"/>
              </w:rPr>
            </w:pPr>
            <w:r>
              <w:rPr>
                <w:sz w:val="18"/>
                <w:lang w:val="en-US" w:eastAsia="en-GB"/>
              </w:rPr>
              <w:t>-</w:t>
            </w:r>
          </w:p>
          <w:p w:rsidR="00E46DB6" w:rsidRDefault="00E46DB6">
            <w:pPr>
              <w:suppressAutoHyphens w:val="0"/>
              <w:spacing w:before="40" w:after="40" w:line="220" w:lineRule="exact"/>
              <w:ind w:left="113" w:right="113"/>
              <w:jc w:val="right"/>
              <w:rPr>
                <w:sz w:val="18"/>
                <w:lang w:val="en-GB" w:eastAsia="en-GB"/>
              </w:rPr>
            </w:pPr>
            <w:r>
              <w:rPr>
                <w:sz w:val="18"/>
                <w:lang w:val="en-US" w:eastAsia="en-GB"/>
              </w:rPr>
              <w:t>-</w:t>
            </w:r>
          </w:p>
        </w:tc>
        <w:tc>
          <w:tcPr>
            <w:tcW w:w="718" w:type="dxa"/>
            <w:tcBorders>
              <w:top w:val="single" w:sz="12" w:space="0" w:color="auto"/>
              <w:left w:val="single" w:sz="2" w:space="0" w:color="auto"/>
              <w:bottom w:val="nil"/>
              <w:right w:val="single" w:sz="2" w:space="0" w:color="auto"/>
            </w:tcBorders>
            <w:vAlign w:val="bottom"/>
          </w:tcPr>
          <w:p w:rsidR="00E46DB6" w:rsidRDefault="00E46DB6">
            <w:pPr>
              <w:suppressAutoHyphens w:val="0"/>
              <w:spacing w:before="40" w:after="40" w:line="220" w:lineRule="exact"/>
              <w:ind w:left="113" w:right="113"/>
              <w:jc w:val="right"/>
              <w:rPr>
                <w:sz w:val="18"/>
                <w:lang w:val="en-US" w:eastAsia="en-GB"/>
              </w:rPr>
            </w:pPr>
          </w:p>
          <w:p w:rsidR="00E46DB6" w:rsidRDefault="00E46DB6">
            <w:pPr>
              <w:suppressAutoHyphens w:val="0"/>
              <w:spacing w:before="40" w:after="40" w:line="220" w:lineRule="exact"/>
              <w:ind w:left="113" w:right="113"/>
              <w:jc w:val="right"/>
              <w:rPr>
                <w:sz w:val="18"/>
                <w:lang w:val="en-US" w:eastAsia="en-GB"/>
              </w:rPr>
            </w:pPr>
          </w:p>
          <w:p w:rsidR="00E46DB6" w:rsidRDefault="00E46DB6">
            <w:pPr>
              <w:suppressAutoHyphens w:val="0"/>
              <w:spacing w:before="40" w:after="40" w:line="220" w:lineRule="exact"/>
              <w:ind w:left="113" w:right="113"/>
              <w:jc w:val="right"/>
              <w:rPr>
                <w:sz w:val="18"/>
                <w:lang w:val="en-US" w:eastAsia="en-GB"/>
              </w:rPr>
            </w:pPr>
          </w:p>
          <w:p w:rsidR="00E46DB6" w:rsidRDefault="00E46DB6">
            <w:pPr>
              <w:suppressAutoHyphens w:val="0"/>
              <w:spacing w:before="40" w:after="40" w:line="220" w:lineRule="exact"/>
              <w:ind w:left="113" w:right="113"/>
              <w:jc w:val="right"/>
              <w:rPr>
                <w:sz w:val="18"/>
                <w:lang w:val="en-GB" w:eastAsia="en-GB"/>
              </w:rPr>
            </w:pPr>
            <w:r>
              <w:rPr>
                <w:sz w:val="18"/>
                <w:lang w:val="en-US" w:eastAsia="en-GB"/>
              </w:rPr>
              <w:tab/>
              <w:t>66 %</w:t>
            </w:r>
          </w:p>
        </w:tc>
        <w:tc>
          <w:tcPr>
            <w:tcW w:w="867" w:type="dxa"/>
            <w:tcBorders>
              <w:top w:val="single" w:sz="12" w:space="0" w:color="auto"/>
              <w:left w:val="single" w:sz="2" w:space="0" w:color="auto"/>
              <w:bottom w:val="nil"/>
              <w:right w:val="single" w:sz="2" w:space="0" w:color="auto"/>
            </w:tcBorders>
            <w:vAlign w:val="bottom"/>
          </w:tcPr>
          <w:p w:rsidR="00E46DB6" w:rsidRDefault="00E46DB6">
            <w:pPr>
              <w:suppressAutoHyphens w:val="0"/>
              <w:spacing w:before="40" w:after="40" w:line="220" w:lineRule="exact"/>
              <w:ind w:left="113" w:right="113"/>
              <w:jc w:val="right"/>
              <w:rPr>
                <w:sz w:val="18"/>
                <w:lang w:val="en-US" w:eastAsia="en-GB"/>
              </w:rPr>
            </w:pPr>
          </w:p>
          <w:p w:rsidR="00E46DB6" w:rsidRDefault="00E46DB6">
            <w:pPr>
              <w:suppressAutoHyphens w:val="0"/>
              <w:spacing w:before="40" w:after="40" w:line="220" w:lineRule="exact"/>
              <w:ind w:left="113" w:right="113"/>
              <w:jc w:val="right"/>
              <w:rPr>
                <w:sz w:val="18"/>
                <w:lang w:val="en-US" w:eastAsia="en-GB"/>
              </w:rPr>
            </w:pPr>
          </w:p>
          <w:p w:rsidR="00E46DB6" w:rsidRDefault="00E46DB6">
            <w:pPr>
              <w:suppressAutoHyphens w:val="0"/>
              <w:spacing w:before="40" w:after="40" w:line="220" w:lineRule="exact"/>
              <w:ind w:left="113" w:right="113"/>
              <w:jc w:val="right"/>
              <w:rPr>
                <w:sz w:val="18"/>
                <w:lang w:val="en-US" w:eastAsia="en-GB"/>
              </w:rPr>
            </w:pPr>
          </w:p>
          <w:p w:rsidR="00E46DB6" w:rsidRDefault="00E46DB6">
            <w:pPr>
              <w:suppressAutoHyphens w:val="0"/>
              <w:spacing w:before="40" w:after="40" w:line="220" w:lineRule="exact"/>
              <w:ind w:left="113" w:right="113"/>
              <w:jc w:val="right"/>
              <w:rPr>
                <w:sz w:val="18"/>
                <w:lang w:val="en-US" w:eastAsia="en-GB"/>
              </w:rPr>
            </w:pPr>
          </w:p>
          <w:p w:rsidR="00E46DB6" w:rsidRDefault="00E46DB6">
            <w:pPr>
              <w:suppressAutoHyphens w:val="0"/>
              <w:spacing w:before="40" w:after="40" w:line="220" w:lineRule="exact"/>
              <w:ind w:left="113" w:right="113"/>
              <w:jc w:val="right"/>
              <w:rPr>
                <w:sz w:val="18"/>
                <w:lang w:val="en-GB" w:eastAsia="en-GB"/>
              </w:rPr>
            </w:pPr>
            <w:r>
              <w:rPr>
                <w:sz w:val="18"/>
                <w:lang w:val="en-US" w:eastAsia="en-GB"/>
              </w:rPr>
              <w:t>84 %</w:t>
            </w:r>
          </w:p>
        </w:tc>
        <w:tc>
          <w:tcPr>
            <w:tcW w:w="867" w:type="dxa"/>
            <w:tcBorders>
              <w:top w:val="single" w:sz="12" w:space="0" w:color="auto"/>
              <w:left w:val="single" w:sz="2" w:space="0" w:color="auto"/>
              <w:bottom w:val="nil"/>
              <w:right w:val="single" w:sz="2" w:space="0" w:color="auto"/>
            </w:tcBorders>
            <w:vAlign w:val="bottom"/>
          </w:tcPr>
          <w:p w:rsidR="00E46DB6" w:rsidRDefault="00E46DB6">
            <w:pPr>
              <w:suppressAutoHyphens w:val="0"/>
              <w:spacing w:before="40" w:after="40" w:line="220" w:lineRule="exact"/>
              <w:ind w:left="113" w:right="113"/>
              <w:jc w:val="right"/>
              <w:rPr>
                <w:sz w:val="18"/>
                <w:lang w:val="en-US" w:eastAsia="en-GB"/>
              </w:rPr>
            </w:pPr>
          </w:p>
          <w:p w:rsidR="00E46DB6" w:rsidRDefault="00E46DB6">
            <w:pPr>
              <w:suppressAutoHyphens w:val="0"/>
              <w:spacing w:before="40" w:after="40" w:line="220" w:lineRule="exact"/>
              <w:ind w:left="113" w:right="113"/>
              <w:jc w:val="right"/>
              <w:rPr>
                <w:sz w:val="18"/>
                <w:lang w:val="en-US" w:eastAsia="en-GB"/>
              </w:rPr>
            </w:pPr>
          </w:p>
          <w:p w:rsidR="00E46DB6" w:rsidRDefault="00E46DB6">
            <w:pPr>
              <w:suppressAutoHyphens w:val="0"/>
              <w:spacing w:before="40" w:after="40" w:line="220" w:lineRule="exact"/>
              <w:ind w:left="113" w:right="113"/>
              <w:jc w:val="right"/>
              <w:rPr>
                <w:sz w:val="18"/>
                <w:lang w:val="en-US" w:eastAsia="en-GB"/>
              </w:rPr>
            </w:pPr>
          </w:p>
          <w:p w:rsidR="00E46DB6" w:rsidRDefault="00E46DB6">
            <w:pPr>
              <w:suppressAutoHyphens w:val="0"/>
              <w:spacing w:before="40" w:after="40" w:line="220" w:lineRule="exact"/>
              <w:ind w:left="113" w:right="113"/>
              <w:jc w:val="right"/>
              <w:rPr>
                <w:sz w:val="18"/>
                <w:lang w:val="en-GB" w:eastAsia="en-GB"/>
              </w:rPr>
            </w:pPr>
            <w:r>
              <w:rPr>
                <w:sz w:val="18"/>
                <w:lang w:val="en-US" w:eastAsia="en-GB"/>
              </w:rPr>
              <w:t>101 %</w:t>
            </w:r>
          </w:p>
        </w:tc>
      </w:tr>
      <w:tr w:rsidR="00E46DB6" w:rsidTr="00E46DB6">
        <w:tc>
          <w:tcPr>
            <w:tcW w:w="1373" w:type="dxa"/>
            <w:tcBorders>
              <w:top w:val="single" w:sz="2" w:space="0" w:color="auto"/>
              <w:left w:val="single" w:sz="2" w:space="0" w:color="auto"/>
              <w:bottom w:val="nil"/>
              <w:right w:val="single" w:sz="2" w:space="0" w:color="auto"/>
            </w:tcBorders>
            <w:hideMark/>
          </w:tcPr>
          <w:p w:rsidR="00E46DB6" w:rsidRDefault="00E46DB6" w:rsidP="00C32AB2">
            <w:pPr>
              <w:keepNext/>
              <w:keepLines/>
              <w:suppressAutoHyphens w:val="0"/>
              <w:spacing w:before="40" w:after="40" w:line="220" w:lineRule="exact"/>
              <w:ind w:left="113" w:right="113"/>
              <w:rPr>
                <w:sz w:val="18"/>
                <w:lang w:val="en-GB" w:eastAsia="en-GB"/>
              </w:rPr>
            </w:pPr>
            <w:r>
              <w:rPr>
                <w:sz w:val="18"/>
                <w:lang w:val="en-US" w:eastAsia="en-GB"/>
              </w:rPr>
              <w:lastRenderedPageBreak/>
              <w:t>12</w:t>
            </w:r>
            <w:r>
              <w:rPr>
                <w:sz w:val="18"/>
                <w:lang w:eastAsia="en-GB"/>
              </w:rPr>
              <w:t xml:space="preserve">1 or </w:t>
            </w:r>
            <w:proofErr w:type="spellStart"/>
            <w:r>
              <w:rPr>
                <w:sz w:val="18"/>
                <w:lang w:eastAsia="en-GB"/>
              </w:rPr>
              <w:t>less</w:t>
            </w:r>
            <w:proofErr w:type="spellEnd"/>
          </w:p>
        </w:tc>
        <w:tc>
          <w:tcPr>
            <w:tcW w:w="1180" w:type="dxa"/>
            <w:tcBorders>
              <w:top w:val="single" w:sz="2" w:space="0" w:color="auto"/>
              <w:left w:val="single" w:sz="2" w:space="0" w:color="auto"/>
              <w:bottom w:val="single" w:sz="2" w:space="0" w:color="auto"/>
              <w:right w:val="single" w:sz="2" w:space="0" w:color="auto"/>
            </w:tcBorders>
            <w:vAlign w:val="bottom"/>
            <w:hideMark/>
          </w:tcPr>
          <w:p w:rsidR="00E46DB6" w:rsidRDefault="00E46DB6" w:rsidP="00C32AB2">
            <w:pPr>
              <w:keepNext/>
              <w:keepLines/>
              <w:suppressAutoHyphens w:val="0"/>
              <w:spacing w:before="40" w:after="40" w:line="220" w:lineRule="exact"/>
              <w:ind w:left="113" w:right="113"/>
              <w:jc w:val="right"/>
              <w:rPr>
                <w:sz w:val="18"/>
                <w:lang w:eastAsia="en-GB"/>
              </w:rPr>
            </w:pPr>
            <w:r>
              <w:rPr>
                <w:sz w:val="18"/>
                <w:lang w:eastAsia="en-GB"/>
              </w:rPr>
              <w:t>F</w:t>
            </w:r>
          </w:p>
          <w:p w:rsidR="00E46DB6" w:rsidRDefault="00E46DB6" w:rsidP="00C32AB2">
            <w:pPr>
              <w:keepNext/>
              <w:keepLines/>
              <w:suppressAutoHyphens w:val="0"/>
              <w:spacing w:before="40" w:after="40" w:line="220" w:lineRule="exact"/>
              <w:ind w:left="113" w:right="113"/>
              <w:jc w:val="right"/>
              <w:rPr>
                <w:sz w:val="18"/>
                <w:lang w:eastAsia="en-GB"/>
              </w:rPr>
            </w:pPr>
            <w:r>
              <w:rPr>
                <w:sz w:val="18"/>
                <w:lang w:eastAsia="en-GB"/>
              </w:rPr>
              <w:t>G</w:t>
            </w:r>
          </w:p>
          <w:p w:rsidR="00E46DB6" w:rsidRDefault="00E46DB6" w:rsidP="00C32AB2">
            <w:pPr>
              <w:keepNext/>
              <w:keepLines/>
              <w:suppressAutoHyphens w:val="0"/>
              <w:spacing w:before="40" w:after="40" w:line="220" w:lineRule="exact"/>
              <w:ind w:left="113" w:right="113"/>
              <w:jc w:val="right"/>
              <w:rPr>
                <w:sz w:val="18"/>
                <w:lang w:eastAsia="en-GB"/>
              </w:rPr>
            </w:pPr>
            <w:r>
              <w:rPr>
                <w:sz w:val="18"/>
                <w:lang w:eastAsia="en-GB"/>
              </w:rPr>
              <w:t>J</w:t>
            </w:r>
          </w:p>
          <w:p w:rsidR="00E46DB6" w:rsidRDefault="00E46DB6" w:rsidP="00C32AB2">
            <w:pPr>
              <w:keepNext/>
              <w:keepLines/>
              <w:suppressAutoHyphens w:val="0"/>
              <w:spacing w:before="40" w:after="40" w:line="220" w:lineRule="exact"/>
              <w:ind w:left="113" w:right="113"/>
              <w:jc w:val="right"/>
              <w:rPr>
                <w:sz w:val="18"/>
                <w:lang w:val="en-GB" w:eastAsia="en-GB"/>
              </w:rPr>
            </w:pPr>
            <w:r>
              <w:rPr>
                <w:sz w:val="18"/>
                <w:lang w:eastAsia="en-GB"/>
              </w:rPr>
              <w:t>K</w:t>
            </w:r>
          </w:p>
        </w:tc>
        <w:tc>
          <w:tcPr>
            <w:tcW w:w="1180" w:type="dxa"/>
            <w:tcBorders>
              <w:top w:val="single" w:sz="2" w:space="0" w:color="auto"/>
              <w:left w:val="single" w:sz="2" w:space="0" w:color="auto"/>
              <w:bottom w:val="single" w:sz="2" w:space="0" w:color="auto"/>
              <w:right w:val="single" w:sz="2" w:space="0" w:color="auto"/>
            </w:tcBorders>
            <w:vAlign w:val="bottom"/>
            <w:hideMark/>
          </w:tcPr>
          <w:p w:rsidR="00E46DB6" w:rsidRDefault="00E46DB6" w:rsidP="00C32AB2">
            <w:pPr>
              <w:keepNext/>
              <w:keepLines/>
              <w:suppressAutoHyphens w:val="0"/>
              <w:spacing w:before="40" w:after="40" w:line="220" w:lineRule="exact"/>
              <w:ind w:left="113" w:right="113"/>
              <w:jc w:val="right"/>
              <w:rPr>
                <w:sz w:val="18"/>
                <w:lang w:eastAsia="en-GB"/>
              </w:rPr>
            </w:pPr>
            <w:r>
              <w:rPr>
                <w:sz w:val="18"/>
                <w:lang w:eastAsia="en-GB"/>
              </w:rPr>
              <w:t xml:space="preserve"> 32</w:t>
            </w:r>
          </w:p>
          <w:p w:rsidR="00E46DB6" w:rsidRDefault="00E46DB6" w:rsidP="00C32AB2">
            <w:pPr>
              <w:keepNext/>
              <w:keepLines/>
              <w:suppressAutoHyphens w:val="0"/>
              <w:spacing w:before="40" w:after="40" w:line="220" w:lineRule="exact"/>
              <w:ind w:left="113" w:right="113"/>
              <w:jc w:val="right"/>
              <w:rPr>
                <w:sz w:val="18"/>
                <w:lang w:eastAsia="en-GB"/>
              </w:rPr>
            </w:pPr>
            <w:r>
              <w:rPr>
                <w:sz w:val="18"/>
                <w:lang w:eastAsia="en-GB"/>
              </w:rPr>
              <w:t xml:space="preserve"> 40</w:t>
            </w:r>
          </w:p>
          <w:p w:rsidR="00E46DB6" w:rsidRDefault="00E46DB6" w:rsidP="00C32AB2">
            <w:pPr>
              <w:keepNext/>
              <w:keepLines/>
              <w:suppressAutoHyphens w:val="0"/>
              <w:spacing w:before="40" w:after="40" w:line="220" w:lineRule="exact"/>
              <w:ind w:left="113" w:right="113"/>
              <w:jc w:val="right"/>
              <w:rPr>
                <w:sz w:val="18"/>
                <w:lang w:eastAsia="en-GB"/>
              </w:rPr>
            </w:pPr>
            <w:r>
              <w:rPr>
                <w:sz w:val="18"/>
                <w:lang w:eastAsia="en-GB"/>
              </w:rPr>
              <w:t xml:space="preserve"> 48</w:t>
            </w:r>
          </w:p>
          <w:p w:rsidR="00E46DB6" w:rsidRDefault="00E46DB6" w:rsidP="00C32AB2">
            <w:pPr>
              <w:keepNext/>
              <w:keepLines/>
              <w:suppressAutoHyphens w:val="0"/>
              <w:spacing w:before="40" w:after="40" w:line="220" w:lineRule="exact"/>
              <w:ind w:left="113" w:right="113"/>
              <w:jc w:val="right"/>
              <w:rPr>
                <w:sz w:val="18"/>
                <w:lang w:val="en-GB" w:eastAsia="en-GB"/>
              </w:rPr>
            </w:pPr>
            <w:r>
              <w:rPr>
                <w:sz w:val="18"/>
                <w:lang w:eastAsia="en-GB"/>
              </w:rPr>
              <w:t xml:space="preserve"> 56</w:t>
            </w:r>
          </w:p>
        </w:tc>
        <w:tc>
          <w:tcPr>
            <w:tcW w:w="1180" w:type="dxa"/>
            <w:tcBorders>
              <w:top w:val="single" w:sz="2" w:space="0" w:color="auto"/>
              <w:left w:val="single" w:sz="2" w:space="0" w:color="auto"/>
              <w:bottom w:val="single" w:sz="2" w:space="0" w:color="auto"/>
              <w:right w:val="single" w:sz="2" w:space="0" w:color="auto"/>
            </w:tcBorders>
            <w:vAlign w:val="bottom"/>
            <w:hideMark/>
          </w:tcPr>
          <w:p w:rsidR="00E46DB6" w:rsidRDefault="00E46DB6" w:rsidP="00C32AB2">
            <w:pPr>
              <w:keepNext/>
              <w:keepLines/>
              <w:suppressAutoHyphens w:val="0"/>
              <w:spacing w:before="40" w:after="40" w:line="220" w:lineRule="exact"/>
              <w:ind w:left="113" w:right="113"/>
              <w:jc w:val="right"/>
              <w:rPr>
                <w:sz w:val="18"/>
                <w:lang w:eastAsia="en-GB"/>
              </w:rPr>
            </w:pPr>
            <w:r>
              <w:rPr>
                <w:sz w:val="18"/>
                <w:lang w:eastAsia="en-GB"/>
              </w:rPr>
              <w:t>32</w:t>
            </w:r>
          </w:p>
          <w:p w:rsidR="00E46DB6" w:rsidRDefault="00E46DB6" w:rsidP="00C32AB2">
            <w:pPr>
              <w:keepNext/>
              <w:keepLines/>
              <w:suppressAutoHyphens w:val="0"/>
              <w:spacing w:before="40" w:after="40" w:line="220" w:lineRule="exact"/>
              <w:ind w:left="113" w:right="113"/>
              <w:jc w:val="right"/>
              <w:rPr>
                <w:sz w:val="18"/>
                <w:lang w:eastAsia="en-GB"/>
              </w:rPr>
            </w:pPr>
            <w:r>
              <w:rPr>
                <w:sz w:val="18"/>
                <w:lang w:eastAsia="en-GB"/>
              </w:rPr>
              <w:t>40</w:t>
            </w:r>
          </w:p>
          <w:p w:rsidR="00E46DB6" w:rsidRDefault="00E46DB6" w:rsidP="00C32AB2">
            <w:pPr>
              <w:keepNext/>
              <w:keepLines/>
              <w:suppressAutoHyphens w:val="0"/>
              <w:spacing w:before="40" w:after="40" w:line="220" w:lineRule="exact"/>
              <w:ind w:left="113" w:right="113"/>
              <w:jc w:val="right"/>
              <w:rPr>
                <w:sz w:val="18"/>
                <w:lang w:eastAsia="en-GB"/>
              </w:rPr>
            </w:pPr>
            <w:r>
              <w:rPr>
                <w:sz w:val="18"/>
                <w:lang w:eastAsia="en-GB"/>
              </w:rPr>
              <w:t>48</w:t>
            </w:r>
          </w:p>
          <w:p w:rsidR="00E46DB6" w:rsidRDefault="00E46DB6" w:rsidP="00C32AB2">
            <w:pPr>
              <w:keepNext/>
              <w:keepLines/>
              <w:suppressAutoHyphens w:val="0"/>
              <w:spacing w:before="40" w:after="40" w:line="220" w:lineRule="exact"/>
              <w:ind w:left="113" w:right="113"/>
              <w:jc w:val="right"/>
              <w:rPr>
                <w:sz w:val="18"/>
                <w:lang w:val="en-GB" w:eastAsia="en-GB"/>
              </w:rPr>
            </w:pPr>
            <w:r>
              <w:rPr>
                <w:sz w:val="18"/>
                <w:lang w:eastAsia="en-GB"/>
              </w:rPr>
              <w:t>56</w:t>
            </w:r>
          </w:p>
        </w:tc>
        <w:tc>
          <w:tcPr>
            <w:tcW w:w="718" w:type="dxa"/>
            <w:tcBorders>
              <w:top w:val="nil"/>
              <w:left w:val="single" w:sz="2" w:space="0" w:color="auto"/>
              <w:bottom w:val="single" w:sz="2" w:space="0" w:color="auto"/>
              <w:right w:val="single" w:sz="2" w:space="0" w:color="auto"/>
            </w:tcBorders>
            <w:vAlign w:val="bottom"/>
          </w:tcPr>
          <w:p w:rsidR="00E46DB6" w:rsidRDefault="00E46DB6" w:rsidP="00C32AB2">
            <w:pPr>
              <w:keepNext/>
              <w:keepLines/>
              <w:suppressAutoHyphens w:val="0"/>
              <w:spacing w:before="40" w:after="40" w:line="220" w:lineRule="exact"/>
              <w:ind w:left="113" w:right="113"/>
              <w:jc w:val="right"/>
              <w:rPr>
                <w:sz w:val="18"/>
                <w:lang w:val="en-GB" w:eastAsia="en-GB"/>
              </w:rPr>
            </w:pPr>
          </w:p>
        </w:tc>
        <w:tc>
          <w:tcPr>
            <w:tcW w:w="867" w:type="dxa"/>
            <w:tcBorders>
              <w:top w:val="nil"/>
              <w:left w:val="single" w:sz="2" w:space="0" w:color="auto"/>
              <w:bottom w:val="single" w:sz="2" w:space="0" w:color="auto"/>
              <w:right w:val="single" w:sz="2" w:space="0" w:color="auto"/>
            </w:tcBorders>
            <w:vAlign w:val="bottom"/>
          </w:tcPr>
          <w:p w:rsidR="00E46DB6" w:rsidRDefault="00E46DB6" w:rsidP="00C32AB2">
            <w:pPr>
              <w:keepNext/>
              <w:keepLines/>
              <w:suppressAutoHyphens w:val="0"/>
              <w:spacing w:before="40" w:after="40" w:line="220" w:lineRule="exact"/>
              <w:ind w:left="113" w:right="113"/>
              <w:jc w:val="right"/>
              <w:rPr>
                <w:sz w:val="18"/>
                <w:lang w:val="en-GB" w:eastAsia="en-GB"/>
              </w:rPr>
            </w:pPr>
          </w:p>
        </w:tc>
        <w:tc>
          <w:tcPr>
            <w:tcW w:w="867" w:type="dxa"/>
            <w:tcBorders>
              <w:top w:val="nil"/>
              <w:left w:val="single" w:sz="2" w:space="0" w:color="auto"/>
              <w:bottom w:val="single" w:sz="2" w:space="0" w:color="auto"/>
              <w:right w:val="single" w:sz="2" w:space="0" w:color="auto"/>
            </w:tcBorders>
            <w:vAlign w:val="bottom"/>
          </w:tcPr>
          <w:p w:rsidR="00E46DB6" w:rsidRDefault="00E46DB6" w:rsidP="00C32AB2">
            <w:pPr>
              <w:keepNext/>
              <w:keepLines/>
              <w:suppressAutoHyphens w:val="0"/>
              <w:spacing w:before="40" w:after="40" w:line="220" w:lineRule="exact"/>
              <w:ind w:left="113" w:right="113"/>
              <w:jc w:val="right"/>
              <w:rPr>
                <w:sz w:val="18"/>
                <w:lang w:val="en-GB" w:eastAsia="en-GB"/>
              </w:rPr>
            </w:pPr>
          </w:p>
        </w:tc>
      </w:tr>
      <w:tr w:rsidR="00E46DB6" w:rsidTr="00E46DB6">
        <w:tc>
          <w:tcPr>
            <w:tcW w:w="1373" w:type="dxa"/>
            <w:tcBorders>
              <w:top w:val="nil"/>
              <w:left w:val="single" w:sz="2" w:space="0" w:color="auto"/>
              <w:bottom w:val="single" w:sz="12" w:space="0" w:color="auto"/>
              <w:right w:val="single" w:sz="2" w:space="0" w:color="auto"/>
            </w:tcBorders>
          </w:tcPr>
          <w:p w:rsidR="00E46DB6" w:rsidRDefault="00E46DB6">
            <w:pPr>
              <w:suppressAutoHyphens w:val="0"/>
              <w:spacing w:before="40" w:after="40" w:line="220" w:lineRule="exact"/>
              <w:ind w:left="113" w:right="113"/>
              <w:rPr>
                <w:sz w:val="18"/>
                <w:lang w:val="en-GB" w:eastAsia="en-GB"/>
              </w:rPr>
            </w:pPr>
          </w:p>
        </w:tc>
        <w:tc>
          <w:tcPr>
            <w:tcW w:w="1180" w:type="dxa"/>
            <w:tcBorders>
              <w:top w:val="single" w:sz="2" w:space="0" w:color="auto"/>
              <w:left w:val="single" w:sz="2" w:space="0" w:color="auto"/>
              <w:bottom w:val="single" w:sz="12" w:space="0" w:color="auto"/>
              <w:right w:val="single" w:sz="2" w:space="0" w:color="auto"/>
            </w:tcBorders>
          </w:tcPr>
          <w:p w:rsidR="00E46DB6" w:rsidRDefault="00E46DB6">
            <w:pPr>
              <w:suppressAutoHyphens w:val="0"/>
              <w:spacing w:before="40" w:after="40" w:line="220" w:lineRule="exact"/>
              <w:ind w:left="113" w:right="113"/>
              <w:jc w:val="right"/>
              <w:rPr>
                <w:sz w:val="18"/>
                <w:lang w:eastAsia="en-GB"/>
              </w:rPr>
            </w:pPr>
            <w:r>
              <w:rPr>
                <w:sz w:val="18"/>
                <w:lang w:eastAsia="en-GB"/>
              </w:rPr>
              <w:t>L</w:t>
            </w:r>
          </w:p>
          <w:p w:rsidR="00E46DB6" w:rsidRDefault="00E46DB6">
            <w:pPr>
              <w:suppressAutoHyphens w:val="0"/>
              <w:spacing w:before="40" w:after="40" w:line="220" w:lineRule="exact"/>
              <w:ind w:left="113" w:right="113"/>
              <w:jc w:val="right"/>
              <w:rPr>
                <w:sz w:val="18"/>
                <w:lang w:eastAsia="en-GB"/>
              </w:rPr>
            </w:pPr>
          </w:p>
          <w:p w:rsidR="00E46DB6" w:rsidRDefault="00E46DB6">
            <w:pPr>
              <w:suppressAutoHyphens w:val="0"/>
              <w:spacing w:before="40" w:after="40" w:line="220" w:lineRule="exact"/>
              <w:ind w:left="113" w:right="113"/>
              <w:jc w:val="right"/>
              <w:rPr>
                <w:sz w:val="18"/>
                <w:lang w:eastAsia="en-GB"/>
              </w:rPr>
            </w:pPr>
            <w:r>
              <w:rPr>
                <w:sz w:val="18"/>
                <w:lang w:eastAsia="en-GB"/>
              </w:rPr>
              <w:t>M</w:t>
            </w:r>
          </w:p>
          <w:p w:rsidR="00E46DB6" w:rsidRDefault="00E46DB6">
            <w:pPr>
              <w:suppressAutoHyphens w:val="0"/>
              <w:spacing w:before="40" w:after="40" w:line="220" w:lineRule="exact"/>
              <w:ind w:left="113" w:right="113"/>
              <w:jc w:val="right"/>
              <w:rPr>
                <w:sz w:val="18"/>
                <w:lang w:eastAsia="en-GB"/>
              </w:rPr>
            </w:pPr>
            <w:r>
              <w:rPr>
                <w:sz w:val="18"/>
                <w:lang w:eastAsia="en-GB"/>
              </w:rPr>
              <w:t>N</w:t>
            </w:r>
          </w:p>
          <w:p w:rsidR="00E46DB6" w:rsidRDefault="00E46DB6">
            <w:pPr>
              <w:suppressAutoHyphens w:val="0"/>
              <w:spacing w:before="40" w:after="40" w:line="220" w:lineRule="exact"/>
              <w:ind w:left="113" w:right="113"/>
              <w:jc w:val="right"/>
              <w:rPr>
                <w:sz w:val="18"/>
                <w:lang w:val="en-GB" w:eastAsia="en-GB"/>
              </w:rPr>
            </w:pPr>
            <w:r>
              <w:rPr>
                <w:sz w:val="18"/>
                <w:lang w:eastAsia="en-GB"/>
              </w:rPr>
              <w:t>P</w:t>
            </w:r>
          </w:p>
        </w:tc>
        <w:tc>
          <w:tcPr>
            <w:tcW w:w="1180" w:type="dxa"/>
            <w:tcBorders>
              <w:top w:val="single" w:sz="2" w:space="0" w:color="auto"/>
              <w:left w:val="single" w:sz="2" w:space="0" w:color="auto"/>
              <w:bottom w:val="single" w:sz="12" w:space="0" w:color="auto"/>
              <w:right w:val="single" w:sz="2" w:space="0" w:color="auto"/>
            </w:tcBorders>
          </w:tcPr>
          <w:p w:rsidR="00E46DB6" w:rsidRDefault="00E46DB6">
            <w:pPr>
              <w:suppressAutoHyphens w:val="0"/>
              <w:spacing w:before="40" w:after="40" w:line="220" w:lineRule="exact"/>
              <w:ind w:left="113" w:right="113"/>
              <w:jc w:val="right"/>
              <w:rPr>
                <w:sz w:val="18"/>
                <w:lang w:eastAsia="en-GB"/>
              </w:rPr>
            </w:pPr>
            <w:r>
              <w:rPr>
                <w:sz w:val="18"/>
                <w:lang w:eastAsia="en-GB"/>
              </w:rPr>
              <w:t xml:space="preserve"> 64</w:t>
            </w:r>
          </w:p>
          <w:p w:rsidR="00E46DB6" w:rsidRDefault="00E46DB6">
            <w:pPr>
              <w:suppressAutoHyphens w:val="0"/>
              <w:spacing w:before="40" w:after="40" w:line="220" w:lineRule="exact"/>
              <w:ind w:left="113" w:right="113"/>
              <w:jc w:val="right"/>
              <w:rPr>
                <w:sz w:val="18"/>
                <w:lang w:eastAsia="en-GB"/>
              </w:rPr>
            </w:pPr>
          </w:p>
          <w:p w:rsidR="00E46DB6" w:rsidRDefault="00E46DB6">
            <w:pPr>
              <w:suppressAutoHyphens w:val="0"/>
              <w:spacing w:before="40" w:after="40" w:line="220" w:lineRule="exact"/>
              <w:ind w:left="113" w:right="113"/>
              <w:jc w:val="right"/>
              <w:rPr>
                <w:sz w:val="18"/>
                <w:lang w:eastAsia="en-GB"/>
              </w:rPr>
            </w:pPr>
            <w:r>
              <w:rPr>
                <w:sz w:val="18"/>
                <w:lang w:eastAsia="en-GB"/>
              </w:rPr>
              <w:t xml:space="preserve"> 80</w:t>
            </w:r>
          </w:p>
          <w:p w:rsidR="00E46DB6" w:rsidRDefault="00E46DB6">
            <w:pPr>
              <w:suppressAutoHyphens w:val="0"/>
              <w:spacing w:before="40" w:after="40" w:line="220" w:lineRule="exact"/>
              <w:ind w:left="113" w:right="113"/>
              <w:jc w:val="right"/>
              <w:rPr>
                <w:sz w:val="18"/>
                <w:lang w:eastAsia="en-GB"/>
              </w:rPr>
            </w:pPr>
            <w:r>
              <w:rPr>
                <w:sz w:val="18"/>
                <w:lang w:eastAsia="en-GB"/>
              </w:rPr>
              <w:t xml:space="preserve"> 88</w:t>
            </w:r>
          </w:p>
          <w:p w:rsidR="00E46DB6" w:rsidRDefault="00E46DB6">
            <w:pPr>
              <w:suppressAutoHyphens w:val="0"/>
              <w:spacing w:before="40" w:after="40" w:line="220" w:lineRule="exact"/>
              <w:ind w:left="113" w:right="113"/>
              <w:jc w:val="right"/>
              <w:rPr>
                <w:sz w:val="18"/>
                <w:lang w:val="en-GB" w:eastAsia="en-GB"/>
              </w:rPr>
            </w:pPr>
            <w:r>
              <w:rPr>
                <w:sz w:val="18"/>
                <w:lang w:eastAsia="en-GB"/>
              </w:rPr>
              <w:t xml:space="preserve"> 96</w:t>
            </w:r>
          </w:p>
        </w:tc>
        <w:tc>
          <w:tcPr>
            <w:tcW w:w="1180" w:type="dxa"/>
            <w:tcBorders>
              <w:top w:val="single" w:sz="2" w:space="0" w:color="auto"/>
              <w:left w:val="single" w:sz="2" w:space="0" w:color="auto"/>
              <w:bottom w:val="single" w:sz="12" w:space="0" w:color="auto"/>
              <w:right w:val="single" w:sz="2" w:space="0" w:color="auto"/>
            </w:tcBorders>
          </w:tcPr>
          <w:p w:rsidR="00E46DB6" w:rsidRDefault="00E46DB6">
            <w:pPr>
              <w:suppressAutoHyphens w:val="0"/>
              <w:spacing w:before="40" w:after="40" w:line="220" w:lineRule="exact"/>
              <w:ind w:left="113" w:right="113"/>
              <w:jc w:val="right"/>
              <w:rPr>
                <w:sz w:val="18"/>
                <w:lang w:eastAsia="en-GB"/>
              </w:rPr>
            </w:pPr>
            <w:r>
              <w:rPr>
                <w:sz w:val="18"/>
                <w:lang w:eastAsia="en-GB"/>
              </w:rPr>
              <w:t>56</w:t>
            </w:r>
          </w:p>
          <w:p w:rsidR="00E46DB6" w:rsidRDefault="00E46DB6">
            <w:pPr>
              <w:suppressAutoHyphens w:val="0"/>
              <w:spacing w:before="40" w:after="40" w:line="220" w:lineRule="exact"/>
              <w:ind w:left="113" w:right="113"/>
              <w:jc w:val="right"/>
              <w:rPr>
                <w:sz w:val="18"/>
                <w:lang w:eastAsia="en-GB"/>
              </w:rPr>
            </w:pPr>
          </w:p>
          <w:p w:rsidR="00E46DB6" w:rsidRDefault="00E46DB6">
            <w:pPr>
              <w:suppressAutoHyphens w:val="0"/>
              <w:spacing w:before="40" w:after="40" w:line="220" w:lineRule="exact"/>
              <w:ind w:left="113" w:right="113"/>
              <w:jc w:val="right"/>
              <w:rPr>
                <w:sz w:val="18"/>
                <w:lang w:eastAsia="en-GB"/>
              </w:rPr>
            </w:pPr>
            <w:r>
              <w:rPr>
                <w:sz w:val="18"/>
                <w:lang w:eastAsia="en-GB"/>
              </w:rPr>
              <w:t>64</w:t>
            </w:r>
          </w:p>
          <w:p w:rsidR="00E46DB6" w:rsidRDefault="00E46DB6">
            <w:pPr>
              <w:suppressAutoHyphens w:val="0"/>
              <w:spacing w:before="40" w:after="40" w:line="220" w:lineRule="exact"/>
              <w:ind w:left="113" w:right="113"/>
              <w:jc w:val="right"/>
              <w:rPr>
                <w:sz w:val="18"/>
                <w:lang w:eastAsia="en-GB"/>
              </w:rPr>
            </w:pPr>
            <w:r>
              <w:rPr>
                <w:sz w:val="18"/>
                <w:lang w:eastAsia="en-GB"/>
              </w:rPr>
              <w:t>-</w:t>
            </w:r>
          </w:p>
          <w:p w:rsidR="00E46DB6" w:rsidRDefault="00E46DB6">
            <w:pPr>
              <w:suppressAutoHyphens w:val="0"/>
              <w:spacing w:before="40" w:after="40" w:line="220" w:lineRule="exact"/>
              <w:ind w:left="113" w:right="113"/>
              <w:jc w:val="right"/>
              <w:rPr>
                <w:sz w:val="18"/>
                <w:lang w:val="en-GB" w:eastAsia="en-GB"/>
              </w:rPr>
            </w:pPr>
            <w:r>
              <w:rPr>
                <w:sz w:val="18"/>
                <w:lang w:eastAsia="en-GB"/>
              </w:rPr>
              <w:t>-</w:t>
            </w:r>
          </w:p>
        </w:tc>
        <w:tc>
          <w:tcPr>
            <w:tcW w:w="718" w:type="dxa"/>
            <w:tcBorders>
              <w:top w:val="single" w:sz="2" w:space="0" w:color="auto"/>
              <w:left w:val="single" w:sz="2" w:space="0" w:color="auto"/>
              <w:bottom w:val="single" w:sz="12" w:space="0" w:color="auto"/>
              <w:right w:val="single" w:sz="2" w:space="0" w:color="auto"/>
            </w:tcBorders>
            <w:vAlign w:val="bottom"/>
            <w:hideMark/>
          </w:tcPr>
          <w:p w:rsidR="00E46DB6" w:rsidRPr="00997F05" w:rsidRDefault="00E46DB6">
            <w:pPr>
              <w:suppressAutoHyphens w:val="0"/>
              <w:spacing w:before="40" w:after="40" w:line="220" w:lineRule="exact"/>
              <w:ind w:left="49" w:right="113"/>
              <w:jc w:val="right"/>
              <w:rPr>
                <w:sz w:val="18"/>
                <w:lang w:eastAsia="en-GB"/>
              </w:rPr>
            </w:pPr>
            <w:r w:rsidRPr="00997F05">
              <w:rPr>
                <w:sz w:val="18"/>
                <w:lang w:eastAsia="en-GB"/>
              </w:rPr>
              <w:t xml:space="preserve">   70 %</w:t>
            </w:r>
          </w:p>
          <w:p w:rsidR="00E46DB6" w:rsidRPr="00997F05" w:rsidRDefault="00E46DB6">
            <w:pPr>
              <w:suppressAutoHyphens w:val="0"/>
              <w:spacing w:before="40" w:after="40" w:line="220" w:lineRule="exact"/>
              <w:ind w:left="113" w:right="113"/>
              <w:jc w:val="right"/>
              <w:rPr>
                <w:sz w:val="18"/>
                <w:u w:val="single"/>
                <w:lang w:eastAsia="en-GB"/>
              </w:rPr>
            </w:pPr>
            <w:r w:rsidRPr="00997F05">
              <w:rPr>
                <w:i/>
                <w:sz w:val="18"/>
                <w:u w:val="single"/>
                <w:lang w:eastAsia="en-GB"/>
              </w:rPr>
              <w:t xml:space="preserve">    4 h</w:t>
            </w:r>
            <w:r w:rsidRPr="00997F05">
              <w:rPr>
                <w:sz w:val="18"/>
                <w:u w:val="single"/>
                <w:lang w:eastAsia="en-GB"/>
              </w:rPr>
              <w:t>.</w:t>
            </w:r>
          </w:p>
          <w:p w:rsidR="00E46DB6" w:rsidRPr="00997F05" w:rsidRDefault="00E46DB6">
            <w:pPr>
              <w:suppressAutoHyphens w:val="0"/>
              <w:spacing w:before="40" w:after="40" w:line="220" w:lineRule="exact"/>
              <w:ind w:left="113" w:right="113"/>
              <w:jc w:val="right"/>
              <w:rPr>
                <w:sz w:val="18"/>
                <w:lang w:eastAsia="en-GB"/>
              </w:rPr>
            </w:pPr>
            <w:r w:rsidRPr="00997F05">
              <w:rPr>
                <w:sz w:val="18"/>
                <w:lang w:eastAsia="en-GB"/>
              </w:rPr>
              <w:t>75 %</w:t>
            </w:r>
          </w:p>
          <w:p w:rsidR="00E46DB6" w:rsidRPr="00997F05" w:rsidRDefault="00E46DB6">
            <w:pPr>
              <w:suppressAutoHyphens w:val="0"/>
              <w:spacing w:before="40" w:after="40" w:line="220" w:lineRule="exact"/>
              <w:ind w:left="113" w:right="113"/>
              <w:jc w:val="right"/>
              <w:rPr>
                <w:sz w:val="18"/>
                <w:lang w:eastAsia="en-GB"/>
              </w:rPr>
            </w:pPr>
            <w:r w:rsidRPr="00997F05">
              <w:rPr>
                <w:sz w:val="18"/>
                <w:lang w:eastAsia="en-GB"/>
              </w:rPr>
              <w:t>75 %</w:t>
            </w:r>
          </w:p>
          <w:p w:rsidR="00E46DB6" w:rsidRPr="00997F05" w:rsidRDefault="00E46DB6">
            <w:pPr>
              <w:suppressAutoHyphens w:val="0"/>
              <w:spacing w:before="40" w:after="40" w:line="220" w:lineRule="exact"/>
              <w:ind w:left="113" w:right="113"/>
              <w:jc w:val="right"/>
              <w:rPr>
                <w:sz w:val="18"/>
                <w:lang w:val="en-GB" w:eastAsia="en-GB"/>
              </w:rPr>
            </w:pPr>
            <w:r w:rsidRPr="00997F05">
              <w:rPr>
                <w:sz w:val="18"/>
                <w:lang w:eastAsia="en-GB"/>
              </w:rPr>
              <w:t>75 %</w:t>
            </w:r>
          </w:p>
        </w:tc>
        <w:tc>
          <w:tcPr>
            <w:tcW w:w="867" w:type="dxa"/>
            <w:tcBorders>
              <w:top w:val="single" w:sz="2" w:space="0" w:color="auto"/>
              <w:left w:val="single" w:sz="2" w:space="0" w:color="auto"/>
              <w:bottom w:val="single" w:sz="12" w:space="0" w:color="auto"/>
              <w:right w:val="single" w:sz="2" w:space="0" w:color="auto"/>
            </w:tcBorders>
            <w:vAlign w:val="bottom"/>
            <w:hideMark/>
          </w:tcPr>
          <w:p w:rsidR="00E46DB6" w:rsidRPr="00997F05" w:rsidRDefault="00E46DB6">
            <w:pPr>
              <w:suppressAutoHyphens w:val="0"/>
              <w:spacing w:before="40" w:after="40" w:line="220" w:lineRule="exact"/>
              <w:ind w:left="113" w:right="113"/>
              <w:jc w:val="right"/>
              <w:rPr>
                <w:sz w:val="18"/>
                <w:lang w:eastAsia="en-GB"/>
              </w:rPr>
            </w:pPr>
            <w:r w:rsidRPr="00997F05">
              <w:rPr>
                <w:sz w:val="18"/>
                <w:lang w:eastAsia="en-GB"/>
              </w:rPr>
              <w:t xml:space="preserve">   88 %   </w:t>
            </w:r>
          </w:p>
          <w:p w:rsidR="00E46DB6" w:rsidRPr="00997F05" w:rsidRDefault="00E46DB6">
            <w:pPr>
              <w:suppressAutoHyphens w:val="0"/>
              <w:spacing w:before="40" w:after="40" w:line="220" w:lineRule="exact"/>
              <w:ind w:left="113" w:right="113"/>
              <w:jc w:val="right"/>
              <w:rPr>
                <w:i/>
                <w:sz w:val="18"/>
                <w:u w:val="single"/>
                <w:lang w:eastAsia="en-GB"/>
              </w:rPr>
            </w:pPr>
            <w:r w:rsidRPr="00997F05">
              <w:rPr>
                <w:i/>
                <w:sz w:val="18"/>
                <w:u w:val="single"/>
                <w:lang w:eastAsia="en-GB"/>
              </w:rPr>
              <w:t xml:space="preserve">     6 h. </w:t>
            </w:r>
          </w:p>
          <w:p w:rsidR="00E46DB6" w:rsidRPr="00997F05" w:rsidRDefault="00E46DB6">
            <w:pPr>
              <w:suppressAutoHyphens w:val="0"/>
              <w:spacing w:before="40" w:after="40" w:line="220" w:lineRule="exact"/>
              <w:ind w:left="113" w:right="113"/>
              <w:jc w:val="right"/>
              <w:rPr>
                <w:sz w:val="18"/>
                <w:lang w:eastAsia="en-GB"/>
              </w:rPr>
            </w:pPr>
            <w:r w:rsidRPr="00997F05">
              <w:rPr>
                <w:sz w:val="18"/>
                <w:lang w:eastAsia="en-GB"/>
              </w:rPr>
              <w:t>97 %</w:t>
            </w:r>
          </w:p>
          <w:p w:rsidR="00E46DB6" w:rsidRPr="00997F05" w:rsidRDefault="00E46DB6">
            <w:pPr>
              <w:suppressAutoHyphens w:val="0"/>
              <w:spacing w:before="40" w:after="40" w:line="220" w:lineRule="exact"/>
              <w:ind w:left="113" w:right="113"/>
              <w:jc w:val="right"/>
              <w:rPr>
                <w:sz w:val="18"/>
                <w:lang w:eastAsia="en-GB"/>
              </w:rPr>
            </w:pPr>
            <w:r w:rsidRPr="00997F05">
              <w:rPr>
                <w:sz w:val="18"/>
                <w:lang w:eastAsia="en-GB"/>
              </w:rPr>
              <w:t>97 %</w:t>
            </w:r>
          </w:p>
          <w:p w:rsidR="00E46DB6" w:rsidRPr="00997F05" w:rsidRDefault="00E46DB6">
            <w:pPr>
              <w:suppressAutoHyphens w:val="0"/>
              <w:spacing w:before="40" w:after="40" w:line="220" w:lineRule="exact"/>
              <w:ind w:left="113" w:right="113"/>
              <w:jc w:val="right"/>
              <w:rPr>
                <w:sz w:val="18"/>
                <w:lang w:val="en-GB" w:eastAsia="en-GB"/>
              </w:rPr>
            </w:pPr>
            <w:r w:rsidRPr="00997F05">
              <w:rPr>
                <w:sz w:val="18"/>
                <w:lang w:eastAsia="en-GB"/>
              </w:rPr>
              <w:t>97 %</w:t>
            </w:r>
          </w:p>
        </w:tc>
        <w:tc>
          <w:tcPr>
            <w:tcW w:w="867" w:type="dxa"/>
            <w:tcBorders>
              <w:top w:val="single" w:sz="2" w:space="0" w:color="auto"/>
              <w:left w:val="single" w:sz="2" w:space="0" w:color="auto"/>
              <w:bottom w:val="single" w:sz="12" w:space="0" w:color="auto"/>
              <w:right w:val="single" w:sz="2" w:space="0" w:color="auto"/>
            </w:tcBorders>
          </w:tcPr>
          <w:p w:rsidR="00E46DB6" w:rsidRDefault="00E46DB6">
            <w:pPr>
              <w:suppressAutoHyphens w:val="0"/>
              <w:spacing w:before="40" w:after="40" w:line="220" w:lineRule="exact"/>
              <w:ind w:left="113" w:right="113"/>
              <w:jc w:val="center"/>
              <w:rPr>
                <w:sz w:val="18"/>
                <w:lang w:eastAsia="en-GB"/>
              </w:rPr>
            </w:pPr>
            <w:r>
              <w:rPr>
                <w:sz w:val="18"/>
                <w:lang w:eastAsia="en-GB"/>
              </w:rPr>
              <w:t>106 %</w:t>
            </w:r>
          </w:p>
          <w:p w:rsidR="00E46DB6" w:rsidRDefault="00E46DB6">
            <w:pPr>
              <w:suppressAutoHyphens w:val="0"/>
              <w:spacing w:before="40" w:after="40" w:line="220" w:lineRule="exact"/>
              <w:ind w:left="113" w:right="113"/>
              <w:jc w:val="center"/>
              <w:rPr>
                <w:sz w:val="18"/>
                <w:lang w:eastAsia="en-GB"/>
              </w:rPr>
            </w:pPr>
          </w:p>
          <w:p w:rsidR="00E46DB6" w:rsidRDefault="00E46DB6">
            <w:pPr>
              <w:suppressAutoHyphens w:val="0"/>
              <w:spacing w:before="40" w:after="40" w:line="220" w:lineRule="exact"/>
              <w:ind w:left="113" w:right="113"/>
              <w:jc w:val="center"/>
              <w:rPr>
                <w:sz w:val="18"/>
                <w:lang w:eastAsia="en-GB"/>
              </w:rPr>
            </w:pPr>
            <w:r>
              <w:rPr>
                <w:sz w:val="18"/>
                <w:lang w:eastAsia="en-GB"/>
              </w:rPr>
              <w:t>114 %</w:t>
            </w:r>
          </w:p>
          <w:p w:rsidR="00E46DB6" w:rsidRDefault="00E46DB6">
            <w:pPr>
              <w:suppressAutoHyphens w:val="0"/>
              <w:spacing w:before="40" w:after="40" w:line="220" w:lineRule="exact"/>
              <w:ind w:left="113" w:right="113"/>
              <w:jc w:val="center"/>
              <w:rPr>
                <w:sz w:val="18"/>
                <w:lang w:eastAsia="en-GB"/>
              </w:rPr>
            </w:pPr>
            <w:r>
              <w:rPr>
                <w:sz w:val="18"/>
                <w:lang w:eastAsia="en-GB"/>
              </w:rPr>
              <w:t>114 %</w:t>
            </w:r>
          </w:p>
          <w:p w:rsidR="00E46DB6" w:rsidRDefault="00E46DB6">
            <w:pPr>
              <w:suppressAutoHyphens w:val="0"/>
              <w:spacing w:before="40" w:after="40" w:line="220" w:lineRule="exact"/>
              <w:ind w:left="113" w:right="113"/>
              <w:jc w:val="center"/>
              <w:rPr>
                <w:sz w:val="18"/>
                <w:lang w:val="en-GB" w:eastAsia="en-GB"/>
              </w:rPr>
            </w:pPr>
            <w:r>
              <w:rPr>
                <w:sz w:val="18"/>
                <w:lang w:eastAsia="en-GB"/>
              </w:rPr>
              <w:t>114 %</w:t>
            </w:r>
          </w:p>
        </w:tc>
      </w:tr>
      <w:tr w:rsidR="00E46DB6" w:rsidRPr="00C5250E" w:rsidTr="00C32AB2">
        <w:trPr>
          <w:trHeight w:val="661"/>
        </w:trPr>
        <w:tc>
          <w:tcPr>
            <w:tcW w:w="7365" w:type="dxa"/>
            <w:gridSpan w:val="7"/>
            <w:tcBorders>
              <w:top w:val="single" w:sz="12" w:space="0" w:color="auto"/>
              <w:left w:val="nil"/>
              <w:bottom w:val="nil"/>
              <w:right w:val="nil"/>
            </w:tcBorders>
          </w:tcPr>
          <w:p w:rsidR="00E46DB6" w:rsidRDefault="00E46DB6">
            <w:pPr>
              <w:pStyle w:val="EndnoteText"/>
              <w:tabs>
                <w:tab w:val="left" w:pos="720"/>
              </w:tabs>
              <w:ind w:left="147" w:firstLine="0"/>
              <w:rPr>
                <w:i/>
                <w:szCs w:val="18"/>
                <w:lang w:val="en-GB" w:eastAsia="en-GB"/>
              </w:rPr>
            </w:pPr>
            <w:r>
              <w:rPr>
                <w:i/>
                <w:szCs w:val="18"/>
                <w:lang w:val="en-US" w:eastAsia="en-GB"/>
              </w:rPr>
              <w:t>Notes:</w:t>
            </w:r>
          </w:p>
          <w:p w:rsidR="00E46DB6" w:rsidRPr="00C32AB2" w:rsidRDefault="00E46DB6" w:rsidP="00C32AB2">
            <w:pPr>
              <w:pStyle w:val="EndnoteText"/>
              <w:tabs>
                <w:tab w:val="left" w:pos="720"/>
              </w:tabs>
              <w:ind w:left="147" w:firstLine="0"/>
              <w:rPr>
                <w:szCs w:val="18"/>
                <w:lang w:val="en-US" w:eastAsia="en-GB"/>
              </w:rPr>
            </w:pPr>
            <w:r>
              <w:rPr>
                <w:szCs w:val="18"/>
                <w:lang w:val="en-US" w:eastAsia="en-GB"/>
              </w:rPr>
              <w:t xml:space="preserve">(1)  "Special-use" </w:t>
            </w:r>
            <w:proofErr w:type="spellStart"/>
            <w:r>
              <w:rPr>
                <w:szCs w:val="18"/>
                <w:lang w:val="en-US" w:eastAsia="en-GB"/>
              </w:rPr>
              <w:t>tyres</w:t>
            </w:r>
            <w:proofErr w:type="spellEnd"/>
            <w:r>
              <w:rPr>
                <w:szCs w:val="18"/>
                <w:lang w:val="en-US" w:eastAsia="en-GB"/>
              </w:rPr>
              <w:t xml:space="preserve"> (see paragraph 2.1.3. of this </w:t>
            </w:r>
            <w:r w:rsidRPr="00E46DB6">
              <w:rPr>
                <w:szCs w:val="18"/>
                <w:lang w:val="en-US" w:eastAsia="en-GB"/>
              </w:rPr>
              <w:t>R</w:t>
            </w:r>
            <w:r>
              <w:rPr>
                <w:szCs w:val="18"/>
                <w:lang w:val="en-US" w:eastAsia="en-GB"/>
              </w:rPr>
              <w:t xml:space="preserve">egulation) </w:t>
            </w:r>
            <w:proofErr w:type="gramStart"/>
            <w:r>
              <w:rPr>
                <w:szCs w:val="18"/>
                <w:lang w:val="en-US" w:eastAsia="en-GB"/>
              </w:rPr>
              <w:t>should be tested</w:t>
            </w:r>
            <w:proofErr w:type="gramEnd"/>
            <w:r>
              <w:rPr>
                <w:szCs w:val="18"/>
                <w:lang w:val="en-US" w:eastAsia="en-GB"/>
              </w:rPr>
              <w:t xml:space="preserve"> at a speed equal to 85 per cent of the speed prescribed for equivalent normal </w:t>
            </w:r>
            <w:proofErr w:type="spellStart"/>
            <w:r>
              <w:rPr>
                <w:szCs w:val="18"/>
                <w:lang w:val="en-US" w:eastAsia="en-GB"/>
              </w:rPr>
              <w:t>tyres</w:t>
            </w:r>
            <w:proofErr w:type="spellEnd"/>
            <w:r>
              <w:rPr>
                <w:szCs w:val="18"/>
                <w:lang w:val="en-US" w:eastAsia="en-GB"/>
              </w:rPr>
              <w:t>.</w:t>
            </w:r>
          </w:p>
        </w:tc>
      </w:tr>
    </w:tbl>
    <w:p w:rsidR="00C32AB2" w:rsidRDefault="00E46DB6" w:rsidP="00C32AB2">
      <w:pPr>
        <w:spacing w:before="120" w:after="120" w:line="240" w:lineRule="auto"/>
        <w:ind w:left="1134" w:right="992"/>
        <w:jc w:val="both"/>
        <w:rPr>
          <w:i/>
          <w:lang w:val="en-US"/>
        </w:rPr>
      </w:pPr>
      <w:r w:rsidRPr="00E46DB6">
        <w:rPr>
          <w:i/>
          <w:lang w:val="en-US"/>
        </w:rPr>
        <w:t xml:space="preserve">Annex </w:t>
      </w:r>
      <w:proofErr w:type="gramStart"/>
      <w:r w:rsidRPr="00E46DB6">
        <w:rPr>
          <w:i/>
          <w:lang w:val="en-US"/>
        </w:rPr>
        <w:t>3</w:t>
      </w:r>
      <w:proofErr w:type="gramEnd"/>
      <w:r w:rsidRPr="00E46DB6">
        <w:rPr>
          <w:i/>
          <w:lang w:val="en-US"/>
        </w:rPr>
        <w:t xml:space="preserve">, </w:t>
      </w:r>
    </w:p>
    <w:p w:rsidR="00E46DB6" w:rsidRPr="00E46DB6" w:rsidRDefault="00C32AB2" w:rsidP="00C32AB2">
      <w:pPr>
        <w:spacing w:before="120" w:after="120" w:line="240" w:lineRule="auto"/>
        <w:ind w:left="1134" w:right="992"/>
        <w:jc w:val="both"/>
        <w:rPr>
          <w:lang w:val="en-US"/>
        </w:rPr>
      </w:pPr>
      <w:r>
        <w:rPr>
          <w:i/>
          <w:lang w:val="en-US"/>
        </w:rPr>
        <w:t>T</w:t>
      </w:r>
      <w:r w:rsidR="00E46DB6" w:rsidRPr="00E46DB6">
        <w:rPr>
          <w:i/>
          <w:lang w:val="en-US"/>
        </w:rPr>
        <w:t>he table</w:t>
      </w:r>
      <w:r>
        <w:rPr>
          <w:i/>
          <w:lang w:val="en-US"/>
        </w:rPr>
        <w:t>,</w:t>
      </w:r>
      <w:r w:rsidR="00E46DB6" w:rsidRPr="00E46DB6">
        <w:rPr>
          <w:lang w:val="en-US"/>
        </w:rPr>
        <w:t xml:space="preserve"> </w:t>
      </w:r>
      <w:r w:rsidR="00E46DB6">
        <w:rPr>
          <w:lang w:val="en-US"/>
        </w:rPr>
        <w:t xml:space="preserve">amend </w:t>
      </w:r>
      <w:r w:rsidR="00E46DB6" w:rsidRPr="00E46DB6">
        <w:rPr>
          <w:lang w:val="en-US"/>
        </w:rPr>
        <w:t>to read:</w:t>
      </w:r>
    </w:p>
    <w:p w:rsidR="00E46DB6" w:rsidRDefault="00E46DB6" w:rsidP="00C32AB2">
      <w:pPr>
        <w:pStyle w:val="para"/>
        <w:ind w:left="1134" w:firstLine="0"/>
      </w:pPr>
      <w:r>
        <w:t>"</w:t>
      </w:r>
    </w:p>
    <w:tbl>
      <w:tblPr>
        <w:tblW w:w="7365"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448"/>
        <w:gridCol w:w="5917"/>
      </w:tblGrid>
      <w:tr w:rsidR="00E46DB6" w:rsidRPr="00A12FC7" w:rsidTr="00C32AB2">
        <w:trPr>
          <w:tblHeader/>
        </w:trPr>
        <w:tc>
          <w:tcPr>
            <w:tcW w:w="1448" w:type="dxa"/>
            <w:tcBorders>
              <w:top w:val="single" w:sz="2" w:space="0" w:color="auto"/>
              <w:left w:val="single" w:sz="2" w:space="0" w:color="auto"/>
              <w:bottom w:val="single" w:sz="12" w:space="0" w:color="auto"/>
              <w:right w:val="single" w:sz="2" w:space="0" w:color="auto"/>
            </w:tcBorders>
            <w:vAlign w:val="bottom"/>
          </w:tcPr>
          <w:p w:rsidR="00E46DB6" w:rsidRPr="00E46DB6" w:rsidRDefault="00E46DB6" w:rsidP="00C32AB2">
            <w:pPr>
              <w:suppressAutoHyphens w:val="0"/>
              <w:spacing w:before="80" w:after="80" w:line="200" w:lineRule="exact"/>
              <w:ind w:left="-564" w:right="113"/>
              <w:rPr>
                <w:i/>
                <w:sz w:val="16"/>
                <w:szCs w:val="18"/>
                <w:lang w:val="en-US" w:eastAsia="zh-CN"/>
              </w:rPr>
            </w:pPr>
          </w:p>
        </w:tc>
        <w:tc>
          <w:tcPr>
            <w:tcW w:w="5917" w:type="dxa"/>
            <w:tcBorders>
              <w:top w:val="single" w:sz="2" w:space="0" w:color="auto"/>
              <w:left w:val="single" w:sz="2" w:space="0" w:color="auto"/>
              <w:bottom w:val="single" w:sz="12" w:space="0" w:color="auto"/>
              <w:right w:val="single" w:sz="2" w:space="0" w:color="auto"/>
            </w:tcBorders>
            <w:vAlign w:val="center"/>
            <w:hideMark/>
          </w:tcPr>
          <w:p w:rsidR="00E46DB6" w:rsidRPr="00E46DB6" w:rsidRDefault="00E46DB6">
            <w:pPr>
              <w:suppressAutoHyphens w:val="0"/>
              <w:spacing w:before="80" w:after="80" w:line="200" w:lineRule="exact"/>
              <w:ind w:left="113" w:right="113"/>
              <w:jc w:val="center"/>
              <w:rPr>
                <w:i/>
                <w:sz w:val="16"/>
                <w:szCs w:val="18"/>
                <w:lang w:val="en-US" w:eastAsia="zh-CN"/>
              </w:rPr>
            </w:pPr>
            <w:r w:rsidRPr="00E46DB6">
              <w:rPr>
                <w:i/>
                <w:sz w:val="16"/>
                <w:szCs w:val="18"/>
                <w:lang w:val="en-US" w:eastAsia="zh-CN"/>
              </w:rPr>
              <w:t>Minimum heights of markings (mm)</w:t>
            </w:r>
          </w:p>
        </w:tc>
      </w:tr>
      <w:tr w:rsidR="00E46DB6" w:rsidTr="00C32AB2">
        <w:tc>
          <w:tcPr>
            <w:tcW w:w="1448" w:type="dxa"/>
            <w:tcBorders>
              <w:top w:val="single" w:sz="12" w:space="0" w:color="auto"/>
              <w:left w:val="single" w:sz="2" w:space="0" w:color="auto"/>
              <w:bottom w:val="single" w:sz="2" w:space="0" w:color="auto"/>
              <w:right w:val="single" w:sz="2" w:space="0" w:color="auto"/>
            </w:tcBorders>
            <w:hideMark/>
          </w:tcPr>
          <w:p w:rsidR="00E46DB6" w:rsidRPr="00E46DB6" w:rsidRDefault="00E46DB6">
            <w:pPr>
              <w:suppressAutoHyphens w:val="0"/>
              <w:spacing w:before="40" w:after="120" w:line="220" w:lineRule="exact"/>
              <w:ind w:left="113" w:right="113"/>
              <w:rPr>
                <w:szCs w:val="18"/>
                <w:lang w:val="en-US" w:eastAsia="zh-CN"/>
              </w:rPr>
            </w:pPr>
            <w:r w:rsidRPr="00E46DB6">
              <w:rPr>
                <w:szCs w:val="18"/>
                <w:lang w:val="en-US" w:eastAsia="zh-CN"/>
              </w:rPr>
              <w:t>b</w:t>
            </w:r>
          </w:p>
        </w:tc>
        <w:tc>
          <w:tcPr>
            <w:tcW w:w="5917" w:type="dxa"/>
            <w:tcBorders>
              <w:top w:val="single" w:sz="12" w:space="0" w:color="auto"/>
              <w:left w:val="single" w:sz="2" w:space="0" w:color="auto"/>
              <w:bottom w:val="single" w:sz="2" w:space="0" w:color="auto"/>
              <w:right w:val="single" w:sz="2" w:space="0" w:color="auto"/>
            </w:tcBorders>
            <w:vAlign w:val="center"/>
            <w:hideMark/>
          </w:tcPr>
          <w:p w:rsidR="00E46DB6" w:rsidRPr="00E46DB6" w:rsidRDefault="00E46DB6">
            <w:pPr>
              <w:suppressAutoHyphens w:val="0"/>
              <w:spacing w:before="40" w:after="120" w:line="220" w:lineRule="exact"/>
              <w:ind w:left="113" w:right="113"/>
              <w:jc w:val="center"/>
              <w:rPr>
                <w:strike/>
                <w:szCs w:val="18"/>
                <w:lang w:val="en-US" w:eastAsia="zh-CN"/>
              </w:rPr>
            </w:pPr>
            <w:r w:rsidRPr="00E46DB6">
              <w:rPr>
                <w:szCs w:val="18"/>
                <w:lang w:val="en-US" w:eastAsia="zh-CN"/>
              </w:rPr>
              <w:t>6</w:t>
            </w:r>
          </w:p>
        </w:tc>
      </w:tr>
      <w:tr w:rsidR="00E46DB6" w:rsidTr="00C32AB2">
        <w:tc>
          <w:tcPr>
            <w:tcW w:w="1448" w:type="dxa"/>
            <w:tcBorders>
              <w:top w:val="single" w:sz="2" w:space="0" w:color="auto"/>
              <w:left w:val="single" w:sz="2" w:space="0" w:color="auto"/>
              <w:bottom w:val="single" w:sz="2" w:space="0" w:color="auto"/>
              <w:right w:val="single" w:sz="2" w:space="0" w:color="auto"/>
            </w:tcBorders>
            <w:hideMark/>
          </w:tcPr>
          <w:p w:rsidR="00E46DB6" w:rsidRPr="00E46DB6" w:rsidRDefault="00E46DB6">
            <w:pPr>
              <w:suppressAutoHyphens w:val="0"/>
              <w:spacing w:before="40" w:after="120" w:line="220" w:lineRule="exact"/>
              <w:ind w:left="113" w:right="113"/>
              <w:rPr>
                <w:szCs w:val="18"/>
                <w:lang w:val="en-US" w:eastAsia="zh-CN"/>
              </w:rPr>
            </w:pPr>
            <w:r w:rsidRPr="00E46DB6">
              <w:rPr>
                <w:szCs w:val="18"/>
                <w:lang w:val="en-US" w:eastAsia="zh-CN"/>
              </w:rPr>
              <w:t>c</w:t>
            </w:r>
          </w:p>
        </w:tc>
        <w:tc>
          <w:tcPr>
            <w:tcW w:w="5917" w:type="dxa"/>
            <w:tcBorders>
              <w:top w:val="single" w:sz="2" w:space="0" w:color="auto"/>
              <w:left w:val="single" w:sz="2" w:space="0" w:color="auto"/>
              <w:bottom w:val="single" w:sz="2" w:space="0" w:color="auto"/>
              <w:right w:val="single" w:sz="2" w:space="0" w:color="auto"/>
            </w:tcBorders>
            <w:vAlign w:val="center"/>
            <w:hideMark/>
          </w:tcPr>
          <w:p w:rsidR="00E46DB6" w:rsidRPr="00E46DB6" w:rsidRDefault="00E46DB6">
            <w:pPr>
              <w:suppressAutoHyphens w:val="0"/>
              <w:spacing w:before="40" w:after="120" w:line="220" w:lineRule="exact"/>
              <w:ind w:left="113" w:right="113"/>
              <w:jc w:val="center"/>
              <w:rPr>
                <w:szCs w:val="18"/>
                <w:lang w:val="en-US" w:eastAsia="zh-CN"/>
              </w:rPr>
            </w:pPr>
            <w:r w:rsidRPr="00E46DB6">
              <w:rPr>
                <w:szCs w:val="18"/>
                <w:lang w:val="en-US" w:eastAsia="zh-CN"/>
              </w:rPr>
              <w:t>4</w:t>
            </w:r>
          </w:p>
        </w:tc>
      </w:tr>
      <w:tr w:rsidR="00E46DB6" w:rsidTr="00C32AB2">
        <w:tc>
          <w:tcPr>
            <w:tcW w:w="1448" w:type="dxa"/>
            <w:tcBorders>
              <w:top w:val="single" w:sz="2" w:space="0" w:color="auto"/>
              <w:left w:val="single" w:sz="2" w:space="0" w:color="auto"/>
              <w:bottom w:val="single" w:sz="12" w:space="0" w:color="auto"/>
              <w:right w:val="single" w:sz="2" w:space="0" w:color="auto"/>
            </w:tcBorders>
            <w:hideMark/>
          </w:tcPr>
          <w:p w:rsidR="00E46DB6" w:rsidRPr="00E46DB6" w:rsidRDefault="00E46DB6">
            <w:pPr>
              <w:suppressAutoHyphens w:val="0"/>
              <w:spacing w:before="40" w:after="120" w:line="220" w:lineRule="exact"/>
              <w:ind w:left="113" w:right="113"/>
              <w:rPr>
                <w:szCs w:val="18"/>
                <w:lang w:val="en-US" w:eastAsia="zh-CN"/>
              </w:rPr>
            </w:pPr>
            <w:r w:rsidRPr="00E46DB6">
              <w:rPr>
                <w:szCs w:val="18"/>
                <w:lang w:val="en-US" w:eastAsia="zh-CN"/>
              </w:rPr>
              <w:t>d</w:t>
            </w:r>
          </w:p>
        </w:tc>
        <w:tc>
          <w:tcPr>
            <w:tcW w:w="5917" w:type="dxa"/>
            <w:tcBorders>
              <w:top w:val="single" w:sz="2" w:space="0" w:color="auto"/>
              <w:left w:val="single" w:sz="2" w:space="0" w:color="auto"/>
              <w:bottom w:val="single" w:sz="12" w:space="0" w:color="auto"/>
              <w:right w:val="single" w:sz="2" w:space="0" w:color="auto"/>
            </w:tcBorders>
            <w:vAlign w:val="center"/>
            <w:hideMark/>
          </w:tcPr>
          <w:p w:rsidR="00E46DB6" w:rsidRPr="00E46DB6" w:rsidRDefault="00E46DB6">
            <w:pPr>
              <w:suppressAutoHyphens w:val="0"/>
              <w:spacing w:before="40" w:after="120" w:line="220" w:lineRule="exact"/>
              <w:ind w:left="113" w:right="113"/>
              <w:jc w:val="center"/>
              <w:rPr>
                <w:szCs w:val="18"/>
                <w:lang w:val="en-US" w:eastAsia="zh-CN"/>
              </w:rPr>
            </w:pPr>
            <w:r w:rsidRPr="00E46DB6">
              <w:rPr>
                <w:szCs w:val="18"/>
                <w:lang w:val="en-US" w:eastAsia="zh-CN"/>
              </w:rPr>
              <w:t>6</w:t>
            </w:r>
          </w:p>
        </w:tc>
      </w:tr>
    </w:tbl>
    <w:p w:rsidR="00E46DB6" w:rsidRDefault="00E46DB6" w:rsidP="00E46DB6">
      <w:pPr>
        <w:pStyle w:val="para"/>
        <w:ind w:left="1701" w:firstLine="0"/>
        <w:jc w:val="right"/>
      </w:pPr>
      <w:r>
        <w:t>"</w:t>
      </w:r>
    </w:p>
    <w:p w:rsidR="00C32AB2" w:rsidRDefault="00E46DB6" w:rsidP="00E46DB6">
      <w:pPr>
        <w:spacing w:after="120" w:line="240" w:lineRule="auto"/>
        <w:ind w:left="1134"/>
        <w:rPr>
          <w:i/>
          <w:lang w:val="en-US"/>
        </w:rPr>
      </w:pPr>
      <w:r w:rsidRPr="00E46DB6">
        <w:rPr>
          <w:i/>
          <w:lang w:val="en-US"/>
        </w:rPr>
        <w:t xml:space="preserve">Annex </w:t>
      </w:r>
      <w:proofErr w:type="gramStart"/>
      <w:r w:rsidRPr="00E46DB6">
        <w:rPr>
          <w:i/>
          <w:lang w:val="en-US"/>
        </w:rPr>
        <w:t>5</w:t>
      </w:r>
      <w:proofErr w:type="gramEnd"/>
      <w:r w:rsidRPr="00E46DB6">
        <w:rPr>
          <w:i/>
          <w:lang w:val="en-US"/>
        </w:rPr>
        <w:t xml:space="preserve">, </w:t>
      </w:r>
    </w:p>
    <w:p w:rsidR="00E46DB6" w:rsidRPr="00E46DB6" w:rsidRDefault="00C32AB2" w:rsidP="00E46DB6">
      <w:pPr>
        <w:spacing w:after="120" w:line="240" w:lineRule="auto"/>
        <w:ind w:left="1134"/>
        <w:rPr>
          <w:lang w:val="en-US"/>
        </w:rPr>
      </w:pPr>
      <w:r>
        <w:rPr>
          <w:i/>
          <w:lang w:val="en-US"/>
        </w:rPr>
        <w:t>P</w:t>
      </w:r>
      <w:r w:rsidR="00E46DB6" w:rsidRPr="00E46DB6">
        <w:rPr>
          <w:i/>
          <w:lang w:val="en-US"/>
        </w:rPr>
        <w:t xml:space="preserve">art II, Table B, </w:t>
      </w:r>
      <w:r w:rsidR="00E46DB6" w:rsidRPr="00E46DB6">
        <w:rPr>
          <w:lang w:val="en-US"/>
        </w:rPr>
        <w:t>add the following entries:</w:t>
      </w:r>
    </w:p>
    <w:p w:rsidR="00E46DB6" w:rsidRDefault="00E46DB6" w:rsidP="00E46DB6">
      <w:pPr>
        <w:spacing w:after="120" w:line="240" w:lineRule="auto"/>
        <w:ind w:left="1134"/>
      </w:pPr>
      <w:r>
        <w:t>"</w:t>
      </w:r>
    </w:p>
    <w:tbl>
      <w:tblPr>
        <w:tblW w:w="7365"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535"/>
        <w:gridCol w:w="1053"/>
        <w:gridCol w:w="1154"/>
        <w:gridCol w:w="1217"/>
        <w:gridCol w:w="1274"/>
        <w:gridCol w:w="1132"/>
      </w:tblGrid>
      <w:tr w:rsidR="00E46DB6" w:rsidTr="00E46DB6">
        <w:trPr>
          <w:tblHeader/>
        </w:trPr>
        <w:tc>
          <w:tcPr>
            <w:tcW w:w="1535" w:type="dxa"/>
            <w:tcBorders>
              <w:top w:val="single" w:sz="2" w:space="0" w:color="auto"/>
              <w:left w:val="single" w:sz="2" w:space="0" w:color="auto"/>
              <w:bottom w:val="single" w:sz="2" w:space="0" w:color="auto"/>
              <w:right w:val="single" w:sz="2" w:space="0" w:color="auto"/>
            </w:tcBorders>
            <w:vAlign w:val="bottom"/>
            <w:hideMark/>
          </w:tcPr>
          <w:p w:rsidR="00E46DB6" w:rsidRDefault="00E46DB6" w:rsidP="00C32AB2">
            <w:pPr>
              <w:suppressAutoHyphens w:val="0"/>
              <w:spacing w:before="80" w:after="80" w:line="200" w:lineRule="exact"/>
              <w:ind w:left="113" w:right="113"/>
              <w:jc w:val="center"/>
              <w:rPr>
                <w:i/>
                <w:sz w:val="16"/>
                <w:szCs w:val="18"/>
                <w:lang w:val="en-GB" w:eastAsia="fr-BE"/>
              </w:rPr>
            </w:pPr>
            <w:proofErr w:type="spellStart"/>
            <w:r>
              <w:rPr>
                <w:i/>
                <w:sz w:val="16"/>
                <w:szCs w:val="18"/>
                <w:lang w:eastAsia="fr-BE"/>
              </w:rPr>
              <w:t>Tyre</w:t>
            </w:r>
            <w:proofErr w:type="spellEnd"/>
            <w:r>
              <w:rPr>
                <w:i/>
                <w:sz w:val="16"/>
                <w:szCs w:val="18"/>
                <w:lang w:eastAsia="fr-BE"/>
              </w:rPr>
              <w:t>-size</w:t>
            </w:r>
            <w:r>
              <w:rPr>
                <w:i/>
                <w:sz w:val="16"/>
                <w:szCs w:val="18"/>
                <w:lang w:eastAsia="fr-BE"/>
              </w:rPr>
              <w:br/>
            </w:r>
            <w:proofErr w:type="spellStart"/>
            <w:r>
              <w:rPr>
                <w:i/>
                <w:sz w:val="16"/>
                <w:szCs w:val="18"/>
                <w:lang w:eastAsia="fr-BE"/>
              </w:rPr>
              <w:t>designation</w:t>
            </w:r>
            <w:proofErr w:type="spellEnd"/>
            <w:r>
              <w:rPr>
                <w:i/>
                <w:sz w:val="16"/>
                <w:szCs w:val="18"/>
                <w:lang w:eastAsia="fr-BE"/>
              </w:rPr>
              <w:t xml:space="preserve"> (+)</w:t>
            </w:r>
          </w:p>
        </w:tc>
        <w:tc>
          <w:tcPr>
            <w:tcW w:w="1054" w:type="dxa"/>
            <w:tcBorders>
              <w:top w:val="single" w:sz="2" w:space="0" w:color="auto"/>
              <w:left w:val="single" w:sz="2" w:space="0" w:color="auto"/>
              <w:bottom w:val="single" w:sz="2" w:space="0" w:color="auto"/>
              <w:right w:val="single" w:sz="2" w:space="0" w:color="auto"/>
            </w:tcBorders>
            <w:vAlign w:val="bottom"/>
            <w:hideMark/>
          </w:tcPr>
          <w:p w:rsidR="00E46DB6" w:rsidRDefault="00E46DB6" w:rsidP="00C32AB2">
            <w:pPr>
              <w:suppressAutoHyphens w:val="0"/>
              <w:spacing w:before="80" w:after="80" w:line="200" w:lineRule="exact"/>
              <w:ind w:left="113" w:right="113"/>
              <w:jc w:val="center"/>
              <w:rPr>
                <w:i/>
                <w:sz w:val="16"/>
                <w:szCs w:val="18"/>
                <w:lang w:val="en-GB" w:eastAsia="fr-BE"/>
              </w:rPr>
            </w:pPr>
            <w:proofErr w:type="spellStart"/>
            <w:r>
              <w:rPr>
                <w:i/>
                <w:sz w:val="16"/>
                <w:szCs w:val="18"/>
                <w:lang w:eastAsia="fr-BE"/>
              </w:rPr>
              <w:t>Measuring</w:t>
            </w:r>
            <w:proofErr w:type="spellEnd"/>
            <w:r>
              <w:rPr>
                <w:i/>
                <w:sz w:val="16"/>
                <w:szCs w:val="18"/>
                <w:lang w:eastAsia="fr-BE"/>
              </w:rPr>
              <w:t xml:space="preserve"> </w:t>
            </w:r>
            <w:proofErr w:type="spellStart"/>
            <w:r>
              <w:rPr>
                <w:i/>
                <w:sz w:val="16"/>
                <w:szCs w:val="18"/>
                <w:lang w:eastAsia="fr-BE"/>
              </w:rPr>
              <w:t>rim</w:t>
            </w:r>
            <w:proofErr w:type="spellEnd"/>
            <w:r>
              <w:rPr>
                <w:i/>
                <w:sz w:val="16"/>
                <w:szCs w:val="18"/>
                <w:lang w:eastAsia="fr-BE"/>
              </w:rPr>
              <w:t xml:space="preserve"> </w:t>
            </w:r>
            <w:proofErr w:type="spellStart"/>
            <w:r>
              <w:rPr>
                <w:i/>
                <w:sz w:val="16"/>
                <w:szCs w:val="18"/>
                <w:lang w:eastAsia="fr-BE"/>
              </w:rPr>
              <w:t>width</w:t>
            </w:r>
            <w:proofErr w:type="spellEnd"/>
            <w:r>
              <w:rPr>
                <w:i/>
                <w:sz w:val="16"/>
                <w:szCs w:val="18"/>
                <w:lang w:eastAsia="fr-BE"/>
              </w:rPr>
              <w:t xml:space="preserve"> code</w:t>
            </w:r>
          </w:p>
        </w:tc>
        <w:tc>
          <w:tcPr>
            <w:tcW w:w="1155" w:type="dxa"/>
            <w:tcBorders>
              <w:top w:val="single" w:sz="2" w:space="0" w:color="auto"/>
              <w:left w:val="single" w:sz="2" w:space="0" w:color="auto"/>
              <w:bottom w:val="single" w:sz="2" w:space="0" w:color="auto"/>
              <w:right w:val="single" w:sz="2" w:space="0" w:color="auto"/>
            </w:tcBorders>
            <w:vAlign w:val="bottom"/>
            <w:hideMark/>
          </w:tcPr>
          <w:p w:rsidR="00E46DB6" w:rsidRDefault="00E46DB6" w:rsidP="00C32AB2">
            <w:pPr>
              <w:suppressAutoHyphens w:val="0"/>
              <w:spacing w:before="80" w:after="80" w:line="200" w:lineRule="exact"/>
              <w:ind w:left="113" w:right="113"/>
              <w:jc w:val="center"/>
              <w:rPr>
                <w:i/>
                <w:sz w:val="16"/>
                <w:szCs w:val="18"/>
                <w:lang w:val="en-GB" w:eastAsia="fr-BE"/>
              </w:rPr>
            </w:pPr>
            <w:r w:rsidRPr="00E46DB6">
              <w:rPr>
                <w:i/>
                <w:sz w:val="16"/>
                <w:szCs w:val="18"/>
                <w:lang w:val="en-US" w:eastAsia="fr-BE"/>
              </w:rPr>
              <w:t>Nominal rim diameter</w:t>
            </w:r>
            <w:r w:rsidRPr="00E46DB6">
              <w:rPr>
                <w:i/>
                <w:sz w:val="16"/>
                <w:szCs w:val="18"/>
                <w:lang w:val="en-US" w:eastAsia="fr-BE"/>
              </w:rPr>
              <w:br/>
              <w:t>d (mm)</w:t>
            </w:r>
          </w:p>
        </w:tc>
        <w:tc>
          <w:tcPr>
            <w:tcW w:w="2493" w:type="dxa"/>
            <w:gridSpan w:val="2"/>
            <w:tcBorders>
              <w:top w:val="single" w:sz="2" w:space="0" w:color="auto"/>
              <w:left w:val="single" w:sz="2" w:space="0" w:color="auto"/>
              <w:bottom w:val="single" w:sz="2" w:space="0" w:color="auto"/>
              <w:right w:val="single" w:sz="2" w:space="0" w:color="auto"/>
            </w:tcBorders>
            <w:vAlign w:val="bottom"/>
            <w:hideMark/>
          </w:tcPr>
          <w:p w:rsidR="00E46DB6" w:rsidRDefault="00E46DB6" w:rsidP="00C32AB2">
            <w:pPr>
              <w:suppressAutoHyphens w:val="0"/>
              <w:spacing w:before="80" w:after="80" w:line="200" w:lineRule="exact"/>
              <w:ind w:left="113" w:right="113"/>
              <w:jc w:val="center"/>
              <w:rPr>
                <w:i/>
                <w:sz w:val="16"/>
                <w:szCs w:val="18"/>
                <w:lang w:val="en-GB" w:eastAsia="fr-BE"/>
              </w:rPr>
            </w:pPr>
            <w:proofErr w:type="spellStart"/>
            <w:r>
              <w:rPr>
                <w:i/>
                <w:sz w:val="16"/>
                <w:szCs w:val="18"/>
                <w:lang w:eastAsia="fr-BE"/>
              </w:rPr>
              <w:t>Outer</w:t>
            </w:r>
            <w:proofErr w:type="spellEnd"/>
            <w:r>
              <w:rPr>
                <w:i/>
                <w:sz w:val="16"/>
                <w:szCs w:val="18"/>
                <w:lang w:eastAsia="fr-BE"/>
              </w:rPr>
              <w:t xml:space="preserve"> </w:t>
            </w:r>
            <w:proofErr w:type="spellStart"/>
            <w:r>
              <w:rPr>
                <w:i/>
                <w:sz w:val="16"/>
                <w:szCs w:val="18"/>
                <w:lang w:eastAsia="fr-BE"/>
              </w:rPr>
              <w:t>diameter</w:t>
            </w:r>
            <w:proofErr w:type="spellEnd"/>
            <w:r>
              <w:rPr>
                <w:i/>
                <w:sz w:val="16"/>
                <w:szCs w:val="18"/>
                <w:lang w:eastAsia="fr-BE"/>
              </w:rPr>
              <w:br/>
              <w:t>D (mm)</w:t>
            </w:r>
          </w:p>
        </w:tc>
        <w:tc>
          <w:tcPr>
            <w:tcW w:w="1133" w:type="dxa"/>
            <w:tcBorders>
              <w:top w:val="single" w:sz="2" w:space="0" w:color="auto"/>
              <w:left w:val="single" w:sz="2" w:space="0" w:color="auto"/>
              <w:bottom w:val="single" w:sz="2" w:space="0" w:color="auto"/>
              <w:right w:val="single" w:sz="2" w:space="0" w:color="auto"/>
            </w:tcBorders>
            <w:vAlign w:val="bottom"/>
            <w:hideMark/>
          </w:tcPr>
          <w:p w:rsidR="00E46DB6" w:rsidRDefault="00E46DB6" w:rsidP="00C32AB2">
            <w:pPr>
              <w:suppressAutoHyphens w:val="0"/>
              <w:spacing w:before="80" w:after="80" w:line="200" w:lineRule="exact"/>
              <w:ind w:left="113" w:right="113"/>
              <w:jc w:val="center"/>
              <w:rPr>
                <w:i/>
                <w:sz w:val="16"/>
                <w:szCs w:val="18"/>
                <w:lang w:val="en-GB" w:eastAsia="fr-BE"/>
              </w:rPr>
            </w:pPr>
            <w:r>
              <w:rPr>
                <w:i/>
                <w:sz w:val="16"/>
                <w:szCs w:val="18"/>
                <w:lang w:eastAsia="fr-BE"/>
              </w:rPr>
              <w:t xml:space="preserve">Section </w:t>
            </w:r>
            <w:proofErr w:type="spellStart"/>
            <w:r>
              <w:rPr>
                <w:i/>
                <w:sz w:val="16"/>
                <w:szCs w:val="18"/>
                <w:lang w:eastAsia="fr-BE"/>
              </w:rPr>
              <w:t>width</w:t>
            </w:r>
            <w:proofErr w:type="spellEnd"/>
            <w:r>
              <w:rPr>
                <w:i/>
                <w:sz w:val="16"/>
                <w:szCs w:val="18"/>
                <w:lang w:eastAsia="fr-BE"/>
              </w:rPr>
              <w:br/>
              <w:t>S (mm)</w:t>
            </w:r>
          </w:p>
        </w:tc>
      </w:tr>
      <w:tr w:rsidR="00E46DB6" w:rsidTr="00E46DB6">
        <w:tc>
          <w:tcPr>
            <w:tcW w:w="1535" w:type="dxa"/>
            <w:tcBorders>
              <w:top w:val="single" w:sz="2" w:space="0" w:color="auto"/>
              <w:left w:val="single" w:sz="2" w:space="0" w:color="auto"/>
              <w:bottom w:val="single" w:sz="12" w:space="0" w:color="auto"/>
              <w:right w:val="single" w:sz="2" w:space="0" w:color="auto"/>
            </w:tcBorders>
          </w:tcPr>
          <w:p w:rsidR="00E46DB6" w:rsidRDefault="00E46DB6" w:rsidP="00C32AB2">
            <w:pPr>
              <w:suppressAutoHyphens w:val="0"/>
              <w:spacing w:before="80" w:after="80" w:line="200" w:lineRule="exact"/>
              <w:ind w:left="113" w:right="113"/>
              <w:jc w:val="center"/>
              <w:rPr>
                <w:sz w:val="18"/>
                <w:szCs w:val="18"/>
                <w:lang w:val="en-GB" w:eastAsia="fr-BE"/>
              </w:rPr>
            </w:pPr>
          </w:p>
        </w:tc>
        <w:tc>
          <w:tcPr>
            <w:tcW w:w="1054" w:type="dxa"/>
            <w:tcBorders>
              <w:top w:val="single" w:sz="2" w:space="0" w:color="auto"/>
              <w:left w:val="single" w:sz="2" w:space="0" w:color="auto"/>
              <w:bottom w:val="single" w:sz="12" w:space="0" w:color="auto"/>
              <w:right w:val="single" w:sz="2" w:space="0" w:color="auto"/>
            </w:tcBorders>
            <w:vAlign w:val="bottom"/>
          </w:tcPr>
          <w:p w:rsidR="00E46DB6" w:rsidRDefault="00E46DB6" w:rsidP="00C32AB2">
            <w:pPr>
              <w:suppressAutoHyphens w:val="0"/>
              <w:spacing w:before="80" w:after="80" w:line="200" w:lineRule="exact"/>
              <w:ind w:left="113" w:right="113"/>
              <w:jc w:val="center"/>
              <w:rPr>
                <w:sz w:val="18"/>
                <w:szCs w:val="18"/>
                <w:lang w:val="en-GB" w:eastAsia="fr-BE"/>
              </w:rPr>
            </w:pPr>
          </w:p>
        </w:tc>
        <w:tc>
          <w:tcPr>
            <w:tcW w:w="1155" w:type="dxa"/>
            <w:tcBorders>
              <w:top w:val="single" w:sz="2" w:space="0" w:color="auto"/>
              <w:left w:val="single" w:sz="2" w:space="0" w:color="auto"/>
              <w:bottom w:val="single" w:sz="12" w:space="0" w:color="auto"/>
              <w:right w:val="single" w:sz="2" w:space="0" w:color="auto"/>
            </w:tcBorders>
            <w:vAlign w:val="bottom"/>
          </w:tcPr>
          <w:p w:rsidR="00E46DB6" w:rsidRDefault="00E46DB6" w:rsidP="00C32AB2">
            <w:pPr>
              <w:suppressAutoHyphens w:val="0"/>
              <w:spacing w:before="80" w:after="80" w:line="200" w:lineRule="exact"/>
              <w:ind w:left="113" w:right="113"/>
              <w:jc w:val="center"/>
              <w:rPr>
                <w:sz w:val="18"/>
                <w:szCs w:val="18"/>
                <w:lang w:val="en-GB" w:eastAsia="fr-BE"/>
              </w:rPr>
            </w:pPr>
          </w:p>
        </w:tc>
        <w:tc>
          <w:tcPr>
            <w:tcW w:w="1218" w:type="dxa"/>
            <w:tcBorders>
              <w:top w:val="single" w:sz="2" w:space="0" w:color="auto"/>
              <w:left w:val="single" w:sz="2" w:space="0" w:color="auto"/>
              <w:bottom w:val="single" w:sz="12" w:space="0" w:color="auto"/>
              <w:right w:val="single" w:sz="2" w:space="0" w:color="auto"/>
            </w:tcBorders>
            <w:vAlign w:val="bottom"/>
            <w:hideMark/>
          </w:tcPr>
          <w:p w:rsidR="00E46DB6" w:rsidRDefault="00E46DB6" w:rsidP="00C32AB2">
            <w:pPr>
              <w:suppressAutoHyphens w:val="0"/>
              <w:spacing w:before="80" w:after="80" w:line="200" w:lineRule="exact"/>
              <w:ind w:left="113" w:right="113"/>
              <w:jc w:val="center"/>
              <w:rPr>
                <w:i/>
                <w:sz w:val="16"/>
                <w:szCs w:val="16"/>
                <w:lang w:val="fr-FR" w:eastAsia="fr-BE"/>
              </w:rPr>
            </w:pPr>
            <w:r>
              <w:rPr>
                <w:i/>
                <w:sz w:val="16"/>
                <w:szCs w:val="16"/>
                <w:lang w:val="fr-FR" w:eastAsia="fr-BE"/>
              </w:rPr>
              <w:t>Normal</w:t>
            </w:r>
          </w:p>
        </w:tc>
        <w:tc>
          <w:tcPr>
            <w:tcW w:w="1275" w:type="dxa"/>
            <w:tcBorders>
              <w:top w:val="single" w:sz="2" w:space="0" w:color="auto"/>
              <w:left w:val="single" w:sz="2" w:space="0" w:color="auto"/>
              <w:bottom w:val="single" w:sz="12" w:space="0" w:color="auto"/>
              <w:right w:val="single" w:sz="2" w:space="0" w:color="auto"/>
            </w:tcBorders>
            <w:vAlign w:val="bottom"/>
            <w:hideMark/>
          </w:tcPr>
          <w:p w:rsidR="00E46DB6" w:rsidRDefault="00E46DB6" w:rsidP="00C32AB2">
            <w:pPr>
              <w:suppressAutoHyphens w:val="0"/>
              <w:spacing w:before="80" w:after="80" w:line="200" w:lineRule="exact"/>
              <w:ind w:left="113" w:right="113"/>
              <w:jc w:val="center"/>
              <w:rPr>
                <w:i/>
                <w:sz w:val="16"/>
                <w:szCs w:val="16"/>
                <w:lang w:val="fr-FR" w:eastAsia="fr-BE"/>
              </w:rPr>
            </w:pPr>
            <w:r>
              <w:rPr>
                <w:i/>
                <w:sz w:val="16"/>
                <w:szCs w:val="16"/>
                <w:lang w:val="fr-FR" w:eastAsia="fr-BE"/>
              </w:rPr>
              <w:t>Snow</w:t>
            </w:r>
          </w:p>
        </w:tc>
        <w:tc>
          <w:tcPr>
            <w:tcW w:w="1133" w:type="dxa"/>
            <w:tcBorders>
              <w:top w:val="single" w:sz="2" w:space="0" w:color="auto"/>
              <w:left w:val="single" w:sz="2" w:space="0" w:color="auto"/>
              <w:bottom w:val="single" w:sz="12" w:space="0" w:color="auto"/>
              <w:right w:val="single" w:sz="2" w:space="0" w:color="auto"/>
            </w:tcBorders>
            <w:vAlign w:val="bottom"/>
          </w:tcPr>
          <w:p w:rsidR="00E46DB6" w:rsidRDefault="00E46DB6" w:rsidP="00C32AB2">
            <w:pPr>
              <w:suppressAutoHyphens w:val="0"/>
              <w:spacing w:before="80" w:after="80" w:line="200" w:lineRule="exact"/>
              <w:ind w:left="113" w:right="113"/>
              <w:jc w:val="center"/>
              <w:rPr>
                <w:i/>
                <w:sz w:val="16"/>
                <w:szCs w:val="16"/>
                <w:lang w:val="en-GB" w:eastAsia="fr-BE"/>
              </w:rPr>
            </w:pPr>
          </w:p>
        </w:tc>
      </w:tr>
      <w:tr w:rsidR="00E46DB6" w:rsidTr="00E46DB6">
        <w:tc>
          <w:tcPr>
            <w:tcW w:w="1535" w:type="dxa"/>
            <w:tcBorders>
              <w:top w:val="single" w:sz="12" w:space="0" w:color="auto"/>
              <w:left w:val="single" w:sz="2" w:space="0" w:color="auto"/>
              <w:bottom w:val="single" w:sz="12" w:space="0" w:color="auto"/>
              <w:right w:val="single" w:sz="2" w:space="0" w:color="auto"/>
            </w:tcBorders>
            <w:hideMark/>
          </w:tcPr>
          <w:p w:rsidR="00E46DB6" w:rsidRPr="00E46DB6" w:rsidRDefault="00E46DB6">
            <w:pPr>
              <w:suppressAutoHyphens w:val="0"/>
              <w:spacing w:before="40" w:after="40" w:line="220" w:lineRule="exact"/>
              <w:ind w:left="113" w:right="113"/>
              <w:rPr>
                <w:sz w:val="18"/>
                <w:szCs w:val="18"/>
                <w:lang w:val="en-GB" w:eastAsia="fr-BE"/>
              </w:rPr>
            </w:pPr>
            <w:r w:rsidRPr="00C32AB2">
              <w:rPr>
                <w:sz w:val="18"/>
                <w:szCs w:val="18"/>
                <w:lang w:val="en-GB" w:eastAsia="fr-BE"/>
              </w:rPr>
              <w:t>…</w:t>
            </w:r>
          </w:p>
          <w:p w:rsidR="00E46DB6" w:rsidRPr="00C32AB2" w:rsidRDefault="00E46DB6">
            <w:pPr>
              <w:suppressAutoHyphens w:val="0"/>
              <w:spacing w:before="40" w:after="40" w:line="220" w:lineRule="exact"/>
              <w:ind w:left="113" w:right="113"/>
              <w:rPr>
                <w:sz w:val="18"/>
                <w:szCs w:val="18"/>
                <w:lang w:val="en-GB" w:eastAsia="fr-BE"/>
              </w:rPr>
            </w:pPr>
            <w:r w:rsidRPr="00C32AB2">
              <w:rPr>
                <w:sz w:val="18"/>
                <w:szCs w:val="18"/>
                <w:lang w:val="en-GB" w:eastAsia="fr-BE"/>
              </w:rPr>
              <w:t>33x11.50R20LT</w:t>
            </w:r>
          </w:p>
          <w:p w:rsidR="00E46DB6" w:rsidRPr="00C32AB2" w:rsidRDefault="00E46DB6">
            <w:pPr>
              <w:suppressAutoHyphens w:val="0"/>
              <w:spacing w:before="40" w:after="40" w:line="220" w:lineRule="exact"/>
              <w:ind w:left="113" w:right="113"/>
              <w:rPr>
                <w:sz w:val="18"/>
                <w:szCs w:val="18"/>
                <w:lang w:val="en-GB" w:eastAsia="fr-BE"/>
              </w:rPr>
            </w:pPr>
            <w:r w:rsidRPr="00C32AB2">
              <w:rPr>
                <w:sz w:val="18"/>
                <w:szCs w:val="18"/>
                <w:lang w:val="en-GB" w:eastAsia="fr-BE"/>
              </w:rPr>
              <w:t>35x11.50R17LT</w:t>
            </w:r>
          </w:p>
          <w:p w:rsidR="00E46DB6" w:rsidRPr="00C32AB2" w:rsidRDefault="00E46DB6">
            <w:pPr>
              <w:suppressAutoHyphens w:val="0"/>
              <w:spacing w:before="40" w:after="40" w:line="220" w:lineRule="exact"/>
              <w:ind w:left="113" w:right="113"/>
              <w:rPr>
                <w:sz w:val="18"/>
                <w:szCs w:val="18"/>
                <w:lang w:val="en-GB" w:eastAsia="fr-BE"/>
              </w:rPr>
            </w:pPr>
            <w:r w:rsidRPr="00C32AB2">
              <w:rPr>
                <w:sz w:val="18"/>
                <w:szCs w:val="18"/>
                <w:lang w:val="en-GB" w:eastAsia="fr-BE"/>
              </w:rPr>
              <w:t>37x13.50R26LT</w:t>
            </w:r>
          </w:p>
          <w:p w:rsidR="00E46DB6" w:rsidRPr="00E46DB6" w:rsidRDefault="00E46DB6">
            <w:pPr>
              <w:suppressAutoHyphens w:val="0"/>
              <w:spacing w:before="40" w:after="40" w:line="220" w:lineRule="exact"/>
              <w:ind w:left="113" w:right="113"/>
              <w:rPr>
                <w:sz w:val="18"/>
                <w:szCs w:val="18"/>
                <w:lang w:eastAsia="fr-BE"/>
              </w:rPr>
            </w:pPr>
            <w:r w:rsidRPr="00E46DB6">
              <w:rPr>
                <w:sz w:val="18"/>
                <w:szCs w:val="18"/>
                <w:lang w:eastAsia="fr-BE"/>
              </w:rPr>
              <w:t>36x15.50R20LT</w:t>
            </w:r>
          </w:p>
          <w:p w:rsidR="00E46DB6" w:rsidRPr="00E46DB6" w:rsidRDefault="00E46DB6">
            <w:pPr>
              <w:suppressAutoHyphens w:val="0"/>
              <w:spacing w:before="40" w:after="40" w:line="220" w:lineRule="exact"/>
              <w:ind w:left="113" w:right="113"/>
              <w:rPr>
                <w:sz w:val="18"/>
                <w:szCs w:val="18"/>
                <w:lang w:eastAsia="fr-BE"/>
              </w:rPr>
            </w:pPr>
            <w:r w:rsidRPr="00E46DB6">
              <w:rPr>
                <w:sz w:val="18"/>
                <w:szCs w:val="18"/>
                <w:lang w:eastAsia="fr-BE"/>
              </w:rPr>
              <w:t>40x15.50R26LT</w:t>
            </w:r>
          </w:p>
          <w:p w:rsidR="00E46DB6" w:rsidRPr="00E46DB6" w:rsidRDefault="00E46DB6">
            <w:pPr>
              <w:suppressAutoHyphens w:val="0"/>
              <w:spacing w:before="40" w:after="40" w:line="220" w:lineRule="exact"/>
              <w:ind w:left="113" w:right="113"/>
              <w:rPr>
                <w:sz w:val="18"/>
                <w:szCs w:val="18"/>
                <w:lang w:val="en-GB" w:eastAsia="fr-BE"/>
              </w:rPr>
            </w:pPr>
            <w:r w:rsidRPr="00E46DB6">
              <w:rPr>
                <w:sz w:val="18"/>
                <w:szCs w:val="18"/>
                <w:lang w:eastAsia="fr-BE"/>
              </w:rPr>
              <w:t>…</w:t>
            </w:r>
          </w:p>
        </w:tc>
        <w:tc>
          <w:tcPr>
            <w:tcW w:w="1054" w:type="dxa"/>
            <w:tcBorders>
              <w:top w:val="single" w:sz="12" w:space="0" w:color="auto"/>
              <w:left w:val="single" w:sz="2" w:space="0" w:color="auto"/>
              <w:bottom w:val="single" w:sz="12" w:space="0" w:color="auto"/>
              <w:right w:val="single" w:sz="2" w:space="0" w:color="auto"/>
            </w:tcBorders>
            <w:vAlign w:val="bottom"/>
          </w:tcPr>
          <w:p w:rsidR="00E46DB6" w:rsidRPr="00E46DB6" w:rsidRDefault="00E46DB6">
            <w:pPr>
              <w:suppressAutoHyphens w:val="0"/>
              <w:spacing w:before="40" w:after="40" w:line="220" w:lineRule="exact"/>
              <w:ind w:right="113"/>
              <w:jc w:val="center"/>
              <w:rPr>
                <w:sz w:val="18"/>
                <w:szCs w:val="18"/>
                <w:lang w:val="en-GB" w:eastAsia="fr-BE"/>
              </w:rPr>
            </w:pPr>
          </w:p>
          <w:p w:rsidR="00E46DB6" w:rsidRPr="00E46DB6" w:rsidRDefault="00E46DB6">
            <w:pPr>
              <w:suppressAutoHyphens w:val="0"/>
              <w:spacing w:before="40" w:after="40" w:line="220" w:lineRule="exact"/>
              <w:ind w:right="113"/>
              <w:jc w:val="center"/>
              <w:rPr>
                <w:sz w:val="18"/>
                <w:szCs w:val="18"/>
                <w:lang w:eastAsia="fr-BE"/>
              </w:rPr>
            </w:pPr>
            <w:r w:rsidRPr="00E46DB6">
              <w:rPr>
                <w:sz w:val="18"/>
                <w:szCs w:val="18"/>
                <w:lang w:eastAsia="fr-BE"/>
              </w:rPr>
              <w:t>9.00</w:t>
            </w:r>
          </w:p>
          <w:p w:rsidR="00E46DB6" w:rsidRPr="00E46DB6" w:rsidRDefault="00E46DB6">
            <w:pPr>
              <w:suppressAutoHyphens w:val="0"/>
              <w:spacing w:before="40" w:after="40" w:line="220" w:lineRule="exact"/>
              <w:ind w:right="113"/>
              <w:jc w:val="center"/>
              <w:rPr>
                <w:sz w:val="18"/>
                <w:szCs w:val="18"/>
                <w:lang w:eastAsia="fr-BE"/>
              </w:rPr>
            </w:pPr>
            <w:r w:rsidRPr="00E46DB6">
              <w:rPr>
                <w:sz w:val="18"/>
                <w:szCs w:val="18"/>
                <w:lang w:eastAsia="fr-BE"/>
              </w:rPr>
              <w:t>9.00</w:t>
            </w:r>
          </w:p>
          <w:p w:rsidR="00E46DB6" w:rsidRPr="00E46DB6" w:rsidRDefault="00E46DB6">
            <w:pPr>
              <w:suppressAutoHyphens w:val="0"/>
              <w:spacing w:before="40" w:after="40" w:line="220" w:lineRule="exact"/>
              <w:ind w:right="113"/>
              <w:jc w:val="center"/>
              <w:rPr>
                <w:sz w:val="18"/>
                <w:szCs w:val="18"/>
                <w:lang w:eastAsia="fr-BE"/>
              </w:rPr>
            </w:pPr>
            <w:r w:rsidRPr="00E46DB6">
              <w:rPr>
                <w:sz w:val="18"/>
                <w:szCs w:val="18"/>
                <w:lang w:eastAsia="fr-BE"/>
              </w:rPr>
              <w:t>11.00</w:t>
            </w:r>
          </w:p>
          <w:p w:rsidR="00E46DB6" w:rsidRPr="00E46DB6" w:rsidRDefault="00E46DB6">
            <w:pPr>
              <w:suppressAutoHyphens w:val="0"/>
              <w:spacing w:before="40" w:after="40" w:line="220" w:lineRule="exact"/>
              <w:ind w:right="113"/>
              <w:jc w:val="center"/>
              <w:rPr>
                <w:sz w:val="18"/>
                <w:szCs w:val="18"/>
                <w:lang w:eastAsia="fr-BE"/>
              </w:rPr>
            </w:pPr>
            <w:r w:rsidRPr="00E46DB6">
              <w:rPr>
                <w:sz w:val="18"/>
                <w:szCs w:val="18"/>
                <w:lang w:eastAsia="fr-BE"/>
              </w:rPr>
              <w:t>12.50</w:t>
            </w:r>
          </w:p>
          <w:p w:rsidR="00E46DB6" w:rsidRPr="00E46DB6" w:rsidRDefault="00E46DB6">
            <w:pPr>
              <w:suppressAutoHyphens w:val="0"/>
              <w:spacing w:before="40" w:after="40" w:line="220" w:lineRule="exact"/>
              <w:ind w:right="113"/>
              <w:jc w:val="center"/>
              <w:rPr>
                <w:sz w:val="18"/>
                <w:szCs w:val="18"/>
                <w:lang w:eastAsia="fr-BE"/>
              </w:rPr>
            </w:pPr>
            <w:r w:rsidRPr="00E46DB6">
              <w:rPr>
                <w:sz w:val="18"/>
                <w:szCs w:val="18"/>
                <w:lang w:eastAsia="fr-BE"/>
              </w:rPr>
              <w:t>12.50</w:t>
            </w:r>
          </w:p>
          <w:p w:rsidR="00E46DB6" w:rsidRPr="00E46DB6" w:rsidRDefault="00E46DB6">
            <w:pPr>
              <w:suppressAutoHyphens w:val="0"/>
              <w:spacing w:before="40" w:after="40" w:line="220" w:lineRule="exact"/>
              <w:ind w:right="113"/>
              <w:rPr>
                <w:sz w:val="18"/>
                <w:szCs w:val="18"/>
                <w:lang w:val="en-GB" w:eastAsia="fr-BE"/>
              </w:rPr>
            </w:pPr>
          </w:p>
        </w:tc>
        <w:tc>
          <w:tcPr>
            <w:tcW w:w="1155" w:type="dxa"/>
            <w:tcBorders>
              <w:top w:val="single" w:sz="12" w:space="0" w:color="auto"/>
              <w:left w:val="single" w:sz="2" w:space="0" w:color="auto"/>
              <w:bottom w:val="single" w:sz="12" w:space="0" w:color="auto"/>
              <w:right w:val="single" w:sz="2" w:space="0" w:color="auto"/>
            </w:tcBorders>
            <w:vAlign w:val="bottom"/>
          </w:tcPr>
          <w:p w:rsidR="00E46DB6" w:rsidRPr="00E46DB6" w:rsidRDefault="00E46DB6">
            <w:pPr>
              <w:suppressAutoHyphens w:val="0"/>
              <w:spacing w:before="40" w:after="40" w:line="220" w:lineRule="exact"/>
              <w:ind w:left="113" w:right="113"/>
              <w:jc w:val="center"/>
              <w:rPr>
                <w:sz w:val="18"/>
                <w:szCs w:val="18"/>
                <w:lang w:val="en-GB" w:eastAsia="fr-BE"/>
              </w:rPr>
            </w:pPr>
            <w:r w:rsidRPr="00E46DB6">
              <w:rPr>
                <w:sz w:val="18"/>
                <w:szCs w:val="18"/>
                <w:lang w:eastAsia="fr-BE"/>
              </w:rPr>
              <w:t>508</w:t>
            </w:r>
          </w:p>
          <w:p w:rsidR="00E46DB6" w:rsidRPr="00E46DB6" w:rsidRDefault="00E46DB6">
            <w:pPr>
              <w:suppressAutoHyphens w:val="0"/>
              <w:spacing w:before="40" w:after="40" w:line="220" w:lineRule="exact"/>
              <w:ind w:left="113" w:right="113"/>
              <w:jc w:val="center"/>
              <w:rPr>
                <w:sz w:val="18"/>
                <w:szCs w:val="18"/>
                <w:lang w:eastAsia="fr-BE"/>
              </w:rPr>
            </w:pPr>
            <w:r w:rsidRPr="00E46DB6">
              <w:rPr>
                <w:sz w:val="18"/>
                <w:szCs w:val="18"/>
                <w:lang w:eastAsia="fr-BE"/>
              </w:rPr>
              <w:t>432</w:t>
            </w:r>
          </w:p>
          <w:p w:rsidR="00E46DB6" w:rsidRPr="00E46DB6" w:rsidRDefault="00E46DB6">
            <w:pPr>
              <w:suppressAutoHyphens w:val="0"/>
              <w:spacing w:before="40" w:after="40" w:line="220" w:lineRule="exact"/>
              <w:ind w:left="113" w:right="113"/>
              <w:jc w:val="center"/>
              <w:rPr>
                <w:sz w:val="18"/>
                <w:szCs w:val="18"/>
                <w:lang w:eastAsia="fr-BE"/>
              </w:rPr>
            </w:pPr>
            <w:r w:rsidRPr="00E46DB6">
              <w:rPr>
                <w:sz w:val="18"/>
                <w:szCs w:val="18"/>
                <w:lang w:eastAsia="fr-BE"/>
              </w:rPr>
              <w:t>660</w:t>
            </w:r>
          </w:p>
          <w:p w:rsidR="00E46DB6" w:rsidRPr="00E46DB6" w:rsidRDefault="00E46DB6">
            <w:pPr>
              <w:suppressAutoHyphens w:val="0"/>
              <w:spacing w:before="40" w:after="40" w:line="220" w:lineRule="exact"/>
              <w:ind w:left="113" w:right="113"/>
              <w:jc w:val="center"/>
              <w:rPr>
                <w:sz w:val="18"/>
                <w:szCs w:val="18"/>
                <w:lang w:eastAsia="fr-BE"/>
              </w:rPr>
            </w:pPr>
            <w:r w:rsidRPr="00E46DB6">
              <w:rPr>
                <w:sz w:val="18"/>
                <w:szCs w:val="18"/>
                <w:lang w:eastAsia="fr-BE"/>
              </w:rPr>
              <w:t>508</w:t>
            </w:r>
          </w:p>
          <w:p w:rsidR="00E46DB6" w:rsidRPr="00E46DB6" w:rsidRDefault="00E46DB6">
            <w:pPr>
              <w:suppressAutoHyphens w:val="0"/>
              <w:spacing w:before="40" w:after="40" w:line="220" w:lineRule="exact"/>
              <w:ind w:left="113" w:right="113"/>
              <w:jc w:val="center"/>
              <w:rPr>
                <w:sz w:val="18"/>
                <w:szCs w:val="18"/>
                <w:lang w:eastAsia="fr-BE"/>
              </w:rPr>
            </w:pPr>
            <w:r w:rsidRPr="00E46DB6">
              <w:rPr>
                <w:sz w:val="18"/>
                <w:szCs w:val="18"/>
                <w:lang w:eastAsia="fr-BE"/>
              </w:rPr>
              <w:t>660</w:t>
            </w:r>
          </w:p>
          <w:p w:rsidR="00E46DB6" w:rsidRPr="00E46DB6" w:rsidRDefault="00E46DB6">
            <w:pPr>
              <w:suppressAutoHyphens w:val="0"/>
              <w:spacing w:before="40" w:after="40" w:line="220" w:lineRule="exact"/>
              <w:ind w:left="113" w:right="113"/>
              <w:jc w:val="center"/>
              <w:rPr>
                <w:sz w:val="18"/>
                <w:szCs w:val="18"/>
                <w:lang w:val="en-GB" w:eastAsia="fr-BE"/>
              </w:rPr>
            </w:pPr>
          </w:p>
        </w:tc>
        <w:tc>
          <w:tcPr>
            <w:tcW w:w="1218" w:type="dxa"/>
            <w:tcBorders>
              <w:top w:val="single" w:sz="12" w:space="0" w:color="auto"/>
              <w:left w:val="single" w:sz="2" w:space="0" w:color="auto"/>
              <w:bottom w:val="single" w:sz="12" w:space="0" w:color="auto"/>
              <w:right w:val="single" w:sz="2" w:space="0" w:color="auto"/>
            </w:tcBorders>
            <w:vAlign w:val="bottom"/>
          </w:tcPr>
          <w:p w:rsidR="00E46DB6" w:rsidRPr="00E46DB6" w:rsidRDefault="00E46DB6">
            <w:pPr>
              <w:suppressAutoHyphens w:val="0"/>
              <w:spacing w:before="40" w:after="40" w:line="220" w:lineRule="exact"/>
              <w:ind w:left="113" w:right="113"/>
              <w:jc w:val="center"/>
              <w:rPr>
                <w:sz w:val="18"/>
                <w:szCs w:val="18"/>
                <w:lang w:val="en-GB" w:eastAsia="fr-BE"/>
              </w:rPr>
            </w:pPr>
            <w:r w:rsidRPr="00E46DB6">
              <w:rPr>
                <w:sz w:val="18"/>
                <w:szCs w:val="18"/>
                <w:lang w:eastAsia="fr-BE"/>
              </w:rPr>
              <w:t>826</w:t>
            </w:r>
          </w:p>
          <w:p w:rsidR="00E46DB6" w:rsidRPr="00E46DB6" w:rsidRDefault="00E46DB6">
            <w:pPr>
              <w:suppressAutoHyphens w:val="0"/>
              <w:spacing w:before="40" w:after="40" w:line="220" w:lineRule="exact"/>
              <w:ind w:left="113" w:right="113"/>
              <w:jc w:val="center"/>
              <w:rPr>
                <w:sz w:val="18"/>
                <w:szCs w:val="18"/>
                <w:lang w:eastAsia="fr-BE"/>
              </w:rPr>
            </w:pPr>
            <w:r w:rsidRPr="00E46DB6">
              <w:rPr>
                <w:sz w:val="18"/>
                <w:szCs w:val="18"/>
                <w:lang w:eastAsia="fr-BE"/>
              </w:rPr>
              <w:t>877</w:t>
            </w:r>
          </w:p>
          <w:p w:rsidR="00E46DB6" w:rsidRPr="00E46DB6" w:rsidRDefault="00E46DB6">
            <w:pPr>
              <w:suppressAutoHyphens w:val="0"/>
              <w:spacing w:before="40" w:after="40" w:line="220" w:lineRule="exact"/>
              <w:ind w:left="113" w:right="113"/>
              <w:jc w:val="center"/>
              <w:rPr>
                <w:sz w:val="18"/>
                <w:szCs w:val="18"/>
                <w:lang w:eastAsia="fr-BE"/>
              </w:rPr>
            </w:pPr>
            <w:r w:rsidRPr="00E46DB6">
              <w:rPr>
                <w:sz w:val="18"/>
                <w:szCs w:val="18"/>
                <w:lang w:eastAsia="fr-BE"/>
              </w:rPr>
              <w:t>928</w:t>
            </w:r>
          </w:p>
          <w:p w:rsidR="00E46DB6" w:rsidRPr="00E46DB6" w:rsidRDefault="00E46DB6">
            <w:pPr>
              <w:suppressAutoHyphens w:val="0"/>
              <w:spacing w:before="40" w:after="40" w:line="220" w:lineRule="exact"/>
              <w:ind w:left="113" w:right="113"/>
              <w:jc w:val="center"/>
              <w:rPr>
                <w:sz w:val="18"/>
                <w:szCs w:val="18"/>
                <w:lang w:eastAsia="fr-BE"/>
              </w:rPr>
            </w:pPr>
            <w:r w:rsidRPr="00E46DB6">
              <w:rPr>
                <w:sz w:val="18"/>
                <w:szCs w:val="18"/>
                <w:lang w:eastAsia="fr-BE"/>
              </w:rPr>
              <w:t>902</w:t>
            </w:r>
          </w:p>
          <w:p w:rsidR="00E46DB6" w:rsidRPr="00E46DB6" w:rsidRDefault="00E46DB6">
            <w:pPr>
              <w:suppressAutoHyphens w:val="0"/>
              <w:spacing w:before="40" w:after="40" w:line="220" w:lineRule="exact"/>
              <w:ind w:left="113" w:right="113"/>
              <w:jc w:val="center"/>
              <w:rPr>
                <w:sz w:val="18"/>
                <w:szCs w:val="18"/>
                <w:lang w:eastAsia="fr-BE"/>
              </w:rPr>
            </w:pPr>
            <w:r w:rsidRPr="00E46DB6">
              <w:rPr>
                <w:sz w:val="18"/>
                <w:szCs w:val="18"/>
                <w:lang w:eastAsia="fr-BE"/>
              </w:rPr>
              <w:t>1004</w:t>
            </w:r>
          </w:p>
          <w:p w:rsidR="00E46DB6" w:rsidRPr="00E46DB6" w:rsidRDefault="00E46DB6">
            <w:pPr>
              <w:suppressAutoHyphens w:val="0"/>
              <w:spacing w:before="40" w:after="40" w:line="220" w:lineRule="exact"/>
              <w:ind w:left="113" w:right="113"/>
              <w:jc w:val="center"/>
              <w:rPr>
                <w:sz w:val="18"/>
                <w:szCs w:val="18"/>
                <w:lang w:val="en-GB" w:eastAsia="fr-BE"/>
              </w:rPr>
            </w:pPr>
          </w:p>
        </w:tc>
        <w:tc>
          <w:tcPr>
            <w:tcW w:w="1275" w:type="dxa"/>
            <w:tcBorders>
              <w:top w:val="single" w:sz="12" w:space="0" w:color="auto"/>
              <w:left w:val="single" w:sz="2" w:space="0" w:color="auto"/>
              <w:bottom w:val="single" w:sz="12" w:space="0" w:color="auto"/>
              <w:right w:val="single" w:sz="2" w:space="0" w:color="auto"/>
            </w:tcBorders>
            <w:vAlign w:val="bottom"/>
          </w:tcPr>
          <w:p w:rsidR="00E46DB6" w:rsidRPr="00E46DB6" w:rsidRDefault="00E46DB6">
            <w:pPr>
              <w:suppressAutoHyphens w:val="0"/>
              <w:spacing w:before="40" w:after="40" w:line="220" w:lineRule="exact"/>
              <w:ind w:left="113" w:right="113"/>
              <w:jc w:val="center"/>
              <w:rPr>
                <w:sz w:val="18"/>
                <w:szCs w:val="18"/>
                <w:lang w:val="en-GB" w:eastAsia="fr-BE"/>
              </w:rPr>
            </w:pPr>
            <w:r w:rsidRPr="00E46DB6">
              <w:rPr>
                <w:sz w:val="18"/>
                <w:szCs w:val="18"/>
                <w:lang w:eastAsia="fr-BE"/>
              </w:rPr>
              <w:t>832</w:t>
            </w:r>
          </w:p>
          <w:p w:rsidR="00E46DB6" w:rsidRPr="00E46DB6" w:rsidRDefault="00E46DB6">
            <w:pPr>
              <w:suppressAutoHyphens w:val="0"/>
              <w:spacing w:before="40" w:after="40" w:line="220" w:lineRule="exact"/>
              <w:ind w:left="113" w:right="113"/>
              <w:jc w:val="center"/>
              <w:rPr>
                <w:sz w:val="18"/>
                <w:szCs w:val="18"/>
                <w:lang w:eastAsia="fr-BE"/>
              </w:rPr>
            </w:pPr>
            <w:r w:rsidRPr="00E46DB6">
              <w:rPr>
                <w:sz w:val="18"/>
                <w:szCs w:val="18"/>
                <w:lang w:eastAsia="fr-BE"/>
              </w:rPr>
              <w:t>883</w:t>
            </w:r>
          </w:p>
          <w:p w:rsidR="00E46DB6" w:rsidRPr="00E46DB6" w:rsidRDefault="00E46DB6">
            <w:pPr>
              <w:suppressAutoHyphens w:val="0"/>
              <w:spacing w:before="40" w:after="40" w:line="220" w:lineRule="exact"/>
              <w:ind w:left="113" w:right="113"/>
              <w:jc w:val="center"/>
              <w:rPr>
                <w:sz w:val="18"/>
                <w:szCs w:val="18"/>
                <w:lang w:eastAsia="fr-BE"/>
              </w:rPr>
            </w:pPr>
            <w:r w:rsidRPr="00E46DB6">
              <w:rPr>
                <w:sz w:val="18"/>
                <w:szCs w:val="18"/>
                <w:lang w:eastAsia="fr-BE"/>
              </w:rPr>
              <w:t>934</w:t>
            </w:r>
          </w:p>
          <w:p w:rsidR="00E46DB6" w:rsidRPr="00E46DB6" w:rsidRDefault="00E46DB6">
            <w:pPr>
              <w:suppressAutoHyphens w:val="0"/>
              <w:spacing w:before="40" w:after="40" w:line="220" w:lineRule="exact"/>
              <w:ind w:left="113" w:right="113"/>
              <w:jc w:val="center"/>
              <w:rPr>
                <w:sz w:val="18"/>
                <w:szCs w:val="18"/>
                <w:lang w:eastAsia="fr-BE"/>
              </w:rPr>
            </w:pPr>
            <w:r w:rsidRPr="00E46DB6">
              <w:rPr>
                <w:sz w:val="18"/>
                <w:szCs w:val="18"/>
                <w:lang w:eastAsia="fr-BE"/>
              </w:rPr>
              <w:t>908</w:t>
            </w:r>
          </w:p>
          <w:p w:rsidR="00E46DB6" w:rsidRPr="00E46DB6" w:rsidRDefault="00E46DB6">
            <w:pPr>
              <w:suppressAutoHyphens w:val="0"/>
              <w:spacing w:before="40" w:after="40" w:line="220" w:lineRule="exact"/>
              <w:ind w:left="113" w:right="113"/>
              <w:jc w:val="center"/>
              <w:rPr>
                <w:sz w:val="18"/>
                <w:szCs w:val="18"/>
                <w:lang w:eastAsia="fr-BE"/>
              </w:rPr>
            </w:pPr>
            <w:r w:rsidRPr="00E46DB6">
              <w:rPr>
                <w:sz w:val="18"/>
                <w:szCs w:val="18"/>
                <w:lang w:eastAsia="fr-BE"/>
              </w:rPr>
              <w:t>1010</w:t>
            </w:r>
          </w:p>
          <w:p w:rsidR="00E46DB6" w:rsidRPr="00E46DB6" w:rsidRDefault="00E46DB6">
            <w:pPr>
              <w:suppressAutoHyphens w:val="0"/>
              <w:spacing w:before="40" w:after="40" w:line="220" w:lineRule="exact"/>
              <w:ind w:left="113" w:right="113"/>
              <w:jc w:val="center"/>
              <w:rPr>
                <w:sz w:val="18"/>
                <w:szCs w:val="18"/>
                <w:lang w:val="en-GB" w:eastAsia="fr-BE"/>
              </w:rPr>
            </w:pPr>
          </w:p>
        </w:tc>
        <w:tc>
          <w:tcPr>
            <w:tcW w:w="1133" w:type="dxa"/>
            <w:tcBorders>
              <w:top w:val="single" w:sz="12" w:space="0" w:color="auto"/>
              <w:left w:val="single" w:sz="2" w:space="0" w:color="auto"/>
              <w:bottom w:val="single" w:sz="12" w:space="0" w:color="auto"/>
              <w:right w:val="single" w:sz="2" w:space="0" w:color="auto"/>
            </w:tcBorders>
            <w:vAlign w:val="bottom"/>
          </w:tcPr>
          <w:p w:rsidR="00E46DB6" w:rsidRPr="00E46DB6" w:rsidRDefault="00E46DB6">
            <w:pPr>
              <w:suppressAutoHyphens w:val="0"/>
              <w:spacing w:before="40" w:after="40" w:line="220" w:lineRule="exact"/>
              <w:ind w:left="113" w:right="113"/>
              <w:jc w:val="center"/>
              <w:rPr>
                <w:sz w:val="18"/>
                <w:szCs w:val="18"/>
                <w:lang w:val="en-GB" w:eastAsia="fr-BE"/>
              </w:rPr>
            </w:pPr>
            <w:r w:rsidRPr="00E46DB6">
              <w:rPr>
                <w:sz w:val="18"/>
                <w:szCs w:val="18"/>
                <w:lang w:eastAsia="fr-BE"/>
              </w:rPr>
              <w:t>290</w:t>
            </w:r>
          </w:p>
          <w:p w:rsidR="00E46DB6" w:rsidRPr="00E46DB6" w:rsidRDefault="00E46DB6">
            <w:pPr>
              <w:suppressAutoHyphens w:val="0"/>
              <w:spacing w:before="40" w:after="40" w:line="220" w:lineRule="exact"/>
              <w:ind w:left="113" w:right="113"/>
              <w:jc w:val="center"/>
              <w:rPr>
                <w:sz w:val="18"/>
                <w:szCs w:val="18"/>
                <w:lang w:eastAsia="fr-BE"/>
              </w:rPr>
            </w:pPr>
            <w:r w:rsidRPr="00E46DB6">
              <w:rPr>
                <w:sz w:val="18"/>
                <w:szCs w:val="18"/>
                <w:lang w:eastAsia="fr-BE"/>
              </w:rPr>
              <w:t>290</w:t>
            </w:r>
          </w:p>
          <w:p w:rsidR="00E46DB6" w:rsidRPr="00E46DB6" w:rsidRDefault="00E46DB6">
            <w:pPr>
              <w:suppressAutoHyphens w:val="0"/>
              <w:spacing w:before="40" w:after="40" w:line="220" w:lineRule="exact"/>
              <w:ind w:left="113" w:right="113"/>
              <w:jc w:val="center"/>
              <w:rPr>
                <w:sz w:val="18"/>
                <w:szCs w:val="18"/>
                <w:lang w:eastAsia="fr-BE"/>
              </w:rPr>
            </w:pPr>
            <w:r w:rsidRPr="00E46DB6">
              <w:rPr>
                <w:sz w:val="18"/>
                <w:szCs w:val="18"/>
                <w:lang w:eastAsia="fr-BE"/>
              </w:rPr>
              <w:t>345</w:t>
            </w:r>
          </w:p>
          <w:p w:rsidR="00E46DB6" w:rsidRPr="00E46DB6" w:rsidRDefault="00E46DB6">
            <w:pPr>
              <w:suppressAutoHyphens w:val="0"/>
              <w:spacing w:before="40" w:after="40" w:line="220" w:lineRule="exact"/>
              <w:ind w:left="113" w:right="113"/>
              <w:jc w:val="center"/>
              <w:rPr>
                <w:sz w:val="18"/>
                <w:szCs w:val="18"/>
                <w:lang w:eastAsia="fr-BE"/>
              </w:rPr>
            </w:pPr>
            <w:r w:rsidRPr="00E46DB6">
              <w:rPr>
                <w:sz w:val="18"/>
                <w:szCs w:val="18"/>
                <w:lang w:eastAsia="fr-BE"/>
              </w:rPr>
              <w:t>395</w:t>
            </w:r>
          </w:p>
          <w:p w:rsidR="00E46DB6" w:rsidRPr="00E46DB6" w:rsidRDefault="00E46DB6">
            <w:pPr>
              <w:suppressAutoHyphens w:val="0"/>
              <w:spacing w:before="40" w:after="40" w:line="220" w:lineRule="exact"/>
              <w:ind w:left="113" w:right="113"/>
              <w:jc w:val="center"/>
              <w:rPr>
                <w:sz w:val="18"/>
                <w:szCs w:val="18"/>
                <w:lang w:eastAsia="fr-BE"/>
              </w:rPr>
            </w:pPr>
            <w:r w:rsidRPr="00E46DB6">
              <w:rPr>
                <w:sz w:val="18"/>
                <w:szCs w:val="18"/>
                <w:lang w:eastAsia="fr-BE"/>
              </w:rPr>
              <w:t>395</w:t>
            </w:r>
          </w:p>
          <w:p w:rsidR="00E46DB6" w:rsidRPr="00E46DB6" w:rsidRDefault="00E46DB6">
            <w:pPr>
              <w:suppressAutoHyphens w:val="0"/>
              <w:spacing w:before="40" w:after="40" w:line="220" w:lineRule="exact"/>
              <w:ind w:left="113" w:right="113"/>
              <w:jc w:val="center"/>
              <w:rPr>
                <w:sz w:val="18"/>
                <w:szCs w:val="18"/>
                <w:lang w:val="en-GB" w:eastAsia="fr-BE"/>
              </w:rPr>
            </w:pPr>
          </w:p>
        </w:tc>
      </w:tr>
    </w:tbl>
    <w:p w:rsidR="00E46DB6" w:rsidRDefault="00E46DB6" w:rsidP="00E46DB6">
      <w:pPr>
        <w:spacing w:before="120" w:after="120" w:line="240" w:lineRule="auto"/>
        <w:ind w:left="1134" w:right="1134"/>
        <w:jc w:val="right"/>
        <w:rPr>
          <w:lang w:val="en-GB"/>
        </w:rPr>
      </w:pPr>
      <w:r>
        <w:t>"</w:t>
      </w:r>
    </w:p>
    <w:p w:rsidR="00C22577" w:rsidRPr="00997F05" w:rsidRDefault="00997F05" w:rsidP="00997F05">
      <w:pPr>
        <w:pStyle w:val="SingleTxtG"/>
        <w:spacing w:after="0"/>
        <w:jc w:val="center"/>
        <w:rPr>
          <w:u w:val="single"/>
          <w:lang w:val="en-US"/>
        </w:rPr>
      </w:pPr>
      <w:r>
        <w:rPr>
          <w:u w:val="single"/>
          <w:lang w:val="en-US"/>
        </w:rPr>
        <w:tab/>
      </w:r>
      <w:r>
        <w:rPr>
          <w:u w:val="single"/>
          <w:lang w:val="en-US"/>
        </w:rPr>
        <w:tab/>
      </w:r>
      <w:r>
        <w:rPr>
          <w:u w:val="single"/>
          <w:lang w:val="en-US"/>
        </w:rPr>
        <w:tab/>
      </w:r>
    </w:p>
    <w:sectPr w:rsidR="00C22577" w:rsidRPr="00997F05" w:rsidSect="00916FB0">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98" w:rsidRDefault="00B46B98"/>
  </w:endnote>
  <w:endnote w:type="continuationSeparator" w:id="0">
    <w:p w:rsidR="00B46B98" w:rsidRDefault="00B46B98"/>
  </w:endnote>
  <w:endnote w:type="continuationNotice" w:id="1">
    <w:p w:rsidR="00B46B98" w:rsidRDefault="00B46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78" w:rsidRPr="009A6A9E" w:rsidRDefault="00E60278"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C5250E">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78" w:rsidRPr="009A6A9E" w:rsidRDefault="00E60278"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5250E">
      <w:rPr>
        <w:b/>
        <w:noProof/>
        <w:sz w:val="18"/>
      </w:rPr>
      <w:t>3</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10" w:rsidRDefault="00D15E10" w:rsidP="00D15E10">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46AC544B" wp14:editId="5C2A8F2C">
          <wp:simplePos x="0" y="0"/>
          <wp:positionH relativeFrom="margin">
            <wp:posOffset>5489575</wp:posOffset>
          </wp:positionH>
          <wp:positionV relativeFrom="margin">
            <wp:posOffset>7958455</wp:posOffset>
          </wp:positionV>
          <wp:extent cx="635000" cy="635000"/>
          <wp:effectExtent l="0" t="0" r="0" b="0"/>
          <wp:wrapNone/>
          <wp:docPr id="1" name="Picture 1" descr="http://undocs.org/m2/QRCode.ashx?DS=ECE/TRANS/WP.29/2017/6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6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4E23AFBA" wp14:editId="4A194657">
          <wp:simplePos x="0" y="0"/>
          <wp:positionH relativeFrom="margin">
            <wp:posOffset>4472305</wp:posOffset>
          </wp:positionH>
          <wp:positionV relativeFrom="margin">
            <wp:posOffset>8330565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E10" w:rsidRDefault="00D15E10" w:rsidP="00D15E10">
    <w:pPr>
      <w:spacing w:line="240" w:lineRule="auto"/>
      <w:ind w:right="1134"/>
    </w:pPr>
    <w:r>
      <w:t>GE.17-05896(E)</w:t>
    </w:r>
  </w:p>
  <w:p w:rsidR="00D15E10" w:rsidRPr="00D15E10" w:rsidRDefault="00D15E10" w:rsidP="00D15E10">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98" w:rsidRPr="00D27D5E" w:rsidRDefault="00B46B98" w:rsidP="00D27D5E">
      <w:pPr>
        <w:tabs>
          <w:tab w:val="right" w:pos="2155"/>
        </w:tabs>
        <w:spacing w:after="80"/>
        <w:ind w:left="680"/>
        <w:rPr>
          <w:u w:val="single"/>
        </w:rPr>
      </w:pPr>
      <w:r>
        <w:rPr>
          <w:u w:val="single"/>
        </w:rPr>
        <w:tab/>
      </w:r>
    </w:p>
  </w:footnote>
  <w:footnote w:type="continuationSeparator" w:id="0">
    <w:p w:rsidR="00B46B98" w:rsidRDefault="00B46B98">
      <w:r>
        <w:rPr>
          <w:u w:val="single"/>
        </w:rPr>
        <w:tab/>
      </w:r>
      <w:r>
        <w:rPr>
          <w:u w:val="single"/>
        </w:rPr>
        <w:tab/>
      </w:r>
      <w:r>
        <w:rPr>
          <w:u w:val="single"/>
        </w:rPr>
        <w:tab/>
      </w:r>
      <w:r>
        <w:rPr>
          <w:u w:val="single"/>
        </w:rPr>
        <w:tab/>
      </w:r>
    </w:p>
  </w:footnote>
  <w:footnote w:type="continuationNotice" w:id="1">
    <w:p w:rsidR="00B46B98" w:rsidRDefault="00B46B98"/>
  </w:footnote>
  <w:footnote w:id="2">
    <w:p w:rsidR="00E60278" w:rsidRPr="00706101" w:rsidRDefault="00E60278" w:rsidP="00A90EA8">
      <w:pPr>
        <w:pStyle w:val="FootnoteText"/>
        <w:rPr>
          <w:lang w:val="en-GB"/>
        </w:rPr>
      </w:pPr>
      <w:r w:rsidRPr="00A90EA8">
        <w:rPr>
          <w:lang w:val="en-GB"/>
        </w:rPr>
        <w:tab/>
      </w:r>
      <w:r w:rsidRPr="00117DAD">
        <w:rPr>
          <w:rStyle w:val="FootnoteReference"/>
          <w:sz w:val="20"/>
          <w:vertAlign w:val="baseline"/>
          <w:lang w:val="en-US"/>
        </w:rPr>
        <w:t>*</w:t>
      </w:r>
      <w:r w:rsidRPr="002232AF">
        <w:rPr>
          <w:sz w:val="20"/>
          <w:lang w:val="en-US"/>
        </w:rPr>
        <w:tab/>
      </w:r>
      <w:r w:rsidR="006F79E7">
        <w:rPr>
          <w:szCs w:val="18"/>
          <w:lang w:val="en-US"/>
        </w:rPr>
        <w:t xml:space="preserve">In accordance with the </w:t>
      </w:r>
      <w:proofErr w:type="spellStart"/>
      <w:r w:rsidR="006F79E7">
        <w:rPr>
          <w:szCs w:val="18"/>
          <w:lang w:val="en-US"/>
        </w:rPr>
        <w:t>programme</w:t>
      </w:r>
      <w:proofErr w:type="spellEnd"/>
      <w:r w:rsidR="006F79E7">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006F79E7">
        <w:rPr>
          <w:szCs w:val="18"/>
          <w:lang w:val="en-US"/>
        </w:rPr>
        <w:t>is submitted</w:t>
      </w:r>
      <w:proofErr w:type="gramEnd"/>
      <w:r w:rsidR="006F79E7">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78" w:rsidRPr="00E02A4F" w:rsidRDefault="000A0BD1" w:rsidP="009556DB">
    <w:pPr>
      <w:pStyle w:val="Header"/>
      <w:rPr>
        <w:lang w:val="en-US"/>
      </w:rPr>
    </w:pPr>
    <w:r>
      <w:rPr>
        <w:lang w:val="en-US"/>
      </w:rPr>
      <w:t>ECE/TRANS/WP.29/201</w:t>
    </w:r>
    <w:r w:rsidR="00365400">
      <w:rPr>
        <w:lang w:val="en-US"/>
      </w:rPr>
      <w:t>7</w:t>
    </w:r>
    <w:r>
      <w:rPr>
        <w:lang w:val="en-US"/>
      </w:rPr>
      <w:t>/</w:t>
    </w:r>
    <w:r w:rsidR="006F5C75">
      <w:rPr>
        <w:lang w:val="en-US"/>
      </w:rPr>
      <w:t>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78" w:rsidRPr="00E02A4F" w:rsidRDefault="00E60278" w:rsidP="009A6A9E">
    <w:pPr>
      <w:pStyle w:val="Header"/>
      <w:jc w:val="right"/>
      <w:rPr>
        <w:lang w:val="en-US"/>
      </w:rPr>
    </w:pPr>
    <w:r>
      <w:rPr>
        <w:lang w:val="en-US"/>
      </w:rPr>
      <w:t>ECE/TRANS/WP.29/201</w:t>
    </w:r>
    <w:r w:rsidR="00BB4747">
      <w:rPr>
        <w:lang w:val="en-US"/>
      </w:rPr>
      <w:t>7</w:t>
    </w:r>
    <w:r>
      <w:rPr>
        <w:lang w:val="en-US"/>
      </w:rPr>
      <w:t>/</w:t>
    </w:r>
    <w:r w:rsidR="006F5C75">
      <w:rPr>
        <w:lang w:val="en-US"/>
      </w:rPr>
      <w:t>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en-AU"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6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70E"/>
    <w:rsid w:val="00057CFF"/>
    <w:rsid w:val="00063D37"/>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0BD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17DAD"/>
    <w:rsid w:val="00120502"/>
    <w:rsid w:val="00121E37"/>
    <w:rsid w:val="0012207D"/>
    <w:rsid w:val="00122BAD"/>
    <w:rsid w:val="00122BBA"/>
    <w:rsid w:val="00122F16"/>
    <w:rsid w:val="00123D33"/>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564AD"/>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C67B3"/>
    <w:rsid w:val="002D1E85"/>
    <w:rsid w:val="002D25F8"/>
    <w:rsid w:val="002D2D6F"/>
    <w:rsid w:val="002D30C5"/>
    <w:rsid w:val="002D505E"/>
    <w:rsid w:val="002D7E40"/>
    <w:rsid w:val="002E07AF"/>
    <w:rsid w:val="002E130D"/>
    <w:rsid w:val="002E289D"/>
    <w:rsid w:val="002E36D6"/>
    <w:rsid w:val="002E6E94"/>
    <w:rsid w:val="002F03FC"/>
    <w:rsid w:val="002F149D"/>
    <w:rsid w:val="002F32A9"/>
    <w:rsid w:val="002F55CB"/>
    <w:rsid w:val="002F7163"/>
    <w:rsid w:val="00300F7A"/>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6EC0"/>
    <w:rsid w:val="003278BE"/>
    <w:rsid w:val="00330B02"/>
    <w:rsid w:val="00330F9C"/>
    <w:rsid w:val="003316C9"/>
    <w:rsid w:val="00332171"/>
    <w:rsid w:val="003321F0"/>
    <w:rsid w:val="00333F78"/>
    <w:rsid w:val="00333FC8"/>
    <w:rsid w:val="00333FEF"/>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5400"/>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6D53"/>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F8B"/>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1F93"/>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748"/>
    <w:rsid w:val="00502C64"/>
    <w:rsid w:val="00503783"/>
    <w:rsid w:val="00504348"/>
    <w:rsid w:val="00505101"/>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2C69"/>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34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917"/>
    <w:rsid w:val="006B0D40"/>
    <w:rsid w:val="006B0D9D"/>
    <w:rsid w:val="006B1399"/>
    <w:rsid w:val="006B289F"/>
    <w:rsid w:val="006B4590"/>
    <w:rsid w:val="006B4B33"/>
    <w:rsid w:val="006B59C7"/>
    <w:rsid w:val="006B7504"/>
    <w:rsid w:val="006C0BC6"/>
    <w:rsid w:val="006C2049"/>
    <w:rsid w:val="006C340C"/>
    <w:rsid w:val="006C346A"/>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5C75"/>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4086"/>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50F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3F78"/>
    <w:rsid w:val="0081002F"/>
    <w:rsid w:val="008113EE"/>
    <w:rsid w:val="00811E60"/>
    <w:rsid w:val="00812C1A"/>
    <w:rsid w:val="00813409"/>
    <w:rsid w:val="00814573"/>
    <w:rsid w:val="008146CB"/>
    <w:rsid w:val="00814D60"/>
    <w:rsid w:val="0081503D"/>
    <w:rsid w:val="0081518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2775D"/>
    <w:rsid w:val="00830A28"/>
    <w:rsid w:val="008317F6"/>
    <w:rsid w:val="00831F87"/>
    <w:rsid w:val="008366D7"/>
    <w:rsid w:val="00836DF9"/>
    <w:rsid w:val="00841310"/>
    <w:rsid w:val="00842FBE"/>
    <w:rsid w:val="00843097"/>
    <w:rsid w:val="00844750"/>
    <w:rsid w:val="0084488A"/>
    <w:rsid w:val="0084609A"/>
    <w:rsid w:val="008475EC"/>
    <w:rsid w:val="00851CCD"/>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716"/>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6FB0"/>
    <w:rsid w:val="00917113"/>
    <w:rsid w:val="009200A6"/>
    <w:rsid w:val="009211D4"/>
    <w:rsid w:val="00921A6F"/>
    <w:rsid w:val="00922924"/>
    <w:rsid w:val="00922FEB"/>
    <w:rsid w:val="00923B33"/>
    <w:rsid w:val="009256F3"/>
    <w:rsid w:val="0092636B"/>
    <w:rsid w:val="009267F1"/>
    <w:rsid w:val="009269A7"/>
    <w:rsid w:val="00926ED4"/>
    <w:rsid w:val="00927037"/>
    <w:rsid w:val="00927449"/>
    <w:rsid w:val="009279E7"/>
    <w:rsid w:val="00931AAB"/>
    <w:rsid w:val="00932E6A"/>
    <w:rsid w:val="00933855"/>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97F0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2FC7"/>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B98"/>
    <w:rsid w:val="00B55AD2"/>
    <w:rsid w:val="00B55B9C"/>
    <w:rsid w:val="00B573AF"/>
    <w:rsid w:val="00B574CF"/>
    <w:rsid w:val="00B60307"/>
    <w:rsid w:val="00B60C1E"/>
    <w:rsid w:val="00B61990"/>
    <w:rsid w:val="00B62377"/>
    <w:rsid w:val="00B62A61"/>
    <w:rsid w:val="00B62F09"/>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4747"/>
    <w:rsid w:val="00BB572B"/>
    <w:rsid w:val="00BB71A7"/>
    <w:rsid w:val="00BC4943"/>
    <w:rsid w:val="00BC6718"/>
    <w:rsid w:val="00BC69AB"/>
    <w:rsid w:val="00BC6A32"/>
    <w:rsid w:val="00BD2C53"/>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1787"/>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27EA"/>
    <w:rsid w:val="00C32AB2"/>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50E"/>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4F1C"/>
    <w:rsid w:val="00C86F0C"/>
    <w:rsid w:val="00C87E09"/>
    <w:rsid w:val="00C90C3B"/>
    <w:rsid w:val="00C91629"/>
    <w:rsid w:val="00C91F72"/>
    <w:rsid w:val="00C940E9"/>
    <w:rsid w:val="00C94120"/>
    <w:rsid w:val="00C95441"/>
    <w:rsid w:val="00C958F9"/>
    <w:rsid w:val="00CA095F"/>
    <w:rsid w:val="00CA0976"/>
    <w:rsid w:val="00CA1678"/>
    <w:rsid w:val="00CA43B9"/>
    <w:rsid w:val="00CA49A6"/>
    <w:rsid w:val="00CA4C8D"/>
    <w:rsid w:val="00CA53AD"/>
    <w:rsid w:val="00CA6C08"/>
    <w:rsid w:val="00CB0FEF"/>
    <w:rsid w:val="00CB1F1C"/>
    <w:rsid w:val="00CB2CEA"/>
    <w:rsid w:val="00CB6267"/>
    <w:rsid w:val="00CC103C"/>
    <w:rsid w:val="00CC1082"/>
    <w:rsid w:val="00CC3D35"/>
    <w:rsid w:val="00CC4BD4"/>
    <w:rsid w:val="00CC4D91"/>
    <w:rsid w:val="00CC671B"/>
    <w:rsid w:val="00CC7BAE"/>
    <w:rsid w:val="00CD1A71"/>
    <w:rsid w:val="00CD1FBB"/>
    <w:rsid w:val="00CD29C6"/>
    <w:rsid w:val="00CD4A0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1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60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E3D"/>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5665"/>
    <w:rsid w:val="00E46429"/>
    <w:rsid w:val="00E467D9"/>
    <w:rsid w:val="00E46B92"/>
    <w:rsid w:val="00E46DB6"/>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537"/>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1C6"/>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464F8"/>
    <w:rsid w:val="00F5070F"/>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79102429">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732538091">
      <w:bodyDiv w:val="1"/>
      <w:marLeft w:val="0"/>
      <w:marRight w:val="0"/>
      <w:marTop w:val="0"/>
      <w:marBottom w:val="0"/>
      <w:divBdr>
        <w:top w:val="none" w:sz="0" w:space="0" w:color="auto"/>
        <w:left w:val="none" w:sz="0" w:space="0" w:color="auto"/>
        <w:bottom w:val="none" w:sz="0" w:space="0" w:color="auto"/>
        <w:right w:val="none" w:sz="0" w:space="0" w:color="auto"/>
      </w:divBdr>
    </w:div>
    <w:div w:id="1855726731">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DA30-1446-4E95-AC50-5B3774C2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3089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1705896</vt:lpstr>
    </vt:vector>
  </TitlesOfParts>
  <Company>CSD</Company>
  <LinksUpToDate>false</LinksUpToDate>
  <CharactersWithSpaces>3623</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1705896</dc:title>
  <dc:subject>ECE/TRANS/WP.29/2017/68</dc:subject>
  <dc:creator>Corinne</dc:creator>
  <cp:lastModifiedBy>Benedicte Boudol</cp:lastModifiedBy>
  <cp:revision>2</cp:revision>
  <cp:lastPrinted>2016-09-01T13:01:00Z</cp:lastPrinted>
  <dcterms:created xsi:type="dcterms:W3CDTF">2017-05-02T13:17:00Z</dcterms:created>
  <dcterms:modified xsi:type="dcterms:W3CDTF">2017-05-02T13:17:00Z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