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AE6C14">
              <w:rPr>
                <w:lang w:val="en-GB"/>
              </w:rPr>
              <w:t>61</w:t>
            </w:r>
          </w:p>
        </w:tc>
      </w:tr>
      <w:tr w:rsidR="00AF2205" w:rsidRPr="00342A7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F5A8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C59A3">
              <w:rPr>
                <w:lang w:val="en-GB"/>
              </w:rPr>
              <w:t xml:space="preserve"> </w:t>
            </w:r>
            <w:r w:rsidR="007A3477">
              <w:rPr>
                <w:lang w:val="en-GB"/>
              </w:rPr>
              <w:t>April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proofErr w:type="gramStart"/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24528">
        <w:rPr>
          <w:b/>
          <w:lang w:val="en-US"/>
        </w:rPr>
        <w:t>2</w:t>
      </w:r>
      <w:r w:rsidR="00C24528" w:rsidRPr="005F5A89">
        <w:rPr>
          <w:b/>
          <w:lang w:val="en-US"/>
        </w:rPr>
        <w:t>nd</w:t>
      </w:r>
      <w:proofErr w:type="gramEnd"/>
      <w:r w:rsidR="00C24528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444D">
        <w:rPr>
          <w:lang w:val="en-US"/>
        </w:rPr>
        <w:t>20-23</w:t>
      </w:r>
      <w:r w:rsidR="004E7423">
        <w:rPr>
          <w:lang w:val="en-US"/>
        </w:rPr>
        <w:t xml:space="preserve"> </w:t>
      </w:r>
      <w:r w:rsidR="0089444D">
        <w:rPr>
          <w:lang w:val="en-US"/>
        </w:rPr>
        <w:t>June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9444D">
        <w:rPr>
          <w:lang w:val="en-GB"/>
        </w:rPr>
        <w:t>6</w:t>
      </w:r>
      <w:r w:rsidR="00A90EA8">
        <w:rPr>
          <w:lang w:val="en-GB"/>
        </w:rPr>
        <w:t>.</w:t>
      </w:r>
      <w:r w:rsidR="00AE6C14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5F5A89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89444D">
        <w:rPr>
          <w:b/>
          <w:lang w:val="en-GB"/>
        </w:rPr>
        <w:t>RSP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CD5EEF">
        <w:rPr>
          <w:lang w:val="en-GB"/>
        </w:rPr>
        <w:t>posal for Supplem</w:t>
      </w:r>
      <w:r w:rsidR="00AE6C14">
        <w:rPr>
          <w:lang w:val="en-GB"/>
        </w:rPr>
        <w:t>ent 3 to the 03</w:t>
      </w:r>
      <w:r w:rsidRPr="00377186">
        <w:rPr>
          <w:lang w:val="en-GB"/>
        </w:rPr>
        <w:t xml:space="preserve"> series of </w:t>
      </w:r>
      <w:r w:rsidR="00AE6C14">
        <w:rPr>
          <w:lang w:val="en-GB"/>
        </w:rPr>
        <w:t>amendments to Regulation No. 80</w:t>
      </w:r>
      <w:r w:rsidRPr="00377186">
        <w:rPr>
          <w:lang w:val="en-GB"/>
        </w:rPr>
        <w:t xml:space="preserve"> </w:t>
      </w:r>
      <w:r w:rsidR="00AE6C14">
        <w:rPr>
          <w:lang w:val="en-GB"/>
        </w:rPr>
        <w:t>(Strength of seats and their anchorages (buses)</w:t>
      </w:r>
      <w:r w:rsidRPr="00377186">
        <w:rPr>
          <w:lang w:val="en-GB"/>
        </w:rPr>
        <w:t>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>on Passive Safety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</w:t>
      </w:r>
      <w:proofErr w:type="gramStart"/>
      <w:r w:rsidRPr="00A90EA8">
        <w:rPr>
          <w:lang w:val="en-GB"/>
        </w:rPr>
        <w:t>was adopted</w:t>
      </w:r>
      <w:proofErr w:type="gramEnd"/>
      <w:r w:rsidRPr="00A90EA8">
        <w:rPr>
          <w:lang w:val="en-GB"/>
        </w:rPr>
        <w:t xml:space="preserve"> by the Working Party on </w:t>
      </w:r>
      <w:r w:rsidR="0089444D">
        <w:rPr>
          <w:lang w:val="en-GB"/>
        </w:rPr>
        <w:t xml:space="preserve">Passive Safety </w:t>
      </w:r>
      <w:r w:rsidR="00CD5EEF">
        <w:rPr>
          <w:lang w:val="en-GB"/>
        </w:rPr>
        <w:t>(GRSP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8A4629">
        <w:rPr>
          <w:lang w:val="en-GB"/>
        </w:rPr>
        <w:t>sixt</w:t>
      </w:r>
      <w:r w:rsidR="0089444D">
        <w:rPr>
          <w:lang w:val="en-GB"/>
        </w:rPr>
        <w:t>iet</w:t>
      </w:r>
      <w:r w:rsidR="008A4629">
        <w:rPr>
          <w:lang w:val="en-GB"/>
        </w:rPr>
        <w:t xml:space="preserve">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89444D">
        <w:rPr>
          <w:lang w:val="en-GB"/>
        </w:rPr>
        <w:t>ECE/TRANS/WP.29/GRSP/60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AE6C14">
        <w:rPr>
          <w:lang w:val="en-GB"/>
        </w:rPr>
        <w:t>3</w:t>
      </w:r>
      <w:r w:rsidR="003E58BC">
        <w:rPr>
          <w:lang w:val="en-GB"/>
        </w:rPr>
        <w:t>1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</w:t>
      </w:r>
      <w:proofErr w:type="gramStart"/>
      <w:r w:rsidR="00847F2B">
        <w:rPr>
          <w:lang w:val="en-GB"/>
        </w:rPr>
        <w:t xml:space="preserve">is </w:t>
      </w:r>
      <w:r w:rsidR="00847F2B" w:rsidRPr="00847F2B">
        <w:rPr>
          <w:lang w:val="en-GB"/>
        </w:rPr>
        <w:t>based</w:t>
      </w:r>
      <w:proofErr w:type="gramEnd"/>
      <w:r w:rsidR="00847F2B" w:rsidRPr="00847F2B">
        <w:rPr>
          <w:lang w:val="en-GB"/>
        </w:rPr>
        <w:t xml:space="preserve"> on</w:t>
      </w:r>
      <w:r w:rsidR="00F96A6E">
        <w:rPr>
          <w:lang w:val="en-GB"/>
        </w:rPr>
        <w:t xml:space="preserve"> </w:t>
      </w:r>
      <w:r w:rsidR="00377186" w:rsidRPr="00377186">
        <w:rPr>
          <w:lang w:val="en-GB"/>
        </w:rPr>
        <w:t>ECE/</w:t>
      </w:r>
      <w:r w:rsidR="00EC19C0">
        <w:rPr>
          <w:lang w:val="en-GB"/>
        </w:rPr>
        <w:t>TRANS/WP.29/GRSP/2015</w:t>
      </w:r>
      <w:r w:rsidR="00AE6C14">
        <w:rPr>
          <w:lang w:val="en-GB"/>
        </w:rPr>
        <w:t>/23, not</w:t>
      </w:r>
      <w:r w:rsidR="00E668AE">
        <w:rPr>
          <w:lang w:val="en-GB"/>
        </w:rPr>
        <w:t xml:space="preserve"> a</w:t>
      </w:r>
      <w:r w:rsidR="0089444D">
        <w:rPr>
          <w:lang w:val="en-GB"/>
        </w:rPr>
        <w:t>mended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 xml:space="preserve">It </w:t>
      </w:r>
      <w:proofErr w:type="gramStart"/>
      <w:r w:rsidRPr="00A90EA8">
        <w:rPr>
          <w:lang w:val="en-GB"/>
        </w:rPr>
        <w:t>is submitted</w:t>
      </w:r>
      <w:proofErr w:type="gramEnd"/>
      <w:r w:rsidRPr="00A90EA8">
        <w:rPr>
          <w:lang w:val="en-GB"/>
        </w:rPr>
        <w:t xml:space="preserve">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9444D">
        <w:rPr>
          <w:lang w:val="en-GB"/>
        </w:rPr>
        <w:t>June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E668AE" w:rsidP="00B839FB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lastRenderedPageBreak/>
        <w:t xml:space="preserve">Supplement </w:t>
      </w:r>
      <w:proofErr w:type="gramStart"/>
      <w:r w:rsidR="00AE6C14">
        <w:rPr>
          <w:lang w:val="en-GB"/>
        </w:rPr>
        <w:t>3</w:t>
      </w:r>
      <w:proofErr w:type="gramEnd"/>
      <w:r>
        <w:rPr>
          <w:lang w:val="en-GB"/>
        </w:rPr>
        <w:t xml:space="preserve"> to the 0</w:t>
      </w:r>
      <w:r w:rsidR="00AE6C14">
        <w:rPr>
          <w:lang w:val="en-GB"/>
        </w:rPr>
        <w:t>3</w:t>
      </w:r>
      <w:r w:rsidR="0089444D" w:rsidRPr="00377186">
        <w:rPr>
          <w:lang w:val="en-GB"/>
        </w:rPr>
        <w:t xml:space="preserve"> series of </w:t>
      </w:r>
      <w:r w:rsidR="00AE6C14">
        <w:rPr>
          <w:lang w:val="en-GB"/>
        </w:rPr>
        <w:t>amendments to Regulation No. 80</w:t>
      </w:r>
      <w:r w:rsidR="0089444D" w:rsidRPr="00377186">
        <w:rPr>
          <w:lang w:val="en-GB"/>
        </w:rPr>
        <w:t xml:space="preserve"> </w:t>
      </w:r>
      <w:r w:rsidR="00AE6C14">
        <w:rPr>
          <w:lang w:val="en-GB"/>
        </w:rPr>
        <w:t>(Strength of seats and their anchorages (buses)</w:t>
      </w:r>
      <w:r w:rsidR="00AE6C14" w:rsidRPr="00377186">
        <w:rPr>
          <w:lang w:val="en-GB"/>
        </w:rPr>
        <w:t>)</w:t>
      </w:r>
    </w:p>
    <w:p w:rsidR="00B211D4" w:rsidRPr="00B211D4" w:rsidRDefault="00B211D4" w:rsidP="00B211D4">
      <w:pPr>
        <w:spacing w:before="120" w:after="120"/>
        <w:ind w:left="2268" w:right="1134" w:hanging="1134"/>
        <w:jc w:val="both"/>
        <w:rPr>
          <w:i/>
          <w:iCs/>
        </w:rPr>
      </w:pPr>
      <w:proofErr w:type="spellStart"/>
      <w:r w:rsidRPr="00B211D4">
        <w:rPr>
          <w:i/>
        </w:rPr>
        <w:t>Paragraph</w:t>
      </w:r>
      <w:proofErr w:type="spellEnd"/>
      <w:r w:rsidRPr="00B211D4">
        <w:rPr>
          <w:i/>
        </w:rPr>
        <w:t xml:space="preserve"> 5.5., </w:t>
      </w:r>
      <w:proofErr w:type="spellStart"/>
      <w:r w:rsidRPr="00B211D4">
        <w:t>amend</w:t>
      </w:r>
      <w:proofErr w:type="spellEnd"/>
      <w:r w:rsidRPr="00B211D4">
        <w:rPr>
          <w:iCs/>
        </w:rPr>
        <w:t xml:space="preserve"> to </w:t>
      </w:r>
      <w:proofErr w:type="spellStart"/>
      <w:r w:rsidRPr="00B211D4">
        <w:rPr>
          <w:iCs/>
        </w:rPr>
        <w:t>read</w:t>
      </w:r>
      <w:proofErr w:type="spellEnd"/>
      <w:r w:rsidRPr="00B211D4">
        <w:rPr>
          <w:iCs/>
        </w:rPr>
        <w:t>:</w:t>
      </w:r>
    </w:p>
    <w:p w:rsidR="00B211D4" w:rsidRPr="00B211D4" w:rsidRDefault="00B211D4" w:rsidP="00B211D4">
      <w:pPr>
        <w:tabs>
          <w:tab w:val="left" w:pos="1080"/>
          <w:tab w:val="left" w:pos="2250"/>
        </w:tabs>
        <w:spacing w:before="120" w:after="120"/>
        <w:ind w:left="2268" w:right="1134" w:hanging="1134"/>
        <w:jc w:val="both"/>
      </w:pPr>
      <w:r w:rsidRPr="00B211D4">
        <w:t xml:space="preserve">"5.5. </w:t>
      </w:r>
      <w:r w:rsidRPr="00B211D4">
        <w:tab/>
        <w:t xml:space="preserve">A </w:t>
      </w:r>
      <w:proofErr w:type="spellStart"/>
      <w:r w:rsidRPr="00B211D4">
        <w:t>head</w:t>
      </w:r>
      <w:proofErr w:type="spellEnd"/>
      <w:r w:rsidRPr="00B211D4">
        <w:t xml:space="preserve"> </w:t>
      </w:r>
      <w:proofErr w:type="spellStart"/>
      <w:r w:rsidRPr="00B211D4">
        <w:t>restraint</w:t>
      </w:r>
      <w:proofErr w:type="spellEnd"/>
      <w:r w:rsidRPr="00B211D4">
        <w:t xml:space="preserve"> </w:t>
      </w:r>
      <w:proofErr w:type="spellStart"/>
      <w:r w:rsidRPr="00B211D4">
        <w:t>shall</w:t>
      </w:r>
      <w:proofErr w:type="spellEnd"/>
      <w:r w:rsidRPr="00B211D4">
        <w:t xml:space="preserve"> </w:t>
      </w:r>
      <w:proofErr w:type="spellStart"/>
      <w:r w:rsidRPr="00B211D4">
        <w:t>be</w:t>
      </w:r>
      <w:proofErr w:type="spellEnd"/>
      <w:r w:rsidRPr="00B211D4">
        <w:t xml:space="preserve"> </w:t>
      </w:r>
      <w:proofErr w:type="spellStart"/>
      <w:r w:rsidRPr="00B211D4">
        <w:t>mounted</w:t>
      </w:r>
      <w:proofErr w:type="spellEnd"/>
      <w:r w:rsidRPr="00B211D4">
        <w:t xml:space="preserve"> on </w:t>
      </w:r>
      <w:proofErr w:type="spellStart"/>
      <w:r w:rsidRPr="00B211D4">
        <w:t>every</w:t>
      </w:r>
      <w:proofErr w:type="spellEnd"/>
      <w:r w:rsidRPr="00B211D4">
        <w:t xml:space="preserve"> </w:t>
      </w:r>
      <w:proofErr w:type="spellStart"/>
      <w:r w:rsidRPr="00B211D4">
        <w:t>outboard</w:t>
      </w:r>
      <w:proofErr w:type="spellEnd"/>
      <w:r w:rsidRPr="00B211D4">
        <w:t xml:space="preserve"> front </w:t>
      </w:r>
      <w:proofErr w:type="spellStart"/>
      <w:r w:rsidRPr="00B211D4">
        <w:t>seat</w:t>
      </w:r>
      <w:proofErr w:type="spellEnd"/>
      <w:r w:rsidRPr="00B211D4">
        <w:t xml:space="preserve"> in </w:t>
      </w:r>
      <w:proofErr w:type="spellStart"/>
      <w:r w:rsidRPr="00B211D4">
        <w:t>every</w:t>
      </w:r>
      <w:proofErr w:type="spellEnd"/>
      <w:r w:rsidRPr="00B211D4">
        <w:t xml:space="preserve"> </w:t>
      </w:r>
      <w:proofErr w:type="spellStart"/>
      <w:r w:rsidRPr="00B211D4">
        <w:t>vehicle</w:t>
      </w:r>
      <w:proofErr w:type="spellEnd"/>
      <w:r w:rsidRPr="00B211D4">
        <w:t xml:space="preserve"> of </w:t>
      </w:r>
      <w:proofErr w:type="spellStart"/>
      <w:r w:rsidRPr="00B211D4">
        <w:t>category</w:t>
      </w:r>
      <w:proofErr w:type="spellEnd"/>
      <w:r w:rsidRPr="00B211D4">
        <w:t xml:space="preserve"> M</w:t>
      </w:r>
      <w:r w:rsidRPr="00FE66C7">
        <w:rPr>
          <w:vertAlign w:val="subscript"/>
        </w:rPr>
        <w:t xml:space="preserve">2 </w:t>
      </w:r>
      <w:proofErr w:type="spellStart"/>
      <w:r w:rsidRPr="00B211D4">
        <w:t>with</w:t>
      </w:r>
      <w:proofErr w:type="spellEnd"/>
      <w:r w:rsidRPr="00B211D4">
        <w:t xml:space="preserve"> a maximum mass not </w:t>
      </w:r>
      <w:proofErr w:type="spellStart"/>
      <w:r w:rsidRPr="00B211D4">
        <w:t>exceeding</w:t>
      </w:r>
      <w:proofErr w:type="spellEnd"/>
      <w:r w:rsidRPr="00B211D4">
        <w:t xml:space="preserve"> 3,500 kg. This </w:t>
      </w:r>
      <w:proofErr w:type="spellStart"/>
      <w:r w:rsidRPr="00B211D4">
        <w:t>head</w:t>
      </w:r>
      <w:proofErr w:type="spellEnd"/>
      <w:r w:rsidRPr="00B211D4">
        <w:t xml:space="preserve"> </w:t>
      </w:r>
      <w:proofErr w:type="spellStart"/>
      <w:r w:rsidRPr="00B211D4">
        <w:t>restraint</w:t>
      </w:r>
      <w:proofErr w:type="spellEnd"/>
      <w:r w:rsidRPr="00B211D4">
        <w:t xml:space="preserve"> </w:t>
      </w:r>
      <w:proofErr w:type="spellStart"/>
      <w:r w:rsidRPr="00B211D4">
        <w:t>shall</w:t>
      </w:r>
      <w:proofErr w:type="spellEnd"/>
      <w:r w:rsidRPr="00B211D4">
        <w:t xml:space="preserve"> </w:t>
      </w:r>
      <w:proofErr w:type="spellStart"/>
      <w:r w:rsidRPr="00B211D4">
        <w:t>comply</w:t>
      </w:r>
      <w:proofErr w:type="spellEnd"/>
      <w:r w:rsidRPr="00B211D4">
        <w:t xml:space="preserve"> </w:t>
      </w:r>
      <w:proofErr w:type="spellStart"/>
      <w:r w:rsidRPr="00B211D4">
        <w:t>with</w:t>
      </w:r>
      <w:proofErr w:type="spellEnd"/>
      <w:r w:rsidRPr="00B211D4">
        <w:t xml:space="preserve"> the </w:t>
      </w:r>
      <w:proofErr w:type="spellStart"/>
      <w:r w:rsidRPr="00B211D4">
        <w:t>requirements</w:t>
      </w:r>
      <w:proofErr w:type="spellEnd"/>
      <w:r w:rsidRPr="00B211D4">
        <w:t xml:space="preserve"> of </w:t>
      </w:r>
      <w:proofErr w:type="spellStart"/>
      <w:r w:rsidRPr="00B211D4">
        <w:t>Regulation</w:t>
      </w:r>
      <w:proofErr w:type="spellEnd"/>
      <w:r w:rsidRPr="00B211D4">
        <w:t xml:space="preserve"> No. 25, as </w:t>
      </w:r>
      <w:proofErr w:type="spellStart"/>
      <w:r w:rsidRPr="00B211D4">
        <w:t>amended</w:t>
      </w:r>
      <w:proofErr w:type="spellEnd"/>
      <w:r w:rsidRPr="00B211D4">
        <w:t xml:space="preserve"> by the 04 </w:t>
      </w:r>
      <w:proofErr w:type="spellStart"/>
      <w:r w:rsidRPr="00B211D4">
        <w:t>series</w:t>
      </w:r>
      <w:proofErr w:type="spellEnd"/>
      <w:r w:rsidRPr="00B211D4">
        <w:t xml:space="preserve"> of </w:t>
      </w:r>
      <w:proofErr w:type="spellStart"/>
      <w:r w:rsidRPr="00B211D4">
        <w:t>amendments</w:t>
      </w:r>
      <w:proofErr w:type="spellEnd"/>
      <w:r w:rsidRPr="00B211D4">
        <w:t>"</w:t>
      </w:r>
    </w:p>
    <w:p w:rsidR="0041067B" w:rsidRPr="006132BE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74" w:rsidRDefault="001E1674"/>
  </w:endnote>
  <w:endnote w:type="continuationSeparator" w:id="0">
    <w:p w:rsidR="001E1674" w:rsidRDefault="001E1674"/>
  </w:endnote>
  <w:endnote w:type="continuationNotice" w:id="1">
    <w:p w:rsidR="001E1674" w:rsidRDefault="001E1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74" w:rsidRPr="009A6A9E" w:rsidRDefault="001E1674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52A1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74" w:rsidRPr="009A6A9E" w:rsidRDefault="001E1674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211D4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D" w:rsidRDefault="00F03F4D" w:rsidP="00F03F4D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5C41E383" wp14:editId="66C1F3DA">
          <wp:simplePos x="0" y="0"/>
          <wp:positionH relativeFrom="margin">
            <wp:posOffset>5489575</wp:posOffset>
          </wp:positionH>
          <wp:positionV relativeFrom="margin">
            <wp:posOffset>7923530</wp:posOffset>
          </wp:positionV>
          <wp:extent cx="635000" cy="635000"/>
          <wp:effectExtent l="0" t="0" r="0" b="0"/>
          <wp:wrapNone/>
          <wp:docPr id="2" name="Picture 1" descr="http://undocs.org/m2/QRCode.ashx?DS=ECE/TRANS/WP.29/2017/6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6AC45D67" wp14:editId="0A40351A">
          <wp:simplePos x="0" y="0"/>
          <wp:positionH relativeFrom="margin">
            <wp:posOffset>4472305</wp:posOffset>
          </wp:positionH>
          <wp:positionV relativeFrom="margin">
            <wp:posOffset>8291830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F4D" w:rsidRDefault="00F03F4D" w:rsidP="00F03F4D">
    <w:pPr>
      <w:spacing w:line="240" w:lineRule="auto"/>
      <w:ind w:right="1134"/>
    </w:pPr>
    <w:r>
      <w:t>GE.17-05475(E)</w:t>
    </w:r>
  </w:p>
  <w:p w:rsidR="00F03F4D" w:rsidRPr="00F03F4D" w:rsidRDefault="00F03F4D" w:rsidP="00F03F4D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74" w:rsidRPr="00D27D5E" w:rsidRDefault="001E167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1674" w:rsidRDefault="001E167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1E1674" w:rsidRDefault="001E1674"/>
  </w:footnote>
  <w:footnote w:id="2">
    <w:p w:rsidR="001E1674" w:rsidRPr="00706101" w:rsidRDefault="001E1674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74" w:rsidRPr="00E02A4F" w:rsidRDefault="001E1674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B211D4">
      <w:rPr>
        <w:lang w:val="en-US"/>
      </w:rPr>
      <w:t>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74" w:rsidRPr="00E02A4F" w:rsidRDefault="001E1674" w:rsidP="009A6A9E">
    <w:pPr>
      <w:pStyle w:val="Header"/>
      <w:jc w:val="right"/>
      <w:rPr>
        <w:lang w:val="en-US"/>
      </w:rPr>
    </w:pPr>
    <w:r>
      <w:rPr>
        <w:lang w:val="en-US"/>
      </w:rPr>
      <w:t>ECE/TRANS/WP.29/2017/60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A89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14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1D4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544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A1F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9C0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3F4D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E66C7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D374-75DD-4033-8FC0-3AEA69A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1705475</vt:lpstr>
    </vt:vector>
  </TitlesOfParts>
  <Company>CSD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1705475</dc:title>
  <dc:subject>ECE/TRANS/WP.29/2017/61</dc:subject>
  <dc:creator>Corinne</dc:creator>
  <cp:lastModifiedBy>Benedicte Boudol</cp:lastModifiedBy>
  <cp:revision>2</cp:revision>
  <cp:lastPrinted>2016-12-12T11:15:00Z</cp:lastPrinted>
  <dcterms:created xsi:type="dcterms:W3CDTF">2017-05-02T13:05:00Z</dcterms:created>
  <dcterms:modified xsi:type="dcterms:W3CDTF">2017-05-02T13:05:00Z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