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00C1A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300C1A" w:rsidRDefault="00F35BAF" w:rsidP="00B50A4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300C1A" w:rsidRDefault="00F35BAF" w:rsidP="00892A2F">
            <w:pPr>
              <w:spacing w:after="80" w:line="300" w:lineRule="exact"/>
              <w:rPr>
                <w:sz w:val="28"/>
              </w:rPr>
            </w:pPr>
            <w:r w:rsidRPr="00300C1A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300C1A" w:rsidRDefault="00B50A4F" w:rsidP="00B50A4F">
            <w:pPr>
              <w:jc w:val="right"/>
            </w:pPr>
            <w:r w:rsidRPr="00300C1A">
              <w:rPr>
                <w:sz w:val="40"/>
              </w:rPr>
              <w:t>ECE</w:t>
            </w:r>
            <w:r w:rsidRPr="00300C1A">
              <w:t>/TRANS/WP.29/2017/17</w:t>
            </w:r>
          </w:p>
        </w:tc>
      </w:tr>
      <w:tr w:rsidR="00F35BAF" w:rsidRPr="00300C1A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300C1A" w:rsidRDefault="00F35BAF" w:rsidP="00892A2F">
            <w:pPr>
              <w:spacing w:before="120"/>
              <w:jc w:val="center"/>
            </w:pPr>
            <w:r w:rsidRPr="00300C1A">
              <w:rPr>
                <w:noProof/>
                <w:lang w:val="en-GB" w:eastAsia="en-GB"/>
              </w:rPr>
              <w:drawing>
                <wp:inline distT="0" distB="0" distL="0" distR="0" wp14:anchorId="21F26F6E" wp14:editId="6CA9A26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300C1A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00C1A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300C1A" w:rsidRDefault="00B50A4F" w:rsidP="00892A2F">
            <w:pPr>
              <w:spacing w:before="240"/>
            </w:pPr>
            <w:r w:rsidRPr="00300C1A">
              <w:t>Distr. générale</w:t>
            </w:r>
          </w:p>
          <w:p w:rsidR="00B50A4F" w:rsidRPr="00300C1A" w:rsidRDefault="00B50A4F" w:rsidP="00B50A4F">
            <w:pPr>
              <w:spacing w:line="240" w:lineRule="exact"/>
            </w:pPr>
            <w:r w:rsidRPr="00300C1A">
              <w:t>21 décembre 2016</w:t>
            </w:r>
          </w:p>
          <w:p w:rsidR="00B50A4F" w:rsidRPr="00300C1A" w:rsidRDefault="00B50A4F" w:rsidP="00B50A4F">
            <w:pPr>
              <w:spacing w:line="240" w:lineRule="exact"/>
            </w:pPr>
            <w:r w:rsidRPr="00300C1A">
              <w:t>Français</w:t>
            </w:r>
          </w:p>
          <w:p w:rsidR="00B50A4F" w:rsidRPr="00300C1A" w:rsidRDefault="00B50A4F" w:rsidP="00B50A4F">
            <w:pPr>
              <w:spacing w:line="240" w:lineRule="exact"/>
            </w:pPr>
            <w:r w:rsidRPr="00300C1A">
              <w:t>Original : anglais</w:t>
            </w:r>
          </w:p>
        </w:tc>
      </w:tr>
    </w:tbl>
    <w:p w:rsidR="007F20FA" w:rsidRPr="00300C1A" w:rsidRDefault="007F20FA" w:rsidP="007F20FA">
      <w:pPr>
        <w:spacing w:before="120"/>
        <w:rPr>
          <w:b/>
          <w:sz w:val="28"/>
          <w:szCs w:val="28"/>
        </w:rPr>
      </w:pPr>
      <w:r w:rsidRPr="00300C1A">
        <w:rPr>
          <w:b/>
          <w:sz w:val="28"/>
          <w:szCs w:val="28"/>
        </w:rPr>
        <w:t>Commission économique pour l</w:t>
      </w:r>
      <w:r w:rsidR="00C05011">
        <w:rPr>
          <w:b/>
          <w:sz w:val="28"/>
          <w:szCs w:val="28"/>
        </w:rPr>
        <w:t>’</w:t>
      </w:r>
      <w:r w:rsidRPr="00300C1A">
        <w:rPr>
          <w:b/>
          <w:sz w:val="28"/>
          <w:szCs w:val="28"/>
        </w:rPr>
        <w:t>Europe</w:t>
      </w:r>
    </w:p>
    <w:p w:rsidR="007F20FA" w:rsidRPr="00300C1A" w:rsidRDefault="007F20FA" w:rsidP="007F20FA">
      <w:pPr>
        <w:spacing w:before="120"/>
        <w:rPr>
          <w:sz w:val="28"/>
          <w:szCs w:val="28"/>
        </w:rPr>
      </w:pPr>
      <w:r w:rsidRPr="00300C1A">
        <w:rPr>
          <w:sz w:val="28"/>
          <w:szCs w:val="28"/>
        </w:rPr>
        <w:t>Comité des transports intérieurs</w:t>
      </w:r>
    </w:p>
    <w:p w:rsidR="00B50A4F" w:rsidRPr="00300C1A" w:rsidRDefault="00B50A4F" w:rsidP="00AF0CB5">
      <w:pPr>
        <w:spacing w:before="120"/>
        <w:rPr>
          <w:b/>
          <w:sz w:val="24"/>
          <w:szCs w:val="24"/>
        </w:rPr>
      </w:pPr>
      <w:r w:rsidRPr="00300C1A">
        <w:rPr>
          <w:b/>
          <w:sz w:val="24"/>
          <w:szCs w:val="24"/>
        </w:rPr>
        <w:t>Forum mondial de l</w:t>
      </w:r>
      <w:r w:rsidR="00C05011">
        <w:rPr>
          <w:b/>
          <w:sz w:val="24"/>
          <w:szCs w:val="24"/>
        </w:rPr>
        <w:t>’</w:t>
      </w:r>
      <w:r w:rsidRPr="00300C1A">
        <w:rPr>
          <w:b/>
          <w:sz w:val="24"/>
          <w:szCs w:val="24"/>
        </w:rPr>
        <w:t>harmonisation</w:t>
      </w:r>
      <w:r w:rsidRPr="00300C1A">
        <w:rPr>
          <w:b/>
          <w:sz w:val="24"/>
          <w:szCs w:val="24"/>
        </w:rPr>
        <w:br/>
        <w:t>des Règlements concernant les véhicules</w:t>
      </w:r>
    </w:p>
    <w:p w:rsidR="00B50A4F" w:rsidRPr="00300C1A" w:rsidRDefault="00B50A4F" w:rsidP="00AF0CB5">
      <w:pPr>
        <w:spacing w:before="120" w:line="240" w:lineRule="exact"/>
        <w:rPr>
          <w:b/>
        </w:rPr>
      </w:pPr>
      <w:r w:rsidRPr="00300C1A">
        <w:rPr>
          <w:b/>
        </w:rPr>
        <w:t>171</w:t>
      </w:r>
      <w:r w:rsidRPr="00300C1A">
        <w:rPr>
          <w:b/>
          <w:vertAlign w:val="superscript"/>
        </w:rPr>
        <w:t>e</w:t>
      </w:r>
      <w:r w:rsidRPr="00300C1A">
        <w:rPr>
          <w:b/>
        </w:rPr>
        <w:t> session</w:t>
      </w:r>
    </w:p>
    <w:p w:rsidR="00B50A4F" w:rsidRPr="00300C1A" w:rsidRDefault="00B50A4F" w:rsidP="00AF0CB5">
      <w:pPr>
        <w:spacing w:line="240" w:lineRule="exact"/>
      </w:pPr>
      <w:r w:rsidRPr="00300C1A">
        <w:t>Genève, 14-17 mars 2017</w:t>
      </w:r>
    </w:p>
    <w:p w:rsidR="00B50A4F" w:rsidRPr="00300C1A" w:rsidRDefault="00B50A4F" w:rsidP="00AF0CB5">
      <w:pPr>
        <w:spacing w:line="240" w:lineRule="exact"/>
      </w:pPr>
      <w:r w:rsidRPr="00300C1A">
        <w:t>Point 4.8.7 de l</w:t>
      </w:r>
      <w:r w:rsidR="00C05011">
        <w:t>’</w:t>
      </w:r>
      <w:r w:rsidRPr="00300C1A">
        <w:t>ordre du jour</w:t>
      </w:r>
      <w:r w:rsidR="00C05011">
        <w:t xml:space="preserve"> provisoire</w:t>
      </w:r>
    </w:p>
    <w:p w:rsidR="00F9573C" w:rsidRPr="00300C1A" w:rsidRDefault="00B50A4F" w:rsidP="00B50A4F">
      <w:pPr>
        <w:rPr>
          <w:b/>
        </w:rPr>
      </w:pPr>
      <w:r w:rsidRPr="00300C1A">
        <w:rPr>
          <w:b/>
        </w:rPr>
        <w:t>Accord de 1958 − Examen de projets d</w:t>
      </w:r>
      <w:r w:rsidR="00C05011">
        <w:rPr>
          <w:b/>
        </w:rPr>
        <w:t>’</w:t>
      </w:r>
      <w:r w:rsidRPr="00300C1A">
        <w:rPr>
          <w:b/>
        </w:rPr>
        <w:t xml:space="preserve">amendements </w:t>
      </w:r>
      <w:r w:rsidRPr="00300C1A">
        <w:rPr>
          <w:b/>
        </w:rPr>
        <w:br/>
        <w:t>à des Règlements existants, proposés par le GRSG</w:t>
      </w:r>
    </w:p>
    <w:p w:rsidR="00BE3F26" w:rsidRPr="00300C1A" w:rsidRDefault="00BE3F26" w:rsidP="00BE3F26">
      <w:pPr>
        <w:pStyle w:val="HChG"/>
      </w:pPr>
      <w:r w:rsidRPr="00300C1A">
        <w:tab/>
      </w:r>
      <w:r w:rsidRPr="00300C1A">
        <w:tab/>
        <w:t>Proposition de complément 1 à la série 01 d</w:t>
      </w:r>
      <w:r w:rsidR="00C05011">
        <w:t>’</w:t>
      </w:r>
      <w:r w:rsidRPr="00300C1A">
        <w:t xml:space="preserve">amendements </w:t>
      </w:r>
      <w:r w:rsidRPr="00300C1A">
        <w:br/>
        <w:t xml:space="preserve">au Règlement </w:t>
      </w:r>
      <w:r w:rsidRPr="00300C1A">
        <w:rPr>
          <w:rFonts w:eastAsia="MS Mincho"/>
          <w:szCs w:val="22"/>
        </w:rPr>
        <w:t>n</w:t>
      </w:r>
      <w:r w:rsidRPr="00300C1A">
        <w:rPr>
          <w:rFonts w:eastAsia="MS Mincho"/>
          <w:szCs w:val="22"/>
          <w:vertAlign w:val="superscript"/>
        </w:rPr>
        <w:t>o</w:t>
      </w:r>
      <w:r w:rsidRPr="00300C1A">
        <w:t> 73 (Dispositifs de protection latérale)</w:t>
      </w:r>
    </w:p>
    <w:p w:rsidR="00BE3F26" w:rsidRPr="00300C1A" w:rsidRDefault="00BE3F26" w:rsidP="00BE3F26">
      <w:pPr>
        <w:pStyle w:val="H1G"/>
        <w:rPr>
          <w:b w:val="0"/>
          <w:sz w:val="20"/>
        </w:rPr>
      </w:pPr>
      <w:r w:rsidRPr="00300C1A">
        <w:tab/>
      </w:r>
      <w:r w:rsidRPr="00300C1A">
        <w:tab/>
        <w:t xml:space="preserve">Communication du Groupe de travail des dispositions générales </w:t>
      </w:r>
      <w:r w:rsidRPr="00300C1A">
        <w:br/>
        <w:t>de sécurité</w:t>
      </w:r>
      <w:r w:rsidRPr="00300C1A">
        <w:rPr>
          <w:b w:val="0"/>
          <w:sz w:val="20"/>
        </w:rPr>
        <w:footnoteReference w:customMarkFollows="1" w:id="2"/>
        <w:t>*</w:t>
      </w:r>
    </w:p>
    <w:p w:rsidR="00BE3F26" w:rsidRPr="00300C1A" w:rsidRDefault="00BE3F26" w:rsidP="00BE3F26">
      <w:pPr>
        <w:pStyle w:val="SingleTxtG"/>
        <w:ind w:firstLine="567"/>
      </w:pPr>
      <w:r w:rsidRPr="00300C1A">
        <w:t>Le texte reproduit ci-après a été adopté par le Groupe de travail des dispositions générales de sécurité (GRSG) à sa 111</w:t>
      </w:r>
      <w:r w:rsidRPr="00300C1A">
        <w:rPr>
          <w:vertAlign w:val="superscript"/>
        </w:rPr>
        <w:t>e</w:t>
      </w:r>
      <w:r w:rsidRPr="00300C1A">
        <w:t> session (ECE/TRANS/WP.29/GRSG/90, par. 28). Il est fondé sur le document ECE/TRANS/WP.29/GRSG/2016/18. Il est présenté au Forum mondial pour l</w:t>
      </w:r>
      <w:r w:rsidR="00C05011">
        <w:t>’</w:t>
      </w:r>
      <w:r w:rsidRPr="00300C1A">
        <w:t>harmonisation des Règlements concernant les véhicules (WP.29) et au Comité d</w:t>
      </w:r>
      <w:r w:rsidR="00C05011">
        <w:t>’</w:t>
      </w:r>
      <w:r w:rsidRPr="00300C1A">
        <w:t>administration (AC.1) pour examen à leurs sessions de 2017.</w:t>
      </w:r>
    </w:p>
    <w:p w:rsidR="00300C1A" w:rsidRPr="00300C1A" w:rsidRDefault="00BE3F26" w:rsidP="00300C1A">
      <w:pPr>
        <w:pStyle w:val="SingleTxtG"/>
      </w:pPr>
      <w:r w:rsidRPr="00300C1A">
        <w:br w:type="page"/>
      </w:r>
      <w:r w:rsidR="00300C1A" w:rsidRPr="00300C1A">
        <w:rPr>
          <w:i/>
        </w:rPr>
        <w:lastRenderedPageBreak/>
        <w:t>Paragraphe 1.2.2</w:t>
      </w:r>
      <w:r w:rsidR="00300C1A" w:rsidRPr="00300C1A">
        <w:t>, supprimer.</w:t>
      </w:r>
    </w:p>
    <w:p w:rsidR="00300C1A" w:rsidRPr="00300C1A" w:rsidRDefault="00300C1A" w:rsidP="00300C1A">
      <w:pPr>
        <w:pStyle w:val="SingleTxtG"/>
      </w:pPr>
      <w:r w:rsidRPr="00300C1A">
        <w:rPr>
          <w:i/>
        </w:rPr>
        <w:t>Ajouter un nouveau paragraphe 13.3</w:t>
      </w:r>
      <w:r w:rsidRPr="00300C1A">
        <w:t>, ainsi conçu :</w:t>
      </w:r>
    </w:p>
    <w:p w:rsidR="00300C1A" w:rsidRPr="00300C1A" w:rsidRDefault="00300C1A" w:rsidP="00300C1A">
      <w:pPr>
        <w:pStyle w:val="SingleTxtG"/>
        <w:ind w:left="2268" w:hanging="1134"/>
      </w:pPr>
      <w:r w:rsidRPr="00300C1A">
        <w:t>« 13.3</w:t>
      </w:r>
      <w:r w:rsidRPr="00300C1A">
        <w:tab/>
        <w:t>Les véhicules dont l</w:t>
      </w:r>
      <w:r w:rsidR="00C05011">
        <w:t>’</w:t>
      </w:r>
      <w:r w:rsidRPr="00300C1A">
        <w:t>usage sur route est incompatible avec un dispositif de protection latérale (par exemple : fixe, démontable, pliable, ajustable) peuvent être partiellement ou totalement exemptés du présent Règlement, sous réserve de la décision de l</w:t>
      </w:r>
      <w:r w:rsidR="00C05011">
        <w:t>’</w:t>
      </w:r>
      <w:r w:rsidRPr="00300C1A">
        <w:t>autorité d</w:t>
      </w:r>
      <w:r w:rsidR="00C05011">
        <w:t>’</w:t>
      </w:r>
      <w:r w:rsidRPr="00300C1A">
        <w:t>homologation de type. ».</w:t>
      </w:r>
    </w:p>
    <w:p w:rsidR="00300C1A" w:rsidRPr="00300C1A" w:rsidRDefault="00C05011" w:rsidP="00300C1A">
      <w:pPr>
        <w:pStyle w:val="SingleTxtG"/>
      </w:pPr>
      <w:r>
        <w:rPr>
          <w:i/>
        </w:rPr>
        <w:t>Ajouter un nouveau</w:t>
      </w:r>
      <w:r w:rsidR="00300C1A" w:rsidRPr="00300C1A">
        <w:rPr>
          <w:i/>
        </w:rPr>
        <w:t xml:space="preserve"> paragraphe 16.2</w:t>
      </w:r>
      <w:r w:rsidR="00300C1A" w:rsidRPr="00300C1A">
        <w:t>, ainsi conçu :</w:t>
      </w:r>
    </w:p>
    <w:p w:rsidR="00BE3F26" w:rsidRDefault="00C05011" w:rsidP="00300C1A">
      <w:pPr>
        <w:pStyle w:val="SingleTxtG"/>
        <w:ind w:left="2268" w:hanging="1134"/>
      </w:pPr>
      <w:r>
        <w:t>« </w:t>
      </w:r>
      <w:r w:rsidR="00300C1A" w:rsidRPr="00300C1A">
        <w:t>16.2</w:t>
      </w:r>
      <w:r w:rsidR="00300C1A" w:rsidRPr="00300C1A">
        <w:tab/>
        <w:t>Les véhicules dont l</w:t>
      </w:r>
      <w:r>
        <w:t>’</w:t>
      </w:r>
      <w:r w:rsidR="00300C1A" w:rsidRPr="00300C1A">
        <w:t>usage sur route est incompatible avec un dispositif de protection latérale (par exemple</w:t>
      </w:r>
      <w:r>
        <w:t> </w:t>
      </w:r>
      <w:r w:rsidR="00300C1A" w:rsidRPr="00300C1A">
        <w:t>: fixe, démontable, pliable, ajustable) peuvent être partiellement ou totalement exemptés du présent Règlement, sous réserve de la décision de l</w:t>
      </w:r>
      <w:r>
        <w:t>’</w:t>
      </w:r>
      <w:r w:rsidR="00300C1A" w:rsidRPr="00300C1A">
        <w:t>a</w:t>
      </w:r>
      <w:r>
        <w:t>utorité d’homologation de type. </w:t>
      </w:r>
      <w:r w:rsidR="00300C1A" w:rsidRPr="00300C1A">
        <w:t>».</w:t>
      </w:r>
    </w:p>
    <w:p w:rsidR="00C05011" w:rsidRPr="00C05011" w:rsidRDefault="00C05011" w:rsidP="00C050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5011" w:rsidRPr="00C05011" w:rsidSect="00B50A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5A" w:rsidRDefault="001C0D5A" w:rsidP="00F95C08">
      <w:pPr>
        <w:spacing w:line="240" w:lineRule="auto"/>
      </w:pPr>
    </w:p>
  </w:endnote>
  <w:endnote w:type="continuationSeparator" w:id="0">
    <w:p w:rsidR="001C0D5A" w:rsidRPr="00AC3823" w:rsidRDefault="001C0D5A" w:rsidP="00AC3823">
      <w:pPr>
        <w:pStyle w:val="Footer"/>
      </w:pPr>
    </w:p>
  </w:endnote>
  <w:endnote w:type="continuationNotice" w:id="1">
    <w:p w:rsidR="001C0D5A" w:rsidRDefault="001C0D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4F" w:rsidRPr="00B50A4F" w:rsidRDefault="00B50A4F" w:rsidP="00B50A4F">
    <w:pPr>
      <w:pStyle w:val="Footer"/>
      <w:tabs>
        <w:tab w:val="right" w:pos="9638"/>
      </w:tabs>
    </w:pPr>
    <w:r w:rsidRPr="00B50A4F">
      <w:rPr>
        <w:b/>
        <w:sz w:val="18"/>
      </w:rPr>
      <w:fldChar w:fldCharType="begin"/>
    </w:r>
    <w:r w:rsidRPr="00B50A4F">
      <w:rPr>
        <w:b/>
        <w:sz w:val="18"/>
      </w:rPr>
      <w:instrText xml:space="preserve"> PAGE  \* MERGEFORMAT </w:instrText>
    </w:r>
    <w:r w:rsidRPr="00B50A4F">
      <w:rPr>
        <w:b/>
        <w:sz w:val="18"/>
      </w:rPr>
      <w:fldChar w:fldCharType="separate"/>
    </w:r>
    <w:r w:rsidR="00D4346D">
      <w:rPr>
        <w:b/>
        <w:noProof/>
        <w:sz w:val="18"/>
      </w:rPr>
      <w:t>2</w:t>
    </w:r>
    <w:r w:rsidRPr="00B50A4F">
      <w:rPr>
        <w:b/>
        <w:sz w:val="18"/>
      </w:rPr>
      <w:fldChar w:fldCharType="end"/>
    </w:r>
    <w:r>
      <w:rPr>
        <w:b/>
        <w:sz w:val="18"/>
      </w:rPr>
      <w:tab/>
    </w:r>
    <w:r>
      <w:t>GE.16-22653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4F" w:rsidRPr="00B50A4F" w:rsidRDefault="00B50A4F" w:rsidP="00B50A4F">
    <w:pPr>
      <w:pStyle w:val="Footer"/>
      <w:tabs>
        <w:tab w:val="right" w:pos="9638"/>
      </w:tabs>
      <w:rPr>
        <w:b/>
        <w:sz w:val="18"/>
      </w:rPr>
    </w:pPr>
    <w:r>
      <w:t>GE.16-22653</w:t>
    </w:r>
    <w:r>
      <w:tab/>
    </w:r>
    <w:r w:rsidRPr="00B50A4F">
      <w:rPr>
        <w:b/>
        <w:sz w:val="18"/>
      </w:rPr>
      <w:fldChar w:fldCharType="begin"/>
    </w:r>
    <w:r w:rsidRPr="00B50A4F">
      <w:rPr>
        <w:b/>
        <w:sz w:val="18"/>
      </w:rPr>
      <w:instrText xml:space="preserve"> PAGE  \* MERGEFORMAT </w:instrText>
    </w:r>
    <w:r w:rsidRPr="00B50A4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50A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50A4F" w:rsidRDefault="00B50A4F" w:rsidP="00B50A4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86892CE" wp14:editId="5ED4DC4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16-22653  (F)</w:t>
    </w:r>
    <w:r w:rsidR="00300C1A">
      <w:rPr>
        <w:sz w:val="20"/>
      </w:rPr>
      <w:t xml:space="preserve">    281216    190117</w:t>
    </w:r>
    <w:r>
      <w:rPr>
        <w:sz w:val="20"/>
      </w:rPr>
      <w:br/>
    </w:r>
    <w:r w:rsidRPr="00B50A4F">
      <w:rPr>
        <w:rFonts w:ascii="C39T30Lfz" w:hAnsi="C39T30Lfz"/>
        <w:sz w:val="56"/>
      </w:rPr>
      <w:t></w:t>
    </w:r>
    <w:r w:rsidRPr="00B50A4F">
      <w:rPr>
        <w:rFonts w:ascii="C39T30Lfz" w:hAnsi="C39T30Lfz"/>
        <w:sz w:val="56"/>
      </w:rPr>
      <w:t></w:t>
    </w:r>
    <w:r w:rsidRPr="00B50A4F">
      <w:rPr>
        <w:rFonts w:ascii="C39T30Lfz" w:hAnsi="C39T30Lfz"/>
        <w:sz w:val="56"/>
      </w:rPr>
      <w:t></w:t>
    </w:r>
    <w:r w:rsidRPr="00B50A4F">
      <w:rPr>
        <w:rFonts w:ascii="C39T30Lfz" w:hAnsi="C39T30Lfz"/>
        <w:sz w:val="56"/>
      </w:rPr>
      <w:t></w:t>
    </w:r>
    <w:r w:rsidRPr="00B50A4F">
      <w:rPr>
        <w:rFonts w:ascii="C39T30Lfz" w:hAnsi="C39T30Lfz"/>
        <w:sz w:val="56"/>
      </w:rPr>
      <w:t></w:t>
    </w:r>
    <w:r w:rsidRPr="00B50A4F">
      <w:rPr>
        <w:rFonts w:ascii="C39T30Lfz" w:hAnsi="C39T30Lfz"/>
        <w:sz w:val="56"/>
      </w:rPr>
      <w:t></w:t>
    </w:r>
    <w:r w:rsidRPr="00B50A4F">
      <w:rPr>
        <w:rFonts w:ascii="C39T30Lfz" w:hAnsi="C39T30Lfz"/>
        <w:sz w:val="56"/>
      </w:rPr>
      <w:t></w:t>
    </w:r>
    <w:r w:rsidRPr="00B50A4F">
      <w:rPr>
        <w:rFonts w:ascii="C39T30Lfz" w:hAnsi="C39T30Lfz"/>
        <w:sz w:val="56"/>
      </w:rPr>
      <w:t></w:t>
    </w:r>
    <w:r w:rsidRPr="00B50A4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5A" w:rsidRPr="00AC3823" w:rsidRDefault="001C0D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0D5A" w:rsidRPr="00AC3823" w:rsidRDefault="001C0D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C0D5A" w:rsidRPr="00AC3823" w:rsidRDefault="001C0D5A">
      <w:pPr>
        <w:spacing w:line="240" w:lineRule="auto"/>
        <w:rPr>
          <w:sz w:val="2"/>
          <w:szCs w:val="2"/>
        </w:rPr>
      </w:pPr>
    </w:p>
  </w:footnote>
  <w:footnote w:id="2">
    <w:p w:rsidR="00BE3F26" w:rsidRPr="00A61075" w:rsidRDefault="00BE3F26" w:rsidP="00BE3F26">
      <w:pPr>
        <w:pStyle w:val="FootnoteText"/>
      </w:pPr>
      <w:r w:rsidRPr="00A90EA8">
        <w:rPr>
          <w:lang w:val="en-GB"/>
        </w:rPr>
        <w:tab/>
      </w:r>
      <w:r w:rsidRPr="00A61075">
        <w:rPr>
          <w:sz w:val="20"/>
        </w:rPr>
        <w:t>*</w:t>
      </w:r>
      <w:r w:rsidRPr="00A61075">
        <w:rPr>
          <w:sz w:val="20"/>
        </w:rPr>
        <w:tab/>
      </w:r>
      <w:r w:rsidRPr="00BE3F26">
        <w:rPr>
          <w:spacing w:val="-2"/>
        </w:rPr>
        <w:t xml:space="preserve">Conformément au programme de travail du Comité des transports intérieurs pour la période </w:t>
      </w:r>
      <w:r w:rsidRPr="00BE3F26">
        <w:rPr>
          <w:spacing w:val="-2"/>
          <w:szCs w:val="18"/>
        </w:rPr>
        <w:t>2016</w:t>
      </w:r>
      <w:r>
        <w:rPr>
          <w:spacing w:val="-2"/>
          <w:szCs w:val="18"/>
        </w:rPr>
        <w:t>-</w:t>
      </w:r>
      <w:r w:rsidRPr="00BE3F26">
        <w:rPr>
          <w:spacing w:val="-2"/>
          <w:szCs w:val="18"/>
        </w:rPr>
        <w:t>2017</w:t>
      </w:r>
      <w:r w:rsidRPr="003F68F7">
        <w:rPr>
          <w:szCs w:val="18"/>
        </w:rPr>
        <w:t xml:space="preserve"> (ECE/TRANS/254, par.</w:t>
      </w:r>
      <w:r>
        <w:rPr>
          <w:szCs w:val="18"/>
        </w:rPr>
        <w:t> </w:t>
      </w:r>
      <w:r w:rsidRPr="003F68F7">
        <w:rPr>
          <w:szCs w:val="18"/>
        </w:rPr>
        <w:t xml:space="preserve">159, et ECE/TRANS/2016/28/Add.1, </w:t>
      </w:r>
      <w:r>
        <w:rPr>
          <w:szCs w:val="18"/>
        </w:rPr>
        <w:t xml:space="preserve">module </w:t>
      </w:r>
      <w:r w:rsidRPr="003F68F7">
        <w:rPr>
          <w:szCs w:val="18"/>
        </w:rPr>
        <w:t xml:space="preserve">3.1), le Forum </w:t>
      </w:r>
      <w:r>
        <w:rPr>
          <w:szCs w:val="18"/>
        </w:rPr>
        <w:t xml:space="preserve">mondial </w:t>
      </w:r>
      <w:r>
        <w:t>a pour mission d</w:t>
      </w:r>
      <w:r w:rsidR="00C05011">
        <w:t>’</w:t>
      </w:r>
      <w:r>
        <w:t>élaborer, d</w:t>
      </w:r>
      <w:r w:rsidR="00C05011">
        <w:t>’</w:t>
      </w:r>
      <w:r>
        <w:t>harmoniser et de mettre à jour les Règlements en vue d</w:t>
      </w:r>
      <w:r w:rsidR="00C05011">
        <w:t>’</w:t>
      </w:r>
      <w:r>
        <w:t>améliorer les caractéristiques fonctionnelles des véhicules</w:t>
      </w:r>
      <w:r w:rsidRPr="003F68F7">
        <w:rPr>
          <w:szCs w:val="18"/>
        </w:rPr>
        <w:t xml:space="preserve">. </w:t>
      </w:r>
      <w:r>
        <w:t>Le présent document est soumis dans le cadre de ce</w:t>
      </w:r>
      <w:r w:rsidR="00300C1A">
        <w:t> </w:t>
      </w:r>
      <w:r>
        <w:t>mandat</w:t>
      </w:r>
      <w:r w:rsidRPr="00A6107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4F" w:rsidRPr="00B50A4F" w:rsidRDefault="00B50A4F">
    <w:pPr>
      <w:pStyle w:val="Header"/>
    </w:pPr>
    <w:r>
      <w:t>ECE/TRANS/WP.29/2017/17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4F" w:rsidRPr="00B50A4F" w:rsidRDefault="00B50A4F" w:rsidP="00B50A4F">
    <w:pPr>
      <w:pStyle w:val="Header"/>
      <w:jc w:val="right"/>
    </w:pPr>
    <w:r>
      <w:t>ECE/TRANS/WP.29/2017/17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5A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C0D5A"/>
    <w:rsid w:val="001F525A"/>
    <w:rsid w:val="00223272"/>
    <w:rsid w:val="0024779E"/>
    <w:rsid w:val="00257168"/>
    <w:rsid w:val="002744B8"/>
    <w:rsid w:val="002832AC"/>
    <w:rsid w:val="002D7C93"/>
    <w:rsid w:val="00300C1A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F1189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50A4F"/>
    <w:rsid w:val="00B765F7"/>
    <w:rsid w:val="00BA0CA9"/>
    <w:rsid w:val="00BE3F26"/>
    <w:rsid w:val="00C02897"/>
    <w:rsid w:val="00C05011"/>
    <w:rsid w:val="00D3439C"/>
    <w:rsid w:val="00D4346D"/>
    <w:rsid w:val="00DB1831"/>
    <w:rsid w:val="00DD3BFD"/>
    <w:rsid w:val="00DF6678"/>
    <w:rsid w:val="00E85C74"/>
    <w:rsid w:val="00EA6547"/>
    <w:rsid w:val="00ED5429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8E80DA-4813-4BC2-9F1B-A9B02742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E3F26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ECE/TRANS/WP.29/2017/17</vt:lpstr>
      <vt:lpstr>ECE/TRANS/WP.29/2017/17</vt:lpstr>
    </vt:vector>
  </TitlesOfParts>
  <Company>DCM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ECE/TRANS/WP.29/2017/17</dc:title>
  <dc:subject/>
  <dc:creator>Robert Corinne</dc:creator>
  <cp:keywords/>
  <dc:description/>
  <cp:lastModifiedBy>Lucille</cp:lastModifiedBy>
  <cp:revision>2</cp:revision>
  <cp:lastPrinted>2014-05-14T10:59:00Z</cp:lastPrinted>
  <dcterms:created xsi:type="dcterms:W3CDTF">2017-01-19T15:46:00Z</dcterms:created>
  <dcterms:modified xsi:type="dcterms:W3CDTF">2017-01-19T15:46:00Z</dcterms:modified>
</cp:coreProperties>
</file>