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B5F0F" w:rsidRPr="000B5F0F" w:rsidTr="0094034C">
        <w:trPr>
          <w:cantSplit/>
          <w:trHeight w:hRule="exact" w:val="851"/>
        </w:trPr>
        <w:tc>
          <w:tcPr>
            <w:tcW w:w="1276" w:type="dxa"/>
            <w:tcBorders>
              <w:bottom w:val="single" w:sz="4" w:space="0" w:color="auto"/>
            </w:tcBorders>
            <w:shd w:val="clear" w:color="auto" w:fill="auto"/>
            <w:vAlign w:val="bottom"/>
          </w:tcPr>
          <w:p w:rsidR="000B5F0F" w:rsidRPr="000B5F0F" w:rsidRDefault="000B5F0F" w:rsidP="000B5F0F">
            <w:pPr>
              <w:suppressAutoHyphens/>
              <w:spacing w:after="80" w:line="240" w:lineRule="atLeast"/>
              <w:rPr>
                <w:rFonts w:ascii="Times New Roman" w:eastAsia="Times New Roman" w:hAnsi="Times New Roman" w:cs="Times New Roman"/>
                <w:sz w:val="20"/>
                <w:szCs w:val="20"/>
                <w:lang w:val="en-GB" w:eastAsia="en-US"/>
              </w:rPr>
            </w:pPr>
          </w:p>
        </w:tc>
        <w:tc>
          <w:tcPr>
            <w:tcW w:w="2268" w:type="dxa"/>
            <w:tcBorders>
              <w:bottom w:val="single" w:sz="4" w:space="0" w:color="auto"/>
            </w:tcBorders>
            <w:shd w:val="clear" w:color="auto" w:fill="auto"/>
            <w:vAlign w:val="bottom"/>
          </w:tcPr>
          <w:p w:rsidR="000B5F0F" w:rsidRPr="000B5F0F" w:rsidRDefault="000B5F0F" w:rsidP="000B5F0F">
            <w:pPr>
              <w:suppressAutoHyphens/>
              <w:spacing w:after="80" w:line="300" w:lineRule="exact"/>
              <w:rPr>
                <w:rFonts w:ascii="Times New Roman" w:eastAsia="Times New Roman" w:hAnsi="Times New Roman" w:cs="Times New Roman"/>
                <w:b/>
                <w:sz w:val="24"/>
                <w:szCs w:val="24"/>
                <w:lang w:val="en-GB" w:eastAsia="en-US"/>
              </w:rPr>
            </w:pPr>
            <w:r w:rsidRPr="000B5F0F">
              <w:rPr>
                <w:rFonts w:ascii="Times New Roman" w:eastAsia="Times New Roman" w:hAnsi="Times New Roman" w:cs="Times New Roman"/>
                <w:sz w:val="28"/>
                <w:szCs w:val="28"/>
                <w:lang w:val="en-GB" w:eastAsia="en-US"/>
              </w:rPr>
              <w:t>United Nations</w:t>
            </w:r>
          </w:p>
        </w:tc>
        <w:tc>
          <w:tcPr>
            <w:tcW w:w="6095" w:type="dxa"/>
            <w:gridSpan w:val="2"/>
            <w:tcBorders>
              <w:bottom w:val="single" w:sz="4" w:space="0" w:color="auto"/>
            </w:tcBorders>
            <w:shd w:val="clear" w:color="auto" w:fill="auto"/>
            <w:vAlign w:val="bottom"/>
          </w:tcPr>
          <w:p w:rsidR="000B5F0F" w:rsidRPr="000B5F0F" w:rsidRDefault="000B5F0F" w:rsidP="005B06F9">
            <w:pPr>
              <w:spacing w:after="20" w:line="240" w:lineRule="atLeast"/>
              <w:jc w:val="right"/>
              <w:rPr>
                <w:rFonts w:ascii="Times New Roman" w:eastAsia="Times New Roman" w:hAnsi="Times New Roman" w:cs="Times New Roman"/>
                <w:sz w:val="20"/>
                <w:szCs w:val="20"/>
                <w:lang w:val="en-GB" w:eastAsia="en-US"/>
              </w:rPr>
            </w:pPr>
            <w:r w:rsidRPr="000B5F0F">
              <w:rPr>
                <w:rFonts w:ascii="Times New Roman" w:eastAsia="Times New Roman" w:hAnsi="Times New Roman" w:cs="Times New Roman"/>
                <w:sz w:val="40"/>
                <w:szCs w:val="20"/>
                <w:lang w:val="en-GB" w:eastAsia="en-US"/>
              </w:rPr>
              <w:t>ECE</w:t>
            </w:r>
            <w:r w:rsidRPr="000B5F0F">
              <w:rPr>
                <w:rFonts w:ascii="Times New Roman" w:eastAsia="Times New Roman" w:hAnsi="Times New Roman" w:cs="Times New Roman"/>
                <w:sz w:val="20"/>
                <w:szCs w:val="20"/>
                <w:lang w:val="en-GB" w:eastAsia="en-US"/>
              </w:rPr>
              <w:t>/TRANS/WP.11/201</w:t>
            </w:r>
            <w:r w:rsidR="00F919A4">
              <w:rPr>
                <w:rFonts w:ascii="Times New Roman" w:eastAsia="Times New Roman" w:hAnsi="Times New Roman" w:cs="Times New Roman"/>
                <w:sz w:val="20"/>
                <w:szCs w:val="20"/>
                <w:lang w:val="en-GB" w:eastAsia="en-US"/>
              </w:rPr>
              <w:t>7</w:t>
            </w:r>
            <w:r w:rsidRPr="000B5F0F">
              <w:rPr>
                <w:rFonts w:ascii="Times New Roman" w:eastAsia="Times New Roman" w:hAnsi="Times New Roman" w:cs="Times New Roman"/>
                <w:sz w:val="20"/>
                <w:szCs w:val="20"/>
                <w:lang w:val="en-GB" w:eastAsia="en-US"/>
              </w:rPr>
              <w:t>/</w:t>
            </w:r>
            <w:r w:rsidR="005B06F9">
              <w:rPr>
                <w:rFonts w:ascii="Times New Roman" w:eastAsia="Times New Roman" w:hAnsi="Times New Roman" w:cs="Times New Roman"/>
                <w:sz w:val="20"/>
                <w:szCs w:val="20"/>
                <w:lang w:val="en-GB" w:eastAsia="en-US"/>
              </w:rPr>
              <w:t>4</w:t>
            </w:r>
          </w:p>
        </w:tc>
      </w:tr>
      <w:tr w:rsidR="000B5F0F" w:rsidRPr="000D78E6" w:rsidTr="0094034C">
        <w:trPr>
          <w:cantSplit/>
          <w:trHeight w:hRule="exact" w:val="2835"/>
        </w:trPr>
        <w:tc>
          <w:tcPr>
            <w:tcW w:w="1276" w:type="dxa"/>
            <w:tcBorders>
              <w:top w:val="single" w:sz="4" w:space="0" w:color="auto"/>
              <w:bottom w:val="single" w:sz="12" w:space="0" w:color="auto"/>
            </w:tcBorders>
            <w:shd w:val="clear" w:color="auto" w:fill="auto"/>
          </w:tcPr>
          <w:p w:rsidR="000B5F0F" w:rsidRPr="000B5F0F" w:rsidRDefault="000B5F0F" w:rsidP="000B5F0F">
            <w:pPr>
              <w:suppressAutoHyphens/>
              <w:spacing w:before="120" w:after="0" w:line="240" w:lineRule="atLeast"/>
              <w:rPr>
                <w:rFonts w:ascii="Times New Roman" w:eastAsia="Times New Roman" w:hAnsi="Times New Roman" w:cs="Times New Roman"/>
                <w:sz w:val="20"/>
                <w:szCs w:val="20"/>
                <w:lang w:val="en-GB" w:eastAsia="en-US"/>
              </w:rPr>
            </w:pPr>
            <w:r>
              <w:rPr>
                <w:rFonts w:ascii="Times New Roman" w:eastAsia="Times New Roman" w:hAnsi="Times New Roman" w:cs="Times New Roman"/>
                <w:noProof/>
                <w:sz w:val="20"/>
                <w:szCs w:val="20"/>
                <w:lang w:val="en-GB" w:eastAsia="en-GB"/>
              </w:rPr>
              <w:drawing>
                <wp:inline distT="0" distB="0" distL="0" distR="0">
                  <wp:extent cx="711200" cy="590550"/>
                  <wp:effectExtent l="0" t="0" r="0" b="0"/>
                  <wp:docPr id="1" name="Afbeelding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0B5F0F" w:rsidRDefault="000B5F0F" w:rsidP="000B5F0F">
            <w:pPr>
              <w:suppressAutoHyphens/>
              <w:spacing w:before="120" w:after="0" w:line="420" w:lineRule="exact"/>
              <w:rPr>
                <w:rFonts w:ascii="Times New Roman" w:eastAsia="Times New Roman" w:hAnsi="Times New Roman" w:cs="Times New Roman"/>
                <w:b/>
                <w:sz w:val="40"/>
                <w:szCs w:val="40"/>
                <w:lang w:val="en-GB" w:eastAsia="en-US"/>
              </w:rPr>
            </w:pPr>
            <w:r w:rsidRPr="000B5F0F">
              <w:rPr>
                <w:rFonts w:ascii="Times New Roman" w:eastAsia="Times New Roman" w:hAnsi="Times New Roman" w:cs="Times New Roman"/>
                <w:b/>
                <w:sz w:val="40"/>
                <w:szCs w:val="40"/>
                <w:lang w:val="en-GB" w:eastAsia="en-US"/>
              </w:rPr>
              <w:t>Economic and Social Council</w:t>
            </w:r>
          </w:p>
          <w:p w:rsidR="00F919A4" w:rsidRDefault="00F919A4" w:rsidP="000B5F0F">
            <w:pPr>
              <w:suppressAutoHyphens/>
              <w:spacing w:before="120" w:after="0" w:line="420" w:lineRule="exact"/>
              <w:rPr>
                <w:rFonts w:ascii="Times New Roman" w:eastAsia="Times New Roman" w:hAnsi="Times New Roman" w:cs="Times New Roman"/>
                <w:b/>
                <w:sz w:val="40"/>
                <w:szCs w:val="40"/>
                <w:lang w:val="en-GB" w:eastAsia="en-US"/>
              </w:rPr>
            </w:pPr>
          </w:p>
          <w:p w:rsidR="00F919A4" w:rsidRDefault="00F919A4" w:rsidP="000B5F0F">
            <w:pPr>
              <w:suppressAutoHyphens/>
              <w:spacing w:before="120" w:after="0" w:line="420" w:lineRule="exact"/>
              <w:rPr>
                <w:rFonts w:ascii="Times New Roman" w:eastAsia="Times New Roman" w:hAnsi="Times New Roman" w:cs="Times New Roman"/>
                <w:b/>
                <w:sz w:val="40"/>
                <w:szCs w:val="40"/>
                <w:lang w:val="en-GB" w:eastAsia="en-US"/>
              </w:rPr>
            </w:pPr>
          </w:p>
          <w:p w:rsidR="00F919A4" w:rsidRPr="000B5F0F" w:rsidRDefault="00F919A4" w:rsidP="00F40CD0">
            <w:pPr>
              <w:suppressAutoHyphens/>
              <w:spacing w:before="120" w:after="0" w:line="420" w:lineRule="exact"/>
              <w:rPr>
                <w:rFonts w:eastAsia="Times New Roman" w:cs="Times New Roman"/>
                <w:sz w:val="52"/>
                <w:szCs w:val="52"/>
                <w:lang w:val="en-GB" w:eastAsia="en-US"/>
              </w:rPr>
            </w:pPr>
          </w:p>
        </w:tc>
        <w:tc>
          <w:tcPr>
            <w:tcW w:w="2835" w:type="dxa"/>
            <w:tcBorders>
              <w:top w:val="single" w:sz="4" w:space="0" w:color="auto"/>
              <w:bottom w:val="single" w:sz="12" w:space="0" w:color="auto"/>
            </w:tcBorders>
            <w:shd w:val="clear" w:color="auto" w:fill="auto"/>
          </w:tcPr>
          <w:p w:rsidR="000B5F0F" w:rsidRPr="000B5F0F" w:rsidRDefault="000B5F0F" w:rsidP="000B5F0F">
            <w:pPr>
              <w:spacing w:before="240" w:after="0" w:line="240" w:lineRule="exact"/>
              <w:rPr>
                <w:rFonts w:ascii="Times New Roman" w:eastAsia="Times New Roman" w:hAnsi="Times New Roman" w:cs="Times New Roman"/>
                <w:sz w:val="20"/>
                <w:szCs w:val="20"/>
                <w:lang w:val="en-GB" w:eastAsia="en-US"/>
              </w:rPr>
            </w:pPr>
            <w:r w:rsidRPr="000B5F0F">
              <w:rPr>
                <w:rFonts w:ascii="Times New Roman" w:eastAsia="Times New Roman" w:hAnsi="Times New Roman" w:cs="Times New Roman"/>
                <w:sz w:val="20"/>
                <w:szCs w:val="20"/>
                <w:lang w:val="en-GB" w:eastAsia="en-US"/>
              </w:rPr>
              <w:t>Distr.: General</w:t>
            </w:r>
          </w:p>
          <w:p w:rsidR="000B5F0F" w:rsidRDefault="005B06F9" w:rsidP="000B5F0F">
            <w:pPr>
              <w:spacing w:after="0" w:line="240" w:lineRule="atLeast"/>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2</w:t>
            </w:r>
            <w:r w:rsidR="003A1F28">
              <w:rPr>
                <w:rFonts w:ascii="Times New Roman" w:eastAsia="Times New Roman" w:hAnsi="Times New Roman" w:cs="Times New Roman"/>
                <w:sz w:val="20"/>
                <w:szCs w:val="20"/>
                <w:lang w:val="en-GB" w:eastAsia="en-US"/>
              </w:rPr>
              <w:t>4</w:t>
            </w:r>
            <w:r w:rsidR="00F919A4" w:rsidRPr="00951BB1">
              <w:rPr>
                <w:rFonts w:ascii="Times New Roman" w:eastAsia="Times New Roman" w:hAnsi="Times New Roman" w:cs="Times New Roman"/>
                <w:sz w:val="20"/>
                <w:szCs w:val="20"/>
                <w:lang w:val="en-GB" w:eastAsia="en-US"/>
              </w:rPr>
              <w:t xml:space="preserve"> July</w:t>
            </w:r>
            <w:r w:rsidR="00F919A4">
              <w:rPr>
                <w:rFonts w:ascii="Times New Roman" w:eastAsia="Times New Roman" w:hAnsi="Times New Roman" w:cs="Times New Roman"/>
                <w:sz w:val="20"/>
                <w:szCs w:val="20"/>
                <w:lang w:val="en-GB" w:eastAsia="en-US"/>
              </w:rPr>
              <w:t xml:space="preserve"> 2017</w:t>
            </w:r>
          </w:p>
          <w:p w:rsidR="00D369CA" w:rsidRPr="000B5F0F" w:rsidRDefault="00D369CA" w:rsidP="000B5F0F">
            <w:pPr>
              <w:spacing w:after="0" w:line="240" w:lineRule="atLeast"/>
              <w:rPr>
                <w:rFonts w:ascii="Times New Roman" w:eastAsia="Times New Roman" w:hAnsi="Times New Roman" w:cs="Times New Roman"/>
                <w:sz w:val="20"/>
                <w:szCs w:val="20"/>
                <w:lang w:val="en-GB" w:eastAsia="en-US"/>
              </w:rPr>
            </w:pPr>
          </w:p>
          <w:p w:rsidR="00F919A4" w:rsidRDefault="000B5F0F" w:rsidP="00F919A4">
            <w:pPr>
              <w:spacing w:after="0" w:line="240" w:lineRule="atLeast"/>
              <w:rPr>
                <w:rFonts w:ascii="Times New Roman" w:eastAsia="Times New Roman" w:hAnsi="Times New Roman" w:cs="Times New Roman"/>
                <w:sz w:val="20"/>
                <w:szCs w:val="20"/>
                <w:lang w:val="en-GB" w:eastAsia="en-US"/>
              </w:rPr>
            </w:pPr>
            <w:r w:rsidRPr="000B5F0F">
              <w:rPr>
                <w:rFonts w:ascii="Times New Roman" w:eastAsia="Times New Roman" w:hAnsi="Times New Roman" w:cs="Times New Roman"/>
                <w:sz w:val="20"/>
                <w:szCs w:val="20"/>
                <w:lang w:val="en-GB" w:eastAsia="en-US"/>
              </w:rPr>
              <w:t xml:space="preserve">Original: </w:t>
            </w:r>
            <w:r w:rsidR="00F919A4">
              <w:rPr>
                <w:rFonts w:ascii="Times New Roman" w:eastAsia="Times New Roman" w:hAnsi="Times New Roman" w:cs="Times New Roman"/>
                <w:sz w:val="20"/>
                <w:szCs w:val="20"/>
                <w:lang w:val="en-GB" w:eastAsia="en-US"/>
              </w:rPr>
              <w:t>English</w:t>
            </w:r>
          </w:p>
          <w:p w:rsidR="00F919A4" w:rsidRPr="000B5F0F" w:rsidRDefault="00F919A4" w:rsidP="00F919A4">
            <w:pPr>
              <w:spacing w:after="0" w:line="240" w:lineRule="atLeast"/>
              <w:rPr>
                <w:rFonts w:ascii="Times New Roman" w:eastAsia="Times New Roman" w:hAnsi="Times New Roman" w:cs="Times New Roman"/>
                <w:sz w:val="20"/>
                <w:szCs w:val="20"/>
                <w:lang w:val="en-GB" w:eastAsia="en-US"/>
              </w:rPr>
            </w:pPr>
          </w:p>
        </w:tc>
      </w:tr>
    </w:tbl>
    <w:p w:rsidR="000B5F0F" w:rsidRPr="000B5F0F" w:rsidRDefault="000B5F0F" w:rsidP="000B5F0F">
      <w:pPr>
        <w:suppressAutoHyphens/>
        <w:spacing w:before="120" w:after="0" w:line="240" w:lineRule="atLeast"/>
        <w:rPr>
          <w:rFonts w:ascii="Times New Roman" w:eastAsia="Times New Roman" w:hAnsi="Times New Roman" w:cs="Times New Roman"/>
          <w:b/>
          <w:sz w:val="28"/>
          <w:szCs w:val="28"/>
          <w:lang w:val="en-GB" w:eastAsia="en-US"/>
        </w:rPr>
      </w:pPr>
      <w:r w:rsidRPr="000B5F0F">
        <w:rPr>
          <w:rFonts w:ascii="Times New Roman" w:eastAsia="Times New Roman" w:hAnsi="Times New Roman" w:cs="Times New Roman"/>
          <w:b/>
          <w:sz w:val="28"/>
          <w:szCs w:val="28"/>
          <w:lang w:val="en-GB" w:eastAsia="en-US"/>
        </w:rPr>
        <w:t>Economic Commission for Europe</w:t>
      </w:r>
    </w:p>
    <w:p w:rsidR="000B5F0F" w:rsidRPr="000B5F0F" w:rsidRDefault="000B5F0F" w:rsidP="000B5F0F">
      <w:pPr>
        <w:suppressAutoHyphens/>
        <w:spacing w:before="120" w:after="0" w:line="240" w:lineRule="atLeast"/>
        <w:rPr>
          <w:rFonts w:ascii="Times New Roman" w:eastAsia="Times New Roman" w:hAnsi="Times New Roman" w:cs="Times New Roman"/>
          <w:sz w:val="28"/>
          <w:szCs w:val="28"/>
          <w:lang w:val="en-GB" w:eastAsia="en-US"/>
        </w:rPr>
      </w:pPr>
      <w:r w:rsidRPr="000B5F0F">
        <w:rPr>
          <w:rFonts w:ascii="Times New Roman" w:eastAsia="Times New Roman" w:hAnsi="Times New Roman" w:cs="Times New Roman"/>
          <w:sz w:val="28"/>
          <w:szCs w:val="28"/>
          <w:lang w:val="en-GB" w:eastAsia="en-US"/>
        </w:rPr>
        <w:t>Inland Transport Committee</w:t>
      </w:r>
    </w:p>
    <w:p w:rsidR="000B5F0F" w:rsidRPr="000B5F0F" w:rsidRDefault="000B5F0F" w:rsidP="000B5F0F">
      <w:pPr>
        <w:suppressAutoHyphens/>
        <w:spacing w:before="120" w:after="0" w:line="240" w:lineRule="atLeast"/>
        <w:rPr>
          <w:rFonts w:ascii="Times New Roman" w:eastAsia="Times New Roman" w:hAnsi="Times New Roman" w:cs="Times New Roman"/>
          <w:b/>
          <w:sz w:val="24"/>
          <w:szCs w:val="24"/>
          <w:lang w:val="en-GB" w:eastAsia="en-US"/>
        </w:rPr>
      </w:pPr>
      <w:r w:rsidRPr="000B5F0F">
        <w:rPr>
          <w:rFonts w:ascii="Times New Roman" w:eastAsia="Times New Roman" w:hAnsi="Times New Roman" w:cs="Times New Roman"/>
          <w:b/>
          <w:sz w:val="24"/>
          <w:szCs w:val="24"/>
          <w:lang w:val="en-GB" w:eastAsia="en-US"/>
        </w:rPr>
        <w:t>Working Party on the Transport of Perishable Foodstuffs</w:t>
      </w:r>
    </w:p>
    <w:p w:rsidR="000B5F0F" w:rsidRPr="000B5F0F" w:rsidRDefault="005B06F9" w:rsidP="000B5F0F">
      <w:pPr>
        <w:suppressAutoHyphens/>
        <w:spacing w:before="120" w:after="0" w:line="240" w:lineRule="atLeast"/>
        <w:rPr>
          <w:rFonts w:ascii="Times New Roman" w:eastAsia="Times New Roman" w:hAnsi="Times New Roman" w:cs="Times New Roman"/>
          <w:b/>
          <w:sz w:val="20"/>
          <w:szCs w:val="20"/>
          <w:lang w:val="en-GB" w:eastAsia="en-US"/>
        </w:rPr>
      </w:pPr>
      <w:r>
        <w:rPr>
          <w:rFonts w:ascii="Times New Roman" w:eastAsia="Times New Roman" w:hAnsi="Times New Roman" w:cs="Times New Roman"/>
          <w:b/>
          <w:sz w:val="20"/>
          <w:szCs w:val="20"/>
          <w:lang w:val="en-GB" w:eastAsia="en-US"/>
        </w:rPr>
        <w:t>Seventy-third</w:t>
      </w:r>
      <w:r w:rsidR="000B5F0F" w:rsidRPr="000B5F0F">
        <w:rPr>
          <w:rFonts w:ascii="Times New Roman" w:eastAsia="Times New Roman" w:hAnsi="Times New Roman" w:cs="Times New Roman"/>
          <w:b/>
          <w:sz w:val="20"/>
          <w:szCs w:val="20"/>
          <w:lang w:val="en-GB" w:eastAsia="en-US"/>
        </w:rPr>
        <w:t xml:space="preserve"> </w:t>
      </w:r>
      <w:proofErr w:type="gramStart"/>
      <w:r w:rsidR="000B5F0F" w:rsidRPr="000B5F0F">
        <w:rPr>
          <w:rFonts w:ascii="Times New Roman" w:eastAsia="Times New Roman" w:hAnsi="Times New Roman" w:cs="Times New Roman"/>
          <w:b/>
          <w:sz w:val="20"/>
          <w:szCs w:val="20"/>
          <w:lang w:val="en-GB" w:eastAsia="en-US"/>
        </w:rPr>
        <w:t>session</w:t>
      </w:r>
      <w:proofErr w:type="gramEnd"/>
    </w:p>
    <w:p w:rsidR="000B5F0F" w:rsidRPr="000B5F0F" w:rsidRDefault="000B5F0F" w:rsidP="000B5F0F">
      <w:pPr>
        <w:suppressAutoHyphens/>
        <w:spacing w:after="0" w:line="240" w:lineRule="atLeast"/>
        <w:rPr>
          <w:rFonts w:ascii="Times New Roman" w:eastAsia="Times New Roman" w:hAnsi="Times New Roman" w:cs="Times New Roman"/>
          <w:sz w:val="20"/>
          <w:szCs w:val="20"/>
          <w:lang w:val="en-GB" w:eastAsia="en-US"/>
        </w:rPr>
      </w:pPr>
      <w:r w:rsidRPr="000B5F0F">
        <w:rPr>
          <w:rFonts w:ascii="Times New Roman" w:eastAsia="Times New Roman" w:hAnsi="Times New Roman" w:cs="Times New Roman"/>
          <w:sz w:val="20"/>
          <w:szCs w:val="20"/>
          <w:lang w:val="en-GB" w:eastAsia="en-US"/>
        </w:rPr>
        <w:t xml:space="preserve">Geneva, </w:t>
      </w:r>
      <w:r>
        <w:rPr>
          <w:rFonts w:ascii="Times New Roman" w:eastAsia="Times New Roman" w:hAnsi="Times New Roman" w:cs="Times New Roman"/>
          <w:sz w:val="20"/>
          <w:szCs w:val="20"/>
          <w:lang w:val="en-GB" w:eastAsia="en-US"/>
        </w:rPr>
        <w:t>10</w:t>
      </w:r>
      <w:r w:rsidR="005F5D1E">
        <w:rPr>
          <w:rFonts w:ascii="Times New Roman" w:eastAsia="Times New Roman" w:hAnsi="Times New Roman" w:cs="Times New Roman"/>
          <w:sz w:val="20"/>
          <w:szCs w:val="20"/>
          <w:lang w:val="en-GB" w:eastAsia="en-US"/>
        </w:rPr>
        <w:t>-</w:t>
      </w:r>
      <w:r w:rsidRPr="000B5F0F">
        <w:rPr>
          <w:rFonts w:ascii="Times New Roman" w:eastAsia="Times New Roman" w:hAnsi="Times New Roman" w:cs="Times New Roman"/>
          <w:sz w:val="20"/>
          <w:szCs w:val="20"/>
          <w:lang w:val="en-GB" w:eastAsia="en-US"/>
        </w:rPr>
        <w:t>1</w:t>
      </w:r>
      <w:r>
        <w:rPr>
          <w:rFonts w:ascii="Times New Roman" w:eastAsia="Times New Roman" w:hAnsi="Times New Roman" w:cs="Times New Roman"/>
          <w:sz w:val="20"/>
          <w:szCs w:val="20"/>
          <w:lang w:val="en-GB" w:eastAsia="en-US"/>
        </w:rPr>
        <w:t>3</w:t>
      </w:r>
      <w:r w:rsidRPr="000B5F0F">
        <w:rPr>
          <w:rFonts w:ascii="Times New Roman" w:eastAsia="Times New Roman" w:hAnsi="Times New Roman" w:cs="Times New Roman"/>
          <w:sz w:val="20"/>
          <w:szCs w:val="20"/>
          <w:lang w:val="en-GB" w:eastAsia="en-US"/>
        </w:rPr>
        <w:t xml:space="preserve"> October 201</w:t>
      </w:r>
      <w:r>
        <w:rPr>
          <w:rFonts w:ascii="Times New Roman" w:eastAsia="Times New Roman" w:hAnsi="Times New Roman" w:cs="Times New Roman"/>
          <w:sz w:val="20"/>
          <w:szCs w:val="20"/>
          <w:lang w:val="en-GB" w:eastAsia="en-US"/>
        </w:rPr>
        <w:t>7</w:t>
      </w:r>
    </w:p>
    <w:p w:rsidR="000B5F0F" w:rsidRPr="000B5F0F" w:rsidRDefault="000B5F0F" w:rsidP="000B5F0F">
      <w:pPr>
        <w:suppressAutoHyphens/>
        <w:spacing w:after="0" w:line="240" w:lineRule="atLeast"/>
        <w:rPr>
          <w:rFonts w:ascii="Times New Roman" w:eastAsia="Times New Roman" w:hAnsi="Times New Roman" w:cs="Times New Roman"/>
          <w:sz w:val="20"/>
          <w:szCs w:val="20"/>
          <w:lang w:val="en-GB" w:eastAsia="en-US"/>
        </w:rPr>
      </w:pPr>
      <w:r w:rsidRPr="000B5F0F">
        <w:rPr>
          <w:rFonts w:ascii="Times New Roman" w:eastAsia="Times New Roman" w:hAnsi="Times New Roman" w:cs="Times New Roman"/>
          <w:sz w:val="20"/>
          <w:szCs w:val="20"/>
          <w:lang w:val="en-GB" w:eastAsia="en-US"/>
        </w:rPr>
        <w:t xml:space="preserve">Item </w:t>
      </w:r>
      <w:r w:rsidRPr="009B4035">
        <w:rPr>
          <w:rFonts w:ascii="Times New Roman" w:eastAsia="Times New Roman" w:hAnsi="Times New Roman" w:cs="Times New Roman"/>
          <w:sz w:val="20"/>
          <w:szCs w:val="20"/>
          <w:lang w:val="en-GB" w:eastAsia="en-US"/>
        </w:rPr>
        <w:t>5 (b) of</w:t>
      </w:r>
      <w:r w:rsidRPr="000B5F0F">
        <w:rPr>
          <w:rFonts w:ascii="Times New Roman" w:eastAsia="Times New Roman" w:hAnsi="Times New Roman" w:cs="Times New Roman"/>
          <w:sz w:val="20"/>
          <w:szCs w:val="20"/>
          <w:lang w:val="en-GB" w:eastAsia="en-US"/>
        </w:rPr>
        <w:t xml:space="preserve"> the provisional agenda</w:t>
      </w:r>
    </w:p>
    <w:p w:rsidR="000B5F0F" w:rsidRPr="000B5F0F" w:rsidRDefault="000B5F0F" w:rsidP="000B5F0F">
      <w:pPr>
        <w:suppressAutoHyphens/>
        <w:spacing w:after="0" w:line="240" w:lineRule="atLeast"/>
        <w:rPr>
          <w:rFonts w:ascii="Times New Roman" w:eastAsia="Times New Roman" w:hAnsi="Times New Roman" w:cs="Times New Roman"/>
          <w:b/>
          <w:sz w:val="20"/>
          <w:szCs w:val="20"/>
          <w:lang w:val="en-GB" w:eastAsia="en-US"/>
        </w:rPr>
      </w:pPr>
      <w:r w:rsidRPr="000B5F0F">
        <w:rPr>
          <w:rFonts w:ascii="Times New Roman" w:eastAsia="Times New Roman" w:hAnsi="Times New Roman" w:cs="Times New Roman"/>
          <w:b/>
          <w:sz w:val="20"/>
          <w:szCs w:val="20"/>
          <w:lang w:val="en-GB" w:eastAsia="en-US"/>
        </w:rPr>
        <w:t xml:space="preserve">Proposals of amendments to ATP: </w:t>
      </w:r>
      <w:r w:rsidR="00305853">
        <w:rPr>
          <w:rFonts w:ascii="Times New Roman" w:eastAsia="Times New Roman" w:hAnsi="Times New Roman" w:cs="Times New Roman"/>
          <w:b/>
          <w:sz w:val="20"/>
          <w:szCs w:val="20"/>
          <w:lang w:val="en-GB" w:eastAsia="en-US"/>
        </w:rPr>
        <w:br/>
      </w:r>
      <w:r w:rsidR="00D369CA">
        <w:rPr>
          <w:rFonts w:ascii="Times New Roman" w:eastAsia="Times New Roman" w:hAnsi="Times New Roman" w:cs="Times New Roman"/>
          <w:b/>
          <w:sz w:val="20"/>
          <w:szCs w:val="20"/>
          <w:lang w:val="en-GB" w:eastAsia="en-US"/>
        </w:rPr>
        <w:t>n</w:t>
      </w:r>
      <w:r w:rsidR="009B4035">
        <w:rPr>
          <w:rFonts w:ascii="Times New Roman" w:eastAsia="Times New Roman" w:hAnsi="Times New Roman" w:cs="Times New Roman"/>
          <w:b/>
          <w:sz w:val="20"/>
          <w:szCs w:val="20"/>
          <w:lang w:val="en-GB" w:eastAsia="en-US"/>
        </w:rPr>
        <w:t>ew</w:t>
      </w:r>
      <w:r w:rsidRPr="000B5F0F">
        <w:rPr>
          <w:rFonts w:ascii="Times New Roman" w:eastAsia="Times New Roman" w:hAnsi="Times New Roman" w:cs="Times New Roman"/>
          <w:b/>
          <w:sz w:val="20"/>
          <w:szCs w:val="20"/>
          <w:lang w:val="en-GB" w:eastAsia="en-US"/>
        </w:rPr>
        <w:t xml:space="preserve"> proposals</w:t>
      </w:r>
    </w:p>
    <w:p w:rsidR="000B5F0F" w:rsidRPr="000B5F0F" w:rsidRDefault="000B5F0F" w:rsidP="00F30E8C">
      <w:pPr>
        <w:pStyle w:val="HChG"/>
      </w:pPr>
      <w:r w:rsidRPr="000B5F0F">
        <w:tab/>
      </w:r>
      <w:r w:rsidRPr="000B5F0F">
        <w:tab/>
      </w:r>
      <w:r w:rsidRPr="00F30E8C">
        <w:t>Certificate</w:t>
      </w:r>
      <w:r>
        <w:t xml:space="preserve"> of Conformity for new equipment to be transferred to the country of establishment operator</w:t>
      </w:r>
    </w:p>
    <w:p w:rsidR="000B5F0F" w:rsidRPr="000B5F0F" w:rsidRDefault="000B5F0F" w:rsidP="000B5F0F">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en-GB" w:eastAsia="en-US"/>
        </w:rPr>
      </w:pPr>
      <w:r w:rsidRPr="000B5F0F">
        <w:rPr>
          <w:rFonts w:ascii="Times New Roman" w:eastAsia="Times New Roman" w:hAnsi="Times New Roman" w:cs="Times New Roman"/>
          <w:b/>
          <w:sz w:val="24"/>
          <w:szCs w:val="20"/>
          <w:lang w:val="en-GB" w:eastAsia="en-US"/>
        </w:rPr>
        <w:tab/>
      </w:r>
      <w:r w:rsidRPr="000B5F0F">
        <w:rPr>
          <w:rFonts w:ascii="Times New Roman" w:eastAsia="Times New Roman" w:hAnsi="Times New Roman" w:cs="Times New Roman"/>
          <w:b/>
          <w:sz w:val="24"/>
          <w:szCs w:val="20"/>
          <w:lang w:val="en-GB" w:eastAsia="en-US"/>
        </w:rPr>
        <w:tab/>
        <w:t xml:space="preserve">Transmitted by the Government of </w:t>
      </w:r>
      <w:r>
        <w:rPr>
          <w:rFonts w:ascii="Times New Roman" w:eastAsia="Times New Roman" w:hAnsi="Times New Roman" w:cs="Times New Roman"/>
          <w:b/>
          <w:sz w:val="24"/>
          <w:szCs w:val="20"/>
          <w:lang w:val="en-GB" w:eastAsia="en-US"/>
        </w:rPr>
        <w:t>the Netherlands</w:t>
      </w:r>
      <w:r w:rsidRPr="000B5F0F">
        <w:rPr>
          <w:rFonts w:ascii="Times New Roman" w:eastAsia="Times New Roman" w:hAnsi="Times New Roman" w:cs="Times New Roman"/>
          <w:b/>
          <w:sz w:val="24"/>
          <w:szCs w:val="20"/>
          <w:lang w:val="en-GB" w:eastAsia="en-US"/>
        </w:rPr>
        <w:t xml:space="preserve"> </w:t>
      </w:r>
    </w:p>
    <w:p w:rsidR="00D46FD8" w:rsidRPr="00F01537" w:rsidRDefault="00F30E8C" w:rsidP="00F30E8C">
      <w:pPr>
        <w:pStyle w:val="HChG"/>
      </w:pPr>
      <w:r>
        <w:tab/>
      </w:r>
      <w:r>
        <w:tab/>
      </w:r>
      <w:r w:rsidR="00D369CA">
        <w:t>Introduction</w:t>
      </w:r>
    </w:p>
    <w:p w:rsidR="00D46FD8" w:rsidRPr="002D0C8E" w:rsidRDefault="004E795C" w:rsidP="002D0C8E">
      <w:pPr>
        <w:pStyle w:val="Style14"/>
        <w:rPr>
          <w:sz w:val="20"/>
          <w:szCs w:val="20"/>
        </w:rPr>
      </w:pPr>
      <w:r w:rsidRPr="002D0C8E">
        <w:rPr>
          <w:sz w:val="20"/>
          <w:szCs w:val="20"/>
        </w:rPr>
        <w:t>1.</w:t>
      </w:r>
      <w:r w:rsidRPr="002D0C8E">
        <w:rPr>
          <w:sz w:val="20"/>
          <w:szCs w:val="20"/>
        </w:rPr>
        <w:tab/>
      </w:r>
      <w:r w:rsidR="00D46FD8" w:rsidRPr="002D0C8E">
        <w:rPr>
          <w:sz w:val="20"/>
          <w:szCs w:val="20"/>
        </w:rPr>
        <w:t xml:space="preserve">Paragraph 3 (b) </w:t>
      </w:r>
      <w:r w:rsidR="007F7BA0" w:rsidRPr="002D0C8E">
        <w:rPr>
          <w:sz w:val="20"/>
          <w:szCs w:val="20"/>
        </w:rPr>
        <w:t xml:space="preserve">of Annex 1, Appendix 1 </w:t>
      </w:r>
      <w:r w:rsidR="00D46FD8" w:rsidRPr="002D0C8E">
        <w:rPr>
          <w:sz w:val="20"/>
          <w:szCs w:val="20"/>
        </w:rPr>
        <w:t xml:space="preserve">stipulates that in order to issue a certificate of compliance for new equipment in the country to which </w:t>
      </w:r>
      <w:r w:rsidR="007F7BA0" w:rsidRPr="002D0C8E">
        <w:rPr>
          <w:sz w:val="20"/>
          <w:szCs w:val="20"/>
        </w:rPr>
        <w:t xml:space="preserve">the equipment </w:t>
      </w:r>
      <w:r w:rsidR="00D46FD8" w:rsidRPr="002D0C8E">
        <w:rPr>
          <w:sz w:val="20"/>
          <w:szCs w:val="20"/>
        </w:rPr>
        <w:t xml:space="preserve"> is being transferred, the competent authority of the country of manufacture </w:t>
      </w:r>
      <w:r w:rsidR="007F7BA0" w:rsidRPr="002D0C8E">
        <w:rPr>
          <w:sz w:val="20"/>
          <w:szCs w:val="20"/>
        </w:rPr>
        <w:t xml:space="preserve">first </w:t>
      </w:r>
      <w:r w:rsidR="001C4AC2" w:rsidRPr="002D0C8E">
        <w:rPr>
          <w:sz w:val="20"/>
          <w:szCs w:val="20"/>
        </w:rPr>
        <w:t>has</w:t>
      </w:r>
      <w:r w:rsidR="00F919A4" w:rsidRPr="002D0C8E">
        <w:rPr>
          <w:sz w:val="20"/>
          <w:szCs w:val="20"/>
        </w:rPr>
        <w:t xml:space="preserve"> to </w:t>
      </w:r>
      <w:r w:rsidR="00D46FD8" w:rsidRPr="002D0C8E">
        <w:rPr>
          <w:sz w:val="20"/>
          <w:szCs w:val="20"/>
        </w:rPr>
        <w:t>issue a certificate</w:t>
      </w:r>
      <w:r w:rsidR="007F7BA0" w:rsidRPr="002D0C8E">
        <w:rPr>
          <w:sz w:val="20"/>
          <w:szCs w:val="20"/>
        </w:rPr>
        <w:t xml:space="preserve"> of compliance</w:t>
      </w:r>
      <w:r w:rsidR="00D46FD8" w:rsidRPr="002D0C8E">
        <w:rPr>
          <w:sz w:val="20"/>
          <w:szCs w:val="20"/>
        </w:rPr>
        <w:t>. The Netherlands is of the opinion that issuing two certificates, one in the country of manufacture and another in the country of establishment of the operator, increases cost without additional value.</w:t>
      </w:r>
    </w:p>
    <w:p w:rsidR="00D46FD8" w:rsidRPr="002D0C8E" w:rsidRDefault="004E795C" w:rsidP="002D0C8E">
      <w:pPr>
        <w:pStyle w:val="Style14"/>
        <w:rPr>
          <w:sz w:val="20"/>
          <w:szCs w:val="20"/>
        </w:rPr>
      </w:pPr>
      <w:r w:rsidRPr="002D0C8E">
        <w:rPr>
          <w:sz w:val="20"/>
          <w:szCs w:val="20"/>
        </w:rPr>
        <w:t>2.</w:t>
      </w:r>
      <w:r w:rsidRPr="002D0C8E">
        <w:rPr>
          <w:sz w:val="20"/>
          <w:szCs w:val="20"/>
        </w:rPr>
        <w:tab/>
      </w:r>
      <w:r w:rsidR="009B4035" w:rsidRPr="002D0C8E">
        <w:rPr>
          <w:sz w:val="20"/>
          <w:szCs w:val="20"/>
        </w:rPr>
        <w:t>I</w:t>
      </w:r>
      <w:r w:rsidR="00D46FD8" w:rsidRPr="002D0C8E">
        <w:rPr>
          <w:sz w:val="20"/>
          <w:szCs w:val="20"/>
        </w:rPr>
        <w:t xml:space="preserve">t is proposed that the certificate of compliance by the competent authority of the country of manufacture </w:t>
      </w:r>
      <w:r w:rsidR="007E58C0" w:rsidRPr="002D0C8E">
        <w:rPr>
          <w:sz w:val="20"/>
          <w:szCs w:val="20"/>
        </w:rPr>
        <w:t xml:space="preserve">shall </w:t>
      </w:r>
      <w:r w:rsidR="00D46FD8" w:rsidRPr="002D0C8E">
        <w:rPr>
          <w:sz w:val="20"/>
          <w:szCs w:val="20"/>
        </w:rPr>
        <w:t xml:space="preserve">be replaced </w:t>
      </w:r>
      <w:r w:rsidR="007E58C0" w:rsidRPr="002D0C8E">
        <w:rPr>
          <w:sz w:val="20"/>
          <w:szCs w:val="20"/>
        </w:rPr>
        <w:t>by</w:t>
      </w:r>
      <w:r w:rsidR="00D46FD8" w:rsidRPr="002D0C8E">
        <w:rPr>
          <w:sz w:val="20"/>
          <w:szCs w:val="20"/>
        </w:rPr>
        <w:t xml:space="preserve"> a certificate of conformity (with the type approval certificate) by the manufacturer. </w:t>
      </w:r>
      <w:r w:rsidR="00EF5A8C" w:rsidRPr="002D0C8E">
        <w:rPr>
          <w:sz w:val="20"/>
          <w:szCs w:val="20"/>
        </w:rPr>
        <w:t>This is already practice for road vehicles</w:t>
      </w:r>
      <w:r w:rsidR="007F7BA0" w:rsidRPr="002D0C8E">
        <w:rPr>
          <w:sz w:val="20"/>
          <w:szCs w:val="20"/>
        </w:rPr>
        <w:t xml:space="preserve">, based on a Certificate of Conformity the </w:t>
      </w:r>
      <w:r w:rsidR="001C4AC2" w:rsidRPr="002D0C8E">
        <w:rPr>
          <w:sz w:val="20"/>
          <w:szCs w:val="20"/>
        </w:rPr>
        <w:t xml:space="preserve">initial </w:t>
      </w:r>
      <w:r w:rsidR="007F7BA0" w:rsidRPr="002D0C8E">
        <w:rPr>
          <w:sz w:val="20"/>
          <w:szCs w:val="20"/>
        </w:rPr>
        <w:t>registration document is issued by the country of use</w:t>
      </w:r>
      <w:r w:rsidR="00EF5A8C" w:rsidRPr="002D0C8E">
        <w:rPr>
          <w:sz w:val="20"/>
          <w:szCs w:val="20"/>
        </w:rPr>
        <w:t>. To allow for immediate use</w:t>
      </w:r>
      <w:r w:rsidR="007F7BA0" w:rsidRPr="002D0C8E">
        <w:rPr>
          <w:sz w:val="20"/>
          <w:szCs w:val="20"/>
        </w:rPr>
        <w:t>, from the gates of the factory,</w:t>
      </w:r>
      <w:r w:rsidR="00EF5A8C" w:rsidRPr="002D0C8E">
        <w:rPr>
          <w:sz w:val="20"/>
          <w:szCs w:val="20"/>
        </w:rPr>
        <w:t xml:space="preserve"> it should remain </w:t>
      </w:r>
      <w:r w:rsidR="00D46FD8" w:rsidRPr="002D0C8E">
        <w:rPr>
          <w:sz w:val="20"/>
          <w:szCs w:val="20"/>
        </w:rPr>
        <w:t xml:space="preserve">possible that a preliminary certificate of compliance </w:t>
      </w:r>
      <w:r w:rsidR="00C07762" w:rsidRPr="002D0C8E">
        <w:rPr>
          <w:sz w:val="20"/>
          <w:szCs w:val="20"/>
        </w:rPr>
        <w:t>to</w:t>
      </w:r>
      <w:r w:rsidR="00D46FD8" w:rsidRPr="002D0C8E">
        <w:rPr>
          <w:sz w:val="20"/>
          <w:szCs w:val="20"/>
        </w:rPr>
        <w:t xml:space="preserve"> be issued</w:t>
      </w:r>
      <w:r w:rsidR="006A7B5A" w:rsidRPr="002D0C8E">
        <w:rPr>
          <w:sz w:val="20"/>
          <w:szCs w:val="20"/>
        </w:rPr>
        <w:t xml:space="preserve">. At the request of the operator this may be issued by the country of manufacture or country in which the equipment is registered or recorded. </w:t>
      </w:r>
    </w:p>
    <w:p w:rsidR="00D46FD8" w:rsidRPr="00F01537" w:rsidRDefault="00F30E8C" w:rsidP="006527A4">
      <w:pPr>
        <w:pStyle w:val="Style19"/>
        <w:spacing w:before="320"/>
      </w:pPr>
      <w:r>
        <w:tab/>
      </w:r>
      <w:r>
        <w:tab/>
      </w:r>
      <w:r w:rsidR="00D46FD8" w:rsidRPr="00F01537">
        <w:t>Proposal 1</w:t>
      </w:r>
      <w:proofErr w:type="gramStart"/>
      <w:r w:rsidR="00D46FD8" w:rsidRPr="00F01537">
        <w:t>:</w:t>
      </w:r>
      <w:proofErr w:type="gramEnd"/>
      <w:r w:rsidR="00D46FD8" w:rsidRPr="00F01537">
        <w:br/>
        <w:t>Amend article 3, (b) of Annex 1, Appendix 1 to read:</w:t>
      </w:r>
    </w:p>
    <w:p w:rsidR="005F5D1E" w:rsidRPr="004E795C" w:rsidRDefault="004E795C" w:rsidP="004E795C">
      <w:pPr>
        <w:pStyle w:val="Style4"/>
        <w:tabs>
          <w:tab w:val="left" w:pos="1701"/>
        </w:tabs>
        <w:rPr>
          <w:sz w:val="20"/>
          <w:szCs w:val="20"/>
        </w:rPr>
      </w:pPr>
      <w:r>
        <w:rPr>
          <w:sz w:val="20"/>
          <w:szCs w:val="20"/>
        </w:rPr>
        <w:t>“</w:t>
      </w:r>
      <w:r w:rsidR="00702ECB" w:rsidRPr="004E795C">
        <w:rPr>
          <w:sz w:val="20"/>
          <w:szCs w:val="20"/>
        </w:rPr>
        <w:t>(b)</w:t>
      </w:r>
      <w:r w:rsidR="00702ECB" w:rsidRPr="004E795C">
        <w:rPr>
          <w:sz w:val="20"/>
          <w:szCs w:val="20"/>
        </w:rPr>
        <w:tab/>
        <w:t>I</w:t>
      </w:r>
      <w:r w:rsidR="00D46FD8" w:rsidRPr="004E795C">
        <w:rPr>
          <w:sz w:val="20"/>
          <w:szCs w:val="20"/>
        </w:rPr>
        <w:t xml:space="preserve">n all cases, for new equipment a certificate of conformity issued by the manufacturer or, for equipment in service the certificate of compliance issued by the country </w:t>
      </w:r>
      <w:r w:rsidR="00C07762" w:rsidRPr="004E795C">
        <w:rPr>
          <w:sz w:val="20"/>
          <w:szCs w:val="20"/>
        </w:rPr>
        <w:t xml:space="preserve">in which the </w:t>
      </w:r>
      <w:r w:rsidR="006A7B5A" w:rsidRPr="004E795C">
        <w:rPr>
          <w:sz w:val="20"/>
          <w:szCs w:val="20"/>
        </w:rPr>
        <w:t>equipment was registered or recorded.</w:t>
      </w:r>
      <w:r w:rsidR="00D46FD8" w:rsidRPr="004E795C">
        <w:rPr>
          <w:sz w:val="20"/>
          <w:szCs w:val="20"/>
        </w:rPr>
        <w:t xml:space="preserve"> </w:t>
      </w:r>
    </w:p>
    <w:p w:rsidR="00D46FD8" w:rsidRPr="004E795C" w:rsidRDefault="004E795C" w:rsidP="004E795C">
      <w:pPr>
        <w:pStyle w:val="Style4"/>
        <w:spacing w:line="240" w:lineRule="auto"/>
        <w:rPr>
          <w:i/>
          <w:sz w:val="20"/>
          <w:szCs w:val="20"/>
        </w:rPr>
      </w:pPr>
      <w:r w:rsidRPr="004E795C">
        <w:rPr>
          <w:b/>
          <w:i/>
          <w:sz w:val="20"/>
          <w:szCs w:val="20"/>
        </w:rPr>
        <w:lastRenderedPageBreak/>
        <w:t>NOTE</w:t>
      </w:r>
      <w:r>
        <w:rPr>
          <w:i/>
          <w:sz w:val="20"/>
          <w:szCs w:val="20"/>
        </w:rPr>
        <w:t>: F</w:t>
      </w:r>
      <w:r w:rsidR="00D46FD8" w:rsidRPr="004E795C">
        <w:rPr>
          <w:i/>
          <w:sz w:val="20"/>
          <w:szCs w:val="20"/>
        </w:rPr>
        <w:t>or new equipment and at the request of the operator a preliminary certificate o</w:t>
      </w:r>
      <w:r w:rsidR="007E58C0" w:rsidRPr="004E795C">
        <w:rPr>
          <w:i/>
          <w:sz w:val="20"/>
          <w:szCs w:val="20"/>
        </w:rPr>
        <w:t>f compliance</w:t>
      </w:r>
      <w:r w:rsidR="00D46FD8" w:rsidRPr="004E795C">
        <w:rPr>
          <w:i/>
          <w:sz w:val="20"/>
          <w:szCs w:val="20"/>
        </w:rPr>
        <w:t xml:space="preserve"> may be issued by the competent authority in the country </w:t>
      </w:r>
      <w:r w:rsidR="006A7B5A" w:rsidRPr="004E795C">
        <w:rPr>
          <w:i/>
          <w:sz w:val="20"/>
          <w:szCs w:val="20"/>
        </w:rPr>
        <w:t xml:space="preserve">of manufacture or </w:t>
      </w:r>
      <w:r w:rsidR="00D46FD8" w:rsidRPr="004E795C">
        <w:rPr>
          <w:i/>
          <w:sz w:val="20"/>
          <w:szCs w:val="20"/>
        </w:rPr>
        <w:t>in which the operator is establ</w:t>
      </w:r>
      <w:r>
        <w:rPr>
          <w:i/>
          <w:sz w:val="20"/>
          <w:szCs w:val="20"/>
        </w:rPr>
        <w:t>ished.</w:t>
      </w:r>
      <w:proofErr w:type="gramStart"/>
      <w:r>
        <w:rPr>
          <w:i/>
          <w:sz w:val="20"/>
          <w:szCs w:val="20"/>
        </w:rPr>
        <w:t>”.</w:t>
      </w:r>
      <w:proofErr w:type="gramEnd"/>
    </w:p>
    <w:p w:rsidR="00D46FD8" w:rsidRPr="00F01537" w:rsidRDefault="00F30E8C" w:rsidP="006527A4">
      <w:pPr>
        <w:pStyle w:val="Style18"/>
        <w:spacing w:before="320"/>
      </w:pPr>
      <w:r>
        <w:tab/>
      </w:r>
      <w:r>
        <w:tab/>
      </w:r>
      <w:r w:rsidR="00D46FD8" w:rsidRPr="00F01537">
        <w:t>Proposal 2</w:t>
      </w:r>
      <w:proofErr w:type="gramStart"/>
      <w:r w:rsidR="00D46FD8" w:rsidRPr="00F01537">
        <w:t>:</w:t>
      </w:r>
      <w:proofErr w:type="gramEnd"/>
      <w:r w:rsidR="00D46FD8" w:rsidRPr="00F01537">
        <w:br/>
        <w:t>Add a new section “C” to Annex 1 Appendix 3 to read:</w:t>
      </w:r>
    </w:p>
    <w:p w:rsidR="00D46FD8" w:rsidRPr="00F01537" w:rsidRDefault="00702ECB" w:rsidP="009E272F">
      <w:pPr>
        <w:pStyle w:val="Style18"/>
      </w:pPr>
      <w:r>
        <w:tab/>
      </w:r>
      <w:r w:rsidR="009E272F">
        <w:t>C.</w:t>
      </w:r>
      <w:r w:rsidR="009E272F">
        <w:tab/>
      </w:r>
      <w:r w:rsidR="00D46FD8" w:rsidRPr="00F01537">
        <w:t xml:space="preserve">Model form </w:t>
      </w:r>
      <w:r w:rsidR="00F30E8C">
        <w:t xml:space="preserve">of a certificate of conformity </w:t>
      </w:r>
      <w:r>
        <w:t xml:space="preserve">as referenced </w:t>
      </w:r>
      <w:r w:rsidR="00D46FD8" w:rsidRPr="00F01537">
        <w:t>in Annex</w:t>
      </w:r>
      <w:r w:rsidR="00BD324A">
        <w:t> </w:t>
      </w:r>
      <w:r w:rsidR="007E58C0" w:rsidRPr="00F01537">
        <w:t>1</w:t>
      </w:r>
      <w:r w:rsidR="009E272F">
        <w:t>, Appendix 1, paragraph 3 (b).</w:t>
      </w:r>
    </w:p>
    <w:p w:rsidR="00D46FD8" w:rsidRPr="004E795C" w:rsidRDefault="00D46FD8" w:rsidP="009E272F">
      <w:pPr>
        <w:pStyle w:val="Style22"/>
        <w:rPr>
          <w:sz w:val="20"/>
          <w:szCs w:val="20"/>
        </w:rPr>
      </w:pPr>
      <w:r w:rsidRPr="004E795C">
        <w:rPr>
          <w:sz w:val="20"/>
          <w:szCs w:val="20"/>
        </w:rPr>
        <w:t>(For the proposed “</w:t>
      </w:r>
      <w:r w:rsidR="0061567D">
        <w:rPr>
          <w:sz w:val="20"/>
          <w:szCs w:val="20"/>
        </w:rPr>
        <w:t>Certificate of conformity” see a</w:t>
      </w:r>
      <w:r w:rsidRPr="004E795C">
        <w:rPr>
          <w:sz w:val="20"/>
          <w:szCs w:val="20"/>
        </w:rPr>
        <w:t>nnex to this document)</w:t>
      </w:r>
      <w:r w:rsidR="004E795C" w:rsidRPr="004E795C">
        <w:rPr>
          <w:sz w:val="20"/>
          <w:szCs w:val="20"/>
        </w:rPr>
        <w:t>.</w:t>
      </w:r>
    </w:p>
    <w:p w:rsidR="00D46FD8" w:rsidRPr="00F01537" w:rsidRDefault="00702ECB" w:rsidP="00052936">
      <w:pPr>
        <w:pStyle w:val="Style23"/>
      </w:pPr>
      <w:r>
        <w:tab/>
      </w:r>
      <w:r>
        <w:tab/>
      </w:r>
      <w:r w:rsidR="00D46FD8" w:rsidRPr="00F01537">
        <w:t>Justification:</w:t>
      </w:r>
    </w:p>
    <w:p w:rsidR="00D96091" w:rsidRPr="004E795C" w:rsidRDefault="004E795C" w:rsidP="004E795C">
      <w:pPr>
        <w:pStyle w:val="Style14"/>
        <w:rPr>
          <w:sz w:val="20"/>
          <w:szCs w:val="20"/>
        </w:rPr>
      </w:pPr>
      <w:r>
        <w:rPr>
          <w:sz w:val="20"/>
          <w:szCs w:val="20"/>
        </w:rPr>
        <w:t>3.</w:t>
      </w:r>
      <w:r>
        <w:rPr>
          <w:sz w:val="20"/>
          <w:szCs w:val="20"/>
        </w:rPr>
        <w:tab/>
      </w:r>
      <w:r w:rsidR="00D46FD8" w:rsidRPr="004E795C">
        <w:rPr>
          <w:sz w:val="20"/>
          <w:szCs w:val="20"/>
        </w:rPr>
        <w:t xml:space="preserve">The additional value </w:t>
      </w:r>
      <w:r w:rsidR="00BD5EC8" w:rsidRPr="004E795C">
        <w:rPr>
          <w:sz w:val="20"/>
          <w:szCs w:val="20"/>
        </w:rPr>
        <w:t xml:space="preserve">of first issuing </w:t>
      </w:r>
      <w:r w:rsidR="00D46FD8" w:rsidRPr="004E795C">
        <w:rPr>
          <w:sz w:val="20"/>
          <w:szCs w:val="20"/>
        </w:rPr>
        <w:t xml:space="preserve">a certificate of compliance </w:t>
      </w:r>
      <w:r w:rsidR="00BD5EC8" w:rsidRPr="004E795C">
        <w:rPr>
          <w:sz w:val="20"/>
          <w:szCs w:val="20"/>
        </w:rPr>
        <w:t xml:space="preserve">by the competent authority in the country of manufacture and later a final </w:t>
      </w:r>
      <w:r w:rsidR="006F4B82" w:rsidRPr="004E795C">
        <w:rPr>
          <w:sz w:val="20"/>
          <w:szCs w:val="20"/>
        </w:rPr>
        <w:t xml:space="preserve">certificate </w:t>
      </w:r>
      <w:r w:rsidR="00BD5EC8" w:rsidRPr="004E795C">
        <w:rPr>
          <w:sz w:val="20"/>
          <w:szCs w:val="20"/>
        </w:rPr>
        <w:t xml:space="preserve">in the country of use </w:t>
      </w:r>
      <w:r w:rsidR="00D46FD8" w:rsidRPr="004E795C">
        <w:rPr>
          <w:sz w:val="20"/>
          <w:szCs w:val="20"/>
        </w:rPr>
        <w:t>is limited and it does not weigh up to the costs.</w:t>
      </w:r>
      <w:r w:rsidR="00702ECB" w:rsidRPr="004E795C">
        <w:rPr>
          <w:sz w:val="20"/>
          <w:szCs w:val="20"/>
        </w:rPr>
        <w:t xml:space="preserve"> </w:t>
      </w:r>
      <w:r w:rsidR="00D96091" w:rsidRPr="004E795C">
        <w:rPr>
          <w:sz w:val="20"/>
          <w:szCs w:val="20"/>
        </w:rPr>
        <w:t>The manufacturer shall keep</w:t>
      </w:r>
      <w:r w:rsidR="0003062E" w:rsidRPr="004E795C">
        <w:rPr>
          <w:sz w:val="20"/>
          <w:szCs w:val="20"/>
        </w:rPr>
        <w:t xml:space="preserve"> the</w:t>
      </w:r>
      <w:r w:rsidR="00D96091" w:rsidRPr="004E795C">
        <w:rPr>
          <w:sz w:val="20"/>
          <w:szCs w:val="20"/>
        </w:rPr>
        <w:t xml:space="preserve"> production records of equipment for which a certificate of conformity is issued to be controlled by the competent authority under which responsibil</w:t>
      </w:r>
      <w:r w:rsidR="00137E39" w:rsidRPr="004E795C">
        <w:rPr>
          <w:sz w:val="20"/>
          <w:szCs w:val="20"/>
        </w:rPr>
        <w:t>ity the type approval was granted.</w:t>
      </w:r>
    </w:p>
    <w:p w:rsidR="00D46FD8" w:rsidRPr="004E795C" w:rsidRDefault="004E795C" w:rsidP="00702ECB">
      <w:pPr>
        <w:pStyle w:val="Style15"/>
        <w:rPr>
          <w:sz w:val="20"/>
          <w:szCs w:val="20"/>
        </w:rPr>
      </w:pPr>
      <w:r>
        <w:rPr>
          <w:sz w:val="20"/>
          <w:szCs w:val="20"/>
        </w:rPr>
        <w:t>4.</w:t>
      </w:r>
      <w:r>
        <w:rPr>
          <w:sz w:val="20"/>
          <w:szCs w:val="20"/>
        </w:rPr>
        <w:tab/>
      </w:r>
      <w:r w:rsidR="00D46FD8" w:rsidRPr="004E795C">
        <w:rPr>
          <w:sz w:val="20"/>
          <w:szCs w:val="20"/>
        </w:rPr>
        <w:t>Many insulated trucks are delivered to the operators without a mechanically refrigerated unit in place, the unit it placed on the insulated body locally. This will call for certificates with different classifications taking the absence of the unit into account and again checking by the competent authority</w:t>
      </w:r>
      <w:r w:rsidR="00137E39" w:rsidRPr="004E795C">
        <w:rPr>
          <w:sz w:val="20"/>
          <w:szCs w:val="20"/>
        </w:rPr>
        <w:t xml:space="preserve"> and </w:t>
      </w:r>
      <w:r w:rsidR="0003062E" w:rsidRPr="004E795C">
        <w:rPr>
          <w:sz w:val="20"/>
          <w:szCs w:val="20"/>
        </w:rPr>
        <w:t xml:space="preserve">more </w:t>
      </w:r>
      <w:r w:rsidR="00137E39" w:rsidRPr="004E795C">
        <w:rPr>
          <w:sz w:val="20"/>
          <w:szCs w:val="20"/>
        </w:rPr>
        <w:t xml:space="preserve">costs </w:t>
      </w:r>
      <w:r w:rsidR="006F4B82" w:rsidRPr="004E795C">
        <w:rPr>
          <w:sz w:val="20"/>
          <w:szCs w:val="20"/>
        </w:rPr>
        <w:t>for</w:t>
      </w:r>
      <w:r w:rsidR="00137E39" w:rsidRPr="004E795C">
        <w:rPr>
          <w:sz w:val="20"/>
          <w:szCs w:val="20"/>
        </w:rPr>
        <w:t xml:space="preserve"> the operator</w:t>
      </w:r>
      <w:r w:rsidR="00D46FD8" w:rsidRPr="004E795C">
        <w:rPr>
          <w:sz w:val="20"/>
          <w:szCs w:val="20"/>
        </w:rPr>
        <w:t xml:space="preserve">. </w:t>
      </w:r>
    </w:p>
    <w:p w:rsidR="00D46FD8" w:rsidRPr="004E795C" w:rsidRDefault="004E795C" w:rsidP="00702ECB">
      <w:pPr>
        <w:pStyle w:val="Style16"/>
        <w:rPr>
          <w:sz w:val="20"/>
          <w:szCs w:val="20"/>
        </w:rPr>
      </w:pPr>
      <w:r>
        <w:rPr>
          <w:sz w:val="20"/>
          <w:szCs w:val="20"/>
        </w:rPr>
        <w:t>5.</w:t>
      </w:r>
      <w:r>
        <w:rPr>
          <w:sz w:val="20"/>
          <w:szCs w:val="20"/>
        </w:rPr>
        <w:tab/>
      </w:r>
      <w:r w:rsidR="00D46FD8" w:rsidRPr="004E795C">
        <w:rPr>
          <w:sz w:val="20"/>
          <w:szCs w:val="20"/>
        </w:rPr>
        <w:t xml:space="preserve">In some EU countries vehicles may only be 2.60 meters </w:t>
      </w:r>
      <w:r w:rsidR="00EF5A8C" w:rsidRPr="004E795C">
        <w:rPr>
          <w:sz w:val="20"/>
          <w:szCs w:val="20"/>
        </w:rPr>
        <w:t xml:space="preserve">wide </w:t>
      </w:r>
      <w:r w:rsidR="00D46FD8" w:rsidRPr="004E795C">
        <w:rPr>
          <w:sz w:val="20"/>
          <w:szCs w:val="20"/>
        </w:rPr>
        <w:t>if they have a</w:t>
      </w:r>
      <w:r w:rsidR="0003062E" w:rsidRPr="004E795C">
        <w:rPr>
          <w:sz w:val="20"/>
          <w:szCs w:val="20"/>
        </w:rPr>
        <w:t xml:space="preserve">n </w:t>
      </w:r>
      <w:r w:rsidR="00D46FD8" w:rsidRPr="004E795C">
        <w:rPr>
          <w:sz w:val="20"/>
          <w:szCs w:val="20"/>
        </w:rPr>
        <w:t xml:space="preserve">ATP certificate of compliance. Although the 2.60 m. vehicle width </w:t>
      </w:r>
      <w:r w:rsidR="00137E39" w:rsidRPr="004E795C">
        <w:rPr>
          <w:sz w:val="20"/>
          <w:szCs w:val="20"/>
        </w:rPr>
        <w:t xml:space="preserve">originated </w:t>
      </w:r>
      <w:r w:rsidR="00D46FD8" w:rsidRPr="004E795C">
        <w:rPr>
          <w:sz w:val="20"/>
          <w:szCs w:val="20"/>
        </w:rPr>
        <w:t xml:space="preserve">on ATP vehicles this is not </w:t>
      </w:r>
      <w:r w:rsidR="00137E39" w:rsidRPr="004E795C">
        <w:rPr>
          <w:sz w:val="20"/>
          <w:szCs w:val="20"/>
        </w:rPr>
        <w:t xml:space="preserve">in </w:t>
      </w:r>
      <w:r w:rsidR="00D46FD8" w:rsidRPr="004E795C">
        <w:rPr>
          <w:sz w:val="20"/>
          <w:szCs w:val="20"/>
        </w:rPr>
        <w:t>particular mentioned in the EU directive on masses and dimensions</w:t>
      </w:r>
      <w:r w:rsidR="00137E39" w:rsidRPr="004E795C">
        <w:rPr>
          <w:sz w:val="20"/>
          <w:szCs w:val="20"/>
        </w:rPr>
        <w:t xml:space="preserve">. </w:t>
      </w:r>
      <w:r w:rsidR="00E96FBF" w:rsidRPr="002228DE">
        <w:rPr>
          <w:sz w:val="20"/>
          <w:szCs w:val="20"/>
        </w:rPr>
        <w:t xml:space="preserve">To prevent discussion on the </w:t>
      </w:r>
      <w:bookmarkStart w:id="0" w:name="_GoBack"/>
      <w:bookmarkEnd w:id="0"/>
      <w:r w:rsidR="00E96FBF" w:rsidRPr="002228DE">
        <w:rPr>
          <w:sz w:val="20"/>
          <w:szCs w:val="20"/>
        </w:rPr>
        <w:t>vehicle width on the journey from the manufacturer to the operator a clause has been added to the certificate of conformity that states that it shall be equal to a certificate of compliance in this respect</w:t>
      </w:r>
    </w:p>
    <w:tbl>
      <w:tblPr>
        <w:tblW w:w="0" w:type="auto"/>
        <w:tblInd w:w="1134" w:type="dxa"/>
        <w:tblLayout w:type="fixed"/>
        <w:tblCellMar>
          <w:left w:w="0" w:type="dxa"/>
          <w:right w:w="0" w:type="dxa"/>
        </w:tblCellMar>
        <w:tblLook w:val="01E0" w:firstRow="1" w:lastRow="1" w:firstColumn="1" w:lastColumn="1" w:noHBand="0" w:noVBand="0"/>
      </w:tblPr>
      <w:tblGrid>
        <w:gridCol w:w="2268"/>
        <w:gridCol w:w="5387"/>
      </w:tblGrid>
      <w:tr w:rsidR="008D3097" w:rsidRPr="004E795C" w:rsidTr="006527A4">
        <w:tc>
          <w:tcPr>
            <w:tcW w:w="2268" w:type="dxa"/>
            <w:shd w:val="clear" w:color="auto" w:fill="auto"/>
          </w:tcPr>
          <w:p w:rsidR="008D3097" w:rsidRPr="004E795C" w:rsidRDefault="008D3097" w:rsidP="008D3097">
            <w:pPr>
              <w:suppressAutoHyphens/>
              <w:spacing w:after="120" w:line="240" w:lineRule="atLeast"/>
              <w:jc w:val="both"/>
              <w:rPr>
                <w:rFonts w:ascii="Times New Roman" w:eastAsia="Times New Roman" w:hAnsi="Times New Roman" w:cs="Times New Roman"/>
                <w:sz w:val="20"/>
                <w:szCs w:val="20"/>
                <w:lang w:val="en-GB" w:eastAsia="en-US"/>
              </w:rPr>
            </w:pPr>
            <w:r w:rsidRPr="004E795C">
              <w:rPr>
                <w:rFonts w:ascii="Times New Roman" w:eastAsia="Times New Roman" w:hAnsi="Times New Roman" w:cs="Times New Roman"/>
                <w:sz w:val="20"/>
                <w:szCs w:val="20"/>
                <w:lang w:val="en-GB" w:eastAsia="en-US"/>
              </w:rPr>
              <w:t>Cost:</w:t>
            </w:r>
          </w:p>
        </w:tc>
        <w:tc>
          <w:tcPr>
            <w:tcW w:w="5387" w:type="dxa"/>
            <w:shd w:val="clear" w:color="auto" w:fill="auto"/>
          </w:tcPr>
          <w:p w:rsidR="008D3097" w:rsidRPr="004E795C" w:rsidRDefault="008D3097" w:rsidP="006527A4">
            <w:pPr>
              <w:suppressAutoHyphens/>
              <w:spacing w:after="80" w:line="160" w:lineRule="atLeast"/>
              <w:ind w:right="1134"/>
              <w:jc w:val="both"/>
              <w:rPr>
                <w:rFonts w:ascii="Times New Roman" w:eastAsia="Times New Roman" w:hAnsi="Times New Roman" w:cs="Times New Roman"/>
                <w:sz w:val="20"/>
                <w:szCs w:val="20"/>
                <w:lang w:val="en-GB" w:eastAsia="en-US"/>
              </w:rPr>
            </w:pPr>
            <w:r w:rsidRPr="004E795C">
              <w:rPr>
                <w:rFonts w:ascii="Times New Roman" w:eastAsia="Times New Roman" w:hAnsi="Times New Roman" w:cs="Times New Roman"/>
                <w:sz w:val="20"/>
                <w:szCs w:val="20"/>
                <w:lang w:val="en-GB" w:eastAsia="en-US"/>
              </w:rPr>
              <w:t>Costs will be reduced due to having only once cost for a certificate</w:t>
            </w:r>
          </w:p>
        </w:tc>
      </w:tr>
      <w:tr w:rsidR="008D3097" w:rsidRPr="004E795C" w:rsidTr="006527A4">
        <w:tc>
          <w:tcPr>
            <w:tcW w:w="2268" w:type="dxa"/>
            <w:shd w:val="clear" w:color="auto" w:fill="auto"/>
          </w:tcPr>
          <w:p w:rsidR="008D3097" w:rsidRPr="004E795C" w:rsidRDefault="008D3097" w:rsidP="008D3097">
            <w:pPr>
              <w:suppressAutoHyphens/>
              <w:spacing w:after="120" w:line="240" w:lineRule="atLeast"/>
              <w:jc w:val="both"/>
              <w:rPr>
                <w:rFonts w:ascii="Times New Roman" w:eastAsia="Times New Roman" w:hAnsi="Times New Roman" w:cs="Times New Roman"/>
                <w:sz w:val="20"/>
                <w:szCs w:val="20"/>
                <w:lang w:val="en-GB" w:eastAsia="en-US"/>
              </w:rPr>
            </w:pPr>
            <w:r w:rsidRPr="004E795C">
              <w:rPr>
                <w:rFonts w:ascii="Times New Roman" w:eastAsia="Times New Roman" w:hAnsi="Times New Roman" w:cs="Times New Roman"/>
                <w:sz w:val="20"/>
                <w:szCs w:val="20"/>
                <w:lang w:val="en-GB" w:eastAsia="en-US"/>
              </w:rPr>
              <w:t>Feasibility:</w:t>
            </w:r>
          </w:p>
        </w:tc>
        <w:tc>
          <w:tcPr>
            <w:tcW w:w="5387" w:type="dxa"/>
            <w:shd w:val="clear" w:color="auto" w:fill="auto"/>
          </w:tcPr>
          <w:p w:rsidR="008D3097" w:rsidRPr="004E795C" w:rsidRDefault="008D3097" w:rsidP="006527A4">
            <w:pPr>
              <w:suppressAutoHyphens/>
              <w:spacing w:after="80" w:line="160" w:lineRule="atLeast"/>
              <w:ind w:right="1134"/>
              <w:jc w:val="both"/>
              <w:rPr>
                <w:rFonts w:ascii="Times New Roman" w:eastAsia="Times New Roman" w:hAnsi="Times New Roman" w:cs="Times New Roman"/>
                <w:sz w:val="20"/>
                <w:szCs w:val="20"/>
                <w:lang w:val="en-GB" w:eastAsia="en-US"/>
              </w:rPr>
            </w:pPr>
            <w:r w:rsidRPr="004E795C">
              <w:rPr>
                <w:rFonts w:ascii="Times New Roman" w:eastAsia="Times New Roman" w:hAnsi="Times New Roman" w:cs="Times New Roman"/>
                <w:sz w:val="20"/>
                <w:szCs w:val="20"/>
                <w:lang w:val="en-GB" w:eastAsia="en-US"/>
              </w:rPr>
              <w:t xml:space="preserve">This procedure is already applied in other regulations with </w:t>
            </w:r>
            <w:r w:rsidR="00EB4317" w:rsidRPr="004E795C">
              <w:rPr>
                <w:rFonts w:ascii="Times New Roman" w:eastAsia="Times New Roman" w:hAnsi="Times New Roman" w:cs="Times New Roman"/>
                <w:sz w:val="20"/>
                <w:szCs w:val="20"/>
                <w:lang w:val="en-GB" w:eastAsia="en-US"/>
              </w:rPr>
              <w:t xml:space="preserve">positive </w:t>
            </w:r>
            <w:r w:rsidRPr="004E795C">
              <w:rPr>
                <w:rFonts w:ascii="Times New Roman" w:eastAsia="Times New Roman" w:hAnsi="Times New Roman" w:cs="Times New Roman"/>
                <w:sz w:val="20"/>
                <w:szCs w:val="20"/>
                <w:lang w:val="en-GB" w:eastAsia="en-US"/>
              </w:rPr>
              <w:t>effects.</w:t>
            </w:r>
            <w:r w:rsidR="00E01D62" w:rsidRPr="004E795C">
              <w:rPr>
                <w:rFonts w:ascii="Times New Roman" w:eastAsia="Times New Roman" w:hAnsi="Times New Roman" w:cs="Times New Roman"/>
                <w:sz w:val="20"/>
                <w:szCs w:val="20"/>
                <w:lang w:val="en-GB" w:eastAsia="en-US"/>
              </w:rPr>
              <w:t xml:space="preserve"> </w:t>
            </w:r>
          </w:p>
        </w:tc>
      </w:tr>
      <w:tr w:rsidR="008D3097" w:rsidRPr="004E795C" w:rsidTr="006527A4">
        <w:tc>
          <w:tcPr>
            <w:tcW w:w="2268" w:type="dxa"/>
            <w:shd w:val="clear" w:color="auto" w:fill="auto"/>
          </w:tcPr>
          <w:p w:rsidR="008D3097" w:rsidRPr="004E795C" w:rsidRDefault="008D3097" w:rsidP="008D3097">
            <w:pPr>
              <w:suppressAutoHyphens/>
              <w:spacing w:after="120" w:line="240" w:lineRule="atLeast"/>
              <w:ind w:right="1134"/>
              <w:jc w:val="both"/>
              <w:rPr>
                <w:rFonts w:ascii="Times New Roman" w:eastAsia="Times New Roman" w:hAnsi="Times New Roman" w:cs="Times New Roman"/>
                <w:sz w:val="20"/>
                <w:szCs w:val="20"/>
                <w:lang w:val="en-GB" w:eastAsia="en-US"/>
              </w:rPr>
            </w:pPr>
          </w:p>
        </w:tc>
        <w:tc>
          <w:tcPr>
            <w:tcW w:w="5387" w:type="dxa"/>
            <w:shd w:val="clear" w:color="auto" w:fill="auto"/>
          </w:tcPr>
          <w:p w:rsidR="008D3097" w:rsidRPr="004E795C" w:rsidRDefault="007A3E26" w:rsidP="006527A4">
            <w:pPr>
              <w:suppressAutoHyphens/>
              <w:spacing w:after="80" w:line="160" w:lineRule="atLeast"/>
              <w:ind w:right="1134"/>
              <w:jc w:val="both"/>
              <w:rPr>
                <w:rFonts w:ascii="Times New Roman" w:eastAsia="Times New Roman" w:hAnsi="Times New Roman" w:cs="Times New Roman"/>
                <w:sz w:val="20"/>
                <w:szCs w:val="20"/>
                <w:lang w:val="en-GB" w:eastAsia="en-US"/>
              </w:rPr>
            </w:pPr>
            <w:r w:rsidRPr="004E795C">
              <w:rPr>
                <w:rFonts w:ascii="Times New Roman" w:eastAsia="Times New Roman" w:hAnsi="Times New Roman" w:cs="Times New Roman"/>
                <w:sz w:val="20"/>
                <w:szCs w:val="20"/>
                <w:lang w:val="en-GB" w:eastAsia="en-US"/>
              </w:rPr>
              <w:t>A</w:t>
            </w:r>
            <w:r w:rsidR="008D3097" w:rsidRPr="004E795C">
              <w:rPr>
                <w:rFonts w:ascii="Times New Roman" w:eastAsia="Times New Roman" w:hAnsi="Times New Roman" w:cs="Times New Roman"/>
                <w:sz w:val="20"/>
                <w:szCs w:val="20"/>
                <w:lang w:val="en-GB" w:eastAsia="en-US"/>
              </w:rPr>
              <w:t xml:space="preserve"> transitional period </w:t>
            </w:r>
            <w:r w:rsidRPr="004E795C">
              <w:rPr>
                <w:rFonts w:ascii="Times New Roman" w:eastAsia="Times New Roman" w:hAnsi="Times New Roman" w:cs="Times New Roman"/>
                <w:sz w:val="20"/>
                <w:szCs w:val="20"/>
                <w:lang w:val="en-GB" w:eastAsia="en-US"/>
              </w:rPr>
              <w:t>is not necessary</w:t>
            </w:r>
          </w:p>
        </w:tc>
      </w:tr>
      <w:tr w:rsidR="008D3097" w:rsidRPr="004E795C" w:rsidTr="006527A4">
        <w:tc>
          <w:tcPr>
            <w:tcW w:w="2268" w:type="dxa"/>
            <w:shd w:val="clear" w:color="auto" w:fill="auto"/>
          </w:tcPr>
          <w:p w:rsidR="008D3097" w:rsidRPr="004E795C" w:rsidRDefault="008D3097" w:rsidP="006527A4">
            <w:pPr>
              <w:suppressAutoHyphens/>
              <w:spacing w:after="120" w:line="240" w:lineRule="atLeast"/>
              <w:ind w:right="3"/>
              <w:jc w:val="both"/>
              <w:rPr>
                <w:rFonts w:ascii="Times New Roman" w:eastAsia="Times New Roman" w:hAnsi="Times New Roman" w:cs="Times New Roman"/>
                <w:sz w:val="20"/>
                <w:szCs w:val="20"/>
                <w:lang w:val="en-GB" w:eastAsia="en-US"/>
              </w:rPr>
            </w:pPr>
            <w:r w:rsidRPr="004E795C">
              <w:rPr>
                <w:rFonts w:ascii="Times New Roman" w:eastAsia="Times New Roman" w:hAnsi="Times New Roman" w:cs="Times New Roman"/>
                <w:sz w:val="20"/>
                <w:szCs w:val="20"/>
                <w:lang w:val="en-GB" w:eastAsia="en-US"/>
              </w:rPr>
              <w:t>Environmental</w:t>
            </w:r>
            <w:r w:rsidR="006527A4" w:rsidRPr="004E795C">
              <w:rPr>
                <w:rFonts w:ascii="Times New Roman" w:eastAsia="Times New Roman" w:hAnsi="Times New Roman" w:cs="Times New Roman"/>
                <w:sz w:val="20"/>
                <w:szCs w:val="20"/>
                <w:lang w:val="en-GB" w:eastAsia="en-US"/>
              </w:rPr>
              <w:t xml:space="preserve"> </w:t>
            </w:r>
            <w:r w:rsidRPr="004E795C">
              <w:rPr>
                <w:rFonts w:ascii="Times New Roman" w:eastAsia="Times New Roman" w:hAnsi="Times New Roman" w:cs="Times New Roman"/>
                <w:sz w:val="20"/>
                <w:szCs w:val="20"/>
                <w:lang w:val="en-GB" w:eastAsia="en-US"/>
              </w:rPr>
              <w:t>impact:</w:t>
            </w:r>
          </w:p>
        </w:tc>
        <w:tc>
          <w:tcPr>
            <w:tcW w:w="5387" w:type="dxa"/>
            <w:shd w:val="clear" w:color="auto" w:fill="auto"/>
          </w:tcPr>
          <w:p w:rsidR="008D3097" w:rsidRPr="004E795C" w:rsidRDefault="007A3E26" w:rsidP="006527A4">
            <w:pPr>
              <w:suppressAutoHyphens/>
              <w:spacing w:after="80" w:line="160" w:lineRule="atLeast"/>
              <w:ind w:right="1134"/>
              <w:jc w:val="both"/>
              <w:rPr>
                <w:rFonts w:ascii="Times New Roman" w:eastAsia="Times New Roman" w:hAnsi="Times New Roman" w:cs="Times New Roman"/>
                <w:sz w:val="20"/>
                <w:szCs w:val="20"/>
                <w:lang w:val="en-GB" w:eastAsia="en-US"/>
              </w:rPr>
            </w:pPr>
            <w:r w:rsidRPr="004E795C">
              <w:rPr>
                <w:rFonts w:ascii="Times New Roman" w:eastAsia="Times New Roman" w:hAnsi="Times New Roman" w:cs="Times New Roman"/>
                <w:sz w:val="20"/>
                <w:szCs w:val="20"/>
                <w:lang w:val="en-US" w:eastAsia="en-US"/>
              </w:rPr>
              <w:t>No environmental impact is expected.</w:t>
            </w:r>
          </w:p>
        </w:tc>
      </w:tr>
      <w:tr w:rsidR="008D3097" w:rsidRPr="004E795C" w:rsidTr="006527A4">
        <w:tc>
          <w:tcPr>
            <w:tcW w:w="2268" w:type="dxa"/>
            <w:shd w:val="clear" w:color="auto" w:fill="auto"/>
          </w:tcPr>
          <w:p w:rsidR="008D3097" w:rsidRPr="004E795C" w:rsidRDefault="008D3097" w:rsidP="008D3097">
            <w:pPr>
              <w:suppressAutoHyphens/>
              <w:spacing w:after="120" w:line="240" w:lineRule="atLeast"/>
              <w:jc w:val="both"/>
              <w:rPr>
                <w:rFonts w:ascii="Times New Roman" w:eastAsia="Times New Roman" w:hAnsi="Times New Roman" w:cs="Times New Roman"/>
                <w:sz w:val="20"/>
                <w:szCs w:val="20"/>
                <w:lang w:val="en-GB" w:eastAsia="en-US"/>
              </w:rPr>
            </w:pPr>
            <w:r w:rsidRPr="004E795C">
              <w:rPr>
                <w:rFonts w:ascii="Times New Roman" w:eastAsia="Times New Roman" w:hAnsi="Times New Roman" w:cs="Times New Roman"/>
                <w:sz w:val="20"/>
                <w:szCs w:val="20"/>
                <w:lang w:val="en-GB" w:eastAsia="en-US"/>
              </w:rPr>
              <w:t>Enforceability:</w:t>
            </w:r>
          </w:p>
        </w:tc>
        <w:tc>
          <w:tcPr>
            <w:tcW w:w="5387" w:type="dxa"/>
            <w:shd w:val="clear" w:color="auto" w:fill="auto"/>
          </w:tcPr>
          <w:p w:rsidR="008D3097" w:rsidRPr="004E795C" w:rsidRDefault="00EB4317" w:rsidP="00EB4317">
            <w:pPr>
              <w:suppressAutoHyphens/>
              <w:spacing w:after="120" w:line="240" w:lineRule="atLeast"/>
              <w:jc w:val="both"/>
              <w:rPr>
                <w:rFonts w:ascii="Times New Roman" w:eastAsia="Times New Roman" w:hAnsi="Times New Roman" w:cs="Times New Roman"/>
                <w:sz w:val="20"/>
                <w:szCs w:val="20"/>
                <w:lang w:val="en-GB" w:eastAsia="en-US"/>
              </w:rPr>
            </w:pPr>
            <w:r w:rsidRPr="004E795C">
              <w:rPr>
                <w:rFonts w:ascii="Times New Roman" w:eastAsia="Times New Roman" w:hAnsi="Times New Roman" w:cs="Times New Roman"/>
                <w:sz w:val="20"/>
                <w:szCs w:val="20"/>
                <w:lang w:val="en-GB" w:eastAsia="en-US"/>
              </w:rPr>
              <w:t xml:space="preserve">No problems expected. </w:t>
            </w:r>
          </w:p>
        </w:tc>
      </w:tr>
    </w:tbl>
    <w:p w:rsidR="00D46FD8" w:rsidRDefault="00D46FD8" w:rsidP="00702ECB">
      <w:pPr>
        <w:pStyle w:val="HChG"/>
      </w:pPr>
      <w:r>
        <w:rPr>
          <w:lang w:val="en-US"/>
        </w:rPr>
        <w:br w:type="page"/>
      </w:r>
      <w:r w:rsidR="0061567D">
        <w:lastRenderedPageBreak/>
        <w:t>Annex</w:t>
      </w:r>
    </w:p>
    <w:p w:rsidR="00D46FD8" w:rsidRPr="004506C2" w:rsidRDefault="00F30E8C" w:rsidP="00F30E8C">
      <w:pPr>
        <w:pStyle w:val="HChG"/>
      </w:pPr>
      <w:r>
        <w:tab/>
      </w:r>
      <w:r>
        <w:tab/>
      </w:r>
      <w:r w:rsidR="004E795C">
        <w:t>Certificate o</w:t>
      </w:r>
      <w:r w:rsidR="00D46FD8" w:rsidRPr="004506C2">
        <w:t>f Conformity</w:t>
      </w:r>
    </w:p>
    <w:p w:rsidR="00D46FD8" w:rsidRPr="004506C2" w:rsidRDefault="00F30E8C" w:rsidP="00F30E8C">
      <w:pPr>
        <w:pStyle w:val="HChG"/>
      </w:pPr>
      <w:r>
        <w:tab/>
      </w:r>
      <w:r>
        <w:tab/>
      </w:r>
      <w:proofErr w:type="gramStart"/>
      <w:r w:rsidR="00D46FD8" w:rsidRPr="004506C2">
        <w:t>Agreement on the International Carriage of Perishable Foodstuffs and on the Special Equipment to be used for such carriage (ATP).</w:t>
      </w:r>
      <w:proofErr w:type="gramEnd"/>
    </w:p>
    <w:p w:rsidR="00D46FD8" w:rsidRPr="00702ECB" w:rsidRDefault="00D46FD8" w:rsidP="00702ECB">
      <w:pPr>
        <w:pStyle w:val="Style17"/>
        <w:rPr>
          <w:i/>
          <w:sz w:val="18"/>
          <w:szCs w:val="18"/>
        </w:rPr>
      </w:pPr>
      <w:r w:rsidRPr="00702ECB">
        <w:rPr>
          <w:i/>
          <w:sz w:val="18"/>
          <w:szCs w:val="18"/>
        </w:rPr>
        <w:t xml:space="preserve">This certificate may be used for the issue of an </w:t>
      </w:r>
      <w:r w:rsidR="00F30E8C" w:rsidRPr="00702ECB">
        <w:rPr>
          <w:i/>
          <w:sz w:val="18"/>
          <w:szCs w:val="18"/>
        </w:rPr>
        <w:t xml:space="preserve">initial ATP certificate in the </w:t>
      </w:r>
      <w:r w:rsidRPr="00702ECB">
        <w:rPr>
          <w:i/>
          <w:sz w:val="18"/>
          <w:szCs w:val="18"/>
        </w:rPr>
        <w:t xml:space="preserve">country in which the equipment is to be registered or recorded and for which no ATP certificate is issued in the country of manufacture. </w:t>
      </w:r>
    </w:p>
    <w:p w:rsidR="00D46FD8" w:rsidRPr="00F30E8C" w:rsidRDefault="00D46FD8" w:rsidP="00F30E8C">
      <w:pPr>
        <w:pStyle w:val="Style8"/>
        <w:rPr>
          <w:i/>
          <w:sz w:val="18"/>
          <w:szCs w:val="18"/>
        </w:rPr>
      </w:pPr>
      <w:r w:rsidRPr="00F30E8C">
        <w:rPr>
          <w:i/>
          <w:sz w:val="18"/>
          <w:szCs w:val="18"/>
        </w:rPr>
        <w:t xml:space="preserve">For the transfer of new equipment from the country of manufacture to the country in which the equipment </w:t>
      </w:r>
      <w:r w:rsidR="006527A4">
        <w:rPr>
          <w:i/>
          <w:sz w:val="18"/>
          <w:szCs w:val="18"/>
        </w:rPr>
        <w:t>is to be registered or recorded</w:t>
      </w:r>
      <w:r w:rsidRPr="00F30E8C">
        <w:rPr>
          <w:i/>
          <w:sz w:val="18"/>
          <w:szCs w:val="18"/>
        </w:rPr>
        <w:t xml:space="preserve">, not carrying perishable foodstuffs, this certificate shall be regarded as an ATP certificate. </w:t>
      </w:r>
    </w:p>
    <w:p w:rsidR="00D46FD8" w:rsidRPr="00227DFC" w:rsidRDefault="00D46FD8" w:rsidP="0061567D">
      <w:pPr>
        <w:ind w:left="1134"/>
        <w:rPr>
          <w:rFonts w:ascii="Times New Roman" w:hAnsi="Times New Roman" w:cs="Times New Roman"/>
          <w:sz w:val="20"/>
          <w:szCs w:val="20"/>
          <w:lang w:val="en-US"/>
        </w:rPr>
      </w:pPr>
      <w:r w:rsidRPr="0028664E">
        <w:rPr>
          <w:rFonts w:ascii="Times New Roman" w:hAnsi="Times New Roman" w:cs="Times New Roman"/>
          <w:i/>
          <w:sz w:val="20"/>
          <w:szCs w:val="20"/>
          <w:lang w:val="en-US"/>
        </w:rPr>
        <w:t>Equipment</w:t>
      </w:r>
      <w:proofErr w:type="gramStart"/>
      <w:r w:rsidRPr="0028664E">
        <w:rPr>
          <w:rFonts w:ascii="Times New Roman" w:hAnsi="Times New Roman" w:cs="Times New Roman"/>
          <w:i/>
          <w:sz w:val="20"/>
          <w:szCs w:val="20"/>
          <w:lang w:val="en-US"/>
        </w:rPr>
        <w:t>:</w:t>
      </w:r>
      <w:proofErr w:type="gramEnd"/>
      <w:r w:rsidRPr="00227DFC">
        <w:rPr>
          <w:rFonts w:ascii="Times New Roman" w:hAnsi="Times New Roman" w:cs="Times New Roman"/>
          <w:sz w:val="20"/>
          <w:szCs w:val="20"/>
          <w:lang w:val="en-US"/>
        </w:rPr>
        <w:br/>
        <w:t>Type: (van, truck, trailer, semi-trailer</w:t>
      </w:r>
      <w:r>
        <w:rPr>
          <w:rFonts w:ascii="Times New Roman" w:hAnsi="Times New Roman" w:cs="Times New Roman"/>
          <w:sz w:val="20"/>
          <w:szCs w:val="20"/>
          <w:lang w:val="en-US"/>
        </w:rPr>
        <w:t xml:space="preserve">, </w:t>
      </w:r>
      <w:r w:rsidRPr="00227DFC">
        <w:rPr>
          <w:rFonts w:ascii="Times New Roman" w:hAnsi="Times New Roman" w:cs="Times New Roman"/>
          <w:sz w:val="20"/>
          <w:szCs w:val="20"/>
          <w:lang w:val="en-US"/>
        </w:rPr>
        <w:t>container</w:t>
      </w:r>
      <w:r>
        <w:rPr>
          <w:rFonts w:ascii="Times New Roman" w:hAnsi="Times New Roman" w:cs="Times New Roman"/>
          <w:sz w:val="20"/>
          <w:szCs w:val="20"/>
          <w:lang w:val="en-US"/>
        </w:rPr>
        <w:t>,</w:t>
      </w:r>
      <w:r w:rsidRPr="00227DFC">
        <w:rPr>
          <w:rFonts w:ascii="Times New Roman" w:hAnsi="Times New Roman" w:cs="Times New Roman"/>
          <w:sz w:val="20"/>
          <w:szCs w:val="20"/>
          <w:lang w:val="en-US"/>
        </w:rPr>
        <w:t xml:space="preserve"> railway wagon)</w:t>
      </w:r>
      <w:r w:rsidRPr="00227DFC">
        <w:rPr>
          <w:rFonts w:ascii="Times New Roman" w:hAnsi="Times New Roman" w:cs="Times New Roman"/>
          <w:sz w:val="20"/>
          <w:szCs w:val="20"/>
          <w:vertAlign w:val="superscript"/>
          <w:lang w:val="en-US"/>
        </w:rPr>
        <w:t>1</w:t>
      </w:r>
      <w:r w:rsidRPr="00227DFC">
        <w:rPr>
          <w:rFonts w:ascii="Times New Roman" w:hAnsi="Times New Roman" w:cs="Times New Roman"/>
          <w:sz w:val="20"/>
          <w:szCs w:val="20"/>
          <w:vertAlign w:val="superscript"/>
          <w:lang w:val="en-US"/>
        </w:rPr>
        <w:br/>
      </w:r>
      <w:r w:rsidRPr="00227DFC">
        <w:rPr>
          <w:rFonts w:ascii="Times New Roman" w:hAnsi="Times New Roman" w:cs="Times New Roman"/>
          <w:sz w:val="20"/>
          <w:szCs w:val="20"/>
          <w:lang w:val="en-US"/>
        </w:rPr>
        <w:t xml:space="preserve">Vehicle identification number: </w:t>
      </w:r>
      <w:r w:rsidRPr="00227DFC">
        <w:rPr>
          <w:rFonts w:ascii="Times New Roman" w:hAnsi="Times New Roman" w:cs="Times New Roman"/>
          <w:sz w:val="20"/>
          <w:szCs w:val="20"/>
          <w:vertAlign w:val="superscript"/>
          <w:lang w:val="en-US"/>
        </w:rPr>
        <w:t>2</w:t>
      </w:r>
      <w:r w:rsidRPr="00227DFC">
        <w:rPr>
          <w:rFonts w:ascii="Times New Roman" w:hAnsi="Times New Roman" w:cs="Times New Roman"/>
          <w:sz w:val="20"/>
          <w:szCs w:val="20"/>
          <w:lang w:val="en-US"/>
        </w:rPr>
        <w:br/>
        <w:t xml:space="preserve">Registration number: </w:t>
      </w:r>
      <w:r w:rsidRPr="00227DFC">
        <w:rPr>
          <w:rFonts w:ascii="Times New Roman" w:hAnsi="Times New Roman" w:cs="Times New Roman"/>
          <w:sz w:val="20"/>
          <w:szCs w:val="20"/>
          <w:vertAlign w:val="superscript"/>
          <w:lang w:val="en-US"/>
        </w:rPr>
        <w:t>2</w:t>
      </w:r>
    </w:p>
    <w:p w:rsidR="00D46FD8" w:rsidRPr="00227DFC" w:rsidRDefault="00D46FD8" w:rsidP="0061567D">
      <w:pPr>
        <w:ind w:left="1134"/>
        <w:rPr>
          <w:rFonts w:ascii="Times New Roman" w:hAnsi="Times New Roman" w:cs="Times New Roman"/>
          <w:sz w:val="20"/>
          <w:szCs w:val="20"/>
          <w:lang w:val="en-US"/>
        </w:rPr>
      </w:pPr>
      <w:r w:rsidRPr="0028664E">
        <w:rPr>
          <w:rFonts w:ascii="Times New Roman" w:hAnsi="Times New Roman" w:cs="Times New Roman"/>
          <w:i/>
          <w:sz w:val="20"/>
          <w:szCs w:val="20"/>
          <w:lang w:val="en-US"/>
        </w:rPr>
        <w:t>Insulated body</w:t>
      </w:r>
      <w:proofErr w:type="gramStart"/>
      <w:r w:rsidRPr="0028664E">
        <w:rPr>
          <w:rFonts w:ascii="Times New Roman" w:hAnsi="Times New Roman" w:cs="Times New Roman"/>
          <w:i/>
          <w:sz w:val="20"/>
          <w:szCs w:val="20"/>
          <w:lang w:val="en-US"/>
        </w:rPr>
        <w:t>:</w:t>
      </w:r>
      <w:proofErr w:type="gramEnd"/>
      <w:r w:rsidRPr="0028664E">
        <w:rPr>
          <w:rFonts w:ascii="Times New Roman" w:hAnsi="Times New Roman" w:cs="Times New Roman"/>
          <w:i/>
          <w:sz w:val="20"/>
          <w:szCs w:val="20"/>
          <w:lang w:val="en-US"/>
        </w:rPr>
        <w:br/>
      </w:r>
      <w:r w:rsidRPr="00227DFC">
        <w:rPr>
          <w:rFonts w:ascii="Times New Roman" w:hAnsi="Times New Roman" w:cs="Times New Roman"/>
          <w:sz w:val="20"/>
          <w:szCs w:val="20"/>
          <w:lang w:val="en-US"/>
        </w:rPr>
        <w:t>Make/brand:</w:t>
      </w:r>
      <w:r w:rsidRPr="00227DFC">
        <w:rPr>
          <w:rFonts w:ascii="Times New Roman" w:hAnsi="Times New Roman" w:cs="Times New Roman"/>
          <w:sz w:val="20"/>
          <w:szCs w:val="20"/>
          <w:lang w:val="en-US"/>
        </w:rPr>
        <w:br/>
        <w:t>Type:</w:t>
      </w:r>
      <w:r w:rsidRPr="00227DFC">
        <w:rPr>
          <w:rFonts w:ascii="Times New Roman" w:hAnsi="Times New Roman" w:cs="Times New Roman"/>
          <w:sz w:val="20"/>
          <w:szCs w:val="20"/>
          <w:lang w:val="en-US"/>
        </w:rPr>
        <w:br/>
        <w:t>ATP test report number:</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Valid until:</w:t>
      </w:r>
      <w:r w:rsidRPr="00227DFC">
        <w:rPr>
          <w:rFonts w:ascii="Times New Roman" w:hAnsi="Times New Roman" w:cs="Times New Roman"/>
          <w:sz w:val="20"/>
          <w:szCs w:val="20"/>
          <w:lang w:val="en-US"/>
        </w:rPr>
        <w:br/>
        <w:t>Test report issued by:</w:t>
      </w:r>
      <w:r w:rsidRPr="00227DFC">
        <w:rPr>
          <w:rFonts w:ascii="Times New Roman" w:hAnsi="Times New Roman" w:cs="Times New Roman"/>
          <w:sz w:val="20"/>
          <w:szCs w:val="20"/>
          <w:lang w:val="en-US"/>
        </w:rPr>
        <w:br/>
        <w:t>serial number:</w:t>
      </w:r>
      <w:r w:rsidRPr="00227DFC">
        <w:rPr>
          <w:rFonts w:ascii="Times New Roman" w:hAnsi="Times New Roman" w:cs="Times New Roman"/>
          <w:sz w:val="20"/>
          <w:szCs w:val="20"/>
          <w:lang w:val="en-US"/>
        </w:rPr>
        <w:br/>
        <w:t>position of manufactures plate:</w:t>
      </w:r>
      <w:r w:rsidRPr="00227DFC">
        <w:rPr>
          <w:rFonts w:ascii="Times New Roman" w:hAnsi="Times New Roman" w:cs="Times New Roman"/>
          <w:sz w:val="20"/>
          <w:szCs w:val="20"/>
          <w:lang w:val="en-US"/>
        </w:rPr>
        <w:br/>
        <w:t>K value:</w:t>
      </w:r>
      <w:r w:rsidRPr="00227DFC">
        <w:rPr>
          <w:rFonts w:ascii="Times New Roman" w:hAnsi="Times New Roman" w:cs="Times New Roman"/>
          <w:sz w:val="20"/>
          <w:szCs w:val="20"/>
          <w:lang w:val="en-US"/>
        </w:rPr>
        <w:br/>
        <w:t>External dimensions : (length-width-height in mm.)</w:t>
      </w:r>
      <w:r w:rsidRPr="00227DFC">
        <w:rPr>
          <w:rFonts w:ascii="Times New Roman" w:hAnsi="Times New Roman" w:cs="Times New Roman"/>
          <w:sz w:val="20"/>
          <w:szCs w:val="20"/>
          <w:lang w:val="en-US"/>
        </w:rPr>
        <w:br/>
        <w:t>Internal dimensions: (length-width-height in mm.)</w:t>
      </w:r>
    </w:p>
    <w:tbl>
      <w:tblPr>
        <w:tblStyle w:val="TableGrid"/>
        <w:tblW w:w="8931" w:type="dxa"/>
        <w:tblInd w:w="108" w:type="dxa"/>
        <w:tblLook w:val="04A0" w:firstRow="1" w:lastRow="0" w:firstColumn="1" w:lastColumn="0" w:noHBand="0" w:noVBand="1"/>
      </w:tblPr>
      <w:tblGrid>
        <w:gridCol w:w="1256"/>
        <w:gridCol w:w="1423"/>
        <w:gridCol w:w="1438"/>
        <w:gridCol w:w="1423"/>
        <w:gridCol w:w="1423"/>
        <w:gridCol w:w="1968"/>
      </w:tblGrid>
      <w:tr w:rsidR="00D46FD8" w:rsidRPr="00A15D0B" w:rsidTr="005C6948">
        <w:tc>
          <w:tcPr>
            <w:tcW w:w="8931" w:type="dxa"/>
            <w:gridSpan w:val="6"/>
          </w:tcPr>
          <w:p w:rsidR="00D46FD8" w:rsidRPr="0061567D" w:rsidRDefault="00D46FD8" w:rsidP="00F30E8C">
            <w:pPr>
              <w:spacing w:after="120"/>
              <w:rPr>
                <w:rFonts w:ascii="Times New Roman" w:hAnsi="Times New Roman" w:cs="Times New Roman"/>
                <w:i/>
                <w:sz w:val="20"/>
                <w:szCs w:val="20"/>
                <w:lang w:val="en-US"/>
              </w:rPr>
            </w:pPr>
            <w:r w:rsidRPr="0061567D">
              <w:rPr>
                <w:rFonts w:ascii="Times New Roman" w:hAnsi="Times New Roman" w:cs="Times New Roman"/>
                <w:i/>
                <w:sz w:val="20"/>
                <w:szCs w:val="20"/>
                <w:lang w:val="en-US"/>
              </w:rPr>
              <w:t>Panel composition and dimensions</w:t>
            </w:r>
          </w:p>
        </w:tc>
      </w:tr>
      <w:tr w:rsidR="00D46FD8" w:rsidRPr="00227DFC" w:rsidTr="005C6948">
        <w:tc>
          <w:tcPr>
            <w:tcW w:w="1256" w:type="dxa"/>
          </w:tcPr>
          <w:p w:rsidR="00D46FD8" w:rsidRPr="0061567D" w:rsidRDefault="00D46FD8" w:rsidP="0094034C">
            <w:pPr>
              <w:rPr>
                <w:rFonts w:ascii="Times New Roman" w:hAnsi="Times New Roman" w:cs="Times New Roman"/>
                <w:sz w:val="20"/>
                <w:szCs w:val="20"/>
                <w:lang w:val="en-US"/>
              </w:rPr>
            </w:pPr>
          </w:p>
        </w:tc>
        <w:tc>
          <w:tcPr>
            <w:tcW w:w="1423" w:type="dxa"/>
          </w:tcPr>
          <w:p w:rsidR="00D46FD8" w:rsidRPr="0061567D" w:rsidRDefault="00D46FD8" w:rsidP="0094034C">
            <w:pPr>
              <w:rPr>
                <w:rFonts w:ascii="Times New Roman" w:hAnsi="Times New Roman" w:cs="Times New Roman"/>
                <w:i/>
                <w:sz w:val="20"/>
                <w:szCs w:val="20"/>
                <w:lang w:val="en-US"/>
              </w:rPr>
            </w:pPr>
            <w:r w:rsidRPr="0061567D">
              <w:rPr>
                <w:rFonts w:ascii="Times New Roman" w:hAnsi="Times New Roman" w:cs="Times New Roman"/>
                <w:i/>
                <w:sz w:val="20"/>
                <w:szCs w:val="20"/>
                <w:lang w:val="en-US"/>
              </w:rPr>
              <w:t>External material and thickness</w:t>
            </w:r>
          </w:p>
        </w:tc>
        <w:tc>
          <w:tcPr>
            <w:tcW w:w="1438" w:type="dxa"/>
          </w:tcPr>
          <w:p w:rsidR="00D46FD8" w:rsidRPr="0061567D" w:rsidRDefault="00D46FD8" w:rsidP="0094034C">
            <w:pPr>
              <w:rPr>
                <w:rFonts w:ascii="Times New Roman" w:hAnsi="Times New Roman" w:cs="Times New Roman"/>
                <w:i/>
                <w:sz w:val="20"/>
                <w:szCs w:val="20"/>
                <w:lang w:val="en-US"/>
              </w:rPr>
            </w:pPr>
            <w:r w:rsidRPr="0061567D">
              <w:rPr>
                <w:rFonts w:ascii="Times New Roman" w:hAnsi="Times New Roman" w:cs="Times New Roman"/>
                <w:i/>
                <w:sz w:val="20"/>
                <w:szCs w:val="20"/>
                <w:lang w:val="en-US"/>
              </w:rPr>
              <w:t>Insulation type and thickness</w:t>
            </w:r>
          </w:p>
        </w:tc>
        <w:tc>
          <w:tcPr>
            <w:tcW w:w="1423" w:type="dxa"/>
          </w:tcPr>
          <w:p w:rsidR="00D46FD8" w:rsidRPr="0061567D" w:rsidRDefault="00D46FD8" w:rsidP="0094034C">
            <w:pPr>
              <w:rPr>
                <w:rFonts w:ascii="Times New Roman" w:hAnsi="Times New Roman" w:cs="Times New Roman"/>
                <w:i/>
                <w:sz w:val="20"/>
                <w:szCs w:val="20"/>
                <w:lang w:val="en-US"/>
              </w:rPr>
            </w:pPr>
            <w:r w:rsidRPr="0061567D">
              <w:rPr>
                <w:rFonts w:ascii="Times New Roman" w:hAnsi="Times New Roman" w:cs="Times New Roman"/>
                <w:i/>
                <w:sz w:val="20"/>
                <w:szCs w:val="20"/>
                <w:lang w:val="en-US"/>
              </w:rPr>
              <w:t>Internal material and thickness</w:t>
            </w:r>
          </w:p>
        </w:tc>
        <w:tc>
          <w:tcPr>
            <w:tcW w:w="1423" w:type="dxa"/>
          </w:tcPr>
          <w:p w:rsidR="00D46FD8" w:rsidRPr="0061567D" w:rsidRDefault="00D46FD8" w:rsidP="0094034C">
            <w:pPr>
              <w:rPr>
                <w:rFonts w:ascii="Times New Roman" w:hAnsi="Times New Roman" w:cs="Times New Roman"/>
                <w:i/>
                <w:sz w:val="20"/>
                <w:szCs w:val="20"/>
                <w:lang w:val="en-US"/>
              </w:rPr>
            </w:pPr>
            <w:r w:rsidRPr="0061567D">
              <w:rPr>
                <w:rFonts w:ascii="Times New Roman" w:hAnsi="Times New Roman" w:cs="Times New Roman"/>
                <w:i/>
                <w:sz w:val="20"/>
                <w:szCs w:val="20"/>
                <w:lang w:val="en-US"/>
              </w:rPr>
              <w:t>Total wall thickness</w:t>
            </w:r>
          </w:p>
        </w:tc>
        <w:tc>
          <w:tcPr>
            <w:tcW w:w="1968" w:type="dxa"/>
          </w:tcPr>
          <w:p w:rsidR="00D46FD8" w:rsidRPr="0061567D" w:rsidRDefault="00D46FD8" w:rsidP="0094034C">
            <w:pPr>
              <w:rPr>
                <w:rFonts w:ascii="Times New Roman" w:hAnsi="Times New Roman" w:cs="Times New Roman"/>
                <w:i/>
                <w:sz w:val="20"/>
                <w:szCs w:val="20"/>
                <w:lang w:val="en-US"/>
              </w:rPr>
            </w:pPr>
            <w:r w:rsidRPr="0061567D">
              <w:rPr>
                <w:rFonts w:ascii="Times New Roman" w:hAnsi="Times New Roman" w:cs="Times New Roman"/>
                <w:i/>
                <w:sz w:val="20"/>
                <w:szCs w:val="20"/>
                <w:lang w:val="en-US"/>
              </w:rPr>
              <w:t>Thickness type approval</w:t>
            </w:r>
          </w:p>
        </w:tc>
      </w:tr>
      <w:tr w:rsidR="00D46FD8" w:rsidRPr="00227DFC" w:rsidTr="005C6948">
        <w:tc>
          <w:tcPr>
            <w:tcW w:w="1256" w:type="dxa"/>
          </w:tcPr>
          <w:p w:rsidR="00D46FD8" w:rsidRPr="0061567D" w:rsidRDefault="00D46FD8" w:rsidP="0094034C">
            <w:pPr>
              <w:rPr>
                <w:rFonts w:ascii="Times New Roman" w:hAnsi="Times New Roman" w:cs="Times New Roman"/>
                <w:sz w:val="20"/>
                <w:szCs w:val="20"/>
                <w:lang w:val="en-US"/>
              </w:rPr>
            </w:pPr>
            <w:r w:rsidRPr="0061567D">
              <w:rPr>
                <w:rFonts w:ascii="Times New Roman" w:hAnsi="Times New Roman" w:cs="Times New Roman"/>
                <w:sz w:val="20"/>
                <w:szCs w:val="20"/>
                <w:lang w:val="en-US"/>
              </w:rPr>
              <w:t>Roof</w:t>
            </w:r>
          </w:p>
          <w:p w:rsidR="00D46FD8" w:rsidRPr="0061567D" w:rsidRDefault="00D46FD8" w:rsidP="0094034C">
            <w:pPr>
              <w:rPr>
                <w:rFonts w:ascii="Times New Roman" w:hAnsi="Times New Roman" w:cs="Times New Roman"/>
                <w:sz w:val="20"/>
                <w:szCs w:val="20"/>
                <w:lang w:val="en-US"/>
              </w:rPr>
            </w:pPr>
          </w:p>
        </w:tc>
        <w:tc>
          <w:tcPr>
            <w:tcW w:w="1423" w:type="dxa"/>
          </w:tcPr>
          <w:p w:rsidR="00D46FD8" w:rsidRPr="0061567D" w:rsidRDefault="00D46FD8" w:rsidP="0094034C">
            <w:pPr>
              <w:rPr>
                <w:rFonts w:ascii="Times New Roman" w:hAnsi="Times New Roman" w:cs="Times New Roman"/>
                <w:sz w:val="20"/>
                <w:szCs w:val="20"/>
                <w:lang w:val="en-US"/>
              </w:rPr>
            </w:pPr>
          </w:p>
        </w:tc>
        <w:tc>
          <w:tcPr>
            <w:tcW w:w="1438" w:type="dxa"/>
          </w:tcPr>
          <w:p w:rsidR="00D46FD8" w:rsidRPr="0061567D" w:rsidRDefault="00D46FD8" w:rsidP="0094034C">
            <w:pPr>
              <w:rPr>
                <w:rFonts w:ascii="Times New Roman" w:hAnsi="Times New Roman" w:cs="Times New Roman"/>
                <w:sz w:val="20"/>
                <w:szCs w:val="20"/>
                <w:lang w:val="en-US"/>
              </w:rPr>
            </w:pPr>
          </w:p>
        </w:tc>
        <w:tc>
          <w:tcPr>
            <w:tcW w:w="1423" w:type="dxa"/>
          </w:tcPr>
          <w:p w:rsidR="00D46FD8" w:rsidRPr="0061567D" w:rsidRDefault="00D46FD8" w:rsidP="0094034C">
            <w:pPr>
              <w:rPr>
                <w:rFonts w:ascii="Times New Roman" w:hAnsi="Times New Roman" w:cs="Times New Roman"/>
                <w:sz w:val="20"/>
                <w:szCs w:val="20"/>
                <w:lang w:val="en-US"/>
              </w:rPr>
            </w:pPr>
          </w:p>
        </w:tc>
        <w:tc>
          <w:tcPr>
            <w:tcW w:w="1423" w:type="dxa"/>
          </w:tcPr>
          <w:p w:rsidR="00D46FD8" w:rsidRPr="0061567D" w:rsidRDefault="00D46FD8" w:rsidP="0094034C">
            <w:pPr>
              <w:rPr>
                <w:rFonts w:ascii="Times New Roman" w:hAnsi="Times New Roman" w:cs="Times New Roman"/>
                <w:sz w:val="20"/>
                <w:szCs w:val="20"/>
                <w:lang w:val="en-US"/>
              </w:rPr>
            </w:pPr>
          </w:p>
        </w:tc>
        <w:tc>
          <w:tcPr>
            <w:tcW w:w="1968" w:type="dxa"/>
          </w:tcPr>
          <w:p w:rsidR="00D46FD8" w:rsidRPr="0061567D" w:rsidRDefault="00D46FD8" w:rsidP="0094034C">
            <w:pPr>
              <w:rPr>
                <w:rFonts w:ascii="Times New Roman" w:hAnsi="Times New Roman" w:cs="Times New Roman"/>
                <w:sz w:val="20"/>
                <w:szCs w:val="20"/>
                <w:lang w:val="en-US"/>
              </w:rPr>
            </w:pPr>
          </w:p>
        </w:tc>
      </w:tr>
      <w:tr w:rsidR="00D46FD8" w:rsidRPr="00227DFC" w:rsidTr="005C6948">
        <w:tc>
          <w:tcPr>
            <w:tcW w:w="1256" w:type="dxa"/>
          </w:tcPr>
          <w:p w:rsidR="00D46FD8" w:rsidRPr="0061567D" w:rsidRDefault="00D46FD8" w:rsidP="0094034C">
            <w:pPr>
              <w:rPr>
                <w:rFonts w:ascii="Times New Roman" w:hAnsi="Times New Roman" w:cs="Times New Roman"/>
                <w:sz w:val="20"/>
                <w:szCs w:val="20"/>
                <w:lang w:val="en-US"/>
              </w:rPr>
            </w:pPr>
            <w:r w:rsidRPr="0061567D">
              <w:rPr>
                <w:rFonts w:ascii="Times New Roman" w:hAnsi="Times New Roman" w:cs="Times New Roman"/>
                <w:sz w:val="20"/>
                <w:szCs w:val="20"/>
                <w:lang w:val="en-US"/>
              </w:rPr>
              <w:t>Floor</w:t>
            </w:r>
          </w:p>
          <w:p w:rsidR="00D46FD8" w:rsidRPr="0061567D" w:rsidRDefault="00D46FD8" w:rsidP="0094034C">
            <w:pPr>
              <w:rPr>
                <w:rFonts w:ascii="Times New Roman" w:hAnsi="Times New Roman" w:cs="Times New Roman"/>
                <w:sz w:val="20"/>
                <w:szCs w:val="20"/>
                <w:lang w:val="en-US"/>
              </w:rPr>
            </w:pPr>
          </w:p>
        </w:tc>
        <w:tc>
          <w:tcPr>
            <w:tcW w:w="1423" w:type="dxa"/>
          </w:tcPr>
          <w:p w:rsidR="00D46FD8" w:rsidRPr="0061567D" w:rsidRDefault="00D46FD8" w:rsidP="0094034C">
            <w:pPr>
              <w:rPr>
                <w:rFonts w:ascii="Times New Roman" w:hAnsi="Times New Roman" w:cs="Times New Roman"/>
                <w:sz w:val="20"/>
                <w:szCs w:val="20"/>
                <w:lang w:val="en-US"/>
              </w:rPr>
            </w:pPr>
          </w:p>
        </w:tc>
        <w:tc>
          <w:tcPr>
            <w:tcW w:w="1438" w:type="dxa"/>
          </w:tcPr>
          <w:p w:rsidR="00D46FD8" w:rsidRPr="0061567D" w:rsidRDefault="00D46FD8" w:rsidP="0094034C">
            <w:pPr>
              <w:rPr>
                <w:rFonts w:ascii="Times New Roman" w:hAnsi="Times New Roman" w:cs="Times New Roman"/>
                <w:sz w:val="20"/>
                <w:szCs w:val="20"/>
                <w:lang w:val="en-US"/>
              </w:rPr>
            </w:pPr>
          </w:p>
        </w:tc>
        <w:tc>
          <w:tcPr>
            <w:tcW w:w="1423" w:type="dxa"/>
          </w:tcPr>
          <w:p w:rsidR="00D46FD8" w:rsidRPr="0061567D" w:rsidRDefault="00D46FD8" w:rsidP="0094034C">
            <w:pPr>
              <w:rPr>
                <w:rFonts w:ascii="Times New Roman" w:hAnsi="Times New Roman" w:cs="Times New Roman"/>
                <w:sz w:val="20"/>
                <w:szCs w:val="20"/>
                <w:lang w:val="en-US"/>
              </w:rPr>
            </w:pPr>
          </w:p>
        </w:tc>
        <w:tc>
          <w:tcPr>
            <w:tcW w:w="1423" w:type="dxa"/>
          </w:tcPr>
          <w:p w:rsidR="00D46FD8" w:rsidRPr="0061567D" w:rsidRDefault="00D46FD8" w:rsidP="0094034C">
            <w:pPr>
              <w:rPr>
                <w:rFonts w:ascii="Times New Roman" w:hAnsi="Times New Roman" w:cs="Times New Roman"/>
                <w:sz w:val="20"/>
                <w:szCs w:val="20"/>
                <w:lang w:val="en-US"/>
              </w:rPr>
            </w:pPr>
          </w:p>
        </w:tc>
        <w:tc>
          <w:tcPr>
            <w:tcW w:w="1968" w:type="dxa"/>
          </w:tcPr>
          <w:p w:rsidR="00D46FD8" w:rsidRPr="0061567D" w:rsidRDefault="00D46FD8" w:rsidP="0094034C">
            <w:pPr>
              <w:rPr>
                <w:rFonts w:ascii="Times New Roman" w:hAnsi="Times New Roman" w:cs="Times New Roman"/>
                <w:sz w:val="20"/>
                <w:szCs w:val="20"/>
                <w:lang w:val="en-US"/>
              </w:rPr>
            </w:pPr>
          </w:p>
        </w:tc>
      </w:tr>
      <w:tr w:rsidR="00D46FD8" w:rsidRPr="00227DFC" w:rsidTr="005C6948">
        <w:tc>
          <w:tcPr>
            <w:tcW w:w="1256" w:type="dxa"/>
          </w:tcPr>
          <w:p w:rsidR="00D46FD8" w:rsidRPr="0061567D" w:rsidRDefault="00D46FD8" w:rsidP="0094034C">
            <w:pPr>
              <w:rPr>
                <w:rFonts w:ascii="Times New Roman" w:hAnsi="Times New Roman" w:cs="Times New Roman"/>
                <w:sz w:val="20"/>
                <w:szCs w:val="20"/>
                <w:lang w:val="en-US"/>
              </w:rPr>
            </w:pPr>
            <w:r w:rsidRPr="0061567D">
              <w:rPr>
                <w:rFonts w:ascii="Times New Roman" w:hAnsi="Times New Roman" w:cs="Times New Roman"/>
                <w:sz w:val="20"/>
                <w:szCs w:val="20"/>
                <w:lang w:val="en-US"/>
              </w:rPr>
              <w:t>Side</w:t>
            </w:r>
          </w:p>
          <w:p w:rsidR="00D46FD8" w:rsidRPr="0061567D" w:rsidRDefault="00D46FD8" w:rsidP="0094034C">
            <w:pPr>
              <w:rPr>
                <w:rFonts w:ascii="Times New Roman" w:hAnsi="Times New Roman" w:cs="Times New Roman"/>
                <w:sz w:val="20"/>
                <w:szCs w:val="20"/>
                <w:lang w:val="en-US"/>
              </w:rPr>
            </w:pPr>
            <w:r w:rsidRPr="0061567D">
              <w:rPr>
                <w:rFonts w:ascii="Times New Roman" w:hAnsi="Times New Roman" w:cs="Times New Roman"/>
                <w:sz w:val="20"/>
                <w:szCs w:val="20"/>
                <w:lang w:val="en-US"/>
              </w:rPr>
              <w:t xml:space="preserve"> </w:t>
            </w:r>
          </w:p>
        </w:tc>
        <w:tc>
          <w:tcPr>
            <w:tcW w:w="1423" w:type="dxa"/>
          </w:tcPr>
          <w:p w:rsidR="00D46FD8" w:rsidRPr="0061567D" w:rsidRDefault="00D46FD8" w:rsidP="0094034C">
            <w:pPr>
              <w:rPr>
                <w:rFonts w:ascii="Times New Roman" w:hAnsi="Times New Roman" w:cs="Times New Roman"/>
                <w:sz w:val="20"/>
                <w:szCs w:val="20"/>
                <w:lang w:val="en-US"/>
              </w:rPr>
            </w:pPr>
          </w:p>
        </w:tc>
        <w:tc>
          <w:tcPr>
            <w:tcW w:w="1438" w:type="dxa"/>
          </w:tcPr>
          <w:p w:rsidR="00D46FD8" w:rsidRPr="0061567D" w:rsidRDefault="00D46FD8" w:rsidP="0094034C">
            <w:pPr>
              <w:rPr>
                <w:rFonts w:ascii="Times New Roman" w:hAnsi="Times New Roman" w:cs="Times New Roman"/>
                <w:sz w:val="20"/>
                <w:szCs w:val="20"/>
                <w:lang w:val="en-US"/>
              </w:rPr>
            </w:pPr>
          </w:p>
        </w:tc>
        <w:tc>
          <w:tcPr>
            <w:tcW w:w="1423" w:type="dxa"/>
          </w:tcPr>
          <w:p w:rsidR="00D46FD8" w:rsidRPr="0061567D" w:rsidRDefault="00D46FD8" w:rsidP="0094034C">
            <w:pPr>
              <w:rPr>
                <w:rFonts w:ascii="Times New Roman" w:hAnsi="Times New Roman" w:cs="Times New Roman"/>
                <w:sz w:val="20"/>
                <w:szCs w:val="20"/>
                <w:lang w:val="en-US"/>
              </w:rPr>
            </w:pPr>
          </w:p>
        </w:tc>
        <w:tc>
          <w:tcPr>
            <w:tcW w:w="1423" w:type="dxa"/>
          </w:tcPr>
          <w:p w:rsidR="00D46FD8" w:rsidRPr="0061567D" w:rsidRDefault="00D46FD8" w:rsidP="0094034C">
            <w:pPr>
              <w:rPr>
                <w:rFonts w:ascii="Times New Roman" w:hAnsi="Times New Roman" w:cs="Times New Roman"/>
                <w:sz w:val="20"/>
                <w:szCs w:val="20"/>
                <w:lang w:val="en-US"/>
              </w:rPr>
            </w:pPr>
          </w:p>
        </w:tc>
        <w:tc>
          <w:tcPr>
            <w:tcW w:w="1968" w:type="dxa"/>
          </w:tcPr>
          <w:p w:rsidR="00D46FD8" w:rsidRPr="0061567D" w:rsidRDefault="00D46FD8" w:rsidP="0094034C">
            <w:pPr>
              <w:rPr>
                <w:rFonts w:ascii="Times New Roman" w:hAnsi="Times New Roman" w:cs="Times New Roman"/>
                <w:sz w:val="20"/>
                <w:szCs w:val="20"/>
                <w:lang w:val="en-US"/>
              </w:rPr>
            </w:pPr>
          </w:p>
        </w:tc>
      </w:tr>
      <w:tr w:rsidR="00D46FD8" w:rsidRPr="00227DFC" w:rsidTr="005C6948">
        <w:tc>
          <w:tcPr>
            <w:tcW w:w="1256" w:type="dxa"/>
          </w:tcPr>
          <w:p w:rsidR="00D46FD8" w:rsidRPr="0061567D" w:rsidRDefault="00D46FD8" w:rsidP="0094034C">
            <w:pPr>
              <w:rPr>
                <w:rFonts w:ascii="Times New Roman" w:hAnsi="Times New Roman" w:cs="Times New Roman"/>
                <w:sz w:val="20"/>
                <w:szCs w:val="20"/>
                <w:lang w:val="en-US"/>
              </w:rPr>
            </w:pPr>
            <w:r w:rsidRPr="0061567D">
              <w:rPr>
                <w:rFonts w:ascii="Times New Roman" w:hAnsi="Times New Roman" w:cs="Times New Roman"/>
                <w:sz w:val="20"/>
                <w:szCs w:val="20"/>
                <w:lang w:val="en-US"/>
              </w:rPr>
              <w:t>Front</w:t>
            </w:r>
          </w:p>
          <w:p w:rsidR="00D46FD8" w:rsidRPr="0061567D" w:rsidRDefault="00D46FD8" w:rsidP="0094034C">
            <w:pPr>
              <w:rPr>
                <w:rFonts w:ascii="Times New Roman" w:hAnsi="Times New Roman" w:cs="Times New Roman"/>
                <w:sz w:val="20"/>
                <w:szCs w:val="20"/>
                <w:lang w:val="en-US"/>
              </w:rPr>
            </w:pPr>
          </w:p>
        </w:tc>
        <w:tc>
          <w:tcPr>
            <w:tcW w:w="1423" w:type="dxa"/>
          </w:tcPr>
          <w:p w:rsidR="00D46FD8" w:rsidRPr="0061567D" w:rsidRDefault="00D46FD8" w:rsidP="0094034C">
            <w:pPr>
              <w:rPr>
                <w:rFonts w:ascii="Times New Roman" w:hAnsi="Times New Roman" w:cs="Times New Roman"/>
                <w:sz w:val="20"/>
                <w:szCs w:val="20"/>
                <w:lang w:val="en-US"/>
              </w:rPr>
            </w:pPr>
          </w:p>
        </w:tc>
        <w:tc>
          <w:tcPr>
            <w:tcW w:w="1438" w:type="dxa"/>
          </w:tcPr>
          <w:p w:rsidR="00D46FD8" w:rsidRPr="0061567D" w:rsidRDefault="00D46FD8" w:rsidP="0094034C">
            <w:pPr>
              <w:rPr>
                <w:rFonts w:ascii="Times New Roman" w:hAnsi="Times New Roman" w:cs="Times New Roman"/>
                <w:sz w:val="20"/>
                <w:szCs w:val="20"/>
                <w:lang w:val="en-US"/>
              </w:rPr>
            </w:pPr>
          </w:p>
        </w:tc>
        <w:tc>
          <w:tcPr>
            <w:tcW w:w="1423" w:type="dxa"/>
          </w:tcPr>
          <w:p w:rsidR="00D46FD8" w:rsidRPr="0061567D" w:rsidRDefault="00D46FD8" w:rsidP="0094034C">
            <w:pPr>
              <w:rPr>
                <w:rFonts w:ascii="Times New Roman" w:hAnsi="Times New Roman" w:cs="Times New Roman"/>
                <w:sz w:val="20"/>
                <w:szCs w:val="20"/>
                <w:lang w:val="en-US"/>
              </w:rPr>
            </w:pPr>
          </w:p>
        </w:tc>
        <w:tc>
          <w:tcPr>
            <w:tcW w:w="1423" w:type="dxa"/>
          </w:tcPr>
          <w:p w:rsidR="00D46FD8" w:rsidRPr="0061567D" w:rsidRDefault="00D46FD8" w:rsidP="0094034C">
            <w:pPr>
              <w:rPr>
                <w:rFonts w:ascii="Times New Roman" w:hAnsi="Times New Roman" w:cs="Times New Roman"/>
                <w:sz w:val="20"/>
                <w:szCs w:val="20"/>
                <w:lang w:val="en-US"/>
              </w:rPr>
            </w:pPr>
          </w:p>
        </w:tc>
        <w:tc>
          <w:tcPr>
            <w:tcW w:w="1968" w:type="dxa"/>
          </w:tcPr>
          <w:p w:rsidR="00D46FD8" w:rsidRPr="0061567D" w:rsidRDefault="00D46FD8" w:rsidP="0094034C">
            <w:pPr>
              <w:rPr>
                <w:rFonts w:ascii="Times New Roman" w:hAnsi="Times New Roman" w:cs="Times New Roman"/>
                <w:sz w:val="20"/>
                <w:szCs w:val="20"/>
                <w:lang w:val="en-US"/>
              </w:rPr>
            </w:pPr>
          </w:p>
        </w:tc>
      </w:tr>
      <w:tr w:rsidR="00D46FD8" w:rsidRPr="00227DFC" w:rsidTr="005C6948">
        <w:tc>
          <w:tcPr>
            <w:tcW w:w="1256" w:type="dxa"/>
          </w:tcPr>
          <w:p w:rsidR="00D46FD8" w:rsidRPr="0061567D" w:rsidRDefault="00D46FD8" w:rsidP="0094034C">
            <w:pPr>
              <w:rPr>
                <w:rFonts w:ascii="Times New Roman" w:hAnsi="Times New Roman" w:cs="Times New Roman"/>
                <w:sz w:val="20"/>
                <w:szCs w:val="20"/>
                <w:lang w:val="en-US"/>
              </w:rPr>
            </w:pPr>
            <w:r w:rsidRPr="0061567D">
              <w:rPr>
                <w:rFonts w:ascii="Times New Roman" w:hAnsi="Times New Roman" w:cs="Times New Roman"/>
                <w:sz w:val="20"/>
                <w:szCs w:val="20"/>
                <w:lang w:val="en-US"/>
              </w:rPr>
              <w:t>Rear</w:t>
            </w:r>
          </w:p>
          <w:p w:rsidR="00D46FD8" w:rsidRPr="0061567D" w:rsidRDefault="00D46FD8" w:rsidP="0094034C">
            <w:pPr>
              <w:rPr>
                <w:rFonts w:ascii="Times New Roman" w:hAnsi="Times New Roman" w:cs="Times New Roman"/>
                <w:sz w:val="20"/>
                <w:szCs w:val="20"/>
                <w:lang w:val="en-US"/>
              </w:rPr>
            </w:pPr>
          </w:p>
        </w:tc>
        <w:tc>
          <w:tcPr>
            <w:tcW w:w="1423" w:type="dxa"/>
          </w:tcPr>
          <w:p w:rsidR="00D46FD8" w:rsidRPr="0061567D" w:rsidRDefault="00D46FD8" w:rsidP="0094034C">
            <w:pPr>
              <w:rPr>
                <w:rFonts w:ascii="Times New Roman" w:hAnsi="Times New Roman" w:cs="Times New Roman"/>
                <w:sz w:val="20"/>
                <w:szCs w:val="20"/>
                <w:lang w:val="en-US"/>
              </w:rPr>
            </w:pPr>
          </w:p>
        </w:tc>
        <w:tc>
          <w:tcPr>
            <w:tcW w:w="1438" w:type="dxa"/>
          </w:tcPr>
          <w:p w:rsidR="00D46FD8" w:rsidRPr="0061567D" w:rsidRDefault="00D46FD8" w:rsidP="0094034C">
            <w:pPr>
              <w:rPr>
                <w:rFonts w:ascii="Times New Roman" w:hAnsi="Times New Roman" w:cs="Times New Roman"/>
                <w:sz w:val="20"/>
                <w:szCs w:val="20"/>
                <w:lang w:val="en-US"/>
              </w:rPr>
            </w:pPr>
          </w:p>
        </w:tc>
        <w:tc>
          <w:tcPr>
            <w:tcW w:w="1423" w:type="dxa"/>
          </w:tcPr>
          <w:p w:rsidR="00D46FD8" w:rsidRPr="0061567D" w:rsidRDefault="00D46FD8" w:rsidP="0094034C">
            <w:pPr>
              <w:rPr>
                <w:rFonts w:ascii="Times New Roman" w:hAnsi="Times New Roman" w:cs="Times New Roman"/>
                <w:sz w:val="20"/>
                <w:szCs w:val="20"/>
                <w:lang w:val="en-US"/>
              </w:rPr>
            </w:pPr>
          </w:p>
        </w:tc>
        <w:tc>
          <w:tcPr>
            <w:tcW w:w="1423" w:type="dxa"/>
          </w:tcPr>
          <w:p w:rsidR="00D46FD8" w:rsidRPr="0061567D" w:rsidRDefault="00D46FD8" w:rsidP="0094034C">
            <w:pPr>
              <w:rPr>
                <w:rFonts w:ascii="Times New Roman" w:hAnsi="Times New Roman" w:cs="Times New Roman"/>
                <w:sz w:val="20"/>
                <w:szCs w:val="20"/>
                <w:lang w:val="en-US"/>
              </w:rPr>
            </w:pPr>
          </w:p>
        </w:tc>
        <w:tc>
          <w:tcPr>
            <w:tcW w:w="1968" w:type="dxa"/>
          </w:tcPr>
          <w:p w:rsidR="00D46FD8" w:rsidRPr="0061567D" w:rsidRDefault="00D46FD8" w:rsidP="0094034C">
            <w:pPr>
              <w:rPr>
                <w:rFonts w:ascii="Times New Roman" w:hAnsi="Times New Roman" w:cs="Times New Roman"/>
                <w:sz w:val="20"/>
                <w:szCs w:val="20"/>
                <w:lang w:val="en-US"/>
              </w:rPr>
            </w:pPr>
          </w:p>
        </w:tc>
      </w:tr>
    </w:tbl>
    <w:p w:rsidR="00D46FD8" w:rsidRPr="00F30E8C" w:rsidRDefault="00D46FD8" w:rsidP="00F30E8C">
      <w:pPr>
        <w:rPr>
          <w:rFonts w:ascii="Times New Roman" w:hAnsi="Times New Roman" w:cs="Times New Roman"/>
          <w:sz w:val="16"/>
          <w:szCs w:val="16"/>
          <w:lang w:val="en-US"/>
        </w:rPr>
      </w:pPr>
    </w:p>
    <w:p w:rsidR="00D46FD8" w:rsidRDefault="00D46FD8" w:rsidP="0061567D">
      <w:pPr>
        <w:ind w:left="1134"/>
        <w:rPr>
          <w:rFonts w:ascii="Times New Roman" w:hAnsi="Times New Roman" w:cs="Times New Roman"/>
          <w:sz w:val="20"/>
          <w:szCs w:val="20"/>
          <w:lang w:val="en-US"/>
        </w:rPr>
      </w:pPr>
      <w:r w:rsidRPr="00227DFC">
        <w:rPr>
          <w:rFonts w:ascii="Times New Roman" w:hAnsi="Times New Roman" w:cs="Times New Roman"/>
          <w:sz w:val="20"/>
          <w:szCs w:val="20"/>
          <w:lang w:val="en-US"/>
        </w:rPr>
        <w:t>Number of doors: (</w:t>
      </w:r>
      <w:proofErr w:type="gramStart"/>
      <w:r w:rsidRPr="00227DFC">
        <w:rPr>
          <w:rFonts w:ascii="Times New Roman" w:hAnsi="Times New Roman" w:cs="Times New Roman"/>
          <w:sz w:val="20"/>
          <w:szCs w:val="20"/>
          <w:lang w:val="en-US"/>
        </w:rPr>
        <w:t>..</w:t>
      </w:r>
      <w:proofErr w:type="gramEnd"/>
      <w:r w:rsidRPr="00227DFC">
        <w:rPr>
          <w:rFonts w:ascii="Times New Roman" w:hAnsi="Times New Roman" w:cs="Times New Roman"/>
          <w:sz w:val="20"/>
          <w:szCs w:val="20"/>
          <w:lang w:val="en-US"/>
        </w:rPr>
        <w:t xml:space="preserve"> front/ ..</w:t>
      </w:r>
      <w:proofErr w:type="gramStart"/>
      <w:r w:rsidRPr="00227DFC">
        <w:rPr>
          <w:rFonts w:ascii="Times New Roman" w:hAnsi="Times New Roman" w:cs="Times New Roman"/>
          <w:sz w:val="20"/>
          <w:szCs w:val="20"/>
          <w:lang w:val="en-US"/>
        </w:rPr>
        <w:t>side</w:t>
      </w:r>
      <w:proofErr w:type="gramEnd"/>
      <w:r w:rsidRPr="00227DFC">
        <w:rPr>
          <w:rFonts w:ascii="Times New Roman" w:hAnsi="Times New Roman" w:cs="Times New Roman"/>
          <w:sz w:val="20"/>
          <w:szCs w:val="20"/>
          <w:lang w:val="en-US"/>
        </w:rPr>
        <w:t xml:space="preserve">/ .. </w:t>
      </w:r>
      <w:proofErr w:type="gramStart"/>
      <w:r w:rsidRPr="00227DFC">
        <w:rPr>
          <w:rFonts w:ascii="Times New Roman" w:hAnsi="Times New Roman" w:cs="Times New Roman"/>
          <w:sz w:val="20"/>
          <w:szCs w:val="20"/>
          <w:lang w:val="en-US"/>
        </w:rPr>
        <w:t>rear</w:t>
      </w:r>
      <w:proofErr w:type="gramEnd"/>
      <w:r w:rsidRPr="00227DFC">
        <w:rPr>
          <w:rFonts w:ascii="Times New Roman" w:hAnsi="Times New Roman" w:cs="Times New Roman"/>
          <w:sz w:val="20"/>
          <w:szCs w:val="20"/>
          <w:lang w:val="en-US"/>
        </w:rPr>
        <w:t>),</w:t>
      </w:r>
      <w:r w:rsidRPr="00227DFC">
        <w:rPr>
          <w:rFonts w:ascii="Times New Roman" w:hAnsi="Times New Roman" w:cs="Times New Roman"/>
          <w:sz w:val="20"/>
          <w:szCs w:val="20"/>
          <w:lang w:val="en-US"/>
        </w:rPr>
        <w:br/>
        <w:t>Number of vents: (front /  rear),</w:t>
      </w:r>
      <w:r w:rsidRPr="00227DFC">
        <w:rPr>
          <w:rFonts w:ascii="Times New Roman" w:hAnsi="Times New Roman" w:cs="Times New Roman"/>
          <w:sz w:val="20"/>
          <w:szCs w:val="20"/>
          <w:lang w:val="en-US"/>
        </w:rPr>
        <w:br/>
        <w:t>Other openings: …..</w:t>
      </w:r>
      <w:r w:rsidRPr="00227DFC">
        <w:rPr>
          <w:rFonts w:ascii="Times New Roman" w:hAnsi="Times New Roman" w:cs="Times New Roman"/>
          <w:sz w:val="20"/>
          <w:szCs w:val="20"/>
          <w:lang w:val="en-US"/>
        </w:rPr>
        <w:br/>
        <w:t>Special equipment:  (Reinforcements for hanging meat, load secure rails</w:t>
      </w:r>
      <w:proofErr w:type="gramStart"/>
      <w:r w:rsidRPr="00227DFC">
        <w:rPr>
          <w:rFonts w:ascii="Times New Roman" w:hAnsi="Times New Roman" w:cs="Times New Roman"/>
          <w:sz w:val="20"/>
          <w:szCs w:val="20"/>
          <w:lang w:val="en-US"/>
        </w:rPr>
        <w:t>,  etc</w:t>
      </w:r>
      <w:proofErr w:type="gramEnd"/>
      <w:r w:rsidRPr="00227DFC">
        <w:rPr>
          <w:rFonts w:ascii="Times New Roman" w:hAnsi="Times New Roman" w:cs="Times New Roman"/>
          <w:sz w:val="20"/>
          <w:szCs w:val="20"/>
          <w:lang w:val="en-US"/>
        </w:rPr>
        <w:t>.)</w:t>
      </w:r>
      <w:r w:rsidRPr="00227DFC">
        <w:rPr>
          <w:rFonts w:ascii="Times New Roman" w:hAnsi="Times New Roman" w:cs="Times New Roman"/>
          <w:sz w:val="20"/>
          <w:szCs w:val="20"/>
          <w:lang w:val="en-US"/>
        </w:rPr>
        <w:br/>
        <w:t xml:space="preserve">Any reductions of the insulation thickness outside of type approval: </w:t>
      </w:r>
    </w:p>
    <w:p w:rsidR="00D46FD8" w:rsidRPr="0028664E" w:rsidRDefault="00D46FD8" w:rsidP="0061567D">
      <w:pPr>
        <w:ind w:left="1134"/>
        <w:rPr>
          <w:rFonts w:ascii="Times New Roman" w:hAnsi="Times New Roman" w:cs="Times New Roman"/>
          <w:i/>
          <w:sz w:val="20"/>
          <w:szCs w:val="20"/>
          <w:lang w:val="en-US"/>
        </w:rPr>
      </w:pPr>
      <w:r w:rsidRPr="0028664E">
        <w:rPr>
          <w:rFonts w:ascii="Times New Roman" w:hAnsi="Times New Roman" w:cs="Times New Roman"/>
          <w:i/>
          <w:sz w:val="20"/>
          <w:szCs w:val="20"/>
          <w:lang w:val="en-US"/>
        </w:rPr>
        <w:lastRenderedPageBreak/>
        <w:t>Thermal appliance: (if any</w:t>
      </w:r>
      <w:proofErr w:type="gramStart"/>
      <w:r w:rsidRPr="0028664E">
        <w:rPr>
          <w:rFonts w:ascii="Times New Roman" w:hAnsi="Times New Roman" w:cs="Times New Roman"/>
          <w:i/>
          <w:sz w:val="20"/>
          <w:szCs w:val="20"/>
          <w:lang w:val="en-US"/>
        </w:rPr>
        <w:t>)</w:t>
      </w:r>
      <w:r w:rsidRPr="0028664E">
        <w:rPr>
          <w:rFonts w:ascii="Times New Roman" w:hAnsi="Times New Roman" w:cs="Times New Roman"/>
          <w:i/>
          <w:sz w:val="20"/>
          <w:szCs w:val="20"/>
          <w:vertAlign w:val="superscript"/>
          <w:lang w:val="en-US"/>
        </w:rPr>
        <w:t>2</w:t>
      </w:r>
      <w:proofErr w:type="gramEnd"/>
    </w:p>
    <w:p w:rsidR="00D46FD8" w:rsidRPr="00227DFC" w:rsidRDefault="00D46FD8" w:rsidP="0061567D">
      <w:pPr>
        <w:ind w:left="1134"/>
        <w:rPr>
          <w:rFonts w:ascii="Times New Roman" w:hAnsi="Times New Roman" w:cs="Times New Roman"/>
          <w:sz w:val="20"/>
          <w:szCs w:val="20"/>
          <w:lang w:val="en-US"/>
        </w:rPr>
      </w:pPr>
      <w:r w:rsidRPr="00227DFC">
        <w:rPr>
          <w:rFonts w:ascii="Times New Roman" w:hAnsi="Times New Roman" w:cs="Times New Roman"/>
          <w:sz w:val="20"/>
          <w:szCs w:val="20"/>
          <w:lang w:val="en-US"/>
        </w:rPr>
        <w:t>Type of appliance: (eutectic plates, liquefied gas, natural ice/dry ice/mechanically refrigerated/heated</w:t>
      </w:r>
      <w:proofErr w:type="gramStart"/>
      <w:r w:rsidRPr="00227DFC">
        <w:rPr>
          <w:rFonts w:ascii="Times New Roman" w:hAnsi="Times New Roman" w:cs="Times New Roman"/>
          <w:sz w:val="20"/>
          <w:szCs w:val="20"/>
          <w:lang w:val="en-US"/>
        </w:rPr>
        <w:t>)</w:t>
      </w:r>
      <w:r w:rsidRPr="004506C2">
        <w:rPr>
          <w:rFonts w:ascii="Times New Roman" w:hAnsi="Times New Roman" w:cs="Times New Roman"/>
          <w:sz w:val="20"/>
          <w:szCs w:val="20"/>
          <w:vertAlign w:val="superscript"/>
          <w:lang w:val="en-US"/>
        </w:rPr>
        <w:t>1</w:t>
      </w:r>
      <w:proofErr w:type="gramEnd"/>
    </w:p>
    <w:p w:rsidR="00D46FD8" w:rsidRPr="00227DFC" w:rsidRDefault="00D46FD8" w:rsidP="0061567D">
      <w:pPr>
        <w:ind w:left="1134"/>
        <w:rPr>
          <w:rFonts w:ascii="Times New Roman" w:hAnsi="Times New Roman" w:cs="Times New Roman"/>
          <w:sz w:val="20"/>
          <w:szCs w:val="20"/>
          <w:lang w:val="en-US"/>
        </w:rPr>
      </w:pPr>
      <w:r w:rsidRPr="00227DFC">
        <w:rPr>
          <w:rFonts w:ascii="Times New Roman" w:hAnsi="Times New Roman" w:cs="Times New Roman"/>
          <w:sz w:val="20"/>
          <w:szCs w:val="20"/>
          <w:lang w:val="en-US"/>
        </w:rPr>
        <w:t>Make/brand</w:t>
      </w:r>
      <w:proofErr w:type="gramStart"/>
      <w:r w:rsidRPr="00227DFC">
        <w:rPr>
          <w:rFonts w:ascii="Times New Roman" w:hAnsi="Times New Roman" w:cs="Times New Roman"/>
          <w:sz w:val="20"/>
          <w:szCs w:val="20"/>
          <w:lang w:val="en-US"/>
        </w:rPr>
        <w:t>:</w:t>
      </w:r>
      <w:proofErr w:type="gramEnd"/>
      <w:r w:rsidRPr="00227DFC">
        <w:rPr>
          <w:rFonts w:ascii="Times New Roman" w:hAnsi="Times New Roman" w:cs="Times New Roman"/>
          <w:sz w:val="20"/>
          <w:szCs w:val="20"/>
          <w:lang w:val="en-US"/>
        </w:rPr>
        <w:br/>
        <w:t xml:space="preserve">Type: </w:t>
      </w:r>
      <w:r w:rsidRPr="00227DFC">
        <w:rPr>
          <w:rFonts w:ascii="Times New Roman" w:hAnsi="Times New Roman" w:cs="Times New Roman"/>
          <w:sz w:val="20"/>
          <w:szCs w:val="20"/>
          <w:lang w:val="en-US"/>
        </w:rPr>
        <w:br/>
        <w:t>Serial number:</w:t>
      </w:r>
      <w:r w:rsidRPr="00227DFC">
        <w:rPr>
          <w:rFonts w:ascii="Times New Roman" w:hAnsi="Times New Roman" w:cs="Times New Roman"/>
          <w:sz w:val="20"/>
          <w:szCs w:val="20"/>
          <w:lang w:val="en-US"/>
        </w:rPr>
        <w:br/>
        <w:t>Year of manufacture:</w:t>
      </w:r>
      <w:r w:rsidRPr="00227DFC">
        <w:rPr>
          <w:rFonts w:ascii="Times New Roman" w:hAnsi="Times New Roman" w:cs="Times New Roman"/>
          <w:sz w:val="20"/>
          <w:szCs w:val="20"/>
          <w:lang w:val="en-US"/>
        </w:rPr>
        <w:br/>
        <w:t xml:space="preserve">ATP test report number: </w:t>
      </w:r>
    </w:p>
    <w:p w:rsidR="00D46FD8" w:rsidRPr="00227DFC" w:rsidRDefault="00D46FD8" w:rsidP="0061567D">
      <w:pPr>
        <w:ind w:left="1134"/>
        <w:rPr>
          <w:rFonts w:ascii="Times New Roman" w:hAnsi="Times New Roman" w:cs="Times New Roman"/>
          <w:sz w:val="20"/>
          <w:szCs w:val="20"/>
          <w:lang w:val="en-US"/>
        </w:rPr>
      </w:pPr>
      <w:r w:rsidRPr="00227DFC">
        <w:rPr>
          <w:rFonts w:ascii="Times New Roman" w:hAnsi="Times New Roman" w:cs="Times New Roman"/>
          <w:sz w:val="20"/>
          <w:szCs w:val="20"/>
          <w:lang w:val="en-US"/>
        </w:rPr>
        <w:br/>
        <w:t xml:space="preserve">The </w:t>
      </w:r>
      <w:r>
        <w:rPr>
          <w:rFonts w:ascii="Times New Roman" w:hAnsi="Times New Roman" w:cs="Times New Roman"/>
          <w:sz w:val="20"/>
          <w:szCs w:val="20"/>
          <w:lang w:val="en-US"/>
        </w:rPr>
        <w:t xml:space="preserve">manufacturer of the insulated body </w:t>
      </w:r>
      <w:r w:rsidRPr="00227DFC">
        <w:rPr>
          <w:rFonts w:ascii="Times New Roman" w:hAnsi="Times New Roman" w:cs="Times New Roman"/>
          <w:sz w:val="20"/>
          <w:szCs w:val="20"/>
          <w:lang w:val="en-US"/>
        </w:rPr>
        <w:t xml:space="preserve">declares that the equipment complies with the description above, is in conformity with the approved type and </w:t>
      </w:r>
      <w:r>
        <w:rPr>
          <w:rFonts w:ascii="Times New Roman" w:hAnsi="Times New Roman" w:cs="Times New Roman"/>
          <w:sz w:val="20"/>
          <w:szCs w:val="20"/>
          <w:lang w:val="en-US"/>
        </w:rPr>
        <w:t xml:space="preserve">in compliance with </w:t>
      </w:r>
      <w:r w:rsidRPr="00227DFC">
        <w:rPr>
          <w:rFonts w:ascii="Times New Roman" w:hAnsi="Times New Roman" w:cs="Times New Roman"/>
          <w:sz w:val="20"/>
          <w:szCs w:val="20"/>
          <w:lang w:val="en-US"/>
        </w:rPr>
        <w:t>the regulations in the ATP.</w:t>
      </w:r>
    </w:p>
    <w:p w:rsidR="00D46FD8" w:rsidRPr="00227DFC" w:rsidRDefault="00D46FD8" w:rsidP="0061567D">
      <w:pPr>
        <w:ind w:left="1134"/>
        <w:rPr>
          <w:rFonts w:ascii="Times New Roman" w:hAnsi="Times New Roman" w:cs="Times New Roman"/>
          <w:sz w:val="20"/>
          <w:szCs w:val="20"/>
          <w:lang w:val="en-US"/>
        </w:rPr>
      </w:pPr>
      <w:r w:rsidRPr="00227DFC">
        <w:rPr>
          <w:rFonts w:ascii="Times New Roman" w:hAnsi="Times New Roman" w:cs="Times New Roman"/>
          <w:sz w:val="20"/>
          <w:szCs w:val="20"/>
          <w:lang w:val="en-US"/>
        </w:rPr>
        <w:t xml:space="preserve">Name and address of the </w:t>
      </w:r>
      <w:r>
        <w:rPr>
          <w:rFonts w:ascii="Times New Roman" w:hAnsi="Times New Roman" w:cs="Times New Roman"/>
          <w:sz w:val="20"/>
          <w:szCs w:val="20"/>
          <w:lang w:val="en-US"/>
        </w:rPr>
        <w:t>manufacturer</w:t>
      </w:r>
      <w:r w:rsidRPr="00227DFC">
        <w:rPr>
          <w:rFonts w:ascii="Times New Roman" w:hAnsi="Times New Roman" w:cs="Times New Roman"/>
          <w:sz w:val="20"/>
          <w:szCs w:val="20"/>
          <w:lang w:val="en-US"/>
        </w:rPr>
        <w:t>:</w:t>
      </w:r>
    </w:p>
    <w:p w:rsidR="00D46FD8" w:rsidRPr="00227DFC" w:rsidRDefault="00D46FD8" w:rsidP="0061567D">
      <w:pPr>
        <w:spacing w:after="240"/>
        <w:ind w:left="1134"/>
        <w:rPr>
          <w:rFonts w:ascii="Times New Roman" w:hAnsi="Times New Roman" w:cs="Times New Roman"/>
          <w:sz w:val="20"/>
          <w:szCs w:val="20"/>
          <w:lang w:val="en-US"/>
        </w:rPr>
      </w:pPr>
      <w:r w:rsidRPr="00227DFC">
        <w:rPr>
          <w:rFonts w:ascii="Times New Roman" w:hAnsi="Times New Roman" w:cs="Times New Roman"/>
          <w:sz w:val="20"/>
          <w:szCs w:val="20"/>
          <w:lang w:val="en-US"/>
        </w:rPr>
        <w:t>Date:</w:t>
      </w:r>
    </w:p>
    <w:p w:rsidR="00D46FD8" w:rsidRPr="00227DFC" w:rsidRDefault="00D46FD8" w:rsidP="0061567D">
      <w:pPr>
        <w:ind w:left="1134"/>
        <w:rPr>
          <w:rFonts w:ascii="Times New Roman" w:hAnsi="Times New Roman" w:cs="Times New Roman"/>
          <w:sz w:val="20"/>
          <w:szCs w:val="20"/>
          <w:lang w:val="en-US"/>
        </w:rPr>
      </w:pPr>
      <w:r w:rsidRPr="00227DFC">
        <w:rPr>
          <w:rFonts w:ascii="Times New Roman" w:hAnsi="Times New Roman" w:cs="Times New Roman"/>
          <w:sz w:val="20"/>
          <w:szCs w:val="20"/>
          <w:lang w:val="en-US"/>
        </w:rPr>
        <w:t xml:space="preserve">Name and function representative </w:t>
      </w:r>
      <w:r>
        <w:rPr>
          <w:rFonts w:ascii="Times New Roman" w:hAnsi="Times New Roman" w:cs="Times New Roman"/>
          <w:sz w:val="20"/>
          <w:szCs w:val="20"/>
          <w:lang w:val="en-US"/>
        </w:rPr>
        <w:t>manufacturer</w:t>
      </w:r>
      <w:r w:rsidRPr="00227DFC">
        <w:rPr>
          <w:rFonts w:ascii="Times New Roman" w:hAnsi="Times New Roman" w:cs="Times New Roman"/>
          <w:sz w:val="20"/>
          <w:szCs w:val="20"/>
          <w:lang w:val="en-US"/>
        </w:rPr>
        <w:t>:</w:t>
      </w:r>
    </w:p>
    <w:p w:rsidR="00D46FD8" w:rsidRDefault="00D46FD8" w:rsidP="0061567D">
      <w:pPr>
        <w:ind w:left="1134"/>
        <w:rPr>
          <w:rFonts w:ascii="Times New Roman" w:hAnsi="Times New Roman" w:cs="Times New Roman"/>
          <w:sz w:val="20"/>
          <w:szCs w:val="20"/>
          <w:lang w:val="en-US"/>
        </w:rPr>
      </w:pPr>
      <w:r w:rsidRPr="00227DFC">
        <w:rPr>
          <w:rFonts w:ascii="Times New Roman" w:hAnsi="Times New Roman" w:cs="Times New Roman"/>
          <w:sz w:val="20"/>
          <w:szCs w:val="20"/>
          <w:lang w:val="en-US"/>
        </w:rPr>
        <w:t xml:space="preserve">Signature: </w:t>
      </w:r>
      <w:r w:rsidRPr="00227DFC">
        <w:rPr>
          <w:rFonts w:ascii="Times New Roman" w:hAnsi="Times New Roman" w:cs="Times New Roman"/>
          <w:sz w:val="20"/>
          <w:szCs w:val="20"/>
          <w:lang w:val="en-US"/>
        </w:rPr>
        <w:br/>
      </w:r>
    </w:p>
    <w:p w:rsidR="00D663CB" w:rsidRDefault="00D663CB" w:rsidP="0061567D">
      <w:pPr>
        <w:ind w:left="1134"/>
        <w:rPr>
          <w:rFonts w:ascii="Times New Roman" w:hAnsi="Times New Roman" w:cs="Times New Roman"/>
          <w:sz w:val="20"/>
          <w:szCs w:val="20"/>
          <w:lang w:val="en-US"/>
        </w:rPr>
      </w:pPr>
    </w:p>
    <w:p w:rsidR="00D46FD8" w:rsidRPr="004E795C" w:rsidRDefault="004E795C" w:rsidP="0061567D">
      <w:pPr>
        <w:pStyle w:val="ListParagraph"/>
        <w:numPr>
          <w:ilvl w:val="0"/>
          <w:numId w:val="1"/>
        </w:numPr>
        <w:ind w:left="1134"/>
        <w:rPr>
          <w:rFonts w:ascii="Times New Roman" w:hAnsi="Times New Roman" w:cs="Times New Roman"/>
          <w:i/>
          <w:sz w:val="20"/>
          <w:szCs w:val="20"/>
          <w:lang w:val="en-US"/>
        </w:rPr>
      </w:pPr>
      <w:r w:rsidRPr="004E795C">
        <w:rPr>
          <w:rFonts w:ascii="Times New Roman" w:hAnsi="Times New Roman" w:cs="Times New Roman"/>
          <w:i/>
          <w:sz w:val="20"/>
          <w:szCs w:val="20"/>
          <w:lang w:val="en-US"/>
        </w:rPr>
        <w:t>D</w:t>
      </w:r>
      <w:r w:rsidR="00D46FD8" w:rsidRPr="004E795C">
        <w:rPr>
          <w:rFonts w:ascii="Times New Roman" w:hAnsi="Times New Roman" w:cs="Times New Roman"/>
          <w:i/>
          <w:sz w:val="20"/>
          <w:szCs w:val="20"/>
          <w:lang w:val="en-US"/>
        </w:rPr>
        <w:t>elete or strike out as appropriate</w:t>
      </w:r>
    </w:p>
    <w:p w:rsidR="00D46FD8" w:rsidRPr="004E795C" w:rsidRDefault="00D46FD8" w:rsidP="0061567D">
      <w:pPr>
        <w:pStyle w:val="ListParagraph"/>
        <w:numPr>
          <w:ilvl w:val="0"/>
          <w:numId w:val="1"/>
        </w:numPr>
        <w:ind w:left="1134"/>
        <w:rPr>
          <w:rFonts w:ascii="Times New Roman" w:hAnsi="Times New Roman" w:cs="Times New Roman"/>
          <w:i/>
          <w:sz w:val="20"/>
          <w:szCs w:val="20"/>
          <w:vertAlign w:val="superscript"/>
          <w:lang w:val="en-US"/>
        </w:rPr>
      </w:pPr>
      <w:r w:rsidRPr="004E795C">
        <w:rPr>
          <w:rFonts w:ascii="Times New Roman" w:hAnsi="Times New Roman" w:cs="Times New Roman"/>
          <w:i/>
          <w:sz w:val="20"/>
          <w:szCs w:val="20"/>
          <w:lang w:val="en-US"/>
        </w:rPr>
        <w:t>If not applicable state “</w:t>
      </w:r>
      <w:proofErr w:type="spellStart"/>
      <w:r w:rsidRPr="004E795C">
        <w:rPr>
          <w:rFonts w:ascii="Times New Roman" w:hAnsi="Times New Roman" w:cs="Times New Roman"/>
          <w:i/>
          <w:sz w:val="20"/>
          <w:szCs w:val="20"/>
          <w:lang w:val="en-US"/>
        </w:rPr>
        <w:t>n.a</w:t>
      </w:r>
      <w:proofErr w:type="spellEnd"/>
      <w:r w:rsidRPr="004E795C">
        <w:rPr>
          <w:rFonts w:ascii="Times New Roman" w:hAnsi="Times New Roman" w:cs="Times New Roman"/>
          <w:i/>
          <w:sz w:val="20"/>
          <w:szCs w:val="20"/>
          <w:lang w:val="en-US"/>
        </w:rPr>
        <w:t>.”</w:t>
      </w:r>
    </w:p>
    <w:p w:rsidR="00A81AC5" w:rsidRPr="00F30E8C" w:rsidRDefault="00F30E8C" w:rsidP="00F30E8C">
      <w:pPr>
        <w:suppressAutoHyphens/>
        <w:spacing w:before="240" w:after="0" w:line="240" w:lineRule="atLeast"/>
        <w:ind w:left="1134" w:right="1134"/>
        <w:jc w:val="center"/>
        <w:rPr>
          <w:lang w:val="en-US"/>
        </w:rPr>
      </w:pPr>
      <w:r>
        <w:rPr>
          <w:u w:val="single"/>
          <w:lang w:val="en-US"/>
        </w:rPr>
        <w:tab/>
      </w:r>
      <w:r>
        <w:rPr>
          <w:u w:val="single"/>
          <w:lang w:val="en-US"/>
        </w:rPr>
        <w:tab/>
      </w:r>
      <w:r>
        <w:rPr>
          <w:u w:val="single"/>
          <w:lang w:val="en-US"/>
        </w:rPr>
        <w:tab/>
      </w:r>
    </w:p>
    <w:sectPr w:rsidR="00A81AC5" w:rsidRPr="00F30E8C" w:rsidSect="005C6948">
      <w:headerReference w:type="even" r:id="rId10"/>
      <w:headerReference w:type="default" r:id="rId11"/>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48" w:rsidRDefault="005C6948" w:rsidP="005C6948">
      <w:pPr>
        <w:spacing w:after="0" w:line="240" w:lineRule="auto"/>
      </w:pPr>
      <w:r>
        <w:separator/>
      </w:r>
    </w:p>
  </w:endnote>
  <w:endnote w:type="continuationSeparator" w:id="0">
    <w:p w:rsidR="005C6948" w:rsidRDefault="005C6948" w:rsidP="005C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565836639"/>
      <w:docPartObj>
        <w:docPartGallery w:val="Page Numbers (Bottom of Page)"/>
        <w:docPartUnique/>
      </w:docPartObj>
    </w:sdtPr>
    <w:sdtEndPr>
      <w:rPr>
        <w:rFonts w:ascii="Times New Roman" w:hAnsi="Times New Roman" w:cs="Times New Roman"/>
        <w:noProof/>
      </w:rPr>
    </w:sdtEndPr>
    <w:sdtContent>
      <w:p w:rsidR="005C6948" w:rsidRPr="005C6948" w:rsidRDefault="005C6948" w:rsidP="005C6948">
        <w:pPr>
          <w:pStyle w:val="Footer"/>
          <w:rPr>
            <w:rFonts w:ascii="Times New Roman" w:hAnsi="Times New Roman" w:cs="Times New Roman"/>
            <w:b/>
          </w:rPr>
        </w:pPr>
        <w:r w:rsidRPr="005C6948">
          <w:rPr>
            <w:rFonts w:ascii="Times New Roman" w:hAnsi="Times New Roman" w:cs="Times New Roman"/>
            <w:b/>
          </w:rPr>
          <w:fldChar w:fldCharType="begin"/>
        </w:r>
        <w:r w:rsidRPr="005C6948">
          <w:rPr>
            <w:rFonts w:ascii="Times New Roman" w:hAnsi="Times New Roman" w:cs="Times New Roman"/>
            <w:b/>
          </w:rPr>
          <w:instrText xml:space="preserve"> PAGE   \* MERGEFORMAT </w:instrText>
        </w:r>
        <w:r w:rsidRPr="005C6948">
          <w:rPr>
            <w:rFonts w:ascii="Times New Roman" w:hAnsi="Times New Roman" w:cs="Times New Roman"/>
            <w:b/>
          </w:rPr>
          <w:fldChar w:fldCharType="separate"/>
        </w:r>
        <w:r w:rsidR="00E96FBF">
          <w:rPr>
            <w:rFonts w:ascii="Times New Roman" w:hAnsi="Times New Roman" w:cs="Times New Roman"/>
            <w:b/>
            <w:noProof/>
          </w:rPr>
          <w:t>2</w:t>
        </w:r>
        <w:r w:rsidRPr="005C6948">
          <w:rPr>
            <w:rFonts w:ascii="Times New Roman" w:hAnsi="Times New Roman" w:cs="Times New Roman"/>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59179"/>
      <w:docPartObj>
        <w:docPartGallery w:val="Page Numbers (Bottom of Page)"/>
        <w:docPartUnique/>
      </w:docPartObj>
    </w:sdtPr>
    <w:sdtEndPr>
      <w:rPr>
        <w:rFonts w:ascii="Times New Roman" w:hAnsi="Times New Roman" w:cs="Times New Roman"/>
        <w:b/>
        <w:noProof/>
      </w:rPr>
    </w:sdtEndPr>
    <w:sdtContent>
      <w:p w:rsidR="005C6948" w:rsidRPr="005C6948" w:rsidRDefault="005C6948">
        <w:pPr>
          <w:pStyle w:val="Footer"/>
          <w:jc w:val="right"/>
          <w:rPr>
            <w:rFonts w:ascii="Times New Roman" w:hAnsi="Times New Roman" w:cs="Times New Roman"/>
            <w:b/>
          </w:rPr>
        </w:pPr>
        <w:r w:rsidRPr="005C6948">
          <w:rPr>
            <w:rFonts w:ascii="Times New Roman" w:hAnsi="Times New Roman" w:cs="Times New Roman"/>
            <w:b/>
          </w:rPr>
          <w:fldChar w:fldCharType="begin"/>
        </w:r>
        <w:r w:rsidRPr="005C6948">
          <w:rPr>
            <w:rFonts w:ascii="Times New Roman" w:hAnsi="Times New Roman" w:cs="Times New Roman"/>
            <w:b/>
          </w:rPr>
          <w:instrText xml:space="preserve"> PAGE   \* MERGEFORMAT </w:instrText>
        </w:r>
        <w:r w:rsidRPr="005C6948">
          <w:rPr>
            <w:rFonts w:ascii="Times New Roman" w:hAnsi="Times New Roman" w:cs="Times New Roman"/>
            <w:b/>
          </w:rPr>
          <w:fldChar w:fldCharType="separate"/>
        </w:r>
        <w:r w:rsidR="00E96FBF">
          <w:rPr>
            <w:rFonts w:ascii="Times New Roman" w:hAnsi="Times New Roman" w:cs="Times New Roman"/>
            <w:b/>
            <w:noProof/>
          </w:rPr>
          <w:t>3</w:t>
        </w:r>
        <w:r w:rsidRPr="005C6948">
          <w:rPr>
            <w:rFonts w:ascii="Times New Roman" w:hAnsi="Times New Roman" w:cs="Times New Roman"/>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48" w:rsidRDefault="005C6948" w:rsidP="005C6948">
      <w:pPr>
        <w:spacing w:after="0" w:line="240" w:lineRule="auto"/>
      </w:pPr>
      <w:r>
        <w:separator/>
      </w:r>
    </w:p>
  </w:footnote>
  <w:footnote w:type="continuationSeparator" w:id="0">
    <w:p w:rsidR="005C6948" w:rsidRDefault="005C6948" w:rsidP="005C6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48" w:rsidRPr="005C6948" w:rsidRDefault="005C6948" w:rsidP="005C6948">
    <w:pPr>
      <w:pStyle w:val="Style9"/>
    </w:pPr>
    <w:r>
      <w:t>ECE/TRANS/WP.11/2017/4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48" w:rsidRPr="005C6948" w:rsidRDefault="005C6948" w:rsidP="005C6948">
    <w:pPr>
      <w:pStyle w:val="Style9"/>
      <w:jc w:val="right"/>
    </w:pPr>
    <w:r>
      <w:t>ECE/TRANS/WP.11/2017/4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E223A8B"/>
    <w:multiLevelType w:val="hybridMultilevel"/>
    <w:tmpl w:val="7E10C724"/>
    <w:lvl w:ilvl="0" w:tplc="30601A0A">
      <w:start w:val="1"/>
      <w:numFmt w:val="decimal"/>
      <w:lvlText w:val="%1"/>
      <w:lvlJc w:val="left"/>
      <w:pPr>
        <w:ind w:left="720" w:hanging="360"/>
      </w:pPr>
      <w:rPr>
        <w:rFonts w:hint="default"/>
        <w:vertAlign w:val="superscrip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D8"/>
    <w:rsid w:val="0003062E"/>
    <w:rsid w:val="00052936"/>
    <w:rsid w:val="000B5F0F"/>
    <w:rsid w:val="000D78E6"/>
    <w:rsid w:val="00137E39"/>
    <w:rsid w:val="001762A1"/>
    <w:rsid w:val="001C4AC2"/>
    <w:rsid w:val="002228DE"/>
    <w:rsid w:val="002D0C8E"/>
    <w:rsid w:val="00305853"/>
    <w:rsid w:val="00344F14"/>
    <w:rsid w:val="00363D1F"/>
    <w:rsid w:val="003A1F28"/>
    <w:rsid w:val="00472C18"/>
    <w:rsid w:val="004D630C"/>
    <w:rsid w:val="004E795C"/>
    <w:rsid w:val="00562AF4"/>
    <w:rsid w:val="005B06F9"/>
    <w:rsid w:val="005C6948"/>
    <w:rsid w:val="005F5D1E"/>
    <w:rsid w:val="0061567D"/>
    <w:rsid w:val="006527A4"/>
    <w:rsid w:val="006A7B5A"/>
    <w:rsid w:val="006F4B82"/>
    <w:rsid w:val="00702ECB"/>
    <w:rsid w:val="007A3E26"/>
    <w:rsid w:val="007E58C0"/>
    <w:rsid w:val="007F7BA0"/>
    <w:rsid w:val="008D3097"/>
    <w:rsid w:val="00942375"/>
    <w:rsid w:val="00951BB1"/>
    <w:rsid w:val="0097658D"/>
    <w:rsid w:val="009B4035"/>
    <w:rsid w:val="009E272F"/>
    <w:rsid w:val="009F259E"/>
    <w:rsid w:val="00A81AC5"/>
    <w:rsid w:val="00AA1B4D"/>
    <w:rsid w:val="00BD324A"/>
    <w:rsid w:val="00BD5EC8"/>
    <w:rsid w:val="00C07762"/>
    <w:rsid w:val="00CF5F83"/>
    <w:rsid w:val="00D369CA"/>
    <w:rsid w:val="00D4385A"/>
    <w:rsid w:val="00D46FD8"/>
    <w:rsid w:val="00D663CB"/>
    <w:rsid w:val="00D96091"/>
    <w:rsid w:val="00E01D62"/>
    <w:rsid w:val="00E96FBF"/>
    <w:rsid w:val="00EB4317"/>
    <w:rsid w:val="00EF5A8C"/>
    <w:rsid w:val="00F01537"/>
    <w:rsid w:val="00F05343"/>
    <w:rsid w:val="00F30E8C"/>
    <w:rsid w:val="00F40CD0"/>
    <w:rsid w:val="00F65F74"/>
    <w:rsid w:val="00F919A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F9"/>
  </w:style>
  <w:style w:type="paragraph" w:styleId="Heading1">
    <w:name w:val="heading 1"/>
    <w:aliases w:val="Table_G"/>
    <w:basedOn w:val="SingleTxtG"/>
    <w:next w:val="SingleTxtG"/>
    <w:link w:val="Heading1Char"/>
    <w:qFormat/>
    <w:rsid w:val="004D630C"/>
    <w:pPr>
      <w:spacing w:after="0" w:line="240" w:lineRule="auto"/>
      <w:ind w:right="0"/>
      <w:jc w:val="left"/>
      <w:outlineLvl w:val="0"/>
    </w:pPr>
  </w:style>
  <w:style w:type="paragraph" w:styleId="Heading2">
    <w:name w:val="heading 2"/>
    <w:basedOn w:val="Normal"/>
    <w:next w:val="Normal"/>
    <w:link w:val="Heading2Char"/>
    <w:qFormat/>
    <w:rsid w:val="004D630C"/>
    <w:pPr>
      <w:spacing w:line="240" w:lineRule="auto"/>
      <w:outlineLvl w:val="1"/>
    </w:pPr>
    <w:rPr>
      <w:rFonts w:eastAsia="Times New Roman"/>
      <w:lang w:val="en-GB" w:eastAsia="en-US"/>
    </w:rPr>
  </w:style>
  <w:style w:type="paragraph" w:styleId="Heading3">
    <w:name w:val="heading 3"/>
    <w:basedOn w:val="Normal"/>
    <w:next w:val="Normal"/>
    <w:link w:val="Heading3Char"/>
    <w:qFormat/>
    <w:rsid w:val="004D630C"/>
    <w:pPr>
      <w:spacing w:line="240" w:lineRule="auto"/>
      <w:outlineLvl w:val="2"/>
    </w:pPr>
    <w:rPr>
      <w:rFonts w:eastAsia="Times New Roman"/>
      <w:lang w:val="en-GB" w:eastAsia="en-US"/>
    </w:rPr>
  </w:style>
  <w:style w:type="paragraph" w:styleId="Heading4">
    <w:name w:val="heading 4"/>
    <w:basedOn w:val="Normal"/>
    <w:next w:val="Normal"/>
    <w:link w:val="Heading4Char"/>
    <w:qFormat/>
    <w:rsid w:val="004D630C"/>
    <w:pPr>
      <w:spacing w:line="240" w:lineRule="auto"/>
      <w:outlineLvl w:val="3"/>
    </w:pPr>
    <w:rPr>
      <w:rFonts w:eastAsia="Times New Roman"/>
      <w:lang w:val="en-GB" w:eastAsia="en-US"/>
    </w:rPr>
  </w:style>
  <w:style w:type="paragraph" w:styleId="Heading5">
    <w:name w:val="heading 5"/>
    <w:basedOn w:val="Normal"/>
    <w:next w:val="Normal"/>
    <w:link w:val="Heading5Char"/>
    <w:qFormat/>
    <w:rsid w:val="004D630C"/>
    <w:pPr>
      <w:spacing w:line="240" w:lineRule="auto"/>
      <w:outlineLvl w:val="4"/>
    </w:pPr>
    <w:rPr>
      <w:rFonts w:eastAsia="Times New Roman"/>
      <w:lang w:val="en-GB" w:eastAsia="en-US"/>
    </w:rPr>
  </w:style>
  <w:style w:type="paragraph" w:styleId="Heading6">
    <w:name w:val="heading 6"/>
    <w:basedOn w:val="Normal"/>
    <w:next w:val="Normal"/>
    <w:link w:val="Heading6Char"/>
    <w:qFormat/>
    <w:rsid w:val="004D630C"/>
    <w:pPr>
      <w:spacing w:line="240" w:lineRule="auto"/>
      <w:outlineLvl w:val="5"/>
    </w:pPr>
    <w:rPr>
      <w:rFonts w:eastAsia="Times New Roman"/>
      <w:lang w:val="en-GB" w:eastAsia="en-US"/>
    </w:rPr>
  </w:style>
  <w:style w:type="paragraph" w:styleId="Heading7">
    <w:name w:val="heading 7"/>
    <w:basedOn w:val="Normal"/>
    <w:next w:val="Normal"/>
    <w:link w:val="Heading7Char"/>
    <w:qFormat/>
    <w:rsid w:val="004D630C"/>
    <w:pPr>
      <w:spacing w:line="240" w:lineRule="auto"/>
      <w:outlineLvl w:val="6"/>
    </w:pPr>
    <w:rPr>
      <w:rFonts w:eastAsia="Times New Roman"/>
      <w:lang w:val="en-GB" w:eastAsia="en-US"/>
    </w:rPr>
  </w:style>
  <w:style w:type="paragraph" w:styleId="Heading8">
    <w:name w:val="heading 8"/>
    <w:basedOn w:val="Normal"/>
    <w:next w:val="Normal"/>
    <w:link w:val="Heading8Char"/>
    <w:qFormat/>
    <w:rsid w:val="004D630C"/>
    <w:pPr>
      <w:spacing w:line="240" w:lineRule="auto"/>
      <w:outlineLvl w:val="7"/>
    </w:pPr>
    <w:rPr>
      <w:rFonts w:eastAsia="Times New Roman"/>
      <w:lang w:val="en-GB" w:eastAsia="en-US"/>
    </w:rPr>
  </w:style>
  <w:style w:type="paragraph" w:styleId="Heading9">
    <w:name w:val="heading 9"/>
    <w:basedOn w:val="Normal"/>
    <w:next w:val="Normal"/>
    <w:link w:val="Heading9Char"/>
    <w:qFormat/>
    <w:rsid w:val="004D630C"/>
    <w:pPr>
      <w:spacing w:line="240" w:lineRule="auto"/>
      <w:outlineLvl w:val="8"/>
    </w:pPr>
    <w:rPr>
      <w:rFonts w:eastAsia="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FD8"/>
    <w:pPr>
      <w:ind w:left="720"/>
      <w:contextualSpacing/>
    </w:pPr>
  </w:style>
  <w:style w:type="paragraph" w:styleId="BalloonText">
    <w:name w:val="Balloon Text"/>
    <w:basedOn w:val="Normal"/>
    <w:link w:val="BalloonTextChar"/>
    <w:uiPriority w:val="99"/>
    <w:semiHidden/>
    <w:unhideWhenUsed/>
    <w:rsid w:val="000B5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0F"/>
    <w:rPr>
      <w:rFonts w:ascii="Tahoma" w:hAnsi="Tahoma" w:cs="Tahoma"/>
      <w:sz w:val="16"/>
      <w:szCs w:val="16"/>
    </w:rPr>
  </w:style>
  <w:style w:type="paragraph" w:customStyle="1" w:styleId="HMG">
    <w:name w:val="_ H __M_G"/>
    <w:basedOn w:val="Normal"/>
    <w:next w:val="Normal"/>
    <w:rsid w:val="004D630C"/>
    <w:pPr>
      <w:keepNext/>
      <w:keepLines/>
      <w:tabs>
        <w:tab w:val="right" w:pos="851"/>
      </w:tabs>
      <w:spacing w:before="240" w:after="240" w:line="360" w:lineRule="exact"/>
      <w:ind w:left="1134" w:right="1134" w:hanging="1134"/>
    </w:pPr>
    <w:rPr>
      <w:rFonts w:eastAsia="Times New Roman"/>
      <w:b/>
      <w:sz w:val="34"/>
      <w:lang w:val="en-GB" w:eastAsia="en-US"/>
    </w:rPr>
  </w:style>
  <w:style w:type="paragraph" w:customStyle="1" w:styleId="HChG">
    <w:name w:val="_ H _Ch_G"/>
    <w:basedOn w:val="Normal"/>
    <w:next w:val="Normal"/>
    <w:autoRedefine/>
    <w:rsid w:val="00F30E8C"/>
    <w:pPr>
      <w:keepNext/>
      <w:keepLines/>
      <w:tabs>
        <w:tab w:val="right" w:pos="851"/>
      </w:tabs>
      <w:spacing w:before="360" w:after="240" w:line="300" w:lineRule="exact"/>
      <w:ind w:left="1134" w:right="1134" w:hanging="1134"/>
    </w:pPr>
    <w:rPr>
      <w:rFonts w:ascii="Times New Roman" w:eastAsia="Times New Roman" w:hAnsi="Times New Roman"/>
      <w:b/>
      <w:sz w:val="28"/>
      <w:lang w:val="en-GB" w:eastAsia="en-US"/>
    </w:rPr>
  </w:style>
  <w:style w:type="paragraph" w:customStyle="1" w:styleId="H1G">
    <w:name w:val="_ H_1_G"/>
    <w:basedOn w:val="Normal"/>
    <w:next w:val="Normal"/>
    <w:rsid w:val="004D630C"/>
    <w:pPr>
      <w:keepNext/>
      <w:keepLines/>
      <w:tabs>
        <w:tab w:val="right" w:pos="851"/>
      </w:tabs>
      <w:spacing w:before="360" w:after="240" w:line="270" w:lineRule="exact"/>
      <w:ind w:left="1134" w:right="1134" w:hanging="1134"/>
    </w:pPr>
    <w:rPr>
      <w:rFonts w:eastAsia="Times New Roman"/>
      <w:b/>
      <w:sz w:val="24"/>
      <w:lang w:val="en-GB" w:eastAsia="en-US"/>
    </w:rPr>
  </w:style>
  <w:style w:type="paragraph" w:customStyle="1" w:styleId="H23G">
    <w:name w:val="_ H_2/3_G"/>
    <w:basedOn w:val="Normal"/>
    <w:next w:val="Normal"/>
    <w:rsid w:val="004D630C"/>
    <w:pPr>
      <w:keepNext/>
      <w:keepLines/>
      <w:tabs>
        <w:tab w:val="right" w:pos="851"/>
      </w:tabs>
      <w:spacing w:before="240" w:after="120" w:line="240" w:lineRule="exact"/>
      <w:ind w:left="1134" w:right="1134" w:hanging="1134"/>
    </w:pPr>
    <w:rPr>
      <w:rFonts w:eastAsia="Times New Roman"/>
      <w:b/>
      <w:lang w:val="en-GB" w:eastAsia="en-US"/>
    </w:rPr>
  </w:style>
  <w:style w:type="paragraph" w:customStyle="1" w:styleId="H4G">
    <w:name w:val="_ H_4_G"/>
    <w:basedOn w:val="Normal"/>
    <w:next w:val="Normal"/>
    <w:rsid w:val="004D630C"/>
    <w:pPr>
      <w:keepNext/>
      <w:keepLines/>
      <w:tabs>
        <w:tab w:val="right" w:pos="851"/>
      </w:tabs>
      <w:spacing w:before="240" w:after="120" w:line="240" w:lineRule="exact"/>
      <w:ind w:left="1134" w:right="1134" w:hanging="1134"/>
    </w:pPr>
    <w:rPr>
      <w:rFonts w:eastAsia="Times New Roman"/>
      <w:i/>
      <w:lang w:val="en-GB" w:eastAsia="en-US"/>
    </w:rPr>
  </w:style>
  <w:style w:type="paragraph" w:customStyle="1" w:styleId="H56G">
    <w:name w:val="_ H_5/6_G"/>
    <w:basedOn w:val="Normal"/>
    <w:next w:val="Normal"/>
    <w:rsid w:val="004D630C"/>
    <w:pPr>
      <w:keepNext/>
      <w:keepLines/>
      <w:tabs>
        <w:tab w:val="right" w:pos="851"/>
      </w:tabs>
      <w:spacing w:before="240" w:after="120" w:line="240" w:lineRule="exact"/>
      <w:ind w:left="1134" w:right="1134" w:hanging="1134"/>
    </w:pPr>
    <w:rPr>
      <w:rFonts w:eastAsia="Times New Roman"/>
      <w:lang w:val="en-GB" w:eastAsia="en-US"/>
    </w:rPr>
  </w:style>
  <w:style w:type="paragraph" w:customStyle="1" w:styleId="SingleTxtG">
    <w:name w:val="_ Single Txt_G"/>
    <w:basedOn w:val="Normal"/>
    <w:rsid w:val="004D630C"/>
    <w:pPr>
      <w:spacing w:after="120"/>
      <w:ind w:left="1134" w:right="1134"/>
      <w:jc w:val="both"/>
    </w:pPr>
    <w:rPr>
      <w:rFonts w:eastAsia="Times New Roman"/>
      <w:lang w:val="en-GB" w:eastAsia="en-US"/>
    </w:rPr>
  </w:style>
  <w:style w:type="paragraph" w:customStyle="1" w:styleId="SLG">
    <w:name w:val="__S_L_G"/>
    <w:basedOn w:val="Normal"/>
    <w:next w:val="Normal"/>
    <w:rsid w:val="004D630C"/>
    <w:pPr>
      <w:keepNext/>
      <w:keepLines/>
      <w:spacing w:before="240" w:after="240" w:line="580" w:lineRule="exact"/>
      <w:ind w:left="1134" w:right="1134"/>
    </w:pPr>
    <w:rPr>
      <w:rFonts w:eastAsia="Times New Roman"/>
      <w:b/>
      <w:sz w:val="56"/>
      <w:lang w:val="en-GB" w:eastAsia="en-US"/>
    </w:rPr>
  </w:style>
  <w:style w:type="paragraph" w:customStyle="1" w:styleId="SMG">
    <w:name w:val="__S_M_G"/>
    <w:basedOn w:val="Normal"/>
    <w:next w:val="Normal"/>
    <w:rsid w:val="004D630C"/>
    <w:pPr>
      <w:keepNext/>
      <w:keepLines/>
      <w:spacing w:before="240" w:after="240" w:line="420" w:lineRule="exact"/>
      <w:ind w:left="1134" w:right="1134"/>
    </w:pPr>
    <w:rPr>
      <w:rFonts w:eastAsia="Times New Roman"/>
      <w:b/>
      <w:sz w:val="40"/>
      <w:lang w:val="en-GB" w:eastAsia="en-US"/>
    </w:rPr>
  </w:style>
  <w:style w:type="paragraph" w:customStyle="1" w:styleId="SSG">
    <w:name w:val="__S_S_G"/>
    <w:basedOn w:val="Normal"/>
    <w:next w:val="Normal"/>
    <w:rsid w:val="004D630C"/>
    <w:pPr>
      <w:keepNext/>
      <w:keepLines/>
      <w:spacing w:before="240" w:after="240" w:line="300" w:lineRule="exact"/>
      <w:ind w:left="1134" w:right="1134"/>
    </w:pPr>
    <w:rPr>
      <w:rFonts w:eastAsia="Times New Roman"/>
      <w:b/>
      <w:sz w:val="28"/>
      <w:lang w:val="en-GB" w:eastAsia="en-US"/>
    </w:rPr>
  </w:style>
  <w:style w:type="paragraph" w:customStyle="1" w:styleId="XLargeG">
    <w:name w:val="__XLarge_G"/>
    <w:basedOn w:val="Normal"/>
    <w:next w:val="Normal"/>
    <w:rsid w:val="004D630C"/>
    <w:pPr>
      <w:keepNext/>
      <w:keepLines/>
      <w:spacing w:before="240" w:after="240" w:line="420" w:lineRule="exact"/>
      <w:ind w:left="1134" w:right="1134"/>
    </w:pPr>
    <w:rPr>
      <w:rFonts w:eastAsia="Times New Roman"/>
      <w:b/>
      <w:sz w:val="40"/>
      <w:lang w:val="en-GB" w:eastAsia="en-US"/>
    </w:rPr>
  </w:style>
  <w:style w:type="paragraph" w:customStyle="1" w:styleId="Bullet1G">
    <w:name w:val="_Bullet 1_G"/>
    <w:basedOn w:val="Normal"/>
    <w:rsid w:val="004D630C"/>
    <w:pPr>
      <w:numPr>
        <w:numId w:val="2"/>
      </w:numPr>
      <w:spacing w:after="120"/>
      <w:ind w:right="1134"/>
      <w:jc w:val="both"/>
    </w:pPr>
    <w:rPr>
      <w:rFonts w:eastAsia="Times New Roman"/>
      <w:lang w:val="en-GB" w:eastAsia="en-US"/>
    </w:rPr>
  </w:style>
  <w:style w:type="paragraph" w:customStyle="1" w:styleId="Bullet2G">
    <w:name w:val="_Bullet 2_G"/>
    <w:basedOn w:val="Normal"/>
    <w:rsid w:val="004D630C"/>
    <w:pPr>
      <w:numPr>
        <w:numId w:val="3"/>
      </w:numPr>
      <w:spacing w:after="120"/>
      <w:ind w:right="1134"/>
      <w:jc w:val="both"/>
    </w:pPr>
    <w:rPr>
      <w:rFonts w:eastAsia="Times New Roman"/>
      <w:lang w:val="en-GB" w:eastAsia="en-US"/>
    </w:rPr>
  </w:style>
  <w:style w:type="character" w:styleId="FootnoteReference">
    <w:name w:val="footnote reference"/>
    <w:aliases w:val="4_G"/>
    <w:basedOn w:val="DefaultParagraphFont"/>
    <w:rsid w:val="004D630C"/>
    <w:rPr>
      <w:rFonts w:ascii="Times New Roman" w:hAnsi="Times New Roman"/>
      <w:sz w:val="18"/>
      <w:vertAlign w:val="superscript"/>
    </w:rPr>
  </w:style>
  <w:style w:type="character" w:styleId="EndnoteReference">
    <w:name w:val="endnote reference"/>
    <w:aliases w:val="1_G"/>
    <w:basedOn w:val="FootnoteReference"/>
    <w:rsid w:val="004D630C"/>
    <w:rPr>
      <w:rFonts w:ascii="Times New Roman" w:hAnsi="Times New Roman"/>
      <w:sz w:val="18"/>
      <w:vertAlign w:val="superscript"/>
    </w:rPr>
  </w:style>
  <w:style w:type="paragraph" w:styleId="FootnoteText">
    <w:name w:val="footnote text"/>
    <w:aliases w:val="5_G"/>
    <w:basedOn w:val="Normal"/>
    <w:link w:val="FootnoteTextChar"/>
    <w:rsid w:val="004D630C"/>
    <w:pPr>
      <w:tabs>
        <w:tab w:val="right" w:pos="1021"/>
      </w:tabs>
      <w:spacing w:line="220" w:lineRule="exact"/>
      <w:ind w:left="1134" w:right="1134" w:hanging="1134"/>
    </w:pPr>
    <w:rPr>
      <w:rFonts w:eastAsia="Times New Roman"/>
      <w:sz w:val="18"/>
      <w:lang w:val="en-GB" w:eastAsia="en-US"/>
    </w:rPr>
  </w:style>
  <w:style w:type="character" w:customStyle="1" w:styleId="FootnoteTextChar">
    <w:name w:val="Footnote Text Char"/>
    <w:aliases w:val="5_G Char"/>
    <w:basedOn w:val="DefaultParagraphFont"/>
    <w:link w:val="FootnoteText"/>
    <w:rsid w:val="004D630C"/>
    <w:rPr>
      <w:rFonts w:eastAsia="Times New Roman"/>
      <w:sz w:val="18"/>
      <w:lang w:val="en-GB" w:eastAsia="en-US"/>
    </w:rPr>
  </w:style>
  <w:style w:type="paragraph" w:styleId="EndnoteText">
    <w:name w:val="endnote text"/>
    <w:aliases w:val="2_G"/>
    <w:basedOn w:val="FootnoteText"/>
    <w:link w:val="EndnoteTextChar"/>
    <w:rsid w:val="004D630C"/>
  </w:style>
  <w:style w:type="character" w:customStyle="1" w:styleId="EndnoteTextChar">
    <w:name w:val="Endnote Text Char"/>
    <w:aliases w:val="2_G Char"/>
    <w:basedOn w:val="DefaultParagraphFont"/>
    <w:link w:val="EndnoteText"/>
    <w:rsid w:val="004D630C"/>
    <w:rPr>
      <w:rFonts w:eastAsia="Times New Roman"/>
      <w:sz w:val="18"/>
      <w:lang w:val="en-GB" w:eastAsia="en-US"/>
    </w:rPr>
  </w:style>
  <w:style w:type="character" w:styleId="FollowedHyperlink">
    <w:name w:val="FollowedHyperlink"/>
    <w:basedOn w:val="DefaultParagraphFont"/>
    <w:semiHidden/>
    <w:rsid w:val="004D630C"/>
    <w:rPr>
      <w:color w:val="auto"/>
      <w:u w:val="none"/>
    </w:rPr>
  </w:style>
  <w:style w:type="paragraph" w:styleId="Footer">
    <w:name w:val="footer"/>
    <w:aliases w:val="3_G"/>
    <w:basedOn w:val="Normal"/>
    <w:link w:val="FooterChar"/>
    <w:uiPriority w:val="99"/>
    <w:rsid w:val="004D630C"/>
    <w:pPr>
      <w:spacing w:line="240" w:lineRule="auto"/>
    </w:pPr>
    <w:rPr>
      <w:rFonts w:eastAsia="Times New Roman"/>
      <w:sz w:val="16"/>
      <w:lang w:val="en-GB" w:eastAsia="en-US"/>
    </w:rPr>
  </w:style>
  <w:style w:type="character" w:customStyle="1" w:styleId="FooterChar">
    <w:name w:val="Footer Char"/>
    <w:aliases w:val="3_G Char"/>
    <w:basedOn w:val="DefaultParagraphFont"/>
    <w:link w:val="Footer"/>
    <w:uiPriority w:val="99"/>
    <w:rsid w:val="004D630C"/>
    <w:rPr>
      <w:rFonts w:eastAsia="Times New Roman"/>
      <w:sz w:val="16"/>
      <w:lang w:val="en-GB" w:eastAsia="en-US"/>
    </w:rPr>
  </w:style>
  <w:style w:type="paragraph" w:styleId="Header">
    <w:name w:val="header"/>
    <w:aliases w:val="6_G"/>
    <w:basedOn w:val="Normal"/>
    <w:link w:val="HeaderChar"/>
    <w:rsid w:val="004D630C"/>
    <w:pPr>
      <w:pBdr>
        <w:bottom w:val="single" w:sz="4" w:space="4" w:color="auto"/>
      </w:pBdr>
      <w:spacing w:line="240" w:lineRule="auto"/>
    </w:pPr>
    <w:rPr>
      <w:rFonts w:eastAsia="Times New Roman"/>
      <w:b/>
      <w:sz w:val="18"/>
      <w:lang w:val="en-GB" w:eastAsia="en-US"/>
    </w:rPr>
  </w:style>
  <w:style w:type="character" w:customStyle="1" w:styleId="HeaderChar">
    <w:name w:val="Header Char"/>
    <w:aliases w:val="6_G Char"/>
    <w:basedOn w:val="DefaultParagraphFont"/>
    <w:link w:val="Header"/>
    <w:rsid w:val="004D630C"/>
    <w:rPr>
      <w:rFonts w:eastAsia="Times New Roman"/>
      <w:b/>
      <w:sz w:val="18"/>
      <w:lang w:val="en-GB" w:eastAsia="en-US"/>
    </w:rPr>
  </w:style>
  <w:style w:type="character" w:customStyle="1" w:styleId="Heading1Char">
    <w:name w:val="Heading 1 Char"/>
    <w:aliases w:val="Table_G Char"/>
    <w:basedOn w:val="DefaultParagraphFont"/>
    <w:link w:val="Heading1"/>
    <w:rsid w:val="004D630C"/>
    <w:rPr>
      <w:rFonts w:eastAsia="Times New Roman"/>
      <w:lang w:val="en-GB" w:eastAsia="en-US"/>
    </w:rPr>
  </w:style>
  <w:style w:type="character" w:customStyle="1" w:styleId="Heading2Char">
    <w:name w:val="Heading 2 Char"/>
    <w:basedOn w:val="DefaultParagraphFont"/>
    <w:link w:val="Heading2"/>
    <w:rsid w:val="004D630C"/>
    <w:rPr>
      <w:rFonts w:eastAsia="Times New Roman"/>
      <w:lang w:val="en-GB" w:eastAsia="en-US"/>
    </w:rPr>
  </w:style>
  <w:style w:type="character" w:customStyle="1" w:styleId="Heading3Char">
    <w:name w:val="Heading 3 Char"/>
    <w:basedOn w:val="DefaultParagraphFont"/>
    <w:link w:val="Heading3"/>
    <w:rsid w:val="004D630C"/>
    <w:rPr>
      <w:rFonts w:eastAsia="Times New Roman"/>
      <w:lang w:val="en-GB" w:eastAsia="en-US"/>
    </w:rPr>
  </w:style>
  <w:style w:type="character" w:customStyle="1" w:styleId="Heading4Char">
    <w:name w:val="Heading 4 Char"/>
    <w:basedOn w:val="DefaultParagraphFont"/>
    <w:link w:val="Heading4"/>
    <w:rsid w:val="004D630C"/>
    <w:rPr>
      <w:rFonts w:eastAsia="Times New Roman"/>
      <w:lang w:val="en-GB" w:eastAsia="en-US"/>
    </w:rPr>
  </w:style>
  <w:style w:type="character" w:customStyle="1" w:styleId="Heading5Char">
    <w:name w:val="Heading 5 Char"/>
    <w:basedOn w:val="DefaultParagraphFont"/>
    <w:link w:val="Heading5"/>
    <w:rsid w:val="004D630C"/>
    <w:rPr>
      <w:rFonts w:eastAsia="Times New Roman"/>
      <w:lang w:val="en-GB" w:eastAsia="en-US"/>
    </w:rPr>
  </w:style>
  <w:style w:type="character" w:customStyle="1" w:styleId="Heading6Char">
    <w:name w:val="Heading 6 Char"/>
    <w:basedOn w:val="DefaultParagraphFont"/>
    <w:link w:val="Heading6"/>
    <w:rsid w:val="004D630C"/>
    <w:rPr>
      <w:rFonts w:eastAsia="Times New Roman"/>
      <w:lang w:val="en-GB" w:eastAsia="en-US"/>
    </w:rPr>
  </w:style>
  <w:style w:type="character" w:customStyle="1" w:styleId="Heading7Char">
    <w:name w:val="Heading 7 Char"/>
    <w:basedOn w:val="DefaultParagraphFont"/>
    <w:link w:val="Heading7"/>
    <w:rsid w:val="004D630C"/>
    <w:rPr>
      <w:rFonts w:eastAsia="Times New Roman"/>
      <w:lang w:val="en-GB" w:eastAsia="en-US"/>
    </w:rPr>
  </w:style>
  <w:style w:type="character" w:customStyle="1" w:styleId="Heading8Char">
    <w:name w:val="Heading 8 Char"/>
    <w:basedOn w:val="DefaultParagraphFont"/>
    <w:link w:val="Heading8"/>
    <w:rsid w:val="004D630C"/>
    <w:rPr>
      <w:rFonts w:eastAsia="Times New Roman"/>
      <w:lang w:val="en-GB" w:eastAsia="en-US"/>
    </w:rPr>
  </w:style>
  <w:style w:type="character" w:customStyle="1" w:styleId="Heading9Char">
    <w:name w:val="Heading 9 Char"/>
    <w:basedOn w:val="DefaultParagraphFont"/>
    <w:link w:val="Heading9"/>
    <w:rsid w:val="004D630C"/>
    <w:rPr>
      <w:rFonts w:eastAsia="Times New Roman"/>
      <w:lang w:val="en-GB" w:eastAsia="en-US"/>
    </w:rPr>
  </w:style>
  <w:style w:type="character" w:styleId="PageNumber">
    <w:name w:val="page number"/>
    <w:aliases w:val="7_G"/>
    <w:basedOn w:val="DefaultParagraphFont"/>
    <w:rsid w:val="004D630C"/>
    <w:rPr>
      <w:rFonts w:ascii="Times New Roman" w:hAnsi="Times New Roman"/>
      <w:b/>
      <w:sz w:val="18"/>
    </w:rPr>
  </w:style>
  <w:style w:type="paragraph" w:customStyle="1" w:styleId="Style1">
    <w:name w:val="Style1"/>
    <w:basedOn w:val="SingleTxtG"/>
    <w:qFormat/>
    <w:rsid w:val="00F30E8C"/>
    <w:rPr>
      <w:rFonts w:ascii="Times New Roman" w:hAnsi="Times New Roman"/>
    </w:rPr>
  </w:style>
  <w:style w:type="paragraph" w:customStyle="1" w:styleId="Style2">
    <w:name w:val="Style2"/>
    <w:basedOn w:val="SingleTxtG"/>
    <w:qFormat/>
    <w:rsid w:val="00F30E8C"/>
    <w:rPr>
      <w:rFonts w:ascii="Times New Roman" w:hAnsi="Times New Roman"/>
    </w:rPr>
  </w:style>
  <w:style w:type="paragraph" w:customStyle="1" w:styleId="Style3">
    <w:name w:val="Style3"/>
    <w:basedOn w:val="H1G"/>
    <w:qFormat/>
    <w:rsid w:val="00F30E8C"/>
    <w:rPr>
      <w:rFonts w:ascii="Times New Roman" w:hAnsi="Times New Roman"/>
    </w:rPr>
  </w:style>
  <w:style w:type="paragraph" w:customStyle="1" w:styleId="Style4">
    <w:name w:val="Style4"/>
    <w:basedOn w:val="SingleTxtG"/>
    <w:qFormat/>
    <w:rsid w:val="00F30E8C"/>
    <w:rPr>
      <w:rFonts w:ascii="Times New Roman" w:hAnsi="Times New Roman"/>
    </w:rPr>
  </w:style>
  <w:style w:type="paragraph" w:customStyle="1" w:styleId="Style5">
    <w:name w:val="Style5"/>
    <w:basedOn w:val="H1G"/>
    <w:qFormat/>
    <w:rsid w:val="00F30E8C"/>
    <w:rPr>
      <w:rFonts w:ascii="Times New Roman" w:hAnsi="Times New Roman"/>
    </w:rPr>
  </w:style>
  <w:style w:type="paragraph" w:customStyle="1" w:styleId="Style6">
    <w:name w:val="Style6"/>
    <w:basedOn w:val="H56G"/>
    <w:qFormat/>
    <w:rsid w:val="00F30E8C"/>
    <w:rPr>
      <w:rFonts w:ascii="Times New Roman" w:hAnsi="Times New Roman"/>
    </w:rPr>
  </w:style>
  <w:style w:type="paragraph" w:customStyle="1" w:styleId="Style7">
    <w:name w:val="Style7"/>
    <w:basedOn w:val="SingleTxtG"/>
    <w:qFormat/>
    <w:rsid w:val="00F30E8C"/>
    <w:rPr>
      <w:rFonts w:ascii="Times New Roman" w:hAnsi="Times New Roman"/>
    </w:rPr>
  </w:style>
  <w:style w:type="paragraph" w:customStyle="1" w:styleId="Style8">
    <w:name w:val="Style8"/>
    <w:basedOn w:val="SingleTxtG"/>
    <w:qFormat/>
    <w:rsid w:val="00F30E8C"/>
    <w:rPr>
      <w:rFonts w:ascii="Times New Roman" w:hAnsi="Times New Roman"/>
    </w:rPr>
  </w:style>
  <w:style w:type="paragraph" w:customStyle="1" w:styleId="Style9">
    <w:name w:val="Style9"/>
    <w:basedOn w:val="Header"/>
    <w:qFormat/>
    <w:rsid w:val="005C6948"/>
    <w:rPr>
      <w:rFonts w:ascii="Times New Roman" w:hAnsi="Times New Roman"/>
      <w:b w:val="0"/>
    </w:rPr>
  </w:style>
  <w:style w:type="paragraph" w:customStyle="1" w:styleId="Style10">
    <w:name w:val="Style10"/>
    <w:basedOn w:val="Normal"/>
    <w:qFormat/>
    <w:rsid w:val="00702ECB"/>
    <w:rPr>
      <w:rFonts w:ascii="Times New Roman" w:hAnsi="Times New Roman" w:cs="Times New Roman"/>
      <w:lang w:val="en-US"/>
    </w:rPr>
  </w:style>
  <w:style w:type="paragraph" w:customStyle="1" w:styleId="Style11">
    <w:name w:val="Style11"/>
    <w:basedOn w:val="SingleTxtG"/>
    <w:qFormat/>
    <w:rsid w:val="00702ECB"/>
    <w:rPr>
      <w:rFonts w:ascii="Times New Roman" w:hAnsi="Times New Roman"/>
    </w:rPr>
  </w:style>
  <w:style w:type="paragraph" w:customStyle="1" w:styleId="Style12">
    <w:name w:val="Style12"/>
    <w:basedOn w:val="H1G"/>
    <w:qFormat/>
    <w:rsid w:val="00702ECB"/>
    <w:rPr>
      <w:rFonts w:ascii="Times New Roman" w:hAnsi="Times New Roman"/>
    </w:rPr>
  </w:style>
  <w:style w:type="paragraph" w:customStyle="1" w:styleId="Style13">
    <w:name w:val="Style13"/>
    <w:basedOn w:val="H23G"/>
    <w:qFormat/>
    <w:rsid w:val="00702ECB"/>
    <w:rPr>
      <w:rFonts w:ascii="Times New Roman" w:hAnsi="Times New Roman"/>
    </w:rPr>
  </w:style>
  <w:style w:type="paragraph" w:customStyle="1" w:styleId="Style14">
    <w:name w:val="Style14"/>
    <w:basedOn w:val="SingleTxtG"/>
    <w:qFormat/>
    <w:rsid w:val="00702ECB"/>
    <w:rPr>
      <w:rFonts w:ascii="Times New Roman" w:hAnsi="Times New Roman"/>
    </w:rPr>
  </w:style>
  <w:style w:type="paragraph" w:customStyle="1" w:styleId="Style15">
    <w:name w:val="Style15"/>
    <w:basedOn w:val="SingleTxtG"/>
    <w:qFormat/>
    <w:rsid w:val="00702ECB"/>
    <w:rPr>
      <w:rFonts w:ascii="Times New Roman" w:hAnsi="Times New Roman"/>
    </w:rPr>
  </w:style>
  <w:style w:type="paragraph" w:customStyle="1" w:styleId="Style16">
    <w:name w:val="Style16"/>
    <w:basedOn w:val="SingleTxtG"/>
    <w:qFormat/>
    <w:rsid w:val="00702ECB"/>
    <w:rPr>
      <w:rFonts w:ascii="Times New Roman" w:hAnsi="Times New Roman"/>
    </w:rPr>
  </w:style>
  <w:style w:type="paragraph" w:customStyle="1" w:styleId="Style17">
    <w:name w:val="Style17"/>
    <w:basedOn w:val="SingleTxtG"/>
    <w:qFormat/>
    <w:rsid w:val="00702ECB"/>
    <w:rPr>
      <w:rFonts w:ascii="Times New Roman" w:hAnsi="Times New Roman"/>
    </w:rPr>
  </w:style>
  <w:style w:type="paragraph" w:customStyle="1" w:styleId="Style18">
    <w:name w:val="Style18"/>
    <w:basedOn w:val="H1G"/>
    <w:qFormat/>
    <w:rsid w:val="009E272F"/>
    <w:rPr>
      <w:rFonts w:ascii="Times New Roman" w:hAnsi="Times New Roman"/>
    </w:rPr>
  </w:style>
  <w:style w:type="paragraph" w:customStyle="1" w:styleId="Style19">
    <w:name w:val="Style19"/>
    <w:basedOn w:val="H1G"/>
    <w:qFormat/>
    <w:rsid w:val="009E272F"/>
    <w:rPr>
      <w:rFonts w:ascii="Times New Roman" w:hAnsi="Times New Roman"/>
    </w:rPr>
  </w:style>
  <w:style w:type="paragraph" w:customStyle="1" w:styleId="Style20">
    <w:name w:val="Style20"/>
    <w:basedOn w:val="Style5"/>
    <w:qFormat/>
    <w:rsid w:val="009E272F"/>
  </w:style>
  <w:style w:type="paragraph" w:customStyle="1" w:styleId="Style21">
    <w:name w:val="Style21"/>
    <w:basedOn w:val="H1G"/>
    <w:qFormat/>
    <w:rsid w:val="009E272F"/>
    <w:rPr>
      <w:rFonts w:ascii="Times New Roman" w:hAnsi="Times New Roman"/>
    </w:rPr>
  </w:style>
  <w:style w:type="paragraph" w:customStyle="1" w:styleId="Style22">
    <w:name w:val="Style22"/>
    <w:basedOn w:val="SingleTxtG"/>
    <w:qFormat/>
    <w:rsid w:val="009E272F"/>
    <w:rPr>
      <w:rFonts w:ascii="Times New Roman" w:hAnsi="Times New Roman"/>
    </w:rPr>
  </w:style>
  <w:style w:type="paragraph" w:customStyle="1" w:styleId="Style23">
    <w:name w:val="Style23"/>
    <w:basedOn w:val="H23G"/>
    <w:qFormat/>
    <w:rsid w:val="0005293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F9"/>
  </w:style>
  <w:style w:type="paragraph" w:styleId="Heading1">
    <w:name w:val="heading 1"/>
    <w:aliases w:val="Table_G"/>
    <w:basedOn w:val="SingleTxtG"/>
    <w:next w:val="SingleTxtG"/>
    <w:link w:val="Heading1Char"/>
    <w:qFormat/>
    <w:rsid w:val="004D630C"/>
    <w:pPr>
      <w:spacing w:after="0" w:line="240" w:lineRule="auto"/>
      <w:ind w:right="0"/>
      <w:jc w:val="left"/>
      <w:outlineLvl w:val="0"/>
    </w:pPr>
  </w:style>
  <w:style w:type="paragraph" w:styleId="Heading2">
    <w:name w:val="heading 2"/>
    <w:basedOn w:val="Normal"/>
    <w:next w:val="Normal"/>
    <w:link w:val="Heading2Char"/>
    <w:qFormat/>
    <w:rsid w:val="004D630C"/>
    <w:pPr>
      <w:spacing w:line="240" w:lineRule="auto"/>
      <w:outlineLvl w:val="1"/>
    </w:pPr>
    <w:rPr>
      <w:rFonts w:eastAsia="Times New Roman"/>
      <w:lang w:val="en-GB" w:eastAsia="en-US"/>
    </w:rPr>
  </w:style>
  <w:style w:type="paragraph" w:styleId="Heading3">
    <w:name w:val="heading 3"/>
    <w:basedOn w:val="Normal"/>
    <w:next w:val="Normal"/>
    <w:link w:val="Heading3Char"/>
    <w:qFormat/>
    <w:rsid w:val="004D630C"/>
    <w:pPr>
      <w:spacing w:line="240" w:lineRule="auto"/>
      <w:outlineLvl w:val="2"/>
    </w:pPr>
    <w:rPr>
      <w:rFonts w:eastAsia="Times New Roman"/>
      <w:lang w:val="en-GB" w:eastAsia="en-US"/>
    </w:rPr>
  </w:style>
  <w:style w:type="paragraph" w:styleId="Heading4">
    <w:name w:val="heading 4"/>
    <w:basedOn w:val="Normal"/>
    <w:next w:val="Normal"/>
    <w:link w:val="Heading4Char"/>
    <w:qFormat/>
    <w:rsid w:val="004D630C"/>
    <w:pPr>
      <w:spacing w:line="240" w:lineRule="auto"/>
      <w:outlineLvl w:val="3"/>
    </w:pPr>
    <w:rPr>
      <w:rFonts w:eastAsia="Times New Roman"/>
      <w:lang w:val="en-GB" w:eastAsia="en-US"/>
    </w:rPr>
  </w:style>
  <w:style w:type="paragraph" w:styleId="Heading5">
    <w:name w:val="heading 5"/>
    <w:basedOn w:val="Normal"/>
    <w:next w:val="Normal"/>
    <w:link w:val="Heading5Char"/>
    <w:qFormat/>
    <w:rsid w:val="004D630C"/>
    <w:pPr>
      <w:spacing w:line="240" w:lineRule="auto"/>
      <w:outlineLvl w:val="4"/>
    </w:pPr>
    <w:rPr>
      <w:rFonts w:eastAsia="Times New Roman"/>
      <w:lang w:val="en-GB" w:eastAsia="en-US"/>
    </w:rPr>
  </w:style>
  <w:style w:type="paragraph" w:styleId="Heading6">
    <w:name w:val="heading 6"/>
    <w:basedOn w:val="Normal"/>
    <w:next w:val="Normal"/>
    <w:link w:val="Heading6Char"/>
    <w:qFormat/>
    <w:rsid w:val="004D630C"/>
    <w:pPr>
      <w:spacing w:line="240" w:lineRule="auto"/>
      <w:outlineLvl w:val="5"/>
    </w:pPr>
    <w:rPr>
      <w:rFonts w:eastAsia="Times New Roman"/>
      <w:lang w:val="en-GB" w:eastAsia="en-US"/>
    </w:rPr>
  </w:style>
  <w:style w:type="paragraph" w:styleId="Heading7">
    <w:name w:val="heading 7"/>
    <w:basedOn w:val="Normal"/>
    <w:next w:val="Normal"/>
    <w:link w:val="Heading7Char"/>
    <w:qFormat/>
    <w:rsid w:val="004D630C"/>
    <w:pPr>
      <w:spacing w:line="240" w:lineRule="auto"/>
      <w:outlineLvl w:val="6"/>
    </w:pPr>
    <w:rPr>
      <w:rFonts w:eastAsia="Times New Roman"/>
      <w:lang w:val="en-GB" w:eastAsia="en-US"/>
    </w:rPr>
  </w:style>
  <w:style w:type="paragraph" w:styleId="Heading8">
    <w:name w:val="heading 8"/>
    <w:basedOn w:val="Normal"/>
    <w:next w:val="Normal"/>
    <w:link w:val="Heading8Char"/>
    <w:qFormat/>
    <w:rsid w:val="004D630C"/>
    <w:pPr>
      <w:spacing w:line="240" w:lineRule="auto"/>
      <w:outlineLvl w:val="7"/>
    </w:pPr>
    <w:rPr>
      <w:rFonts w:eastAsia="Times New Roman"/>
      <w:lang w:val="en-GB" w:eastAsia="en-US"/>
    </w:rPr>
  </w:style>
  <w:style w:type="paragraph" w:styleId="Heading9">
    <w:name w:val="heading 9"/>
    <w:basedOn w:val="Normal"/>
    <w:next w:val="Normal"/>
    <w:link w:val="Heading9Char"/>
    <w:qFormat/>
    <w:rsid w:val="004D630C"/>
    <w:pPr>
      <w:spacing w:line="240" w:lineRule="auto"/>
      <w:outlineLvl w:val="8"/>
    </w:pPr>
    <w:rPr>
      <w:rFonts w:eastAsia="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FD8"/>
    <w:pPr>
      <w:ind w:left="720"/>
      <w:contextualSpacing/>
    </w:pPr>
  </w:style>
  <w:style w:type="paragraph" w:styleId="BalloonText">
    <w:name w:val="Balloon Text"/>
    <w:basedOn w:val="Normal"/>
    <w:link w:val="BalloonTextChar"/>
    <w:uiPriority w:val="99"/>
    <w:semiHidden/>
    <w:unhideWhenUsed/>
    <w:rsid w:val="000B5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0F"/>
    <w:rPr>
      <w:rFonts w:ascii="Tahoma" w:hAnsi="Tahoma" w:cs="Tahoma"/>
      <w:sz w:val="16"/>
      <w:szCs w:val="16"/>
    </w:rPr>
  </w:style>
  <w:style w:type="paragraph" w:customStyle="1" w:styleId="HMG">
    <w:name w:val="_ H __M_G"/>
    <w:basedOn w:val="Normal"/>
    <w:next w:val="Normal"/>
    <w:rsid w:val="004D630C"/>
    <w:pPr>
      <w:keepNext/>
      <w:keepLines/>
      <w:tabs>
        <w:tab w:val="right" w:pos="851"/>
      </w:tabs>
      <w:spacing w:before="240" w:after="240" w:line="360" w:lineRule="exact"/>
      <w:ind w:left="1134" w:right="1134" w:hanging="1134"/>
    </w:pPr>
    <w:rPr>
      <w:rFonts w:eastAsia="Times New Roman"/>
      <w:b/>
      <w:sz w:val="34"/>
      <w:lang w:val="en-GB" w:eastAsia="en-US"/>
    </w:rPr>
  </w:style>
  <w:style w:type="paragraph" w:customStyle="1" w:styleId="HChG">
    <w:name w:val="_ H _Ch_G"/>
    <w:basedOn w:val="Normal"/>
    <w:next w:val="Normal"/>
    <w:autoRedefine/>
    <w:rsid w:val="00F30E8C"/>
    <w:pPr>
      <w:keepNext/>
      <w:keepLines/>
      <w:tabs>
        <w:tab w:val="right" w:pos="851"/>
      </w:tabs>
      <w:spacing w:before="360" w:after="240" w:line="300" w:lineRule="exact"/>
      <w:ind w:left="1134" w:right="1134" w:hanging="1134"/>
    </w:pPr>
    <w:rPr>
      <w:rFonts w:ascii="Times New Roman" w:eastAsia="Times New Roman" w:hAnsi="Times New Roman"/>
      <w:b/>
      <w:sz w:val="28"/>
      <w:lang w:val="en-GB" w:eastAsia="en-US"/>
    </w:rPr>
  </w:style>
  <w:style w:type="paragraph" w:customStyle="1" w:styleId="H1G">
    <w:name w:val="_ H_1_G"/>
    <w:basedOn w:val="Normal"/>
    <w:next w:val="Normal"/>
    <w:rsid w:val="004D630C"/>
    <w:pPr>
      <w:keepNext/>
      <w:keepLines/>
      <w:tabs>
        <w:tab w:val="right" w:pos="851"/>
      </w:tabs>
      <w:spacing w:before="360" w:after="240" w:line="270" w:lineRule="exact"/>
      <w:ind w:left="1134" w:right="1134" w:hanging="1134"/>
    </w:pPr>
    <w:rPr>
      <w:rFonts w:eastAsia="Times New Roman"/>
      <w:b/>
      <w:sz w:val="24"/>
      <w:lang w:val="en-GB" w:eastAsia="en-US"/>
    </w:rPr>
  </w:style>
  <w:style w:type="paragraph" w:customStyle="1" w:styleId="H23G">
    <w:name w:val="_ H_2/3_G"/>
    <w:basedOn w:val="Normal"/>
    <w:next w:val="Normal"/>
    <w:rsid w:val="004D630C"/>
    <w:pPr>
      <w:keepNext/>
      <w:keepLines/>
      <w:tabs>
        <w:tab w:val="right" w:pos="851"/>
      </w:tabs>
      <w:spacing w:before="240" w:after="120" w:line="240" w:lineRule="exact"/>
      <w:ind w:left="1134" w:right="1134" w:hanging="1134"/>
    </w:pPr>
    <w:rPr>
      <w:rFonts w:eastAsia="Times New Roman"/>
      <w:b/>
      <w:lang w:val="en-GB" w:eastAsia="en-US"/>
    </w:rPr>
  </w:style>
  <w:style w:type="paragraph" w:customStyle="1" w:styleId="H4G">
    <w:name w:val="_ H_4_G"/>
    <w:basedOn w:val="Normal"/>
    <w:next w:val="Normal"/>
    <w:rsid w:val="004D630C"/>
    <w:pPr>
      <w:keepNext/>
      <w:keepLines/>
      <w:tabs>
        <w:tab w:val="right" w:pos="851"/>
      </w:tabs>
      <w:spacing w:before="240" w:after="120" w:line="240" w:lineRule="exact"/>
      <w:ind w:left="1134" w:right="1134" w:hanging="1134"/>
    </w:pPr>
    <w:rPr>
      <w:rFonts w:eastAsia="Times New Roman"/>
      <w:i/>
      <w:lang w:val="en-GB" w:eastAsia="en-US"/>
    </w:rPr>
  </w:style>
  <w:style w:type="paragraph" w:customStyle="1" w:styleId="H56G">
    <w:name w:val="_ H_5/6_G"/>
    <w:basedOn w:val="Normal"/>
    <w:next w:val="Normal"/>
    <w:rsid w:val="004D630C"/>
    <w:pPr>
      <w:keepNext/>
      <w:keepLines/>
      <w:tabs>
        <w:tab w:val="right" w:pos="851"/>
      </w:tabs>
      <w:spacing w:before="240" w:after="120" w:line="240" w:lineRule="exact"/>
      <w:ind w:left="1134" w:right="1134" w:hanging="1134"/>
    </w:pPr>
    <w:rPr>
      <w:rFonts w:eastAsia="Times New Roman"/>
      <w:lang w:val="en-GB" w:eastAsia="en-US"/>
    </w:rPr>
  </w:style>
  <w:style w:type="paragraph" w:customStyle="1" w:styleId="SingleTxtG">
    <w:name w:val="_ Single Txt_G"/>
    <w:basedOn w:val="Normal"/>
    <w:rsid w:val="004D630C"/>
    <w:pPr>
      <w:spacing w:after="120"/>
      <w:ind w:left="1134" w:right="1134"/>
      <w:jc w:val="both"/>
    </w:pPr>
    <w:rPr>
      <w:rFonts w:eastAsia="Times New Roman"/>
      <w:lang w:val="en-GB" w:eastAsia="en-US"/>
    </w:rPr>
  </w:style>
  <w:style w:type="paragraph" w:customStyle="1" w:styleId="SLG">
    <w:name w:val="__S_L_G"/>
    <w:basedOn w:val="Normal"/>
    <w:next w:val="Normal"/>
    <w:rsid w:val="004D630C"/>
    <w:pPr>
      <w:keepNext/>
      <w:keepLines/>
      <w:spacing w:before="240" w:after="240" w:line="580" w:lineRule="exact"/>
      <w:ind w:left="1134" w:right="1134"/>
    </w:pPr>
    <w:rPr>
      <w:rFonts w:eastAsia="Times New Roman"/>
      <w:b/>
      <w:sz w:val="56"/>
      <w:lang w:val="en-GB" w:eastAsia="en-US"/>
    </w:rPr>
  </w:style>
  <w:style w:type="paragraph" w:customStyle="1" w:styleId="SMG">
    <w:name w:val="__S_M_G"/>
    <w:basedOn w:val="Normal"/>
    <w:next w:val="Normal"/>
    <w:rsid w:val="004D630C"/>
    <w:pPr>
      <w:keepNext/>
      <w:keepLines/>
      <w:spacing w:before="240" w:after="240" w:line="420" w:lineRule="exact"/>
      <w:ind w:left="1134" w:right="1134"/>
    </w:pPr>
    <w:rPr>
      <w:rFonts w:eastAsia="Times New Roman"/>
      <w:b/>
      <w:sz w:val="40"/>
      <w:lang w:val="en-GB" w:eastAsia="en-US"/>
    </w:rPr>
  </w:style>
  <w:style w:type="paragraph" w:customStyle="1" w:styleId="SSG">
    <w:name w:val="__S_S_G"/>
    <w:basedOn w:val="Normal"/>
    <w:next w:val="Normal"/>
    <w:rsid w:val="004D630C"/>
    <w:pPr>
      <w:keepNext/>
      <w:keepLines/>
      <w:spacing w:before="240" w:after="240" w:line="300" w:lineRule="exact"/>
      <w:ind w:left="1134" w:right="1134"/>
    </w:pPr>
    <w:rPr>
      <w:rFonts w:eastAsia="Times New Roman"/>
      <w:b/>
      <w:sz w:val="28"/>
      <w:lang w:val="en-GB" w:eastAsia="en-US"/>
    </w:rPr>
  </w:style>
  <w:style w:type="paragraph" w:customStyle="1" w:styleId="XLargeG">
    <w:name w:val="__XLarge_G"/>
    <w:basedOn w:val="Normal"/>
    <w:next w:val="Normal"/>
    <w:rsid w:val="004D630C"/>
    <w:pPr>
      <w:keepNext/>
      <w:keepLines/>
      <w:spacing w:before="240" w:after="240" w:line="420" w:lineRule="exact"/>
      <w:ind w:left="1134" w:right="1134"/>
    </w:pPr>
    <w:rPr>
      <w:rFonts w:eastAsia="Times New Roman"/>
      <w:b/>
      <w:sz w:val="40"/>
      <w:lang w:val="en-GB" w:eastAsia="en-US"/>
    </w:rPr>
  </w:style>
  <w:style w:type="paragraph" w:customStyle="1" w:styleId="Bullet1G">
    <w:name w:val="_Bullet 1_G"/>
    <w:basedOn w:val="Normal"/>
    <w:rsid w:val="004D630C"/>
    <w:pPr>
      <w:numPr>
        <w:numId w:val="2"/>
      </w:numPr>
      <w:spacing w:after="120"/>
      <w:ind w:right="1134"/>
      <w:jc w:val="both"/>
    </w:pPr>
    <w:rPr>
      <w:rFonts w:eastAsia="Times New Roman"/>
      <w:lang w:val="en-GB" w:eastAsia="en-US"/>
    </w:rPr>
  </w:style>
  <w:style w:type="paragraph" w:customStyle="1" w:styleId="Bullet2G">
    <w:name w:val="_Bullet 2_G"/>
    <w:basedOn w:val="Normal"/>
    <w:rsid w:val="004D630C"/>
    <w:pPr>
      <w:numPr>
        <w:numId w:val="3"/>
      </w:numPr>
      <w:spacing w:after="120"/>
      <w:ind w:right="1134"/>
      <w:jc w:val="both"/>
    </w:pPr>
    <w:rPr>
      <w:rFonts w:eastAsia="Times New Roman"/>
      <w:lang w:val="en-GB" w:eastAsia="en-US"/>
    </w:rPr>
  </w:style>
  <w:style w:type="character" w:styleId="FootnoteReference">
    <w:name w:val="footnote reference"/>
    <w:aliases w:val="4_G"/>
    <w:basedOn w:val="DefaultParagraphFont"/>
    <w:rsid w:val="004D630C"/>
    <w:rPr>
      <w:rFonts w:ascii="Times New Roman" w:hAnsi="Times New Roman"/>
      <w:sz w:val="18"/>
      <w:vertAlign w:val="superscript"/>
    </w:rPr>
  </w:style>
  <w:style w:type="character" w:styleId="EndnoteReference">
    <w:name w:val="endnote reference"/>
    <w:aliases w:val="1_G"/>
    <w:basedOn w:val="FootnoteReference"/>
    <w:rsid w:val="004D630C"/>
    <w:rPr>
      <w:rFonts w:ascii="Times New Roman" w:hAnsi="Times New Roman"/>
      <w:sz w:val="18"/>
      <w:vertAlign w:val="superscript"/>
    </w:rPr>
  </w:style>
  <w:style w:type="paragraph" w:styleId="FootnoteText">
    <w:name w:val="footnote text"/>
    <w:aliases w:val="5_G"/>
    <w:basedOn w:val="Normal"/>
    <w:link w:val="FootnoteTextChar"/>
    <w:rsid w:val="004D630C"/>
    <w:pPr>
      <w:tabs>
        <w:tab w:val="right" w:pos="1021"/>
      </w:tabs>
      <w:spacing w:line="220" w:lineRule="exact"/>
      <w:ind w:left="1134" w:right="1134" w:hanging="1134"/>
    </w:pPr>
    <w:rPr>
      <w:rFonts w:eastAsia="Times New Roman"/>
      <w:sz w:val="18"/>
      <w:lang w:val="en-GB" w:eastAsia="en-US"/>
    </w:rPr>
  </w:style>
  <w:style w:type="character" w:customStyle="1" w:styleId="FootnoteTextChar">
    <w:name w:val="Footnote Text Char"/>
    <w:aliases w:val="5_G Char"/>
    <w:basedOn w:val="DefaultParagraphFont"/>
    <w:link w:val="FootnoteText"/>
    <w:rsid w:val="004D630C"/>
    <w:rPr>
      <w:rFonts w:eastAsia="Times New Roman"/>
      <w:sz w:val="18"/>
      <w:lang w:val="en-GB" w:eastAsia="en-US"/>
    </w:rPr>
  </w:style>
  <w:style w:type="paragraph" w:styleId="EndnoteText">
    <w:name w:val="endnote text"/>
    <w:aliases w:val="2_G"/>
    <w:basedOn w:val="FootnoteText"/>
    <w:link w:val="EndnoteTextChar"/>
    <w:rsid w:val="004D630C"/>
  </w:style>
  <w:style w:type="character" w:customStyle="1" w:styleId="EndnoteTextChar">
    <w:name w:val="Endnote Text Char"/>
    <w:aliases w:val="2_G Char"/>
    <w:basedOn w:val="DefaultParagraphFont"/>
    <w:link w:val="EndnoteText"/>
    <w:rsid w:val="004D630C"/>
    <w:rPr>
      <w:rFonts w:eastAsia="Times New Roman"/>
      <w:sz w:val="18"/>
      <w:lang w:val="en-GB" w:eastAsia="en-US"/>
    </w:rPr>
  </w:style>
  <w:style w:type="character" w:styleId="FollowedHyperlink">
    <w:name w:val="FollowedHyperlink"/>
    <w:basedOn w:val="DefaultParagraphFont"/>
    <w:semiHidden/>
    <w:rsid w:val="004D630C"/>
    <w:rPr>
      <w:color w:val="auto"/>
      <w:u w:val="none"/>
    </w:rPr>
  </w:style>
  <w:style w:type="paragraph" w:styleId="Footer">
    <w:name w:val="footer"/>
    <w:aliases w:val="3_G"/>
    <w:basedOn w:val="Normal"/>
    <w:link w:val="FooterChar"/>
    <w:uiPriority w:val="99"/>
    <w:rsid w:val="004D630C"/>
    <w:pPr>
      <w:spacing w:line="240" w:lineRule="auto"/>
    </w:pPr>
    <w:rPr>
      <w:rFonts w:eastAsia="Times New Roman"/>
      <w:sz w:val="16"/>
      <w:lang w:val="en-GB" w:eastAsia="en-US"/>
    </w:rPr>
  </w:style>
  <w:style w:type="character" w:customStyle="1" w:styleId="FooterChar">
    <w:name w:val="Footer Char"/>
    <w:aliases w:val="3_G Char"/>
    <w:basedOn w:val="DefaultParagraphFont"/>
    <w:link w:val="Footer"/>
    <w:uiPriority w:val="99"/>
    <w:rsid w:val="004D630C"/>
    <w:rPr>
      <w:rFonts w:eastAsia="Times New Roman"/>
      <w:sz w:val="16"/>
      <w:lang w:val="en-GB" w:eastAsia="en-US"/>
    </w:rPr>
  </w:style>
  <w:style w:type="paragraph" w:styleId="Header">
    <w:name w:val="header"/>
    <w:aliases w:val="6_G"/>
    <w:basedOn w:val="Normal"/>
    <w:link w:val="HeaderChar"/>
    <w:rsid w:val="004D630C"/>
    <w:pPr>
      <w:pBdr>
        <w:bottom w:val="single" w:sz="4" w:space="4" w:color="auto"/>
      </w:pBdr>
      <w:spacing w:line="240" w:lineRule="auto"/>
    </w:pPr>
    <w:rPr>
      <w:rFonts w:eastAsia="Times New Roman"/>
      <w:b/>
      <w:sz w:val="18"/>
      <w:lang w:val="en-GB" w:eastAsia="en-US"/>
    </w:rPr>
  </w:style>
  <w:style w:type="character" w:customStyle="1" w:styleId="HeaderChar">
    <w:name w:val="Header Char"/>
    <w:aliases w:val="6_G Char"/>
    <w:basedOn w:val="DefaultParagraphFont"/>
    <w:link w:val="Header"/>
    <w:rsid w:val="004D630C"/>
    <w:rPr>
      <w:rFonts w:eastAsia="Times New Roman"/>
      <w:b/>
      <w:sz w:val="18"/>
      <w:lang w:val="en-GB" w:eastAsia="en-US"/>
    </w:rPr>
  </w:style>
  <w:style w:type="character" w:customStyle="1" w:styleId="Heading1Char">
    <w:name w:val="Heading 1 Char"/>
    <w:aliases w:val="Table_G Char"/>
    <w:basedOn w:val="DefaultParagraphFont"/>
    <w:link w:val="Heading1"/>
    <w:rsid w:val="004D630C"/>
    <w:rPr>
      <w:rFonts w:eastAsia="Times New Roman"/>
      <w:lang w:val="en-GB" w:eastAsia="en-US"/>
    </w:rPr>
  </w:style>
  <w:style w:type="character" w:customStyle="1" w:styleId="Heading2Char">
    <w:name w:val="Heading 2 Char"/>
    <w:basedOn w:val="DefaultParagraphFont"/>
    <w:link w:val="Heading2"/>
    <w:rsid w:val="004D630C"/>
    <w:rPr>
      <w:rFonts w:eastAsia="Times New Roman"/>
      <w:lang w:val="en-GB" w:eastAsia="en-US"/>
    </w:rPr>
  </w:style>
  <w:style w:type="character" w:customStyle="1" w:styleId="Heading3Char">
    <w:name w:val="Heading 3 Char"/>
    <w:basedOn w:val="DefaultParagraphFont"/>
    <w:link w:val="Heading3"/>
    <w:rsid w:val="004D630C"/>
    <w:rPr>
      <w:rFonts w:eastAsia="Times New Roman"/>
      <w:lang w:val="en-GB" w:eastAsia="en-US"/>
    </w:rPr>
  </w:style>
  <w:style w:type="character" w:customStyle="1" w:styleId="Heading4Char">
    <w:name w:val="Heading 4 Char"/>
    <w:basedOn w:val="DefaultParagraphFont"/>
    <w:link w:val="Heading4"/>
    <w:rsid w:val="004D630C"/>
    <w:rPr>
      <w:rFonts w:eastAsia="Times New Roman"/>
      <w:lang w:val="en-GB" w:eastAsia="en-US"/>
    </w:rPr>
  </w:style>
  <w:style w:type="character" w:customStyle="1" w:styleId="Heading5Char">
    <w:name w:val="Heading 5 Char"/>
    <w:basedOn w:val="DefaultParagraphFont"/>
    <w:link w:val="Heading5"/>
    <w:rsid w:val="004D630C"/>
    <w:rPr>
      <w:rFonts w:eastAsia="Times New Roman"/>
      <w:lang w:val="en-GB" w:eastAsia="en-US"/>
    </w:rPr>
  </w:style>
  <w:style w:type="character" w:customStyle="1" w:styleId="Heading6Char">
    <w:name w:val="Heading 6 Char"/>
    <w:basedOn w:val="DefaultParagraphFont"/>
    <w:link w:val="Heading6"/>
    <w:rsid w:val="004D630C"/>
    <w:rPr>
      <w:rFonts w:eastAsia="Times New Roman"/>
      <w:lang w:val="en-GB" w:eastAsia="en-US"/>
    </w:rPr>
  </w:style>
  <w:style w:type="character" w:customStyle="1" w:styleId="Heading7Char">
    <w:name w:val="Heading 7 Char"/>
    <w:basedOn w:val="DefaultParagraphFont"/>
    <w:link w:val="Heading7"/>
    <w:rsid w:val="004D630C"/>
    <w:rPr>
      <w:rFonts w:eastAsia="Times New Roman"/>
      <w:lang w:val="en-GB" w:eastAsia="en-US"/>
    </w:rPr>
  </w:style>
  <w:style w:type="character" w:customStyle="1" w:styleId="Heading8Char">
    <w:name w:val="Heading 8 Char"/>
    <w:basedOn w:val="DefaultParagraphFont"/>
    <w:link w:val="Heading8"/>
    <w:rsid w:val="004D630C"/>
    <w:rPr>
      <w:rFonts w:eastAsia="Times New Roman"/>
      <w:lang w:val="en-GB" w:eastAsia="en-US"/>
    </w:rPr>
  </w:style>
  <w:style w:type="character" w:customStyle="1" w:styleId="Heading9Char">
    <w:name w:val="Heading 9 Char"/>
    <w:basedOn w:val="DefaultParagraphFont"/>
    <w:link w:val="Heading9"/>
    <w:rsid w:val="004D630C"/>
    <w:rPr>
      <w:rFonts w:eastAsia="Times New Roman"/>
      <w:lang w:val="en-GB" w:eastAsia="en-US"/>
    </w:rPr>
  </w:style>
  <w:style w:type="character" w:styleId="PageNumber">
    <w:name w:val="page number"/>
    <w:aliases w:val="7_G"/>
    <w:basedOn w:val="DefaultParagraphFont"/>
    <w:rsid w:val="004D630C"/>
    <w:rPr>
      <w:rFonts w:ascii="Times New Roman" w:hAnsi="Times New Roman"/>
      <w:b/>
      <w:sz w:val="18"/>
    </w:rPr>
  </w:style>
  <w:style w:type="paragraph" w:customStyle="1" w:styleId="Style1">
    <w:name w:val="Style1"/>
    <w:basedOn w:val="SingleTxtG"/>
    <w:qFormat/>
    <w:rsid w:val="00F30E8C"/>
    <w:rPr>
      <w:rFonts w:ascii="Times New Roman" w:hAnsi="Times New Roman"/>
    </w:rPr>
  </w:style>
  <w:style w:type="paragraph" w:customStyle="1" w:styleId="Style2">
    <w:name w:val="Style2"/>
    <w:basedOn w:val="SingleTxtG"/>
    <w:qFormat/>
    <w:rsid w:val="00F30E8C"/>
    <w:rPr>
      <w:rFonts w:ascii="Times New Roman" w:hAnsi="Times New Roman"/>
    </w:rPr>
  </w:style>
  <w:style w:type="paragraph" w:customStyle="1" w:styleId="Style3">
    <w:name w:val="Style3"/>
    <w:basedOn w:val="H1G"/>
    <w:qFormat/>
    <w:rsid w:val="00F30E8C"/>
    <w:rPr>
      <w:rFonts w:ascii="Times New Roman" w:hAnsi="Times New Roman"/>
    </w:rPr>
  </w:style>
  <w:style w:type="paragraph" w:customStyle="1" w:styleId="Style4">
    <w:name w:val="Style4"/>
    <w:basedOn w:val="SingleTxtG"/>
    <w:qFormat/>
    <w:rsid w:val="00F30E8C"/>
    <w:rPr>
      <w:rFonts w:ascii="Times New Roman" w:hAnsi="Times New Roman"/>
    </w:rPr>
  </w:style>
  <w:style w:type="paragraph" w:customStyle="1" w:styleId="Style5">
    <w:name w:val="Style5"/>
    <w:basedOn w:val="H1G"/>
    <w:qFormat/>
    <w:rsid w:val="00F30E8C"/>
    <w:rPr>
      <w:rFonts w:ascii="Times New Roman" w:hAnsi="Times New Roman"/>
    </w:rPr>
  </w:style>
  <w:style w:type="paragraph" w:customStyle="1" w:styleId="Style6">
    <w:name w:val="Style6"/>
    <w:basedOn w:val="H56G"/>
    <w:qFormat/>
    <w:rsid w:val="00F30E8C"/>
    <w:rPr>
      <w:rFonts w:ascii="Times New Roman" w:hAnsi="Times New Roman"/>
    </w:rPr>
  </w:style>
  <w:style w:type="paragraph" w:customStyle="1" w:styleId="Style7">
    <w:name w:val="Style7"/>
    <w:basedOn w:val="SingleTxtG"/>
    <w:qFormat/>
    <w:rsid w:val="00F30E8C"/>
    <w:rPr>
      <w:rFonts w:ascii="Times New Roman" w:hAnsi="Times New Roman"/>
    </w:rPr>
  </w:style>
  <w:style w:type="paragraph" w:customStyle="1" w:styleId="Style8">
    <w:name w:val="Style8"/>
    <w:basedOn w:val="SingleTxtG"/>
    <w:qFormat/>
    <w:rsid w:val="00F30E8C"/>
    <w:rPr>
      <w:rFonts w:ascii="Times New Roman" w:hAnsi="Times New Roman"/>
    </w:rPr>
  </w:style>
  <w:style w:type="paragraph" w:customStyle="1" w:styleId="Style9">
    <w:name w:val="Style9"/>
    <w:basedOn w:val="Header"/>
    <w:qFormat/>
    <w:rsid w:val="005C6948"/>
    <w:rPr>
      <w:rFonts w:ascii="Times New Roman" w:hAnsi="Times New Roman"/>
      <w:b w:val="0"/>
    </w:rPr>
  </w:style>
  <w:style w:type="paragraph" w:customStyle="1" w:styleId="Style10">
    <w:name w:val="Style10"/>
    <w:basedOn w:val="Normal"/>
    <w:qFormat/>
    <w:rsid w:val="00702ECB"/>
    <w:rPr>
      <w:rFonts w:ascii="Times New Roman" w:hAnsi="Times New Roman" w:cs="Times New Roman"/>
      <w:lang w:val="en-US"/>
    </w:rPr>
  </w:style>
  <w:style w:type="paragraph" w:customStyle="1" w:styleId="Style11">
    <w:name w:val="Style11"/>
    <w:basedOn w:val="SingleTxtG"/>
    <w:qFormat/>
    <w:rsid w:val="00702ECB"/>
    <w:rPr>
      <w:rFonts w:ascii="Times New Roman" w:hAnsi="Times New Roman"/>
    </w:rPr>
  </w:style>
  <w:style w:type="paragraph" w:customStyle="1" w:styleId="Style12">
    <w:name w:val="Style12"/>
    <w:basedOn w:val="H1G"/>
    <w:qFormat/>
    <w:rsid w:val="00702ECB"/>
    <w:rPr>
      <w:rFonts w:ascii="Times New Roman" w:hAnsi="Times New Roman"/>
    </w:rPr>
  </w:style>
  <w:style w:type="paragraph" w:customStyle="1" w:styleId="Style13">
    <w:name w:val="Style13"/>
    <w:basedOn w:val="H23G"/>
    <w:qFormat/>
    <w:rsid w:val="00702ECB"/>
    <w:rPr>
      <w:rFonts w:ascii="Times New Roman" w:hAnsi="Times New Roman"/>
    </w:rPr>
  </w:style>
  <w:style w:type="paragraph" w:customStyle="1" w:styleId="Style14">
    <w:name w:val="Style14"/>
    <w:basedOn w:val="SingleTxtG"/>
    <w:qFormat/>
    <w:rsid w:val="00702ECB"/>
    <w:rPr>
      <w:rFonts w:ascii="Times New Roman" w:hAnsi="Times New Roman"/>
    </w:rPr>
  </w:style>
  <w:style w:type="paragraph" w:customStyle="1" w:styleId="Style15">
    <w:name w:val="Style15"/>
    <w:basedOn w:val="SingleTxtG"/>
    <w:qFormat/>
    <w:rsid w:val="00702ECB"/>
    <w:rPr>
      <w:rFonts w:ascii="Times New Roman" w:hAnsi="Times New Roman"/>
    </w:rPr>
  </w:style>
  <w:style w:type="paragraph" w:customStyle="1" w:styleId="Style16">
    <w:name w:val="Style16"/>
    <w:basedOn w:val="SingleTxtG"/>
    <w:qFormat/>
    <w:rsid w:val="00702ECB"/>
    <w:rPr>
      <w:rFonts w:ascii="Times New Roman" w:hAnsi="Times New Roman"/>
    </w:rPr>
  </w:style>
  <w:style w:type="paragraph" w:customStyle="1" w:styleId="Style17">
    <w:name w:val="Style17"/>
    <w:basedOn w:val="SingleTxtG"/>
    <w:qFormat/>
    <w:rsid w:val="00702ECB"/>
    <w:rPr>
      <w:rFonts w:ascii="Times New Roman" w:hAnsi="Times New Roman"/>
    </w:rPr>
  </w:style>
  <w:style w:type="paragraph" w:customStyle="1" w:styleId="Style18">
    <w:name w:val="Style18"/>
    <w:basedOn w:val="H1G"/>
    <w:qFormat/>
    <w:rsid w:val="009E272F"/>
    <w:rPr>
      <w:rFonts w:ascii="Times New Roman" w:hAnsi="Times New Roman"/>
    </w:rPr>
  </w:style>
  <w:style w:type="paragraph" w:customStyle="1" w:styleId="Style19">
    <w:name w:val="Style19"/>
    <w:basedOn w:val="H1G"/>
    <w:qFormat/>
    <w:rsid w:val="009E272F"/>
    <w:rPr>
      <w:rFonts w:ascii="Times New Roman" w:hAnsi="Times New Roman"/>
    </w:rPr>
  </w:style>
  <w:style w:type="paragraph" w:customStyle="1" w:styleId="Style20">
    <w:name w:val="Style20"/>
    <w:basedOn w:val="Style5"/>
    <w:qFormat/>
    <w:rsid w:val="009E272F"/>
  </w:style>
  <w:style w:type="paragraph" w:customStyle="1" w:styleId="Style21">
    <w:name w:val="Style21"/>
    <w:basedOn w:val="H1G"/>
    <w:qFormat/>
    <w:rsid w:val="009E272F"/>
    <w:rPr>
      <w:rFonts w:ascii="Times New Roman" w:hAnsi="Times New Roman"/>
    </w:rPr>
  </w:style>
  <w:style w:type="paragraph" w:customStyle="1" w:styleId="Style22">
    <w:name w:val="Style22"/>
    <w:basedOn w:val="SingleTxtG"/>
    <w:qFormat/>
    <w:rsid w:val="009E272F"/>
    <w:rPr>
      <w:rFonts w:ascii="Times New Roman" w:hAnsi="Times New Roman"/>
    </w:rPr>
  </w:style>
  <w:style w:type="paragraph" w:customStyle="1" w:styleId="Style23">
    <w:name w:val="Style23"/>
    <w:basedOn w:val="H23G"/>
    <w:qFormat/>
    <w:rsid w:val="0005293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18D8-3677-4356-97AA-DF441390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RDW Voertuiginformatie en -toelating</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Putter, Kees de</dc:creator>
  <cp:lastModifiedBy>ECE-ADN-36-Add.1</cp:lastModifiedBy>
  <cp:revision>3</cp:revision>
  <cp:lastPrinted>2017-07-20T12:25:00Z</cp:lastPrinted>
  <dcterms:created xsi:type="dcterms:W3CDTF">2017-08-24T08:09:00Z</dcterms:created>
  <dcterms:modified xsi:type="dcterms:W3CDTF">2017-08-24T12:30:00Z</dcterms:modified>
</cp:coreProperties>
</file>