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0E55FD">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0E55FD" w:rsidP="000E55FD">
            <w:pPr>
              <w:jc w:val="right"/>
            </w:pPr>
            <w:r w:rsidRPr="000E55FD">
              <w:rPr>
                <w:sz w:val="40"/>
              </w:rPr>
              <w:t>ECE</w:t>
            </w:r>
            <w:r>
              <w:t>/TRANS/WP.15/AC.2/2017/23</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val="en-GB" w:eastAsia="en-GB"/>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0E55FD" w:rsidP="00C97039">
            <w:pPr>
              <w:spacing w:before="240"/>
            </w:pPr>
            <w:r>
              <w:t>Distr. générale</w:t>
            </w:r>
          </w:p>
          <w:p w:rsidR="000E55FD" w:rsidRDefault="000E55FD" w:rsidP="000E55FD">
            <w:pPr>
              <w:spacing w:line="240" w:lineRule="exact"/>
            </w:pPr>
            <w:r>
              <w:t>26 mai 2017</w:t>
            </w:r>
          </w:p>
          <w:p w:rsidR="000E55FD" w:rsidRDefault="000E55FD" w:rsidP="000E55FD">
            <w:pPr>
              <w:spacing w:line="240" w:lineRule="exact"/>
            </w:pPr>
            <w:r>
              <w:t>Français</w:t>
            </w:r>
          </w:p>
          <w:p w:rsidR="000E55FD" w:rsidRPr="00DB58B5" w:rsidRDefault="000E55FD" w:rsidP="000E55FD">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w:t>
      </w:r>
      <w:r w:rsidR="008E437A">
        <w:rPr>
          <w:b/>
          <w:sz w:val="28"/>
          <w:szCs w:val="28"/>
        </w:rPr>
        <w:t>’</w:t>
      </w:r>
      <w:r w:rsidRPr="000312C0">
        <w:rPr>
          <w:b/>
          <w:sz w:val="28"/>
          <w:szCs w:val="28"/>
        </w:rPr>
        <w:t>Europe</w:t>
      </w:r>
    </w:p>
    <w:p w:rsidR="007F20FA" w:rsidRDefault="007F20FA" w:rsidP="007F20FA">
      <w:pPr>
        <w:spacing w:before="120"/>
        <w:rPr>
          <w:sz w:val="28"/>
          <w:szCs w:val="28"/>
        </w:rPr>
      </w:pPr>
      <w:r w:rsidRPr="00685843">
        <w:rPr>
          <w:sz w:val="28"/>
          <w:szCs w:val="28"/>
        </w:rPr>
        <w:t>Comité des transports intérieurs</w:t>
      </w:r>
    </w:p>
    <w:p w:rsidR="000E55FD" w:rsidRPr="009E01B8" w:rsidRDefault="000E55FD" w:rsidP="00AF0CB5">
      <w:pPr>
        <w:spacing w:before="120"/>
        <w:rPr>
          <w:b/>
          <w:sz w:val="24"/>
          <w:szCs w:val="24"/>
        </w:rPr>
      </w:pPr>
      <w:r w:rsidRPr="009E01B8">
        <w:rPr>
          <w:b/>
          <w:sz w:val="24"/>
          <w:szCs w:val="24"/>
        </w:rPr>
        <w:t>Groupe de travail des transports</w:t>
      </w:r>
      <w:r>
        <w:rPr>
          <w:b/>
          <w:sz w:val="24"/>
          <w:szCs w:val="24"/>
        </w:rPr>
        <w:t xml:space="preserve"> </w:t>
      </w:r>
      <w:r w:rsidRPr="009E01B8">
        <w:rPr>
          <w:b/>
          <w:sz w:val="24"/>
          <w:szCs w:val="24"/>
        </w:rPr>
        <w:t>de marchandises dangereuses</w:t>
      </w:r>
    </w:p>
    <w:p w:rsidR="000E55FD" w:rsidRPr="004812F5" w:rsidRDefault="000E55FD" w:rsidP="00AF0CB5">
      <w:pPr>
        <w:spacing w:before="120"/>
        <w:rPr>
          <w:b/>
        </w:rPr>
      </w:pPr>
      <w:r w:rsidRPr="004812F5">
        <w:rPr>
          <w:b/>
          <w:lang w:val="fr-FR"/>
        </w:rPr>
        <w:t>Réunion commune d</w:t>
      </w:r>
      <w:r w:rsidR="008E437A">
        <w:rPr>
          <w:b/>
          <w:lang w:val="fr-FR"/>
        </w:rPr>
        <w:t>’</w:t>
      </w:r>
      <w:r w:rsidRPr="004812F5">
        <w:rPr>
          <w:b/>
          <w:lang w:val="fr-FR"/>
        </w:rPr>
        <w:t>experts sur le Règlement annexé</w:t>
      </w:r>
      <w:r>
        <w:rPr>
          <w:b/>
          <w:lang w:val="fr-FR"/>
        </w:rPr>
        <w:br/>
      </w:r>
      <w:r w:rsidRPr="004812F5">
        <w:rPr>
          <w:b/>
          <w:lang w:val="fr-FR"/>
        </w:rPr>
        <w:t>à l</w:t>
      </w:r>
      <w:r w:rsidR="008E437A">
        <w:rPr>
          <w:b/>
          <w:lang w:val="fr-FR"/>
        </w:rPr>
        <w:t>’</w:t>
      </w:r>
      <w:r w:rsidRPr="004812F5">
        <w:rPr>
          <w:b/>
          <w:lang w:val="fr-FR"/>
        </w:rPr>
        <w:t>Accord européen</w:t>
      </w:r>
      <w:r>
        <w:rPr>
          <w:b/>
          <w:lang w:val="fr-FR"/>
        </w:rPr>
        <w:t xml:space="preserve"> </w:t>
      </w:r>
      <w:r w:rsidRPr="004812F5">
        <w:rPr>
          <w:b/>
          <w:lang w:val="fr-FR"/>
        </w:rPr>
        <w:t>relatif au transport international</w:t>
      </w:r>
      <w:r>
        <w:rPr>
          <w:b/>
          <w:lang w:val="fr-FR"/>
        </w:rPr>
        <w:br/>
      </w:r>
      <w:r w:rsidRPr="004812F5">
        <w:rPr>
          <w:b/>
          <w:lang w:val="fr-FR"/>
        </w:rPr>
        <w:t xml:space="preserve">des marchandises </w:t>
      </w:r>
      <w:r w:rsidRPr="004812F5">
        <w:rPr>
          <w:b/>
          <w:bCs/>
          <w:iCs/>
          <w:lang w:val="fr-FR"/>
        </w:rPr>
        <w:t>dangereuses par voies</w:t>
      </w:r>
      <w:r>
        <w:rPr>
          <w:b/>
          <w:bCs/>
          <w:iCs/>
          <w:lang w:val="fr-FR"/>
        </w:rPr>
        <w:t xml:space="preserve"> </w:t>
      </w:r>
      <w:r w:rsidRPr="004812F5">
        <w:rPr>
          <w:b/>
          <w:bCs/>
          <w:iCs/>
          <w:lang w:val="fr-FR"/>
        </w:rPr>
        <w:t>de navigation</w:t>
      </w:r>
      <w:r>
        <w:rPr>
          <w:b/>
          <w:bCs/>
          <w:iCs/>
          <w:lang w:val="fr-FR"/>
        </w:rPr>
        <w:br/>
      </w:r>
      <w:r w:rsidRPr="004812F5">
        <w:rPr>
          <w:b/>
          <w:bCs/>
          <w:iCs/>
          <w:lang w:val="fr-FR"/>
        </w:rPr>
        <w:t xml:space="preserve">intérieures (ADN) </w:t>
      </w:r>
      <w:r w:rsidRPr="004812F5">
        <w:rPr>
          <w:b/>
          <w:bCs/>
          <w:lang w:val="fr-FR"/>
        </w:rPr>
        <w:t>(Comité de sécurité de l</w:t>
      </w:r>
      <w:r w:rsidR="008E437A">
        <w:rPr>
          <w:b/>
          <w:bCs/>
          <w:lang w:val="fr-FR"/>
        </w:rPr>
        <w:t>’</w:t>
      </w:r>
      <w:r w:rsidRPr="004812F5">
        <w:rPr>
          <w:b/>
          <w:bCs/>
          <w:lang w:val="fr-FR"/>
        </w:rPr>
        <w:t>ADN)</w:t>
      </w:r>
    </w:p>
    <w:p w:rsidR="000E55FD" w:rsidRPr="00234E40" w:rsidRDefault="000E55FD" w:rsidP="00AF0CB5">
      <w:pPr>
        <w:spacing w:before="120"/>
        <w:rPr>
          <w:b/>
        </w:rPr>
      </w:pPr>
      <w:r>
        <w:rPr>
          <w:b/>
        </w:rPr>
        <w:t xml:space="preserve">Trente et unième </w:t>
      </w:r>
      <w:r w:rsidRPr="00234E40">
        <w:rPr>
          <w:b/>
        </w:rPr>
        <w:t>session</w:t>
      </w:r>
    </w:p>
    <w:p w:rsidR="000E55FD" w:rsidRDefault="000E55FD" w:rsidP="00AF0CB5">
      <w:r>
        <w:t>Genève, 28-31</w:t>
      </w:r>
      <w:r w:rsidR="000A7C98">
        <w:t> </w:t>
      </w:r>
      <w:r>
        <w:t>août 2017</w:t>
      </w:r>
    </w:p>
    <w:p w:rsidR="000E55FD" w:rsidRDefault="000E55FD" w:rsidP="00AF0CB5">
      <w:r w:rsidRPr="00B93E72">
        <w:t xml:space="preserve">Point </w:t>
      </w:r>
      <w:r>
        <w:t>4 b)</w:t>
      </w:r>
      <w:r w:rsidRPr="00B93E72">
        <w:t xml:space="preserve"> de l</w:t>
      </w:r>
      <w:r w:rsidR="008E437A">
        <w:t>’</w:t>
      </w:r>
      <w:r w:rsidRPr="00B93E72">
        <w:t>ordre du jour provisoire</w:t>
      </w:r>
    </w:p>
    <w:p w:rsidR="00F9573C" w:rsidRDefault="000E55FD" w:rsidP="00AF0CB5">
      <w:pPr>
        <w:rPr>
          <w:b/>
          <w:szCs w:val="24"/>
          <w:lang w:val="fr-FR"/>
        </w:rPr>
      </w:pPr>
      <w:r w:rsidRPr="008C724A">
        <w:rPr>
          <w:b/>
          <w:szCs w:val="24"/>
          <w:lang w:val="fr-FR"/>
        </w:rPr>
        <w:t>Propositions d</w:t>
      </w:r>
      <w:r w:rsidR="008E437A">
        <w:rPr>
          <w:b/>
          <w:szCs w:val="24"/>
          <w:lang w:val="fr-FR"/>
        </w:rPr>
        <w:t>’</w:t>
      </w:r>
      <w:r w:rsidRPr="008C724A">
        <w:rPr>
          <w:b/>
          <w:szCs w:val="24"/>
          <w:lang w:val="fr-FR"/>
        </w:rPr>
        <w:t>amendements au Règlement annexé à l</w:t>
      </w:r>
      <w:r w:rsidR="008E437A">
        <w:rPr>
          <w:b/>
          <w:szCs w:val="24"/>
          <w:lang w:val="fr-FR"/>
        </w:rPr>
        <w:t>’</w:t>
      </w:r>
      <w:r w:rsidRPr="008C724A">
        <w:rPr>
          <w:b/>
          <w:szCs w:val="24"/>
          <w:lang w:val="fr-FR"/>
        </w:rPr>
        <w:t>ADN</w:t>
      </w:r>
      <w:r>
        <w:rPr>
          <w:b/>
          <w:szCs w:val="24"/>
          <w:lang w:val="fr-FR"/>
        </w:rPr>
        <w:t> </w:t>
      </w:r>
      <w:r w:rsidRPr="008C724A">
        <w:rPr>
          <w:b/>
          <w:szCs w:val="24"/>
          <w:lang w:val="fr-FR"/>
        </w:rPr>
        <w:t>:</w:t>
      </w:r>
      <w:r w:rsidRPr="008C724A">
        <w:rPr>
          <w:b/>
          <w:szCs w:val="24"/>
          <w:lang w:val="fr-FR"/>
        </w:rPr>
        <w:br/>
        <w:t>Autres propositions</w:t>
      </w:r>
    </w:p>
    <w:p w:rsidR="000E55FD" w:rsidRPr="005E0D8B" w:rsidRDefault="000E55FD" w:rsidP="000A7C98">
      <w:pPr>
        <w:pStyle w:val="HChG"/>
        <w:rPr>
          <w:lang w:val="fr-FR"/>
        </w:rPr>
      </w:pPr>
      <w:r w:rsidRPr="008C724A">
        <w:rPr>
          <w:lang w:val="fr-FR"/>
        </w:rPr>
        <w:tab/>
      </w:r>
      <w:r w:rsidR="000A7C98">
        <w:rPr>
          <w:lang w:val="fr-FR"/>
        </w:rPr>
        <w:tab/>
      </w:r>
      <w:r w:rsidR="000A7C98">
        <w:rPr>
          <w:lang w:val="fr-FR"/>
        </w:rPr>
        <w:tab/>
      </w:r>
      <w:r w:rsidRPr="005E0D8B">
        <w:rPr>
          <w:lang w:val="fr-FR"/>
        </w:rPr>
        <w:t>Certificat d</w:t>
      </w:r>
      <w:r w:rsidR="008E437A">
        <w:rPr>
          <w:lang w:val="fr-FR"/>
        </w:rPr>
        <w:t>’</w:t>
      </w:r>
      <w:r w:rsidRPr="005E0D8B">
        <w:rPr>
          <w:lang w:val="fr-FR"/>
        </w:rPr>
        <w:t xml:space="preserve">agrément provisoire </w:t>
      </w:r>
      <w:r w:rsidR="008E437A">
        <w:rPr>
          <w:lang w:val="fr-FR"/>
        </w:rPr>
        <w:t>−</w:t>
      </w:r>
      <w:r w:rsidRPr="005E0D8B">
        <w:rPr>
          <w:lang w:val="fr-FR"/>
        </w:rPr>
        <w:t xml:space="preserve"> Durée de validité</w:t>
      </w:r>
    </w:p>
    <w:p w:rsidR="000E55FD" w:rsidRPr="000A7C98" w:rsidRDefault="000E55FD" w:rsidP="000A7C98">
      <w:pPr>
        <w:pStyle w:val="H1G"/>
        <w:rPr>
          <w:vertAlign w:val="superscript"/>
        </w:rPr>
      </w:pPr>
      <w:r w:rsidRPr="005E0D8B">
        <w:rPr>
          <w:lang w:val="fr-FR"/>
        </w:rPr>
        <w:tab/>
      </w:r>
      <w:r w:rsidRPr="005E0D8B">
        <w:rPr>
          <w:lang w:val="fr-FR"/>
        </w:rPr>
        <w:tab/>
      </w:r>
      <w:r w:rsidR="000A7C98">
        <w:rPr>
          <w:lang w:val="fr-FR"/>
        </w:rPr>
        <w:tab/>
      </w:r>
      <w:r w:rsidRPr="000E55FD">
        <w:t>Communication du Gouvernement belge</w:t>
      </w:r>
      <w:r w:rsidR="000A7C98" w:rsidRPr="000A7C98">
        <w:rPr>
          <w:rStyle w:val="FootnoteReference"/>
          <w:b w:val="0"/>
          <w:sz w:val="20"/>
          <w:vertAlign w:val="baseline"/>
        </w:rPr>
        <w:footnoteReference w:customMarkFollows="1" w:id="2"/>
        <w:t>*</w:t>
      </w:r>
      <w:r w:rsidR="000A7C98" w:rsidRPr="000A7C98">
        <w:rPr>
          <w:b w:val="0"/>
          <w:position w:val="6"/>
          <w:sz w:val="20"/>
        </w:rPr>
        <w:t>,</w:t>
      </w:r>
      <w:r w:rsidR="000A7C98" w:rsidRPr="000A7C98">
        <w:rPr>
          <w:b w:val="0"/>
          <w:sz w:val="20"/>
        </w:rPr>
        <w:t xml:space="preserve"> </w:t>
      </w:r>
      <w:r w:rsidR="000A7C98" w:rsidRPr="000A7C98">
        <w:rPr>
          <w:rStyle w:val="FootnoteReference"/>
          <w:b w:val="0"/>
          <w:sz w:val="20"/>
          <w:vertAlign w:val="baseline"/>
        </w:rPr>
        <w:footnoteReference w:customMarkFollows="1" w:id="3"/>
        <w:t>**</w:t>
      </w:r>
    </w:p>
    <w:tbl>
      <w:tblPr>
        <w:tblStyle w:val="TableGrid"/>
        <w:tblW w:w="7653" w:type="dxa"/>
        <w:jc w:val="center"/>
        <w:tblBorders>
          <w:top w:val="none" w:sz="0" w:space="0" w:color="auto"/>
          <w:left w:val="none" w:sz="0" w:space="0" w:color="auto"/>
          <w:bottom w:val="none" w:sz="0" w:space="0" w:color="auto"/>
          <w:right w:val="none" w:sz="0" w:space="0" w:color="auto"/>
          <w:insideH w:val="none" w:sz="0" w:space="0" w:color="auto"/>
        </w:tblBorders>
        <w:tblLayout w:type="fixed"/>
        <w:tblCellMar>
          <w:left w:w="142" w:type="dxa"/>
          <w:right w:w="142" w:type="dxa"/>
        </w:tblCellMar>
        <w:tblLook w:val="04A0" w:firstRow="1" w:lastRow="0" w:firstColumn="1" w:lastColumn="0" w:noHBand="0" w:noVBand="1"/>
      </w:tblPr>
      <w:tblGrid>
        <w:gridCol w:w="7653"/>
      </w:tblGrid>
      <w:tr w:rsidR="000A7C98" w:rsidTr="00216E0F">
        <w:trPr>
          <w:trHeight w:hRule="exact" w:val="240"/>
          <w:jc w:val="center"/>
        </w:trPr>
        <w:tc>
          <w:tcPr>
            <w:tcW w:w="7653" w:type="dxa"/>
            <w:tcBorders>
              <w:top w:val="single" w:sz="4" w:space="0" w:color="auto"/>
              <w:left w:val="single" w:sz="4" w:space="0" w:color="auto"/>
              <w:bottom w:val="nil"/>
              <w:right w:val="single" w:sz="4" w:space="0" w:color="auto"/>
            </w:tcBorders>
            <w:shd w:val="clear" w:color="auto" w:fill="auto"/>
          </w:tcPr>
          <w:p w:rsidR="000A7C98" w:rsidRDefault="000A7C98" w:rsidP="00216E0F"/>
        </w:tc>
      </w:tr>
      <w:tr w:rsidR="000A7C98" w:rsidTr="00216E0F">
        <w:trPr>
          <w:jc w:val="center"/>
        </w:trPr>
        <w:tc>
          <w:tcPr>
            <w:tcW w:w="7653" w:type="dxa"/>
            <w:tcBorders>
              <w:left w:val="single" w:sz="4" w:space="0" w:color="auto"/>
              <w:bottom w:val="nil"/>
              <w:right w:val="single" w:sz="4" w:space="0" w:color="auto"/>
            </w:tcBorders>
            <w:shd w:val="clear" w:color="auto" w:fill="auto"/>
          </w:tcPr>
          <w:p w:rsidR="000A7C98" w:rsidRDefault="000A7C98" w:rsidP="00216E0F">
            <w:pPr>
              <w:spacing w:after="120"/>
              <w:jc w:val="both"/>
            </w:pPr>
            <w:r w:rsidRPr="000E55FD">
              <w:t>Documents connexes</w:t>
            </w:r>
            <w:r>
              <w:t> </w:t>
            </w:r>
            <w:r w:rsidRPr="000E55FD">
              <w:t>:</w:t>
            </w:r>
          </w:p>
        </w:tc>
      </w:tr>
      <w:tr w:rsidR="000A7C98" w:rsidTr="00216E0F">
        <w:trPr>
          <w:jc w:val="center"/>
        </w:trPr>
        <w:tc>
          <w:tcPr>
            <w:tcW w:w="7653" w:type="dxa"/>
            <w:tcBorders>
              <w:left w:val="single" w:sz="4" w:space="0" w:color="auto"/>
              <w:bottom w:val="nil"/>
              <w:right w:val="single" w:sz="4" w:space="0" w:color="auto"/>
            </w:tcBorders>
            <w:shd w:val="clear" w:color="auto" w:fill="auto"/>
          </w:tcPr>
          <w:p w:rsidR="000A7C98" w:rsidRDefault="000A7C98" w:rsidP="000A7C98">
            <w:pPr>
              <w:pStyle w:val="Bullet1G"/>
              <w:tabs>
                <w:tab w:val="clear" w:pos="1701"/>
                <w:tab w:val="num" w:pos="136"/>
              </w:tabs>
              <w:ind w:left="136" w:hanging="142"/>
            </w:pPr>
            <w:r w:rsidRPr="000E55FD">
              <w:t>ECE/TRANS/WP.15/AC.2/2014/43</w:t>
            </w:r>
          </w:p>
        </w:tc>
      </w:tr>
      <w:tr w:rsidR="000A7C98" w:rsidTr="00216E0F">
        <w:trPr>
          <w:jc w:val="center"/>
        </w:trPr>
        <w:tc>
          <w:tcPr>
            <w:tcW w:w="7653" w:type="dxa"/>
            <w:tcBorders>
              <w:left w:val="single" w:sz="4" w:space="0" w:color="auto"/>
              <w:bottom w:val="nil"/>
              <w:right w:val="single" w:sz="4" w:space="0" w:color="auto"/>
            </w:tcBorders>
            <w:shd w:val="clear" w:color="auto" w:fill="auto"/>
          </w:tcPr>
          <w:p w:rsidR="000A7C98" w:rsidRDefault="000A7C98" w:rsidP="008E437A">
            <w:pPr>
              <w:pStyle w:val="Bullet1G"/>
              <w:tabs>
                <w:tab w:val="clear" w:pos="1701"/>
                <w:tab w:val="num" w:pos="136"/>
              </w:tabs>
              <w:ind w:left="136" w:hanging="142"/>
            </w:pPr>
            <w:r w:rsidRPr="005E0D8B">
              <w:rPr>
                <w:lang w:val="fr-FR"/>
              </w:rPr>
              <w:t>ECE/TRANS/WP.15/AC.2/52 (par.</w:t>
            </w:r>
            <w:r w:rsidR="008E437A">
              <w:rPr>
                <w:lang w:val="fr-FR"/>
              </w:rPr>
              <w:t> </w:t>
            </w:r>
            <w:r w:rsidRPr="005E0D8B">
              <w:rPr>
                <w:lang w:val="fr-FR"/>
              </w:rPr>
              <w:t>44 et 45)</w:t>
            </w:r>
          </w:p>
        </w:tc>
      </w:tr>
      <w:tr w:rsidR="000A7C98" w:rsidTr="00216E0F">
        <w:trPr>
          <w:jc w:val="center"/>
        </w:trPr>
        <w:tc>
          <w:tcPr>
            <w:tcW w:w="7653" w:type="dxa"/>
            <w:tcBorders>
              <w:left w:val="single" w:sz="4" w:space="0" w:color="auto"/>
              <w:bottom w:val="nil"/>
              <w:right w:val="single" w:sz="4" w:space="0" w:color="auto"/>
            </w:tcBorders>
            <w:shd w:val="clear" w:color="auto" w:fill="auto"/>
          </w:tcPr>
          <w:p w:rsidR="000A7C98" w:rsidRDefault="000A7C98" w:rsidP="008E437A">
            <w:pPr>
              <w:pStyle w:val="Bullet1G"/>
              <w:tabs>
                <w:tab w:val="clear" w:pos="1701"/>
                <w:tab w:val="num" w:pos="136"/>
              </w:tabs>
              <w:ind w:left="136" w:hanging="142"/>
            </w:pPr>
            <w:r w:rsidRPr="000A7C98">
              <w:t>Document</w:t>
            </w:r>
            <w:r w:rsidRPr="00537D84">
              <w:rPr>
                <w:lang w:val="fr-FR"/>
              </w:rPr>
              <w:t xml:space="preserve"> informel INF.17 de la 27</w:t>
            </w:r>
            <w:r w:rsidR="008E437A" w:rsidRPr="008E437A">
              <w:rPr>
                <w:vertAlign w:val="superscript"/>
                <w:lang w:val="fr-FR"/>
              </w:rPr>
              <w:t>e</w:t>
            </w:r>
            <w:r w:rsidR="008E437A">
              <w:rPr>
                <w:lang w:val="fr-FR"/>
              </w:rPr>
              <w:t> </w:t>
            </w:r>
            <w:r w:rsidRPr="00537D84">
              <w:rPr>
                <w:lang w:val="fr-FR"/>
              </w:rPr>
              <w:t>session</w:t>
            </w:r>
          </w:p>
        </w:tc>
      </w:tr>
      <w:tr w:rsidR="000A7C98" w:rsidTr="00216E0F">
        <w:trPr>
          <w:jc w:val="center"/>
        </w:trPr>
        <w:tc>
          <w:tcPr>
            <w:tcW w:w="7653" w:type="dxa"/>
            <w:tcBorders>
              <w:left w:val="single" w:sz="4" w:space="0" w:color="auto"/>
              <w:bottom w:val="nil"/>
              <w:right w:val="single" w:sz="4" w:space="0" w:color="auto"/>
            </w:tcBorders>
            <w:shd w:val="clear" w:color="auto" w:fill="auto"/>
          </w:tcPr>
          <w:p w:rsidR="000A7C98" w:rsidRDefault="000A7C98" w:rsidP="008E437A">
            <w:pPr>
              <w:pStyle w:val="Bullet1G"/>
              <w:tabs>
                <w:tab w:val="clear" w:pos="1701"/>
                <w:tab w:val="num" w:pos="136"/>
              </w:tabs>
              <w:ind w:left="136" w:hanging="142"/>
            </w:pPr>
            <w:r w:rsidRPr="0086153D">
              <w:rPr>
                <w:lang w:val="en-GB"/>
              </w:rPr>
              <w:t>ECE/TRANS/WP15/AC.2/56 (sect</w:t>
            </w:r>
            <w:r w:rsidR="008E437A" w:rsidRPr="0086153D">
              <w:rPr>
                <w:lang w:val="en-GB"/>
              </w:rPr>
              <w:t>. </w:t>
            </w:r>
            <w:r w:rsidRPr="005F32E9">
              <w:rPr>
                <w:lang w:val="fr-FR"/>
              </w:rPr>
              <w:t xml:space="preserve">58 </w:t>
            </w:r>
            <w:r w:rsidR="008E437A">
              <w:rPr>
                <w:lang w:val="fr-FR"/>
              </w:rPr>
              <w:t>− par. </w:t>
            </w:r>
            <w:r>
              <w:t>62</w:t>
            </w:r>
            <w:r w:rsidR="008E437A">
              <w:t xml:space="preserve"> à </w:t>
            </w:r>
            <w:r>
              <w:t>69)</w:t>
            </w:r>
          </w:p>
        </w:tc>
      </w:tr>
      <w:tr w:rsidR="000A7C98" w:rsidTr="00216E0F">
        <w:trPr>
          <w:trHeight w:hRule="exact" w:val="23"/>
          <w:jc w:val="center"/>
        </w:trPr>
        <w:tc>
          <w:tcPr>
            <w:tcW w:w="7653" w:type="dxa"/>
            <w:tcBorders>
              <w:left w:val="single" w:sz="4" w:space="0" w:color="auto"/>
              <w:bottom w:val="single" w:sz="4" w:space="0" w:color="auto"/>
              <w:right w:val="single" w:sz="4" w:space="0" w:color="auto"/>
            </w:tcBorders>
            <w:shd w:val="clear" w:color="auto" w:fill="auto"/>
          </w:tcPr>
          <w:p w:rsidR="000A7C98" w:rsidRDefault="000A7C98" w:rsidP="00216E0F"/>
        </w:tc>
      </w:tr>
    </w:tbl>
    <w:p w:rsidR="000E55FD" w:rsidRPr="000E55FD" w:rsidRDefault="009D1DDE" w:rsidP="00CC77EC">
      <w:pPr>
        <w:pStyle w:val="H1G"/>
      </w:pPr>
      <w:r>
        <w:br w:type="page"/>
      </w:r>
      <w:r w:rsidR="000E55FD" w:rsidRPr="000E55FD">
        <w:lastRenderedPageBreak/>
        <w:tab/>
        <w:t>I.</w:t>
      </w:r>
      <w:r w:rsidR="000E55FD" w:rsidRPr="000E55FD">
        <w:tab/>
        <w:t>Introduction</w:t>
      </w:r>
    </w:p>
    <w:p w:rsidR="000E55FD" w:rsidRDefault="000E55FD" w:rsidP="00CC77EC">
      <w:pPr>
        <w:pStyle w:val="SingleTxtG"/>
        <w:rPr>
          <w:lang w:val="fr-FR"/>
        </w:rPr>
      </w:pPr>
      <w:r w:rsidRPr="00176A58">
        <w:rPr>
          <w:lang w:val="fr-FR"/>
        </w:rPr>
        <w:t>1.</w:t>
      </w:r>
      <w:r w:rsidRPr="00176A58">
        <w:rPr>
          <w:lang w:val="fr-FR"/>
        </w:rPr>
        <w:tab/>
        <w:t xml:space="preserve">Le paragraphe 1.16.1.3.1 de </w:t>
      </w:r>
      <w:r>
        <w:rPr>
          <w:lang w:val="fr-FR"/>
        </w:rPr>
        <w:t>l</w:t>
      </w:r>
      <w:r w:rsidR="008E437A">
        <w:rPr>
          <w:lang w:val="fr-FR"/>
        </w:rPr>
        <w:t>’</w:t>
      </w:r>
      <w:r w:rsidRPr="00EA4EF7">
        <w:rPr>
          <w:lang w:val="fr-FR"/>
        </w:rPr>
        <w:t xml:space="preserve">Accord européen relatif au transport international des marchandises dangereuses par voies de navigation intérieures </w:t>
      </w:r>
      <w:r>
        <w:rPr>
          <w:lang w:val="fr-FR"/>
        </w:rPr>
        <w:t>(</w:t>
      </w:r>
      <w:r w:rsidRPr="00176A58">
        <w:rPr>
          <w:lang w:val="fr-FR"/>
        </w:rPr>
        <w:t>ADN</w:t>
      </w:r>
      <w:r>
        <w:rPr>
          <w:lang w:val="fr-FR"/>
        </w:rPr>
        <w:t>)</w:t>
      </w:r>
      <w:r w:rsidRPr="00176A58">
        <w:rPr>
          <w:lang w:val="fr-FR"/>
        </w:rPr>
        <w:t xml:space="preserve"> </w:t>
      </w:r>
      <w:r>
        <w:rPr>
          <w:lang w:val="fr-FR"/>
        </w:rPr>
        <w:t xml:space="preserve">de </w:t>
      </w:r>
      <w:r w:rsidRPr="00176A58">
        <w:rPr>
          <w:lang w:val="fr-FR"/>
        </w:rPr>
        <w:t>2015 dispose qu</w:t>
      </w:r>
      <w:r w:rsidR="008E437A">
        <w:rPr>
          <w:lang w:val="fr-FR"/>
        </w:rPr>
        <w:t>’</w:t>
      </w:r>
      <w:r w:rsidRPr="00176A58">
        <w:rPr>
          <w:lang w:val="fr-FR"/>
        </w:rPr>
        <w:t>un certificat d</w:t>
      </w:r>
      <w:r w:rsidR="008E437A">
        <w:rPr>
          <w:lang w:val="fr-FR"/>
        </w:rPr>
        <w:t>’</w:t>
      </w:r>
      <w:r w:rsidRPr="00176A58">
        <w:rPr>
          <w:lang w:val="fr-FR"/>
        </w:rPr>
        <w:t xml:space="preserve">agrément provisoire peut être délivré </w:t>
      </w:r>
      <w:r>
        <w:rPr>
          <w:lang w:val="fr-FR"/>
        </w:rPr>
        <w:t>pour autant que le bateau se conforme aux dispositions</w:t>
      </w:r>
      <w:r w:rsidRPr="00176A58">
        <w:rPr>
          <w:lang w:val="fr-FR"/>
        </w:rPr>
        <w:t xml:space="preserve"> ci-après</w:t>
      </w:r>
      <w:r w:rsidR="00CC77EC">
        <w:rPr>
          <w:lang w:val="fr-FR"/>
        </w:rPr>
        <w:t> </w:t>
      </w:r>
      <w:r w:rsidRPr="00176A58">
        <w:rPr>
          <w:lang w:val="fr-FR"/>
        </w:rPr>
        <w:t>:</w:t>
      </w:r>
    </w:p>
    <w:p w:rsidR="000E55FD" w:rsidRPr="00CC77EC" w:rsidRDefault="000E55FD" w:rsidP="009D1DDE">
      <w:pPr>
        <w:pStyle w:val="SingleTxtG"/>
        <w:rPr>
          <w:i/>
          <w:lang w:val="fr-FR"/>
        </w:rPr>
      </w:pPr>
      <w:r w:rsidRPr="00CC77EC">
        <w:rPr>
          <w:i/>
          <w:lang w:val="fr-FR"/>
        </w:rPr>
        <w:t>(Pour) un bateau qui n</w:t>
      </w:r>
      <w:r w:rsidR="008E437A">
        <w:rPr>
          <w:i/>
          <w:lang w:val="fr-FR"/>
        </w:rPr>
        <w:t>’</w:t>
      </w:r>
      <w:r w:rsidRPr="00CC77EC">
        <w:rPr>
          <w:i/>
          <w:lang w:val="fr-FR"/>
        </w:rPr>
        <w:t>est pas muni d</w:t>
      </w:r>
      <w:r w:rsidR="008E437A">
        <w:rPr>
          <w:i/>
          <w:lang w:val="fr-FR"/>
        </w:rPr>
        <w:t>’</w:t>
      </w:r>
      <w:r w:rsidRPr="00CC77EC">
        <w:rPr>
          <w:i/>
          <w:lang w:val="fr-FR"/>
        </w:rPr>
        <w:t>un certificat d</w:t>
      </w:r>
      <w:r w:rsidR="008E437A">
        <w:rPr>
          <w:i/>
          <w:lang w:val="fr-FR"/>
        </w:rPr>
        <w:t>’</w:t>
      </w:r>
      <w:r w:rsidRPr="00CC77EC">
        <w:rPr>
          <w:i/>
          <w:lang w:val="fr-FR"/>
        </w:rPr>
        <w:t>agrément, un certificat d</w:t>
      </w:r>
      <w:r w:rsidR="008E437A">
        <w:rPr>
          <w:i/>
          <w:lang w:val="fr-FR"/>
        </w:rPr>
        <w:t>’</w:t>
      </w:r>
      <w:r w:rsidRPr="00CC77EC">
        <w:rPr>
          <w:i/>
          <w:lang w:val="fr-FR"/>
        </w:rPr>
        <w:t>agrément provisoire de durée limitée peut être délivré dans les cas suivants sous réserve des conditions indiquées ci-après</w:t>
      </w:r>
      <w:r w:rsidR="00CC77EC">
        <w:rPr>
          <w:i/>
          <w:lang w:val="fr-FR"/>
        </w:rPr>
        <w:t> :</w:t>
      </w:r>
    </w:p>
    <w:p w:rsidR="000E55FD" w:rsidRPr="00CC77EC" w:rsidRDefault="00CC77EC" w:rsidP="00CC77EC">
      <w:pPr>
        <w:pStyle w:val="SingleTxtG"/>
        <w:ind w:left="2268" w:hanging="567"/>
        <w:rPr>
          <w:i/>
          <w:lang w:val="fr-FR"/>
        </w:rPr>
      </w:pPr>
      <w:r>
        <w:rPr>
          <w:i/>
          <w:lang w:val="fr-FR"/>
        </w:rPr>
        <w:t>a)</w:t>
      </w:r>
      <w:r>
        <w:rPr>
          <w:i/>
          <w:lang w:val="fr-FR"/>
        </w:rPr>
        <w:tab/>
        <w:t>L</w:t>
      </w:r>
      <w:r w:rsidR="000E55FD" w:rsidRPr="00CC77EC">
        <w:rPr>
          <w:i/>
          <w:lang w:val="fr-FR"/>
        </w:rPr>
        <w:t>e bateau répond aux prescriptions applicables du présent Règlement, mais le certificat normal ne pouvait être obtenu en temps utile. Le certificat d</w:t>
      </w:r>
      <w:r w:rsidR="008E437A">
        <w:rPr>
          <w:i/>
          <w:lang w:val="fr-FR"/>
        </w:rPr>
        <w:t>’</w:t>
      </w:r>
      <w:r w:rsidR="000E55FD" w:rsidRPr="00CC77EC">
        <w:rPr>
          <w:i/>
          <w:lang w:val="fr-FR"/>
        </w:rPr>
        <w:t>agrément provisoire sera valable pour une durée appropriée ne devant toutefois pas excéder trois mois</w:t>
      </w:r>
      <w:r w:rsidR="00023771">
        <w:rPr>
          <w:i/>
          <w:lang w:val="fr-FR"/>
        </w:rPr>
        <w:t> ;</w:t>
      </w:r>
    </w:p>
    <w:p w:rsidR="000E55FD" w:rsidRPr="00CC77EC" w:rsidRDefault="00CC77EC" w:rsidP="00CC77EC">
      <w:pPr>
        <w:pStyle w:val="SingleTxtG"/>
        <w:ind w:left="2268" w:hanging="567"/>
        <w:rPr>
          <w:i/>
        </w:rPr>
      </w:pPr>
      <w:r>
        <w:rPr>
          <w:i/>
          <w:lang w:val="fr-FR"/>
        </w:rPr>
        <w:t>b)</w:t>
      </w:r>
      <w:r>
        <w:rPr>
          <w:i/>
          <w:lang w:val="fr-FR"/>
        </w:rPr>
        <w:tab/>
        <w:t>A</w:t>
      </w:r>
      <w:r w:rsidR="000E55FD" w:rsidRPr="00CC77EC">
        <w:rPr>
          <w:i/>
          <w:lang w:val="fr-FR"/>
        </w:rPr>
        <w:t>près avoir subi une avarie, le bateau ne répond pas à toutes les prescriptions applicables du présent Règlement. Dans ce cas, le certificat d</w:t>
      </w:r>
      <w:r w:rsidR="008E437A">
        <w:rPr>
          <w:i/>
          <w:lang w:val="fr-FR"/>
        </w:rPr>
        <w:t>’</w:t>
      </w:r>
      <w:r w:rsidR="000E55FD" w:rsidRPr="00CC77EC">
        <w:rPr>
          <w:i/>
          <w:lang w:val="fr-FR"/>
        </w:rPr>
        <w:t>agrément provisoire ne sera valable que pour un seul voyage et pour une cargaison spécifiée. L</w:t>
      </w:r>
      <w:r w:rsidR="008E437A">
        <w:rPr>
          <w:i/>
          <w:lang w:val="fr-FR"/>
        </w:rPr>
        <w:t>’</w:t>
      </w:r>
      <w:r w:rsidR="000E55FD" w:rsidRPr="00CC77EC">
        <w:rPr>
          <w:i/>
          <w:lang w:val="fr-FR"/>
        </w:rPr>
        <w:t>autorité compétente peut imposer des</w:t>
      </w:r>
      <w:r w:rsidR="00023771">
        <w:rPr>
          <w:i/>
          <w:lang w:val="fr-FR"/>
        </w:rPr>
        <w:t xml:space="preserve"> prescriptions supplémentaires.</w:t>
      </w:r>
    </w:p>
    <w:p w:rsidR="000E55FD" w:rsidRPr="00EA4EF7" w:rsidRDefault="000E55FD" w:rsidP="00CC77EC">
      <w:pPr>
        <w:pStyle w:val="SingleTxtG"/>
        <w:rPr>
          <w:lang w:val="fr-FR"/>
        </w:rPr>
      </w:pPr>
      <w:r w:rsidRPr="00EA4EF7">
        <w:t>2.</w:t>
      </w:r>
      <w:r w:rsidRPr="00EA4EF7">
        <w:tab/>
        <w:t xml:space="preserve">Le groupe de travail informel par correspondance a présenté ses activités lors </w:t>
      </w:r>
      <w:r>
        <w:t>de la session d</w:t>
      </w:r>
      <w:r w:rsidR="008E437A">
        <w:t>’</w:t>
      </w:r>
      <w:r>
        <w:t xml:space="preserve">août </w:t>
      </w:r>
      <w:r w:rsidRPr="00EA4EF7">
        <w:t xml:space="preserve">2016 </w:t>
      </w:r>
      <w:r>
        <w:t>du Comité de sécurité</w:t>
      </w:r>
      <w:r w:rsidRPr="00EA4EF7">
        <w:t xml:space="preserve">. </w:t>
      </w:r>
      <w:r w:rsidRPr="00EA4EF7">
        <w:rPr>
          <w:lang w:val="fr-FR"/>
        </w:rPr>
        <w:t>Ce groupe de travail a été chargé de revoir l</w:t>
      </w:r>
      <w:r w:rsidR="008E437A">
        <w:rPr>
          <w:lang w:val="fr-FR"/>
        </w:rPr>
        <w:t>’</w:t>
      </w:r>
      <w:r w:rsidRPr="00EA4EF7">
        <w:rPr>
          <w:lang w:val="fr-FR"/>
        </w:rPr>
        <w:t>annexe se rapportant à la proc</w:t>
      </w:r>
      <w:r>
        <w:rPr>
          <w:lang w:val="fr-FR"/>
        </w:rPr>
        <w:t>é</w:t>
      </w:r>
      <w:r w:rsidRPr="00EA4EF7">
        <w:rPr>
          <w:lang w:val="fr-FR"/>
        </w:rPr>
        <w:t>dure d</w:t>
      </w:r>
      <w:r w:rsidR="008E437A">
        <w:rPr>
          <w:lang w:val="fr-FR"/>
        </w:rPr>
        <w:t>’</w:t>
      </w:r>
      <w:r w:rsidRPr="00EA4EF7">
        <w:rPr>
          <w:lang w:val="fr-FR"/>
        </w:rPr>
        <w:t>inspection (</w:t>
      </w:r>
      <w:r>
        <w:rPr>
          <w:lang w:val="fr-FR"/>
        </w:rPr>
        <w:t>en vue</w:t>
      </w:r>
      <w:r w:rsidRPr="00EA4EF7">
        <w:rPr>
          <w:lang w:val="fr-FR"/>
        </w:rPr>
        <w:t xml:space="preserve"> de délivrer </w:t>
      </w:r>
      <w:r>
        <w:rPr>
          <w:lang w:val="fr-FR"/>
        </w:rPr>
        <w:t>un</w:t>
      </w:r>
      <w:r w:rsidRPr="00EA4EF7">
        <w:rPr>
          <w:lang w:val="fr-FR"/>
        </w:rPr>
        <w:t xml:space="preserve"> certificat d</w:t>
      </w:r>
      <w:r w:rsidR="008E437A">
        <w:rPr>
          <w:lang w:val="fr-FR"/>
        </w:rPr>
        <w:t>’</w:t>
      </w:r>
      <w:r w:rsidRPr="00EA4EF7">
        <w:rPr>
          <w:lang w:val="fr-FR"/>
        </w:rPr>
        <w:t>agrément)</w:t>
      </w:r>
      <w:r>
        <w:rPr>
          <w:lang w:val="fr-FR"/>
        </w:rPr>
        <w:t>.</w:t>
      </w:r>
    </w:p>
    <w:p w:rsidR="000E55FD" w:rsidRPr="00841405" w:rsidRDefault="000E55FD" w:rsidP="00CC77EC">
      <w:pPr>
        <w:pStyle w:val="SingleTxtG"/>
        <w:rPr>
          <w:lang w:val="fr-FR"/>
        </w:rPr>
      </w:pPr>
      <w:r w:rsidRPr="00EA4EF7">
        <w:rPr>
          <w:lang w:val="fr-FR"/>
        </w:rPr>
        <w:t>3.</w:t>
      </w:r>
      <w:r w:rsidRPr="00EA4EF7">
        <w:rPr>
          <w:lang w:val="fr-FR"/>
        </w:rPr>
        <w:tab/>
        <w:t>Le groupe de travail avait fait observer à juste titre que les dispositions de l</w:t>
      </w:r>
      <w:r w:rsidR="008E437A">
        <w:rPr>
          <w:lang w:val="fr-FR"/>
        </w:rPr>
        <w:t>’</w:t>
      </w:r>
      <w:r w:rsidRPr="00EA4EF7">
        <w:rPr>
          <w:lang w:val="fr-FR"/>
        </w:rPr>
        <w:t>ADN 2015 concernant la délivrance d</w:t>
      </w:r>
      <w:r w:rsidR="008E437A">
        <w:rPr>
          <w:lang w:val="fr-FR"/>
        </w:rPr>
        <w:t>’</w:t>
      </w:r>
      <w:r w:rsidRPr="00EA4EF7">
        <w:rPr>
          <w:lang w:val="fr-FR"/>
        </w:rPr>
        <w:t xml:space="preserve">un certificat </w:t>
      </w:r>
      <w:r>
        <w:rPr>
          <w:lang w:val="fr-FR"/>
        </w:rPr>
        <w:t>d</w:t>
      </w:r>
      <w:r w:rsidR="008E437A">
        <w:rPr>
          <w:lang w:val="fr-FR"/>
        </w:rPr>
        <w:t>’</w:t>
      </w:r>
      <w:r>
        <w:rPr>
          <w:lang w:val="fr-FR"/>
        </w:rPr>
        <w:t xml:space="preserve">agrément </w:t>
      </w:r>
      <w:r w:rsidRPr="00EA4EF7">
        <w:rPr>
          <w:lang w:val="fr-FR"/>
        </w:rPr>
        <w:t xml:space="preserve">provisoire </w:t>
      </w:r>
      <w:r>
        <w:rPr>
          <w:lang w:val="fr-FR"/>
        </w:rPr>
        <w:t>ne reflétaient pas la pratique courante</w:t>
      </w:r>
      <w:r w:rsidRPr="00EA4EF7">
        <w:rPr>
          <w:lang w:val="fr-FR"/>
        </w:rPr>
        <w:t xml:space="preserve">. </w:t>
      </w:r>
      <w:r>
        <w:rPr>
          <w:lang w:val="fr-FR"/>
        </w:rPr>
        <w:t>D</w:t>
      </w:r>
      <w:r w:rsidRPr="00841405">
        <w:rPr>
          <w:lang w:val="fr-FR"/>
        </w:rPr>
        <w:t>es certificats d</w:t>
      </w:r>
      <w:r w:rsidR="008E437A">
        <w:rPr>
          <w:lang w:val="fr-FR"/>
        </w:rPr>
        <w:t>’</w:t>
      </w:r>
      <w:r w:rsidRPr="00841405">
        <w:rPr>
          <w:lang w:val="fr-FR"/>
        </w:rPr>
        <w:t xml:space="preserve">agrément provisoires </w:t>
      </w:r>
      <w:r>
        <w:rPr>
          <w:lang w:val="fr-FR"/>
        </w:rPr>
        <w:t xml:space="preserve">successifs </w:t>
      </w:r>
      <w:r w:rsidRPr="00841405">
        <w:rPr>
          <w:lang w:val="fr-FR"/>
        </w:rPr>
        <w:t>ont été accordés à des bateaux alors que ceux-ci ne remplissaient pas les conditions énoncées dans l</w:t>
      </w:r>
      <w:r w:rsidR="008E437A">
        <w:rPr>
          <w:lang w:val="fr-FR"/>
        </w:rPr>
        <w:t>’</w:t>
      </w:r>
      <w:r w:rsidRPr="00841405">
        <w:rPr>
          <w:lang w:val="fr-FR"/>
        </w:rPr>
        <w:t xml:space="preserve">annexe à </w:t>
      </w:r>
      <w:r>
        <w:rPr>
          <w:lang w:val="fr-FR"/>
        </w:rPr>
        <w:t>l</w:t>
      </w:r>
      <w:r w:rsidR="008E437A">
        <w:rPr>
          <w:lang w:val="fr-FR"/>
        </w:rPr>
        <w:t>’</w:t>
      </w:r>
      <w:r w:rsidRPr="00841405">
        <w:rPr>
          <w:lang w:val="fr-FR"/>
        </w:rPr>
        <w:t>ADN 2015.</w:t>
      </w:r>
    </w:p>
    <w:p w:rsidR="000E55FD" w:rsidRPr="00C71C2B" w:rsidRDefault="000E55FD" w:rsidP="00CC77EC">
      <w:pPr>
        <w:pStyle w:val="SingleTxtG"/>
        <w:rPr>
          <w:lang w:val="fr-FR"/>
        </w:rPr>
      </w:pPr>
      <w:r w:rsidRPr="00C71C2B">
        <w:rPr>
          <w:lang w:val="fr-FR"/>
        </w:rPr>
        <w:t>4.</w:t>
      </w:r>
      <w:r w:rsidRPr="00C71C2B">
        <w:rPr>
          <w:lang w:val="fr-FR"/>
        </w:rPr>
        <w:tab/>
        <w:t>Par conséquent,</w:t>
      </w:r>
      <w:r w:rsidR="00023771">
        <w:rPr>
          <w:lang w:val="fr-FR"/>
        </w:rPr>
        <w:t xml:space="preserve"> </w:t>
      </w:r>
      <w:r>
        <w:rPr>
          <w:lang w:val="fr-FR"/>
        </w:rPr>
        <w:t>le groupe de travail</w:t>
      </w:r>
      <w:r w:rsidRPr="00C71C2B">
        <w:rPr>
          <w:lang w:val="fr-FR"/>
        </w:rPr>
        <w:t xml:space="preserve"> a proposé un</w:t>
      </w:r>
      <w:r>
        <w:rPr>
          <w:lang w:val="fr-FR"/>
        </w:rPr>
        <w:t>e</w:t>
      </w:r>
      <w:r w:rsidRPr="00C71C2B">
        <w:rPr>
          <w:lang w:val="fr-FR"/>
        </w:rPr>
        <w:t xml:space="preserve"> </w:t>
      </w:r>
      <w:r>
        <w:rPr>
          <w:lang w:val="fr-FR"/>
        </w:rPr>
        <w:t>modification</w:t>
      </w:r>
      <w:r w:rsidRPr="00C71C2B">
        <w:rPr>
          <w:lang w:val="fr-FR"/>
        </w:rPr>
        <w:t xml:space="preserve"> au paragraphe 1.16.1.3.1 de l</w:t>
      </w:r>
      <w:r w:rsidR="008E437A">
        <w:rPr>
          <w:lang w:val="fr-FR"/>
        </w:rPr>
        <w:t>’</w:t>
      </w:r>
      <w:r w:rsidRPr="00C71C2B">
        <w:rPr>
          <w:lang w:val="fr-FR"/>
        </w:rPr>
        <w:t>ADN, qui a été présenté</w:t>
      </w:r>
      <w:r>
        <w:rPr>
          <w:lang w:val="fr-FR"/>
        </w:rPr>
        <w:t>e</w:t>
      </w:r>
      <w:r w:rsidRPr="00C71C2B">
        <w:rPr>
          <w:lang w:val="fr-FR"/>
        </w:rPr>
        <w:t xml:space="preserve"> à la session d</w:t>
      </w:r>
      <w:r w:rsidR="008E437A">
        <w:rPr>
          <w:lang w:val="fr-FR"/>
        </w:rPr>
        <w:t>’</w:t>
      </w:r>
      <w:r w:rsidRPr="00C71C2B">
        <w:rPr>
          <w:lang w:val="fr-FR"/>
        </w:rPr>
        <w:t>ao</w:t>
      </w:r>
      <w:r>
        <w:rPr>
          <w:lang w:val="fr-FR"/>
        </w:rPr>
        <w:t xml:space="preserve">ût </w:t>
      </w:r>
      <w:r w:rsidRPr="00C71C2B">
        <w:rPr>
          <w:lang w:val="fr-FR"/>
        </w:rPr>
        <w:t xml:space="preserve">2016 </w:t>
      </w:r>
      <w:r>
        <w:rPr>
          <w:lang w:val="fr-FR"/>
        </w:rPr>
        <w:t xml:space="preserve">du Comité de sécurité </w:t>
      </w:r>
      <w:r w:rsidRPr="00C71C2B">
        <w:rPr>
          <w:lang w:val="fr-FR"/>
        </w:rPr>
        <w:t>(ECE/TRANS/WP.15/AC</w:t>
      </w:r>
      <w:r>
        <w:rPr>
          <w:lang w:val="fr-FR"/>
        </w:rPr>
        <w:t>.</w:t>
      </w:r>
      <w:r w:rsidRPr="00C71C2B">
        <w:rPr>
          <w:lang w:val="fr-FR"/>
        </w:rPr>
        <w:t>2/2016/20)</w:t>
      </w:r>
      <w:r w:rsidR="00023771">
        <w:rPr>
          <w:lang w:val="fr-FR"/>
        </w:rPr>
        <w:t> </w:t>
      </w:r>
      <w:r w:rsidRPr="00C71C2B">
        <w:rPr>
          <w:lang w:val="fr-FR"/>
        </w:rPr>
        <w:t>:</w:t>
      </w:r>
    </w:p>
    <w:p w:rsidR="000E55FD" w:rsidRPr="00CC77EC" w:rsidRDefault="000E55FD" w:rsidP="00CC77EC">
      <w:pPr>
        <w:pStyle w:val="SingleTxtG"/>
        <w:rPr>
          <w:i/>
          <w:lang w:val="fr-FR"/>
        </w:rPr>
      </w:pPr>
      <w:r w:rsidRPr="00CC77EC">
        <w:rPr>
          <w:i/>
          <w:lang w:val="fr-FR"/>
        </w:rPr>
        <w:t>Pour un bateau qui n</w:t>
      </w:r>
      <w:r w:rsidR="008E437A">
        <w:rPr>
          <w:i/>
          <w:lang w:val="fr-FR"/>
        </w:rPr>
        <w:t>’</w:t>
      </w:r>
      <w:r w:rsidRPr="00CC77EC">
        <w:rPr>
          <w:i/>
          <w:lang w:val="fr-FR"/>
        </w:rPr>
        <w:t>est pas muni d</w:t>
      </w:r>
      <w:r w:rsidR="008E437A">
        <w:rPr>
          <w:i/>
          <w:lang w:val="fr-FR"/>
        </w:rPr>
        <w:t>’</w:t>
      </w:r>
      <w:r w:rsidRPr="00CC77EC">
        <w:rPr>
          <w:i/>
          <w:lang w:val="fr-FR"/>
        </w:rPr>
        <w:t>un certificat d</w:t>
      </w:r>
      <w:r w:rsidR="008E437A">
        <w:rPr>
          <w:i/>
          <w:lang w:val="fr-FR"/>
        </w:rPr>
        <w:t>’</w:t>
      </w:r>
      <w:r w:rsidRPr="00CC77EC">
        <w:rPr>
          <w:i/>
          <w:lang w:val="fr-FR"/>
        </w:rPr>
        <w:t>agrément, un certificat d</w:t>
      </w:r>
      <w:r w:rsidR="008E437A">
        <w:rPr>
          <w:i/>
          <w:lang w:val="fr-FR"/>
        </w:rPr>
        <w:t>’</w:t>
      </w:r>
      <w:r w:rsidRPr="00CC77EC">
        <w:rPr>
          <w:i/>
          <w:lang w:val="fr-FR"/>
        </w:rPr>
        <w:t>agrément provisoire de durée limitée peut être délivré dans les cas suivants sous réserve des conditions indiquées ci-après</w:t>
      </w:r>
      <w:r w:rsidR="00CC77EC">
        <w:rPr>
          <w:i/>
          <w:lang w:val="fr-FR"/>
        </w:rPr>
        <w:t> </w:t>
      </w:r>
      <w:r w:rsidRPr="00CC77EC">
        <w:rPr>
          <w:i/>
          <w:lang w:val="fr-FR"/>
        </w:rPr>
        <w:t>:</w:t>
      </w:r>
    </w:p>
    <w:p w:rsidR="000E55FD" w:rsidRPr="00CC77EC" w:rsidRDefault="00CC77EC" w:rsidP="00CC77EC">
      <w:pPr>
        <w:pStyle w:val="SingleTxtG"/>
        <w:ind w:left="2268" w:hanging="567"/>
        <w:rPr>
          <w:i/>
          <w:lang w:val="fr-FR"/>
        </w:rPr>
      </w:pPr>
      <w:r>
        <w:rPr>
          <w:i/>
          <w:lang w:val="fr-FR"/>
        </w:rPr>
        <w:t>a)</w:t>
      </w:r>
      <w:r>
        <w:rPr>
          <w:i/>
          <w:lang w:val="fr-FR"/>
        </w:rPr>
        <w:tab/>
        <w:t>L</w:t>
      </w:r>
      <w:r w:rsidR="000E55FD" w:rsidRPr="00CC77EC">
        <w:rPr>
          <w:i/>
          <w:lang w:val="fr-FR"/>
        </w:rPr>
        <w:t>e bateau répond aux prescriptions applicables du présent Règlement, mais le certificat normal ne pouvait être obtenu en temps utile. Le certificat d</w:t>
      </w:r>
      <w:r w:rsidR="008E437A">
        <w:rPr>
          <w:i/>
          <w:lang w:val="fr-FR"/>
        </w:rPr>
        <w:t>’</w:t>
      </w:r>
      <w:r w:rsidR="000E55FD" w:rsidRPr="00CC77EC">
        <w:rPr>
          <w:i/>
          <w:lang w:val="fr-FR"/>
        </w:rPr>
        <w:t>agrément provisoire sera valable pour une durée appropriée ne devant toutefois pas excéder trois mois</w:t>
      </w:r>
      <w:r w:rsidR="00023771">
        <w:rPr>
          <w:i/>
          <w:lang w:val="fr-FR"/>
        </w:rPr>
        <w:t> </w:t>
      </w:r>
      <w:r w:rsidR="000E55FD" w:rsidRPr="00CC77EC">
        <w:rPr>
          <w:i/>
          <w:lang w:val="fr-FR"/>
        </w:rPr>
        <w:t>;</w:t>
      </w:r>
    </w:p>
    <w:p w:rsidR="000E55FD" w:rsidRPr="00CC77EC" w:rsidRDefault="00CC77EC" w:rsidP="00CC77EC">
      <w:pPr>
        <w:pStyle w:val="SingleTxtG"/>
        <w:ind w:left="2268" w:hanging="567"/>
        <w:rPr>
          <w:i/>
          <w:lang w:val="fr-FR"/>
        </w:rPr>
      </w:pPr>
      <w:r>
        <w:rPr>
          <w:i/>
          <w:lang w:val="fr-FR"/>
        </w:rPr>
        <w:t>b)</w:t>
      </w:r>
      <w:r>
        <w:rPr>
          <w:i/>
          <w:lang w:val="fr-FR"/>
        </w:rPr>
        <w:tab/>
        <w:t>L</w:t>
      </w:r>
      <w:r w:rsidR="000E55FD" w:rsidRPr="00CC77EC">
        <w:rPr>
          <w:i/>
          <w:lang w:val="fr-FR"/>
        </w:rPr>
        <w:t>e bateau n</w:t>
      </w:r>
      <w:r w:rsidR="008E437A">
        <w:rPr>
          <w:i/>
          <w:lang w:val="fr-FR"/>
        </w:rPr>
        <w:t>’</w:t>
      </w:r>
      <w:r w:rsidR="000E55FD" w:rsidRPr="00CC77EC">
        <w:rPr>
          <w:i/>
          <w:lang w:val="fr-FR"/>
        </w:rPr>
        <w:t>est pas conforme avec toutes les dispositions applicables du présent Règlement, mais la sécurité du transport n</w:t>
      </w:r>
      <w:r w:rsidR="008E437A">
        <w:rPr>
          <w:i/>
          <w:lang w:val="fr-FR"/>
        </w:rPr>
        <w:t>’</w:t>
      </w:r>
      <w:r w:rsidR="000E55FD" w:rsidRPr="00CC77EC">
        <w:rPr>
          <w:i/>
          <w:lang w:val="fr-FR"/>
        </w:rPr>
        <w:t>en est pas altérée, selon l</w:t>
      </w:r>
      <w:r w:rsidR="008E437A">
        <w:rPr>
          <w:i/>
          <w:lang w:val="fr-FR"/>
        </w:rPr>
        <w:t>’</w:t>
      </w:r>
      <w:r w:rsidR="000E55FD" w:rsidRPr="00CC77EC">
        <w:rPr>
          <w:i/>
          <w:lang w:val="fr-FR"/>
        </w:rPr>
        <w:t>appréciation de l</w:t>
      </w:r>
      <w:r w:rsidR="008E437A">
        <w:rPr>
          <w:i/>
          <w:lang w:val="fr-FR"/>
        </w:rPr>
        <w:t>’</w:t>
      </w:r>
      <w:r w:rsidR="000E55FD" w:rsidRPr="00CC77EC">
        <w:rPr>
          <w:i/>
          <w:lang w:val="fr-FR"/>
        </w:rPr>
        <w:t>autorité compétente.</w:t>
      </w:r>
    </w:p>
    <w:p w:rsidR="000E55FD" w:rsidRPr="00CC77EC" w:rsidRDefault="000E55FD" w:rsidP="00CC77EC">
      <w:pPr>
        <w:pStyle w:val="SingleTxtG"/>
        <w:ind w:left="2268"/>
        <w:rPr>
          <w:i/>
          <w:lang w:val="fr-FR"/>
        </w:rPr>
      </w:pPr>
      <w:r w:rsidRPr="00CC77EC">
        <w:rPr>
          <w:i/>
          <w:lang w:val="fr-FR"/>
        </w:rPr>
        <w:t>Le certificat d</w:t>
      </w:r>
      <w:r w:rsidR="008E437A">
        <w:rPr>
          <w:i/>
          <w:lang w:val="fr-FR"/>
        </w:rPr>
        <w:t>’</w:t>
      </w:r>
      <w:r w:rsidRPr="00CC77EC">
        <w:rPr>
          <w:i/>
          <w:lang w:val="fr-FR"/>
        </w:rPr>
        <w:t>agrément provisoire doit être valable pour une durée appropriée permettant la mise en conformité du bateau avec les dispositions qui lui sont applicables, cette durée ne devant pas excéder trois mois.</w:t>
      </w:r>
    </w:p>
    <w:p w:rsidR="000E55FD" w:rsidRPr="00CC77EC" w:rsidRDefault="000E55FD" w:rsidP="00CC77EC">
      <w:pPr>
        <w:pStyle w:val="SingleTxtG"/>
        <w:ind w:left="2268"/>
        <w:rPr>
          <w:i/>
          <w:lang w:val="fr-FR"/>
        </w:rPr>
      </w:pPr>
      <w:r w:rsidRPr="00CC77EC">
        <w:rPr>
          <w:i/>
          <w:lang w:val="fr-FR"/>
        </w:rPr>
        <w:t>L</w:t>
      </w:r>
      <w:r w:rsidR="008E437A">
        <w:rPr>
          <w:i/>
          <w:lang w:val="fr-FR"/>
        </w:rPr>
        <w:t>’</w:t>
      </w:r>
      <w:r w:rsidRPr="00CC77EC">
        <w:rPr>
          <w:i/>
          <w:lang w:val="fr-FR"/>
        </w:rPr>
        <w:t>autorité compétente peut exiger la fourniture de rapports supplémentaires, en plus du rapport de visite, et peut formuler des exigences additionnelles.</w:t>
      </w:r>
    </w:p>
    <w:p w:rsidR="000E55FD" w:rsidRPr="00CC77EC" w:rsidRDefault="000E55FD" w:rsidP="00CC77EC">
      <w:pPr>
        <w:pStyle w:val="SingleTxtG"/>
        <w:ind w:left="2268"/>
        <w:rPr>
          <w:i/>
          <w:lang w:val="fr-FR"/>
        </w:rPr>
      </w:pPr>
      <w:r w:rsidRPr="00CC77EC">
        <w:rPr>
          <w:b/>
          <w:i/>
          <w:lang w:val="fr-FR"/>
        </w:rPr>
        <w:t>NOTA</w:t>
      </w:r>
      <w:r w:rsidR="00CC77EC">
        <w:rPr>
          <w:b/>
          <w:i/>
          <w:lang w:val="fr-FR"/>
        </w:rPr>
        <w:t> </w:t>
      </w:r>
      <w:r w:rsidRPr="00CC77EC">
        <w:rPr>
          <w:i/>
          <w:lang w:val="fr-FR"/>
        </w:rPr>
        <w:t>: Pour la délivrance du certificat d</w:t>
      </w:r>
      <w:r w:rsidR="008E437A">
        <w:rPr>
          <w:i/>
          <w:lang w:val="fr-FR"/>
        </w:rPr>
        <w:t>’</w:t>
      </w:r>
      <w:r w:rsidRPr="00CC77EC">
        <w:rPr>
          <w:i/>
          <w:lang w:val="fr-FR"/>
        </w:rPr>
        <w:t>agrément de plein exercice selon le 1.16.1.2, un nouveau rapport de visite selon le 1.16.3.1, confirmant la conformité avec les prescriptions du présent Règlement jusqu</w:t>
      </w:r>
      <w:r w:rsidR="008E437A">
        <w:rPr>
          <w:i/>
          <w:lang w:val="fr-FR"/>
        </w:rPr>
        <w:t>’</w:t>
      </w:r>
      <w:r w:rsidRPr="00CC77EC">
        <w:rPr>
          <w:i/>
          <w:lang w:val="fr-FR"/>
        </w:rPr>
        <w:t>alors non satisfaites, doit être préparé.</w:t>
      </w:r>
    </w:p>
    <w:p w:rsidR="000E55FD" w:rsidRPr="00CC77EC" w:rsidRDefault="00CC77EC" w:rsidP="009D1DDE">
      <w:pPr>
        <w:pStyle w:val="SingleTxtG"/>
        <w:keepNext/>
        <w:keepLines/>
        <w:ind w:left="2268" w:hanging="567"/>
        <w:rPr>
          <w:i/>
        </w:rPr>
      </w:pPr>
      <w:r>
        <w:rPr>
          <w:i/>
          <w:lang w:val="fr-FR"/>
        </w:rPr>
        <w:lastRenderedPageBreak/>
        <w:t>c)</w:t>
      </w:r>
      <w:r>
        <w:rPr>
          <w:i/>
          <w:lang w:val="fr-FR"/>
        </w:rPr>
        <w:tab/>
        <w:t>A</w:t>
      </w:r>
      <w:r w:rsidR="000E55FD" w:rsidRPr="00CC77EC">
        <w:rPr>
          <w:i/>
          <w:lang w:val="fr-FR"/>
        </w:rPr>
        <w:t>près avoir subi une avarie, le bateau ne répond pas à toutes les prescriptions applicables du présent Règlement. Dans ce cas, le certificat d</w:t>
      </w:r>
      <w:r w:rsidR="008E437A">
        <w:rPr>
          <w:i/>
          <w:lang w:val="fr-FR"/>
        </w:rPr>
        <w:t>’</w:t>
      </w:r>
      <w:r w:rsidR="000E55FD" w:rsidRPr="00CC77EC">
        <w:rPr>
          <w:i/>
          <w:lang w:val="fr-FR"/>
        </w:rPr>
        <w:t xml:space="preserve">agrément provisoire ne sera valable que pour un seul voyage et pour une cargaison spécifiée. </w:t>
      </w:r>
      <w:r w:rsidR="000E55FD" w:rsidRPr="00CC77EC">
        <w:rPr>
          <w:i/>
        </w:rPr>
        <w:t>L</w:t>
      </w:r>
      <w:r w:rsidR="008E437A">
        <w:rPr>
          <w:i/>
        </w:rPr>
        <w:t>’</w:t>
      </w:r>
      <w:r w:rsidR="000E55FD" w:rsidRPr="00CC77EC">
        <w:rPr>
          <w:i/>
        </w:rPr>
        <w:t>autorité compétente peut imposer des prescriptions supplémentaires.</w:t>
      </w:r>
    </w:p>
    <w:p w:rsidR="000E55FD" w:rsidRPr="00CB4FCF" w:rsidRDefault="000E55FD" w:rsidP="00CC77EC">
      <w:pPr>
        <w:pStyle w:val="SingleTxtG"/>
        <w:rPr>
          <w:lang w:val="fr-FR"/>
        </w:rPr>
      </w:pPr>
      <w:r w:rsidRPr="008B24A1">
        <w:rPr>
          <w:lang w:val="fr-FR"/>
        </w:rPr>
        <w:t>5.</w:t>
      </w:r>
      <w:r w:rsidRPr="008B24A1">
        <w:rPr>
          <w:lang w:val="fr-FR"/>
        </w:rPr>
        <w:tab/>
        <w:t xml:space="preserve">Au cours du débat qui a suivi, </w:t>
      </w:r>
      <w:r>
        <w:rPr>
          <w:lang w:val="fr-FR"/>
        </w:rPr>
        <w:t>le Comité</w:t>
      </w:r>
      <w:r w:rsidRPr="008B24A1">
        <w:rPr>
          <w:lang w:val="fr-FR"/>
        </w:rPr>
        <w:t xml:space="preserve"> de sécurité a décidé que ce certificat d</w:t>
      </w:r>
      <w:r w:rsidR="008E437A">
        <w:rPr>
          <w:lang w:val="fr-FR"/>
        </w:rPr>
        <w:t>’</w:t>
      </w:r>
      <w:r w:rsidRPr="008B24A1">
        <w:rPr>
          <w:lang w:val="fr-FR"/>
        </w:rPr>
        <w:t>agrément provisoire ne pouvait être délivré qu</w:t>
      </w:r>
      <w:r w:rsidR="008E437A">
        <w:rPr>
          <w:lang w:val="fr-FR"/>
        </w:rPr>
        <w:t>’</w:t>
      </w:r>
      <w:r w:rsidRPr="008B24A1">
        <w:rPr>
          <w:lang w:val="fr-FR"/>
        </w:rPr>
        <w:t>une seule fois et qu</w:t>
      </w:r>
      <w:r w:rsidR="008E437A">
        <w:rPr>
          <w:lang w:val="fr-FR"/>
        </w:rPr>
        <w:t>’</w:t>
      </w:r>
      <w:r w:rsidRPr="008B24A1">
        <w:rPr>
          <w:lang w:val="fr-FR"/>
        </w:rPr>
        <w:t xml:space="preserve">il serait valable </w:t>
      </w:r>
      <w:r w:rsidRPr="00537D84">
        <w:rPr>
          <w:lang w:val="fr-FR"/>
        </w:rPr>
        <w:t>au maximum</w:t>
      </w:r>
      <w:r>
        <w:rPr>
          <w:lang w:val="fr-FR"/>
        </w:rPr>
        <w:t xml:space="preserve"> pendant trois mois. </w:t>
      </w:r>
      <w:r w:rsidRPr="00CB4FCF">
        <w:rPr>
          <w:lang w:val="fr-FR"/>
        </w:rPr>
        <w:t>Cette indication a été insérée dans le rapport (ECE/TRANS/WP.15/AC.2/58).</w:t>
      </w:r>
    </w:p>
    <w:p w:rsidR="000E55FD" w:rsidRPr="00CB4FCF" w:rsidRDefault="000E55FD" w:rsidP="00CC77EC">
      <w:pPr>
        <w:pStyle w:val="SingleTxtG"/>
        <w:keepNext/>
        <w:rPr>
          <w:lang w:val="fr-FR"/>
        </w:rPr>
      </w:pPr>
      <w:r w:rsidRPr="00CB4FCF">
        <w:rPr>
          <w:lang w:val="fr-FR"/>
        </w:rPr>
        <w:t>6.</w:t>
      </w:r>
      <w:r w:rsidRPr="00CB4FCF">
        <w:rPr>
          <w:lang w:val="fr-FR"/>
        </w:rPr>
        <w:tab/>
        <w:t>Le texte suivant a été inclus dans l</w:t>
      </w:r>
      <w:r w:rsidR="008E437A">
        <w:rPr>
          <w:lang w:val="fr-FR"/>
        </w:rPr>
        <w:t>’</w:t>
      </w:r>
      <w:r w:rsidRPr="00CB4FCF">
        <w:rPr>
          <w:lang w:val="fr-FR"/>
        </w:rPr>
        <w:t>ADN 2017</w:t>
      </w:r>
      <w:r w:rsidR="00CC77EC">
        <w:rPr>
          <w:lang w:val="fr-FR"/>
        </w:rPr>
        <w:t> </w:t>
      </w:r>
      <w:r w:rsidRPr="00CB4FCF">
        <w:rPr>
          <w:lang w:val="fr-FR"/>
        </w:rPr>
        <w:t>:</w:t>
      </w:r>
    </w:p>
    <w:p w:rsidR="000E55FD" w:rsidRPr="00023771" w:rsidRDefault="000E55FD" w:rsidP="00CC77EC">
      <w:pPr>
        <w:pStyle w:val="SingleTxtG"/>
        <w:rPr>
          <w:i/>
          <w:lang w:val="fr-FR"/>
        </w:rPr>
      </w:pPr>
      <w:r w:rsidRPr="00CC77EC">
        <w:rPr>
          <w:i/>
          <w:lang w:val="fr-FR"/>
        </w:rPr>
        <w:t>«</w:t>
      </w:r>
      <w:r w:rsidR="00CC77EC" w:rsidRPr="00CC77EC">
        <w:rPr>
          <w:i/>
          <w:lang w:val="fr-FR"/>
        </w:rPr>
        <w:t> </w:t>
      </w:r>
      <w:r w:rsidRPr="00CC77EC">
        <w:rPr>
          <w:i/>
          <w:lang w:val="fr-FR"/>
        </w:rPr>
        <w:t>Pour un bateau qui n</w:t>
      </w:r>
      <w:r w:rsidR="008E437A">
        <w:rPr>
          <w:i/>
          <w:lang w:val="fr-FR"/>
        </w:rPr>
        <w:t>’</w:t>
      </w:r>
      <w:r w:rsidRPr="00CC77EC">
        <w:rPr>
          <w:i/>
          <w:lang w:val="fr-FR"/>
        </w:rPr>
        <w:t>est pas muni d</w:t>
      </w:r>
      <w:r w:rsidR="008E437A">
        <w:rPr>
          <w:i/>
          <w:lang w:val="fr-FR"/>
        </w:rPr>
        <w:t>’</w:t>
      </w:r>
      <w:r w:rsidRPr="00CC77EC">
        <w:rPr>
          <w:i/>
          <w:lang w:val="fr-FR"/>
        </w:rPr>
        <w:t>un certificat d</w:t>
      </w:r>
      <w:r w:rsidR="008E437A">
        <w:rPr>
          <w:i/>
          <w:lang w:val="fr-FR"/>
        </w:rPr>
        <w:t>’</w:t>
      </w:r>
      <w:r w:rsidRPr="00CC77EC">
        <w:rPr>
          <w:i/>
          <w:lang w:val="fr-FR"/>
        </w:rPr>
        <w:t>agrément, un certificat d</w:t>
      </w:r>
      <w:r w:rsidR="008E437A">
        <w:rPr>
          <w:i/>
          <w:lang w:val="fr-FR"/>
        </w:rPr>
        <w:t>’</w:t>
      </w:r>
      <w:r w:rsidRPr="00CC77EC">
        <w:rPr>
          <w:i/>
          <w:lang w:val="fr-FR"/>
        </w:rPr>
        <w:t>agrément provisoire de durée limitée peut être délivré dans les cas suivants sous réserve des conditions indiquées ci-</w:t>
      </w:r>
      <w:r w:rsidRPr="00023771">
        <w:rPr>
          <w:i/>
          <w:lang w:val="fr-FR"/>
        </w:rPr>
        <w:t>aprè</w:t>
      </w:r>
      <w:r w:rsidR="00CC77EC" w:rsidRPr="00023771">
        <w:rPr>
          <w:i/>
          <w:lang w:val="fr-FR"/>
        </w:rPr>
        <w:t>s :</w:t>
      </w:r>
    </w:p>
    <w:p w:rsidR="000E55FD" w:rsidRPr="00CC77EC" w:rsidRDefault="000E55FD" w:rsidP="00CC77EC">
      <w:pPr>
        <w:pStyle w:val="SingleTxtG"/>
        <w:ind w:left="2268" w:hanging="567"/>
        <w:rPr>
          <w:i/>
          <w:lang w:val="fr-FR"/>
        </w:rPr>
      </w:pPr>
      <w:r w:rsidRPr="00CC77EC">
        <w:rPr>
          <w:i/>
          <w:lang w:val="fr-FR"/>
        </w:rPr>
        <w:t>a)</w:t>
      </w:r>
      <w:r w:rsidR="00CC77EC">
        <w:rPr>
          <w:i/>
          <w:lang w:val="fr-FR"/>
        </w:rPr>
        <w:tab/>
      </w:r>
      <w:r w:rsidRPr="00CC77EC">
        <w:rPr>
          <w:i/>
          <w:lang w:val="fr-FR"/>
        </w:rPr>
        <w:t>Le bateau répond aux prescriptions applicables du</w:t>
      </w:r>
      <w:r w:rsidR="00023771">
        <w:rPr>
          <w:i/>
          <w:lang w:val="fr-FR"/>
        </w:rPr>
        <w:t xml:space="preserve"> </w:t>
      </w:r>
      <w:r w:rsidRPr="00CC77EC">
        <w:rPr>
          <w:i/>
          <w:lang w:val="fr-FR"/>
        </w:rPr>
        <w:t>présent Règlement, mais le certificat normal ne pouvait être obtenu en temps utile. Le certificat d</w:t>
      </w:r>
      <w:r w:rsidR="008E437A">
        <w:rPr>
          <w:i/>
          <w:lang w:val="fr-FR"/>
        </w:rPr>
        <w:t>’</w:t>
      </w:r>
      <w:r w:rsidRPr="00CC77EC">
        <w:rPr>
          <w:i/>
          <w:lang w:val="fr-FR"/>
        </w:rPr>
        <w:t>agrément provisoire sera valable pour une durée appropriée ne devant toutefois pas excéder trois mois</w:t>
      </w:r>
      <w:r w:rsidR="00CC77EC">
        <w:rPr>
          <w:i/>
          <w:lang w:val="fr-FR"/>
        </w:rPr>
        <w:t> ;</w:t>
      </w:r>
    </w:p>
    <w:p w:rsidR="000E55FD" w:rsidRPr="00CB4FCF" w:rsidRDefault="000E55FD" w:rsidP="00CC77EC">
      <w:pPr>
        <w:pStyle w:val="SingleTxtG"/>
        <w:ind w:left="2268" w:hanging="567"/>
        <w:rPr>
          <w:i/>
          <w:szCs w:val="24"/>
          <w:lang w:val="fr-FR"/>
        </w:rPr>
      </w:pPr>
      <w:r w:rsidRPr="00CB4FCF">
        <w:rPr>
          <w:i/>
          <w:szCs w:val="24"/>
          <w:lang w:val="fr-FR"/>
        </w:rPr>
        <w:t>b)</w:t>
      </w:r>
      <w:r w:rsidR="00CC77EC">
        <w:rPr>
          <w:i/>
          <w:szCs w:val="24"/>
          <w:lang w:val="fr-FR"/>
        </w:rPr>
        <w:tab/>
      </w:r>
      <w:r w:rsidRPr="00B620F2">
        <w:rPr>
          <w:i/>
          <w:szCs w:val="24"/>
          <w:u w:val="single"/>
          <w:lang w:val="fr-FR"/>
        </w:rPr>
        <w:t>Le bateau n</w:t>
      </w:r>
      <w:r w:rsidR="008E437A">
        <w:rPr>
          <w:i/>
          <w:szCs w:val="24"/>
          <w:u w:val="single"/>
          <w:lang w:val="fr-FR"/>
        </w:rPr>
        <w:t>’</w:t>
      </w:r>
      <w:r w:rsidRPr="00B620F2">
        <w:rPr>
          <w:i/>
          <w:szCs w:val="24"/>
          <w:u w:val="single"/>
          <w:lang w:val="fr-FR"/>
        </w:rPr>
        <w:t>est pas conforme avec toutes les dispositions applicables du présent Règlement, mais la sécurité du transport n</w:t>
      </w:r>
      <w:r w:rsidR="008E437A">
        <w:rPr>
          <w:i/>
          <w:szCs w:val="24"/>
          <w:u w:val="single"/>
          <w:lang w:val="fr-FR"/>
        </w:rPr>
        <w:t>’</w:t>
      </w:r>
      <w:r w:rsidRPr="00B620F2">
        <w:rPr>
          <w:i/>
          <w:szCs w:val="24"/>
          <w:u w:val="single"/>
          <w:lang w:val="fr-FR"/>
        </w:rPr>
        <w:t>en est pas altérée, selon l</w:t>
      </w:r>
      <w:r w:rsidR="008E437A">
        <w:rPr>
          <w:i/>
          <w:szCs w:val="24"/>
          <w:u w:val="single"/>
          <w:lang w:val="fr-FR"/>
        </w:rPr>
        <w:t>’</w:t>
      </w:r>
      <w:r w:rsidRPr="00B620F2">
        <w:rPr>
          <w:i/>
          <w:szCs w:val="24"/>
          <w:u w:val="single"/>
          <w:lang w:val="fr-FR"/>
        </w:rPr>
        <w:t>appréciation de l</w:t>
      </w:r>
      <w:r w:rsidR="008E437A">
        <w:rPr>
          <w:i/>
          <w:szCs w:val="24"/>
          <w:u w:val="single"/>
          <w:lang w:val="fr-FR"/>
        </w:rPr>
        <w:t>’</w:t>
      </w:r>
      <w:r w:rsidRPr="00B620F2">
        <w:rPr>
          <w:i/>
          <w:szCs w:val="24"/>
          <w:u w:val="single"/>
          <w:lang w:val="fr-FR"/>
        </w:rPr>
        <w:t>autorité compétente.</w:t>
      </w:r>
    </w:p>
    <w:p w:rsidR="000E55FD" w:rsidRPr="008E437A" w:rsidRDefault="000E55FD" w:rsidP="00CC77EC">
      <w:pPr>
        <w:pStyle w:val="SingleTxtG"/>
        <w:ind w:left="2268"/>
        <w:rPr>
          <w:i/>
          <w:u w:val="single"/>
          <w:lang w:val="fr-FR"/>
        </w:rPr>
      </w:pPr>
      <w:r w:rsidRPr="008E437A">
        <w:rPr>
          <w:b/>
          <w:i/>
          <w:u w:val="single"/>
          <w:lang w:val="fr-FR"/>
        </w:rPr>
        <w:t>Le certificat d</w:t>
      </w:r>
      <w:r w:rsidR="008E437A" w:rsidRPr="008E437A">
        <w:rPr>
          <w:b/>
          <w:i/>
          <w:u w:val="single"/>
          <w:lang w:val="fr-FR"/>
        </w:rPr>
        <w:t>’</w:t>
      </w:r>
      <w:r w:rsidRPr="008E437A">
        <w:rPr>
          <w:b/>
          <w:i/>
          <w:u w:val="single"/>
          <w:lang w:val="fr-FR"/>
        </w:rPr>
        <w:t>agrément provisoire ne doit être délivré qu</w:t>
      </w:r>
      <w:r w:rsidR="008E437A" w:rsidRPr="008E437A">
        <w:rPr>
          <w:b/>
          <w:i/>
          <w:u w:val="single"/>
          <w:lang w:val="fr-FR"/>
        </w:rPr>
        <w:t>’</w:t>
      </w:r>
      <w:r w:rsidRPr="008E437A">
        <w:rPr>
          <w:b/>
          <w:i/>
          <w:u w:val="single"/>
          <w:lang w:val="fr-FR"/>
        </w:rPr>
        <w:t>une seule fois</w:t>
      </w:r>
      <w:r w:rsidRPr="008E437A">
        <w:rPr>
          <w:i/>
          <w:u w:val="single"/>
          <w:lang w:val="fr-FR"/>
        </w:rPr>
        <w:t xml:space="preserve"> et pour une durée de validité appropriée permettant la mise en conformité du bateau avec les dispositions qui lui sont applicables, cette période ne devant pas excéder trois mois</w:t>
      </w:r>
      <w:r w:rsidR="00023771" w:rsidRPr="008E437A">
        <w:rPr>
          <w:i/>
          <w:u w:val="single"/>
          <w:lang w:val="fr-FR"/>
        </w:rPr>
        <w:t>.</w:t>
      </w:r>
    </w:p>
    <w:p w:rsidR="000E55FD" w:rsidRPr="00CC77EC" w:rsidRDefault="000E55FD" w:rsidP="00CC77EC">
      <w:pPr>
        <w:pStyle w:val="SingleTxtG"/>
        <w:ind w:left="2268"/>
        <w:rPr>
          <w:i/>
          <w:lang w:val="fr-FR"/>
        </w:rPr>
      </w:pPr>
      <w:r w:rsidRPr="00CC77EC">
        <w:rPr>
          <w:i/>
          <w:lang w:val="fr-FR"/>
        </w:rPr>
        <w:t>L</w:t>
      </w:r>
      <w:r w:rsidR="008E437A">
        <w:rPr>
          <w:i/>
          <w:lang w:val="fr-FR"/>
        </w:rPr>
        <w:t>’</w:t>
      </w:r>
      <w:r w:rsidRPr="00CC77EC">
        <w:rPr>
          <w:i/>
          <w:lang w:val="fr-FR"/>
        </w:rPr>
        <w:t>autorité compétente peut exiger la fourniture de rapports supplémentaires, en plus du rapport de visite, et peut formule</w:t>
      </w:r>
      <w:r w:rsidR="00023771">
        <w:rPr>
          <w:i/>
          <w:lang w:val="fr-FR"/>
        </w:rPr>
        <w:t>r des exigences additionnelles.</w:t>
      </w:r>
    </w:p>
    <w:p w:rsidR="000E55FD" w:rsidRPr="00CC77EC" w:rsidRDefault="000E55FD" w:rsidP="00CC77EC">
      <w:pPr>
        <w:pStyle w:val="SingleTxtG"/>
        <w:ind w:left="2268"/>
        <w:rPr>
          <w:i/>
          <w:lang w:val="fr-FR"/>
        </w:rPr>
      </w:pPr>
      <w:r w:rsidRPr="00CC77EC">
        <w:rPr>
          <w:b/>
          <w:i/>
          <w:lang w:val="fr-FR"/>
        </w:rPr>
        <w:t>NOTA</w:t>
      </w:r>
      <w:r w:rsidR="00023771">
        <w:rPr>
          <w:b/>
          <w:i/>
          <w:lang w:val="fr-FR"/>
        </w:rPr>
        <w:t> </w:t>
      </w:r>
      <w:r w:rsidRPr="00CC77EC">
        <w:rPr>
          <w:i/>
          <w:lang w:val="fr-FR"/>
        </w:rPr>
        <w:t>:</w:t>
      </w:r>
      <w:r w:rsidR="008E437A">
        <w:rPr>
          <w:i/>
          <w:lang w:val="fr-FR"/>
        </w:rPr>
        <w:t xml:space="preserve"> </w:t>
      </w:r>
      <w:r w:rsidRPr="00CC77EC">
        <w:rPr>
          <w:i/>
          <w:lang w:val="fr-FR"/>
        </w:rPr>
        <w:t>Pour la délivrance du certificat d</w:t>
      </w:r>
      <w:r w:rsidR="008E437A">
        <w:rPr>
          <w:i/>
          <w:lang w:val="fr-FR"/>
        </w:rPr>
        <w:t>’</w:t>
      </w:r>
      <w:r w:rsidRPr="00CC77EC">
        <w:rPr>
          <w:i/>
          <w:lang w:val="fr-FR"/>
        </w:rPr>
        <w:t>agrément de plein exercice selon le 1.16.1.2, un nouveau rapport de visite selon le 1.16.3.1, confirmant la conformité avec les prescriptions du présent Règlement jusqu</w:t>
      </w:r>
      <w:r w:rsidR="008E437A">
        <w:rPr>
          <w:i/>
          <w:lang w:val="fr-FR"/>
        </w:rPr>
        <w:t>’</w:t>
      </w:r>
      <w:r w:rsidRPr="00CC77EC">
        <w:rPr>
          <w:i/>
          <w:lang w:val="fr-FR"/>
        </w:rPr>
        <w:t>alors non satisfaites, doit être préparé.</w:t>
      </w:r>
    </w:p>
    <w:p w:rsidR="000E55FD" w:rsidRPr="00CB4FCF" w:rsidRDefault="00CC77EC" w:rsidP="00CC77EC">
      <w:pPr>
        <w:pStyle w:val="SingleTxtG"/>
        <w:ind w:left="2268" w:hanging="567"/>
        <w:rPr>
          <w:i/>
          <w:szCs w:val="24"/>
          <w:lang w:val="fr-FR"/>
        </w:rPr>
      </w:pPr>
      <w:r>
        <w:rPr>
          <w:i/>
          <w:lang w:val="fr-FR"/>
        </w:rPr>
        <w:t>c)</w:t>
      </w:r>
      <w:r>
        <w:rPr>
          <w:i/>
          <w:lang w:val="fr-FR"/>
        </w:rPr>
        <w:tab/>
      </w:r>
      <w:r w:rsidR="000E55FD" w:rsidRPr="00CC77EC">
        <w:rPr>
          <w:i/>
          <w:lang w:val="fr-FR"/>
        </w:rPr>
        <w:t>Après avoir subi une avarie, le bateau ne répond pas à toutes les prescriptions</w:t>
      </w:r>
      <w:r w:rsidR="000E55FD" w:rsidRPr="00CB4FCF">
        <w:rPr>
          <w:i/>
          <w:szCs w:val="24"/>
          <w:lang w:val="fr-FR"/>
        </w:rPr>
        <w:t xml:space="preserve"> applicables du présent Règlement. Dans ce cas, le certificat d</w:t>
      </w:r>
      <w:r w:rsidR="008E437A">
        <w:rPr>
          <w:i/>
          <w:szCs w:val="24"/>
          <w:lang w:val="fr-FR"/>
        </w:rPr>
        <w:t>’</w:t>
      </w:r>
      <w:r w:rsidR="000E55FD" w:rsidRPr="00CB4FCF">
        <w:rPr>
          <w:i/>
          <w:szCs w:val="24"/>
          <w:lang w:val="fr-FR"/>
        </w:rPr>
        <w:t>agrément provisoire ne sera valable que pour un seul voyage et pour une cargaison spécifiée. L</w:t>
      </w:r>
      <w:r w:rsidR="008E437A">
        <w:rPr>
          <w:i/>
          <w:szCs w:val="24"/>
          <w:lang w:val="fr-FR"/>
        </w:rPr>
        <w:t>’</w:t>
      </w:r>
      <w:r w:rsidR="000E55FD" w:rsidRPr="00CB4FCF">
        <w:rPr>
          <w:i/>
          <w:szCs w:val="24"/>
          <w:lang w:val="fr-FR"/>
        </w:rPr>
        <w:t>autorité compétente peut imposer des prescriptions supplémentaires.</w:t>
      </w:r>
      <w:r>
        <w:rPr>
          <w:i/>
          <w:szCs w:val="24"/>
          <w:lang w:val="fr-FR"/>
        </w:rPr>
        <w:t> </w:t>
      </w:r>
      <w:r w:rsidR="000E55FD">
        <w:rPr>
          <w:i/>
          <w:szCs w:val="24"/>
          <w:lang w:val="fr-FR"/>
        </w:rPr>
        <w:t>».</w:t>
      </w:r>
    </w:p>
    <w:p w:rsidR="000E55FD" w:rsidRPr="00B620F2" w:rsidRDefault="000E55FD" w:rsidP="00CC77EC">
      <w:pPr>
        <w:pStyle w:val="SingleTxtG"/>
        <w:rPr>
          <w:lang w:val="fr-FR"/>
        </w:rPr>
      </w:pPr>
      <w:r w:rsidRPr="00B620F2">
        <w:rPr>
          <w:lang w:val="fr-FR"/>
        </w:rPr>
        <w:t>7.</w:t>
      </w:r>
      <w:r w:rsidRPr="00B620F2">
        <w:rPr>
          <w:lang w:val="fr-FR"/>
        </w:rPr>
        <w:tab/>
        <w:t>La Belgique a estimé que la délivrance d</w:t>
      </w:r>
      <w:r w:rsidR="008E437A">
        <w:rPr>
          <w:lang w:val="fr-FR"/>
        </w:rPr>
        <w:t>’</w:t>
      </w:r>
      <w:r w:rsidRPr="00B620F2">
        <w:rPr>
          <w:lang w:val="fr-FR"/>
        </w:rPr>
        <w:t>un certificat d</w:t>
      </w:r>
      <w:r w:rsidR="008E437A">
        <w:rPr>
          <w:lang w:val="fr-FR"/>
        </w:rPr>
        <w:t>’</w:t>
      </w:r>
      <w:r w:rsidRPr="00B620F2">
        <w:rPr>
          <w:lang w:val="fr-FR"/>
        </w:rPr>
        <w:t xml:space="preserve">agrément provisoire </w:t>
      </w:r>
      <w:r>
        <w:rPr>
          <w:lang w:val="fr-FR"/>
        </w:rPr>
        <w:t>valable une seule fois posait problème</w:t>
      </w:r>
      <w:r w:rsidRPr="00B620F2">
        <w:rPr>
          <w:lang w:val="fr-FR"/>
        </w:rPr>
        <w:t>.</w:t>
      </w:r>
    </w:p>
    <w:p w:rsidR="000E55FD" w:rsidRPr="009577FE" w:rsidRDefault="000E55FD" w:rsidP="00CC77EC">
      <w:pPr>
        <w:pStyle w:val="SingleTxtG"/>
        <w:rPr>
          <w:lang w:val="fr-FR"/>
        </w:rPr>
      </w:pPr>
      <w:r w:rsidRPr="001521BE">
        <w:rPr>
          <w:lang w:val="fr-FR"/>
        </w:rPr>
        <w:t>8.</w:t>
      </w:r>
      <w:r w:rsidRPr="001521BE">
        <w:rPr>
          <w:lang w:val="fr-FR"/>
        </w:rPr>
        <w:tab/>
        <w:t xml:space="preserve">La période de trois mois accordée pour la pleine mise en conformité (sur le plan à la fois </w:t>
      </w:r>
      <w:r w:rsidRPr="001521BE">
        <w:rPr>
          <w:u w:val="single"/>
          <w:lang w:val="fr-FR"/>
        </w:rPr>
        <w:t>technique</w:t>
      </w:r>
      <w:r w:rsidRPr="001521BE">
        <w:rPr>
          <w:lang w:val="fr-FR"/>
        </w:rPr>
        <w:t xml:space="preserve"> et </w:t>
      </w:r>
      <w:r w:rsidRPr="001521BE">
        <w:rPr>
          <w:u w:val="single"/>
          <w:lang w:val="fr-FR"/>
        </w:rPr>
        <w:t>administratif</w:t>
      </w:r>
      <w:r w:rsidRPr="001521BE">
        <w:rPr>
          <w:lang w:val="fr-FR"/>
        </w:rPr>
        <w:t xml:space="preserve">) </w:t>
      </w:r>
      <w:r>
        <w:rPr>
          <w:lang w:val="fr-FR"/>
        </w:rPr>
        <w:t>des bateaux récemment construits et des bateaux en service avec les dispositions de l</w:t>
      </w:r>
      <w:r w:rsidR="008E437A">
        <w:rPr>
          <w:lang w:val="fr-FR"/>
        </w:rPr>
        <w:t>’</w:t>
      </w:r>
      <w:r>
        <w:rPr>
          <w:lang w:val="fr-FR"/>
        </w:rPr>
        <w:t>annexe de l</w:t>
      </w:r>
      <w:r w:rsidR="008E437A">
        <w:rPr>
          <w:lang w:val="fr-FR"/>
        </w:rPr>
        <w:t>’</w:t>
      </w:r>
      <w:r w:rsidRPr="001521BE">
        <w:rPr>
          <w:lang w:val="fr-FR"/>
        </w:rPr>
        <w:t xml:space="preserve">ADN </w:t>
      </w:r>
      <w:r>
        <w:rPr>
          <w:lang w:val="fr-FR"/>
        </w:rPr>
        <w:t>s</w:t>
      </w:r>
      <w:r w:rsidR="008E437A">
        <w:rPr>
          <w:lang w:val="fr-FR"/>
        </w:rPr>
        <w:t>’</w:t>
      </w:r>
      <w:r>
        <w:rPr>
          <w:lang w:val="fr-FR"/>
        </w:rPr>
        <w:t>avère insuffisante</w:t>
      </w:r>
      <w:r w:rsidRPr="001521BE">
        <w:rPr>
          <w:lang w:val="fr-FR"/>
        </w:rPr>
        <w:t xml:space="preserve">. </w:t>
      </w:r>
      <w:r w:rsidRPr="009577FE">
        <w:rPr>
          <w:lang w:val="fr-FR"/>
        </w:rPr>
        <w:t>Délivrer un certificat d</w:t>
      </w:r>
      <w:r w:rsidR="008E437A">
        <w:rPr>
          <w:lang w:val="fr-FR"/>
        </w:rPr>
        <w:t>’</w:t>
      </w:r>
      <w:r w:rsidRPr="009577FE">
        <w:rPr>
          <w:lang w:val="fr-FR"/>
        </w:rPr>
        <w:t xml:space="preserve">agrément une seule fois menace la continuité de la </w:t>
      </w:r>
      <w:r>
        <w:rPr>
          <w:lang w:val="fr-FR"/>
        </w:rPr>
        <w:t>na</w:t>
      </w:r>
      <w:r w:rsidRPr="009577FE">
        <w:rPr>
          <w:lang w:val="fr-FR"/>
        </w:rPr>
        <w:t xml:space="preserve">vigation </w:t>
      </w:r>
      <w:r>
        <w:rPr>
          <w:lang w:val="fr-FR"/>
        </w:rPr>
        <w:t>des bateaux, ce qui a des répercussions économiques indéniables</w:t>
      </w:r>
      <w:r w:rsidRPr="009577FE">
        <w:rPr>
          <w:lang w:val="fr-FR"/>
        </w:rPr>
        <w:t>.</w:t>
      </w:r>
    </w:p>
    <w:p w:rsidR="000E55FD" w:rsidRPr="00FF3E5D" w:rsidRDefault="000E55FD" w:rsidP="00CC77EC">
      <w:pPr>
        <w:pStyle w:val="SingleTxtG"/>
        <w:rPr>
          <w:lang w:val="fr-FR"/>
        </w:rPr>
      </w:pPr>
      <w:r w:rsidRPr="00FF3E5D">
        <w:rPr>
          <w:lang w:val="fr-FR"/>
        </w:rPr>
        <w:t>9.</w:t>
      </w:r>
      <w:r w:rsidRPr="00FF3E5D">
        <w:rPr>
          <w:lang w:val="fr-FR"/>
        </w:rPr>
        <w:tab/>
        <w:t>La Belgique soutient pleinement l</w:t>
      </w:r>
      <w:r>
        <w:rPr>
          <w:lang w:val="fr-FR"/>
        </w:rPr>
        <w:t>a</w:t>
      </w:r>
      <w:r w:rsidRPr="00FF3E5D">
        <w:rPr>
          <w:lang w:val="fr-FR"/>
        </w:rPr>
        <w:t xml:space="preserve"> restriction à la délivrance de certificats provisoires, conformément à la d</w:t>
      </w:r>
      <w:r>
        <w:rPr>
          <w:lang w:val="fr-FR"/>
        </w:rPr>
        <w:t>é</w:t>
      </w:r>
      <w:r w:rsidRPr="00FF3E5D">
        <w:rPr>
          <w:lang w:val="fr-FR"/>
        </w:rPr>
        <w:t xml:space="preserve">cision </w:t>
      </w:r>
      <w:r>
        <w:rPr>
          <w:lang w:val="fr-FR"/>
        </w:rPr>
        <w:t>du Comité de sécurité</w:t>
      </w:r>
      <w:r w:rsidRPr="00FF3E5D">
        <w:rPr>
          <w:lang w:val="fr-FR"/>
        </w:rPr>
        <w:t xml:space="preserve">. Elle est également favorable à </w:t>
      </w:r>
      <w:r>
        <w:rPr>
          <w:lang w:val="fr-FR"/>
        </w:rPr>
        <w:t>l</w:t>
      </w:r>
      <w:r w:rsidR="008E437A">
        <w:rPr>
          <w:lang w:val="fr-FR"/>
        </w:rPr>
        <w:t>’</w:t>
      </w:r>
      <w:r>
        <w:rPr>
          <w:lang w:val="fr-FR"/>
        </w:rPr>
        <w:t>adoption d</w:t>
      </w:r>
      <w:r w:rsidR="008E437A">
        <w:rPr>
          <w:lang w:val="fr-FR"/>
        </w:rPr>
        <w:t>’</w:t>
      </w:r>
      <w:r w:rsidRPr="00FF3E5D">
        <w:rPr>
          <w:lang w:val="fr-FR"/>
        </w:rPr>
        <w:t xml:space="preserve">une réglementation réaliste afin de ne pas continuer à appliquer la procédure selon laquelle </w:t>
      </w:r>
      <w:r>
        <w:rPr>
          <w:lang w:val="fr-FR"/>
        </w:rPr>
        <w:t xml:space="preserve">plusieurs certificats provisoires sont délivrés </w:t>
      </w:r>
      <w:r w:rsidR="008E437A">
        <w:rPr>
          <w:lang w:val="fr-FR"/>
        </w:rPr>
        <w:t>−</w:t>
      </w:r>
      <w:r w:rsidRPr="004F1DB1">
        <w:rPr>
          <w:lang w:val="fr-FR"/>
        </w:rPr>
        <w:t xml:space="preserve"> au mépris des dispositions de l</w:t>
      </w:r>
      <w:r w:rsidR="008E437A">
        <w:rPr>
          <w:lang w:val="fr-FR"/>
        </w:rPr>
        <w:t>’</w:t>
      </w:r>
      <w:r w:rsidRPr="004F1DB1">
        <w:rPr>
          <w:lang w:val="fr-FR"/>
        </w:rPr>
        <w:t>ADN 1.16.1.3.1</w:t>
      </w:r>
      <w:r w:rsidRPr="00FF3E5D">
        <w:rPr>
          <w:lang w:val="fr-FR"/>
        </w:rPr>
        <w:t>.</w:t>
      </w:r>
    </w:p>
    <w:p w:rsidR="000E55FD" w:rsidRPr="000E55FD" w:rsidRDefault="000E55FD" w:rsidP="009D1DDE">
      <w:pPr>
        <w:pStyle w:val="HChG"/>
      </w:pPr>
      <w:r w:rsidRPr="00FF3E5D">
        <w:rPr>
          <w:lang w:val="fr-FR"/>
        </w:rPr>
        <w:lastRenderedPageBreak/>
        <w:tab/>
      </w:r>
      <w:r w:rsidRPr="000E55FD">
        <w:t>II.</w:t>
      </w:r>
      <w:r w:rsidRPr="000E55FD">
        <w:tab/>
        <w:t>Proposition</w:t>
      </w:r>
    </w:p>
    <w:p w:rsidR="000E55FD" w:rsidRPr="00501188" w:rsidRDefault="000E55FD" w:rsidP="009D1DDE">
      <w:pPr>
        <w:pStyle w:val="SingleTxtG"/>
        <w:keepNext/>
        <w:rPr>
          <w:lang w:val="fr-FR"/>
        </w:rPr>
      </w:pPr>
      <w:r w:rsidRPr="00501188">
        <w:rPr>
          <w:lang w:val="fr-FR"/>
        </w:rPr>
        <w:t>10.</w:t>
      </w:r>
      <w:r w:rsidRPr="00501188">
        <w:rPr>
          <w:lang w:val="fr-FR"/>
        </w:rPr>
        <w:tab/>
        <w:t>La Belgique propose de modifier l</w:t>
      </w:r>
      <w:r w:rsidR="008E437A">
        <w:rPr>
          <w:lang w:val="fr-FR"/>
        </w:rPr>
        <w:t>’</w:t>
      </w:r>
      <w:r w:rsidRPr="00501188">
        <w:rPr>
          <w:lang w:val="fr-FR"/>
        </w:rPr>
        <w:t>ADN 1.16.1.3.1 comme suit (</w:t>
      </w:r>
      <w:r>
        <w:rPr>
          <w:lang w:val="fr-FR"/>
        </w:rPr>
        <w:t>les modifications apparaissent en caractères gras</w:t>
      </w:r>
      <w:r w:rsidRPr="00501188">
        <w:rPr>
          <w:lang w:val="fr-FR"/>
        </w:rPr>
        <w:t>)</w:t>
      </w:r>
      <w:r w:rsidR="00023771">
        <w:rPr>
          <w:lang w:val="fr-FR"/>
        </w:rPr>
        <w:t> </w:t>
      </w:r>
      <w:r w:rsidRPr="00501188">
        <w:rPr>
          <w:lang w:val="fr-FR"/>
        </w:rPr>
        <w:t>:</w:t>
      </w:r>
    </w:p>
    <w:p w:rsidR="000E55FD" w:rsidRPr="00023771" w:rsidRDefault="00023771" w:rsidP="00CC77EC">
      <w:pPr>
        <w:pStyle w:val="SingleTxtG"/>
        <w:rPr>
          <w:i/>
          <w:lang w:val="fr-FR"/>
        </w:rPr>
      </w:pPr>
      <w:r w:rsidRPr="00023771">
        <w:rPr>
          <w:i/>
          <w:lang w:val="fr-FR"/>
        </w:rPr>
        <w:t>« </w:t>
      </w:r>
      <w:r w:rsidR="000E55FD" w:rsidRPr="00023771">
        <w:rPr>
          <w:i/>
          <w:lang w:val="fr-FR"/>
        </w:rPr>
        <w:t>Pour un bateau qui n</w:t>
      </w:r>
      <w:r w:rsidR="008E437A">
        <w:rPr>
          <w:i/>
          <w:lang w:val="fr-FR"/>
        </w:rPr>
        <w:t>’</w:t>
      </w:r>
      <w:r w:rsidR="000E55FD" w:rsidRPr="00023771">
        <w:rPr>
          <w:i/>
          <w:lang w:val="fr-FR"/>
        </w:rPr>
        <w:t>est pas muni d</w:t>
      </w:r>
      <w:r w:rsidR="008E437A">
        <w:rPr>
          <w:i/>
          <w:lang w:val="fr-FR"/>
        </w:rPr>
        <w:t>’</w:t>
      </w:r>
      <w:r w:rsidR="000E55FD" w:rsidRPr="00023771">
        <w:rPr>
          <w:i/>
          <w:lang w:val="fr-FR"/>
        </w:rPr>
        <w:t>un certificat d</w:t>
      </w:r>
      <w:r w:rsidR="008E437A">
        <w:rPr>
          <w:i/>
          <w:lang w:val="fr-FR"/>
        </w:rPr>
        <w:t>’</w:t>
      </w:r>
      <w:r w:rsidR="000E55FD" w:rsidRPr="00023771">
        <w:rPr>
          <w:i/>
          <w:lang w:val="fr-FR"/>
        </w:rPr>
        <w:t>agrément, un certificat d</w:t>
      </w:r>
      <w:r w:rsidR="008E437A">
        <w:rPr>
          <w:i/>
          <w:lang w:val="fr-FR"/>
        </w:rPr>
        <w:t>’</w:t>
      </w:r>
      <w:r w:rsidR="000E55FD" w:rsidRPr="00023771">
        <w:rPr>
          <w:i/>
          <w:lang w:val="fr-FR"/>
        </w:rPr>
        <w:t>agrément provisoire de durée limitée peut être délivré dans les cas suivants sous réserve des conditions indiquées ci-après</w:t>
      </w:r>
      <w:r w:rsidRPr="00023771">
        <w:rPr>
          <w:i/>
          <w:lang w:val="fr-FR"/>
        </w:rPr>
        <w:t> </w:t>
      </w:r>
      <w:r w:rsidR="000E55FD" w:rsidRPr="00023771">
        <w:rPr>
          <w:i/>
          <w:lang w:val="fr-FR"/>
        </w:rPr>
        <w:t>:</w:t>
      </w:r>
    </w:p>
    <w:p w:rsidR="000E55FD" w:rsidRPr="00023771" w:rsidRDefault="000E55FD" w:rsidP="00023771">
      <w:pPr>
        <w:pStyle w:val="SingleTxtG"/>
        <w:ind w:left="2268" w:hanging="567"/>
        <w:rPr>
          <w:i/>
          <w:lang w:val="fr-FR"/>
        </w:rPr>
      </w:pPr>
      <w:r w:rsidRPr="00023771">
        <w:rPr>
          <w:i/>
          <w:lang w:val="fr-FR"/>
        </w:rPr>
        <w:t>a)</w:t>
      </w:r>
      <w:r w:rsidR="00023771">
        <w:rPr>
          <w:i/>
          <w:lang w:val="fr-FR"/>
        </w:rPr>
        <w:tab/>
      </w:r>
      <w:r w:rsidRPr="00023771">
        <w:rPr>
          <w:i/>
          <w:lang w:val="fr-FR"/>
        </w:rPr>
        <w:t>Le bateau répond aux prescriptions applicables du présent Règlement, mais le certificat normal ne pouvait être obtenu en temps utile. Le certificat d</w:t>
      </w:r>
      <w:r w:rsidR="008E437A">
        <w:rPr>
          <w:i/>
          <w:lang w:val="fr-FR"/>
        </w:rPr>
        <w:t>’</w:t>
      </w:r>
      <w:r w:rsidRPr="00023771">
        <w:rPr>
          <w:i/>
          <w:lang w:val="fr-FR"/>
        </w:rPr>
        <w:t>agrément provisoire sera valable pour une durée appropriée ne devant toutefois pas excéder trois mois</w:t>
      </w:r>
      <w:r w:rsidR="00023771">
        <w:rPr>
          <w:i/>
          <w:lang w:val="fr-FR"/>
        </w:rPr>
        <w:t> ;</w:t>
      </w:r>
    </w:p>
    <w:p w:rsidR="000E55FD" w:rsidRPr="00023771" w:rsidRDefault="00023771" w:rsidP="00023771">
      <w:pPr>
        <w:pStyle w:val="SingleTxtG"/>
        <w:ind w:left="2268" w:hanging="567"/>
        <w:rPr>
          <w:i/>
          <w:lang w:val="fr-FR"/>
        </w:rPr>
      </w:pPr>
      <w:r>
        <w:rPr>
          <w:i/>
          <w:lang w:val="fr-FR"/>
        </w:rPr>
        <w:t>b)</w:t>
      </w:r>
      <w:r>
        <w:rPr>
          <w:i/>
          <w:lang w:val="fr-FR"/>
        </w:rPr>
        <w:tab/>
      </w:r>
      <w:r w:rsidR="000E55FD" w:rsidRPr="00023771">
        <w:rPr>
          <w:i/>
          <w:lang w:val="fr-FR"/>
        </w:rPr>
        <w:t>Le bateau n</w:t>
      </w:r>
      <w:r w:rsidR="008E437A">
        <w:rPr>
          <w:i/>
          <w:lang w:val="fr-FR"/>
        </w:rPr>
        <w:t>’</w:t>
      </w:r>
      <w:r w:rsidR="000E55FD" w:rsidRPr="00023771">
        <w:rPr>
          <w:i/>
          <w:lang w:val="fr-FR"/>
        </w:rPr>
        <w:t>est pas conforme à toutes les dispositions applicables du présent Règlement, mais la sécurité du transport n</w:t>
      </w:r>
      <w:r w:rsidR="008E437A">
        <w:rPr>
          <w:i/>
          <w:lang w:val="fr-FR"/>
        </w:rPr>
        <w:t>’</w:t>
      </w:r>
      <w:r w:rsidR="000E55FD" w:rsidRPr="00023771">
        <w:rPr>
          <w:i/>
          <w:lang w:val="fr-FR"/>
        </w:rPr>
        <w:t>en est pas altérée, selon l</w:t>
      </w:r>
      <w:r w:rsidR="008E437A">
        <w:rPr>
          <w:i/>
          <w:lang w:val="fr-FR"/>
        </w:rPr>
        <w:t>’</w:t>
      </w:r>
      <w:r w:rsidR="000E55FD" w:rsidRPr="00023771">
        <w:rPr>
          <w:i/>
          <w:lang w:val="fr-FR"/>
        </w:rPr>
        <w:t>appréci</w:t>
      </w:r>
      <w:r>
        <w:rPr>
          <w:i/>
          <w:lang w:val="fr-FR"/>
        </w:rPr>
        <w:t>ation de l</w:t>
      </w:r>
      <w:r w:rsidR="008E437A">
        <w:rPr>
          <w:i/>
          <w:lang w:val="fr-FR"/>
        </w:rPr>
        <w:t>’</w:t>
      </w:r>
      <w:r>
        <w:rPr>
          <w:i/>
          <w:lang w:val="fr-FR"/>
        </w:rPr>
        <w:t>autorité compétente.</w:t>
      </w:r>
    </w:p>
    <w:p w:rsidR="000E55FD" w:rsidRPr="00023771" w:rsidRDefault="000E55FD" w:rsidP="00023771">
      <w:pPr>
        <w:pStyle w:val="SingleTxtG"/>
        <w:ind w:left="2268"/>
        <w:rPr>
          <w:i/>
          <w:lang w:val="fr-FR"/>
        </w:rPr>
      </w:pPr>
      <w:r w:rsidRPr="00023771">
        <w:rPr>
          <w:i/>
          <w:lang w:val="fr-FR"/>
        </w:rPr>
        <w:t>Le certificat d</w:t>
      </w:r>
      <w:r w:rsidR="008E437A">
        <w:rPr>
          <w:i/>
          <w:lang w:val="fr-FR"/>
        </w:rPr>
        <w:t>’</w:t>
      </w:r>
      <w:r w:rsidRPr="00023771">
        <w:rPr>
          <w:i/>
          <w:lang w:val="fr-FR"/>
        </w:rPr>
        <w:t xml:space="preserve">agrément provisoire </w:t>
      </w:r>
      <w:r w:rsidRPr="00023771">
        <w:rPr>
          <w:b/>
          <w:i/>
          <w:strike/>
          <w:lang w:val="fr-FR"/>
        </w:rPr>
        <w:t>ne</w:t>
      </w:r>
      <w:r w:rsidRPr="00023771">
        <w:rPr>
          <w:i/>
          <w:lang w:val="fr-FR"/>
        </w:rPr>
        <w:t xml:space="preserve"> doit être délivré </w:t>
      </w:r>
      <w:r w:rsidRPr="00023771">
        <w:rPr>
          <w:b/>
          <w:i/>
          <w:strike/>
          <w:lang w:val="fr-FR"/>
        </w:rPr>
        <w:t>qu</w:t>
      </w:r>
      <w:r w:rsidR="008E437A">
        <w:rPr>
          <w:b/>
          <w:i/>
          <w:strike/>
          <w:lang w:val="fr-FR"/>
        </w:rPr>
        <w:t>’</w:t>
      </w:r>
      <w:r w:rsidRPr="00023771">
        <w:rPr>
          <w:b/>
          <w:i/>
          <w:strike/>
          <w:lang w:val="fr-FR"/>
        </w:rPr>
        <w:t>une seule fois et</w:t>
      </w:r>
      <w:r w:rsidRPr="00023771">
        <w:rPr>
          <w:i/>
          <w:strike/>
          <w:lang w:val="fr-FR"/>
        </w:rPr>
        <w:t xml:space="preserve"> </w:t>
      </w:r>
      <w:r w:rsidRPr="00023771">
        <w:rPr>
          <w:i/>
          <w:lang w:val="fr-FR"/>
        </w:rPr>
        <w:t>pour une durée de validité appropriée permettant la mise en conformité du bateau avec les dispositions qui lui sont applicables</w:t>
      </w:r>
      <w:r w:rsidRPr="00023771">
        <w:rPr>
          <w:b/>
          <w:i/>
          <w:strike/>
          <w:lang w:val="fr-FR"/>
        </w:rPr>
        <w:t>, cette période ne devant pas excéder trois mois</w:t>
      </w:r>
      <w:r w:rsidR="00023771">
        <w:rPr>
          <w:i/>
          <w:lang w:val="fr-FR"/>
        </w:rPr>
        <w:t>.</w:t>
      </w:r>
    </w:p>
    <w:p w:rsidR="008E437A" w:rsidRPr="008E437A" w:rsidRDefault="008E437A" w:rsidP="00023771">
      <w:pPr>
        <w:pStyle w:val="SingleTxtG"/>
        <w:ind w:left="2268"/>
        <w:rPr>
          <w:b/>
          <w:i/>
          <w:lang w:val="fr-FR"/>
        </w:rPr>
      </w:pPr>
      <w:r w:rsidRPr="008E437A">
        <w:rPr>
          <w:b/>
          <w:i/>
          <w:lang w:val="fr-FR"/>
        </w:rPr>
        <w:t>Les bateaux qui ont fait l’objet d’une première visite, comme précisé au paragraphe 1.16.8 de l’ADN, peuvent obtenir au maximum trois certificats d’agrément provisoires successifs, chacun d’entre eux ayant une validité maximum de trois mois.</w:t>
      </w:r>
    </w:p>
    <w:p w:rsidR="000E55FD" w:rsidRPr="008E437A" w:rsidRDefault="000E55FD" w:rsidP="00023771">
      <w:pPr>
        <w:pStyle w:val="SingleTxtG"/>
        <w:ind w:left="2268"/>
        <w:rPr>
          <w:b/>
          <w:i/>
          <w:lang w:val="fr-FR"/>
        </w:rPr>
      </w:pPr>
      <w:r w:rsidRPr="008E437A">
        <w:rPr>
          <w:b/>
          <w:i/>
          <w:lang w:val="fr-FR"/>
        </w:rPr>
        <w:t>Les bateaux soumis aux dispositions des paragraphes 7.1.2.19.1, 7.2.2.19.3 et 1.16.10 de l</w:t>
      </w:r>
      <w:r w:rsidR="008E437A" w:rsidRPr="008E437A">
        <w:rPr>
          <w:b/>
          <w:i/>
          <w:lang w:val="fr-FR"/>
        </w:rPr>
        <w:t>’</w:t>
      </w:r>
      <w:r w:rsidRPr="008E437A">
        <w:rPr>
          <w:b/>
          <w:i/>
          <w:lang w:val="fr-FR"/>
        </w:rPr>
        <w:t>ADN peuvent obtenir au maximum deux certificats d</w:t>
      </w:r>
      <w:r w:rsidR="008E437A" w:rsidRPr="008E437A">
        <w:rPr>
          <w:b/>
          <w:i/>
          <w:lang w:val="fr-FR"/>
        </w:rPr>
        <w:t>’</w:t>
      </w:r>
      <w:r w:rsidRPr="008E437A">
        <w:rPr>
          <w:b/>
          <w:i/>
          <w:lang w:val="fr-FR"/>
        </w:rPr>
        <w:t>agrément provisoires successifs, chacun d</w:t>
      </w:r>
      <w:r w:rsidR="008E437A" w:rsidRPr="008E437A">
        <w:rPr>
          <w:b/>
          <w:i/>
          <w:lang w:val="fr-FR"/>
        </w:rPr>
        <w:t>’</w:t>
      </w:r>
      <w:r w:rsidRPr="008E437A">
        <w:rPr>
          <w:b/>
          <w:i/>
          <w:lang w:val="fr-FR"/>
        </w:rPr>
        <w:t>entre eux ayant une validité maximum de trois mois.</w:t>
      </w:r>
    </w:p>
    <w:p w:rsidR="000E55FD" w:rsidRPr="00023771" w:rsidRDefault="000E55FD" w:rsidP="00023771">
      <w:pPr>
        <w:pStyle w:val="SingleTxtG"/>
        <w:ind w:left="2268"/>
        <w:rPr>
          <w:i/>
          <w:lang w:val="fr-FR"/>
        </w:rPr>
      </w:pPr>
      <w:r w:rsidRPr="00023771">
        <w:rPr>
          <w:i/>
          <w:lang w:val="fr-FR"/>
        </w:rPr>
        <w:t>L</w:t>
      </w:r>
      <w:r w:rsidR="008E437A">
        <w:rPr>
          <w:i/>
          <w:lang w:val="fr-FR"/>
        </w:rPr>
        <w:t>’</w:t>
      </w:r>
      <w:r w:rsidRPr="00023771">
        <w:rPr>
          <w:i/>
          <w:lang w:val="fr-FR"/>
        </w:rPr>
        <w:t xml:space="preserve">autorité compétente peut exiger la fourniture de rapports supplémentaires, en plus du rapport de visite, et peut formuler des exigences additionnelles. </w:t>
      </w:r>
    </w:p>
    <w:p w:rsidR="000E55FD" w:rsidRPr="00023771" w:rsidRDefault="000E55FD" w:rsidP="00023771">
      <w:pPr>
        <w:pStyle w:val="SingleTxtG"/>
        <w:ind w:left="2268"/>
        <w:rPr>
          <w:i/>
          <w:lang w:val="fr-FR"/>
        </w:rPr>
      </w:pPr>
      <w:r w:rsidRPr="00023771">
        <w:rPr>
          <w:b/>
          <w:i/>
          <w:lang w:val="fr-FR"/>
        </w:rPr>
        <w:t>NOTA</w:t>
      </w:r>
      <w:r w:rsidR="00023771">
        <w:rPr>
          <w:b/>
          <w:i/>
          <w:lang w:val="fr-FR"/>
        </w:rPr>
        <w:t> </w:t>
      </w:r>
      <w:r w:rsidRPr="00023771">
        <w:rPr>
          <w:i/>
          <w:lang w:val="fr-FR"/>
        </w:rPr>
        <w:t>:</w:t>
      </w:r>
      <w:r w:rsidR="008E437A">
        <w:rPr>
          <w:i/>
          <w:lang w:val="fr-FR"/>
        </w:rPr>
        <w:t xml:space="preserve"> </w:t>
      </w:r>
      <w:r w:rsidRPr="00023771">
        <w:rPr>
          <w:i/>
          <w:lang w:val="fr-FR"/>
        </w:rPr>
        <w:t>Pour la délivrance du certificat d</w:t>
      </w:r>
      <w:r w:rsidR="008E437A">
        <w:rPr>
          <w:i/>
          <w:lang w:val="fr-FR"/>
        </w:rPr>
        <w:t>’</w:t>
      </w:r>
      <w:r w:rsidRPr="00023771">
        <w:rPr>
          <w:i/>
          <w:lang w:val="fr-FR"/>
        </w:rPr>
        <w:t>agrément de plein exercice selon le 1.16.1.2, un nouveau rapport de visite doit être préparé selon le 1.16.3.1, confirmant la conformité avec les prescriptions du présent Règlement jusqu</w:t>
      </w:r>
      <w:r w:rsidR="008E437A">
        <w:rPr>
          <w:i/>
          <w:lang w:val="fr-FR"/>
        </w:rPr>
        <w:t>’</w:t>
      </w:r>
      <w:r w:rsidRPr="00023771">
        <w:rPr>
          <w:i/>
          <w:lang w:val="fr-FR"/>
        </w:rPr>
        <w:t>alors non satisfaites.</w:t>
      </w:r>
    </w:p>
    <w:p w:rsidR="000E55FD" w:rsidRPr="00023771" w:rsidRDefault="00023771" w:rsidP="00023771">
      <w:pPr>
        <w:pStyle w:val="SingleTxtG"/>
        <w:ind w:left="2268" w:hanging="567"/>
        <w:rPr>
          <w:i/>
        </w:rPr>
      </w:pPr>
      <w:r>
        <w:rPr>
          <w:i/>
          <w:lang w:val="fr-FR"/>
        </w:rPr>
        <w:t>c)</w:t>
      </w:r>
      <w:r>
        <w:rPr>
          <w:i/>
          <w:lang w:val="fr-FR"/>
        </w:rPr>
        <w:tab/>
      </w:r>
      <w:r w:rsidR="000E55FD" w:rsidRPr="00023771">
        <w:rPr>
          <w:i/>
          <w:lang w:val="fr-FR"/>
        </w:rPr>
        <w:t>Après avoir subi une avarie, le bateau ne répond pas à toutes les prescriptions applicables du présent Règlement. Dans ce cas, le certificat d</w:t>
      </w:r>
      <w:r w:rsidR="008E437A">
        <w:rPr>
          <w:i/>
          <w:lang w:val="fr-FR"/>
        </w:rPr>
        <w:t>’</w:t>
      </w:r>
      <w:r w:rsidR="000E55FD" w:rsidRPr="00023771">
        <w:rPr>
          <w:i/>
          <w:lang w:val="fr-FR"/>
        </w:rPr>
        <w:t xml:space="preserve">agrément provisoire ne sera valable que pour un seul voyage et pour une cargaison spécifiée. </w:t>
      </w:r>
      <w:r w:rsidR="000E55FD" w:rsidRPr="00023771">
        <w:rPr>
          <w:i/>
        </w:rPr>
        <w:t>L</w:t>
      </w:r>
      <w:r w:rsidR="008E437A">
        <w:rPr>
          <w:i/>
        </w:rPr>
        <w:t>’</w:t>
      </w:r>
      <w:r w:rsidR="000E55FD" w:rsidRPr="00023771">
        <w:rPr>
          <w:i/>
        </w:rPr>
        <w:t>autorité compétente peut imposer des prescriptions supplémentaires</w:t>
      </w:r>
      <w:r w:rsidR="000E55FD" w:rsidRPr="00023771">
        <w:t>.</w:t>
      </w:r>
      <w:r w:rsidRPr="00023771">
        <w:t> </w:t>
      </w:r>
      <w:r w:rsidR="000E55FD" w:rsidRPr="00023771">
        <w:t>».</w:t>
      </w:r>
    </w:p>
    <w:p w:rsidR="000E55FD" w:rsidRPr="00B71DCA" w:rsidRDefault="000E55FD" w:rsidP="00CC77EC">
      <w:pPr>
        <w:pStyle w:val="SingleTxtG"/>
        <w:rPr>
          <w:lang w:val="fr-FR"/>
        </w:rPr>
      </w:pPr>
      <w:r w:rsidRPr="00B71DCA">
        <w:rPr>
          <w:lang w:val="fr-FR"/>
        </w:rPr>
        <w:t>11.</w:t>
      </w:r>
      <w:r w:rsidRPr="00B71DCA">
        <w:rPr>
          <w:lang w:val="fr-FR"/>
        </w:rPr>
        <w:tab/>
        <w:t>La Belgique prie le Président du Comité de sécurité de bien vouloir ouvrir le débat sur la proposition ci-dessus.</w:t>
      </w:r>
    </w:p>
    <w:p w:rsidR="000E55FD" w:rsidRDefault="000E55FD" w:rsidP="00CC77EC">
      <w:pPr>
        <w:pStyle w:val="SingleTxtG"/>
        <w:rPr>
          <w:lang w:val="fr-FR"/>
        </w:rPr>
      </w:pPr>
      <w:r w:rsidRPr="00B71DCA">
        <w:rPr>
          <w:lang w:val="fr-FR"/>
        </w:rPr>
        <w:t>12.</w:t>
      </w:r>
      <w:r w:rsidRPr="00B71DCA">
        <w:rPr>
          <w:lang w:val="fr-FR"/>
        </w:rPr>
        <w:tab/>
        <w:t>Si le Comité de sécurité approuve ces modifications, la Belgique propose d</w:t>
      </w:r>
      <w:r w:rsidR="008E437A">
        <w:rPr>
          <w:lang w:val="fr-FR"/>
        </w:rPr>
        <w:t>’</w:t>
      </w:r>
      <w:r w:rsidRPr="00B71DCA">
        <w:rPr>
          <w:lang w:val="fr-FR"/>
        </w:rPr>
        <w:t xml:space="preserve">élaborer un accord multilatéral </w:t>
      </w:r>
      <w:r>
        <w:rPr>
          <w:lang w:val="fr-FR"/>
        </w:rPr>
        <w:t>concernant</w:t>
      </w:r>
      <w:r w:rsidRPr="00B71DCA">
        <w:rPr>
          <w:lang w:val="fr-FR"/>
        </w:rPr>
        <w:t xml:space="preserve"> la modification de l</w:t>
      </w:r>
      <w:r w:rsidR="008E437A">
        <w:rPr>
          <w:lang w:val="fr-FR"/>
        </w:rPr>
        <w:t>’</w:t>
      </w:r>
      <w:r w:rsidRPr="00B71DCA">
        <w:rPr>
          <w:lang w:val="fr-FR"/>
        </w:rPr>
        <w:t xml:space="preserve">ADN 1.16.1.3.1 </w:t>
      </w:r>
      <w:r>
        <w:rPr>
          <w:lang w:val="fr-FR"/>
        </w:rPr>
        <w:t>aux fins de sa signature par les États parties au traité</w:t>
      </w:r>
      <w:r w:rsidRPr="00B71DCA">
        <w:rPr>
          <w:lang w:val="fr-FR"/>
        </w:rPr>
        <w:t>.</w:t>
      </w:r>
    </w:p>
    <w:p w:rsidR="00CC77EC" w:rsidRPr="00CC77EC" w:rsidRDefault="00CC77EC" w:rsidP="00CC77EC">
      <w:pPr>
        <w:pStyle w:val="SingleTxtG"/>
        <w:spacing w:before="240" w:after="0"/>
        <w:jc w:val="center"/>
        <w:rPr>
          <w:u w:val="single"/>
        </w:rPr>
      </w:pPr>
      <w:r>
        <w:rPr>
          <w:u w:val="single"/>
        </w:rPr>
        <w:tab/>
      </w:r>
      <w:r>
        <w:rPr>
          <w:u w:val="single"/>
        </w:rPr>
        <w:tab/>
      </w:r>
      <w:r>
        <w:rPr>
          <w:u w:val="single"/>
        </w:rPr>
        <w:tab/>
      </w:r>
    </w:p>
    <w:sectPr w:rsidR="00CC77EC" w:rsidRPr="00CC77EC" w:rsidSect="000E55FD">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5167" w:rsidRDefault="00BC5167" w:rsidP="00F95C08">
      <w:pPr>
        <w:spacing w:line="240" w:lineRule="auto"/>
      </w:pPr>
    </w:p>
  </w:endnote>
  <w:endnote w:type="continuationSeparator" w:id="0">
    <w:p w:rsidR="00BC5167" w:rsidRPr="00AC3823" w:rsidRDefault="00BC5167" w:rsidP="00AC3823">
      <w:pPr>
        <w:pStyle w:val="Footer"/>
      </w:pPr>
    </w:p>
  </w:endnote>
  <w:endnote w:type="continuationNotice" w:id="1">
    <w:p w:rsidR="00BC5167" w:rsidRDefault="00BC516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55FD" w:rsidRPr="000E55FD" w:rsidRDefault="000E55FD" w:rsidP="000E55FD">
    <w:pPr>
      <w:pStyle w:val="Footer"/>
      <w:tabs>
        <w:tab w:val="right" w:pos="9638"/>
      </w:tabs>
    </w:pPr>
    <w:r w:rsidRPr="000E55FD">
      <w:rPr>
        <w:b/>
        <w:sz w:val="18"/>
      </w:rPr>
      <w:fldChar w:fldCharType="begin"/>
    </w:r>
    <w:r w:rsidRPr="000E55FD">
      <w:rPr>
        <w:b/>
        <w:sz w:val="18"/>
      </w:rPr>
      <w:instrText xml:space="preserve"> PAGE  \* MERGEFORMAT </w:instrText>
    </w:r>
    <w:r w:rsidRPr="000E55FD">
      <w:rPr>
        <w:b/>
        <w:sz w:val="18"/>
      </w:rPr>
      <w:fldChar w:fldCharType="separate"/>
    </w:r>
    <w:r w:rsidR="0088407A">
      <w:rPr>
        <w:b/>
        <w:noProof/>
        <w:sz w:val="18"/>
      </w:rPr>
      <w:t>2</w:t>
    </w:r>
    <w:r w:rsidRPr="000E55FD">
      <w:rPr>
        <w:b/>
        <w:sz w:val="18"/>
      </w:rPr>
      <w:fldChar w:fldCharType="end"/>
    </w:r>
    <w:r>
      <w:rPr>
        <w:b/>
        <w:sz w:val="18"/>
      </w:rPr>
      <w:tab/>
    </w:r>
    <w:r>
      <w:t>GE.17-08203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55FD" w:rsidRPr="000E55FD" w:rsidRDefault="000E55FD" w:rsidP="000E55FD">
    <w:pPr>
      <w:pStyle w:val="Footer"/>
      <w:tabs>
        <w:tab w:val="right" w:pos="9638"/>
      </w:tabs>
      <w:rPr>
        <w:b/>
        <w:sz w:val="18"/>
      </w:rPr>
    </w:pPr>
    <w:r>
      <w:t>GE.17-08203</w:t>
    </w:r>
    <w:r>
      <w:tab/>
    </w:r>
    <w:r w:rsidRPr="000E55FD">
      <w:rPr>
        <w:b/>
        <w:sz w:val="18"/>
      </w:rPr>
      <w:fldChar w:fldCharType="begin"/>
    </w:r>
    <w:r w:rsidRPr="000E55FD">
      <w:rPr>
        <w:b/>
        <w:sz w:val="18"/>
      </w:rPr>
      <w:instrText xml:space="preserve"> PAGE  \* MERGEFORMAT </w:instrText>
    </w:r>
    <w:r w:rsidRPr="000E55FD">
      <w:rPr>
        <w:b/>
        <w:sz w:val="18"/>
      </w:rPr>
      <w:fldChar w:fldCharType="separate"/>
    </w:r>
    <w:r w:rsidR="0088407A">
      <w:rPr>
        <w:b/>
        <w:noProof/>
        <w:sz w:val="18"/>
      </w:rPr>
      <w:t>3</w:t>
    </w:r>
    <w:r w:rsidRPr="000E55F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0FA" w:rsidRPr="000E55FD" w:rsidRDefault="000E55FD" w:rsidP="000E55FD">
    <w:pPr>
      <w:pStyle w:val="Footer"/>
      <w:spacing w:before="120"/>
      <w:rPr>
        <w:sz w:val="20"/>
      </w:rPr>
    </w:pPr>
    <w:r>
      <w:rPr>
        <w:sz w:val="20"/>
      </w:rPr>
      <w:t>GE.</w:t>
    </w:r>
    <w:r w:rsidR="007F20FA">
      <w:rPr>
        <w:noProof/>
        <w:lang w:val="en-GB" w:eastAsia="en-GB"/>
      </w:rPr>
      <w:drawing>
        <wp:anchor distT="0" distB="0" distL="114300" distR="114300" simplePos="0" relativeHeight="251660288"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17-08203  (F)</w:t>
    </w:r>
    <w:r w:rsidR="008E437A">
      <w:rPr>
        <w:sz w:val="20"/>
      </w:rPr>
      <w:t xml:space="preserve">    030717    040717</w:t>
    </w:r>
    <w:r>
      <w:rPr>
        <w:sz w:val="20"/>
      </w:rPr>
      <w:br/>
    </w:r>
    <w:r w:rsidRPr="000E55FD">
      <w:rPr>
        <w:rFonts w:ascii="C39T30Lfz" w:hAnsi="C39T30Lfz"/>
        <w:sz w:val="56"/>
      </w:rPr>
      <w:t></w:t>
    </w:r>
    <w:r w:rsidRPr="000E55FD">
      <w:rPr>
        <w:rFonts w:ascii="C39T30Lfz" w:hAnsi="C39T30Lfz"/>
        <w:sz w:val="56"/>
      </w:rPr>
      <w:t></w:t>
    </w:r>
    <w:r w:rsidRPr="000E55FD">
      <w:rPr>
        <w:rFonts w:ascii="C39T30Lfz" w:hAnsi="C39T30Lfz"/>
        <w:sz w:val="56"/>
      </w:rPr>
      <w:t></w:t>
    </w:r>
    <w:r w:rsidRPr="000E55FD">
      <w:rPr>
        <w:rFonts w:ascii="C39T30Lfz" w:hAnsi="C39T30Lfz"/>
        <w:sz w:val="56"/>
      </w:rPr>
      <w:t></w:t>
    </w:r>
    <w:r w:rsidRPr="000E55FD">
      <w:rPr>
        <w:rFonts w:ascii="C39T30Lfz" w:hAnsi="C39T30Lfz"/>
        <w:sz w:val="56"/>
      </w:rPr>
      <w:t></w:t>
    </w:r>
    <w:r w:rsidRPr="000E55FD">
      <w:rPr>
        <w:rFonts w:ascii="C39T30Lfz" w:hAnsi="C39T30Lfz"/>
        <w:sz w:val="56"/>
      </w:rPr>
      <w:t></w:t>
    </w:r>
    <w:r w:rsidRPr="000E55FD">
      <w:rPr>
        <w:rFonts w:ascii="C39T30Lfz" w:hAnsi="C39T30Lfz"/>
        <w:sz w:val="56"/>
      </w:rPr>
      <w:t></w:t>
    </w:r>
    <w:r w:rsidRPr="000E55FD">
      <w:rPr>
        <w:rFonts w:ascii="C39T30Lfz" w:hAnsi="C39T30Lfz"/>
        <w:sz w:val="56"/>
      </w:rPr>
      <w:t></w:t>
    </w:r>
    <w:r w:rsidRPr="000E55FD">
      <w:rPr>
        <w:rFonts w:ascii="C39T30Lfz" w:hAnsi="C39T30Lfz"/>
        <w:sz w:val="56"/>
      </w:rPr>
      <w:t></w:t>
    </w:r>
    <w:r>
      <w:rPr>
        <w:noProof/>
        <w:sz w:val="20"/>
        <w:lang w:val="en-GB" w:eastAsia="en-GB"/>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15/AC.2/2017/23&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5/AC.2/2017/23&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5167" w:rsidRPr="00AC3823" w:rsidRDefault="00BC5167" w:rsidP="00AC3823">
      <w:pPr>
        <w:pStyle w:val="Footer"/>
        <w:tabs>
          <w:tab w:val="right" w:pos="2155"/>
        </w:tabs>
        <w:spacing w:after="80" w:line="240" w:lineRule="atLeast"/>
        <w:ind w:left="680"/>
        <w:rPr>
          <w:u w:val="single"/>
        </w:rPr>
      </w:pPr>
      <w:r>
        <w:rPr>
          <w:u w:val="single"/>
        </w:rPr>
        <w:tab/>
      </w:r>
    </w:p>
  </w:footnote>
  <w:footnote w:type="continuationSeparator" w:id="0">
    <w:p w:rsidR="00BC5167" w:rsidRPr="00AC3823" w:rsidRDefault="00BC5167" w:rsidP="00AC3823">
      <w:pPr>
        <w:pStyle w:val="Footer"/>
        <w:tabs>
          <w:tab w:val="right" w:pos="2155"/>
        </w:tabs>
        <w:spacing w:after="80" w:line="240" w:lineRule="atLeast"/>
        <w:ind w:left="680"/>
        <w:rPr>
          <w:u w:val="single"/>
        </w:rPr>
      </w:pPr>
      <w:r>
        <w:rPr>
          <w:u w:val="single"/>
        </w:rPr>
        <w:tab/>
      </w:r>
    </w:p>
  </w:footnote>
  <w:footnote w:type="continuationNotice" w:id="1">
    <w:p w:rsidR="00BC5167" w:rsidRPr="00AC3823" w:rsidRDefault="00BC5167">
      <w:pPr>
        <w:spacing w:line="240" w:lineRule="auto"/>
        <w:rPr>
          <w:sz w:val="2"/>
          <w:szCs w:val="2"/>
        </w:rPr>
      </w:pPr>
    </w:p>
  </w:footnote>
  <w:footnote w:id="2">
    <w:p w:rsidR="000A7C98" w:rsidRPr="000A7C98" w:rsidRDefault="000A7C98">
      <w:pPr>
        <w:pStyle w:val="FootnoteText"/>
      </w:pPr>
      <w:r>
        <w:rPr>
          <w:rStyle w:val="FootnoteReference"/>
        </w:rPr>
        <w:tab/>
      </w:r>
      <w:r w:rsidRPr="000A7C98">
        <w:rPr>
          <w:rStyle w:val="FootnoteReference"/>
          <w:sz w:val="20"/>
          <w:vertAlign w:val="baseline"/>
        </w:rPr>
        <w:t>*</w:t>
      </w:r>
      <w:r>
        <w:rPr>
          <w:rStyle w:val="FootnoteReference"/>
          <w:sz w:val="20"/>
          <w:vertAlign w:val="baseline"/>
        </w:rPr>
        <w:tab/>
      </w:r>
      <w:r w:rsidRPr="005E0D8B">
        <w:t>Diffusé</w:t>
      </w:r>
      <w:r>
        <w:t>e</w:t>
      </w:r>
      <w:r w:rsidRPr="005E0D8B">
        <w:t xml:space="preserve"> en</w:t>
      </w:r>
      <w:r w:rsidR="00023771">
        <w:t xml:space="preserve"> </w:t>
      </w:r>
      <w:r>
        <w:t>allemand</w:t>
      </w:r>
      <w:r w:rsidRPr="005E0D8B">
        <w:t xml:space="preserve"> par la Commission centrale pour la navigation du Rhin sous la cote CCNR-ZKR/ADN/WP.15/AC.2/2017/23.</w:t>
      </w:r>
    </w:p>
  </w:footnote>
  <w:footnote w:id="3">
    <w:p w:rsidR="000A7C98" w:rsidRPr="000A7C98" w:rsidRDefault="000A7C98">
      <w:pPr>
        <w:pStyle w:val="FootnoteText"/>
      </w:pPr>
      <w:r>
        <w:rPr>
          <w:rStyle w:val="FootnoteReference"/>
        </w:rPr>
        <w:tab/>
      </w:r>
      <w:r w:rsidRPr="000A7C98">
        <w:rPr>
          <w:rStyle w:val="FootnoteReference"/>
          <w:sz w:val="20"/>
          <w:vertAlign w:val="baseline"/>
        </w:rPr>
        <w:t>**</w:t>
      </w:r>
      <w:r>
        <w:rPr>
          <w:rStyle w:val="FootnoteReference"/>
          <w:sz w:val="20"/>
          <w:vertAlign w:val="baseline"/>
        </w:rPr>
        <w:tab/>
      </w:r>
      <w:r w:rsidRPr="005E0D8B">
        <w:t>Conformément au programme de travail du Comité des transports intérieurs pour 2016</w:t>
      </w:r>
      <w:r w:rsidR="008E437A">
        <w:t>-</w:t>
      </w:r>
      <w:r w:rsidRPr="005E0D8B">
        <w:t>2017 (ECE/TRANS/2016/28/Add.1 (9.3)).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55FD" w:rsidRPr="000E55FD" w:rsidRDefault="0088407A">
    <w:pPr>
      <w:pStyle w:val="Header"/>
    </w:pPr>
    <w:r>
      <w:fldChar w:fldCharType="begin"/>
    </w:r>
    <w:r>
      <w:instrText xml:space="preserve"> TITLE  \* MERGEFORMAT </w:instrText>
    </w:r>
    <w:r>
      <w:fldChar w:fldCharType="separate"/>
    </w:r>
    <w:r>
      <w:t>ECE/TRANS/WP.15/AC.2/2017/23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55FD" w:rsidRPr="000E55FD" w:rsidRDefault="0088407A" w:rsidP="000E55FD">
    <w:pPr>
      <w:pStyle w:val="Header"/>
      <w:jc w:val="right"/>
    </w:pPr>
    <w:r>
      <w:fldChar w:fldCharType="begin"/>
    </w:r>
    <w:r>
      <w:instrText xml:space="preserve"> TITLE  \* MERGEFORMAT </w:instrText>
    </w:r>
    <w:r>
      <w:fldChar w:fldCharType="separate"/>
    </w:r>
    <w:r>
      <w:t>ECE/TRANS/WP.15/AC.2/2017/23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2"/>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567"/>
  <w:hyphenationZone w:val="425"/>
  <w:evenAndOddHeaders/>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167"/>
    <w:rsid w:val="00017F94"/>
    <w:rsid w:val="00023771"/>
    <w:rsid w:val="00023842"/>
    <w:rsid w:val="000334F9"/>
    <w:rsid w:val="00045FEB"/>
    <w:rsid w:val="0007796D"/>
    <w:rsid w:val="000A7C98"/>
    <w:rsid w:val="000B7790"/>
    <w:rsid w:val="000E55FD"/>
    <w:rsid w:val="00111F2F"/>
    <w:rsid w:val="0014365E"/>
    <w:rsid w:val="00143C66"/>
    <w:rsid w:val="00176178"/>
    <w:rsid w:val="001F525A"/>
    <w:rsid w:val="00223272"/>
    <w:rsid w:val="0024779E"/>
    <w:rsid w:val="00257168"/>
    <w:rsid w:val="002744B8"/>
    <w:rsid w:val="002832AC"/>
    <w:rsid w:val="002A59CC"/>
    <w:rsid w:val="002D7C93"/>
    <w:rsid w:val="00305801"/>
    <w:rsid w:val="003916DE"/>
    <w:rsid w:val="00441C3B"/>
    <w:rsid w:val="00446FE5"/>
    <w:rsid w:val="00452396"/>
    <w:rsid w:val="004837D8"/>
    <w:rsid w:val="004E468C"/>
    <w:rsid w:val="005505B7"/>
    <w:rsid w:val="00573BE5"/>
    <w:rsid w:val="00586ED3"/>
    <w:rsid w:val="00596AA9"/>
    <w:rsid w:val="006A7B84"/>
    <w:rsid w:val="0071601D"/>
    <w:rsid w:val="007A62E6"/>
    <w:rsid w:val="007F20FA"/>
    <w:rsid w:val="0080684C"/>
    <w:rsid w:val="0086153D"/>
    <w:rsid w:val="00871C75"/>
    <w:rsid w:val="008776DC"/>
    <w:rsid w:val="0088407A"/>
    <w:rsid w:val="008E437A"/>
    <w:rsid w:val="009446C0"/>
    <w:rsid w:val="009705C8"/>
    <w:rsid w:val="009C1CF4"/>
    <w:rsid w:val="009D1DDE"/>
    <w:rsid w:val="009F6B74"/>
    <w:rsid w:val="00A30353"/>
    <w:rsid w:val="00AC3823"/>
    <w:rsid w:val="00AC7AAD"/>
    <w:rsid w:val="00AE323C"/>
    <w:rsid w:val="00AF0CB5"/>
    <w:rsid w:val="00B00181"/>
    <w:rsid w:val="00B00B0D"/>
    <w:rsid w:val="00B765F7"/>
    <w:rsid w:val="00BA0CA9"/>
    <w:rsid w:val="00BC5167"/>
    <w:rsid w:val="00C02897"/>
    <w:rsid w:val="00C97039"/>
    <w:rsid w:val="00CC77EC"/>
    <w:rsid w:val="00D3439C"/>
    <w:rsid w:val="00DB1831"/>
    <w:rsid w:val="00DD3BFD"/>
    <w:rsid w:val="00DF6678"/>
    <w:rsid w:val="00E85C74"/>
    <w:rsid w:val="00EA654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1C67A94A-FD4F-452C-B606-AFE84B7D5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4837D8"/>
    <w:rPr>
      <w:color w:val="0000FF"/>
      <w:u w:val="none"/>
    </w:rPr>
  </w:style>
  <w:style w:type="character" w:styleId="FollowedHyperlink">
    <w:name w:val="FollowedHyperlink"/>
    <w:basedOn w:val="DefaultParagraphFont"/>
    <w:unhideWhenUsed/>
    <w:rsid w:val="004837D8"/>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locked/>
    <w:rsid w:val="000E55FD"/>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1474</Words>
  <Characters>8402</Characters>
  <Application>Microsoft Office Word</Application>
  <DocSecurity>0</DocSecurity>
  <Lines>70</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ECE/TRANS/WP.15/AC.2/2017/23</vt:lpstr>
      <vt:lpstr>ECE/TRANS/WP.15/AC.2/2017/23</vt:lpstr>
    </vt:vector>
  </TitlesOfParts>
  <Company>DCM</Company>
  <LinksUpToDate>false</LinksUpToDate>
  <CharactersWithSpaces>9857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ECE/TRANS/WP.15/AC.2/2017/23</dc:title>
  <dc:subject/>
  <dc:creator>Fabienne CRELIER</dc:creator>
  <cp:keywords/>
  <cp:lastModifiedBy>Marie-Claude Collet</cp:lastModifiedBy>
  <cp:revision>3</cp:revision>
  <cp:lastPrinted>2017-07-05T07:40:00Z</cp:lastPrinted>
  <dcterms:created xsi:type="dcterms:W3CDTF">2017-07-05T07:39:00Z</dcterms:created>
  <dcterms:modified xsi:type="dcterms:W3CDTF">2017-07-05T07:40:00Z</dcterms:modified>
</cp:coreProperties>
</file>