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07993" w:rsidRDefault="00CD57D2" w:rsidP="00CD20D1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84349B">
              <w:rPr>
                <w:b/>
                <w:sz w:val="24"/>
                <w:szCs w:val="24"/>
              </w:rPr>
              <w:t>1</w:t>
            </w:r>
            <w:r w:rsidR="00CD20D1">
              <w:rPr>
                <w:b/>
                <w:sz w:val="24"/>
                <w:szCs w:val="24"/>
              </w:rPr>
              <w:t>7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84349B">
        <w:rPr>
          <w:b/>
        </w:rPr>
        <w:t>2</w:t>
      </w:r>
      <w:r w:rsidR="00CD20D1">
        <w:rPr>
          <w:b/>
        </w:rPr>
        <w:t>4</w:t>
      </w:r>
      <w:r w:rsidR="0084349B">
        <w:rPr>
          <w:b/>
        </w:rPr>
        <w:t xml:space="preserve"> February 2017</w:t>
      </w:r>
    </w:p>
    <w:p w:rsidR="009D2A5B" w:rsidRDefault="00BB7CD1" w:rsidP="00BB7CD1">
      <w:r>
        <w:t xml:space="preserve">Bern, </w:t>
      </w:r>
      <w:r w:rsidR="00D65303" w:rsidRPr="002A24C3">
        <w:t>1</w:t>
      </w:r>
      <w:r w:rsidR="00A47A60">
        <w:t>3</w:t>
      </w:r>
      <w:r>
        <w:t>–</w:t>
      </w:r>
      <w:r w:rsidR="00D65303">
        <w:t>1</w:t>
      </w:r>
      <w:r w:rsidR="00A47A60">
        <w:t>7</w:t>
      </w:r>
      <w:r w:rsidR="00F66565">
        <w:t xml:space="preserve"> </w:t>
      </w:r>
      <w:r>
        <w:t>March 201</w:t>
      </w:r>
      <w:r w:rsidR="00A47A60">
        <w:t>7</w:t>
      </w:r>
    </w:p>
    <w:p w:rsidR="00E61EB1" w:rsidRPr="008D1F25" w:rsidRDefault="00E61EB1" w:rsidP="00E61EB1">
      <w:r w:rsidRPr="008D1F25">
        <w:t>Item 5</w:t>
      </w:r>
      <w:r>
        <w:t xml:space="preserve"> </w:t>
      </w:r>
      <w:r w:rsidRPr="008D1F25">
        <w:t>(b) of the provisional agenda</w:t>
      </w:r>
    </w:p>
    <w:p w:rsidR="00E61EB1" w:rsidRPr="0079294F" w:rsidRDefault="00E61EB1" w:rsidP="00E61EB1">
      <w:pPr>
        <w:rPr>
          <w:b/>
          <w:bCs/>
        </w:rPr>
      </w:pPr>
      <w:r w:rsidRPr="0079294F">
        <w:rPr>
          <w:b/>
          <w:bCs/>
        </w:rPr>
        <w:t>Proposals for amendments to RID/ADR/ADN:</w:t>
      </w:r>
    </w:p>
    <w:p w:rsidR="00BB7CD1" w:rsidRPr="00BB7CD1" w:rsidRDefault="00E61EB1" w:rsidP="00E61EB1">
      <w:pPr>
        <w:rPr>
          <w:b/>
        </w:rPr>
      </w:pPr>
      <w:r>
        <w:rPr>
          <w:b/>
          <w:bCs/>
        </w:rPr>
        <w:t>n</w:t>
      </w:r>
      <w:bookmarkStart w:id="0" w:name="_GoBack"/>
      <w:bookmarkEnd w:id="0"/>
      <w:r w:rsidRPr="0079294F">
        <w:rPr>
          <w:b/>
          <w:bCs/>
        </w:rPr>
        <w:t>ew proposals</w:t>
      </w:r>
    </w:p>
    <w:p w:rsidR="00CD20D1" w:rsidRPr="00AE5030" w:rsidRDefault="009B1518" w:rsidP="00CD20D1">
      <w:pPr>
        <w:pStyle w:val="HChG"/>
      </w:pPr>
      <w:r>
        <w:tab/>
      </w:r>
      <w:r>
        <w:tab/>
      </w:r>
      <w:r w:rsidR="00CD20D1" w:rsidRPr="00AE5030">
        <w:t>Dangerous Goods Safety Adviser</w:t>
      </w:r>
    </w:p>
    <w:p w:rsidR="00CD20D1" w:rsidRPr="00AE5030" w:rsidRDefault="00CD20D1" w:rsidP="00CD20D1">
      <w:pPr>
        <w:pStyle w:val="H1G"/>
      </w:pPr>
      <w:r w:rsidRPr="00AE5030">
        <w:tab/>
      </w:r>
      <w:r>
        <w:tab/>
      </w:r>
      <w:r>
        <w:tab/>
      </w:r>
      <w:r w:rsidRPr="00AE5030">
        <w:t>Feedback from the European Association of Dangerous Goods Safety Adviser (EASA)</w:t>
      </w:r>
    </w:p>
    <w:p w:rsidR="00CD20D1" w:rsidRPr="00AE5030" w:rsidRDefault="00CD20D1" w:rsidP="00CD20D1">
      <w:pPr>
        <w:pStyle w:val="SingleTxtG"/>
      </w:pPr>
      <w:r w:rsidRPr="00AE5030">
        <w:t>1.</w:t>
      </w:r>
      <w:r>
        <w:tab/>
      </w:r>
      <w:r w:rsidRPr="00AE5030">
        <w:t xml:space="preserve">The following </w:t>
      </w:r>
      <w:r>
        <w:t>three</w:t>
      </w:r>
      <w:r w:rsidRPr="00AE5030">
        <w:t xml:space="preserve"> documents concern section 1.8.3 of </w:t>
      </w:r>
      <w:r>
        <w:t>RID/</w:t>
      </w:r>
      <w:r w:rsidRPr="00AE5030">
        <w:t>ADR/ADN (Dangerous Goods Safety Adviser):</w:t>
      </w:r>
    </w:p>
    <w:p w:rsidR="00CD20D1" w:rsidRPr="00C77D14" w:rsidRDefault="00CD20D1" w:rsidP="00CD20D1">
      <w:pPr>
        <w:pStyle w:val="SingleTxtG"/>
        <w:ind w:firstLine="567"/>
        <w:rPr>
          <w:lang w:val="en-US"/>
        </w:rPr>
      </w:pPr>
      <w:r w:rsidRPr="00AE5030">
        <w:rPr>
          <w:lang w:val="en-US"/>
        </w:rPr>
        <w:t>(a)</w:t>
      </w:r>
      <w:r>
        <w:rPr>
          <w:lang w:val="en-US"/>
        </w:rPr>
        <w:tab/>
        <w:t>ECE/TRANS/WP.15/AC.1/2017/2 and informal document INF.4 concerning sub-section 1.8.3.15</w:t>
      </w:r>
      <w:r w:rsidRPr="00C77D14">
        <w:rPr>
          <w:lang w:val="en-US"/>
        </w:rPr>
        <w:t>;</w:t>
      </w:r>
    </w:p>
    <w:p w:rsidR="00CD20D1" w:rsidRPr="00E62BC8" w:rsidRDefault="00CD20D1" w:rsidP="00CD20D1">
      <w:pPr>
        <w:pStyle w:val="SingleTxtG"/>
        <w:ind w:firstLine="567"/>
      </w:pPr>
      <w:r w:rsidRPr="00E62BC8">
        <w:t>(b)</w:t>
      </w:r>
      <w:r>
        <w:tab/>
        <w:t>ECE/TRANS/WP.15/AC.1/2017/4 concerning 1.8.3.16.2</w:t>
      </w:r>
      <w:r w:rsidRPr="00E62BC8">
        <w:t>;</w:t>
      </w:r>
    </w:p>
    <w:p w:rsidR="00CD20D1" w:rsidRPr="002C1EAD" w:rsidRDefault="00CD20D1" w:rsidP="00CD20D1">
      <w:pPr>
        <w:pStyle w:val="SingleTxtG"/>
        <w:ind w:firstLine="567"/>
        <w:rPr>
          <w:lang w:val="en-US"/>
        </w:rPr>
      </w:pPr>
      <w:r w:rsidRPr="002C1EAD">
        <w:rPr>
          <w:lang w:val="en-US"/>
        </w:rPr>
        <w:t>(c)</w:t>
      </w:r>
      <w:r>
        <w:rPr>
          <w:lang w:val="en-US"/>
        </w:rPr>
        <w:tab/>
        <w:t>ECE/TRANS/WP.15/AC.1/2017/5 concerning 1.8.3.12.4 and new sub-section 1.8.3.x.</w:t>
      </w:r>
    </w:p>
    <w:p w:rsidR="00CD20D1" w:rsidRPr="00AE5030" w:rsidRDefault="00CD20D1" w:rsidP="00CD20D1">
      <w:pPr>
        <w:pStyle w:val="SingleTxtG"/>
        <w:rPr>
          <w:lang w:val="en-US"/>
        </w:rPr>
      </w:pPr>
      <w:r w:rsidRPr="00AE5030">
        <w:rPr>
          <w:lang w:val="en-US"/>
        </w:rPr>
        <w:t>2.</w:t>
      </w:r>
      <w:r>
        <w:rPr>
          <w:lang w:val="en-US"/>
        </w:rPr>
        <w:tab/>
        <w:t>EASA has consulted its member associations; result:</w:t>
      </w:r>
    </w:p>
    <w:p w:rsidR="00CD20D1" w:rsidRDefault="00CD20D1" w:rsidP="00CD20D1">
      <w:pPr>
        <w:pStyle w:val="SingleTxtG"/>
        <w:ind w:firstLine="567"/>
        <w:rPr>
          <w:lang w:val="en-US"/>
        </w:rPr>
      </w:pPr>
      <w:r w:rsidRPr="00AE5030">
        <w:rPr>
          <w:lang w:val="en-US"/>
        </w:rPr>
        <w:t>(a)</w:t>
      </w:r>
      <w:r>
        <w:rPr>
          <w:lang w:val="en-US"/>
        </w:rPr>
        <w:tab/>
        <w:t>ECE/TRANS/WP.15/AC.1/2017/2 and informal document INF.4:</w:t>
      </w:r>
    </w:p>
    <w:p w:rsidR="00CD20D1" w:rsidRPr="00AE5030" w:rsidRDefault="00CD20D1" w:rsidP="00CD20D1">
      <w:pPr>
        <w:pStyle w:val="SingleTxtG"/>
        <w:ind w:left="1701" w:firstLine="567"/>
        <w:rPr>
          <w:lang w:val="en-US"/>
        </w:rPr>
      </w:pPr>
      <w:r w:rsidRPr="00AE5030">
        <w:rPr>
          <w:lang w:val="en-US"/>
        </w:rPr>
        <w:t>EASA supports this proposal.</w:t>
      </w:r>
    </w:p>
    <w:p w:rsidR="00CD20D1" w:rsidRPr="002C1EAD" w:rsidRDefault="00CD20D1" w:rsidP="00CD20D1">
      <w:pPr>
        <w:pStyle w:val="SingleTxtG"/>
        <w:ind w:firstLine="567"/>
        <w:rPr>
          <w:lang w:val="en-US"/>
        </w:rPr>
      </w:pPr>
      <w:r w:rsidRPr="002C1EAD">
        <w:rPr>
          <w:lang w:val="en-US"/>
        </w:rPr>
        <w:t>(b)</w:t>
      </w:r>
      <w:r>
        <w:rPr>
          <w:lang w:val="en-US"/>
        </w:rPr>
        <w:tab/>
      </w:r>
      <w:r>
        <w:t>ECE/TRANS/WP.15/AC.1/2017/4:</w:t>
      </w:r>
    </w:p>
    <w:p w:rsidR="00CD20D1" w:rsidRPr="002C1EAD" w:rsidRDefault="00CD20D1" w:rsidP="00CD20D1">
      <w:pPr>
        <w:pStyle w:val="SingleTxtG"/>
        <w:ind w:left="1701" w:firstLine="567"/>
        <w:rPr>
          <w:lang w:val="en-US"/>
        </w:rPr>
      </w:pPr>
      <w:r>
        <w:rPr>
          <w:lang w:val="en-US"/>
        </w:rPr>
        <w:t>EASA supports this proposal.</w:t>
      </w:r>
    </w:p>
    <w:p w:rsidR="00CD20D1" w:rsidRPr="00AE5030" w:rsidRDefault="00CD20D1" w:rsidP="00CD20D1">
      <w:pPr>
        <w:pStyle w:val="SingleTxtG"/>
        <w:ind w:firstLine="567"/>
        <w:rPr>
          <w:lang w:val="en-US"/>
        </w:rPr>
      </w:pPr>
      <w:r>
        <w:rPr>
          <w:lang w:val="en-US"/>
        </w:rPr>
        <w:t>(c)</w:t>
      </w:r>
      <w:r>
        <w:rPr>
          <w:lang w:val="en-US"/>
        </w:rPr>
        <w:tab/>
        <w:t>ECE/TRANS/WP.15/AC.1/2017/5:</w:t>
      </w:r>
    </w:p>
    <w:p w:rsidR="00CD20D1" w:rsidRPr="00AE5030" w:rsidRDefault="00CD20D1" w:rsidP="00CD20D1">
      <w:pPr>
        <w:pStyle w:val="SingleTxtG"/>
        <w:ind w:firstLine="567"/>
        <w:rPr>
          <w:lang w:val="en-US"/>
        </w:rPr>
      </w:pPr>
      <w:r>
        <w:rPr>
          <w:lang w:val="en-US"/>
        </w:rPr>
        <w:t>(ca)</w:t>
      </w:r>
      <w:r>
        <w:rPr>
          <w:lang w:val="en-US"/>
        </w:rPr>
        <w:tab/>
      </w:r>
      <w:r w:rsidRPr="00AE5030">
        <w:rPr>
          <w:lang w:val="en-US"/>
        </w:rPr>
        <w:t>paragraph 1.8.3.12.4 (a):</w:t>
      </w:r>
    </w:p>
    <w:p w:rsidR="00CD20D1" w:rsidRPr="00AE5030" w:rsidRDefault="00CD20D1" w:rsidP="00CD20D1">
      <w:pPr>
        <w:pStyle w:val="SingleTxtG"/>
        <w:ind w:left="2268"/>
        <w:rPr>
          <w:lang w:val="en-US"/>
        </w:rPr>
      </w:pPr>
      <w:r w:rsidRPr="00AE5030">
        <w:rPr>
          <w:lang w:val="en-US"/>
        </w:rPr>
        <w:t>EASA does not support this proposal.</w:t>
      </w:r>
      <w:r>
        <w:rPr>
          <w:lang w:val="en-US"/>
        </w:rPr>
        <w:t xml:space="preserve"> It does not make sense to harmonize the threshold for passing the examination before harmonizing the questions for the examination in a common catalogue.</w:t>
      </w:r>
    </w:p>
    <w:p w:rsidR="00CD20D1" w:rsidRDefault="00CD20D1" w:rsidP="00CD20D1">
      <w:pPr>
        <w:pStyle w:val="SingleTxtG"/>
        <w:ind w:firstLine="567"/>
        <w:rPr>
          <w:lang w:val="en-US"/>
        </w:rPr>
      </w:pPr>
      <w:r>
        <w:rPr>
          <w:lang w:val="en-US"/>
        </w:rPr>
        <w:t>(cb)</w:t>
      </w:r>
      <w:r>
        <w:rPr>
          <w:lang w:val="en-US"/>
        </w:rPr>
        <w:tab/>
      </w:r>
      <w:r w:rsidRPr="00AE5030">
        <w:rPr>
          <w:lang w:val="en-US"/>
        </w:rPr>
        <w:t>paragraph 1.8.3.12.4 (b):</w:t>
      </w:r>
    </w:p>
    <w:p w:rsidR="00CD20D1" w:rsidRPr="00AE5030" w:rsidRDefault="00CD20D1" w:rsidP="00CD20D1">
      <w:pPr>
        <w:pStyle w:val="SingleTxtG"/>
        <w:ind w:left="1701" w:firstLine="567"/>
        <w:rPr>
          <w:lang w:val="en-US"/>
        </w:rPr>
      </w:pPr>
      <w:r w:rsidRPr="004E41B0">
        <w:rPr>
          <w:lang w:val="en-US"/>
        </w:rPr>
        <w:t>EASA does not support this proposal.</w:t>
      </w:r>
    </w:p>
    <w:p w:rsidR="00CD20D1" w:rsidRPr="00AE5030" w:rsidRDefault="00CD20D1" w:rsidP="00CD20D1">
      <w:pPr>
        <w:pStyle w:val="SingleTxtG"/>
        <w:ind w:firstLine="567"/>
        <w:rPr>
          <w:lang w:val="en-US"/>
        </w:rPr>
      </w:pPr>
      <w:r>
        <w:rPr>
          <w:lang w:val="en-US"/>
        </w:rPr>
        <w:t>(cc)</w:t>
      </w:r>
      <w:r>
        <w:rPr>
          <w:lang w:val="en-US"/>
        </w:rPr>
        <w:tab/>
      </w:r>
      <w:r w:rsidRPr="00AE5030">
        <w:rPr>
          <w:lang w:val="en-US"/>
        </w:rPr>
        <w:t>new sub-section 1.8.3.x:</w:t>
      </w:r>
    </w:p>
    <w:p w:rsidR="00CD20D1" w:rsidRDefault="00CD20D1" w:rsidP="00CD20D1">
      <w:pPr>
        <w:pStyle w:val="SingleTxtG"/>
        <w:ind w:left="1701" w:firstLine="567"/>
        <w:rPr>
          <w:lang w:val="en-US"/>
        </w:rPr>
      </w:pPr>
      <w:r w:rsidRPr="00AE5030">
        <w:rPr>
          <w:lang w:val="en-US"/>
        </w:rPr>
        <w:t>EASA supports this pr</w:t>
      </w:r>
      <w:r>
        <w:rPr>
          <w:lang w:val="en-US"/>
        </w:rPr>
        <w:t>oposal.</w:t>
      </w:r>
    </w:p>
    <w:p w:rsidR="0050520D" w:rsidRDefault="0050520D" w:rsidP="0050520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0520D" w:rsidSect="00BB7FE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25" w:rsidRDefault="00C50425"/>
  </w:endnote>
  <w:endnote w:type="continuationSeparator" w:id="0">
    <w:p w:rsidR="00C50425" w:rsidRDefault="00C50425"/>
  </w:endnote>
  <w:endnote w:type="continuationNotice" w:id="1">
    <w:p w:rsidR="00C50425" w:rsidRDefault="00C50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CD20D1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CD20D1">
      <w:rPr>
        <w:b/>
        <w:noProof/>
        <w:sz w:val="18"/>
        <w:szCs w:val="18"/>
      </w:rPr>
      <w:t>11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25" w:rsidRPr="000B175B" w:rsidRDefault="00C5042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50425" w:rsidRPr="00FC68B7" w:rsidRDefault="00C5042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50425" w:rsidRDefault="00C504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84349B">
    <w:pPr>
      <w:pStyle w:val="Header"/>
      <w:rPr>
        <w:lang w:val="fr-CH"/>
      </w:rPr>
    </w:pPr>
    <w:r>
      <w:rPr>
        <w:lang w:val="fr-CH"/>
      </w:rPr>
      <w:t>INF.1</w:t>
    </w:r>
    <w:r w:rsidR="00CD20D1">
      <w:rPr>
        <w:lang w:val="fr-CH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84349B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INF.1</w:t>
    </w:r>
    <w:r w:rsidR="00CD20D1">
      <w:rPr>
        <w:lang w:val="fr-CH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9262493"/>
    <w:multiLevelType w:val="hybridMultilevel"/>
    <w:tmpl w:val="C36696E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37F90"/>
    <w:rsid w:val="00046B1F"/>
    <w:rsid w:val="00050F6B"/>
    <w:rsid w:val="00057E97"/>
    <w:rsid w:val="00070268"/>
    <w:rsid w:val="00072C8C"/>
    <w:rsid w:val="000733B5"/>
    <w:rsid w:val="00081815"/>
    <w:rsid w:val="000931C0"/>
    <w:rsid w:val="00096262"/>
    <w:rsid w:val="00097556"/>
    <w:rsid w:val="000A3752"/>
    <w:rsid w:val="000A4C53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5117"/>
    <w:rsid w:val="00155068"/>
    <w:rsid w:val="00165F3A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46AA"/>
    <w:rsid w:val="001F7435"/>
    <w:rsid w:val="00202DA8"/>
    <w:rsid w:val="00203753"/>
    <w:rsid w:val="002102FF"/>
    <w:rsid w:val="0021114C"/>
    <w:rsid w:val="0021157B"/>
    <w:rsid w:val="00211E0B"/>
    <w:rsid w:val="0024023A"/>
    <w:rsid w:val="00243217"/>
    <w:rsid w:val="00252290"/>
    <w:rsid w:val="00267F5F"/>
    <w:rsid w:val="00286B4D"/>
    <w:rsid w:val="002A24C3"/>
    <w:rsid w:val="002A3C85"/>
    <w:rsid w:val="002A603B"/>
    <w:rsid w:val="002D4643"/>
    <w:rsid w:val="002D4B6C"/>
    <w:rsid w:val="002F175C"/>
    <w:rsid w:val="00302E18"/>
    <w:rsid w:val="003050A4"/>
    <w:rsid w:val="0030606F"/>
    <w:rsid w:val="003229D8"/>
    <w:rsid w:val="003358CF"/>
    <w:rsid w:val="00345184"/>
    <w:rsid w:val="00352709"/>
    <w:rsid w:val="003571EA"/>
    <w:rsid w:val="00371178"/>
    <w:rsid w:val="003A6810"/>
    <w:rsid w:val="003B36D1"/>
    <w:rsid w:val="003C2CC4"/>
    <w:rsid w:val="003D4B23"/>
    <w:rsid w:val="00400297"/>
    <w:rsid w:val="00410C89"/>
    <w:rsid w:val="00422E03"/>
    <w:rsid w:val="00426B9B"/>
    <w:rsid w:val="004325CB"/>
    <w:rsid w:val="004356D2"/>
    <w:rsid w:val="00442A83"/>
    <w:rsid w:val="0045495B"/>
    <w:rsid w:val="00464C81"/>
    <w:rsid w:val="0048397A"/>
    <w:rsid w:val="00483F1B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503DEB"/>
    <w:rsid w:val="00504B2D"/>
    <w:rsid w:val="0050520D"/>
    <w:rsid w:val="00507993"/>
    <w:rsid w:val="0052136D"/>
    <w:rsid w:val="00522B58"/>
    <w:rsid w:val="00523CD7"/>
    <w:rsid w:val="0052775E"/>
    <w:rsid w:val="005420F2"/>
    <w:rsid w:val="00543B68"/>
    <w:rsid w:val="00546993"/>
    <w:rsid w:val="00556C17"/>
    <w:rsid w:val="005628B6"/>
    <w:rsid w:val="0059363D"/>
    <w:rsid w:val="005B3DB3"/>
    <w:rsid w:val="005B4E13"/>
    <w:rsid w:val="005C68F0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52CFC"/>
    <w:rsid w:val="00652D0A"/>
    <w:rsid w:val="006623D5"/>
    <w:rsid w:val="00662BB6"/>
    <w:rsid w:val="00667F8F"/>
    <w:rsid w:val="006741F1"/>
    <w:rsid w:val="00684C21"/>
    <w:rsid w:val="006A2530"/>
    <w:rsid w:val="006B1C12"/>
    <w:rsid w:val="006C3589"/>
    <w:rsid w:val="006D37AF"/>
    <w:rsid w:val="006D51D0"/>
    <w:rsid w:val="006E564B"/>
    <w:rsid w:val="006E7191"/>
    <w:rsid w:val="00703577"/>
    <w:rsid w:val="00705894"/>
    <w:rsid w:val="0072632A"/>
    <w:rsid w:val="007327D5"/>
    <w:rsid w:val="00760A73"/>
    <w:rsid w:val="007611CF"/>
    <w:rsid w:val="00761787"/>
    <w:rsid w:val="007629C8"/>
    <w:rsid w:val="00764668"/>
    <w:rsid w:val="0077047D"/>
    <w:rsid w:val="00776430"/>
    <w:rsid w:val="00797575"/>
    <w:rsid w:val="007B6BA5"/>
    <w:rsid w:val="007C3390"/>
    <w:rsid w:val="007C4F4B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242D7"/>
    <w:rsid w:val="008257B1"/>
    <w:rsid w:val="00826C3D"/>
    <w:rsid w:val="0084349B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335"/>
    <w:rsid w:val="008C7DAF"/>
    <w:rsid w:val="008E0678"/>
    <w:rsid w:val="008E0DAA"/>
    <w:rsid w:val="008E4D3A"/>
    <w:rsid w:val="009223CA"/>
    <w:rsid w:val="00940F93"/>
    <w:rsid w:val="0094558F"/>
    <w:rsid w:val="00961690"/>
    <w:rsid w:val="009760F3"/>
    <w:rsid w:val="0098203C"/>
    <w:rsid w:val="009A0E8D"/>
    <w:rsid w:val="009B1518"/>
    <w:rsid w:val="009B26E7"/>
    <w:rsid w:val="009C454F"/>
    <w:rsid w:val="009D2A5B"/>
    <w:rsid w:val="009E1D8E"/>
    <w:rsid w:val="00A00A3F"/>
    <w:rsid w:val="00A01489"/>
    <w:rsid w:val="00A3009E"/>
    <w:rsid w:val="00A3026E"/>
    <w:rsid w:val="00A338F1"/>
    <w:rsid w:val="00A47A60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D44C2"/>
    <w:rsid w:val="00AD48FA"/>
    <w:rsid w:val="00AE4840"/>
    <w:rsid w:val="00B11BB4"/>
    <w:rsid w:val="00B22BC2"/>
    <w:rsid w:val="00B24A35"/>
    <w:rsid w:val="00B30179"/>
    <w:rsid w:val="00B36690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1206"/>
    <w:rsid w:val="00B81E12"/>
    <w:rsid w:val="00B8280B"/>
    <w:rsid w:val="00BA2681"/>
    <w:rsid w:val="00BB7CD1"/>
    <w:rsid w:val="00BB7FE9"/>
    <w:rsid w:val="00BC3FA0"/>
    <w:rsid w:val="00BC74E9"/>
    <w:rsid w:val="00BD3205"/>
    <w:rsid w:val="00BD55A0"/>
    <w:rsid w:val="00BF15A1"/>
    <w:rsid w:val="00BF68A8"/>
    <w:rsid w:val="00C10FE6"/>
    <w:rsid w:val="00C11A03"/>
    <w:rsid w:val="00C22C0C"/>
    <w:rsid w:val="00C4527F"/>
    <w:rsid w:val="00C463DD"/>
    <w:rsid w:val="00C467C9"/>
    <w:rsid w:val="00C4724C"/>
    <w:rsid w:val="00C50425"/>
    <w:rsid w:val="00C629A0"/>
    <w:rsid w:val="00C64629"/>
    <w:rsid w:val="00C73056"/>
    <w:rsid w:val="00C745C3"/>
    <w:rsid w:val="00CB3E03"/>
    <w:rsid w:val="00CD20D1"/>
    <w:rsid w:val="00CD57D2"/>
    <w:rsid w:val="00CE4A8F"/>
    <w:rsid w:val="00D00610"/>
    <w:rsid w:val="00D2031B"/>
    <w:rsid w:val="00D25FE2"/>
    <w:rsid w:val="00D43252"/>
    <w:rsid w:val="00D47EEA"/>
    <w:rsid w:val="00D550D4"/>
    <w:rsid w:val="00D65303"/>
    <w:rsid w:val="00D773DF"/>
    <w:rsid w:val="00D80773"/>
    <w:rsid w:val="00D876F8"/>
    <w:rsid w:val="00D9255F"/>
    <w:rsid w:val="00D95303"/>
    <w:rsid w:val="00D978C6"/>
    <w:rsid w:val="00DA3C1C"/>
    <w:rsid w:val="00DA5472"/>
    <w:rsid w:val="00DB6CA5"/>
    <w:rsid w:val="00E046DF"/>
    <w:rsid w:val="00E15557"/>
    <w:rsid w:val="00E27346"/>
    <w:rsid w:val="00E274E9"/>
    <w:rsid w:val="00E61EB1"/>
    <w:rsid w:val="00E71BC8"/>
    <w:rsid w:val="00E7260F"/>
    <w:rsid w:val="00E73F5D"/>
    <w:rsid w:val="00E77E4E"/>
    <w:rsid w:val="00E83CBE"/>
    <w:rsid w:val="00E96630"/>
    <w:rsid w:val="00EC0EB1"/>
    <w:rsid w:val="00EC106A"/>
    <w:rsid w:val="00EC32A0"/>
    <w:rsid w:val="00ED7A2A"/>
    <w:rsid w:val="00EE6B3A"/>
    <w:rsid w:val="00EF1D7F"/>
    <w:rsid w:val="00F227A6"/>
    <w:rsid w:val="00F31E5F"/>
    <w:rsid w:val="00F36F0D"/>
    <w:rsid w:val="00F4272A"/>
    <w:rsid w:val="00F6100A"/>
    <w:rsid w:val="00F66565"/>
    <w:rsid w:val="00F93781"/>
    <w:rsid w:val="00FA3772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1A767DB"/>
  <w15:docId w15:val="{2A66C182-5C16-431F-B55B-30398EC1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basedOn w:val="Normal"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9C1A-8572-49A9-905C-46452A82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6</cp:revision>
  <cp:lastPrinted>2017-02-24T13:24:00Z</cp:lastPrinted>
  <dcterms:created xsi:type="dcterms:W3CDTF">2017-02-24T13:11:00Z</dcterms:created>
  <dcterms:modified xsi:type="dcterms:W3CDTF">2017-02-24T14:44:00Z</dcterms:modified>
</cp:coreProperties>
</file>