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B2535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B25351" w:rsidP="00B25351">
            <w:pPr>
              <w:jc w:val="right"/>
            </w:pPr>
            <w:r w:rsidRPr="00B25351">
              <w:rPr>
                <w:sz w:val="40"/>
              </w:rPr>
              <w:t>ST</w:t>
            </w:r>
            <w:r>
              <w:t>/SG/AC.10/C.3/2017/48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B25351" w:rsidP="00F01738">
            <w:pPr>
              <w:spacing w:before="240"/>
            </w:pPr>
            <w:r>
              <w:t>Distr. générale</w:t>
            </w:r>
          </w:p>
          <w:p w:rsidR="00B25351" w:rsidRDefault="0004701F" w:rsidP="00B25351">
            <w:pPr>
              <w:spacing w:line="240" w:lineRule="exact"/>
            </w:pPr>
            <w:r>
              <w:t>6</w:t>
            </w:r>
            <w:r w:rsidR="00B25351">
              <w:t xml:space="preserve"> septembre 2017</w:t>
            </w:r>
          </w:p>
          <w:p w:rsidR="00B25351" w:rsidRDefault="00B25351" w:rsidP="00B25351">
            <w:pPr>
              <w:spacing w:line="240" w:lineRule="exact"/>
            </w:pPr>
            <w:r>
              <w:t>Français</w:t>
            </w:r>
          </w:p>
          <w:p w:rsidR="00B25351" w:rsidRPr="00DB58B5" w:rsidRDefault="00B25351" w:rsidP="00B25351">
            <w:pPr>
              <w:spacing w:line="240" w:lineRule="exact"/>
            </w:pPr>
            <w:r>
              <w:t>Original : anglais</w:t>
            </w:r>
          </w:p>
        </w:tc>
      </w:tr>
    </w:tbl>
    <w:p w:rsidR="002675F9" w:rsidRPr="00CA0680" w:rsidRDefault="002675F9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2675F9" w:rsidRPr="00CA0680" w:rsidRDefault="002675F9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2675F9" w:rsidRDefault="002675F9" w:rsidP="000305D3">
      <w:pPr>
        <w:spacing w:before="120"/>
        <w:rPr>
          <w:b/>
        </w:rPr>
      </w:pPr>
      <w:r w:rsidRPr="002675F9">
        <w:rPr>
          <w:b/>
          <w:bCs/>
          <w:lang w:val="fr-FR"/>
        </w:rPr>
        <w:t xml:space="preserve">Cinquante-deuxième </w:t>
      </w:r>
      <w:r w:rsidRPr="00CA0680">
        <w:rPr>
          <w:b/>
        </w:rPr>
        <w:t>session</w:t>
      </w:r>
    </w:p>
    <w:p w:rsidR="002675F9" w:rsidRDefault="002675F9" w:rsidP="000305D3">
      <w:r>
        <w:t xml:space="preserve">Genève, </w:t>
      </w:r>
      <w:r w:rsidRPr="002675F9">
        <w:rPr>
          <w:lang w:val="fr-FR"/>
        </w:rPr>
        <w:t>27 novembre-6 décembre 2017</w:t>
      </w:r>
    </w:p>
    <w:p w:rsidR="002675F9" w:rsidRDefault="002675F9" w:rsidP="002675F9">
      <w:r>
        <w:t xml:space="preserve">Point </w:t>
      </w:r>
      <w:r>
        <w:rPr>
          <w:lang w:val="fr-FR"/>
        </w:rPr>
        <w:t>2 g) de l’ordre du jour provisoire</w:t>
      </w:r>
    </w:p>
    <w:p w:rsidR="00B25351" w:rsidRDefault="002675F9" w:rsidP="00AC3823">
      <w:r>
        <w:rPr>
          <w:b/>
          <w:lang w:val="fr-FR"/>
        </w:rPr>
        <w:t>Explosifs et questions connexes :</w:t>
      </w:r>
      <w:r w:rsidRPr="002675F9">
        <w:rPr>
          <w:b/>
          <w:lang w:val="fr-FR"/>
        </w:rPr>
        <w:t xml:space="preserve"> </w:t>
      </w:r>
      <w:r w:rsidRPr="002675F9">
        <w:rPr>
          <w:b/>
          <w:lang w:val="fr-FR"/>
        </w:rPr>
        <w:br/>
        <w:t>Révision des instructions d</w:t>
      </w:r>
      <w:r>
        <w:rPr>
          <w:b/>
          <w:lang w:val="fr-FR"/>
        </w:rPr>
        <w:t>’</w:t>
      </w:r>
      <w:r w:rsidRPr="002675F9">
        <w:rPr>
          <w:b/>
          <w:lang w:val="fr-FR"/>
        </w:rPr>
        <w:t>emballage relatives aux explosifs</w:t>
      </w:r>
    </w:p>
    <w:p w:rsidR="002675F9" w:rsidRPr="002675F9" w:rsidRDefault="002675F9" w:rsidP="002675F9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2675F9">
        <w:rPr>
          <w:lang w:val="fr-FR"/>
        </w:rPr>
        <w:t xml:space="preserve">Entrées LP101 supplémentaires dans la Liste </w:t>
      </w:r>
      <w:r>
        <w:rPr>
          <w:lang w:val="fr-FR"/>
        </w:rPr>
        <w:br/>
      </w:r>
      <w:r w:rsidRPr="002675F9">
        <w:rPr>
          <w:lang w:val="fr-FR"/>
        </w:rPr>
        <w:t xml:space="preserve">des marchandises dangereuses </w:t>
      </w:r>
    </w:p>
    <w:p w:rsidR="002675F9" w:rsidRPr="002675F9" w:rsidRDefault="002675F9" w:rsidP="002675F9">
      <w:pPr>
        <w:pStyle w:val="H1G"/>
      </w:pPr>
      <w:r w:rsidRPr="002675F9">
        <w:rPr>
          <w:lang w:val="fr-FR"/>
        </w:rPr>
        <w:tab/>
      </w:r>
      <w:r w:rsidRPr="002675F9">
        <w:rPr>
          <w:lang w:val="fr-FR"/>
        </w:rPr>
        <w:tab/>
        <w:t>Communication de l</w:t>
      </w:r>
      <w:r>
        <w:rPr>
          <w:lang w:val="fr-FR"/>
        </w:rPr>
        <w:t>’</w:t>
      </w:r>
      <w:r w:rsidRPr="002675F9">
        <w:rPr>
          <w:lang w:val="fr-FR"/>
        </w:rPr>
        <w:t>expert du Royaume-Uni</w:t>
      </w:r>
      <w:r w:rsidRPr="002675F9">
        <w:rPr>
          <w:b w:val="0"/>
          <w:sz w:val="20"/>
        </w:rPr>
        <w:footnoteReference w:id="2"/>
      </w:r>
    </w:p>
    <w:p w:rsidR="002675F9" w:rsidRPr="002675F9" w:rsidRDefault="002675F9" w:rsidP="002675F9">
      <w:pPr>
        <w:pStyle w:val="HChG"/>
      </w:pPr>
      <w:r w:rsidRPr="002675F9">
        <w:rPr>
          <w:lang w:val="fr-FR"/>
        </w:rPr>
        <w:tab/>
      </w:r>
      <w:r w:rsidRPr="002675F9">
        <w:rPr>
          <w:lang w:val="fr-FR"/>
        </w:rPr>
        <w:tab/>
        <w:t>Introduction</w:t>
      </w:r>
    </w:p>
    <w:p w:rsidR="002675F9" w:rsidRPr="002675F9" w:rsidRDefault="002675F9" w:rsidP="002675F9">
      <w:pPr>
        <w:pStyle w:val="SingleTxtG"/>
      </w:pPr>
      <w:r w:rsidRPr="002675F9">
        <w:rPr>
          <w:lang w:val="fr-FR"/>
        </w:rPr>
        <w:t xml:space="preserve">1. </w:t>
      </w:r>
      <w:r w:rsidRPr="002675F9">
        <w:rPr>
          <w:lang w:val="fr-FR"/>
        </w:rPr>
        <w:tab/>
        <w:t>L</w:t>
      </w:r>
      <w:r>
        <w:rPr>
          <w:lang w:val="fr-FR"/>
        </w:rPr>
        <w:t>’</w:t>
      </w:r>
      <w:r w:rsidRPr="002675F9">
        <w:rPr>
          <w:lang w:val="fr-FR"/>
        </w:rPr>
        <w:t>expert du Royaume-Uni a examiné les résultats d</w:t>
      </w:r>
      <w:r>
        <w:rPr>
          <w:lang w:val="fr-FR"/>
        </w:rPr>
        <w:t>’</w:t>
      </w:r>
      <w:r w:rsidRPr="002675F9">
        <w:rPr>
          <w:lang w:val="fr-FR"/>
        </w:rPr>
        <w:t>essais d</w:t>
      </w:r>
      <w:r>
        <w:rPr>
          <w:lang w:val="fr-FR"/>
        </w:rPr>
        <w:t>’</w:t>
      </w:r>
      <w:r w:rsidRPr="002675F9">
        <w:rPr>
          <w:lang w:val="fr-FR"/>
        </w:rPr>
        <w:t>emballage et un document connexe de classement d</w:t>
      </w:r>
      <w:r>
        <w:rPr>
          <w:lang w:val="fr-FR"/>
        </w:rPr>
        <w:t>’</w:t>
      </w:r>
      <w:r w:rsidRPr="002675F9">
        <w:rPr>
          <w:lang w:val="fr-FR"/>
        </w:rPr>
        <w:t>explosifs. À l</w:t>
      </w:r>
      <w:r>
        <w:rPr>
          <w:lang w:val="fr-FR"/>
        </w:rPr>
        <w:t>’</w:t>
      </w:r>
      <w:r w:rsidRPr="002675F9">
        <w:rPr>
          <w:lang w:val="fr-FR"/>
        </w:rPr>
        <w:t>examen des caractéristiques de l</w:t>
      </w:r>
      <w:r>
        <w:rPr>
          <w:lang w:val="fr-FR"/>
        </w:rPr>
        <w:t>’</w:t>
      </w:r>
      <w:r w:rsidRPr="002675F9">
        <w:rPr>
          <w:lang w:val="fr-FR"/>
        </w:rPr>
        <w:t>emballage, il est apparu que le colis essayé était en fait un grand emballage et qu</w:t>
      </w:r>
      <w:r>
        <w:rPr>
          <w:lang w:val="fr-FR"/>
        </w:rPr>
        <w:t>’</w:t>
      </w:r>
      <w:r w:rsidRPr="002675F9">
        <w:rPr>
          <w:lang w:val="fr-FR"/>
        </w:rPr>
        <w:t>il lui serait donc attribué une marque commençant par</w:t>
      </w:r>
      <w:r>
        <w:rPr>
          <w:lang w:val="fr-FR"/>
        </w:rPr>
        <w:t xml:space="preserve"> </w:t>
      </w:r>
      <w:r w:rsidRPr="002675F9">
        <w:rPr>
          <w:lang w:val="fr-FR"/>
        </w:rPr>
        <w:t>«</w:t>
      </w:r>
      <w:r>
        <w:rPr>
          <w:lang w:val="fr-FR"/>
        </w:rPr>
        <w:t> </w:t>
      </w:r>
      <w:r w:rsidRPr="002675F9">
        <w:rPr>
          <w:lang w:val="fr-FR"/>
        </w:rPr>
        <w:t>50</w:t>
      </w:r>
      <w:r>
        <w:rPr>
          <w:lang w:val="fr-FR"/>
        </w:rPr>
        <w:t> </w:t>
      </w:r>
      <w:r w:rsidRPr="002675F9">
        <w:rPr>
          <w:lang w:val="fr-FR"/>
        </w:rPr>
        <w:t>». Toutefois, seule l</w:t>
      </w:r>
      <w:r>
        <w:rPr>
          <w:lang w:val="fr-FR"/>
        </w:rPr>
        <w:t>’</w:t>
      </w:r>
      <w:r w:rsidRPr="002675F9">
        <w:rPr>
          <w:lang w:val="fr-FR"/>
        </w:rPr>
        <w:t>instruction d</w:t>
      </w:r>
      <w:r>
        <w:rPr>
          <w:lang w:val="fr-FR"/>
        </w:rPr>
        <w:t>’</w:t>
      </w:r>
      <w:r w:rsidRPr="002675F9">
        <w:rPr>
          <w:lang w:val="fr-FR"/>
        </w:rPr>
        <w:t>emballage P130 était attribuée à ce numéro ONU. Ce fait semblait étrange, étant donné que l</w:t>
      </w:r>
      <w:r>
        <w:rPr>
          <w:lang w:val="fr-FR"/>
        </w:rPr>
        <w:t>’</w:t>
      </w:r>
      <w:r w:rsidRPr="002675F9">
        <w:rPr>
          <w:lang w:val="fr-FR"/>
        </w:rPr>
        <w:t>expert du Royaume-Uni était informé que l</w:t>
      </w:r>
      <w:r>
        <w:rPr>
          <w:lang w:val="fr-FR"/>
        </w:rPr>
        <w:t>’</w:t>
      </w:r>
      <w:r w:rsidRPr="002675F9">
        <w:rPr>
          <w:lang w:val="fr-FR"/>
        </w:rPr>
        <w:t>instruction d</w:t>
      </w:r>
      <w:r>
        <w:rPr>
          <w:lang w:val="fr-FR"/>
        </w:rPr>
        <w:t>’</w:t>
      </w:r>
      <w:r w:rsidRPr="002675F9">
        <w:rPr>
          <w:lang w:val="fr-FR"/>
        </w:rPr>
        <w:t>emballage P130 avait un équivalent grand emballage direct sous la forme de l</w:t>
      </w:r>
      <w:r>
        <w:rPr>
          <w:lang w:val="fr-FR"/>
        </w:rPr>
        <w:t>’</w:t>
      </w:r>
      <w:r w:rsidRPr="002675F9">
        <w:rPr>
          <w:lang w:val="fr-FR"/>
        </w:rPr>
        <w:t>instruction LP101. Depuis, l</w:t>
      </w:r>
      <w:r>
        <w:rPr>
          <w:lang w:val="fr-FR"/>
        </w:rPr>
        <w:t>’</w:t>
      </w:r>
      <w:r w:rsidRPr="002675F9">
        <w:rPr>
          <w:lang w:val="fr-FR"/>
        </w:rPr>
        <w:t>expert a examiné l</w:t>
      </w:r>
      <w:r>
        <w:rPr>
          <w:lang w:val="fr-FR"/>
        </w:rPr>
        <w:t xml:space="preserve">’occurrence </w:t>
      </w:r>
      <w:r w:rsidRPr="002675F9">
        <w:rPr>
          <w:lang w:val="fr-FR"/>
        </w:rPr>
        <w:t xml:space="preserve">du classement P130 </w:t>
      </w:r>
      <w:r>
        <w:rPr>
          <w:lang w:val="fr-FR"/>
        </w:rPr>
        <w:t>dans le règlement et trouvé 100 </w:t>
      </w:r>
      <w:r w:rsidRPr="002675F9">
        <w:rPr>
          <w:lang w:val="fr-FR"/>
        </w:rPr>
        <w:t>entrées, l</w:t>
      </w:r>
      <w:r>
        <w:rPr>
          <w:lang w:val="fr-FR"/>
        </w:rPr>
        <w:t>’</w:t>
      </w:r>
      <w:r w:rsidRPr="002675F9">
        <w:rPr>
          <w:lang w:val="fr-FR"/>
        </w:rPr>
        <w:t>instruction LP101 étant également attribuée à 65 d</w:t>
      </w:r>
      <w:r>
        <w:rPr>
          <w:lang w:val="fr-FR"/>
        </w:rPr>
        <w:t>’</w:t>
      </w:r>
      <w:r w:rsidRPr="002675F9">
        <w:rPr>
          <w:lang w:val="fr-FR"/>
        </w:rPr>
        <w:t>entre elles. La seule raison que l</w:t>
      </w:r>
      <w:r>
        <w:rPr>
          <w:lang w:val="fr-FR"/>
        </w:rPr>
        <w:t>’</w:t>
      </w:r>
      <w:r w:rsidRPr="002675F9">
        <w:rPr>
          <w:lang w:val="fr-FR"/>
        </w:rPr>
        <w:t>expert du Royaume-Uni puisse trouver à l</w:t>
      </w:r>
      <w:r>
        <w:rPr>
          <w:lang w:val="fr-FR"/>
        </w:rPr>
        <w:t>’</w:t>
      </w:r>
      <w:r w:rsidRPr="002675F9">
        <w:rPr>
          <w:lang w:val="fr-FR"/>
        </w:rPr>
        <w:t xml:space="preserve">attribution de </w:t>
      </w:r>
      <w:r>
        <w:rPr>
          <w:lang w:val="fr-FR"/>
        </w:rPr>
        <w:t>P101 à certaines entrées sous P</w:t>
      </w:r>
      <w:r w:rsidRPr="002675F9">
        <w:rPr>
          <w:lang w:val="fr-FR"/>
        </w:rPr>
        <w:t xml:space="preserve">130 est que seules les entrées P130 avec PP67 ont été prises en compte. La disposition PP67 correspond à L1 dans </w:t>
      </w:r>
      <w:r>
        <w:rPr>
          <w:lang w:val="fr-FR"/>
        </w:rPr>
        <w:t>l’</w:t>
      </w:r>
      <w:r w:rsidRPr="002675F9">
        <w:rPr>
          <w:lang w:val="fr-FR"/>
        </w:rPr>
        <w:t>instruction LP101. (Ces dispositions autorisent le transport d</w:t>
      </w:r>
      <w:r>
        <w:rPr>
          <w:lang w:val="fr-FR"/>
        </w:rPr>
        <w:t>’</w:t>
      </w:r>
      <w:r w:rsidRPr="002675F9">
        <w:rPr>
          <w:lang w:val="fr-FR"/>
        </w:rPr>
        <w:t>articles non emballés). Dans l</w:t>
      </w:r>
      <w:r>
        <w:rPr>
          <w:lang w:val="fr-FR"/>
        </w:rPr>
        <w:t>’</w:t>
      </w:r>
      <w:r w:rsidRPr="002675F9">
        <w:rPr>
          <w:lang w:val="fr-FR"/>
        </w:rPr>
        <w:t>ensemble, l</w:t>
      </w:r>
      <w:r>
        <w:rPr>
          <w:lang w:val="fr-FR"/>
        </w:rPr>
        <w:t>’</w:t>
      </w:r>
      <w:r w:rsidRPr="002675F9">
        <w:rPr>
          <w:lang w:val="fr-FR"/>
        </w:rPr>
        <w:t>expert du Royaume-Uni estime que l</w:t>
      </w:r>
      <w:r>
        <w:rPr>
          <w:lang w:val="fr-FR"/>
        </w:rPr>
        <w:t>’</w:t>
      </w:r>
      <w:r w:rsidRPr="002675F9">
        <w:rPr>
          <w:lang w:val="fr-FR"/>
        </w:rPr>
        <w:t>attribution de l</w:t>
      </w:r>
      <w:r>
        <w:rPr>
          <w:lang w:val="fr-FR"/>
        </w:rPr>
        <w:t>’</w:t>
      </w:r>
      <w:r w:rsidRPr="002675F9">
        <w:rPr>
          <w:lang w:val="fr-FR"/>
        </w:rPr>
        <w:t>instruction LP101 à quelques-unes seulement des entrées correspondant à P130 était une omission</w:t>
      </w:r>
      <w:r>
        <w:rPr>
          <w:lang w:val="fr-FR"/>
        </w:rPr>
        <w:t xml:space="preserve"> </w:t>
      </w:r>
      <w:r w:rsidRPr="002675F9">
        <w:rPr>
          <w:lang w:val="fr-FR"/>
        </w:rPr>
        <w:t>à laquelle il peut aisément être remédié.</w:t>
      </w:r>
    </w:p>
    <w:p w:rsidR="002675F9" w:rsidRPr="002675F9" w:rsidRDefault="002675F9" w:rsidP="00FC55AC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2675F9">
        <w:rPr>
          <w:lang w:val="fr-FR"/>
        </w:rPr>
        <w:t>Proposition</w:t>
      </w:r>
    </w:p>
    <w:p w:rsidR="002675F9" w:rsidRDefault="00FC55AC" w:rsidP="002675F9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Dans la colonne </w:t>
      </w:r>
      <w:r w:rsidR="002675F9" w:rsidRPr="002675F9">
        <w:rPr>
          <w:lang w:val="fr-FR"/>
        </w:rPr>
        <w:t>8 de la Liste des marchandises dangereuses, ajouter</w:t>
      </w:r>
      <w:r w:rsidR="002675F9">
        <w:rPr>
          <w:lang w:val="fr-FR"/>
        </w:rPr>
        <w:t xml:space="preserve"> </w:t>
      </w:r>
      <w:r>
        <w:rPr>
          <w:lang w:val="fr-FR"/>
        </w:rPr>
        <w:t>LP101 sous P130 pour les 35 </w:t>
      </w:r>
      <w:r w:rsidR="002675F9" w:rsidRPr="002675F9">
        <w:rPr>
          <w:lang w:val="fr-FR"/>
        </w:rPr>
        <w:t>e</w:t>
      </w:r>
      <w:r>
        <w:rPr>
          <w:lang w:val="fr-FR"/>
        </w:rPr>
        <w:t>ntrées suivantes de numéros ONU :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FC55AC" w:rsidRPr="00FC55AC" w:rsidTr="00FC55AC">
        <w:tc>
          <w:tcPr>
            <w:tcW w:w="3685" w:type="dxa"/>
            <w:shd w:val="clear" w:color="auto" w:fill="auto"/>
            <w:vAlign w:val="bottom"/>
          </w:tcPr>
          <w:p w:rsidR="00FC55AC" w:rsidRPr="00FC55AC" w:rsidRDefault="00FC55AC" w:rsidP="00FC55A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FC55AC">
              <w:t>0005, 0007, 0012, 0014, 0033,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FC55AC" w:rsidRPr="00FC55AC" w:rsidRDefault="00FC55AC" w:rsidP="00FC55A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FC55AC">
              <w:t>0037, 0136, 0167, 0180, 0238,</w:t>
            </w:r>
          </w:p>
        </w:tc>
      </w:tr>
      <w:tr w:rsidR="00FC55AC" w:rsidRPr="00FC55AC" w:rsidTr="00FC55AC">
        <w:tc>
          <w:tcPr>
            <w:tcW w:w="3685" w:type="dxa"/>
            <w:shd w:val="clear" w:color="auto" w:fill="auto"/>
          </w:tcPr>
          <w:p w:rsidR="00FC55AC" w:rsidRPr="00FC55AC" w:rsidRDefault="00FC55AC" w:rsidP="00FC55AC">
            <w:pPr>
              <w:spacing w:before="40" w:after="120"/>
              <w:ind w:right="113"/>
            </w:pPr>
            <w:r w:rsidRPr="00FC55AC">
              <w:t>0240, 0242, 0279, 0291, 0294,</w:t>
            </w:r>
          </w:p>
        </w:tc>
        <w:tc>
          <w:tcPr>
            <w:tcW w:w="3685" w:type="dxa"/>
            <w:shd w:val="clear" w:color="auto" w:fill="auto"/>
          </w:tcPr>
          <w:p w:rsidR="00FC55AC" w:rsidRPr="00FC55AC" w:rsidRDefault="00FC55AC" w:rsidP="00FC55AC">
            <w:pPr>
              <w:spacing w:before="40" w:after="120"/>
              <w:ind w:right="113"/>
            </w:pPr>
            <w:r w:rsidRPr="00FC55AC">
              <w:t>0295, 0324, 0326, 0327, 0330,</w:t>
            </w:r>
          </w:p>
        </w:tc>
      </w:tr>
      <w:tr w:rsidR="00FC55AC" w:rsidRPr="00FC55AC" w:rsidTr="00FC55AC">
        <w:tc>
          <w:tcPr>
            <w:tcW w:w="3685" w:type="dxa"/>
            <w:shd w:val="clear" w:color="auto" w:fill="auto"/>
          </w:tcPr>
          <w:p w:rsidR="00FC55AC" w:rsidRPr="00FC55AC" w:rsidRDefault="00FC55AC" w:rsidP="00FC55AC">
            <w:pPr>
              <w:spacing w:before="40" w:after="120"/>
              <w:ind w:right="113"/>
            </w:pPr>
            <w:r w:rsidRPr="00FC55AC">
              <w:t>0338, 0339, 0348, 0369, 0371,</w:t>
            </w:r>
          </w:p>
        </w:tc>
        <w:tc>
          <w:tcPr>
            <w:tcW w:w="3685" w:type="dxa"/>
            <w:shd w:val="clear" w:color="auto" w:fill="auto"/>
          </w:tcPr>
          <w:p w:rsidR="00FC55AC" w:rsidRPr="00FC55AC" w:rsidRDefault="00FC55AC" w:rsidP="00FC55AC">
            <w:pPr>
              <w:spacing w:before="40" w:after="120"/>
              <w:ind w:right="113"/>
            </w:pPr>
            <w:r w:rsidRPr="00FC55AC">
              <w:t>0413, 0414, 0417, 0426, 0427,</w:t>
            </w:r>
          </w:p>
        </w:tc>
      </w:tr>
      <w:tr w:rsidR="00FC55AC" w:rsidRPr="00FC55AC" w:rsidTr="00FC55AC">
        <w:tc>
          <w:tcPr>
            <w:tcW w:w="3685" w:type="dxa"/>
            <w:shd w:val="clear" w:color="auto" w:fill="auto"/>
          </w:tcPr>
          <w:p w:rsidR="00FC55AC" w:rsidRPr="00FC55AC" w:rsidRDefault="00FC55AC" w:rsidP="00FC55AC">
            <w:pPr>
              <w:spacing w:before="40" w:after="120"/>
              <w:ind w:right="113"/>
            </w:pPr>
            <w:r w:rsidRPr="002675F9">
              <w:t>0453, 0457, 0458, 0459, 0460.</w:t>
            </w:r>
          </w:p>
        </w:tc>
        <w:tc>
          <w:tcPr>
            <w:tcW w:w="3685" w:type="dxa"/>
            <w:shd w:val="clear" w:color="auto" w:fill="auto"/>
          </w:tcPr>
          <w:p w:rsidR="00FC55AC" w:rsidRPr="00FC55AC" w:rsidRDefault="00FC55AC" w:rsidP="00FC55AC">
            <w:pPr>
              <w:spacing w:before="40" w:after="120"/>
              <w:ind w:right="113"/>
            </w:pPr>
          </w:p>
        </w:tc>
      </w:tr>
    </w:tbl>
    <w:p w:rsidR="002675F9" w:rsidRPr="002675F9" w:rsidRDefault="002675F9" w:rsidP="00E47285">
      <w:pPr>
        <w:pStyle w:val="SingleTxtG"/>
        <w:spacing w:before="120"/>
        <w:rPr>
          <w:i/>
          <w:u w:val="single"/>
        </w:rPr>
      </w:pPr>
      <w:r w:rsidRPr="002675F9">
        <w:rPr>
          <w:lang w:val="fr-FR"/>
        </w:rPr>
        <w:t>3.</w:t>
      </w:r>
      <w:r w:rsidRPr="002675F9">
        <w:rPr>
          <w:lang w:val="fr-FR"/>
        </w:rPr>
        <w:tab/>
        <w:t>Il n</w:t>
      </w:r>
      <w:r>
        <w:rPr>
          <w:lang w:val="fr-FR"/>
        </w:rPr>
        <w:t>’</w:t>
      </w:r>
      <w:r w:rsidRPr="002675F9">
        <w:rPr>
          <w:lang w:val="fr-FR"/>
        </w:rPr>
        <w:t>y a pas d</w:t>
      </w:r>
      <w:r>
        <w:rPr>
          <w:lang w:val="fr-FR"/>
        </w:rPr>
        <w:t>’</w:t>
      </w:r>
      <w:r w:rsidRPr="002675F9">
        <w:rPr>
          <w:lang w:val="fr-FR"/>
        </w:rPr>
        <w:t>amendements résultants et l</w:t>
      </w:r>
      <w:r>
        <w:rPr>
          <w:lang w:val="fr-FR"/>
        </w:rPr>
        <w:t>’</w:t>
      </w:r>
      <w:r w:rsidRPr="002675F9">
        <w:rPr>
          <w:lang w:val="fr-FR"/>
        </w:rPr>
        <w:t>utilisation de grands emballages pour ces articles explosifs demeurera soumise à la fois à des épreuves de classement et aux épreuves ONU pour les grands emballages.</w:t>
      </w:r>
    </w:p>
    <w:p w:rsidR="00446FE5" w:rsidRPr="00E47285" w:rsidRDefault="00E47285" w:rsidP="00E4728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E47285" w:rsidSect="00B2535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8A" w:rsidRDefault="00EE358A" w:rsidP="00F95C08">
      <w:pPr>
        <w:spacing w:line="240" w:lineRule="auto"/>
      </w:pPr>
    </w:p>
  </w:endnote>
  <w:endnote w:type="continuationSeparator" w:id="0">
    <w:p w:rsidR="00EE358A" w:rsidRPr="00AC3823" w:rsidRDefault="00EE358A" w:rsidP="00AC3823">
      <w:pPr>
        <w:pStyle w:val="Footer"/>
      </w:pPr>
    </w:p>
  </w:endnote>
  <w:endnote w:type="continuationNotice" w:id="1">
    <w:p w:rsidR="00EE358A" w:rsidRDefault="00EE35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51" w:rsidRPr="00B25351" w:rsidRDefault="00B25351" w:rsidP="00B25351">
    <w:pPr>
      <w:pStyle w:val="Footer"/>
      <w:tabs>
        <w:tab w:val="right" w:pos="9638"/>
      </w:tabs>
    </w:pPr>
    <w:r w:rsidRPr="00B25351">
      <w:rPr>
        <w:b/>
        <w:sz w:val="18"/>
      </w:rPr>
      <w:fldChar w:fldCharType="begin"/>
    </w:r>
    <w:r w:rsidRPr="00B25351">
      <w:rPr>
        <w:b/>
        <w:sz w:val="18"/>
      </w:rPr>
      <w:instrText xml:space="preserve"> PAGE  \* MERGEFORMAT </w:instrText>
    </w:r>
    <w:r w:rsidRPr="00B25351">
      <w:rPr>
        <w:b/>
        <w:sz w:val="18"/>
      </w:rPr>
      <w:fldChar w:fldCharType="separate"/>
    </w:r>
    <w:r w:rsidR="00A84146">
      <w:rPr>
        <w:b/>
        <w:noProof/>
        <w:sz w:val="18"/>
      </w:rPr>
      <w:t>2</w:t>
    </w:r>
    <w:r w:rsidRPr="00B25351">
      <w:rPr>
        <w:b/>
        <w:sz w:val="18"/>
      </w:rPr>
      <w:fldChar w:fldCharType="end"/>
    </w:r>
    <w:r>
      <w:rPr>
        <w:b/>
        <w:sz w:val="18"/>
      </w:rPr>
      <w:tab/>
    </w:r>
    <w:r>
      <w:t>GE.17-15410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51" w:rsidRPr="00B25351" w:rsidRDefault="00B25351" w:rsidP="00B25351">
    <w:pPr>
      <w:pStyle w:val="Footer"/>
      <w:tabs>
        <w:tab w:val="right" w:pos="9638"/>
      </w:tabs>
      <w:rPr>
        <w:b/>
        <w:sz w:val="18"/>
      </w:rPr>
    </w:pPr>
    <w:r>
      <w:t>GE.17-15410</w:t>
    </w:r>
    <w:r>
      <w:tab/>
    </w:r>
    <w:r w:rsidRPr="00B25351">
      <w:rPr>
        <w:b/>
        <w:sz w:val="18"/>
      </w:rPr>
      <w:fldChar w:fldCharType="begin"/>
    </w:r>
    <w:r w:rsidRPr="00B25351">
      <w:rPr>
        <w:b/>
        <w:sz w:val="18"/>
      </w:rPr>
      <w:instrText xml:space="preserve"> PAGE  \* MERGEFORMAT </w:instrText>
    </w:r>
    <w:r w:rsidRPr="00B25351">
      <w:rPr>
        <w:b/>
        <w:sz w:val="18"/>
      </w:rPr>
      <w:fldChar w:fldCharType="separate"/>
    </w:r>
    <w:r w:rsidR="005C0640">
      <w:rPr>
        <w:b/>
        <w:noProof/>
        <w:sz w:val="18"/>
      </w:rPr>
      <w:t>2</w:t>
    </w:r>
    <w:r w:rsidRPr="00B253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B25351" w:rsidRDefault="00B25351" w:rsidP="00B25351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17-15410</w:t>
    </w:r>
    <w:r w:rsidR="002675F9">
      <w:rPr>
        <w:sz w:val="20"/>
      </w:rPr>
      <w:t xml:space="preserve"> </w:t>
    </w:r>
    <w:r>
      <w:rPr>
        <w:sz w:val="20"/>
      </w:rPr>
      <w:t>(F)</w:t>
    </w:r>
    <w:r w:rsidR="002675F9">
      <w:rPr>
        <w:sz w:val="20"/>
      </w:rPr>
      <w:t xml:space="preserve">    </w:t>
    </w:r>
    <w:r>
      <w:rPr>
        <w:sz w:val="20"/>
      </w:rPr>
      <w:t>220917</w:t>
    </w:r>
    <w:r w:rsidR="002675F9">
      <w:rPr>
        <w:sz w:val="20"/>
      </w:rPr>
      <w:t xml:space="preserve">    </w:t>
    </w:r>
    <w:r>
      <w:rPr>
        <w:sz w:val="20"/>
      </w:rPr>
      <w:t>260917</w:t>
    </w:r>
    <w:r>
      <w:rPr>
        <w:sz w:val="20"/>
      </w:rPr>
      <w:br/>
    </w:r>
    <w:r w:rsidRPr="00B25351">
      <w:rPr>
        <w:rFonts w:ascii="C39T30Lfz" w:hAnsi="C39T30Lfz"/>
        <w:sz w:val="56"/>
      </w:rPr>
      <w:t></w:t>
    </w:r>
    <w:r w:rsidRPr="00B25351">
      <w:rPr>
        <w:rFonts w:ascii="C39T30Lfz" w:hAnsi="C39T30Lfz"/>
        <w:sz w:val="56"/>
      </w:rPr>
      <w:t></w:t>
    </w:r>
    <w:r w:rsidRPr="00B25351">
      <w:rPr>
        <w:rFonts w:ascii="C39T30Lfz" w:hAnsi="C39T30Lfz"/>
        <w:sz w:val="56"/>
      </w:rPr>
      <w:t></w:t>
    </w:r>
    <w:r w:rsidRPr="00B25351">
      <w:rPr>
        <w:rFonts w:ascii="C39T30Lfz" w:hAnsi="C39T30Lfz"/>
        <w:sz w:val="56"/>
      </w:rPr>
      <w:t></w:t>
    </w:r>
    <w:r w:rsidRPr="00B25351">
      <w:rPr>
        <w:rFonts w:ascii="C39T30Lfz" w:hAnsi="C39T30Lfz"/>
        <w:sz w:val="56"/>
      </w:rPr>
      <w:t></w:t>
    </w:r>
    <w:r w:rsidRPr="00B25351">
      <w:rPr>
        <w:rFonts w:ascii="C39T30Lfz" w:hAnsi="C39T30Lfz"/>
        <w:sz w:val="56"/>
      </w:rPr>
      <w:t></w:t>
    </w:r>
    <w:r w:rsidRPr="00B25351">
      <w:rPr>
        <w:rFonts w:ascii="C39T30Lfz" w:hAnsi="C39T30Lfz"/>
        <w:sz w:val="56"/>
      </w:rPr>
      <w:t></w:t>
    </w:r>
    <w:r w:rsidRPr="00B25351">
      <w:rPr>
        <w:rFonts w:ascii="C39T30Lfz" w:hAnsi="C39T30Lfz"/>
        <w:sz w:val="56"/>
      </w:rPr>
      <w:t></w:t>
    </w:r>
    <w:r w:rsidRPr="00B2535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7/4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7/4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8A" w:rsidRPr="00AC3823" w:rsidRDefault="00EE358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358A" w:rsidRPr="00AC3823" w:rsidRDefault="00EE358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E358A" w:rsidRPr="00AC3823" w:rsidRDefault="00EE358A">
      <w:pPr>
        <w:spacing w:line="240" w:lineRule="auto"/>
        <w:rPr>
          <w:sz w:val="2"/>
          <w:szCs w:val="2"/>
        </w:rPr>
      </w:pPr>
    </w:p>
  </w:footnote>
  <w:footnote w:id="2">
    <w:p w:rsidR="002675F9" w:rsidRPr="005E3071" w:rsidRDefault="002675F9" w:rsidP="002675F9">
      <w:pPr>
        <w:pStyle w:val="FootnoteText"/>
      </w:pPr>
      <w:r>
        <w:rPr>
          <w:lang w:val="fr-FR"/>
        </w:rPr>
        <w:tab/>
      </w:r>
      <w:r w:rsidRPr="004470EA">
        <w:rPr>
          <w:rStyle w:val="FootnoteReference"/>
        </w:rPr>
        <w:footnoteRef/>
      </w:r>
      <w:r>
        <w:rPr>
          <w:lang w:val="fr-FR"/>
        </w:rPr>
        <w:tab/>
        <w:t>Conformément au programme de travail du Sous-Comité pour la période biennale 2017-2018, tel qu’approuvé par le Comité à sa huitième session (voir ST/SG/AC.10/C.3/100, par. 98, et ST/SG/AC.10/44, par. 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51" w:rsidRPr="00B25351" w:rsidRDefault="00A8414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ST/SG/AC.10/C.3/2017/48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51" w:rsidRPr="00B25351" w:rsidRDefault="00A84146" w:rsidP="00B2535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ST/SG/AC.10/C.3/2017/48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8A"/>
    <w:rsid w:val="00017F94"/>
    <w:rsid w:val="00023842"/>
    <w:rsid w:val="000305D3"/>
    <w:rsid w:val="000334F9"/>
    <w:rsid w:val="0004701F"/>
    <w:rsid w:val="0007796D"/>
    <w:rsid w:val="000A6957"/>
    <w:rsid w:val="000B7790"/>
    <w:rsid w:val="00111F2F"/>
    <w:rsid w:val="00121859"/>
    <w:rsid w:val="00132EA9"/>
    <w:rsid w:val="0014365E"/>
    <w:rsid w:val="00176178"/>
    <w:rsid w:val="001F525A"/>
    <w:rsid w:val="00223272"/>
    <w:rsid w:val="0024779E"/>
    <w:rsid w:val="002675F9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C0640"/>
    <w:rsid w:val="0068456F"/>
    <w:rsid w:val="006919F9"/>
    <w:rsid w:val="0071601D"/>
    <w:rsid w:val="007A62E6"/>
    <w:rsid w:val="0080684C"/>
    <w:rsid w:val="00871C75"/>
    <w:rsid w:val="008776DC"/>
    <w:rsid w:val="008B40CD"/>
    <w:rsid w:val="00965057"/>
    <w:rsid w:val="009705C8"/>
    <w:rsid w:val="009C1CF4"/>
    <w:rsid w:val="00A30353"/>
    <w:rsid w:val="00A84146"/>
    <w:rsid w:val="00AC3823"/>
    <w:rsid w:val="00AE323C"/>
    <w:rsid w:val="00B00181"/>
    <w:rsid w:val="00B00B0D"/>
    <w:rsid w:val="00B25351"/>
    <w:rsid w:val="00B75B43"/>
    <w:rsid w:val="00B765F7"/>
    <w:rsid w:val="00BA0CA9"/>
    <w:rsid w:val="00C02897"/>
    <w:rsid w:val="00D3439C"/>
    <w:rsid w:val="00D9309C"/>
    <w:rsid w:val="00DB1831"/>
    <w:rsid w:val="00DD3BFD"/>
    <w:rsid w:val="00DF6678"/>
    <w:rsid w:val="00E47285"/>
    <w:rsid w:val="00EE358A"/>
    <w:rsid w:val="00EF2E22"/>
    <w:rsid w:val="00F01738"/>
    <w:rsid w:val="00F660DF"/>
    <w:rsid w:val="00F730C8"/>
    <w:rsid w:val="00F95C08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98A2-289D-40A5-B210-BC917123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ST/SG/AC.10/C.3/2017/48</vt:lpstr>
      <vt:lpstr>ST/SG/AC.10/C.3/2017/48</vt:lpstr>
    </vt:vector>
  </TitlesOfParts>
  <Company>DCM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ST/SG/AC.10/C.3/2017/48</dc:title>
  <dc:creator>Edith BOURION</dc:creator>
  <cp:lastModifiedBy>Laurence Berthet</cp:lastModifiedBy>
  <cp:revision>3</cp:revision>
  <cp:lastPrinted>2017-09-26T14:46:00Z</cp:lastPrinted>
  <dcterms:created xsi:type="dcterms:W3CDTF">2017-09-26T14:46:00Z</dcterms:created>
  <dcterms:modified xsi:type="dcterms:W3CDTF">2017-09-26T14:47:00Z</dcterms:modified>
</cp:coreProperties>
</file>