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DC1F54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5D0EEB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5D0EEB">
              <w:rPr>
                <w:lang w:val="en-US"/>
              </w:rPr>
              <w:t>/</w:t>
            </w:r>
            <w:r>
              <w:fldChar w:fldCharType="begin"/>
            </w:r>
            <w:r w:rsidRPr="005D0EEB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5D0EEB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5D0EEB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5D0EEB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5D0EEB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5D0EEB" w:rsidRPr="005D0EEB">
              <w:rPr>
                <w:lang w:val="en-US"/>
              </w:rPr>
              <w:t>TRANS/WP.29/GRSG/2016/20/Corr.1</w:t>
            </w:r>
            <w:r>
              <w:fldChar w:fldCharType="end"/>
            </w:r>
            <w:r w:rsidRPr="005D0EEB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C1F5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5D0EEB">
              <w:t xml:space="preserve">8 </w:t>
            </w:r>
            <w:proofErr w:type="spellStart"/>
            <w:r w:rsidR="005D0EEB">
              <w:t>August</w:t>
            </w:r>
            <w:proofErr w:type="spellEnd"/>
            <w:r w:rsidR="005D0EEB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C1F5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C54CD" w:rsidRPr="000C54CD" w:rsidRDefault="000C54CD" w:rsidP="00A658D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F1161F" w:rsidRPr="00F1161F" w:rsidRDefault="00F1161F" w:rsidP="00F1161F">
      <w:pPr>
        <w:pStyle w:val="SingleTxtGR"/>
        <w:spacing w:before="120"/>
        <w:ind w:left="0" w:right="1138"/>
        <w:jc w:val="left"/>
        <w:rPr>
          <w:b/>
          <w:sz w:val="24"/>
          <w:szCs w:val="24"/>
        </w:rPr>
      </w:pPr>
      <w:r w:rsidRPr="00F1161F">
        <w:rPr>
          <w:b/>
          <w:sz w:val="24"/>
          <w:szCs w:val="24"/>
        </w:rPr>
        <w:t xml:space="preserve">Всемирный форум для согласования правил </w:t>
      </w:r>
      <w:r w:rsidRPr="00F1161F">
        <w:rPr>
          <w:b/>
          <w:sz w:val="24"/>
          <w:szCs w:val="24"/>
        </w:rPr>
        <w:br/>
        <w:t>в области транспортных средств</w:t>
      </w:r>
    </w:p>
    <w:p w:rsidR="00F1161F" w:rsidRPr="00F1161F" w:rsidRDefault="00F1161F" w:rsidP="00F1161F">
      <w:pPr>
        <w:pStyle w:val="SingleTxtGR"/>
        <w:ind w:left="0" w:right="1138"/>
        <w:jc w:val="left"/>
        <w:rPr>
          <w:b/>
        </w:rPr>
      </w:pPr>
      <w:r w:rsidRPr="00F1161F">
        <w:rPr>
          <w:b/>
        </w:rPr>
        <w:t xml:space="preserve">Рабочая группа по общим предписаниям, </w:t>
      </w:r>
      <w:r w:rsidR="008941DB">
        <w:rPr>
          <w:b/>
        </w:rPr>
        <w:br/>
      </w:r>
      <w:r w:rsidRPr="00F1161F">
        <w:rPr>
          <w:b/>
        </w:rPr>
        <w:t>касающимся безопасности</w:t>
      </w:r>
    </w:p>
    <w:p w:rsidR="00F1161F" w:rsidRPr="00F1161F" w:rsidRDefault="00F1161F" w:rsidP="00F1161F">
      <w:pPr>
        <w:pStyle w:val="SingleTxtGR"/>
        <w:spacing w:after="0"/>
        <w:ind w:left="0" w:right="1138"/>
        <w:jc w:val="left"/>
        <w:rPr>
          <w:b/>
        </w:rPr>
      </w:pPr>
      <w:r w:rsidRPr="00F1161F">
        <w:rPr>
          <w:b/>
        </w:rPr>
        <w:t>111-я сессия</w:t>
      </w:r>
    </w:p>
    <w:p w:rsidR="00F1161F" w:rsidRPr="00F1161F" w:rsidRDefault="00F1161F" w:rsidP="00F1161F">
      <w:pPr>
        <w:pStyle w:val="SingleTxtGR"/>
        <w:spacing w:after="0"/>
        <w:ind w:left="0" w:right="1138"/>
        <w:jc w:val="left"/>
      </w:pPr>
      <w:r w:rsidRPr="00F1161F">
        <w:t>Женева, 11–14 октября 2016 года</w:t>
      </w:r>
    </w:p>
    <w:p w:rsidR="00F1161F" w:rsidRPr="00F1161F" w:rsidRDefault="00F1161F" w:rsidP="00F1161F">
      <w:pPr>
        <w:pStyle w:val="SingleTxtGR"/>
        <w:spacing w:after="0"/>
        <w:ind w:left="0" w:right="1138"/>
        <w:jc w:val="left"/>
      </w:pPr>
      <w:r w:rsidRPr="00F1161F">
        <w:t>Пункт 2 предварительной повестки дня</w:t>
      </w:r>
    </w:p>
    <w:p w:rsidR="00F1161F" w:rsidRPr="00F1161F" w:rsidRDefault="00F1161F" w:rsidP="00F1161F">
      <w:pPr>
        <w:pStyle w:val="SingleTxtGR"/>
        <w:spacing w:after="0"/>
        <w:ind w:left="0" w:right="1138"/>
        <w:jc w:val="left"/>
        <w:rPr>
          <w:b/>
        </w:rPr>
      </w:pPr>
      <w:r w:rsidRPr="00F1161F">
        <w:rPr>
          <w:b/>
        </w:rPr>
        <w:t xml:space="preserve">Правила № 107 (транспортные средства </w:t>
      </w:r>
      <w:r w:rsidRPr="00F1161F">
        <w:rPr>
          <w:b/>
          <w:lang w:val="en-GB"/>
        </w:rPr>
        <w:t>M</w:t>
      </w:r>
      <w:r w:rsidRPr="00F1161F">
        <w:rPr>
          <w:b/>
          <w:vertAlign w:val="subscript"/>
        </w:rPr>
        <w:t>2</w:t>
      </w:r>
      <w:r w:rsidRPr="00F1161F">
        <w:rPr>
          <w:b/>
        </w:rPr>
        <w:t xml:space="preserve"> и </w:t>
      </w:r>
      <w:r w:rsidRPr="00F1161F">
        <w:rPr>
          <w:b/>
          <w:lang w:val="en-GB"/>
        </w:rPr>
        <w:t>M</w:t>
      </w:r>
      <w:r w:rsidRPr="00F1161F">
        <w:rPr>
          <w:b/>
          <w:vertAlign w:val="subscript"/>
        </w:rPr>
        <w:t>3</w:t>
      </w:r>
      <w:r w:rsidRPr="00F1161F">
        <w:rPr>
          <w:b/>
        </w:rPr>
        <w:t>)</w:t>
      </w:r>
    </w:p>
    <w:p w:rsidR="00F1161F" w:rsidRPr="00F1161F" w:rsidRDefault="00F1161F" w:rsidP="00F1161F">
      <w:pPr>
        <w:pStyle w:val="HChGR"/>
      </w:pPr>
      <w:r w:rsidRPr="00E35F0B">
        <w:tab/>
      </w:r>
      <w:r w:rsidRPr="00E35F0B">
        <w:tab/>
      </w:r>
      <w:r w:rsidRPr="00F1161F">
        <w:t xml:space="preserve">Предложение по поправкам к Правилам № 107 (транспортные средства </w:t>
      </w:r>
      <w:r w:rsidRPr="00F1161F">
        <w:rPr>
          <w:lang w:val="en-GB"/>
        </w:rPr>
        <w:t>M</w:t>
      </w:r>
      <w:r w:rsidRPr="00F1161F">
        <w:rPr>
          <w:vertAlign w:val="subscript"/>
        </w:rPr>
        <w:t>2</w:t>
      </w:r>
      <w:r w:rsidRPr="00F1161F">
        <w:t xml:space="preserve"> и </w:t>
      </w:r>
      <w:r w:rsidRPr="00F1161F">
        <w:rPr>
          <w:lang w:val="en-GB"/>
        </w:rPr>
        <w:t>M</w:t>
      </w:r>
      <w:r w:rsidRPr="00F1161F">
        <w:rPr>
          <w:vertAlign w:val="subscript"/>
        </w:rPr>
        <w:t>3</w:t>
      </w:r>
      <w:r w:rsidRPr="00F1161F">
        <w:t>)</w:t>
      </w:r>
    </w:p>
    <w:p w:rsidR="00F1161F" w:rsidRPr="00F1161F" w:rsidRDefault="00F1161F" w:rsidP="00F1161F">
      <w:pPr>
        <w:pStyle w:val="H1GR"/>
        <w:rPr>
          <w:vertAlign w:val="superscript"/>
        </w:rPr>
      </w:pPr>
      <w:r w:rsidRPr="00E35F0B">
        <w:tab/>
      </w:r>
      <w:r w:rsidRPr="00E35F0B">
        <w:tab/>
      </w:r>
      <w:r w:rsidRPr="00F1161F">
        <w:t>Исправление</w:t>
      </w:r>
    </w:p>
    <w:p w:rsidR="00F1161F" w:rsidRPr="00F1161F" w:rsidRDefault="00F1161F" w:rsidP="00F1161F">
      <w:pPr>
        <w:pStyle w:val="SingleTxtGR"/>
      </w:pPr>
      <w:r w:rsidRPr="00F1161F">
        <w:rPr>
          <w:i/>
        </w:rPr>
        <w:t xml:space="preserve">Стр. 1, название.  </w:t>
      </w:r>
      <w:r w:rsidRPr="00F1161F">
        <w:t>Данная поправка к тексту на русском языке не относится.</w:t>
      </w:r>
    </w:p>
    <w:p w:rsidR="00F1161F" w:rsidRPr="00F1161F" w:rsidRDefault="00F1161F" w:rsidP="00F1161F">
      <w:pPr>
        <w:pStyle w:val="SingleTxtGR"/>
        <w:rPr>
          <w:iCs/>
        </w:rPr>
      </w:pPr>
      <w:r w:rsidRPr="00F1161F">
        <w:rPr>
          <w:i/>
        </w:rPr>
        <w:t>Стр.3, новый пункт 7.7.15.1,</w:t>
      </w:r>
      <w:r w:rsidRPr="00F1161F">
        <w:rPr>
          <w:iCs/>
        </w:rPr>
        <w:t xml:space="preserve"> исправить следующим образом:</w:t>
      </w:r>
    </w:p>
    <w:p w:rsidR="00F1161F" w:rsidRDefault="00F1161F" w:rsidP="00F1161F">
      <w:pPr>
        <w:pStyle w:val="SingleTxtGR"/>
        <w:ind w:left="2268" w:hanging="1134"/>
        <w:rPr>
          <w:b/>
        </w:rPr>
      </w:pPr>
      <w:r w:rsidRPr="006035D3">
        <w:t>«</w:t>
      </w:r>
      <w:r w:rsidRPr="00F1161F">
        <w:rPr>
          <w:b/>
        </w:rPr>
        <w:t>7.7.15.1</w:t>
      </w:r>
      <w:proofErr w:type="gramStart"/>
      <w:r w:rsidRPr="00F1161F">
        <w:rPr>
          <w:b/>
        </w:rPr>
        <w:tab/>
        <w:t>Д</w:t>
      </w:r>
      <w:proofErr w:type="gramEnd"/>
      <w:r w:rsidRPr="00F1161F">
        <w:rPr>
          <w:b/>
        </w:rPr>
        <w:t>ля того чтобы можно было довести до сведения необходимую информацию, в пассажирском салоне и в туалетной комнате, в</w:t>
      </w:r>
      <w:r>
        <w:rPr>
          <w:b/>
          <w:lang w:val="en-US"/>
        </w:rPr>
        <w:t> </w:t>
      </w:r>
      <w:r w:rsidRPr="00F1161F">
        <w:rPr>
          <w:b/>
        </w:rPr>
        <w:t xml:space="preserve">случае ее наличия, устанавливается </w:t>
      </w:r>
      <w:r w:rsidR="00661663" w:rsidRPr="00F1161F">
        <w:rPr>
          <w:b/>
        </w:rPr>
        <w:t>достаточное</w:t>
      </w:r>
      <w:r w:rsidRPr="00F1161F">
        <w:rPr>
          <w:b/>
        </w:rPr>
        <w:t xml:space="preserve"> число ра</w:t>
      </w:r>
      <w:r w:rsidRPr="00F1161F">
        <w:rPr>
          <w:b/>
        </w:rPr>
        <w:t>в</w:t>
      </w:r>
      <w:r w:rsidRPr="00F1161F">
        <w:rPr>
          <w:b/>
        </w:rPr>
        <w:t>номерно разнесенных громкоговорителей</w:t>
      </w:r>
      <w:r w:rsidRPr="006035D3">
        <w:t>»</w:t>
      </w:r>
      <w:r w:rsidR="00E35F0B" w:rsidRPr="00E35F0B">
        <w:t>.</w:t>
      </w:r>
    </w:p>
    <w:p w:rsidR="005D0EEB" w:rsidRPr="00F1161F" w:rsidRDefault="00F1161F" w:rsidP="00F1161F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0EEB" w:rsidRPr="00F1161F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EB" w:rsidRDefault="005D0EEB" w:rsidP="00B471C5">
      <w:r>
        <w:separator/>
      </w:r>
    </w:p>
  </w:endnote>
  <w:endnote w:type="continuationSeparator" w:id="0">
    <w:p w:rsidR="005D0EEB" w:rsidRDefault="005D0EE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1161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D0EEB" w:rsidRPr="005D0EEB">
      <w:rPr>
        <w:lang w:val="en-US"/>
      </w:rPr>
      <w:t>13697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5D0EEB" w:rsidRPr="005D0EEB">
      <w:rPr>
        <w:lang w:val="en-US"/>
      </w:rPr>
      <w:t>13697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1161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5D0EE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D0EEB" w:rsidRPr="005D0EEB">
            <w:rPr>
              <w:lang w:val="en-US"/>
            </w:rPr>
            <w:t>13697</w:t>
          </w:r>
          <w:r w:rsidRPr="001C3ABC">
            <w:rPr>
              <w:lang w:val="en-US"/>
            </w:rPr>
            <w:t xml:space="preserve"> </w:t>
          </w:r>
          <w:r w:rsidR="005D0EEB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5D0EEB">
            <w:rPr>
              <w:lang w:val="en-US"/>
            </w:rPr>
            <w:t xml:space="preserve">  150816  150816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D0EE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6/20/Corr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20/Corr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D0EEB" w:rsidRDefault="005D0EE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D0EE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EB" w:rsidRPr="009141DC" w:rsidRDefault="005D0EE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D0EEB" w:rsidRPr="00D1261C" w:rsidRDefault="005D0EE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5D0EEB" w:rsidRPr="005D0EEB">
      <w:rPr>
        <w:lang w:val="en-US"/>
      </w:rPr>
      <w:t>TRANS/WP.29/GRSG/2016/20/Corr.1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D0EEB" w:rsidRPr="005D0EEB">
      <w:rPr>
        <w:lang w:val="en-US"/>
      </w:rPr>
      <w:t>TRANS/WP.29/GRSG/2016/20/Corr.1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EB" w:rsidRDefault="005D0EEB" w:rsidP="00F30CB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EB"/>
    <w:rsid w:val="000450D1"/>
    <w:rsid w:val="000B1FD5"/>
    <w:rsid w:val="000C54CD"/>
    <w:rsid w:val="000F2A4F"/>
    <w:rsid w:val="001A4971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0EEB"/>
    <w:rsid w:val="005D56BF"/>
    <w:rsid w:val="006035D3"/>
    <w:rsid w:val="0062027E"/>
    <w:rsid w:val="00643644"/>
    <w:rsid w:val="00647191"/>
    <w:rsid w:val="00661663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941DB"/>
    <w:rsid w:val="008D01AE"/>
    <w:rsid w:val="008E0423"/>
    <w:rsid w:val="008F3CD4"/>
    <w:rsid w:val="009141DC"/>
    <w:rsid w:val="009174A1"/>
    <w:rsid w:val="0098674D"/>
    <w:rsid w:val="00997ACA"/>
    <w:rsid w:val="00A03FB7"/>
    <w:rsid w:val="00A23C41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C1F54"/>
    <w:rsid w:val="00DD35AC"/>
    <w:rsid w:val="00DD479F"/>
    <w:rsid w:val="00DF2281"/>
    <w:rsid w:val="00E15E48"/>
    <w:rsid w:val="00E35F0B"/>
    <w:rsid w:val="00EB0723"/>
    <w:rsid w:val="00EB2957"/>
    <w:rsid w:val="00EE6F37"/>
    <w:rsid w:val="00F1161F"/>
    <w:rsid w:val="00F1599F"/>
    <w:rsid w:val="00F30CBA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6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61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5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6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61F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5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0EC4-9816-4CBB-9EE3-10B7F2F0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Benedicte Boudol</cp:lastModifiedBy>
  <cp:revision>2</cp:revision>
  <cp:lastPrinted>2016-08-15T10:12:00Z</cp:lastPrinted>
  <dcterms:created xsi:type="dcterms:W3CDTF">2016-10-07T14:55:00Z</dcterms:created>
  <dcterms:modified xsi:type="dcterms:W3CDTF">2016-10-07T14:55:00Z</dcterms:modified>
</cp:coreProperties>
</file>