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5" w:rsidRPr="001F0FE4" w:rsidRDefault="007B38D5" w:rsidP="007B38D5">
      <w:pPr>
        <w:spacing w:line="60" w:lineRule="exact"/>
        <w:rPr>
          <w:color w:val="010000"/>
          <w:sz w:val="6"/>
        </w:rPr>
        <w:sectPr w:rsidR="007B38D5" w:rsidRPr="001F0FE4" w:rsidSect="007B38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F0FE4" w:rsidRPr="001F0FE4" w:rsidRDefault="001F0FE4" w:rsidP="001F0F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F0FE4">
        <w:lastRenderedPageBreak/>
        <w:t>Европейская экономическая комиссия</w:t>
      </w:r>
    </w:p>
    <w:p w:rsidR="001F0FE4" w:rsidRPr="001F0FE4" w:rsidRDefault="001F0FE4" w:rsidP="001F0F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F0FE4" w:rsidRPr="00D72F5C" w:rsidRDefault="001F0FE4" w:rsidP="001F0F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D72F5C">
        <w:rPr>
          <w:b w:val="0"/>
          <w:bCs/>
        </w:rPr>
        <w:t>Комитет по внутреннему транспорту</w:t>
      </w:r>
    </w:p>
    <w:p w:rsidR="001F0FE4" w:rsidRPr="001F0FE4" w:rsidRDefault="001F0FE4" w:rsidP="001F0FE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F0FE4" w:rsidRPr="001F0FE4" w:rsidRDefault="001F0FE4" w:rsidP="001F0FE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F0FE4">
        <w:t xml:space="preserve">Всемирный форум для согласования правил </w:t>
      </w:r>
      <w:r w:rsidRPr="001F0FE4">
        <w:br/>
        <w:t>в области транспортных средств</w:t>
      </w:r>
    </w:p>
    <w:p w:rsidR="001F0FE4" w:rsidRPr="001F0FE4" w:rsidRDefault="001F0FE4" w:rsidP="001F0FE4">
      <w:pPr>
        <w:spacing w:line="120" w:lineRule="exact"/>
        <w:rPr>
          <w:b/>
          <w:bCs/>
          <w:sz w:val="10"/>
        </w:rPr>
      </w:pPr>
    </w:p>
    <w:p w:rsidR="001F0FE4" w:rsidRPr="001F0FE4" w:rsidRDefault="001F0FE4" w:rsidP="001F0FE4">
      <w:pPr>
        <w:rPr>
          <w:b/>
          <w:bCs/>
        </w:rPr>
      </w:pPr>
      <w:r w:rsidRPr="001F0FE4">
        <w:rPr>
          <w:b/>
          <w:bCs/>
        </w:rPr>
        <w:t>Рабочая группа по вопросам торможения и ходовой части</w:t>
      </w:r>
    </w:p>
    <w:p w:rsidR="001F0FE4" w:rsidRPr="001F0FE4" w:rsidRDefault="001F0FE4" w:rsidP="001F0FE4">
      <w:pPr>
        <w:spacing w:line="120" w:lineRule="exact"/>
        <w:rPr>
          <w:b/>
          <w:bCs/>
          <w:sz w:val="10"/>
        </w:rPr>
      </w:pPr>
    </w:p>
    <w:p w:rsidR="001F0FE4" w:rsidRPr="001F0FE4" w:rsidRDefault="001F0FE4" w:rsidP="001F0FE4">
      <w:pPr>
        <w:rPr>
          <w:b/>
          <w:bCs/>
        </w:rPr>
      </w:pPr>
      <w:r w:rsidRPr="001F0FE4">
        <w:rPr>
          <w:b/>
          <w:bCs/>
        </w:rPr>
        <w:t>Восемьдесят первая сессия</w:t>
      </w:r>
    </w:p>
    <w:p w:rsidR="001F0FE4" w:rsidRPr="001F0FE4" w:rsidRDefault="001F0FE4" w:rsidP="00706D7E">
      <w:r w:rsidRPr="001F0FE4">
        <w:t>Женева, 1</w:t>
      </w:r>
      <w:r w:rsidR="00706D7E">
        <w:t>–</w:t>
      </w:r>
      <w:r w:rsidRPr="001F0FE4">
        <w:t>5 февраля 2015 года</w:t>
      </w:r>
    </w:p>
    <w:p w:rsidR="001F0FE4" w:rsidRPr="001F0FE4" w:rsidRDefault="001F0FE4" w:rsidP="001F0FE4">
      <w:r w:rsidRPr="001F0FE4">
        <w:t>Пункт 6 предварительной повестки дня</w:t>
      </w:r>
    </w:p>
    <w:p w:rsidR="001F0FE4" w:rsidRPr="001F0FE4" w:rsidRDefault="001F0FE4" w:rsidP="001F0FE4">
      <w:pPr>
        <w:rPr>
          <w:b/>
          <w:bCs/>
        </w:rPr>
      </w:pPr>
      <w:r w:rsidRPr="001F0FE4">
        <w:rPr>
          <w:b/>
          <w:bCs/>
        </w:rPr>
        <w:t>Правила № 90 (сменные тормозные накладки)</w:t>
      </w:r>
    </w:p>
    <w:p w:rsidR="001F0FE4" w:rsidRPr="001F0FE4" w:rsidRDefault="001F0FE4" w:rsidP="001F0FE4">
      <w:pPr>
        <w:pStyle w:val="SingleTxt"/>
        <w:spacing w:after="0" w:line="120" w:lineRule="exact"/>
        <w:rPr>
          <w:b/>
          <w:sz w:val="10"/>
        </w:rPr>
      </w:pPr>
    </w:p>
    <w:p w:rsidR="001F0FE4" w:rsidRPr="001F0FE4" w:rsidRDefault="001F0FE4" w:rsidP="001F0FE4">
      <w:pPr>
        <w:pStyle w:val="SingleTxt"/>
        <w:spacing w:after="0" w:line="120" w:lineRule="exact"/>
        <w:rPr>
          <w:b/>
          <w:sz w:val="10"/>
        </w:rPr>
      </w:pPr>
    </w:p>
    <w:p w:rsidR="001F0FE4" w:rsidRPr="001F0FE4" w:rsidRDefault="001F0FE4" w:rsidP="001F0FE4">
      <w:pPr>
        <w:pStyle w:val="SingleTxt"/>
        <w:spacing w:after="0" w:line="120" w:lineRule="exact"/>
        <w:rPr>
          <w:b/>
          <w:sz w:val="10"/>
        </w:rPr>
      </w:pPr>
    </w:p>
    <w:p w:rsidR="001F0FE4" w:rsidRPr="001F0FE4" w:rsidRDefault="001F0FE4" w:rsidP="001F0F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F0FE4">
        <w:tab/>
      </w:r>
      <w:r w:rsidRPr="001F0FE4">
        <w:tab/>
        <w:t>Предложение по дополнению к поправкам серии 02 к</w:t>
      </w:r>
      <w:r>
        <w:rPr>
          <w:lang w:val="en-US"/>
        </w:rPr>
        <w:t> </w:t>
      </w:r>
      <w:r w:rsidRPr="001F0FE4">
        <w:t>Правилам № 90 (сменные тормозные накладки)</w:t>
      </w:r>
    </w:p>
    <w:p w:rsidR="001F0FE4" w:rsidRPr="001F0FE4" w:rsidRDefault="001F0FE4" w:rsidP="001F0FE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  <w:r w:rsidRPr="001F0FE4">
        <w:tab/>
      </w:r>
    </w:p>
    <w:p w:rsidR="001F0FE4" w:rsidRPr="001F0FE4" w:rsidRDefault="001F0FE4" w:rsidP="001F0FE4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F0FE4" w:rsidRPr="001F0FE4" w:rsidRDefault="001F0FE4" w:rsidP="001F0FE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F0FE4">
        <w:tab/>
      </w:r>
      <w:r w:rsidRPr="001F0FE4">
        <w:tab/>
        <w:t>Представлено экспертами от Италии</w:t>
      </w:r>
      <w:r w:rsidRPr="001F0FE4">
        <w:rPr>
          <w:b w:val="0"/>
          <w:sz w:val="20"/>
        </w:rPr>
        <w:footnoteReference w:customMarkFollows="1" w:id="1"/>
        <w:t>*</w:t>
      </w:r>
      <w:r w:rsidRPr="001F0FE4">
        <w:t xml:space="preserve"> </w:t>
      </w:r>
    </w:p>
    <w:p w:rsidR="001F0FE4" w:rsidRPr="001F0FE4" w:rsidRDefault="001F0FE4" w:rsidP="001F0FE4">
      <w:pPr>
        <w:pStyle w:val="SingleTxt"/>
        <w:spacing w:after="0" w:line="120" w:lineRule="exact"/>
        <w:rPr>
          <w:sz w:val="10"/>
        </w:rPr>
      </w:pPr>
    </w:p>
    <w:p w:rsidR="001F0FE4" w:rsidRPr="001F0FE4" w:rsidRDefault="001F0FE4" w:rsidP="001F0FE4">
      <w:pPr>
        <w:pStyle w:val="SingleTxt"/>
        <w:spacing w:after="0" w:line="120" w:lineRule="exact"/>
        <w:rPr>
          <w:sz w:val="10"/>
        </w:rPr>
      </w:pPr>
    </w:p>
    <w:p w:rsidR="001F0FE4" w:rsidRPr="001F0FE4" w:rsidRDefault="001F0FE4" w:rsidP="001F0FE4">
      <w:pPr>
        <w:pStyle w:val="SingleTxt"/>
      </w:pPr>
      <w:r w:rsidRPr="00A43C92">
        <w:tab/>
      </w:r>
      <w:r w:rsidRPr="001F0FE4">
        <w:t xml:space="preserve">Воспроизведенный ниже текст был подготовлен экспертами от Италии для включения </w:t>
      </w:r>
      <w:r>
        <w:t>в текст Правил № 90 требований об</w:t>
      </w:r>
      <w:r w:rsidRPr="001F0FE4">
        <w:t xml:space="preserve"> официальном утверждени</w:t>
      </w:r>
      <w:r>
        <w:t>и</w:t>
      </w:r>
      <w:r w:rsidRPr="001F0FE4">
        <w:t xml:space="preserve"> сменных тормозных накладок в сборе для транспортных средств категории L. Изменения к существующему тексту Правил выделены жирным шрифтом, а текст, подлежащий исключению, зачеркнут.</w:t>
      </w:r>
    </w:p>
    <w:p w:rsidR="001F0FE4" w:rsidRPr="001F0FE4" w:rsidRDefault="001F0FE4" w:rsidP="001F0FE4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1F0FE4">
        <w:lastRenderedPageBreak/>
        <w:tab/>
        <w:t>I.</w:t>
      </w:r>
      <w:r w:rsidRPr="001F0FE4">
        <w:tab/>
        <w:t>Предложение</w:t>
      </w:r>
    </w:p>
    <w:p w:rsidR="001F0FE4" w:rsidRPr="001F0FE4" w:rsidRDefault="001F0FE4" w:rsidP="001F0FE4">
      <w:pPr>
        <w:pStyle w:val="SingleTxt"/>
        <w:spacing w:after="0" w:line="120" w:lineRule="exact"/>
        <w:rPr>
          <w:i/>
          <w:iCs/>
          <w:sz w:val="10"/>
        </w:rPr>
      </w:pPr>
    </w:p>
    <w:p w:rsidR="001F0FE4" w:rsidRPr="001F0FE4" w:rsidRDefault="001F0FE4" w:rsidP="001F0FE4">
      <w:pPr>
        <w:pStyle w:val="SingleTxt"/>
        <w:spacing w:after="0" w:line="120" w:lineRule="exact"/>
        <w:rPr>
          <w:i/>
          <w:iCs/>
          <w:sz w:val="10"/>
        </w:rPr>
      </w:pPr>
    </w:p>
    <w:p w:rsidR="001F0FE4" w:rsidRPr="001F0FE4" w:rsidRDefault="001F0FE4" w:rsidP="001F0FE4">
      <w:pPr>
        <w:pStyle w:val="SingleTxt"/>
      </w:pPr>
      <w:r w:rsidRPr="001F0FE4">
        <w:rPr>
          <w:i/>
          <w:iCs/>
        </w:rPr>
        <w:t>Включить новый пункт 3.3.1.3</w:t>
      </w:r>
      <w:r w:rsidRPr="001F0FE4">
        <w:t xml:space="preserve"> следующего содержания:</w:t>
      </w:r>
    </w:p>
    <w:p w:rsidR="001F0FE4" w:rsidRPr="001F0FE4" w:rsidRDefault="00B16ECA" w:rsidP="001F0FE4">
      <w:pPr>
        <w:pStyle w:val="SingleTxt"/>
        <w:tabs>
          <w:tab w:val="clear" w:pos="1742"/>
          <w:tab w:val="clear" w:pos="2218"/>
        </w:tabs>
        <w:ind w:left="2534" w:hanging="1267"/>
      </w:pPr>
      <w:r>
        <w:t>«</w:t>
      </w:r>
      <w:r w:rsidR="001F0FE4" w:rsidRPr="001F0FE4">
        <w:t xml:space="preserve">3.3.1.3 </w:t>
      </w:r>
      <w:r w:rsidR="001F0FE4" w:rsidRPr="001F0FE4">
        <w:tab/>
      </w:r>
      <w:r w:rsidR="001F0FE4" w:rsidRPr="001F0FE4">
        <w:rPr>
          <w:b/>
          <w:bCs/>
        </w:rPr>
        <w:t>в случае тормозных накладок в сборе для т</w:t>
      </w:r>
      <w:r>
        <w:rPr>
          <w:b/>
          <w:bCs/>
        </w:rPr>
        <w:t>ранспортных средств категории L</w:t>
      </w:r>
      <w:r w:rsidR="001F0FE4" w:rsidRPr="001F0FE4">
        <w:rPr>
          <w:b/>
          <w:bCs/>
        </w:rPr>
        <w:t xml:space="preserve"> перечень тормозных накладок в сборе, относящихся к одной и той же группе, определенной в соответствии с приложением 7a.</w:t>
      </w:r>
      <w:r w:rsidR="001F0FE4" w:rsidRPr="001F0FE4">
        <w:t xml:space="preserve"> </w:t>
      </w:r>
      <w:r w:rsidR="001F0FE4" w:rsidRPr="001F0FE4">
        <w:rPr>
          <w:b/>
          <w:bCs/>
        </w:rPr>
        <w:t>Для каждой тормозной накладки в сборе в этом перечне должны указываться наименование изготовителя тормозной накладки в сборе, код изготовителя тормозных накладок в сборе и площадь фрикционного материала (см</w:t>
      </w:r>
      <w:r w:rsidR="001F0FE4" w:rsidRPr="001F0FE4">
        <w:rPr>
          <w:b/>
          <w:bCs/>
          <w:vertAlign w:val="superscript"/>
        </w:rPr>
        <w:t>2</w:t>
      </w:r>
      <w:r w:rsidR="001F0FE4" w:rsidRPr="001F0FE4">
        <w:rPr>
          <w:b/>
          <w:bCs/>
        </w:rPr>
        <w:t>).</w:t>
      </w:r>
      <w:r w:rsidRPr="00B16ECA">
        <w:t>»</w:t>
      </w:r>
    </w:p>
    <w:p w:rsidR="001F0FE4" w:rsidRPr="001F0FE4" w:rsidRDefault="001F0FE4" w:rsidP="001F0FE4">
      <w:pPr>
        <w:pStyle w:val="SingleTxt"/>
      </w:pPr>
      <w:r w:rsidRPr="001F0FE4">
        <w:rPr>
          <w:i/>
          <w:iCs/>
        </w:rPr>
        <w:t>Включить новый пункт 4.2.4</w:t>
      </w:r>
      <w:r w:rsidRPr="001F0FE4">
        <w:t xml:space="preserve"> следующего содержания:</w:t>
      </w:r>
    </w:p>
    <w:p w:rsidR="001F0FE4" w:rsidRPr="001F0FE4" w:rsidRDefault="00B16ECA" w:rsidP="00B16ECA">
      <w:pPr>
        <w:pStyle w:val="SingleTxt"/>
        <w:tabs>
          <w:tab w:val="clear" w:pos="1742"/>
          <w:tab w:val="clear" w:pos="2218"/>
        </w:tabs>
        <w:ind w:left="2534" w:hanging="1267"/>
        <w:rPr>
          <w:b/>
        </w:rPr>
      </w:pPr>
      <w:r>
        <w:t>«</w:t>
      </w:r>
      <w:r w:rsidR="001F0FE4" w:rsidRPr="001F0FE4">
        <w:t xml:space="preserve">4.2.4 </w:t>
      </w:r>
      <w:r w:rsidR="001F0FE4" w:rsidRPr="001F0FE4">
        <w:tab/>
      </w:r>
      <w:r w:rsidR="001F0FE4" w:rsidRPr="001F0FE4">
        <w:rPr>
          <w:b/>
          <w:bCs/>
        </w:rPr>
        <w:t>В случае тормозных накладок в сборе для т</w:t>
      </w:r>
      <w:r>
        <w:rPr>
          <w:b/>
          <w:bCs/>
        </w:rPr>
        <w:t>ранспортных средств категории L</w:t>
      </w:r>
      <w:r w:rsidR="001F0FE4" w:rsidRPr="001F0FE4">
        <w:rPr>
          <w:b/>
          <w:bCs/>
        </w:rPr>
        <w:t xml:space="preserve"> тормозным накладкам в сборе, относящимся к одной и той же группе, определенной в соответствии с приложением 7a, должен присваиваться тот же номер официального утверждения, </w:t>
      </w:r>
      <w:r>
        <w:rPr>
          <w:b/>
          <w:bCs/>
        </w:rPr>
        <w:t>который присвоен</w:t>
      </w:r>
      <w:r w:rsidR="001F0FE4" w:rsidRPr="001F0FE4">
        <w:rPr>
          <w:b/>
          <w:bCs/>
        </w:rPr>
        <w:t xml:space="preserve"> репрезентативной тормозной накладке в сборе.</w:t>
      </w:r>
      <w:r w:rsidRPr="00B16ECA">
        <w:t>»</w:t>
      </w:r>
    </w:p>
    <w:p w:rsidR="001F0FE4" w:rsidRPr="001F0FE4" w:rsidRDefault="001F0FE4" w:rsidP="001F0FE4">
      <w:pPr>
        <w:pStyle w:val="SingleTxt"/>
      </w:pPr>
      <w:r w:rsidRPr="001F0FE4">
        <w:rPr>
          <w:i/>
          <w:iCs/>
        </w:rPr>
        <w:t>Пункт 5.2.1.5</w:t>
      </w:r>
      <w:r w:rsidRPr="001F0FE4">
        <w:t xml:space="preserve"> изменить следующим образом (сноска остается без изменений):</w:t>
      </w:r>
    </w:p>
    <w:p w:rsidR="001F0FE4" w:rsidRPr="001F0FE4" w:rsidRDefault="00B16ECA" w:rsidP="001F0FE4">
      <w:pPr>
        <w:pStyle w:val="SingleTxt"/>
        <w:tabs>
          <w:tab w:val="clear" w:pos="2218"/>
        </w:tabs>
        <w:ind w:left="2534" w:hanging="1267"/>
      </w:pPr>
      <w:r>
        <w:t>«</w:t>
      </w:r>
      <w:r w:rsidR="001F0FE4" w:rsidRPr="001F0FE4">
        <w:t xml:space="preserve">5.2.1.5 </w:t>
      </w:r>
      <w:r w:rsidR="001F0FE4" w:rsidRPr="001F0FE4">
        <w:tab/>
        <w:t>Сменные тормозные накладки в сборе для транспортных средств категории L</w:t>
      </w:r>
    </w:p>
    <w:p w:rsidR="001F0FE4" w:rsidRPr="001F0FE4" w:rsidRDefault="001F0FE4" w:rsidP="004E7DBA">
      <w:pPr>
        <w:pStyle w:val="SingleTxt"/>
        <w:tabs>
          <w:tab w:val="clear" w:pos="1742"/>
          <w:tab w:val="clear" w:pos="2218"/>
        </w:tabs>
        <w:ind w:left="2534" w:hanging="1267"/>
        <w:rPr>
          <w:b/>
        </w:rPr>
      </w:pPr>
      <w:r>
        <w:rPr>
          <w:b/>
          <w:bCs/>
        </w:rPr>
        <w:tab/>
      </w:r>
      <w:r w:rsidRPr="001F0FE4">
        <w:rPr>
          <w:b/>
          <w:bCs/>
        </w:rPr>
        <w:t xml:space="preserve">Допускается </w:t>
      </w:r>
      <w:r w:rsidR="004E7DBA">
        <w:rPr>
          <w:b/>
          <w:bCs/>
        </w:rPr>
        <w:t>проверка</w:t>
      </w:r>
      <w:r w:rsidRPr="001F0FE4">
        <w:rPr>
          <w:b/>
          <w:bCs/>
        </w:rPr>
        <w:t xml:space="preserve"> тормозной накладки в сборе, которая считается репрезентативной для группы тормозных накладок в сборе, сгруппированных в соответствии с критериями, определенными в приложении 7а.</w:t>
      </w:r>
    </w:p>
    <w:p w:rsidR="001F0FE4" w:rsidRPr="001F0FE4" w:rsidRDefault="001F0FE4" w:rsidP="004E7DBA">
      <w:pPr>
        <w:pStyle w:val="SingleTxt"/>
        <w:tabs>
          <w:tab w:val="clear" w:pos="1742"/>
          <w:tab w:val="clear" w:pos="2218"/>
        </w:tabs>
        <w:ind w:left="2534" w:hanging="1267"/>
        <w:rPr>
          <w:b/>
        </w:rPr>
      </w:pPr>
      <w:r>
        <w:rPr>
          <w:b/>
          <w:bCs/>
        </w:rPr>
        <w:tab/>
      </w:r>
      <w:r w:rsidR="004E7DBA">
        <w:rPr>
          <w:b/>
          <w:bCs/>
        </w:rPr>
        <w:t>Считается, что р</w:t>
      </w:r>
      <w:r w:rsidRPr="001F0FE4">
        <w:rPr>
          <w:b/>
          <w:bCs/>
        </w:rPr>
        <w:t>епрезентативн</w:t>
      </w:r>
      <w:r w:rsidR="004E7DBA">
        <w:rPr>
          <w:b/>
          <w:bCs/>
        </w:rPr>
        <w:t>ая</w:t>
      </w:r>
      <w:r w:rsidRPr="001F0FE4">
        <w:rPr>
          <w:b/>
          <w:bCs/>
        </w:rPr>
        <w:t xml:space="preserve"> тормозн</w:t>
      </w:r>
      <w:r w:rsidR="004E7DBA">
        <w:rPr>
          <w:b/>
          <w:bCs/>
        </w:rPr>
        <w:t>ая</w:t>
      </w:r>
      <w:r w:rsidRPr="001F0FE4">
        <w:rPr>
          <w:b/>
          <w:bCs/>
        </w:rPr>
        <w:t xml:space="preserve"> накладк</w:t>
      </w:r>
      <w:r w:rsidR="004E7DBA">
        <w:rPr>
          <w:b/>
          <w:bCs/>
        </w:rPr>
        <w:t>а</w:t>
      </w:r>
      <w:r w:rsidRPr="001F0FE4">
        <w:rPr>
          <w:b/>
          <w:bCs/>
        </w:rPr>
        <w:t xml:space="preserve"> в сборе </w:t>
      </w:r>
      <w:r w:rsidR="004E7DBA">
        <w:rPr>
          <w:b/>
          <w:bCs/>
        </w:rPr>
        <w:t>определяется применением в</w:t>
      </w:r>
      <w:r w:rsidRPr="001F0FE4">
        <w:rPr>
          <w:b/>
          <w:bCs/>
        </w:rPr>
        <w:t xml:space="preserve"> наиболее неблагоприятны</w:t>
      </w:r>
      <w:r w:rsidR="004E7DBA">
        <w:rPr>
          <w:b/>
          <w:bCs/>
        </w:rPr>
        <w:t>х</w:t>
      </w:r>
      <w:r w:rsidRPr="001F0FE4">
        <w:rPr>
          <w:b/>
          <w:bCs/>
        </w:rPr>
        <w:t xml:space="preserve"> условия</w:t>
      </w:r>
      <w:r w:rsidR="004E7DBA">
        <w:rPr>
          <w:b/>
          <w:bCs/>
        </w:rPr>
        <w:t>х</w:t>
      </w:r>
      <w:r w:rsidRPr="001F0FE4">
        <w:rPr>
          <w:b/>
          <w:bCs/>
        </w:rPr>
        <w:t>.</w:t>
      </w:r>
    </w:p>
    <w:p w:rsidR="001F0FE4" w:rsidRPr="001F0FE4" w:rsidRDefault="001F0FE4" w:rsidP="004E7DBA">
      <w:pPr>
        <w:pStyle w:val="SingleTxt"/>
        <w:tabs>
          <w:tab w:val="clear" w:pos="1742"/>
          <w:tab w:val="clear" w:pos="2218"/>
        </w:tabs>
        <w:ind w:left="2534" w:hanging="1267"/>
      </w:pPr>
      <w:r>
        <w:rPr>
          <w:b/>
          <w:bCs/>
        </w:rPr>
        <w:tab/>
      </w:r>
      <w:r w:rsidRPr="001F0FE4">
        <w:rPr>
          <w:b/>
          <w:bCs/>
        </w:rPr>
        <w:t xml:space="preserve">Результаты испытаний этой репрезентативной тормозной накладки в сборе считают действительными для всех тормозных накладок в сборе, относящихся </w:t>
      </w:r>
      <w:r w:rsidR="004E7DBA">
        <w:rPr>
          <w:b/>
          <w:bCs/>
        </w:rPr>
        <w:t xml:space="preserve">к </w:t>
      </w:r>
      <w:r w:rsidRPr="001F0FE4">
        <w:rPr>
          <w:b/>
          <w:bCs/>
        </w:rPr>
        <w:t>той же группе, определенной в соответствии с критериями, изложенными в приложении 7а.</w:t>
      </w:r>
    </w:p>
    <w:p w:rsidR="001F0FE4" w:rsidRPr="001F0FE4" w:rsidRDefault="001F0FE4" w:rsidP="001F0FE4">
      <w:pPr>
        <w:pStyle w:val="SingleTxt"/>
        <w:tabs>
          <w:tab w:val="clear" w:pos="2218"/>
        </w:tabs>
        <w:ind w:left="2534" w:hanging="1267"/>
      </w:pPr>
      <w:r>
        <w:tab/>
      </w:r>
      <w:r>
        <w:tab/>
      </w:r>
      <w:r w:rsidRPr="001F0FE4">
        <w:t>По крайней мере на одном транспортном средстве, представляющем тип транспортного средства, в отношении которого требуется официальное утверждение, устанавливают и испытывают в соответствии с предписаниями приложения 7 по меньшей мере один комплект</w:t>
      </w:r>
      <w:r w:rsidRPr="001F0FE4">
        <w:rPr>
          <w:b/>
          <w:bCs/>
        </w:rPr>
        <w:t xml:space="preserve"> выбранных </w:t>
      </w:r>
      <w:r w:rsidRPr="001F0FE4">
        <w:t>сменных тормозных накладок в сборе, представляющих тип накладок, подлежащий официальному утверждению, который должен отвечать требованиям, изложенным в этом приложении. Репрезентативное (репрезентативные) транспортное средство (транспортные средства) отбирают из всего диапазона торможений с использованием результатов анализа наиболее неблагоприятного случая</w:t>
      </w:r>
      <w:r w:rsidRPr="001F0FE4">
        <w:rPr>
          <w:vertAlign w:val="superscript"/>
        </w:rPr>
        <w:t>4</w:t>
      </w:r>
      <w:r w:rsidRPr="001F0FE4">
        <w:t>.</w:t>
      </w:r>
      <w:r w:rsidR="004E7DBA">
        <w:t>»</w:t>
      </w:r>
    </w:p>
    <w:p w:rsidR="001F0FE4" w:rsidRPr="001F0FE4" w:rsidRDefault="001F0FE4" w:rsidP="00706D7E">
      <w:pPr>
        <w:pStyle w:val="SingleTxt"/>
        <w:pageBreakBefore/>
        <w:rPr>
          <w:i/>
        </w:rPr>
      </w:pPr>
      <w:r w:rsidRPr="001F0FE4">
        <w:rPr>
          <w:i/>
          <w:iCs/>
        </w:rPr>
        <w:lastRenderedPageBreak/>
        <w:t>Включить новое приложение 7a следующего содержания:</w:t>
      </w:r>
    </w:p>
    <w:p w:rsidR="004E7DBA" w:rsidRPr="004E7DBA" w:rsidRDefault="004E7DBA" w:rsidP="004E7D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  <w:r>
        <w:tab/>
      </w:r>
    </w:p>
    <w:p w:rsidR="004E7DBA" w:rsidRPr="004E7DBA" w:rsidRDefault="004E7DBA" w:rsidP="004E7DB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F0FE4" w:rsidRPr="001F0FE4" w:rsidRDefault="004E7DBA" w:rsidP="00706D7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</w:r>
      <w:r>
        <w:tab/>
        <w:t>«</w:t>
      </w:r>
      <w:r w:rsidR="001F0FE4" w:rsidRPr="001F0FE4">
        <w:t xml:space="preserve">Критерии </w:t>
      </w:r>
      <w:r>
        <w:t>определения</w:t>
      </w:r>
      <w:r w:rsidR="001F0FE4" w:rsidRPr="001F0FE4">
        <w:t xml:space="preserve"> </w:t>
      </w:r>
      <w:r>
        <w:t>групп</w:t>
      </w:r>
      <w:r w:rsidR="001F0FE4" w:rsidRPr="001F0FE4">
        <w:t xml:space="preserve"> тормозных накладок в сборе для транспортных средств категории L</w:t>
      </w:r>
    </w:p>
    <w:p w:rsidR="004E7DBA" w:rsidRPr="004E7DBA" w:rsidRDefault="004E7DBA" w:rsidP="004E7DBA">
      <w:pPr>
        <w:pStyle w:val="SingleTxt"/>
        <w:tabs>
          <w:tab w:val="clear" w:pos="1742"/>
          <w:tab w:val="clear" w:pos="2218"/>
        </w:tabs>
        <w:spacing w:after="0" w:line="120" w:lineRule="exact"/>
        <w:ind w:left="2534" w:hanging="1267"/>
        <w:rPr>
          <w:b/>
          <w:bCs/>
          <w:sz w:val="10"/>
        </w:rPr>
      </w:pPr>
    </w:p>
    <w:p w:rsidR="004E7DBA" w:rsidRPr="004E7DBA" w:rsidRDefault="004E7DBA" w:rsidP="004E7DBA">
      <w:pPr>
        <w:pStyle w:val="SingleTxt"/>
        <w:tabs>
          <w:tab w:val="clear" w:pos="1742"/>
          <w:tab w:val="clear" w:pos="2218"/>
        </w:tabs>
        <w:spacing w:after="0" w:line="120" w:lineRule="exact"/>
        <w:ind w:left="2534" w:hanging="1267"/>
        <w:rPr>
          <w:b/>
          <w:bCs/>
          <w:sz w:val="10"/>
        </w:rPr>
      </w:pPr>
    </w:p>
    <w:p w:rsidR="001F0FE4" w:rsidRPr="001F0FE4" w:rsidRDefault="001F0FE4" w:rsidP="004E7DBA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1F0FE4">
        <w:rPr>
          <w:b/>
          <w:bCs/>
        </w:rPr>
        <w:t xml:space="preserve">Критерии </w:t>
      </w:r>
      <w:r w:rsidR="004E7DBA">
        <w:rPr>
          <w:b/>
          <w:bCs/>
        </w:rPr>
        <w:t>формирования группы</w:t>
      </w:r>
    </w:p>
    <w:p w:rsidR="001F0FE4" w:rsidRPr="001F0FE4" w:rsidRDefault="001F0FE4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1F0FE4">
        <w:rPr>
          <w:b/>
          <w:bCs/>
        </w:rPr>
        <w:tab/>
      </w:r>
      <w:r w:rsidR="004E7DBA">
        <w:rPr>
          <w:b/>
          <w:bCs/>
        </w:rPr>
        <w:t>Формирование</w:t>
      </w:r>
      <w:r w:rsidRPr="001F0FE4">
        <w:rPr>
          <w:b/>
          <w:bCs/>
        </w:rPr>
        <w:t xml:space="preserve"> групп</w:t>
      </w:r>
      <w:r w:rsidR="004E7DBA">
        <w:rPr>
          <w:b/>
          <w:bCs/>
        </w:rPr>
        <w:t>ы</w:t>
      </w:r>
      <w:r w:rsidRPr="001F0FE4">
        <w:rPr>
          <w:b/>
          <w:bCs/>
        </w:rPr>
        <w:t xml:space="preserve"> производится на основ</w:t>
      </w:r>
      <w:r w:rsidR="00F40D01">
        <w:rPr>
          <w:b/>
          <w:bCs/>
        </w:rPr>
        <w:t>е</w:t>
      </w:r>
      <w:r w:rsidRPr="001F0FE4">
        <w:rPr>
          <w:b/>
          <w:bCs/>
        </w:rPr>
        <w:t xml:space="preserve"> следующ</w:t>
      </w:r>
      <w:r w:rsidR="00F40D01">
        <w:rPr>
          <w:b/>
          <w:bCs/>
        </w:rPr>
        <w:t>его</w:t>
      </w:r>
      <w:r w:rsidRPr="001F0FE4">
        <w:rPr>
          <w:b/>
          <w:bCs/>
        </w:rPr>
        <w:t xml:space="preserve"> </w:t>
      </w:r>
      <w:r w:rsidR="00F40D01">
        <w:rPr>
          <w:b/>
          <w:bCs/>
        </w:rPr>
        <w:t>подхода</w:t>
      </w:r>
      <w:r w:rsidRPr="001F0FE4">
        <w:rPr>
          <w:b/>
          <w:bCs/>
        </w:rPr>
        <w:t>:</w:t>
      </w:r>
    </w:p>
    <w:p w:rsidR="001F0FE4" w:rsidRPr="001F0FE4" w:rsidRDefault="00B16ECA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="001F0FE4" w:rsidRPr="001F0FE4">
        <w:rPr>
          <w:b/>
          <w:bCs/>
        </w:rPr>
        <w:t>a)</w:t>
      </w:r>
      <w:r w:rsidR="001F0FE4" w:rsidRPr="001F0FE4">
        <w:rPr>
          <w:b/>
          <w:bCs/>
        </w:rPr>
        <w:tab/>
      </w:r>
      <w:r w:rsidR="00F40D01">
        <w:rPr>
          <w:b/>
          <w:bCs/>
        </w:rPr>
        <w:t>В соответствии с</w:t>
      </w:r>
      <w:r w:rsidR="001F0FE4" w:rsidRPr="001F0FE4">
        <w:rPr>
          <w:b/>
          <w:bCs/>
        </w:rPr>
        <w:t xml:space="preserve"> </w:t>
      </w:r>
      <w:r w:rsidR="00F40D01">
        <w:rPr>
          <w:b/>
          <w:bCs/>
        </w:rPr>
        <w:t xml:space="preserve">конкретным </w:t>
      </w:r>
      <w:r w:rsidR="001F0FE4" w:rsidRPr="001F0FE4">
        <w:rPr>
          <w:b/>
          <w:bCs/>
        </w:rPr>
        <w:t>фрикционн</w:t>
      </w:r>
      <w:r w:rsidR="00F40D01">
        <w:rPr>
          <w:b/>
          <w:bCs/>
        </w:rPr>
        <w:t>ым</w:t>
      </w:r>
      <w:r w:rsidR="001F0FE4" w:rsidRPr="001F0FE4">
        <w:rPr>
          <w:b/>
          <w:bCs/>
        </w:rPr>
        <w:t xml:space="preserve"> материал</w:t>
      </w:r>
      <w:r w:rsidR="00F40D01">
        <w:rPr>
          <w:b/>
          <w:bCs/>
        </w:rPr>
        <w:t>ом</w:t>
      </w:r>
      <w:r w:rsidR="001F0FE4" w:rsidRPr="001F0FE4">
        <w:rPr>
          <w:b/>
          <w:bCs/>
        </w:rPr>
        <w:t>, использованн</w:t>
      </w:r>
      <w:r w:rsidR="00F40D01">
        <w:rPr>
          <w:b/>
          <w:bCs/>
        </w:rPr>
        <w:t>ым</w:t>
      </w:r>
      <w:r w:rsidR="001F0FE4" w:rsidRPr="001F0FE4">
        <w:rPr>
          <w:b/>
          <w:bCs/>
        </w:rPr>
        <w:t xml:space="preserve"> в тормоз</w:t>
      </w:r>
      <w:r w:rsidR="00F40D01">
        <w:rPr>
          <w:b/>
          <w:bCs/>
        </w:rPr>
        <w:t>ной накладке,</w:t>
      </w:r>
    </w:p>
    <w:p w:rsidR="001F0FE4" w:rsidRPr="001F0FE4" w:rsidRDefault="00B16ECA" w:rsidP="001F0FE4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="001F0FE4" w:rsidRPr="001F0FE4">
        <w:rPr>
          <w:b/>
          <w:bCs/>
        </w:rPr>
        <w:t>b)</w:t>
      </w:r>
      <w:r w:rsidR="001F0FE4" w:rsidRPr="001F0FE4">
        <w:rPr>
          <w:b/>
          <w:bCs/>
        </w:rPr>
        <w:tab/>
      </w:r>
      <w:r w:rsidR="00F40D01">
        <w:rPr>
          <w:b/>
          <w:bCs/>
        </w:rPr>
        <w:t xml:space="preserve">В зависимости от </w:t>
      </w:r>
      <w:r w:rsidR="001F0FE4" w:rsidRPr="001F0FE4">
        <w:rPr>
          <w:b/>
          <w:bCs/>
        </w:rPr>
        <w:t>площади фрикционного материала тормозной накладки в сборе, задействованной поршнем (поршнями) только одной стороны тормозного суппорта.</w:t>
      </w:r>
    </w:p>
    <w:p w:rsidR="001F0FE4" w:rsidRPr="001F0FE4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  <w:t>Площадь ф</w:t>
      </w:r>
      <w:r w:rsidR="001F0FE4" w:rsidRPr="001F0FE4">
        <w:rPr>
          <w:b/>
          <w:bCs/>
        </w:rPr>
        <w:t>рикционн</w:t>
      </w:r>
      <w:r>
        <w:rPr>
          <w:b/>
          <w:bCs/>
        </w:rPr>
        <w:t>ого</w:t>
      </w:r>
      <w:r w:rsidR="001F0FE4" w:rsidRPr="001F0FE4">
        <w:rPr>
          <w:b/>
          <w:bCs/>
        </w:rPr>
        <w:t xml:space="preserve"> материал</w:t>
      </w:r>
      <w:r>
        <w:rPr>
          <w:b/>
          <w:bCs/>
        </w:rPr>
        <w:t>а</w:t>
      </w:r>
      <w:r w:rsidR="001F0FE4" w:rsidRPr="001F0FE4">
        <w:rPr>
          <w:b/>
          <w:bCs/>
        </w:rPr>
        <w:t xml:space="preserve"> означает всю </w:t>
      </w:r>
      <w:r>
        <w:rPr>
          <w:b/>
          <w:bCs/>
        </w:rPr>
        <w:t>зону</w:t>
      </w:r>
      <w:r w:rsidR="001F0FE4" w:rsidRPr="001F0FE4">
        <w:rPr>
          <w:b/>
          <w:bCs/>
        </w:rPr>
        <w:t>, расположенную внутри периметра тормозной накладки (см. зону с красной косой штриховкой на рис. 1), и, таким образом, включает любые имеющиеся канавки и/или фаски:</w:t>
      </w:r>
    </w:p>
    <w:p w:rsidR="001F0FE4" w:rsidRPr="001F0FE4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  <w:lang w:val="en-GB"/>
        </w:rPr>
      </w:pPr>
      <w:r>
        <w:rPr>
          <w:b/>
          <w:bCs/>
        </w:rPr>
        <w:tab/>
      </w:r>
      <w:r w:rsidR="001F0FE4" w:rsidRPr="001F0FE4">
        <w:rPr>
          <w:b/>
          <w:bCs/>
        </w:rPr>
        <w:t>Рис. 1</w:t>
      </w:r>
    </w:p>
    <w:p w:rsidR="007B38D5" w:rsidRDefault="00F40D01" w:rsidP="00F40D01">
      <w:pPr>
        <w:pStyle w:val="SingleTxt"/>
        <w:spacing w:line="240" w:lineRule="auto"/>
        <w:ind w:left="2534"/>
      </w:pPr>
      <w:r>
        <w:rPr>
          <w:b/>
          <w:noProof/>
          <w:lang w:val="fr-FR" w:eastAsia="fr-FR"/>
        </w:rPr>
        <w:drawing>
          <wp:inline distT="0" distB="0" distL="0" distR="0" wp14:anchorId="28E0EFEB" wp14:editId="5860D167">
            <wp:extent cx="2197735" cy="211074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1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D01" w:rsidRPr="00F40D01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 xml:space="preserve">В зависимости от площади выделяют 3 группы, как </w:t>
      </w:r>
      <w:r>
        <w:rPr>
          <w:b/>
          <w:bCs/>
        </w:rPr>
        <w:t xml:space="preserve">это </w:t>
      </w:r>
      <w:r w:rsidRPr="00F40D01">
        <w:rPr>
          <w:b/>
          <w:bCs/>
        </w:rPr>
        <w:t>показано в таблице 1:</w:t>
      </w:r>
    </w:p>
    <w:p w:rsidR="00F40D01" w:rsidRPr="00F40D01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>Таблица 1</w:t>
      </w:r>
    </w:p>
    <w:p w:rsidR="00F40D01" w:rsidRPr="00F40D01" w:rsidRDefault="00F40D01" w:rsidP="00F40D01">
      <w:pPr>
        <w:pStyle w:val="SingleTxt"/>
        <w:spacing w:after="0" w:line="120" w:lineRule="exact"/>
        <w:rPr>
          <w:sz w:val="10"/>
        </w:rPr>
      </w:pPr>
    </w:p>
    <w:p w:rsidR="00F40D01" w:rsidRPr="00F40D01" w:rsidRDefault="00F40D01" w:rsidP="00F40D01">
      <w:pPr>
        <w:pStyle w:val="SingleTxt"/>
        <w:spacing w:after="0" w:line="120" w:lineRule="exact"/>
        <w:rPr>
          <w:sz w:val="10"/>
        </w:rPr>
      </w:pPr>
    </w:p>
    <w:tbl>
      <w:tblPr>
        <w:tblW w:w="3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2171"/>
      </w:tblGrid>
      <w:tr w:rsidR="00F40D01" w:rsidRPr="00D72262" w:rsidTr="00D72F5C">
        <w:trPr>
          <w:jc w:val="center"/>
        </w:trPr>
        <w:tc>
          <w:tcPr>
            <w:tcW w:w="1017" w:type="dxa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2171" w:type="dxa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Площадь тормозной накладки</w:t>
            </w:r>
          </w:p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[см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]</w:t>
            </w:r>
          </w:p>
        </w:tc>
      </w:tr>
      <w:tr w:rsidR="00F40D01" w:rsidRPr="00D72262" w:rsidTr="00D72F5C">
        <w:trPr>
          <w:jc w:val="center"/>
        </w:trPr>
        <w:tc>
          <w:tcPr>
            <w:tcW w:w="1017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71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≤15</w:t>
            </w:r>
          </w:p>
        </w:tc>
      </w:tr>
      <w:tr w:rsidR="00F40D01" w:rsidRPr="00D72262" w:rsidTr="00D72F5C">
        <w:trPr>
          <w:jc w:val="center"/>
        </w:trPr>
        <w:tc>
          <w:tcPr>
            <w:tcW w:w="1017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171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&gt; 15 ≤ 22</w:t>
            </w:r>
          </w:p>
        </w:tc>
      </w:tr>
      <w:tr w:rsidR="00F40D01" w:rsidRPr="00D72262" w:rsidTr="00D72F5C">
        <w:trPr>
          <w:jc w:val="center"/>
        </w:trPr>
        <w:tc>
          <w:tcPr>
            <w:tcW w:w="1017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171" w:type="dxa"/>
            <w:vAlign w:val="center"/>
          </w:tcPr>
          <w:p w:rsidR="00F40D01" w:rsidRPr="00A75803" w:rsidRDefault="00F40D01" w:rsidP="0041741C">
            <w:pPr>
              <w:spacing w:after="120" w:line="240" w:lineRule="auto"/>
              <w:jc w:val="center"/>
              <w:rPr>
                <w:rFonts w:eastAsia="SimSun"/>
                <w:b/>
                <w:szCs w:val="24"/>
              </w:rPr>
            </w:pPr>
            <w:r>
              <w:rPr>
                <w:b/>
                <w:bCs/>
              </w:rPr>
              <w:t>&gt; 22</w:t>
            </w:r>
          </w:p>
        </w:tc>
      </w:tr>
    </w:tbl>
    <w:p w:rsidR="00F40D01" w:rsidRPr="00F40D01" w:rsidRDefault="00F40D01" w:rsidP="00F40D01">
      <w:pPr>
        <w:pStyle w:val="SingleTxt"/>
        <w:spacing w:after="0" w:line="120" w:lineRule="exact"/>
        <w:rPr>
          <w:sz w:val="10"/>
        </w:rPr>
      </w:pPr>
    </w:p>
    <w:p w:rsidR="00F40D01" w:rsidRPr="00F40D01" w:rsidRDefault="00F40D01" w:rsidP="00F40D01">
      <w:pPr>
        <w:pStyle w:val="SingleTxt"/>
        <w:spacing w:after="0" w:line="120" w:lineRule="exact"/>
        <w:rPr>
          <w:sz w:val="10"/>
        </w:rPr>
      </w:pPr>
    </w:p>
    <w:p w:rsidR="00F40D01" w:rsidRPr="00F40D01" w:rsidRDefault="00F40D01" w:rsidP="00706D7E">
      <w:pPr>
        <w:pStyle w:val="SingleTxt"/>
        <w:pageBreakBefore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lastRenderedPageBreak/>
        <w:t>2.</w:t>
      </w:r>
      <w:r>
        <w:rPr>
          <w:b/>
          <w:bCs/>
        </w:rPr>
        <w:tab/>
      </w:r>
      <w:r w:rsidRPr="00F40D01">
        <w:rPr>
          <w:b/>
          <w:bCs/>
        </w:rPr>
        <w:t>Процедура выбора тормозной накладки в сборе, репрезентативной для группы, подлежащей официальному утверждению</w:t>
      </w:r>
    </w:p>
    <w:p w:rsidR="00F40D01" w:rsidRPr="00F40D01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F40D01">
        <w:rPr>
          <w:b/>
          <w:bCs/>
        </w:rPr>
        <w:tab/>
        <w:t>Тормозную накладку в сборе, подлежащую официальному утверждению, определяют в соответствии со следующими критериями:</w:t>
      </w:r>
    </w:p>
    <w:p w:rsidR="00F40D01" w:rsidRPr="00F40D01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F40D01">
        <w:rPr>
          <w:b/>
          <w:bCs/>
        </w:rPr>
        <w:tab/>
        <w:t>a)</w:t>
      </w:r>
      <w:r w:rsidRPr="00F40D01">
        <w:rPr>
          <w:b/>
          <w:bCs/>
        </w:rPr>
        <w:tab/>
        <w:t>выбор фрикционного материала, подлежащего официальному утверждению;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F40D01">
        <w:rPr>
          <w:b/>
          <w:bCs/>
        </w:rPr>
        <w:tab/>
        <w:t>b)</w:t>
      </w:r>
      <w:r w:rsidRPr="00F40D01">
        <w:rPr>
          <w:b/>
          <w:bCs/>
        </w:rPr>
        <w:tab/>
        <w:t xml:space="preserve">проверка </w:t>
      </w:r>
      <w:r w:rsidR="008420DF">
        <w:rPr>
          <w:b/>
          <w:bCs/>
        </w:rPr>
        <w:t>видов применения</w:t>
      </w:r>
      <w:r w:rsidRPr="00F40D01">
        <w:rPr>
          <w:b/>
          <w:bCs/>
        </w:rPr>
        <w:t xml:space="preserve"> выбранн</w:t>
      </w:r>
      <w:r w:rsidR="008420DF">
        <w:rPr>
          <w:b/>
          <w:bCs/>
        </w:rPr>
        <w:t>ого</w:t>
      </w:r>
      <w:r w:rsidRPr="00F40D01">
        <w:rPr>
          <w:b/>
          <w:bCs/>
        </w:rPr>
        <w:t xml:space="preserve"> фрикционн</w:t>
      </w:r>
      <w:r w:rsidR="008420DF">
        <w:rPr>
          <w:b/>
          <w:bCs/>
        </w:rPr>
        <w:t>ого</w:t>
      </w:r>
      <w:r w:rsidRPr="00F40D01">
        <w:rPr>
          <w:b/>
          <w:bCs/>
        </w:rPr>
        <w:t xml:space="preserve"> материал</w:t>
      </w:r>
      <w:r w:rsidR="008420DF">
        <w:rPr>
          <w:b/>
          <w:bCs/>
        </w:rPr>
        <w:t>а</w:t>
      </w:r>
      <w:r w:rsidRPr="00F40D01">
        <w:rPr>
          <w:b/>
          <w:bCs/>
        </w:rPr>
        <w:t>;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F40D01">
        <w:rPr>
          <w:b/>
          <w:bCs/>
        </w:rPr>
        <w:tab/>
        <w:t>с)</w:t>
      </w:r>
      <w:r w:rsidRPr="00F40D01">
        <w:rPr>
          <w:b/>
          <w:bCs/>
        </w:rPr>
        <w:tab/>
        <w:t xml:space="preserve">определение площади выбранных тормозных накладок в сборе </w:t>
      </w:r>
      <w:r w:rsidR="008420DF">
        <w:rPr>
          <w:b/>
          <w:bCs/>
        </w:rPr>
        <w:t>на основании</w:t>
      </w:r>
      <w:r w:rsidRPr="00F40D01">
        <w:rPr>
          <w:b/>
          <w:bCs/>
        </w:rPr>
        <w:t xml:space="preserve"> таблицы 1</w:t>
      </w:r>
      <w:r w:rsidR="008420DF" w:rsidRPr="008420DF">
        <w:rPr>
          <w:b/>
          <w:bCs/>
        </w:rPr>
        <w:t xml:space="preserve"> </w:t>
      </w:r>
      <w:r w:rsidR="008420DF" w:rsidRPr="00F40D01">
        <w:rPr>
          <w:b/>
          <w:bCs/>
        </w:rPr>
        <w:t>и отнесение их к групп</w:t>
      </w:r>
      <w:r w:rsidR="008420DF">
        <w:rPr>
          <w:b/>
          <w:bCs/>
        </w:rPr>
        <w:t>ам А–</w:t>
      </w:r>
      <w:r w:rsidR="008420DF" w:rsidRPr="00F40D01">
        <w:rPr>
          <w:b/>
          <w:bCs/>
        </w:rPr>
        <w:t>В</w:t>
      </w:r>
      <w:r w:rsidR="008420DF">
        <w:rPr>
          <w:b/>
          <w:bCs/>
        </w:rPr>
        <w:t>–</w:t>
      </w:r>
      <w:r w:rsidR="008420DF" w:rsidRPr="00F40D01">
        <w:rPr>
          <w:b/>
          <w:bCs/>
        </w:rPr>
        <w:t>С</w:t>
      </w:r>
      <w:r w:rsidRPr="00F40D01">
        <w:rPr>
          <w:b/>
          <w:bCs/>
        </w:rPr>
        <w:t>;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F40D01">
        <w:rPr>
          <w:b/>
          <w:bCs/>
        </w:rPr>
        <w:tab/>
        <w:t>d)</w:t>
      </w:r>
      <w:r w:rsidRPr="00F40D01">
        <w:rPr>
          <w:b/>
          <w:bCs/>
        </w:rPr>
        <w:tab/>
        <w:t xml:space="preserve">выбор наиболее неблагоприятных условий для каждой группы исходя из самого высокого </w:t>
      </w:r>
      <w:r w:rsidR="008420DF">
        <w:rPr>
          <w:b/>
          <w:bCs/>
        </w:rPr>
        <w:t>значения коэффициента</w:t>
      </w:r>
      <w:r w:rsidRPr="00F40D01">
        <w:rPr>
          <w:b/>
          <w:bCs/>
        </w:rPr>
        <w:t xml:space="preserve"> Ep (кинетическ</w:t>
      </w:r>
      <w:r w:rsidR="008420DF">
        <w:rPr>
          <w:b/>
          <w:bCs/>
        </w:rPr>
        <w:t>ой</w:t>
      </w:r>
      <w:r w:rsidRPr="00F40D01">
        <w:rPr>
          <w:b/>
          <w:bCs/>
        </w:rPr>
        <w:t xml:space="preserve"> энерги</w:t>
      </w:r>
      <w:r w:rsidR="008420DF">
        <w:rPr>
          <w:b/>
          <w:bCs/>
        </w:rPr>
        <w:t>и</w:t>
      </w:r>
      <w:r w:rsidRPr="00F40D01">
        <w:rPr>
          <w:b/>
          <w:bCs/>
        </w:rPr>
        <w:t xml:space="preserve"> на единицу площади тормозной накладки) </w:t>
      </w:r>
      <w:r w:rsidR="008420DF">
        <w:rPr>
          <w:b/>
          <w:bCs/>
        </w:rPr>
        <w:t>следующим образом</w:t>
      </w:r>
      <w:r w:rsidRPr="00F40D01">
        <w:rPr>
          <w:b/>
          <w:bCs/>
        </w:rPr>
        <w:t>:</w:t>
      </w:r>
    </w:p>
    <w:p w:rsidR="00F40D01" w:rsidRPr="00A43C92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jc w:val="center"/>
        <w:rPr>
          <w:b/>
          <w:bCs/>
          <w:lang w:val="en-US"/>
        </w:rPr>
      </w:pPr>
      <w:r w:rsidRPr="00A43C92">
        <w:rPr>
          <w:b/>
          <w:bCs/>
          <w:lang w:val="en-US"/>
        </w:rPr>
        <w:t>E</w:t>
      </w:r>
      <w:r w:rsidRPr="00A43C92">
        <w:rPr>
          <w:b/>
          <w:bCs/>
          <w:vertAlign w:val="subscript"/>
          <w:lang w:val="en-US"/>
        </w:rPr>
        <w:t>p</w:t>
      </w:r>
      <w:r w:rsidRPr="00A43C92">
        <w:rPr>
          <w:b/>
          <w:bCs/>
          <w:lang w:val="en-US"/>
        </w:rPr>
        <w:t xml:space="preserve"> = ½*M*p*(V*c)</w:t>
      </w:r>
      <w:r w:rsidRPr="00A43C92">
        <w:rPr>
          <w:b/>
          <w:bCs/>
          <w:vertAlign w:val="superscript"/>
          <w:lang w:val="en-US"/>
        </w:rPr>
        <w:t>2</w:t>
      </w:r>
      <w:r w:rsidRPr="00A43C92">
        <w:rPr>
          <w:b/>
          <w:bCs/>
          <w:lang w:val="en-US"/>
        </w:rPr>
        <w:t xml:space="preserve"> / (S*q</w:t>
      </w:r>
      <w:r w:rsidRPr="00A43C92">
        <w:rPr>
          <w:b/>
          <w:bCs/>
          <w:vertAlign w:val="subscript"/>
          <w:lang w:val="en-US"/>
        </w:rPr>
        <w:t>p</w:t>
      </w:r>
      <w:r w:rsidRPr="00A43C92">
        <w:rPr>
          <w:b/>
          <w:bCs/>
          <w:lang w:val="en-US"/>
        </w:rPr>
        <w:t>),</w:t>
      </w:r>
    </w:p>
    <w:p w:rsidR="00F40D01" w:rsidRPr="00A43C92" w:rsidRDefault="00F40D01" w:rsidP="00F40D01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  <w:lang w:val="en-US"/>
        </w:rPr>
      </w:pPr>
      <w:r w:rsidRPr="00A43C92">
        <w:rPr>
          <w:b/>
          <w:bCs/>
          <w:lang w:val="en-US"/>
        </w:rPr>
        <w:tab/>
      </w:r>
      <w:r w:rsidRPr="00F40D01">
        <w:rPr>
          <w:b/>
          <w:bCs/>
        </w:rPr>
        <w:t>где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 w:rsidRPr="00A43C92">
        <w:rPr>
          <w:b/>
          <w:bCs/>
          <w:lang w:val="en-US"/>
        </w:rPr>
        <w:tab/>
      </w:r>
      <w:r w:rsidRPr="00F40D01">
        <w:rPr>
          <w:b/>
          <w:bCs/>
        </w:rPr>
        <w:t>E</w:t>
      </w:r>
      <w:r w:rsidRPr="00A75B74">
        <w:rPr>
          <w:b/>
          <w:bCs/>
          <w:vertAlign w:val="subscript"/>
        </w:rPr>
        <w:t>p</w:t>
      </w:r>
      <w:r w:rsidRPr="00F40D01">
        <w:rPr>
          <w:b/>
          <w:bCs/>
        </w:rPr>
        <w:t xml:space="preserve"> </w:t>
      </w:r>
      <w:r w:rsidR="008420DF">
        <w:rPr>
          <w:b/>
          <w:bCs/>
        </w:rPr>
        <w:t>–</w:t>
      </w:r>
      <w:r w:rsidRPr="00F40D01">
        <w:rPr>
          <w:b/>
          <w:bCs/>
        </w:rPr>
        <w:t xml:space="preserve"> </w:t>
      </w:r>
      <w:r w:rsidR="008420DF">
        <w:rPr>
          <w:b/>
          <w:bCs/>
        </w:rPr>
        <w:t>индекс</w:t>
      </w:r>
      <w:r w:rsidRPr="00F40D01">
        <w:rPr>
          <w:b/>
          <w:bCs/>
        </w:rPr>
        <w:t xml:space="preserve"> кинетической энергии [кДж/см</w:t>
      </w:r>
      <w:r w:rsidRPr="008420DF">
        <w:rPr>
          <w:b/>
          <w:bCs/>
          <w:vertAlign w:val="superscript"/>
        </w:rPr>
        <w:t>2</w:t>
      </w:r>
      <w:r w:rsidRPr="00F40D01">
        <w:rPr>
          <w:b/>
          <w:bCs/>
        </w:rPr>
        <w:t>];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 xml:space="preserve">M </w:t>
      </w:r>
      <w:r w:rsidR="008420DF">
        <w:rPr>
          <w:b/>
          <w:bCs/>
        </w:rPr>
        <w:t>–</w:t>
      </w:r>
      <w:r w:rsidRPr="00F40D01">
        <w:rPr>
          <w:b/>
          <w:bCs/>
        </w:rPr>
        <w:t xml:space="preserve"> масса</w:t>
      </w:r>
      <w:r w:rsidR="008420DF">
        <w:rPr>
          <w:b/>
          <w:bCs/>
        </w:rPr>
        <w:t xml:space="preserve">-брутто </w:t>
      </w:r>
      <w:r w:rsidRPr="00F40D01">
        <w:rPr>
          <w:b/>
          <w:bCs/>
        </w:rPr>
        <w:t>транспортного средства [кг];</w:t>
      </w:r>
    </w:p>
    <w:p w:rsidR="00F40D01" w:rsidRPr="00F40D01" w:rsidRDefault="00F40D01" w:rsidP="008420DF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244482">
        <w:rPr>
          <w:b/>
          <w:bCs/>
        </w:rPr>
        <w:t>p</w:t>
      </w:r>
      <w:r w:rsidRPr="00F40D01">
        <w:rPr>
          <w:b/>
          <w:bCs/>
        </w:rPr>
        <w:t xml:space="preserve"> </w:t>
      </w:r>
      <w:r w:rsidR="008420DF">
        <w:rPr>
          <w:b/>
          <w:bCs/>
        </w:rPr>
        <w:t>–</w:t>
      </w:r>
      <w:r w:rsidRPr="00F40D01">
        <w:rPr>
          <w:b/>
          <w:bCs/>
        </w:rPr>
        <w:t xml:space="preserve"> процент</w:t>
      </w:r>
      <w:r w:rsidR="008420DF">
        <w:rPr>
          <w:b/>
          <w:bCs/>
        </w:rPr>
        <w:t>ное распределение массы транспортного средства</w:t>
      </w:r>
      <w:r w:rsidRPr="00F40D01">
        <w:rPr>
          <w:b/>
          <w:bCs/>
        </w:rPr>
        <w:t>: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left" w:pos="2160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>-</w:t>
      </w:r>
      <w:r w:rsidR="00571E45">
        <w:rPr>
          <w:b/>
          <w:bCs/>
        </w:rPr>
        <w:tab/>
      </w:r>
      <w:r w:rsidRPr="00F40D01">
        <w:rPr>
          <w:b/>
          <w:bCs/>
        </w:rPr>
        <w:t>передн</w:t>
      </w:r>
      <w:r w:rsidR="00571E45">
        <w:rPr>
          <w:b/>
          <w:bCs/>
        </w:rPr>
        <w:t>яя</w:t>
      </w:r>
      <w:r w:rsidRPr="00F40D01">
        <w:rPr>
          <w:b/>
          <w:bCs/>
        </w:rPr>
        <w:t xml:space="preserve"> тормозн</w:t>
      </w:r>
      <w:r w:rsidR="00571E45">
        <w:rPr>
          <w:b/>
          <w:bCs/>
        </w:rPr>
        <w:t>ая</w:t>
      </w:r>
      <w:r w:rsidRPr="00F40D01">
        <w:rPr>
          <w:b/>
          <w:bCs/>
        </w:rPr>
        <w:t xml:space="preserve"> систем</w:t>
      </w:r>
      <w:r w:rsidR="00571E45">
        <w:rPr>
          <w:b/>
          <w:bCs/>
        </w:rPr>
        <w:t>а</w:t>
      </w:r>
      <w:r w:rsidRPr="00F40D01">
        <w:rPr>
          <w:b/>
          <w:bCs/>
        </w:rPr>
        <w:t>: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2693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75% в случае 1 тормозного диска;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2693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37,5% в случае 2 тормозных дисков;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left" w:pos="2160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>-</w:t>
      </w:r>
      <w:r w:rsidR="00571E45">
        <w:rPr>
          <w:b/>
          <w:bCs/>
        </w:rPr>
        <w:tab/>
      </w:r>
      <w:r w:rsidRPr="00F40D01">
        <w:rPr>
          <w:b/>
          <w:bCs/>
        </w:rPr>
        <w:t>задн</w:t>
      </w:r>
      <w:r w:rsidR="00571E45">
        <w:rPr>
          <w:b/>
          <w:bCs/>
        </w:rPr>
        <w:t>яя</w:t>
      </w:r>
      <w:r w:rsidRPr="00F40D01">
        <w:rPr>
          <w:b/>
          <w:bCs/>
        </w:rPr>
        <w:t xml:space="preserve"> тормозн</w:t>
      </w:r>
      <w:r w:rsidR="00571E45">
        <w:rPr>
          <w:b/>
          <w:bCs/>
        </w:rPr>
        <w:t>ая</w:t>
      </w:r>
      <w:r w:rsidRPr="00F40D01">
        <w:rPr>
          <w:b/>
          <w:bCs/>
        </w:rPr>
        <w:t xml:space="preserve"> систем</w:t>
      </w:r>
      <w:r w:rsidR="00571E45">
        <w:rPr>
          <w:b/>
          <w:bCs/>
        </w:rPr>
        <w:t>а</w:t>
      </w:r>
      <w:r w:rsidRPr="00F40D01">
        <w:rPr>
          <w:b/>
          <w:bCs/>
        </w:rPr>
        <w:t>: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2693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50%;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 xml:space="preserve">V </w:t>
      </w:r>
      <w:r w:rsidR="00571E45">
        <w:rPr>
          <w:b/>
          <w:bCs/>
        </w:rPr>
        <w:t>–</w:t>
      </w:r>
      <w:r w:rsidRPr="00F40D01">
        <w:rPr>
          <w:b/>
          <w:bCs/>
        </w:rPr>
        <w:t xml:space="preserve"> максимальная скорость транспортного средства [м/с];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 xml:space="preserve">c </w:t>
      </w:r>
      <w:r w:rsidR="00571E45">
        <w:rPr>
          <w:b/>
          <w:bCs/>
        </w:rPr>
        <w:t>–</w:t>
      </w:r>
      <w:r w:rsidRPr="00F40D01">
        <w:rPr>
          <w:b/>
          <w:bCs/>
        </w:rPr>
        <w:t xml:space="preserve"> поправочный коэффициент скорости: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left" w:pos="2520"/>
          <w:tab w:val="left" w:pos="2700"/>
          <w:tab w:val="left" w:pos="3060"/>
        </w:tabs>
        <w:ind w:left="2995" w:hanging="1728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>–</w:t>
      </w:r>
      <w:r w:rsidR="00571E45">
        <w:rPr>
          <w:b/>
          <w:bCs/>
        </w:rPr>
        <w:tab/>
      </w:r>
      <w:r w:rsidR="00571E45">
        <w:rPr>
          <w:b/>
          <w:bCs/>
        </w:rPr>
        <w:tab/>
        <w:t>передняя</w:t>
      </w:r>
      <w:r w:rsidRPr="00F40D01">
        <w:rPr>
          <w:b/>
          <w:bCs/>
        </w:rPr>
        <w:t xml:space="preserve"> тормозн</w:t>
      </w:r>
      <w:r w:rsidR="00571E45">
        <w:rPr>
          <w:b/>
          <w:bCs/>
        </w:rPr>
        <w:t>ая</w:t>
      </w:r>
      <w:r w:rsidRPr="00F40D01">
        <w:rPr>
          <w:b/>
          <w:bCs/>
        </w:rPr>
        <w:t xml:space="preserve"> систем</w:t>
      </w:r>
      <w:r w:rsidR="00571E45">
        <w:rPr>
          <w:b/>
          <w:bCs/>
        </w:rPr>
        <w:t>а –</w:t>
      </w:r>
      <w:r w:rsidRPr="00F40D01">
        <w:rPr>
          <w:b/>
          <w:bCs/>
        </w:rPr>
        <w:t xml:space="preserve"> 0,8;</w:t>
      </w:r>
    </w:p>
    <w:p w:rsidR="00F40D01" w:rsidRPr="00F40D01" w:rsidRDefault="00571E45" w:rsidP="00706D7E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left" w:pos="2520"/>
          <w:tab w:val="left" w:pos="2700"/>
          <w:tab w:val="left" w:pos="3060"/>
        </w:tabs>
        <w:ind w:left="2995" w:hanging="1728"/>
        <w:rPr>
          <w:b/>
          <w:bCs/>
        </w:rPr>
      </w:pPr>
      <w:r>
        <w:rPr>
          <w:b/>
          <w:bCs/>
        </w:rPr>
        <w:tab/>
        <w:t>–</w:t>
      </w:r>
      <w:r>
        <w:rPr>
          <w:b/>
          <w:bCs/>
        </w:rPr>
        <w:tab/>
      </w:r>
      <w:r>
        <w:rPr>
          <w:b/>
          <w:bCs/>
        </w:rPr>
        <w:tab/>
        <w:t>задняя</w:t>
      </w:r>
      <w:r w:rsidR="00F40D01" w:rsidRPr="00F40D01">
        <w:rPr>
          <w:b/>
          <w:bCs/>
        </w:rPr>
        <w:t xml:space="preserve"> тормозн</w:t>
      </w:r>
      <w:r>
        <w:rPr>
          <w:b/>
          <w:bCs/>
        </w:rPr>
        <w:t>ая</w:t>
      </w:r>
      <w:r w:rsidR="00F40D01" w:rsidRPr="00F40D01">
        <w:rPr>
          <w:b/>
          <w:bCs/>
        </w:rPr>
        <w:t xml:space="preserve"> систем</w:t>
      </w:r>
      <w:r>
        <w:rPr>
          <w:b/>
          <w:bCs/>
        </w:rPr>
        <w:t>а</w:t>
      </w:r>
      <w:r w:rsidR="00F40D01" w:rsidRPr="00F40D01">
        <w:rPr>
          <w:b/>
          <w:bCs/>
        </w:rPr>
        <w:t xml:space="preserve"> </w:t>
      </w:r>
      <w:r w:rsidR="00706D7E">
        <w:rPr>
          <w:b/>
          <w:bCs/>
        </w:rPr>
        <w:t>–</w:t>
      </w:r>
      <w:r w:rsidR="00F40D01" w:rsidRPr="00F40D01">
        <w:rPr>
          <w:b/>
          <w:bCs/>
        </w:rPr>
        <w:t xml:space="preserve"> </w:t>
      </w:r>
      <w:r>
        <w:rPr>
          <w:b/>
          <w:bCs/>
        </w:rPr>
        <w:t>изменяется</w:t>
      </w:r>
      <w:r w:rsidR="00F40D01" w:rsidRPr="00F40D01">
        <w:rPr>
          <w:b/>
          <w:bCs/>
        </w:rPr>
        <w:t xml:space="preserve"> в зависимости от диаметра тормозного диска: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3182"/>
          <w:tab w:val="left" w:pos="2520"/>
          <w:tab w:val="left" w:pos="3060"/>
          <w:tab w:val="left" w:pos="3420"/>
        </w:tabs>
        <w:ind w:left="2995" w:hanging="1728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ab/>
      </w:r>
      <w:r w:rsidR="00571E45"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0,5 для Ø ≤ 245 [мм];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3182"/>
          <w:tab w:val="left" w:pos="2520"/>
          <w:tab w:val="left" w:pos="3060"/>
          <w:tab w:val="left" w:pos="3420"/>
        </w:tabs>
        <w:ind w:left="2995" w:hanging="1728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ab/>
      </w:r>
      <w:r w:rsidR="00571E45"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0,6 для Ø &gt; 245 &lt; 280 [мм];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  <w:tab w:val="clear" w:pos="3182"/>
          <w:tab w:val="left" w:pos="2520"/>
          <w:tab w:val="left" w:pos="3060"/>
          <w:tab w:val="left" w:pos="3420"/>
        </w:tabs>
        <w:ind w:left="2995" w:hanging="1728"/>
        <w:rPr>
          <w:b/>
          <w:bCs/>
        </w:rPr>
      </w:pPr>
      <w:r>
        <w:rPr>
          <w:b/>
          <w:bCs/>
        </w:rPr>
        <w:tab/>
      </w:r>
      <w:r w:rsidR="00571E45">
        <w:rPr>
          <w:b/>
          <w:bCs/>
        </w:rPr>
        <w:tab/>
      </w:r>
      <w:r w:rsidR="00571E45">
        <w:rPr>
          <w:b/>
          <w:bCs/>
        </w:rPr>
        <w:tab/>
      </w:r>
      <w:r w:rsidRPr="00F40D01">
        <w:rPr>
          <w:b/>
          <w:bCs/>
        </w:rPr>
        <w:t>•</w:t>
      </w:r>
      <w:r w:rsidRPr="00F40D01">
        <w:rPr>
          <w:b/>
          <w:bCs/>
        </w:rPr>
        <w:tab/>
        <w:t>0,75 для Ø ≥ 280 [мм];</w:t>
      </w:r>
    </w:p>
    <w:p w:rsidR="00F40D01" w:rsidRPr="00F40D01" w:rsidRDefault="00F40D01" w:rsidP="00571E45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 xml:space="preserve">S </w:t>
      </w:r>
      <w:r w:rsidR="00571E45">
        <w:rPr>
          <w:b/>
          <w:bCs/>
        </w:rPr>
        <w:t>–</w:t>
      </w:r>
      <w:r w:rsidRPr="00F40D01">
        <w:rPr>
          <w:b/>
          <w:bCs/>
        </w:rPr>
        <w:t xml:space="preserve"> площадь тормозной накладки, определенная на основ</w:t>
      </w:r>
      <w:r w:rsidR="00571E45">
        <w:rPr>
          <w:b/>
          <w:bCs/>
        </w:rPr>
        <w:t>ании</w:t>
      </w:r>
      <w:r w:rsidRPr="00F40D01">
        <w:rPr>
          <w:b/>
          <w:bCs/>
        </w:rPr>
        <w:t xml:space="preserve"> таблицы 1 [см</w:t>
      </w:r>
      <w:r w:rsidRPr="00571E45">
        <w:rPr>
          <w:b/>
          <w:bCs/>
          <w:vertAlign w:val="superscript"/>
        </w:rPr>
        <w:t>2</w:t>
      </w:r>
      <w:r w:rsidRPr="00F40D01">
        <w:rPr>
          <w:b/>
          <w:bCs/>
        </w:rPr>
        <w:t>];</w:t>
      </w:r>
    </w:p>
    <w:p w:rsidR="00F40D01" w:rsidRPr="00F40D01" w:rsidRDefault="00F40D01" w:rsidP="00D72F5C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ab/>
      </w:r>
      <w:r w:rsidRPr="00F40D01">
        <w:rPr>
          <w:b/>
          <w:bCs/>
        </w:rPr>
        <w:t>q</w:t>
      </w:r>
      <w:r w:rsidRPr="00571E45">
        <w:rPr>
          <w:b/>
          <w:bCs/>
          <w:vertAlign w:val="subscript"/>
        </w:rPr>
        <w:t>p</w:t>
      </w:r>
      <w:r w:rsidRPr="00F40D01">
        <w:rPr>
          <w:b/>
          <w:bCs/>
        </w:rPr>
        <w:t xml:space="preserve"> </w:t>
      </w:r>
      <w:r w:rsidR="00D72F5C" w:rsidRPr="00D72F5C">
        <w:rPr>
          <w:b/>
          <w:bCs/>
        </w:rPr>
        <w:t>–</w:t>
      </w:r>
      <w:r w:rsidRPr="00F40D01">
        <w:rPr>
          <w:b/>
          <w:bCs/>
        </w:rPr>
        <w:t xml:space="preserve"> число колодок в 1 суппорте.</w:t>
      </w:r>
    </w:p>
    <w:p w:rsidR="00F40D01" w:rsidRPr="00F40D01" w:rsidRDefault="00571E45" w:rsidP="00571E45">
      <w:pPr>
        <w:pStyle w:val="SingleTxt"/>
        <w:tabs>
          <w:tab w:val="clear" w:pos="1742"/>
          <w:tab w:val="clear" w:pos="2218"/>
        </w:tabs>
        <w:ind w:left="2534" w:hanging="1267"/>
        <w:rPr>
          <w:b/>
          <w:bCs/>
        </w:rPr>
      </w:pPr>
      <w:r>
        <w:rPr>
          <w:b/>
          <w:bCs/>
        </w:rPr>
        <w:t>3.</w:t>
      </w:r>
      <w:r w:rsidR="00F40D01">
        <w:rPr>
          <w:b/>
          <w:bCs/>
        </w:rPr>
        <w:tab/>
      </w:r>
      <w:r w:rsidR="00F40D01" w:rsidRPr="00F40D01">
        <w:rPr>
          <w:b/>
          <w:bCs/>
        </w:rPr>
        <w:t xml:space="preserve">Распространение </w:t>
      </w:r>
      <w:r>
        <w:rPr>
          <w:b/>
          <w:bCs/>
        </w:rPr>
        <w:t>омологации</w:t>
      </w:r>
      <w:r w:rsidR="00F40D01" w:rsidRPr="00F40D01">
        <w:rPr>
          <w:b/>
          <w:bCs/>
        </w:rPr>
        <w:t xml:space="preserve"> на новые </w:t>
      </w:r>
      <w:r>
        <w:rPr>
          <w:b/>
          <w:bCs/>
        </w:rPr>
        <w:t>виды</w:t>
      </w:r>
      <w:r w:rsidR="00F40D01" w:rsidRPr="00F40D01">
        <w:rPr>
          <w:b/>
          <w:bCs/>
        </w:rPr>
        <w:t xml:space="preserve"> </w:t>
      </w:r>
      <w:r>
        <w:rPr>
          <w:b/>
          <w:bCs/>
        </w:rPr>
        <w:t>применения</w:t>
      </w:r>
    </w:p>
    <w:p w:rsidR="00F40D01" w:rsidRPr="00571E45" w:rsidRDefault="00F40D01" w:rsidP="00925479">
      <w:pPr>
        <w:pStyle w:val="SingleTxt"/>
        <w:tabs>
          <w:tab w:val="clear" w:pos="1742"/>
          <w:tab w:val="clear" w:pos="2218"/>
        </w:tabs>
        <w:ind w:left="2534" w:hanging="1267"/>
      </w:pPr>
      <w:r>
        <w:rPr>
          <w:b/>
          <w:bCs/>
        </w:rPr>
        <w:tab/>
      </w:r>
      <w:r w:rsidRPr="00F40D01">
        <w:rPr>
          <w:b/>
          <w:bCs/>
        </w:rPr>
        <w:t xml:space="preserve">В случае новых </w:t>
      </w:r>
      <w:r w:rsidR="00571E45">
        <w:rPr>
          <w:b/>
          <w:bCs/>
        </w:rPr>
        <w:t>видов применения</w:t>
      </w:r>
      <w:r w:rsidRPr="00F40D01">
        <w:rPr>
          <w:b/>
          <w:bCs/>
        </w:rPr>
        <w:t>, которые будут включены в соответствующую существующую группу, допускается максимальное 10</w:t>
      </w:r>
      <w:r w:rsidR="00D72F5C">
        <w:rPr>
          <w:b/>
          <w:bCs/>
        </w:rPr>
        <w:t>-процентно</w:t>
      </w:r>
      <w:r w:rsidRPr="00F40D01">
        <w:rPr>
          <w:b/>
          <w:bCs/>
        </w:rPr>
        <w:t xml:space="preserve">е увеличение </w:t>
      </w:r>
      <w:r w:rsidR="00571E45">
        <w:rPr>
          <w:b/>
          <w:bCs/>
        </w:rPr>
        <w:t xml:space="preserve">индекса </w:t>
      </w:r>
      <w:r w:rsidRPr="00F40D01">
        <w:rPr>
          <w:b/>
          <w:bCs/>
        </w:rPr>
        <w:lastRenderedPageBreak/>
        <w:t>кинетической энергии (E</w:t>
      </w:r>
      <w:r w:rsidRPr="00A75B74">
        <w:rPr>
          <w:b/>
          <w:bCs/>
          <w:vertAlign w:val="subscript"/>
        </w:rPr>
        <w:t>p</w:t>
      </w:r>
      <w:r w:rsidRPr="00F40D01">
        <w:rPr>
          <w:b/>
          <w:bCs/>
        </w:rPr>
        <w:t xml:space="preserve"> </w:t>
      </w:r>
      <w:r w:rsidR="00571E45">
        <w:rPr>
          <w:b/>
          <w:bCs/>
        </w:rPr>
        <w:t>–</w:t>
      </w:r>
      <w:r w:rsidRPr="00F40D01">
        <w:rPr>
          <w:b/>
          <w:bCs/>
        </w:rPr>
        <w:t xml:space="preserve"> кинетическая энергия [кДж/см</w:t>
      </w:r>
      <w:r w:rsidRPr="00571E45">
        <w:rPr>
          <w:b/>
          <w:bCs/>
          <w:vertAlign w:val="superscript"/>
        </w:rPr>
        <w:t>2</w:t>
      </w:r>
      <w:r w:rsidRPr="00F40D01">
        <w:rPr>
          <w:b/>
          <w:bCs/>
        </w:rPr>
        <w:t>]) по сравнению со значением, используемым для официального утверждения тормозной накладки в сборе, относящейся к исходной группе.</w:t>
      </w:r>
      <w:r w:rsidR="00571E45">
        <w:t>»</w:t>
      </w:r>
    </w:p>
    <w:p w:rsidR="009072BD" w:rsidRPr="009072BD" w:rsidRDefault="009072BD" w:rsidP="009072BD">
      <w:pPr>
        <w:pStyle w:val="SingleTxt"/>
        <w:spacing w:after="0" w:line="120" w:lineRule="exact"/>
        <w:rPr>
          <w:b/>
          <w:sz w:val="10"/>
        </w:rPr>
      </w:pPr>
    </w:p>
    <w:p w:rsidR="009072BD" w:rsidRPr="009072BD" w:rsidRDefault="009072BD" w:rsidP="009072BD">
      <w:pPr>
        <w:pStyle w:val="SingleTxt"/>
        <w:spacing w:after="0" w:line="120" w:lineRule="exact"/>
        <w:rPr>
          <w:b/>
          <w:sz w:val="10"/>
        </w:rPr>
      </w:pPr>
    </w:p>
    <w:p w:rsidR="009072BD" w:rsidRPr="009072BD" w:rsidRDefault="009072BD" w:rsidP="00706D7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9072BD">
        <w:tab/>
        <w:t>II.</w:t>
      </w:r>
      <w:r w:rsidRPr="009072BD">
        <w:tab/>
        <w:t>Обоснование</w:t>
      </w:r>
    </w:p>
    <w:p w:rsidR="009072BD" w:rsidRPr="009072BD" w:rsidRDefault="009072BD" w:rsidP="009072BD">
      <w:pPr>
        <w:pStyle w:val="SingleTxt"/>
        <w:spacing w:after="0" w:line="120" w:lineRule="exact"/>
        <w:rPr>
          <w:sz w:val="10"/>
        </w:rPr>
      </w:pPr>
    </w:p>
    <w:p w:rsidR="009072BD" w:rsidRPr="009072BD" w:rsidRDefault="009072BD" w:rsidP="009072BD">
      <w:pPr>
        <w:pStyle w:val="SingleTxt"/>
        <w:spacing w:after="0" w:line="120" w:lineRule="exact"/>
        <w:rPr>
          <w:sz w:val="10"/>
        </w:rPr>
      </w:pPr>
    </w:p>
    <w:p w:rsidR="000726D7" w:rsidRPr="000726D7" w:rsidRDefault="009072BD" w:rsidP="000726D7">
      <w:pPr>
        <w:pStyle w:val="SingleTxt"/>
      </w:pPr>
      <w:r w:rsidRPr="009072BD">
        <w:t>1.</w:t>
      </w:r>
      <w:r w:rsidRPr="009072BD">
        <w:tab/>
      </w:r>
      <w:r w:rsidR="00F752D7">
        <w:t>В случае</w:t>
      </w:r>
      <w:r w:rsidRPr="009072BD">
        <w:t xml:space="preserve"> транспортн</w:t>
      </w:r>
      <w:r w:rsidR="00F752D7">
        <w:t>ого</w:t>
      </w:r>
      <w:r w:rsidRPr="009072BD">
        <w:t xml:space="preserve"> средств</w:t>
      </w:r>
      <w:r w:rsidR="00F752D7">
        <w:t>а</w:t>
      </w:r>
      <w:r w:rsidRPr="009072BD">
        <w:t xml:space="preserve"> категории L </w:t>
      </w:r>
      <w:r w:rsidR="00F752D7">
        <w:t>типы различных</w:t>
      </w:r>
      <w:r w:rsidRPr="009072BD">
        <w:t xml:space="preserve"> тормозных накладок</w:t>
      </w:r>
      <w:r w:rsidR="00F752D7">
        <w:t xml:space="preserve"> в сборе являются весьма многочисленными</w:t>
      </w:r>
      <w:r w:rsidRPr="009072BD">
        <w:t xml:space="preserve">, </w:t>
      </w:r>
      <w:r w:rsidR="000726D7" w:rsidRPr="000726D7">
        <w:t>причем на рынке сбывается весьма незначительная часть накладок, принадлежащих к одному и тому же типу. В качестве примера уместно упомянуть о том, что предприяти</w:t>
      </w:r>
      <w:r w:rsidR="000726D7">
        <w:t>е</w:t>
      </w:r>
      <w:r w:rsidR="000726D7" w:rsidRPr="000726D7">
        <w:t xml:space="preserve"> средних размеров, изготавливающие около 600 типов тормозных накладок в сборе, предназначенных для 12 000 различных видов применения и изготавливаемых из 4 различных материалов, направля</w:t>
      </w:r>
      <w:r w:rsidR="000726D7">
        <w:t>е</w:t>
      </w:r>
      <w:r w:rsidR="000726D7" w:rsidRPr="000726D7">
        <w:t>т 2 400 запросов на официальное утверждение типа.</w:t>
      </w:r>
    </w:p>
    <w:p w:rsidR="000726D7" w:rsidRPr="000726D7" w:rsidRDefault="000726D7" w:rsidP="000726D7">
      <w:pPr>
        <w:pStyle w:val="SingleTxt"/>
      </w:pPr>
      <w:r w:rsidRPr="000726D7">
        <w:t>2.</w:t>
      </w:r>
      <w:r w:rsidRPr="000726D7">
        <w:tab/>
      </w:r>
      <w:r>
        <w:t>Таким образом,</w:t>
      </w:r>
      <w:r w:rsidRPr="000726D7">
        <w:t xml:space="preserve"> необходимо </w:t>
      </w:r>
      <w:r>
        <w:t>формировать группы</w:t>
      </w:r>
      <w:r w:rsidRPr="000726D7">
        <w:t xml:space="preserve"> этих частей для </w:t>
      </w:r>
      <w:r>
        <w:t>последовательного смягчения</w:t>
      </w:r>
      <w:r w:rsidRPr="000726D7">
        <w:t xml:space="preserve"> возл</w:t>
      </w:r>
      <w:r>
        <w:t>агаемого</w:t>
      </w:r>
      <w:r w:rsidRPr="000726D7">
        <w:t xml:space="preserve"> на изготовителя </w:t>
      </w:r>
      <w:r>
        <w:t>б</w:t>
      </w:r>
      <w:r w:rsidRPr="000726D7">
        <w:t xml:space="preserve">ремени их официального утверждения. На предприятии средних размеров, упомянутом в пункте 1, </w:t>
      </w:r>
      <w:r>
        <w:t xml:space="preserve">будет </w:t>
      </w:r>
      <w:r w:rsidRPr="000726D7">
        <w:t>проводит</w:t>
      </w:r>
      <w:r>
        <w:t>ь</w:t>
      </w:r>
      <w:r w:rsidRPr="000726D7">
        <w:t>ся лишь 12 типов испытаний на официальное утверждение, что свидетельствует о реальной устойчивости и обоснованности применения Правил № 90.</w:t>
      </w:r>
    </w:p>
    <w:p w:rsidR="009072BD" w:rsidRPr="009072BD" w:rsidRDefault="000726D7" w:rsidP="000726D7">
      <w:pPr>
        <w:pStyle w:val="SingleTxt"/>
      </w:pPr>
      <w:r w:rsidRPr="000726D7">
        <w:t>3.</w:t>
      </w:r>
      <w:r w:rsidRPr="000726D7">
        <w:tab/>
      </w:r>
      <w:r w:rsidRPr="000726D7">
        <w:rPr>
          <w:lang w:val="en-US"/>
        </w:rPr>
        <w:t>E</w:t>
      </w:r>
      <w:r w:rsidRPr="000726D7">
        <w:rPr>
          <w:vertAlign w:val="subscript"/>
          <w:lang w:val="en-US"/>
        </w:rPr>
        <w:t>p</w:t>
      </w:r>
      <w:r w:rsidRPr="000726D7">
        <w:t xml:space="preserve"> (индекс кинетической энергии) был выбран в качестве критерия для отбора наиболее </w:t>
      </w:r>
      <w:r>
        <w:t>неблагоприятных</w:t>
      </w:r>
      <w:r w:rsidRPr="000726D7">
        <w:t xml:space="preserve"> условий, так как он позволяет получить наиболее релевантную информацию о силе воздействия на тормозную накладку в сборе.</w:t>
      </w:r>
    </w:p>
    <w:p w:rsidR="00F40D01" w:rsidRPr="009072BD" w:rsidRDefault="009072BD" w:rsidP="009072BD">
      <w:pPr>
        <w:pStyle w:val="SingleTxt"/>
        <w:spacing w:after="0" w:line="240" w:lineRule="auto"/>
      </w:pPr>
      <w:r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F65B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F40D01" w:rsidRPr="009072BD" w:rsidSect="007B38D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40" w:rsidRDefault="001F2740" w:rsidP="008A1A7A">
      <w:pPr>
        <w:spacing w:line="240" w:lineRule="auto"/>
      </w:pPr>
      <w:r>
        <w:separator/>
      </w:r>
    </w:p>
  </w:endnote>
  <w:endnote w:type="continuationSeparator" w:id="0">
    <w:p w:rsidR="001F2740" w:rsidRDefault="001F274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38D5" w:rsidTr="007B38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2CFB">
            <w:rPr>
              <w:noProof/>
            </w:rPr>
            <w:t>2</w:t>
          </w:r>
          <w:r>
            <w:fldChar w:fldCharType="end"/>
          </w:r>
          <w:r>
            <w:t>/</w:t>
          </w:r>
          <w:r w:rsidR="001F2740">
            <w:fldChar w:fldCharType="begin"/>
          </w:r>
          <w:r w:rsidR="001F2740">
            <w:instrText xml:space="preserve"> NUMPAGES  \* Arabic  \* MERGEFORMAT </w:instrText>
          </w:r>
          <w:r w:rsidR="001F2740">
            <w:fldChar w:fldCharType="separate"/>
          </w:r>
          <w:r w:rsidR="00702CFB">
            <w:rPr>
              <w:noProof/>
            </w:rPr>
            <w:t>5</w:t>
          </w:r>
          <w:r w:rsidR="001F274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471FF">
            <w:rPr>
              <w:b w:val="0"/>
              <w:color w:val="000000"/>
              <w:sz w:val="14"/>
            </w:rPr>
            <w:t>GE.15-20570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B38D5" w:rsidRPr="007B38D5" w:rsidRDefault="007B38D5" w:rsidP="007B3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38D5" w:rsidTr="007B38D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471FF">
            <w:rPr>
              <w:b w:val="0"/>
              <w:color w:val="000000"/>
              <w:sz w:val="14"/>
            </w:rPr>
            <w:t>GE.15-20570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2CFB">
            <w:rPr>
              <w:noProof/>
            </w:rPr>
            <w:t>5</w:t>
          </w:r>
          <w:r>
            <w:fldChar w:fldCharType="end"/>
          </w:r>
          <w:r>
            <w:t>/</w:t>
          </w:r>
          <w:r w:rsidR="001F2740">
            <w:fldChar w:fldCharType="begin"/>
          </w:r>
          <w:r w:rsidR="001F2740">
            <w:instrText xml:space="preserve"> NUMPAGES  \* Arabic  \* MERGEFORMAT </w:instrText>
          </w:r>
          <w:r w:rsidR="001F2740">
            <w:fldChar w:fldCharType="separate"/>
          </w:r>
          <w:r w:rsidR="00702CFB">
            <w:rPr>
              <w:noProof/>
            </w:rPr>
            <w:t>5</w:t>
          </w:r>
          <w:r w:rsidR="001F2740">
            <w:rPr>
              <w:noProof/>
            </w:rPr>
            <w:fldChar w:fldCharType="end"/>
          </w:r>
        </w:p>
      </w:tc>
    </w:tr>
  </w:tbl>
  <w:p w:rsidR="007B38D5" w:rsidRPr="007B38D5" w:rsidRDefault="007B38D5" w:rsidP="007B38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B38D5" w:rsidTr="007B38D5">
      <w:tc>
        <w:tcPr>
          <w:tcW w:w="3873" w:type="dxa"/>
        </w:tcPr>
        <w:p w:rsidR="007B38D5" w:rsidRDefault="007B38D5" w:rsidP="007B38D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330090EE" wp14:editId="37C4C0D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GE.15-20570 (R)</w:t>
          </w:r>
          <w:r>
            <w:rPr>
              <w:color w:val="010000"/>
            </w:rPr>
            <w:t xml:space="preserve">    161215    161215</w:t>
          </w:r>
        </w:p>
        <w:p w:rsidR="007B38D5" w:rsidRPr="007B38D5" w:rsidRDefault="007B38D5" w:rsidP="007B38D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*1520570*</w:t>
          </w:r>
        </w:p>
      </w:tc>
      <w:tc>
        <w:tcPr>
          <w:tcW w:w="5127" w:type="dxa"/>
        </w:tcPr>
        <w:p w:rsidR="007B38D5" w:rsidRDefault="007B38D5" w:rsidP="007B38D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12260146" wp14:editId="570B8AC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38D5" w:rsidRPr="007B38D5" w:rsidRDefault="007B38D5" w:rsidP="007B38D5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40" w:rsidRPr="001F0FE4" w:rsidRDefault="001F2740" w:rsidP="001F0FE4">
      <w:pPr>
        <w:pStyle w:val="Pieddepage"/>
        <w:spacing w:after="80"/>
        <w:ind w:left="792"/>
        <w:rPr>
          <w:sz w:val="16"/>
        </w:rPr>
      </w:pPr>
      <w:r w:rsidRPr="001F0FE4">
        <w:rPr>
          <w:sz w:val="16"/>
        </w:rPr>
        <w:t>__________________</w:t>
      </w:r>
    </w:p>
  </w:footnote>
  <w:footnote w:type="continuationSeparator" w:id="0">
    <w:p w:rsidR="001F2740" w:rsidRPr="001F0FE4" w:rsidRDefault="001F2740" w:rsidP="001F0FE4">
      <w:pPr>
        <w:pStyle w:val="Pieddepage"/>
        <w:spacing w:after="80"/>
        <w:ind w:left="792"/>
        <w:rPr>
          <w:sz w:val="16"/>
        </w:rPr>
      </w:pPr>
      <w:r w:rsidRPr="001F0FE4">
        <w:rPr>
          <w:sz w:val="16"/>
        </w:rPr>
        <w:t>__________________</w:t>
      </w:r>
    </w:p>
  </w:footnote>
  <w:footnote w:id="1">
    <w:p w:rsidR="001F0FE4" w:rsidRPr="002232AF" w:rsidRDefault="001F0FE4" w:rsidP="001F0FE4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В соответствии с программой работы Комитета по внутреннему транспорту на 2014−2018 годы (ECE/TRANS/240, пункт 105, и ECE/TRANS/2014/26, подпрограмма 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38D5" w:rsidTr="007B38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471FF">
            <w:rPr>
              <w:b/>
            </w:rPr>
            <w:t>ECE/TRANS/WP.29/GRRF/2016/18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38D5" w:rsidRDefault="007B38D5" w:rsidP="007B38D5">
          <w:pPr>
            <w:pStyle w:val="En-tte"/>
          </w:pPr>
        </w:p>
      </w:tc>
    </w:tr>
  </w:tbl>
  <w:p w:rsidR="007B38D5" w:rsidRPr="007B38D5" w:rsidRDefault="007B38D5" w:rsidP="007B38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38D5" w:rsidTr="007B38D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38D5" w:rsidRDefault="007B38D5" w:rsidP="007B38D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7B38D5" w:rsidRPr="007B38D5" w:rsidRDefault="007B38D5" w:rsidP="007B38D5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471FF">
            <w:rPr>
              <w:b/>
            </w:rPr>
            <w:t>ECE/TRANS/WP.29/GRRF/2016/18</w:t>
          </w:r>
          <w:r>
            <w:rPr>
              <w:b/>
            </w:rPr>
            <w:fldChar w:fldCharType="end"/>
          </w:r>
        </w:p>
      </w:tc>
    </w:tr>
  </w:tbl>
  <w:p w:rsidR="007B38D5" w:rsidRPr="007B38D5" w:rsidRDefault="007B38D5" w:rsidP="007B38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B38D5" w:rsidTr="007B38D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B38D5" w:rsidRPr="007B38D5" w:rsidRDefault="007B38D5" w:rsidP="007B38D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B38D5" w:rsidRDefault="007B38D5" w:rsidP="007B38D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B38D5" w:rsidRPr="007B38D5" w:rsidRDefault="007B38D5" w:rsidP="007B38D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/TRANS/WP.29/GRRF/2016/18</w:t>
          </w:r>
        </w:p>
      </w:tc>
    </w:tr>
    <w:tr w:rsidR="007B38D5" w:rsidRPr="00D72F5C" w:rsidTr="007B38D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38D5" w:rsidRPr="007B38D5" w:rsidRDefault="007B38D5" w:rsidP="007B38D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821CD1E" wp14:editId="73C6F70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38D5" w:rsidRPr="007B38D5" w:rsidRDefault="007B38D5" w:rsidP="007B38D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38D5" w:rsidRPr="007B38D5" w:rsidRDefault="007B38D5" w:rsidP="007B38D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38D5" w:rsidRPr="001F0FE4" w:rsidRDefault="007B38D5" w:rsidP="007B38D5">
          <w:pPr>
            <w:pStyle w:val="Distribution"/>
            <w:rPr>
              <w:color w:val="000000"/>
              <w:lang w:val="en-US"/>
            </w:rPr>
          </w:pPr>
          <w:r w:rsidRPr="001F0FE4">
            <w:rPr>
              <w:color w:val="000000"/>
              <w:lang w:val="en-US"/>
            </w:rPr>
            <w:t>Distr.: General</w:t>
          </w:r>
        </w:p>
        <w:p w:rsidR="007B38D5" w:rsidRPr="001F0FE4" w:rsidRDefault="001F0FE4" w:rsidP="001F0FE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23</w:t>
          </w:r>
          <w:r w:rsidR="007B38D5" w:rsidRPr="001F0FE4">
            <w:rPr>
              <w:color w:val="000000"/>
              <w:lang w:val="en-US"/>
            </w:rPr>
            <w:t xml:space="preserve"> November 2015</w:t>
          </w:r>
        </w:p>
        <w:p w:rsidR="007B38D5" w:rsidRPr="001F0FE4" w:rsidRDefault="007B38D5" w:rsidP="007B38D5">
          <w:pPr>
            <w:rPr>
              <w:color w:val="000000"/>
              <w:lang w:val="en-US"/>
            </w:rPr>
          </w:pPr>
          <w:r w:rsidRPr="001F0FE4">
            <w:rPr>
              <w:color w:val="000000"/>
              <w:lang w:val="en-US"/>
            </w:rPr>
            <w:t>Russian</w:t>
          </w:r>
        </w:p>
        <w:p w:rsidR="007B38D5" w:rsidRPr="001F0FE4" w:rsidRDefault="007B38D5" w:rsidP="007B38D5">
          <w:pPr>
            <w:pStyle w:val="Original"/>
            <w:rPr>
              <w:color w:val="000000"/>
              <w:lang w:val="en-US"/>
            </w:rPr>
          </w:pPr>
          <w:r w:rsidRPr="001F0FE4">
            <w:rPr>
              <w:color w:val="000000"/>
              <w:lang w:val="en-US"/>
            </w:rPr>
            <w:t>Original: English</w:t>
          </w:r>
        </w:p>
        <w:p w:rsidR="007B38D5" w:rsidRPr="001F0FE4" w:rsidRDefault="007B38D5" w:rsidP="007B38D5">
          <w:pPr>
            <w:rPr>
              <w:lang w:val="en-US"/>
            </w:rPr>
          </w:pPr>
        </w:p>
      </w:tc>
    </w:tr>
  </w:tbl>
  <w:p w:rsidR="007B38D5" w:rsidRPr="001F0FE4" w:rsidRDefault="007B38D5" w:rsidP="007B38D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31C91664"/>
    <w:multiLevelType w:val="hybridMultilevel"/>
    <w:tmpl w:val="41C44C22"/>
    <w:lvl w:ilvl="0" w:tplc="7A9ADB14">
      <w:start w:val="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635BF"/>
    <w:multiLevelType w:val="multilevel"/>
    <w:tmpl w:val="FD6CDF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0*"/>
    <w:docVar w:name="CreationDt" w:val="12/16/2015 11:25 AM"/>
    <w:docVar w:name="DocCategory" w:val="Doc"/>
    <w:docVar w:name="DocType" w:val="Final"/>
    <w:docVar w:name="DutyStation" w:val="Geneva"/>
    <w:docVar w:name="FooterJN" w:val="GE.15-20570"/>
    <w:docVar w:name="jobn" w:val="GE.15-20570 (R)"/>
    <w:docVar w:name="jobnDT" w:val="GE.15-20570 (R)   161215"/>
    <w:docVar w:name="jobnDTDT" w:val="GE.15-20570 (R)   161215   161215"/>
    <w:docVar w:name="JobNo" w:val="GE.1520570R"/>
    <w:docVar w:name="JobNo2" w:val="1526632R"/>
    <w:docVar w:name="LocalDrive" w:val="0"/>
    <w:docVar w:name="OandT" w:val=" "/>
    <w:docVar w:name="PaperSize" w:val="A4"/>
    <w:docVar w:name="sss1" w:val="ECE/TRANS/WP.29/GRRF/2016/18"/>
    <w:docVar w:name="sss2" w:val="-"/>
    <w:docVar w:name="Symbol1" w:val="ECE/TRANS/WP.29/GRRF/2016/18"/>
    <w:docVar w:name="Symbol2" w:val="-"/>
  </w:docVars>
  <w:rsids>
    <w:rsidRoot w:val="005E726B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26D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3C17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0FE4"/>
    <w:rsid w:val="001F1B08"/>
    <w:rsid w:val="001F2740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44482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65F9B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E7DB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1E45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26B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1FF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2CFB"/>
    <w:rsid w:val="007042EA"/>
    <w:rsid w:val="007043B9"/>
    <w:rsid w:val="00705549"/>
    <w:rsid w:val="00706D7E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38D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0DF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2BD"/>
    <w:rsid w:val="00907EDB"/>
    <w:rsid w:val="009110C5"/>
    <w:rsid w:val="00912FB5"/>
    <w:rsid w:val="00913A54"/>
    <w:rsid w:val="00915944"/>
    <w:rsid w:val="00915A9F"/>
    <w:rsid w:val="00922460"/>
    <w:rsid w:val="009228D9"/>
    <w:rsid w:val="0092547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15C9"/>
    <w:rsid w:val="00A43C92"/>
    <w:rsid w:val="00A452CF"/>
    <w:rsid w:val="00A46574"/>
    <w:rsid w:val="00A471A3"/>
    <w:rsid w:val="00A47B1B"/>
    <w:rsid w:val="00A5253A"/>
    <w:rsid w:val="00A63339"/>
    <w:rsid w:val="00A75B74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12B8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6ECA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7DBA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38DC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C3A"/>
    <w:rsid w:val="00D62DA9"/>
    <w:rsid w:val="00D70D97"/>
    <w:rsid w:val="00D7165D"/>
    <w:rsid w:val="00D72F5C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4C1F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0D01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752D7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13875-6576-4B61-985E-B5954159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7B38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38D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38D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38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38D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39E0-41BD-4A47-9ACE-19AC1D5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Bénédicte Boudol</cp:lastModifiedBy>
  <cp:revision>2</cp:revision>
  <cp:lastPrinted>2015-12-16T14:35:00Z</cp:lastPrinted>
  <dcterms:created xsi:type="dcterms:W3CDTF">2015-12-21T10:45:00Z</dcterms:created>
  <dcterms:modified xsi:type="dcterms:W3CDTF">2015-12-21T10:45:00Z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1520570R</vt:lpwstr>
  </property>
  <property fmtid="{D5CDD505-2E9C-101B-9397-08002B2CF9AE}" pid="3" name="ODSRefJobNo">
    <vt:lpwstr>1526632R</vt:lpwstr>
  </property>
  <property fmtid="{D5CDD505-2E9C-101B-9397-08002B2CF9AE}" pid="4" name="Symbol1">
    <vt:lpwstr>ECE/TRANS/WP.29/GRRF/2016/18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20 November 2015</vt:lpwstr>
  </property>
  <property fmtid="{D5CDD505-2E9C-101B-9397-08002B2CF9AE}" pid="12" name="Original">
    <vt:lpwstr>English</vt:lpwstr>
  </property>
  <property fmtid="{D5CDD505-2E9C-101B-9397-08002B2CF9AE}" pid="13" name="Release Date">
    <vt:lpwstr>161215</vt:lpwstr>
  </property>
</Properties>
</file>