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2" w:rsidRDefault="007B025E"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Pr="00A13680">
        <w:tab/>
      </w:r>
      <w:r w:rsidR="00193515">
        <w:t>Intervention</w:t>
      </w:r>
      <w:r w:rsidR="00193515" w:rsidRPr="00193515">
        <w:t xml:space="preserve"> </w:t>
      </w:r>
      <w:r w:rsidR="00193515">
        <w:t>of the representative of</w:t>
      </w:r>
      <w:r w:rsidR="00193515" w:rsidRPr="00193515">
        <w:t xml:space="preserve"> the Republic of Korea</w:t>
      </w:r>
      <w:bookmarkStart w:id="0" w:name="_GoBack"/>
      <w:bookmarkEnd w:id="0"/>
    </w:p>
    <w:p w:rsidR="00193515" w:rsidRPr="00193515" w:rsidRDefault="00193515" w:rsidP="00193515">
      <w:pPr>
        <w:pStyle w:val="SingleTxtG"/>
      </w:pPr>
      <w:r>
        <w:t>"</w:t>
      </w:r>
      <w:r w:rsidRPr="00193515">
        <w:t xml:space="preserve">For your reference, I would like to share a brief update on the policy related to the automated vehicle in Korea and to highlight the importance of the WP.29's role of coordinating with WP1, ITU and other relevant agencies. </w:t>
      </w:r>
    </w:p>
    <w:p w:rsidR="00193515" w:rsidRPr="00193515" w:rsidRDefault="00193515" w:rsidP="00193515">
      <w:pPr>
        <w:pStyle w:val="SingleTxtG"/>
      </w:pPr>
      <w:r w:rsidRPr="00193515">
        <w:t xml:space="preserve">Korea established a 5-year plan for supporting commercialization of autonomous vehicle in the first half of 2015 and now working to prepare </w:t>
      </w:r>
      <w:proofErr w:type="gramStart"/>
      <w:r w:rsidRPr="00193515">
        <w:t>a</w:t>
      </w:r>
      <w:proofErr w:type="gramEnd"/>
      <w:r w:rsidRPr="00193515">
        <w:t xml:space="preserve"> implementation roadmap to push it forward. </w:t>
      </w:r>
    </w:p>
    <w:p w:rsidR="00193515" w:rsidRPr="00193515" w:rsidRDefault="00193515" w:rsidP="00193515">
      <w:pPr>
        <w:pStyle w:val="SingleTxtG"/>
      </w:pPr>
      <w:r w:rsidRPr="00193515">
        <w:t xml:space="preserve">One of the main ideas of this comprehensive inter-ministerial plan is that the ministry of Land, Infrastructure and Transport would work in conjunction with other Ministries such as the Ministry of Industry and the Ministry of ICT to improve infrastructure to furnish accurate digital map, GPS system, and the communication between vehicles and other objects. In this context, Korea welcomes and fully supports the initiative taken by the WP.29 to lead the discussion on automated vehicle and to involve other relevant agencies such as WP.1 and ITU to expand the scope of discussion. </w:t>
      </w:r>
    </w:p>
    <w:p w:rsidR="00193515" w:rsidRPr="00193515" w:rsidRDefault="00193515" w:rsidP="00193515">
      <w:pPr>
        <w:pStyle w:val="SingleTxtG"/>
      </w:pPr>
      <w:r w:rsidRPr="00193515">
        <w:t>Korea clearly knows that its work for improving the safety of vehicle should be in line with WP29's activities on the basis of agreement and cooperation with all contracting parties and all experts over the world in the WP29.</w:t>
      </w:r>
    </w:p>
    <w:p w:rsidR="0018243B" w:rsidRPr="00193515" w:rsidRDefault="00193515" w:rsidP="00193515">
      <w:pPr>
        <w:pStyle w:val="SingleTxtG"/>
      </w:pPr>
      <w:r w:rsidRPr="00193515">
        <w:t>For this purpose, if there is anything that Korea can contribute, Korea is ready to play a role in WP29 activities regarding automated vehicle.</w:t>
      </w:r>
      <w:r>
        <w:t>"</w:t>
      </w:r>
    </w:p>
    <w:sectPr w:rsidR="0018243B" w:rsidRPr="00193515" w:rsidSect="00BD7D15">
      <w:footerReference w:type="even" r:id="rId8"/>
      <w:footerReference w:type="default" r:id="rId9"/>
      <w:headerReference w:type="first" r:id="rId10"/>
      <w:footerReference w:type="first" r:id="rId11"/>
      <w:pgSz w:w="11900" w:h="16840"/>
      <w:pgMar w:top="1134" w:right="1106" w:bottom="1134" w:left="1134" w:header="567"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24" w:rsidRDefault="00DB3224">
      <w:r>
        <w:separator/>
      </w:r>
    </w:p>
  </w:endnote>
  <w:endnote w:type="continuationSeparator" w:id="0">
    <w:p w:rsidR="00DB3224" w:rsidRDefault="00DB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193515">
      <w:rPr>
        <w:b/>
        <w:bCs/>
        <w:noProof/>
        <w:sz w:val="18"/>
        <w:szCs w:val="18"/>
      </w:rPr>
      <w:t>2</w:t>
    </w:r>
    <w:r>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517952">
      <w:rPr>
        <w:b/>
        <w:bCs/>
        <w:noProof/>
        <w:sz w:val="18"/>
        <w:szCs w:val="18"/>
      </w:rPr>
      <w:t>9</w:t>
    </w:r>
    <w:r>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193515">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24" w:rsidRDefault="00DB3224">
      <w:r>
        <w:separator/>
      </w:r>
    </w:p>
  </w:footnote>
  <w:footnote w:type="continuationSeparator" w:id="0">
    <w:p w:rsidR="00DB3224" w:rsidRDefault="00DB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517952" w:rsidRPr="00193515">
      <w:tc>
        <w:tcPr>
          <w:tcW w:w="4536" w:type="dxa"/>
          <w:vAlign w:val="center"/>
        </w:tcPr>
        <w:p w:rsidR="00517952" w:rsidRPr="002F1983" w:rsidRDefault="00193515" w:rsidP="002F1983">
          <w:pPr>
            <w:tabs>
              <w:tab w:val="center" w:pos="4677"/>
              <w:tab w:val="right" w:pos="9355"/>
            </w:tabs>
            <w:ind w:left="601" w:hanging="108"/>
            <w:rPr>
              <w:sz w:val="20"/>
              <w:szCs w:val="20"/>
              <w:lang w:val="en-TT" w:eastAsia="ar-SA"/>
            </w:rPr>
          </w:pPr>
          <w:r>
            <w:rPr>
              <w:sz w:val="20"/>
              <w:szCs w:val="20"/>
              <w:lang w:val="en-TT" w:eastAsia="ar-SA"/>
            </w:rPr>
            <w:t>Submitted by the representative of Korea</w:t>
          </w:r>
        </w:p>
      </w:tc>
      <w:tc>
        <w:tcPr>
          <w:tcW w:w="5103" w:type="dxa"/>
        </w:tcPr>
        <w:p w:rsidR="00517952" w:rsidRPr="00E430C3" w:rsidRDefault="00517952" w:rsidP="00E739E6">
          <w:pPr>
            <w:ind w:left="1735" w:right="-108"/>
            <w:rPr>
              <w:b/>
              <w:bCs/>
              <w:sz w:val="20"/>
              <w:szCs w:val="20"/>
              <w:lang w:val="en-TT" w:eastAsia="ar-SA"/>
            </w:rPr>
          </w:pPr>
          <w:r w:rsidRPr="00E430C3">
            <w:rPr>
              <w:sz w:val="20"/>
              <w:szCs w:val="20"/>
              <w:u w:val="single"/>
              <w:lang w:val="en-TT" w:eastAsia="ar-SA"/>
            </w:rPr>
            <w:t>Informal document</w:t>
          </w:r>
          <w:r w:rsidR="00253743">
            <w:rPr>
              <w:sz w:val="20"/>
              <w:szCs w:val="20"/>
              <w:u w:val="single"/>
              <w:lang w:val="en-TT" w:eastAsia="ar-SA"/>
            </w:rPr>
            <w:t xml:space="preserve"> </w:t>
          </w:r>
          <w:r w:rsidR="00253743">
            <w:rPr>
              <w:b/>
              <w:bCs/>
              <w:sz w:val="20"/>
              <w:szCs w:val="20"/>
              <w:lang w:val="en-TT" w:eastAsia="ar-SA"/>
            </w:rPr>
            <w:t>WP.29-168-</w:t>
          </w:r>
          <w:r w:rsidR="002F1983">
            <w:rPr>
              <w:b/>
              <w:bCs/>
              <w:sz w:val="20"/>
              <w:szCs w:val="20"/>
              <w:lang w:val="en-TT" w:eastAsia="ar-SA"/>
            </w:rPr>
            <w:t>1</w:t>
          </w:r>
          <w:r w:rsidR="00193515">
            <w:rPr>
              <w:b/>
              <w:bCs/>
              <w:sz w:val="20"/>
              <w:szCs w:val="20"/>
              <w:lang w:val="en-TT" w:eastAsia="ar-SA"/>
            </w:rPr>
            <w:t>9</w:t>
          </w:r>
        </w:p>
        <w:p w:rsidR="00517952" w:rsidRPr="00E430C3" w:rsidRDefault="002F1983" w:rsidP="00E739E6">
          <w:pPr>
            <w:tabs>
              <w:tab w:val="center" w:pos="4677"/>
              <w:tab w:val="right" w:pos="9355"/>
            </w:tabs>
            <w:ind w:left="1735"/>
            <w:rPr>
              <w:sz w:val="20"/>
              <w:szCs w:val="20"/>
              <w:lang w:val="en-TT" w:eastAsia="ar-SA"/>
            </w:rPr>
          </w:pPr>
          <w:r>
            <w:rPr>
              <w:sz w:val="20"/>
              <w:szCs w:val="20"/>
              <w:lang w:val="en-TT" w:eastAsia="ar-SA"/>
            </w:rPr>
            <w:t>168</w:t>
          </w:r>
          <w:r w:rsidRPr="002F1983">
            <w:rPr>
              <w:sz w:val="20"/>
              <w:szCs w:val="20"/>
              <w:vertAlign w:val="superscript"/>
              <w:lang w:val="en-TT" w:eastAsia="ar-SA"/>
            </w:rPr>
            <w:t>th</w:t>
          </w:r>
          <w:r>
            <w:rPr>
              <w:sz w:val="20"/>
              <w:szCs w:val="20"/>
              <w:lang w:val="en-TT" w:eastAsia="ar-SA"/>
            </w:rPr>
            <w:t xml:space="preserve"> </w:t>
          </w:r>
          <w:r w:rsidR="00253743" w:rsidRPr="00253743">
            <w:rPr>
              <w:sz w:val="20"/>
              <w:szCs w:val="20"/>
              <w:lang w:val="en-TT" w:eastAsia="ar-SA"/>
            </w:rPr>
            <w:t>session, 8-11 March 2016</w:t>
          </w:r>
        </w:p>
        <w:p w:rsidR="00517952" w:rsidRPr="00C707D6" w:rsidRDefault="00E430C3" w:rsidP="00193515">
          <w:pPr>
            <w:tabs>
              <w:tab w:val="center" w:pos="4677"/>
              <w:tab w:val="right" w:pos="9355"/>
            </w:tabs>
            <w:ind w:left="1735"/>
            <w:rPr>
              <w:lang w:val="en-TT" w:eastAsia="ar-SA"/>
            </w:rPr>
          </w:pPr>
          <w:r w:rsidRPr="00E430C3">
            <w:rPr>
              <w:sz w:val="20"/>
              <w:szCs w:val="20"/>
              <w:lang w:val="en-TT" w:eastAsia="ar-SA"/>
            </w:rPr>
            <w:t xml:space="preserve">Agenda item </w:t>
          </w:r>
          <w:r w:rsidR="00193515">
            <w:rPr>
              <w:sz w:val="20"/>
              <w:szCs w:val="20"/>
              <w:lang w:val="en-TT" w:eastAsia="ar-SA"/>
            </w:rPr>
            <w:t>4.3</w:t>
          </w:r>
        </w:p>
      </w:tc>
    </w:tr>
  </w:tbl>
  <w:p w:rsidR="00517952" w:rsidRPr="00E739E6" w:rsidRDefault="00517952" w:rsidP="00E7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20E28"/>
    <w:rsid w:val="00115110"/>
    <w:rsid w:val="00133137"/>
    <w:rsid w:val="00136D62"/>
    <w:rsid w:val="00145F35"/>
    <w:rsid w:val="0016141C"/>
    <w:rsid w:val="0018243B"/>
    <w:rsid w:val="00193515"/>
    <w:rsid w:val="001A3F9E"/>
    <w:rsid w:val="001A496C"/>
    <w:rsid w:val="001C5684"/>
    <w:rsid w:val="001D7DCE"/>
    <w:rsid w:val="001F31C2"/>
    <w:rsid w:val="00206634"/>
    <w:rsid w:val="0025310D"/>
    <w:rsid w:val="00253743"/>
    <w:rsid w:val="00261BE4"/>
    <w:rsid w:val="0027237B"/>
    <w:rsid w:val="002811C2"/>
    <w:rsid w:val="002D09F6"/>
    <w:rsid w:val="002D2495"/>
    <w:rsid w:val="002F1983"/>
    <w:rsid w:val="002F27D5"/>
    <w:rsid w:val="00301432"/>
    <w:rsid w:val="00311466"/>
    <w:rsid w:val="00320D3A"/>
    <w:rsid w:val="00336BFA"/>
    <w:rsid w:val="0035316F"/>
    <w:rsid w:val="003605B4"/>
    <w:rsid w:val="00370B7C"/>
    <w:rsid w:val="003C191F"/>
    <w:rsid w:val="004704C4"/>
    <w:rsid w:val="004933FC"/>
    <w:rsid w:val="00495828"/>
    <w:rsid w:val="00495FD8"/>
    <w:rsid w:val="004A61F6"/>
    <w:rsid w:val="004D4762"/>
    <w:rsid w:val="00517952"/>
    <w:rsid w:val="00544FED"/>
    <w:rsid w:val="005B32AC"/>
    <w:rsid w:val="005C4A93"/>
    <w:rsid w:val="005F6733"/>
    <w:rsid w:val="0061053C"/>
    <w:rsid w:val="00676C58"/>
    <w:rsid w:val="006A5BAA"/>
    <w:rsid w:val="006D6C52"/>
    <w:rsid w:val="0077066C"/>
    <w:rsid w:val="007846AE"/>
    <w:rsid w:val="00791AB8"/>
    <w:rsid w:val="0079578C"/>
    <w:rsid w:val="007B025E"/>
    <w:rsid w:val="007D4915"/>
    <w:rsid w:val="00846F55"/>
    <w:rsid w:val="008B3505"/>
    <w:rsid w:val="008F11BF"/>
    <w:rsid w:val="00907D66"/>
    <w:rsid w:val="00911AE2"/>
    <w:rsid w:val="0091475E"/>
    <w:rsid w:val="0091798A"/>
    <w:rsid w:val="00924D89"/>
    <w:rsid w:val="00941F4B"/>
    <w:rsid w:val="00950638"/>
    <w:rsid w:val="009C2BA8"/>
    <w:rsid w:val="009D0F05"/>
    <w:rsid w:val="00A13680"/>
    <w:rsid w:val="00A13B0D"/>
    <w:rsid w:val="00A37944"/>
    <w:rsid w:val="00A726BB"/>
    <w:rsid w:val="00A76BB7"/>
    <w:rsid w:val="00A90DB0"/>
    <w:rsid w:val="00AB01A9"/>
    <w:rsid w:val="00AB6D38"/>
    <w:rsid w:val="00AF469B"/>
    <w:rsid w:val="00B16AB2"/>
    <w:rsid w:val="00B55998"/>
    <w:rsid w:val="00B8760B"/>
    <w:rsid w:val="00B952E4"/>
    <w:rsid w:val="00BB4392"/>
    <w:rsid w:val="00BB4465"/>
    <w:rsid w:val="00BD7D15"/>
    <w:rsid w:val="00C37696"/>
    <w:rsid w:val="00C84F02"/>
    <w:rsid w:val="00CA7BF5"/>
    <w:rsid w:val="00CF5DFA"/>
    <w:rsid w:val="00D12250"/>
    <w:rsid w:val="00D146BC"/>
    <w:rsid w:val="00D148B0"/>
    <w:rsid w:val="00D31719"/>
    <w:rsid w:val="00D409DA"/>
    <w:rsid w:val="00D86B4F"/>
    <w:rsid w:val="00D90A3E"/>
    <w:rsid w:val="00DB3224"/>
    <w:rsid w:val="00DE2858"/>
    <w:rsid w:val="00DF7461"/>
    <w:rsid w:val="00E04E34"/>
    <w:rsid w:val="00E22697"/>
    <w:rsid w:val="00E27C23"/>
    <w:rsid w:val="00E430C3"/>
    <w:rsid w:val="00E457D4"/>
    <w:rsid w:val="00E739E6"/>
    <w:rsid w:val="00EC4E21"/>
    <w:rsid w:val="00EF7B2D"/>
    <w:rsid w:val="00F00FD4"/>
    <w:rsid w:val="00F26AB0"/>
    <w:rsid w:val="00F91174"/>
    <w:rsid w:val="00FC25B1"/>
    <w:rsid w:val="00FD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ECE-ISU</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Francois E. Guichard</cp:lastModifiedBy>
  <cp:revision>2</cp:revision>
  <cp:lastPrinted>2016-02-26T14:27:00Z</cp:lastPrinted>
  <dcterms:created xsi:type="dcterms:W3CDTF">2016-03-09T20:24:00Z</dcterms:created>
  <dcterms:modified xsi:type="dcterms:W3CDTF">2016-03-09T20:24:00Z</dcterms:modified>
</cp:coreProperties>
</file>