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995625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995625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995625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995625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D4508C">
              <w:fldChar w:fldCharType="begin"/>
            </w:r>
            <w:r w:rsidR="00D4508C">
              <w:instrText xml:space="preserve"> FILLIN  "Введите символ после ЕCE/"  \* MERGEFORMAT </w:instrText>
            </w:r>
            <w:r w:rsidR="00D4508C">
              <w:fldChar w:fldCharType="separate"/>
            </w:r>
            <w:r w:rsidR="001B35AE">
              <w:t>TRANS/WP.29/1125</w:t>
            </w:r>
            <w:r w:rsidR="00D4508C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36447F">
        <w:trPr>
          <w:trHeight w:val="2752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995625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A5B0059" wp14:editId="50293BC9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995625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995625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D4508C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995625">
            <w:fldSimple w:instr=" FILLIN  &quot;Введите дату документа&quot; \* MERGEFORMAT ">
              <w:r w:rsidR="001B35AE">
                <w:t>31 August 2016</w:t>
              </w:r>
            </w:fldSimple>
          </w:p>
          <w:p w:rsidR="00A658DB" w:rsidRPr="00245892" w:rsidRDefault="00A658DB" w:rsidP="00995625">
            <w:r w:rsidRPr="00245892">
              <w:t>Russian</w:t>
            </w:r>
          </w:p>
          <w:p w:rsidR="00A658DB" w:rsidRPr="00245892" w:rsidRDefault="00A658DB" w:rsidP="00995625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D4508C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995625"/>
        </w:tc>
      </w:tr>
    </w:tbl>
    <w:p w:rsidR="00A658DB" w:rsidRDefault="00A658DB" w:rsidP="005E324F">
      <w:pPr>
        <w:spacing w:before="8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F3A75" w:rsidRPr="00AF3A75" w:rsidRDefault="00AF3A75" w:rsidP="005E324F">
      <w:pPr>
        <w:spacing w:before="80" w:after="80" w:line="240" w:lineRule="auto"/>
        <w:rPr>
          <w:sz w:val="28"/>
          <w:szCs w:val="28"/>
          <w:lang w:val="en-GB"/>
        </w:rPr>
      </w:pPr>
      <w:r w:rsidRPr="00AF3A75">
        <w:rPr>
          <w:sz w:val="28"/>
          <w:szCs w:val="28"/>
          <w:lang w:val="en-GB"/>
        </w:rPr>
        <w:t>Комитет по внутреннему транспорту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2"/>
        <w:gridCol w:w="4276"/>
      </w:tblGrid>
      <w:tr w:rsidR="00AF3A75" w:rsidRPr="00AF3A75" w:rsidTr="00AF3A75">
        <w:tc>
          <w:tcPr>
            <w:tcW w:w="5362" w:type="dxa"/>
          </w:tcPr>
          <w:p w:rsidR="00AF3A75" w:rsidRPr="00AF3A75" w:rsidRDefault="00AF3A75" w:rsidP="0036447F">
            <w:pPr>
              <w:spacing w:line="220" w:lineRule="atLeast"/>
              <w:rPr>
                <w:b/>
              </w:rPr>
            </w:pPr>
            <w:r w:rsidRPr="00AF3A75">
              <w:rPr>
                <w:b/>
                <w:bCs/>
                <w:sz w:val="24"/>
                <w:szCs w:val="24"/>
              </w:rPr>
              <w:t>Всемирны</w:t>
            </w:r>
            <w:r>
              <w:rPr>
                <w:b/>
                <w:bCs/>
                <w:sz w:val="24"/>
                <w:szCs w:val="24"/>
              </w:rPr>
              <w:t>й форум для согласования</w:t>
            </w:r>
            <w:r w:rsidRPr="00AF3A75">
              <w:rPr>
                <w:b/>
                <w:bCs/>
                <w:sz w:val="24"/>
                <w:szCs w:val="24"/>
              </w:rPr>
              <w:br/>
              <w:t>правил в области транспортных средств</w:t>
            </w:r>
            <w:r w:rsidRPr="00AF3A75">
              <w:rPr>
                <w:b/>
                <w:bCs/>
                <w:sz w:val="24"/>
                <w:szCs w:val="24"/>
              </w:rPr>
              <w:br/>
            </w:r>
            <w:r w:rsidRPr="00AF3A75">
              <w:rPr>
                <w:b/>
              </w:rPr>
              <w:t>170-я сессия</w:t>
            </w:r>
            <w:r w:rsidRPr="00AF3A75">
              <w:rPr>
                <w:b/>
              </w:rPr>
              <w:br/>
            </w:r>
            <w:r>
              <w:rPr>
                <w:bCs/>
              </w:rPr>
              <w:t>Женева, 15</w:t>
            </w:r>
            <w:r w:rsidRPr="00AF3A75">
              <w:rPr>
                <w:bCs/>
              </w:rPr>
              <w:t>–18 ноября 2016 года</w:t>
            </w:r>
          </w:p>
        </w:tc>
        <w:tc>
          <w:tcPr>
            <w:tcW w:w="4276" w:type="dxa"/>
          </w:tcPr>
          <w:p w:rsidR="00AF3A75" w:rsidRPr="00AF3A75" w:rsidRDefault="00AF3A75" w:rsidP="0036447F">
            <w:pPr>
              <w:spacing w:line="220" w:lineRule="atLeast"/>
              <w:rPr>
                <w:b/>
              </w:rPr>
            </w:pPr>
            <w:r>
              <w:rPr>
                <w:b/>
                <w:bCs/>
                <w:sz w:val="24"/>
                <w:szCs w:val="24"/>
              </w:rPr>
              <w:t>Исполнительный комитет</w:t>
            </w:r>
            <w:r w:rsidRPr="00AF3A75">
              <w:rPr>
                <w:b/>
                <w:bCs/>
                <w:sz w:val="24"/>
                <w:szCs w:val="24"/>
              </w:rPr>
              <w:br/>
              <w:t>Соглашения 1998 года</w:t>
            </w:r>
            <w:r w:rsidRPr="00AF3A75">
              <w:rPr>
                <w:b/>
                <w:bCs/>
              </w:rPr>
              <w:br/>
              <w:t>Сорок восьмая сессия</w:t>
            </w:r>
            <w:r w:rsidRPr="00AF3A75">
              <w:rPr>
                <w:b/>
                <w:bCs/>
              </w:rPr>
              <w:br/>
            </w:r>
            <w:r w:rsidRPr="00AF3A75">
              <w:t>Женева, 16 и 17 ноября 2016 года</w:t>
            </w:r>
          </w:p>
        </w:tc>
      </w:tr>
      <w:tr w:rsidR="00AF3A75" w:rsidRPr="00AF3A75" w:rsidTr="00AF3A75">
        <w:tc>
          <w:tcPr>
            <w:tcW w:w="5362" w:type="dxa"/>
          </w:tcPr>
          <w:p w:rsidR="00AF3A75" w:rsidRPr="00AF3A75" w:rsidRDefault="00AF3A75" w:rsidP="005E324F">
            <w:pPr>
              <w:spacing w:before="80" w:line="220" w:lineRule="atLeast"/>
              <w:rPr>
                <w:b/>
              </w:rPr>
            </w:pPr>
            <w:r w:rsidRPr="00AF3A75">
              <w:rPr>
                <w:b/>
                <w:bCs/>
                <w:sz w:val="24"/>
                <w:szCs w:val="24"/>
              </w:rPr>
              <w:t>Административный комитет</w:t>
            </w:r>
            <w:r w:rsidRPr="00AF3A75">
              <w:rPr>
                <w:b/>
                <w:bCs/>
                <w:sz w:val="24"/>
                <w:szCs w:val="24"/>
              </w:rPr>
              <w:br/>
              <w:t>Соглашения 1958 года</w:t>
            </w:r>
            <w:r w:rsidRPr="00AF3A75">
              <w:rPr>
                <w:b/>
                <w:bCs/>
              </w:rPr>
              <w:br/>
              <w:t>Шестьдесят четвертая сессия</w:t>
            </w:r>
            <w:r w:rsidRPr="00AF3A75">
              <w:rPr>
                <w:b/>
                <w:bCs/>
              </w:rPr>
              <w:br/>
            </w:r>
            <w:r w:rsidRPr="00AF3A75">
              <w:t>Женева, 16 ноября 2016 года</w:t>
            </w:r>
          </w:p>
        </w:tc>
        <w:tc>
          <w:tcPr>
            <w:tcW w:w="4276" w:type="dxa"/>
          </w:tcPr>
          <w:p w:rsidR="00AF3A75" w:rsidRPr="00AF3A75" w:rsidRDefault="00AF3A75" w:rsidP="005E324F">
            <w:pPr>
              <w:spacing w:before="80" w:line="220" w:lineRule="atLeast"/>
              <w:rPr>
                <w:b/>
              </w:rPr>
            </w:pPr>
            <w:r w:rsidRPr="00AF3A75">
              <w:rPr>
                <w:b/>
                <w:bCs/>
                <w:sz w:val="24"/>
                <w:szCs w:val="24"/>
              </w:rPr>
              <w:t>Административный комитет</w:t>
            </w:r>
            <w:r w:rsidRPr="00AF3A75">
              <w:rPr>
                <w:b/>
                <w:bCs/>
                <w:sz w:val="24"/>
                <w:szCs w:val="24"/>
              </w:rPr>
              <w:br/>
              <w:t>Соглашения 1997 года</w:t>
            </w:r>
            <w:r w:rsidRPr="00AF3A75">
              <w:rPr>
                <w:b/>
                <w:bCs/>
                <w:sz w:val="24"/>
                <w:szCs w:val="24"/>
              </w:rPr>
              <w:br/>
            </w:r>
            <w:r w:rsidRPr="00AF3A75">
              <w:rPr>
                <w:b/>
                <w:bCs/>
              </w:rPr>
              <w:t>Девятая сессия</w:t>
            </w:r>
            <w:r w:rsidRPr="00AF3A75">
              <w:rPr>
                <w:b/>
                <w:bCs/>
              </w:rPr>
              <w:br/>
            </w:r>
            <w:r w:rsidRPr="00AF3A75">
              <w:rPr>
                <w:bCs/>
              </w:rPr>
              <w:t>Женева, 17 ноября 2016 года</w:t>
            </w:r>
          </w:p>
        </w:tc>
      </w:tr>
    </w:tbl>
    <w:p w:rsidR="00AF3A75" w:rsidRPr="00454ECE" w:rsidRDefault="00AF3A75" w:rsidP="0036447F">
      <w:pPr>
        <w:pStyle w:val="HChGR"/>
        <w:spacing w:before="280"/>
      </w:pPr>
      <w:r w:rsidRPr="00454ECE">
        <w:tab/>
      </w:r>
      <w:r w:rsidRPr="00454ECE">
        <w:tab/>
      </w:r>
      <w:r w:rsidRPr="00AF3A75">
        <w:t>Аннотированн</w:t>
      </w:r>
      <w:r>
        <w:t>ая предварительная повестка дня</w:t>
      </w:r>
    </w:p>
    <w:p w:rsidR="00AF3A75" w:rsidRPr="00AF3A75" w:rsidRDefault="00AF3A75" w:rsidP="0036447F">
      <w:pPr>
        <w:pStyle w:val="H1GR"/>
        <w:spacing w:before="280" w:after="60" w:line="260" w:lineRule="exact"/>
        <w:rPr>
          <w:b w:val="0"/>
          <w:sz w:val="20"/>
        </w:rPr>
      </w:pPr>
      <w:r w:rsidRPr="00454ECE">
        <w:tab/>
      </w:r>
      <w:r w:rsidRPr="00454ECE">
        <w:tab/>
      </w:r>
      <w:r w:rsidRPr="00AF3A75">
        <w:t>170-й сессии Всемирного форума</w:t>
      </w:r>
      <w:r w:rsidRPr="00AF3A75">
        <w:rPr>
          <w:b w:val="0"/>
          <w:sz w:val="20"/>
        </w:rPr>
        <w:t xml:space="preserve">, которая </w:t>
      </w:r>
      <w:r w:rsidR="0036447F">
        <w:rPr>
          <w:b w:val="0"/>
          <w:sz w:val="20"/>
        </w:rPr>
        <w:t>состоится во Дворце Наций</w:t>
      </w:r>
      <w:r w:rsidR="0036447F" w:rsidRPr="0036447F">
        <w:rPr>
          <w:b w:val="0"/>
          <w:sz w:val="20"/>
        </w:rPr>
        <w:br/>
      </w:r>
      <w:r w:rsidRPr="00AF3A75">
        <w:rPr>
          <w:b w:val="0"/>
          <w:sz w:val="20"/>
        </w:rPr>
        <w:t xml:space="preserve">в Женеве и откроется </w:t>
      </w:r>
      <w:r w:rsidR="00931E71">
        <w:rPr>
          <w:b w:val="0"/>
          <w:sz w:val="20"/>
        </w:rPr>
        <w:t xml:space="preserve">в 10 ч. 00 м. </w:t>
      </w:r>
      <w:r w:rsidRPr="00AF3A75">
        <w:rPr>
          <w:b w:val="0"/>
          <w:sz w:val="20"/>
        </w:rPr>
        <w:t>во вторник, 15 ноября 2016 года,</w:t>
      </w:r>
    </w:p>
    <w:p w:rsidR="00AF3A75" w:rsidRPr="00AF3A75" w:rsidRDefault="00AF3A75" w:rsidP="0036447F">
      <w:pPr>
        <w:pStyle w:val="H1GR"/>
        <w:spacing w:before="0" w:after="60" w:line="260" w:lineRule="exact"/>
      </w:pPr>
      <w:r w:rsidRPr="0036447F">
        <w:tab/>
      </w:r>
      <w:r w:rsidRPr="0036447F">
        <w:tab/>
      </w:r>
      <w:r w:rsidRPr="00AF3A75">
        <w:t>шестьдесят четвертой сессии Административного комитета Соглашения 1958 года,</w:t>
      </w:r>
    </w:p>
    <w:p w:rsidR="00AF3A75" w:rsidRPr="00AF3A75" w:rsidRDefault="00AF3A75" w:rsidP="0036447F">
      <w:pPr>
        <w:pStyle w:val="H1GR"/>
        <w:spacing w:before="0" w:after="60" w:line="260" w:lineRule="exact"/>
      </w:pPr>
      <w:r w:rsidRPr="00454ECE">
        <w:tab/>
      </w:r>
      <w:r w:rsidRPr="00454ECE">
        <w:tab/>
      </w:r>
      <w:r w:rsidRPr="00AF3A75">
        <w:t xml:space="preserve">сорок восьмой </w:t>
      </w:r>
      <w:r w:rsidR="00333E55">
        <w:t>сессии Исполнительного комитета</w:t>
      </w:r>
      <w:r w:rsidR="00333E55" w:rsidRPr="00333E55">
        <w:br/>
      </w:r>
      <w:r w:rsidRPr="00AF3A75">
        <w:t>Соглашения 1998</w:t>
      </w:r>
      <w:r w:rsidRPr="00AF3A75">
        <w:rPr>
          <w:lang w:val="en-US"/>
        </w:rPr>
        <w:t> </w:t>
      </w:r>
      <w:r w:rsidRPr="00AF3A75">
        <w:t>года,</w:t>
      </w:r>
    </w:p>
    <w:p w:rsidR="00AF3A75" w:rsidRPr="00AF3A75" w:rsidRDefault="00AF3A75" w:rsidP="0036447F">
      <w:pPr>
        <w:pStyle w:val="H1GR"/>
        <w:keepNext w:val="0"/>
        <w:keepLines w:val="0"/>
        <w:spacing w:before="0" w:after="60" w:line="260" w:lineRule="exact"/>
        <w:rPr>
          <w:b w:val="0"/>
        </w:rPr>
      </w:pPr>
      <w:r w:rsidRPr="00333E55">
        <w:tab/>
      </w:r>
      <w:r w:rsidRPr="00333E55">
        <w:tab/>
      </w:r>
      <w:r w:rsidRPr="00AF3A75">
        <w:t>девятой се</w:t>
      </w:r>
      <w:r w:rsidR="00333E55">
        <w:t>ссии Административного комитета</w:t>
      </w:r>
      <w:r w:rsidR="00333E55" w:rsidRPr="00333E55">
        <w:br/>
      </w:r>
      <w:r w:rsidRPr="00AF3A75">
        <w:t>Соглашения 1997</w:t>
      </w:r>
      <w:r w:rsidRPr="00AF3A75">
        <w:rPr>
          <w:lang w:val="en-US"/>
        </w:rPr>
        <w:t> </w:t>
      </w:r>
      <w:r w:rsidRPr="00AF3A75">
        <w:t>года</w:t>
      </w:r>
      <w:r w:rsidRPr="00AF3A75">
        <w:rPr>
          <w:b w:val="0"/>
          <w:bCs/>
          <w:sz w:val="18"/>
          <w:szCs w:val="18"/>
          <w:vertAlign w:val="superscript"/>
          <w:lang w:val="en-GB"/>
        </w:rPr>
        <w:footnoteReference w:id="1"/>
      </w:r>
      <w:r w:rsidRPr="00AF3A75">
        <w:rPr>
          <w:b w:val="0"/>
          <w:bCs/>
          <w:sz w:val="18"/>
          <w:szCs w:val="18"/>
          <w:vertAlign w:val="superscript"/>
        </w:rPr>
        <w:t>,</w:t>
      </w:r>
      <w:r w:rsidRPr="00AF3A75">
        <w:rPr>
          <w:b w:val="0"/>
          <w:sz w:val="18"/>
          <w:szCs w:val="18"/>
          <w:vertAlign w:val="superscript"/>
        </w:rPr>
        <w:t xml:space="preserve"> </w:t>
      </w:r>
      <w:r w:rsidRPr="00AF3A75">
        <w:rPr>
          <w:b w:val="0"/>
          <w:sz w:val="18"/>
          <w:szCs w:val="18"/>
          <w:vertAlign w:val="superscript"/>
          <w:lang w:val="en-GB"/>
        </w:rPr>
        <w:footnoteReference w:id="2"/>
      </w:r>
    </w:p>
    <w:p w:rsidR="00AF3A75" w:rsidRPr="005E324F" w:rsidRDefault="0036447F" w:rsidP="0036447F">
      <w:pPr>
        <w:pStyle w:val="HChGR"/>
      </w:pPr>
      <w:r w:rsidRPr="005E324F">
        <w:lastRenderedPageBreak/>
        <w:tab/>
      </w:r>
      <w:r w:rsidR="00AF3A75" w:rsidRPr="00AF3A75">
        <w:rPr>
          <w:lang w:val="en-GB"/>
        </w:rPr>
        <w:t>I</w:t>
      </w:r>
      <w:r w:rsidR="00AF3A75" w:rsidRPr="00AF3A75">
        <w:t>.</w:t>
      </w:r>
      <w:r w:rsidR="00AF3A75" w:rsidRPr="00AF3A75">
        <w:tab/>
        <w:t xml:space="preserve">Предварительные повестки </w:t>
      </w:r>
      <w:r w:rsidR="00AF3A75" w:rsidRPr="0036447F">
        <w:t>дня</w:t>
      </w:r>
    </w:p>
    <w:p w:rsidR="00AF3A75" w:rsidRPr="00AF3A75" w:rsidRDefault="00650202" w:rsidP="0036447F">
      <w:pPr>
        <w:pStyle w:val="H1GR"/>
      </w:pPr>
      <w:r>
        <w:tab/>
      </w:r>
      <w:r w:rsidR="00AF3A75" w:rsidRPr="00AF3A75">
        <w:t>A.</w:t>
      </w:r>
      <w:r w:rsidR="00AF3A75" w:rsidRPr="00AF3A75">
        <w:tab/>
        <w:t>Всемирный форум для согласования правил в области транспортных средств (WP.29)</w:t>
      </w:r>
    </w:p>
    <w:p w:rsidR="00650202" w:rsidRPr="00294520" w:rsidRDefault="00650202" w:rsidP="00650202">
      <w:pPr>
        <w:pStyle w:val="SingleTxtGR"/>
        <w:tabs>
          <w:tab w:val="clear" w:pos="1701"/>
        </w:tabs>
        <w:ind w:left="2268" w:hanging="1134"/>
      </w:pPr>
      <w:r w:rsidRPr="00294520">
        <w:t>1.</w:t>
      </w:r>
      <w:r w:rsidRPr="00294520">
        <w:tab/>
      </w:r>
      <w:r w:rsidR="00294520" w:rsidRPr="00294520">
        <w:t>Утверждение повестки дня</w:t>
      </w:r>
      <w:r w:rsidRPr="00294520">
        <w:t>.</w:t>
      </w:r>
    </w:p>
    <w:p w:rsidR="00650202" w:rsidRPr="00294520" w:rsidRDefault="00650202" w:rsidP="00650202">
      <w:pPr>
        <w:pStyle w:val="SingleTxtGR"/>
        <w:tabs>
          <w:tab w:val="clear" w:pos="1701"/>
        </w:tabs>
        <w:ind w:left="2268" w:hanging="1134"/>
      </w:pPr>
      <w:r w:rsidRPr="00294520">
        <w:t>2.</w:t>
      </w:r>
      <w:r w:rsidRPr="00294520">
        <w:tab/>
      </w:r>
      <w:r w:rsidR="00294520" w:rsidRPr="00294520">
        <w:t>Координация и организация работы</w:t>
      </w:r>
      <w:r w:rsidRPr="00294520">
        <w:t>:</w:t>
      </w:r>
    </w:p>
    <w:p w:rsidR="00650202" w:rsidRPr="00294520" w:rsidRDefault="00650202" w:rsidP="00650202">
      <w:pPr>
        <w:pStyle w:val="SingleTxtGR"/>
        <w:tabs>
          <w:tab w:val="clear" w:pos="1701"/>
        </w:tabs>
        <w:ind w:left="2268" w:hanging="1134"/>
      </w:pPr>
      <w:r w:rsidRPr="00294520">
        <w:t>2.1</w:t>
      </w:r>
      <w:r w:rsidRPr="00294520">
        <w:tab/>
      </w:r>
      <w:r w:rsidR="00C42BB4">
        <w:t>д</w:t>
      </w:r>
      <w:r w:rsidR="00294520" w:rsidRPr="00294520">
        <w:t>оклад о работе сессии Административного комитета по координации работы (</w:t>
      </w:r>
      <w:r w:rsidR="00294520" w:rsidRPr="00294520">
        <w:rPr>
          <w:lang w:val="en-GB"/>
        </w:rPr>
        <w:t>WP</w:t>
      </w:r>
      <w:r w:rsidR="00294520" w:rsidRPr="00294520">
        <w:t>.29/</w:t>
      </w:r>
      <w:r w:rsidR="00294520" w:rsidRPr="00294520">
        <w:rPr>
          <w:lang w:val="en-GB"/>
        </w:rPr>
        <w:t>AC</w:t>
      </w:r>
      <w:r w:rsidR="00294520" w:rsidRPr="00294520">
        <w:t>.2)</w:t>
      </w:r>
      <w:r w:rsidRPr="00294520">
        <w:t>;</w:t>
      </w:r>
    </w:p>
    <w:p w:rsidR="00650202" w:rsidRPr="00294520" w:rsidRDefault="00650202" w:rsidP="00650202">
      <w:pPr>
        <w:pStyle w:val="SingleTxtGR"/>
        <w:tabs>
          <w:tab w:val="clear" w:pos="1701"/>
        </w:tabs>
        <w:ind w:left="2268" w:hanging="1134"/>
      </w:pPr>
      <w:r w:rsidRPr="00294520">
        <w:t>2.2</w:t>
      </w:r>
      <w:r w:rsidRPr="00294520">
        <w:tab/>
      </w:r>
      <w:r w:rsidR="00C42BB4">
        <w:t>п</w:t>
      </w:r>
      <w:r w:rsidR="00294520" w:rsidRPr="00294520">
        <w:t>рограмма работы, документация и расписание сессий на 2017 год</w:t>
      </w:r>
      <w:r w:rsidRPr="00294520">
        <w:t>;</w:t>
      </w:r>
    </w:p>
    <w:p w:rsidR="00650202" w:rsidRPr="00294520" w:rsidRDefault="00650202" w:rsidP="00650202">
      <w:pPr>
        <w:pStyle w:val="SingleTxtGR"/>
        <w:tabs>
          <w:tab w:val="clear" w:pos="1701"/>
        </w:tabs>
        <w:ind w:left="2268" w:hanging="1134"/>
      </w:pPr>
      <w:r w:rsidRPr="00294520">
        <w:t>2.3</w:t>
      </w:r>
      <w:r w:rsidRPr="00294520">
        <w:tab/>
      </w:r>
      <w:r w:rsidR="00C42BB4">
        <w:t>и</w:t>
      </w:r>
      <w:r w:rsidR="00294520" w:rsidRPr="00294520">
        <w:t>нтеллектуальные транспортные системы и автоматизированные транспортные средства</w:t>
      </w:r>
      <w:r w:rsidR="00C42BB4">
        <w:t>.</w:t>
      </w:r>
    </w:p>
    <w:p w:rsidR="00650202" w:rsidRPr="00294520" w:rsidRDefault="00650202" w:rsidP="00650202">
      <w:pPr>
        <w:pStyle w:val="SingleTxtGR"/>
        <w:tabs>
          <w:tab w:val="clear" w:pos="1701"/>
        </w:tabs>
        <w:ind w:left="2268" w:hanging="1134"/>
      </w:pPr>
      <w:r w:rsidRPr="00294520">
        <w:t>3.</w:t>
      </w:r>
      <w:r w:rsidRPr="00294520">
        <w:tab/>
      </w:r>
      <w:r w:rsidR="00294520" w:rsidRPr="00294520">
        <w:t xml:space="preserve">Рассмотрение докладов вспомогательных рабочих групп </w:t>
      </w:r>
      <w:r w:rsidR="00294520" w:rsidRPr="00294520">
        <w:rPr>
          <w:lang w:val="en-US"/>
        </w:rPr>
        <w:t>WP</w:t>
      </w:r>
      <w:r w:rsidR="00294520" w:rsidRPr="00294520">
        <w:t>.29</w:t>
      </w:r>
      <w:r w:rsidRPr="00294520">
        <w:t>:</w:t>
      </w:r>
    </w:p>
    <w:p w:rsidR="00650202" w:rsidRPr="00294520" w:rsidRDefault="00650202" w:rsidP="00650202">
      <w:pPr>
        <w:pStyle w:val="SingleTxtGR"/>
        <w:tabs>
          <w:tab w:val="clear" w:pos="1701"/>
        </w:tabs>
        <w:ind w:left="2268" w:hanging="1134"/>
      </w:pPr>
      <w:r w:rsidRPr="00294520">
        <w:t>3.1</w:t>
      </w:r>
      <w:r w:rsidRPr="00294520">
        <w:tab/>
      </w:r>
      <w:r w:rsidR="00294520" w:rsidRPr="00294520">
        <w:t>Рабочая группа по вопросам освещения и световой сигнализации (</w:t>
      </w:r>
      <w:r w:rsidR="00294520" w:rsidRPr="00294520">
        <w:rPr>
          <w:lang w:val="en-GB"/>
        </w:rPr>
        <w:t>GRE</w:t>
      </w:r>
      <w:r w:rsidR="00294520" w:rsidRPr="00294520">
        <w:t>) (семьдесят пятая сессия, 5–8 апреля 2016 года)</w:t>
      </w:r>
      <w:r w:rsidRPr="00294520">
        <w:t>;</w:t>
      </w:r>
    </w:p>
    <w:p w:rsidR="00650202" w:rsidRPr="00294520" w:rsidRDefault="00650202" w:rsidP="00650202">
      <w:pPr>
        <w:pStyle w:val="SingleTxtGR"/>
        <w:tabs>
          <w:tab w:val="clear" w:pos="1701"/>
        </w:tabs>
        <w:ind w:left="2268" w:hanging="1134"/>
      </w:pPr>
      <w:r w:rsidRPr="00294520">
        <w:t>3.2</w:t>
      </w:r>
      <w:r w:rsidRPr="00294520">
        <w:tab/>
      </w:r>
      <w:r w:rsidR="00294520" w:rsidRPr="00294520">
        <w:t>Рабочая группа по общим предписаниям, касающимся безопасности (GRSG) (110-я сессия, 26–29 апреля 2016 года)</w:t>
      </w:r>
      <w:r w:rsidRPr="00294520">
        <w:t>;</w:t>
      </w:r>
    </w:p>
    <w:p w:rsidR="00650202" w:rsidRPr="00294520" w:rsidRDefault="00650202" w:rsidP="00650202">
      <w:pPr>
        <w:pStyle w:val="SingleTxtGR"/>
        <w:tabs>
          <w:tab w:val="clear" w:pos="1701"/>
        </w:tabs>
        <w:ind w:left="2268" w:hanging="1134"/>
      </w:pPr>
      <w:r w:rsidRPr="00294520">
        <w:t>3.3</w:t>
      </w:r>
      <w:r w:rsidRPr="00294520">
        <w:tab/>
      </w:r>
      <w:r w:rsidR="00294520" w:rsidRPr="00294520">
        <w:t>Рабочая группа по пассивной безопасности (</w:t>
      </w:r>
      <w:r w:rsidR="00294520" w:rsidRPr="00294520">
        <w:rPr>
          <w:lang w:val="en-GB"/>
        </w:rPr>
        <w:t>GRSP</w:t>
      </w:r>
      <w:r w:rsidR="00294520" w:rsidRPr="00294520">
        <w:t>)</w:t>
      </w:r>
      <w:r w:rsidR="00333E55" w:rsidRPr="00333E55">
        <w:t xml:space="preserve"> </w:t>
      </w:r>
      <w:r w:rsidR="00294520" w:rsidRPr="00294520">
        <w:t>(пятьдесят девятая сессия, 9–13 мая 2016 года)</w:t>
      </w:r>
      <w:r w:rsidRPr="00294520">
        <w:t>;</w:t>
      </w:r>
    </w:p>
    <w:p w:rsidR="00650202" w:rsidRPr="00294520" w:rsidRDefault="00650202" w:rsidP="00650202">
      <w:pPr>
        <w:pStyle w:val="SingleTxtGR"/>
        <w:tabs>
          <w:tab w:val="clear" w:pos="1701"/>
        </w:tabs>
        <w:ind w:left="2268" w:hanging="1134"/>
      </w:pPr>
      <w:r w:rsidRPr="00294520">
        <w:t>3.4</w:t>
      </w:r>
      <w:r w:rsidRPr="00294520">
        <w:tab/>
      </w:r>
      <w:r w:rsidR="00294520" w:rsidRPr="00294520">
        <w:t>Рабочая группа по проблемам энергии и загрязнения окружающей среды (GRPE) (семьдесят третья сессия, 7–10 июня 2016 года)</w:t>
      </w:r>
      <w:r w:rsidRPr="00294520">
        <w:t>;</w:t>
      </w:r>
    </w:p>
    <w:p w:rsidR="00650202" w:rsidRPr="00294520" w:rsidRDefault="00650202" w:rsidP="00650202">
      <w:pPr>
        <w:pStyle w:val="SingleTxtGR"/>
        <w:tabs>
          <w:tab w:val="clear" w:pos="1701"/>
        </w:tabs>
        <w:ind w:left="2268" w:hanging="1134"/>
      </w:pPr>
      <w:r w:rsidRPr="00294520">
        <w:t>3.5</w:t>
      </w:r>
      <w:r w:rsidRPr="00294520">
        <w:tab/>
      </w:r>
      <w:r w:rsidR="00C42BB4">
        <w:t>о</w:t>
      </w:r>
      <w:r w:rsidR="00294520" w:rsidRPr="00294520">
        <w:t>сновные вопросы, рассмотренные на последних сессиях</w:t>
      </w:r>
      <w:r w:rsidRPr="00294520">
        <w:t>:</w:t>
      </w:r>
    </w:p>
    <w:p w:rsidR="00650202" w:rsidRPr="00294520" w:rsidRDefault="00650202" w:rsidP="00650202">
      <w:pPr>
        <w:pStyle w:val="SingleTxtGR"/>
        <w:tabs>
          <w:tab w:val="clear" w:pos="1701"/>
        </w:tabs>
        <w:ind w:left="2268" w:hanging="1134"/>
      </w:pPr>
      <w:r w:rsidRPr="00294520">
        <w:t>3.5.1</w:t>
      </w:r>
      <w:r w:rsidRPr="00294520">
        <w:tab/>
      </w:r>
      <w:r w:rsidR="00294520" w:rsidRPr="00294520">
        <w:t>Рабочая группа по вопросам шум</w:t>
      </w:r>
      <w:r w:rsidR="00454ECE">
        <w:t>а</w:t>
      </w:r>
      <w:r w:rsidR="00294520" w:rsidRPr="00294520">
        <w:t xml:space="preserve"> (</w:t>
      </w:r>
      <w:r w:rsidR="00294520" w:rsidRPr="00294520">
        <w:rPr>
          <w:lang w:val="en-GB"/>
        </w:rPr>
        <w:t>GRB</w:t>
      </w:r>
      <w:r w:rsidR="00294520" w:rsidRPr="00294520">
        <w:t>) (шестьдесят четвертая сессия, 5–7 сентября 2016 года)</w:t>
      </w:r>
      <w:r w:rsidRPr="00294520">
        <w:t>;</w:t>
      </w:r>
    </w:p>
    <w:p w:rsidR="00650202" w:rsidRPr="00294520" w:rsidRDefault="00650202" w:rsidP="00650202">
      <w:pPr>
        <w:pStyle w:val="SingleTxtGR"/>
        <w:tabs>
          <w:tab w:val="clear" w:pos="1701"/>
        </w:tabs>
        <w:ind w:left="2268" w:hanging="1134"/>
      </w:pPr>
      <w:r w:rsidRPr="00294520">
        <w:t>3.5.2</w:t>
      </w:r>
      <w:r w:rsidRPr="00294520">
        <w:tab/>
      </w:r>
      <w:r w:rsidR="00294520" w:rsidRPr="00294520">
        <w:t>Рабочая</w:t>
      </w:r>
      <w:r w:rsidR="00294520" w:rsidRPr="00294520">
        <w:rPr>
          <w:bCs/>
        </w:rPr>
        <w:t xml:space="preserve"> группа по вопросам торможения и ходовой части (GRRF)</w:t>
      </w:r>
      <w:r w:rsidR="00294520" w:rsidRPr="00294520">
        <w:rPr>
          <w:bCs/>
        </w:rPr>
        <w:br/>
        <w:t>(восемьдесят вторая сессия, 20–23 сентября 2016 года)</w:t>
      </w:r>
      <w:r w:rsidRPr="00294520">
        <w:t>;</w:t>
      </w:r>
    </w:p>
    <w:p w:rsidR="00650202" w:rsidRPr="00294520" w:rsidRDefault="00650202" w:rsidP="00650202">
      <w:pPr>
        <w:pStyle w:val="SingleTxtGR"/>
        <w:tabs>
          <w:tab w:val="clear" w:pos="1701"/>
        </w:tabs>
        <w:ind w:left="2268" w:hanging="1134"/>
      </w:pPr>
      <w:r w:rsidRPr="00294520">
        <w:t>3.5.3</w:t>
      </w:r>
      <w:r w:rsidRPr="00294520">
        <w:tab/>
      </w:r>
      <w:r w:rsidR="00294520" w:rsidRPr="00294520">
        <w:t>Рабочая</w:t>
      </w:r>
      <w:r w:rsidR="00294520" w:rsidRPr="00294520">
        <w:rPr>
          <w:bCs/>
        </w:rPr>
        <w:t xml:space="preserve"> группа по общим предписаниям, касающимся безопасности (</w:t>
      </w:r>
      <w:r w:rsidR="00294520" w:rsidRPr="00294520">
        <w:rPr>
          <w:bCs/>
          <w:lang w:val="en-GB"/>
        </w:rPr>
        <w:t>GRSG</w:t>
      </w:r>
      <w:r w:rsidR="00294520" w:rsidRPr="00294520">
        <w:rPr>
          <w:bCs/>
        </w:rPr>
        <w:t>) (111-я сессия, 10–14 октября 2016 года)</w:t>
      </w:r>
      <w:r w:rsidRPr="00294520">
        <w:t>;</w:t>
      </w:r>
    </w:p>
    <w:p w:rsidR="00650202" w:rsidRPr="00294520" w:rsidRDefault="00650202" w:rsidP="00650202">
      <w:pPr>
        <w:pStyle w:val="SingleTxtGR"/>
        <w:tabs>
          <w:tab w:val="clear" w:pos="1701"/>
        </w:tabs>
        <w:ind w:left="2268" w:hanging="1134"/>
      </w:pPr>
      <w:r w:rsidRPr="00294520">
        <w:t>3.5.4</w:t>
      </w:r>
      <w:r w:rsidRPr="00294520">
        <w:tab/>
      </w:r>
      <w:r w:rsidR="00294520" w:rsidRPr="00294520">
        <w:rPr>
          <w:bCs/>
        </w:rPr>
        <w:t>Рабочая группа по вопросам освещения и световой сигнализации (GRE)</w:t>
      </w:r>
      <w:r w:rsidR="00A07C1D" w:rsidRPr="00A07C1D">
        <w:rPr>
          <w:bCs/>
        </w:rPr>
        <w:t xml:space="preserve"> </w:t>
      </w:r>
      <w:r w:rsidR="00294520" w:rsidRPr="00294520">
        <w:rPr>
          <w:bCs/>
        </w:rPr>
        <w:t>(семьдесят шестая сессия, 25–28 октября 2016 года)</w:t>
      </w:r>
      <w:r w:rsidRPr="00294520">
        <w:t>.</w:t>
      </w:r>
    </w:p>
    <w:p w:rsidR="00650202" w:rsidRPr="00A07C1D" w:rsidRDefault="00650202" w:rsidP="00650202">
      <w:pPr>
        <w:pStyle w:val="SingleTxtGR"/>
        <w:tabs>
          <w:tab w:val="clear" w:pos="1701"/>
        </w:tabs>
        <w:ind w:left="2268" w:hanging="1134"/>
      </w:pPr>
      <w:r w:rsidRPr="00A07C1D">
        <w:t>4.</w:t>
      </w:r>
      <w:r w:rsidRPr="00A07C1D">
        <w:tab/>
      </w:r>
      <w:r w:rsidR="00A07C1D" w:rsidRPr="00A07C1D">
        <w:t>Соглашение 1958 года</w:t>
      </w:r>
      <w:r w:rsidR="00C42BB4">
        <w:t>:</w:t>
      </w:r>
    </w:p>
    <w:p w:rsidR="00650202" w:rsidRPr="00A07C1D" w:rsidRDefault="00650202" w:rsidP="00650202">
      <w:pPr>
        <w:pStyle w:val="SingleTxtGR"/>
        <w:tabs>
          <w:tab w:val="clear" w:pos="1701"/>
        </w:tabs>
        <w:ind w:left="2268" w:hanging="1134"/>
      </w:pPr>
      <w:r w:rsidRPr="00A07C1D">
        <w:t>4.1</w:t>
      </w:r>
      <w:r w:rsidRPr="00A07C1D">
        <w:tab/>
      </w:r>
      <w:r w:rsidR="00C42BB4">
        <w:t>с</w:t>
      </w:r>
      <w:r w:rsidR="00A07C1D" w:rsidRPr="00A07C1D">
        <w:t>татус Соглашения и прилагаемых к нему правил</w:t>
      </w:r>
      <w:r w:rsidRPr="00A07C1D">
        <w:t>;</w:t>
      </w:r>
    </w:p>
    <w:p w:rsidR="00650202" w:rsidRPr="00A07C1D" w:rsidRDefault="00650202" w:rsidP="00650202">
      <w:pPr>
        <w:pStyle w:val="SingleTxtGR"/>
        <w:tabs>
          <w:tab w:val="clear" w:pos="1701"/>
        </w:tabs>
        <w:ind w:left="2268" w:hanging="1134"/>
      </w:pPr>
      <w:r w:rsidRPr="00A07C1D">
        <w:t>4.2</w:t>
      </w:r>
      <w:r w:rsidRPr="00A07C1D">
        <w:tab/>
      </w:r>
      <w:r w:rsidR="00C42BB4">
        <w:t>у</w:t>
      </w:r>
      <w:r w:rsidR="00A07C1D" w:rsidRPr="00A07C1D">
        <w:t>казания, запрошенные рабочими группами по вопросам, связанным с правилами, прилагаемыми к Соглашению 1958 года</w:t>
      </w:r>
      <w:r w:rsidR="00BC3EAE">
        <w:t>:</w:t>
      </w:r>
    </w:p>
    <w:p w:rsidR="00650202" w:rsidRPr="00A07C1D" w:rsidRDefault="00650202" w:rsidP="00650202">
      <w:pPr>
        <w:pStyle w:val="SingleTxtGR"/>
        <w:tabs>
          <w:tab w:val="clear" w:pos="1701"/>
        </w:tabs>
        <w:ind w:left="2268" w:hanging="1134"/>
      </w:pPr>
      <w:r w:rsidRPr="00A07C1D">
        <w:t>4.2.1</w:t>
      </w:r>
      <w:r w:rsidRPr="00A07C1D">
        <w:tab/>
      </w:r>
      <w:r w:rsidR="00C42BB4">
        <w:t>в</w:t>
      </w:r>
      <w:r w:rsidR="00A07C1D" w:rsidRPr="00A07C1D">
        <w:t>оспроизведение частных стандартов и ссылки на них в правилах, глобальных технических правилах (ГТП) и предписаниях</w:t>
      </w:r>
      <w:r w:rsidRPr="00A07C1D">
        <w:t>;</w:t>
      </w:r>
    </w:p>
    <w:p w:rsidR="00650202" w:rsidRPr="00A07C1D" w:rsidRDefault="00650202" w:rsidP="00650202">
      <w:pPr>
        <w:pStyle w:val="SingleTxtGR"/>
        <w:tabs>
          <w:tab w:val="clear" w:pos="1701"/>
        </w:tabs>
        <w:ind w:left="2268" w:hanging="1134"/>
      </w:pPr>
      <w:r w:rsidRPr="00A07C1D">
        <w:t>4.2.2</w:t>
      </w:r>
      <w:r w:rsidRPr="00A07C1D">
        <w:tab/>
      </w:r>
      <w:r w:rsidR="00C42BB4">
        <w:rPr>
          <w:bCs/>
        </w:rPr>
        <w:t>у</w:t>
      </w:r>
      <w:r w:rsidR="00A07C1D" w:rsidRPr="00A07C1D">
        <w:rPr>
          <w:bCs/>
        </w:rPr>
        <w:t>казания по поправкам к правилам, прилагаемым к Соглашению 1958 года</w:t>
      </w:r>
      <w:r w:rsidR="00C42BB4">
        <w:t>;</w:t>
      </w:r>
    </w:p>
    <w:p w:rsidR="00650202" w:rsidRPr="00A07C1D" w:rsidRDefault="00650202" w:rsidP="00650202">
      <w:pPr>
        <w:pStyle w:val="SingleTxtGR"/>
        <w:tabs>
          <w:tab w:val="clear" w:pos="1701"/>
        </w:tabs>
        <w:ind w:left="2268" w:hanging="1134"/>
      </w:pPr>
      <w:r w:rsidRPr="00A07C1D">
        <w:t>4.3</w:t>
      </w:r>
      <w:r w:rsidRPr="00A07C1D">
        <w:tab/>
      </w:r>
      <w:r w:rsidR="00C42BB4">
        <w:t>р</w:t>
      </w:r>
      <w:r w:rsidR="00A07C1D" w:rsidRPr="00A07C1D">
        <w:t>азработка международной системы официального утверждения типа комплектного транспортного средства (МОУТКТС)</w:t>
      </w:r>
      <w:r w:rsidRPr="00A07C1D">
        <w:t>;</w:t>
      </w:r>
    </w:p>
    <w:p w:rsidR="00650202" w:rsidRPr="00A07C1D" w:rsidRDefault="00650202" w:rsidP="00650202">
      <w:pPr>
        <w:pStyle w:val="SingleTxtGR"/>
        <w:tabs>
          <w:tab w:val="clear" w:pos="1701"/>
        </w:tabs>
        <w:ind w:left="2268" w:hanging="1134"/>
      </w:pPr>
      <w:r w:rsidRPr="00A07C1D">
        <w:t>4.4</w:t>
      </w:r>
      <w:r w:rsidRPr="00A07C1D">
        <w:tab/>
      </w:r>
      <w:r w:rsidR="00C42BB4">
        <w:t>п</w:t>
      </w:r>
      <w:r w:rsidR="00A07C1D" w:rsidRPr="00A07C1D">
        <w:t>роект пересмотра 3 Соглашения 1958 года</w:t>
      </w:r>
      <w:r w:rsidRPr="00A07C1D">
        <w:t>;</w:t>
      </w:r>
    </w:p>
    <w:p w:rsidR="00650202" w:rsidRPr="00A07C1D" w:rsidRDefault="00650202" w:rsidP="00650202">
      <w:pPr>
        <w:pStyle w:val="SingleTxtGR"/>
        <w:tabs>
          <w:tab w:val="clear" w:pos="1701"/>
        </w:tabs>
        <w:ind w:left="2268" w:hanging="1134"/>
      </w:pPr>
      <w:r w:rsidRPr="00A07C1D">
        <w:t>4.5</w:t>
      </w:r>
      <w:r w:rsidRPr="00A07C1D">
        <w:tab/>
      </w:r>
      <w:r w:rsidR="00C42BB4">
        <w:t>р</w:t>
      </w:r>
      <w:r w:rsidR="00A07C1D" w:rsidRPr="00A07C1D">
        <w:t>азработка электронной базы данных для обмена документацией</w:t>
      </w:r>
      <w:r w:rsidR="00A07C1D" w:rsidRPr="00A07C1D">
        <w:br/>
        <w:t>об официальном утверждении типа (ДЕТА)</w:t>
      </w:r>
      <w:r w:rsidRPr="00A07C1D">
        <w:t>;</w:t>
      </w:r>
    </w:p>
    <w:p w:rsidR="00650202" w:rsidRPr="00A07C1D" w:rsidRDefault="00650202" w:rsidP="00650202">
      <w:pPr>
        <w:pStyle w:val="SingleTxtGR"/>
        <w:tabs>
          <w:tab w:val="clear" w:pos="1701"/>
        </w:tabs>
        <w:ind w:left="2268" w:hanging="1134"/>
      </w:pPr>
      <w:r w:rsidRPr="00A07C1D">
        <w:t>4.6</w:t>
      </w:r>
      <w:r w:rsidRPr="00A07C1D">
        <w:tab/>
      </w:r>
      <w:r w:rsidR="00C42BB4">
        <w:t>р</w:t>
      </w:r>
      <w:r w:rsidR="00A07C1D" w:rsidRPr="00A07C1D">
        <w:t>ассмотрение проектов поправок к существующим правилам,</w:t>
      </w:r>
      <w:r w:rsidR="00A07C1D" w:rsidRPr="00A07C1D">
        <w:br/>
        <w:t xml:space="preserve">представленных </w:t>
      </w:r>
      <w:r w:rsidR="00A07C1D" w:rsidRPr="00A07C1D">
        <w:rPr>
          <w:lang w:val="en-GB"/>
        </w:rPr>
        <w:t>GRE</w:t>
      </w:r>
      <w:r w:rsidR="00BC3EAE">
        <w:t>:</w:t>
      </w:r>
    </w:p>
    <w:p w:rsidR="00650202" w:rsidRPr="00A07C1D" w:rsidRDefault="00650202" w:rsidP="00650202">
      <w:pPr>
        <w:pStyle w:val="SingleTxtGR"/>
        <w:tabs>
          <w:tab w:val="clear" w:pos="1701"/>
        </w:tabs>
        <w:ind w:left="2268" w:hanging="1134"/>
      </w:pPr>
      <w:r w:rsidRPr="00A07C1D">
        <w:t>4.6.1</w:t>
      </w:r>
      <w:r w:rsidRPr="00A07C1D">
        <w:tab/>
      </w:r>
      <w:r w:rsidR="00C42BB4">
        <w:t>п</w:t>
      </w:r>
      <w:r w:rsidR="00A07C1D" w:rsidRPr="00A07C1D">
        <w:t>редложение по дополнению 25 к поправ</w:t>
      </w:r>
      <w:r w:rsidR="00A07C1D">
        <w:t>кам серии 02 к Прави</w:t>
      </w:r>
      <w:r w:rsidR="00A07C1D" w:rsidRPr="00A07C1D">
        <w:t>-</w:t>
      </w:r>
      <w:r w:rsidR="00A07C1D">
        <w:t>лам</w:t>
      </w:r>
      <w:r w:rsidR="00A07C1D">
        <w:rPr>
          <w:lang w:val="en-US"/>
        </w:rPr>
        <w:t> </w:t>
      </w:r>
      <w:r w:rsidR="00A07C1D" w:rsidRPr="00A07C1D">
        <w:t>№ 7 (габаритные огни, сигн</w:t>
      </w:r>
      <w:r w:rsidR="00C42BB4">
        <w:t>алы торможения и контурные огни</w:t>
      </w:r>
      <w:r w:rsidR="00BC3EAE">
        <w:t>;</w:t>
      </w:r>
    </w:p>
    <w:p w:rsidR="00650202" w:rsidRPr="00A07C1D" w:rsidRDefault="00650202" w:rsidP="00650202">
      <w:pPr>
        <w:pStyle w:val="SingleTxtGR"/>
        <w:tabs>
          <w:tab w:val="clear" w:pos="1701"/>
        </w:tabs>
        <w:ind w:left="2268" w:hanging="1134"/>
      </w:pPr>
      <w:r w:rsidRPr="00A07C1D">
        <w:t>4.6.2</w:t>
      </w:r>
      <w:r w:rsidRPr="00A07C1D">
        <w:tab/>
      </w:r>
      <w:r w:rsidR="00C42BB4">
        <w:t>п</w:t>
      </w:r>
      <w:r w:rsidR="00A07C1D" w:rsidRPr="00A07C1D">
        <w:t>редложение по дополнению 45 к поправкам серии 03 к Прави-</w:t>
      </w:r>
      <w:r w:rsidR="00A07C1D" w:rsidRPr="00A07C1D">
        <w:br/>
        <w:t>лам № 37 (лампы накаливания)</w:t>
      </w:r>
      <w:r w:rsidR="00C42BB4">
        <w:t>;</w:t>
      </w:r>
    </w:p>
    <w:p w:rsidR="00650202" w:rsidRPr="00C42BB4" w:rsidRDefault="00650202" w:rsidP="00650202">
      <w:pPr>
        <w:pStyle w:val="SingleTxtGR"/>
        <w:tabs>
          <w:tab w:val="clear" w:pos="1701"/>
        </w:tabs>
        <w:ind w:left="2268" w:hanging="1134"/>
      </w:pPr>
      <w:r w:rsidRPr="00C42BB4">
        <w:t>4.6.3</w:t>
      </w:r>
      <w:r w:rsidRPr="00C42BB4">
        <w:tab/>
      </w:r>
      <w:r w:rsidR="00C42BB4">
        <w:t>п</w:t>
      </w:r>
      <w:r w:rsidR="00A07C1D" w:rsidRPr="00A07C1D">
        <w:t>редложение</w:t>
      </w:r>
      <w:r w:rsidR="00A07C1D" w:rsidRPr="00C42BB4">
        <w:t xml:space="preserve"> </w:t>
      </w:r>
      <w:r w:rsidR="00A07C1D" w:rsidRPr="00A07C1D">
        <w:t>по</w:t>
      </w:r>
      <w:r w:rsidR="00A07C1D" w:rsidRPr="00C42BB4">
        <w:t xml:space="preserve"> </w:t>
      </w:r>
      <w:r w:rsidR="00A07C1D" w:rsidRPr="00A07C1D">
        <w:t>дополнению</w:t>
      </w:r>
      <w:r w:rsidR="00A07C1D" w:rsidRPr="00C42BB4">
        <w:t xml:space="preserve"> 10 </w:t>
      </w:r>
      <w:r w:rsidR="00A07C1D" w:rsidRPr="00A07C1D">
        <w:t>к</w:t>
      </w:r>
      <w:r w:rsidR="00A07C1D" w:rsidRPr="00C42BB4">
        <w:t xml:space="preserve"> </w:t>
      </w:r>
      <w:r w:rsidR="00A07C1D" w:rsidRPr="00A07C1D">
        <w:t>поправкам</w:t>
      </w:r>
      <w:r w:rsidR="00A07C1D" w:rsidRPr="00C42BB4">
        <w:t xml:space="preserve"> </w:t>
      </w:r>
      <w:r w:rsidR="00A07C1D" w:rsidRPr="00A07C1D">
        <w:t>серии</w:t>
      </w:r>
      <w:r w:rsidR="00A07C1D" w:rsidRPr="00C42BB4">
        <w:t xml:space="preserve"> 01 </w:t>
      </w:r>
      <w:r w:rsidR="00A07C1D" w:rsidRPr="00A07C1D">
        <w:t>к</w:t>
      </w:r>
      <w:r w:rsidR="00A07C1D" w:rsidRPr="00C42BB4">
        <w:t xml:space="preserve"> </w:t>
      </w:r>
      <w:r w:rsidR="00A07C1D" w:rsidRPr="00A07C1D">
        <w:t>Прави</w:t>
      </w:r>
      <w:r w:rsidR="00A07C1D" w:rsidRPr="00C42BB4">
        <w:t>-</w:t>
      </w:r>
      <w:r w:rsidR="00A07C1D" w:rsidRPr="00C42BB4">
        <w:br/>
      </w:r>
      <w:r w:rsidR="00A07C1D" w:rsidRPr="00A07C1D">
        <w:t>лам</w:t>
      </w:r>
      <w:r w:rsidR="00A07C1D" w:rsidRPr="00C42BB4">
        <w:t xml:space="preserve"> № 45 (</w:t>
      </w:r>
      <w:r w:rsidR="00A07C1D" w:rsidRPr="00A07C1D">
        <w:t>устройства</w:t>
      </w:r>
      <w:r w:rsidR="00A07C1D" w:rsidRPr="00C42BB4">
        <w:t xml:space="preserve"> </w:t>
      </w:r>
      <w:r w:rsidR="00A07C1D" w:rsidRPr="00A07C1D">
        <w:t>для</w:t>
      </w:r>
      <w:r w:rsidR="00A07C1D" w:rsidRPr="00C42BB4">
        <w:t xml:space="preserve"> </w:t>
      </w:r>
      <w:r w:rsidR="00A07C1D" w:rsidRPr="00A07C1D">
        <w:t>очистки</w:t>
      </w:r>
      <w:r w:rsidR="00A07C1D" w:rsidRPr="00C42BB4">
        <w:t xml:space="preserve"> </w:t>
      </w:r>
      <w:r w:rsidR="00A07C1D" w:rsidRPr="00A07C1D">
        <w:t>фар</w:t>
      </w:r>
      <w:r w:rsidR="00A07C1D" w:rsidRPr="00C42BB4">
        <w:t>)</w:t>
      </w:r>
      <w:r w:rsidR="00C42BB4">
        <w:t>;</w:t>
      </w:r>
    </w:p>
    <w:p w:rsidR="00650202" w:rsidRPr="00C42BB4" w:rsidRDefault="00650202" w:rsidP="00650202">
      <w:pPr>
        <w:pStyle w:val="SingleTxtGR"/>
        <w:tabs>
          <w:tab w:val="clear" w:pos="1701"/>
        </w:tabs>
        <w:ind w:left="2268" w:hanging="1134"/>
      </w:pPr>
      <w:r w:rsidRPr="00C42BB4">
        <w:t>4.6.4</w:t>
      </w:r>
      <w:r w:rsidRPr="00C42BB4">
        <w:tab/>
      </w:r>
      <w:r w:rsidR="00BC3EAE">
        <w:t>п</w:t>
      </w:r>
      <w:r w:rsidR="00A07C1D" w:rsidRPr="00A07C1D">
        <w:t>редложение</w:t>
      </w:r>
      <w:r w:rsidR="00A07C1D" w:rsidRPr="00C42BB4">
        <w:t xml:space="preserve"> </w:t>
      </w:r>
      <w:r w:rsidR="00A07C1D" w:rsidRPr="00A07C1D">
        <w:t>по</w:t>
      </w:r>
      <w:r w:rsidR="00A07C1D" w:rsidRPr="00C42BB4">
        <w:t xml:space="preserve"> </w:t>
      </w:r>
      <w:r w:rsidR="00A07C1D" w:rsidRPr="00A07C1D">
        <w:t>дополнению</w:t>
      </w:r>
      <w:r w:rsidR="00A07C1D" w:rsidRPr="00C42BB4">
        <w:t xml:space="preserve"> 17 </w:t>
      </w:r>
      <w:r w:rsidR="00A07C1D" w:rsidRPr="00A07C1D">
        <w:t>к</w:t>
      </w:r>
      <w:r w:rsidR="00A07C1D" w:rsidRPr="00C42BB4">
        <w:t xml:space="preserve"> </w:t>
      </w:r>
      <w:r w:rsidR="00A07C1D" w:rsidRPr="00A07C1D">
        <w:t>поправкам</w:t>
      </w:r>
      <w:r w:rsidR="00A07C1D" w:rsidRPr="00C42BB4">
        <w:t xml:space="preserve"> </w:t>
      </w:r>
      <w:r w:rsidR="00A07C1D" w:rsidRPr="00A07C1D">
        <w:t>серии</w:t>
      </w:r>
      <w:r w:rsidR="00A07C1D" w:rsidRPr="00C42BB4">
        <w:t xml:space="preserve"> 04 </w:t>
      </w:r>
      <w:r w:rsidR="00A07C1D" w:rsidRPr="00A07C1D">
        <w:t>к</w:t>
      </w:r>
      <w:r w:rsidR="00A07C1D" w:rsidRPr="00C42BB4">
        <w:t xml:space="preserve"> </w:t>
      </w:r>
      <w:r w:rsidR="00A07C1D" w:rsidRPr="00A07C1D">
        <w:t>Прави</w:t>
      </w:r>
      <w:r w:rsidR="00A07C1D" w:rsidRPr="00C42BB4">
        <w:t>-</w:t>
      </w:r>
      <w:r w:rsidR="00A07C1D" w:rsidRPr="00C42BB4">
        <w:br/>
      </w:r>
      <w:r w:rsidR="00A07C1D" w:rsidRPr="00A07C1D">
        <w:t>лам</w:t>
      </w:r>
      <w:r w:rsidR="00A07C1D" w:rsidRPr="00C42BB4">
        <w:t xml:space="preserve"> № 48 (</w:t>
      </w:r>
      <w:r w:rsidR="00A07C1D" w:rsidRPr="00A07C1D">
        <w:t>установка</w:t>
      </w:r>
      <w:r w:rsidR="00A07C1D" w:rsidRPr="00C42BB4">
        <w:t xml:space="preserve"> </w:t>
      </w:r>
      <w:r w:rsidR="00A07C1D" w:rsidRPr="00A07C1D">
        <w:t>устройств</w:t>
      </w:r>
      <w:r w:rsidR="00A07C1D" w:rsidRPr="00C42BB4">
        <w:t xml:space="preserve"> </w:t>
      </w:r>
      <w:r w:rsidR="00A07C1D" w:rsidRPr="00A07C1D">
        <w:t>освещения</w:t>
      </w:r>
      <w:r w:rsidR="00A07C1D" w:rsidRPr="00C42BB4">
        <w:t xml:space="preserve"> </w:t>
      </w:r>
      <w:r w:rsidR="00A07C1D" w:rsidRPr="00A07C1D">
        <w:t>и</w:t>
      </w:r>
      <w:r w:rsidR="00A07C1D" w:rsidRPr="00C42BB4">
        <w:t xml:space="preserve"> </w:t>
      </w:r>
      <w:r w:rsidR="00A07C1D" w:rsidRPr="00A07C1D">
        <w:t>световой</w:t>
      </w:r>
      <w:r w:rsidR="00A07C1D" w:rsidRPr="00C42BB4">
        <w:t xml:space="preserve"> </w:t>
      </w:r>
      <w:r w:rsidR="00A07C1D" w:rsidRPr="00A07C1D">
        <w:t>сигнализации</w:t>
      </w:r>
      <w:r w:rsidR="00A07C1D" w:rsidRPr="00C42BB4">
        <w:t>)</w:t>
      </w:r>
      <w:r w:rsidR="00C42BB4">
        <w:t>;</w:t>
      </w:r>
    </w:p>
    <w:p w:rsidR="00650202" w:rsidRPr="00BC3EAE" w:rsidRDefault="00650202" w:rsidP="00650202">
      <w:pPr>
        <w:pStyle w:val="SingleTxtGR"/>
        <w:tabs>
          <w:tab w:val="clear" w:pos="1701"/>
        </w:tabs>
        <w:ind w:left="2268" w:hanging="1134"/>
      </w:pPr>
      <w:r w:rsidRPr="00C42BB4">
        <w:t>4.6.5</w:t>
      </w:r>
      <w:r w:rsidRPr="00C42BB4">
        <w:tab/>
      </w:r>
      <w:r w:rsidR="00BC3EAE">
        <w:t>п</w:t>
      </w:r>
      <w:r w:rsidR="00A07C1D" w:rsidRPr="00A07C1D">
        <w:t>редложение</w:t>
      </w:r>
      <w:r w:rsidR="00A07C1D" w:rsidRPr="00C42BB4">
        <w:t xml:space="preserve"> </w:t>
      </w:r>
      <w:r w:rsidR="00A07C1D" w:rsidRPr="00A07C1D">
        <w:t>по</w:t>
      </w:r>
      <w:r w:rsidR="00A07C1D" w:rsidRPr="00C42BB4">
        <w:t xml:space="preserve"> </w:t>
      </w:r>
      <w:r w:rsidR="00A07C1D" w:rsidRPr="00A07C1D">
        <w:t>дополнению</w:t>
      </w:r>
      <w:r w:rsidR="00A07C1D" w:rsidRPr="00C42BB4">
        <w:t xml:space="preserve"> 10 </w:t>
      </w:r>
      <w:r w:rsidR="00A07C1D" w:rsidRPr="00A07C1D">
        <w:t>к</w:t>
      </w:r>
      <w:r w:rsidR="00A07C1D" w:rsidRPr="00C42BB4">
        <w:t xml:space="preserve"> </w:t>
      </w:r>
      <w:r w:rsidR="00A07C1D" w:rsidRPr="00A07C1D">
        <w:t>поправкам</w:t>
      </w:r>
      <w:r w:rsidR="00A07C1D" w:rsidRPr="00C42BB4">
        <w:t xml:space="preserve"> </w:t>
      </w:r>
      <w:r w:rsidR="00A07C1D" w:rsidRPr="00A07C1D">
        <w:t>серии</w:t>
      </w:r>
      <w:r w:rsidR="00A07C1D" w:rsidRPr="00C42BB4">
        <w:t xml:space="preserve"> 05 </w:t>
      </w:r>
      <w:r w:rsidR="00A07C1D" w:rsidRPr="00A07C1D">
        <w:t>к</w:t>
      </w:r>
      <w:r w:rsidR="00A07C1D" w:rsidRPr="00C42BB4">
        <w:t xml:space="preserve"> </w:t>
      </w:r>
      <w:r w:rsidR="00A07C1D" w:rsidRPr="00A07C1D">
        <w:t>Прави</w:t>
      </w:r>
      <w:r w:rsidR="00A07C1D" w:rsidRPr="00C42BB4">
        <w:t>-</w:t>
      </w:r>
      <w:r w:rsidR="00A07C1D" w:rsidRPr="00C42BB4">
        <w:br/>
      </w:r>
      <w:r w:rsidR="00A07C1D" w:rsidRPr="00A07C1D">
        <w:t>лам</w:t>
      </w:r>
      <w:r w:rsidR="00A07C1D" w:rsidRPr="00C42BB4">
        <w:t xml:space="preserve"> № 48 (</w:t>
      </w:r>
      <w:r w:rsidR="00A07C1D" w:rsidRPr="00A07C1D">
        <w:t>установка</w:t>
      </w:r>
      <w:r w:rsidR="00A07C1D" w:rsidRPr="00C42BB4">
        <w:t xml:space="preserve"> </w:t>
      </w:r>
      <w:r w:rsidR="00A07C1D" w:rsidRPr="00A07C1D">
        <w:t>устройств</w:t>
      </w:r>
      <w:r w:rsidR="00A07C1D" w:rsidRPr="00C42BB4">
        <w:t xml:space="preserve"> </w:t>
      </w:r>
      <w:r w:rsidR="00A07C1D" w:rsidRPr="00A07C1D">
        <w:t>освещения</w:t>
      </w:r>
      <w:r w:rsidR="00A07C1D" w:rsidRPr="00C42BB4">
        <w:t xml:space="preserve"> </w:t>
      </w:r>
      <w:r w:rsidR="00A07C1D" w:rsidRPr="00A07C1D">
        <w:t>и</w:t>
      </w:r>
      <w:r w:rsidR="00A07C1D" w:rsidRPr="00C42BB4">
        <w:t xml:space="preserve"> </w:t>
      </w:r>
      <w:r w:rsidR="00A07C1D" w:rsidRPr="00A07C1D">
        <w:t>световой</w:t>
      </w:r>
      <w:r w:rsidR="00A07C1D" w:rsidRPr="00C42BB4">
        <w:t xml:space="preserve"> </w:t>
      </w:r>
      <w:r w:rsidR="00A07C1D" w:rsidRPr="00A07C1D">
        <w:t>сигнализации</w:t>
      </w:r>
      <w:r w:rsidR="00A07C1D" w:rsidRPr="00BC3EAE">
        <w:t>)</w:t>
      </w:r>
      <w:r w:rsidR="00BC3EAE">
        <w:t>;</w:t>
      </w:r>
    </w:p>
    <w:p w:rsidR="00650202" w:rsidRPr="00BC3EAE" w:rsidRDefault="00650202" w:rsidP="00650202">
      <w:pPr>
        <w:pStyle w:val="SingleTxtGR"/>
        <w:tabs>
          <w:tab w:val="clear" w:pos="1701"/>
        </w:tabs>
        <w:ind w:left="2268" w:hanging="1134"/>
      </w:pPr>
      <w:r w:rsidRPr="00BC3EAE">
        <w:t>4.6.6</w:t>
      </w:r>
      <w:r w:rsidRPr="00BC3EAE">
        <w:tab/>
      </w:r>
      <w:r w:rsidR="00BC3EAE">
        <w:t>п</w:t>
      </w:r>
      <w:r w:rsidR="00A07C1D" w:rsidRPr="00A07C1D">
        <w:t>редложение</w:t>
      </w:r>
      <w:r w:rsidR="00A07C1D" w:rsidRPr="00BC3EAE">
        <w:t xml:space="preserve"> </w:t>
      </w:r>
      <w:r w:rsidR="00A07C1D" w:rsidRPr="00A07C1D">
        <w:t>по</w:t>
      </w:r>
      <w:r w:rsidR="00A07C1D" w:rsidRPr="00BC3EAE">
        <w:t xml:space="preserve"> </w:t>
      </w:r>
      <w:r w:rsidR="00A07C1D" w:rsidRPr="00A07C1D">
        <w:t>дополнению</w:t>
      </w:r>
      <w:r w:rsidR="00A07C1D" w:rsidRPr="00BC3EAE">
        <w:t xml:space="preserve"> 8 </w:t>
      </w:r>
      <w:r w:rsidR="00A07C1D" w:rsidRPr="00A07C1D">
        <w:t>к</w:t>
      </w:r>
      <w:r w:rsidR="00A07C1D" w:rsidRPr="00BC3EAE">
        <w:t xml:space="preserve"> </w:t>
      </w:r>
      <w:r w:rsidR="00A07C1D" w:rsidRPr="00A07C1D">
        <w:t>поправкам</w:t>
      </w:r>
      <w:r w:rsidR="00A07C1D" w:rsidRPr="00BC3EAE">
        <w:t xml:space="preserve"> </w:t>
      </w:r>
      <w:r w:rsidR="00A07C1D" w:rsidRPr="00A07C1D">
        <w:t>серии</w:t>
      </w:r>
      <w:r w:rsidR="00A07C1D" w:rsidRPr="00BC3EAE">
        <w:t xml:space="preserve"> 06 </w:t>
      </w:r>
      <w:r w:rsidR="00A07C1D" w:rsidRPr="00A07C1D">
        <w:t>к</w:t>
      </w:r>
      <w:r w:rsidR="00A07C1D" w:rsidRPr="00BC3EAE">
        <w:t xml:space="preserve"> </w:t>
      </w:r>
      <w:r w:rsidR="00A07C1D" w:rsidRPr="00A07C1D">
        <w:t>Прави</w:t>
      </w:r>
      <w:r w:rsidR="00A07C1D" w:rsidRPr="00BC3EAE">
        <w:t>-</w:t>
      </w:r>
      <w:r w:rsidR="00A07C1D" w:rsidRPr="00BC3EAE">
        <w:br/>
      </w:r>
      <w:r w:rsidR="00A07C1D" w:rsidRPr="00A07C1D">
        <w:t>лам</w:t>
      </w:r>
      <w:r w:rsidR="00A07C1D" w:rsidRPr="00BC3EAE">
        <w:t xml:space="preserve"> № 48 (</w:t>
      </w:r>
      <w:r w:rsidR="00A07C1D" w:rsidRPr="00A07C1D">
        <w:t>установка</w:t>
      </w:r>
      <w:r w:rsidR="00A07C1D" w:rsidRPr="00BC3EAE">
        <w:t xml:space="preserve"> </w:t>
      </w:r>
      <w:r w:rsidR="00A07C1D" w:rsidRPr="00A07C1D">
        <w:t>устройств</w:t>
      </w:r>
      <w:r w:rsidR="00A07C1D" w:rsidRPr="00BC3EAE">
        <w:t xml:space="preserve"> </w:t>
      </w:r>
      <w:r w:rsidR="00A07C1D" w:rsidRPr="00A07C1D">
        <w:t>освещения</w:t>
      </w:r>
      <w:r w:rsidR="00A07C1D" w:rsidRPr="00BC3EAE">
        <w:t xml:space="preserve"> </w:t>
      </w:r>
      <w:r w:rsidR="00A07C1D" w:rsidRPr="00A07C1D">
        <w:t>и</w:t>
      </w:r>
      <w:r w:rsidR="00A07C1D" w:rsidRPr="00BC3EAE">
        <w:t xml:space="preserve"> </w:t>
      </w:r>
      <w:r w:rsidR="00A07C1D" w:rsidRPr="00A07C1D">
        <w:t>световой</w:t>
      </w:r>
      <w:r w:rsidR="00A07C1D" w:rsidRPr="00BC3EAE">
        <w:t xml:space="preserve"> </w:t>
      </w:r>
      <w:r w:rsidR="00A07C1D" w:rsidRPr="00A07C1D">
        <w:t>сигнализации</w:t>
      </w:r>
      <w:r w:rsidR="00A07C1D" w:rsidRPr="00BC3EAE">
        <w:t>)</w:t>
      </w:r>
      <w:r w:rsidR="00BC3EAE">
        <w:t>;</w:t>
      </w:r>
    </w:p>
    <w:p w:rsidR="00650202" w:rsidRPr="00BC3EAE" w:rsidRDefault="00650202" w:rsidP="00650202">
      <w:pPr>
        <w:pStyle w:val="SingleTxtGR"/>
        <w:tabs>
          <w:tab w:val="clear" w:pos="1701"/>
        </w:tabs>
        <w:ind w:left="2268" w:hanging="1134"/>
      </w:pPr>
      <w:r w:rsidRPr="00BC3EAE">
        <w:t>4.6.7</w:t>
      </w:r>
      <w:r w:rsidRPr="00BC3EAE">
        <w:tab/>
      </w:r>
      <w:r w:rsidR="00BC3EAE">
        <w:t>п</w:t>
      </w:r>
      <w:r w:rsidR="00A07C1D" w:rsidRPr="00A07C1D">
        <w:t>редложение</w:t>
      </w:r>
      <w:r w:rsidR="00A07C1D" w:rsidRPr="00BC3EAE">
        <w:t xml:space="preserve"> </w:t>
      </w:r>
      <w:r w:rsidR="00A07C1D" w:rsidRPr="00A07C1D">
        <w:t>по</w:t>
      </w:r>
      <w:r w:rsidR="00A07C1D" w:rsidRPr="00BC3EAE">
        <w:t xml:space="preserve"> </w:t>
      </w:r>
      <w:r w:rsidR="00A07C1D" w:rsidRPr="00A07C1D">
        <w:t>дополнению</w:t>
      </w:r>
      <w:r w:rsidR="00A07C1D" w:rsidRPr="00BC3EAE">
        <w:t xml:space="preserve"> 19 </w:t>
      </w:r>
      <w:r w:rsidR="00A07C1D" w:rsidRPr="00A07C1D">
        <w:t>к</w:t>
      </w:r>
      <w:r w:rsidR="00A07C1D" w:rsidRPr="00BC3EAE">
        <w:t xml:space="preserve"> </w:t>
      </w:r>
      <w:r w:rsidR="00A07C1D" w:rsidRPr="00A07C1D">
        <w:t>поправкам</w:t>
      </w:r>
      <w:r w:rsidR="00A07C1D" w:rsidRPr="00BC3EAE">
        <w:t xml:space="preserve"> </w:t>
      </w:r>
      <w:r w:rsidR="00A07C1D" w:rsidRPr="00A07C1D">
        <w:t>серии</w:t>
      </w:r>
      <w:r w:rsidR="00A07C1D" w:rsidRPr="00BC3EAE">
        <w:t xml:space="preserve"> 01 </w:t>
      </w:r>
      <w:r w:rsidR="00A07C1D" w:rsidRPr="00A07C1D">
        <w:t>к</w:t>
      </w:r>
      <w:r w:rsidR="00A07C1D" w:rsidRPr="00BC3EAE">
        <w:t xml:space="preserve"> </w:t>
      </w:r>
      <w:r w:rsidR="00A07C1D" w:rsidRPr="00A07C1D">
        <w:t>Прави</w:t>
      </w:r>
      <w:r w:rsidR="00A07C1D" w:rsidRPr="00BC3EAE">
        <w:t>-</w:t>
      </w:r>
      <w:r w:rsidR="00A07C1D" w:rsidRPr="00BC3EAE">
        <w:br/>
      </w:r>
      <w:r w:rsidR="00A07C1D" w:rsidRPr="00A07C1D">
        <w:t>лам</w:t>
      </w:r>
      <w:r w:rsidR="00A07C1D" w:rsidRPr="00BC3EAE">
        <w:t xml:space="preserve"> № 53 (</w:t>
      </w:r>
      <w:r w:rsidR="00A07C1D" w:rsidRPr="00A07C1D">
        <w:t>установка</w:t>
      </w:r>
      <w:r w:rsidR="00A07C1D" w:rsidRPr="00BC3EAE">
        <w:t xml:space="preserve"> </w:t>
      </w:r>
      <w:r w:rsidR="00A07C1D" w:rsidRPr="00A07C1D">
        <w:t>устройств</w:t>
      </w:r>
      <w:r w:rsidR="00A07C1D" w:rsidRPr="00BC3EAE">
        <w:t xml:space="preserve"> </w:t>
      </w:r>
      <w:r w:rsidR="00A07C1D" w:rsidRPr="00A07C1D">
        <w:t>освещения</w:t>
      </w:r>
      <w:r w:rsidR="00A07C1D" w:rsidRPr="00BC3EAE">
        <w:t xml:space="preserve"> </w:t>
      </w:r>
      <w:r w:rsidR="00A07C1D" w:rsidRPr="00A07C1D">
        <w:t>и</w:t>
      </w:r>
      <w:r w:rsidR="00A07C1D" w:rsidRPr="00BC3EAE">
        <w:t xml:space="preserve"> </w:t>
      </w:r>
      <w:r w:rsidR="00A07C1D" w:rsidRPr="00A07C1D">
        <w:t>световой</w:t>
      </w:r>
      <w:r w:rsidR="00A07C1D" w:rsidRPr="00BC3EAE">
        <w:t xml:space="preserve"> </w:t>
      </w:r>
      <w:r w:rsidR="00A07C1D" w:rsidRPr="00A07C1D">
        <w:t>сигнализации</w:t>
      </w:r>
      <w:r w:rsidR="00A07C1D" w:rsidRPr="00BC3EAE">
        <w:t xml:space="preserve"> </w:t>
      </w:r>
      <w:r w:rsidR="00A07C1D" w:rsidRPr="00A07C1D">
        <w:t>для</w:t>
      </w:r>
      <w:r w:rsidR="00A07C1D" w:rsidRPr="00BC3EAE">
        <w:t xml:space="preserve"> </w:t>
      </w:r>
      <w:r w:rsidR="00A07C1D" w:rsidRPr="00A07C1D">
        <w:t>транспортных</w:t>
      </w:r>
      <w:r w:rsidR="00A07C1D" w:rsidRPr="00BC3EAE">
        <w:t xml:space="preserve"> </w:t>
      </w:r>
      <w:r w:rsidR="00A07C1D" w:rsidRPr="00A07C1D">
        <w:t>средств</w:t>
      </w:r>
      <w:r w:rsidR="00A07C1D" w:rsidRPr="00BC3EAE">
        <w:t xml:space="preserve"> </w:t>
      </w:r>
      <w:r w:rsidR="00A07C1D" w:rsidRPr="00A07C1D">
        <w:t>категории</w:t>
      </w:r>
      <w:r w:rsidR="00A07C1D" w:rsidRPr="00BC3EAE">
        <w:t xml:space="preserve"> </w:t>
      </w:r>
      <w:r w:rsidR="00A07C1D" w:rsidRPr="00A07C1D">
        <w:rPr>
          <w:lang w:val="en-US"/>
        </w:rPr>
        <w:t>L</w:t>
      </w:r>
      <w:r w:rsidR="00A07C1D" w:rsidRPr="00BC3EAE">
        <w:rPr>
          <w:vertAlign w:val="subscript"/>
        </w:rPr>
        <w:t>3</w:t>
      </w:r>
      <w:r w:rsidR="00A07C1D" w:rsidRPr="00BC3EAE">
        <w:t>)</w:t>
      </w:r>
      <w:r w:rsidR="00BC3EAE">
        <w:t>;</w:t>
      </w:r>
    </w:p>
    <w:p w:rsidR="00650202" w:rsidRPr="00BC3EAE" w:rsidRDefault="00650202" w:rsidP="00650202">
      <w:pPr>
        <w:pStyle w:val="SingleTxtGR"/>
        <w:tabs>
          <w:tab w:val="clear" w:pos="1701"/>
        </w:tabs>
        <w:ind w:left="2268" w:hanging="1134"/>
      </w:pPr>
      <w:r w:rsidRPr="00BC3EAE">
        <w:t>4.6.8</w:t>
      </w:r>
      <w:r w:rsidRPr="00BC3EAE">
        <w:tab/>
      </w:r>
      <w:r w:rsidR="00BC3EAE">
        <w:t>п</w:t>
      </w:r>
      <w:r w:rsidR="00A07C1D" w:rsidRPr="00A07C1D">
        <w:t>редложение</w:t>
      </w:r>
      <w:r w:rsidR="00A07C1D" w:rsidRPr="00BC3EAE">
        <w:t xml:space="preserve"> </w:t>
      </w:r>
      <w:r w:rsidR="00A07C1D" w:rsidRPr="00A07C1D">
        <w:t>по</w:t>
      </w:r>
      <w:r w:rsidR="00A07C1D" w:rsidRPr="00BC3EAE">
        <w:t xml:space="preserve"> </w:t>
      </w:r>
      <w:r w:rsidR="00A07C1D" w:rsidRPr="00A07C1D">
        <w:t>дополнению</w:t>
      </w:r>
      <w:r w:rsidR="00A07C1D" w:rsidRPr="00BC3EAE">
        <w:t xml:space="preserve"> 1 </w:t>
      </w:r>
      <w:r w:rsidR="00A07C1D" w:rsidRPr="00A07C1D">
        <w:t>к</w:t>
      </w:r>
      <w:r w:rsidR="00A07C1D" w:rsidRPr="00BC3EAE">
        <w:t xml:space="preserve"> </w:t>
      </w:r>
      <w:r w:rsidR="00A07C1D" w:rsidRPr="00A07C1D">
        <w:t>поправкам</w:t>
      </w:r>
      <w:r w:rsidR="00A07C1D" w:rsidRPr="00BC3EAE">
        <w:t xml:space="preserve"> </w:t>
      </w:r>
      <w:r w:rsidR="00A07C1D" w:rsidRPr="00A07C1D">
        <w:t>серии</w:t>
      </w:r>
      <w:r w:rsidR="00A07C1D" w:rsidRPr="00BC3EAE">
        <w:t xml:space="preserve"> 02 </w:t>
      </w:r>
      <w:r w:rsidR="00A07C1D" w:rsidRPr="00A07C1D">
        <w:t>к</w:t>
      </w:r>
      <w:r w:rsidR="00A07C1D" w:rsidRPr="00BC3EAE">
        <w:t xml:space="preserve"> </w:t>
      </w:r>
      <w:r w:rsidR="00A07C1D" w:rsidRPr="00A07C1D">
        <w:t>Прави</w:t>
      </w:r>
      <w:r w:rsidR="00A07C1D" w:rsidRPr="00BC3EAE">
        <w:t>-</w:t>
      </w:r>
      <w:r w:rsidR="00A07C1D" w:rsidRPr="00BC3EAE">
        <w:br/>
      </w:r>
      <w:r w:rsidR="00A07C1D" w:rsidRPr="00A07C1D">
        <w:t>лам</w:t>
      </w:r>
      <w:r w:rsidR="00A07C1D" w:rsidRPr="00BC3EAE">
        <w:t xml:space="preserve"> № 53 (</w:t>
      </w:r>
      <w:r w:rsidR="00A07C1D" w:rsidRPr="00A07C1D">
        <w:t>установка</w:t>
      </w:r>
      <w:r w:rsidR="00A07C1D" w:rsidRPr="00BC3EAE">
        <w:t xml:space="preserve"> </w:t>
      </w:r>
      <w:r w:rsidR="00A07C1D" w:rsidRPr="00A07C1D">
        <w:t>устройств</w:t>
      </w:r>
      <w:r w:rsidR="00A07C1D" w:rsidRPr="00BC3EAE">
        <w:t xml:space="preserve"> </w:t>
      </w:r>
      <w:r w:rsidR="00A07C1D" w:rsidRPr="00A07C1D">
        <w:t>освещения</w:t>
      </w:r>
      <w:r w:rsidR="00A07C1D" w:rsidRPr="00BC3EAE">
        <w:t xml:space="preserve"> </w:t>
      </w:r>
      <w:r w:rsidR="00A07C1D" w:rsidRPr="00A07C1D">
        <w:t>и</w:t>
      </w:r>
      <w:r w:rsidR="00A07C1D" w:rsidRPr="00BC3EAE">
        <w:t xml:space="preserve"> </w:t>
      </w:r>
      <w:r w:rsidR="00A07C1D" w:rsidRPr="00A07C1D">
        <w:t>световой</w:t>
      </w:r>
      <w:r w:rsidR="00A07C1D" w:rsidRPr="00BC3EAE">
        <w:t xml:space="preserve"> </w:t>
      </w:r>
      <w:r w:rsidR="00A07C1D" w:rsidRPr="00A07C1D">
        <w:t>сигнализации</w:t>
      </w:r>
      <w:r w:rsidR="00A07C1D" w:rsidRPr="00BC3EAE">
        <w:t xml:space="preserve"> </w:t>
      </w:r>
      <w:r w:rsidR="00A07C1D" w:rsidRPr="00A07C1D">
        <w:t>для</w:t>
      </w:r>
      <w:r w:rsidR="00A07C1D" w:rsidRPr="00BC3EAE">
        <w:t xml:space="preserve"> </w:t>
      </w:r>
      <w:r w:rsidR="00A07C1D" w:rsidRPr="00A07C1D">
        <w:t>транспортных</w:t>
      </w:r>
      <w:r w:rsidR="00A07C1D" w:rsidRPr="00BC3EAE">
        <w:t xml:space="preserve"> </w:t>
      </w:r>
      <w:r w:rsidR="00A07C1D" w:rsidRPr="00A07C1D">
        <w:t>средств</w:t>
      </w:r>
      <w:r w:rsidR="00A07C1D" w:rsidRPr="00BC3EAE">
        <w:t xml:space="preserve"> </w:t>
      </w:r>
      <w:r w:rsidR="00A07C1D" w:rsidRPr="00A07C1D">
        <w:t>категории</w:t>
      </w:r>
      <w:r w:rsidR="00A07C1D" w:rsidRPr="00BC3EAE">
        <w:t xml:space="preserve"> </w:t>
      </w:r>
      <w:r w:rsidR="00A07C1D" w:rsidRPr="00A07C1D">
        <w:rPr>
          <w:lang w:val="en-US"/>
        </w:rPr>
        <w:t>L</w:t>
      </w:r>
      <w:r w:rsidR="00A07C1D" w:rsidRPr="00BC3EAE">
        <w:rPr>
          <w:vertAlign w:val="subscript"/>
        </w:rPr>
        <w:t>3</w:t>
      </w:r>
      <w:r w:rsidR="00A07C1D" w:rsidRPr="00BC3EAE">
        <w:t>)</w:t>
      </w:r>
      <w:r w:rsidR="00BC3EAE">
        <w:t>;</w:t>
      </w:r>
    </w:p>
    <w:p w:rsidR="00650202" w:rsidRPr="00A07C1D" w:rsidRDefault="00650202" w:rsidP="00650202">
      <w:pPr>
        <w:pStyle w:val="SingleTxtGR"/>
        <w:tabs>
          <w:tab w:val="clear" w:pos="1701"/>
        </w:tabs>
        <w:ind w:left="2268" w:hanging="1134"/>
      </w:pPr>
      <w:r w:rsidRPr="00A07C1D">
        <w:t>4.6.9</w:t>
      </w:r>
      <w:r w:rsidRPr="00A07C1D">
        <w:tab/>
      </w:r>
      <w:r w:rsidR="00BC3EAE">
        <w:t>п</w:t>
      </w:r>
      <w:r w:rsidR="00A07C1D" w:rsidRPr="00A07C1D">
        <w:t>редложение по поправкам серии 01 к Правилам № 86 (установка устройств освещения и световой сигнализации для сельскохозяйственных транспортных средств)</w:t>
      </w:r>
      <w:r w:rsidR="00BC3EAE">
        <w:t>;</w:t>
      </w:r>
    </w:p>
    <w:p w:rsidR="00650202" w:rsidRPr="00E74D61" w:rsidRDefault="00650202" w:rsidP="00650202">
      <w:pPr>
        <w:pStyle w:val="SingleTxtGR"/>
        <w:tabs>
          <w:tab w:val="clear" w:pos="1701"/>
        </w:tabs>
        <w:ind w:left="2268" w:hanging="1134"/>
      </w:pPr>
      <w:r w:rsidRPr="00E74D61">
        <w:t>4.6.10</w:t>
      </w:r>
      <w:r w:rsidRPr="00E74D61">
        <w:tab/>
      </w:r>
      <w:r w:rsidR="00BC3EAE">
        <w:t>п</w:t>
      </w:r>
      <w:r w:rsidR="00E74D61" w:rsidRPr="00E74D61">
        <w:t>редложение по дополнению 18 к Правилам</w:t>
      </w:r>
      <w:r w:rsidR="00E74D61" w:rsidRPr="00E74D61">
        <w:rPr>
          <w:lang w:val="en-US"/>
        </w:rPr>
        <w:t> </w:t>
      </w:r>
      <w:r w:rsidR="00E74D61" w:rsidRPr="00E74D61">
        <w:t>№</w:t>
      </w:r>
      <w:r w:rsidR="00E74D61" w:rsidRPr="00E74D61">
        <w:rPr>
          <w:lang w:val="en-US"/>
        </w:rPr>
        <w:t> </w:t>
      </w:r>
      <w:r w:rsidR="00E74D61" w:rsidRPr="00E74D61">
        <w:t>87 (дневные ходовые огни)</w:t>
      </w:r>
      <w:r w:rsidR="00BC3EAE">
        <w:t>;</w:t>
      </w:r>
    </w:p>
    <w:p w:rsidR="00650202" w:rsidRPr="00E74D61" w:rsidRDefault="00650202" w:rsidP="00650202">
      <w:pPr>
        <w:pStyle w:val="SingleTxtGR"/>
        <w:tabs>
          <w:tab w:val="clear" w:pos="1701"/>
        </w:tabs>
        <w:ind w:left="2268" w:hanging="1134"/>
      </w:pPr>
      <w:r w:rsidRPr="00E74D61">
        <w:t>4.6.11</w:t>
      </w:r>
      <w:r w:rsidRPr="00E74D61">
        <w:tab/>
      </w:r>
      <w:r w:rsidR="00BC3EAE">
        <w:t>п</w:t>
      </w:r>
      <w:r w:rsidR="00E74D61" w:rsidRPr="00E74D61">
        <w:t>редложение по дополнению 12 к первоначальному варианту Правил № 99 (газоразрядные источники света)</w:t>
      </w:r>
      <w:r w:rsidR="00BC3EAE">
        <w:t>;</w:t>
      </w:r>
    </w:p>
    <w:p w:rsidR="00650202" w:rsidRPr="00E74D61" w:rsidRDefault="00650202" w:rsidP="00650202">
      <w:pPr>
        <w:pStyle w:val="SingleTxtGR"/>
        <w:tabs>
          <w:tab w:val="clear" w:pos="1701"/>
        </w:tabs>
        <w:ind w:left="2268" w:hanging="1134"/>
      </w:pPr>
      <w:r w:rsidRPr="00E74D61">
        <w:t>4.6.12</w:t>
      </w:r>
      <w:r w:rsidRPr="00E74D61">
        <w:tab/>
      </w:r>
      <w:r w:rsidR="00BC3EAE">
        <w:t>п</w:t>
      </w:r>
      <w:r w:rsidR="00E74D61" w:rsidRPr="00E74D61">
        <w:t>редложение по дополнению 6 к первоначальному варианту Правил № 128 (источники света на светоизлучающих диодах (СИД))</w:t>
      </w:r>
      <w:r w:rsidR="00BC3EAE">
        <w:t>;</w:t>
      </w:r>
    </w:p>
    <w:p w:rsidR="00650202" w:rsidRPr="00E74D61" w:rsidRDefault="00931E71" w:rsidP="00650202">
      <w:pPr>
        <w:pStyle w:val="SingleTxtGR"/>
        <w:tabs>
          <w:tab w:val="clear" w:pos="1701"/>
        </w:tabs>
        <w:ind w:left="2268" w:hanging="1134"/>
      </w:pPr>
      <w:r>
        <w:t>4.7</w:t>
      </w:r>
      <w:r w:rsidR="00650202" w:rsidRPr="00E74D61">
        <w:tab/>
      </w:r>
      <w:r w:rsidR="00BC3EAE">
        <w:t>р</w:t>
      </w:r>
      <w:r w:rsidR="00E74D61" w:rsidRPr="00E74D61">
        <w:t>ассмотрение проектов поправок к существующим правилам,</w:t>
      </w:r>
      <w:r w:rsidR="00E74D61" w:rsidRPr="00E74D61">
        <w:br/>
        <w:t xml:space="preserve">представленных </w:t>
      </w:r>
      <w:r w:rsidR="00E74D61" w:rsidRPr="00E74D61">
        <w:rPr>
          <w:lang w:val="en-GB"/>
        </w:rPr>
        <w:t>GRSG</w:t>
      </w:r>
      <w:r w:rsidR="00650202" w:rsidRPr="00E74D61">
        <w:t>:</w:t>
      </w:r>
    </w:p>
    <w:p w:rsidR="00650202" w:rsidRPr="00E74D61" w:rsidRDefault="00650202" w:rsidP="00650202">
      <w:pPr>
        <w:pStyle w:val="SingleTxtGR"/>
        <w:tabs>
          <w:tab w:val="clear" w:pos="1701"/>
        </w:tabs>
        <w:ind w:left="2268" w:hanging="1134"/>
      </w:pPr>
      <w:r w:rsidRPr="00E74D61">
        <w:t>4.7.1</w:t>
      </w:r>
      <w:r w:rsidRPr="00E74D61">
        <w:tab/>
      </w:r>
      <w:r w:rsidR="00BC3EAE">
        <w:t>п</w:t>
      </w:r>
      <w:r w:rsidR="00E74D61" w:rsidRPr="00E74D61">
        <w:t>редложение по дополнению 4 к поправкам серии 04 к Прави-</w:t>
      </w:r>
      <w:r w:rsidR="00E74D61" w:rsidRPr="00E74D61">
        <w:br/>
        <w:t>лам № 4</w:t>
      </w:r>
      <w:r w:rsidR="00BC3EAE">
        <w:t>6 (устройства непрямого обзора);</w:t>
      </w:r>
    </w:p>
    <w:p w:rsidR="00650202" w:rsidRPr="00BC3EAE" w:rsidRDefault="00650202" w:rsidP="00650202">
      <w:pPr>
        <w:pStyle w:val="SingleTxtGR"/>
        <w:tabs>
          <w:tab w:val="clear" w:pos="1701"/>
        </w:tabs>
        <w:ind w:left="2268" w:hanging="1134"/>
      </w:pPr>
      <w:r w:rsidRPr="00E74D61">
        <w:t>4.7.2</w:t>
      </w:r>
      <w:r w:rsidRPr="00E74D61">
        <w:tab/>
      </w:r>
      <w:r w:rsidR="00BC3EAE">
        <w:t>п</w:t>
      </w:r>
      <w:r w:rsidR="00E74D61" w:rsidRPr="00E74D61">
        <w:t>редложение по поправкам серии 06 к Правилам № 105 (транспортные средства ДОПОГ)</w:t>
      </w:r>
      <w:r w:rsidR="00E74D61">
        <w:t>;</w:t>
      </w:r>
    </w:p>
    <w:p w:rsidR="00650202" w:rsidRPr="00E74D61" w:rsidRDefault="00650202" w:rsidP="00650202">
      <w:pPr>
        <w:pStyle w:val="SingleTxtGR"/>
        <w:tabs>
          <w:tab w:val="clear" w:pos="1701"/>
        </w:tabs>
        <w:ind w:left="2268" w:hanging="1134"/>
      </w:pPr>
      <w:r w:rsidRPr="00E74D61">
        <w:t>4.7.3</w:t>
      </w:r>
      <w:r w:rsidRPr="00E74D61">
        <w:tab/>
      </w:r>
      <w:r w:rsidR="00BC3EAE">
        <w:t>п</w:t>
      </w:r>
      <w:r w:rsidR="00E74D61" w:rsidRPr="00E74D61">
        <w:t>редложение по дополнению 5 к поправкам серии 04 к Прави</w:t>
      </w:r>
      <w:r w:rsidR="00333E55" w:rsidRPr="00333E55">
        <w:t>-</w:t>
      </w:r>
      <w:r w:rsidR="00333E55" w:rsidRPr="00333E55">
        <w:br/>
      </w:r>
      <w:r w:rsidR="00E74D61" w:rsidRPr="00E74D61">
        <w:t>лам № 107 (общая конструкция городских и междугородных автобу</w:t>
      </w:r>
      <w:r w:rsidR="00E74D61">
        <w:t>сов);</w:t>
      </w:r>
    </w:p>
    <w:p w:rsidR="00650202" w:rsidRPr="00E74D61" w:rsidRDefault="00650202" w:rsidP="00650202">
      <w:pPr>
        <w:pStyle w:val="SingleTxtGR"/>
        <w:tabs>
          <w:tab w:val="clear" w:pos="1701"/>
        </w:tabs>
        <w:ind w:left="2268" w:hanging="1134"/>
      </w:pPr>
      <w:r w:rsidRPr="00E74D61">
        <w:t>4.7.4</w:t>
      </w:r>
      <w:r w:rsidRPr="00E74D61">
        <w:tab/>
      </w:r>
      <w:r w:rsidR="00BC3EAE">
        <w:t>п</w:t>
      </w:r>
      <w:r w:rsidR="00E74D61" w:rsidRPr="00E74D61">
        <w:t>редложение по дополнению 6 к поправкам серии 05 к Прави-</w:t>
      </w:r>
      <w:r w:rsidR="00E74D61" w:rsidRPr="00E74D61">
        <w:br/>
        <w:t>лам № 107 (общая конструкция городских и междугородных автобусов)</w:t>
      </w:r>
      <w:r w:rsidR="00BC3EAE">
        <w:t>;</w:t>
      </w:r>
    </w:p>
    <w:p w:rsidR="00650202" w:rsidRPr="00E74D61" w:rsidRDefault="00650202" w:rsidP="00650202">
      <w:pPr>
        <w:pStyle w:val="SingleTxtGR"/>
        <w:tabs>
          <w:tab w:val="clear" w:pos="1701"/>
        </w:tabs>
        <w:ind w:left="2268" w:hanging="1134"/>
      </w:pPr>
      <w:r w:rsidRPr="00E74D61">
        <w:t>4.7.5</w:t>
      </w:r>
      <w:r w:rsidRPr="00E74D61">
        <w:tab/>
      </w:r>
      <w:r w:rsidR="00BC3EAE">
        <w:t>п</w:t>
      </w:r>
      <w:r w:rsidR="00E74D61" w:rsidRPr="00E74D61">
        <w:t>редложение по дополнению 6 к поправкам серии 06 к Прави-</w:t>
      </w:r>
      <w:r w:rsidR="00E74D61" w:rsidRPr="00E74D61">
        <w:br/>
        <w:t>лам № 107 (общая конструкция городских и междугородных автобусов)</w:t>
      </w:r>
      <w:r w:rsidR="00BC3EAE">
        <w:t>;</w:t>
      </w:r>
    </w:p>
    <w:p w:rsidR="00650202" w:rsidRPr="00E74D61" w:rsidRDefault="00650202" w:rsidP="00650202">
      <w:pPr>
        <w:pStyle w:val="SingleTxtGR"/>
        <w:tabs>
          <w:tab w:val="clear" w:pos="1701"/>
        </w:tabs>
        <w:ind w:left="2268" w:hanging="1134"/>
      </w:pPr>
      <w:r w:rsidRPr="00E74D61">
        <w:t>4.7.6</w:t>
      </w:r>
      <w:r w:rsidRPr="00E74D61">
        <w:tab/>
      </w:r>
      <w:r w:rsidR="00BC3EAE">
        <w:t>п</w:t>
      </w:r>
      <w:r w:rsidR="00E74D61" w:rsidRPr="00E74D61">
        <w:t>редложение по дополнению 1 к поправкам серии 07 к Прави-</w:t>
      </w:r>
      <w:r w:rsidR="00E74D61" w:rsidRPr="00E74D61">
        <w:br/>
        <w:t>лам № 107 (общая конструкция городских и междугородных автобусов)</w:t>
      </w:r>
      <w:r w:rsidR="00BC3EAE">
        <w:t>;</w:t>
      </w:r>
    </w:p>
    <w:p w:rsidR="00650202" w:rsidRPr="00E74D61" w:rsidRDefault="00650202" w:rsidP="00650202">
      <w:pPr>
        <w:pStyle w:val="SingleTxtGR"/>
        <w:tabs>
          <w:tab w:val="clear" w:pos="1701"/>
        </w:tabs>
        <w:ind w:left="2268" w:hanging="1134"/>
      </w:pPr>
      <w:r w:rsidRPr="00E74D61">
        <w:t>4.7.7</w:t>
      </w:r>
      <w:r w:rsidRPr="00E74D61">
        <w:tab/>
      </w:r>
      <w:r w:rsidR="00BC3EAE">
        <w:t>п</w:t>
      </w:r>
      <w:r w:rsidR="00E74D61" w:rsidRPr="00E74D61">
        <w:t>редложение по дополнению 5 к поправкам серии 01 к Прави-</w:t>
      </w:r>
      <w:r w:rsidR="00E74D61" w:rsidRPr="00E74D61">
        <w:br/>
        <w:t>лам № 110 (транспортные средства, работающие на КПГ и СПГ)</w:t>
      </w:r>
      <w:r w:rsidR="00BC3EAE">
        <w:t>;</w:t>
      </w:r>
    </w:p>
    <w:p w:rsidR="00650202" w:rsidRPr="00E74D61" w:rsidRDefault="00650202" w:rsidP="00650202">
      <w:pPr>
        <w:pStyle w:val="SingleTxtGR"/>
        <w:tabs>
          <w:tab w:val="clear" w:pos="1701"/>
        </w:tabs>
        <w:ind w:left="2268" w:hanging="1134"/>
      </w:pPr>
      <w:r w:rsidRPr="00E74D61">
        <w:t>4.7.8</w:t>
      </w:r>
      <w:r w:rsidRPr="00E74D61">
        <w:tab/>
      </w:r>
      <w:r w:rsidR="00BC3EAE">
        <w:t>п</w:t>
      </w:r>
      <w:r w:rsidR="00E74D61" w:rsidRPr="00E74D61">
        <w:t>редложение по дополнению 9 к Правилам</w:t>
      </w:r>
      <w:r w:rsidR="00E74D61" w:rsidRPr="00E74D61">
        <w:rPr>
          <w:lang w:val="en-US"/>
        </w:rPr>
        <w:t> </w:t>
      </w:r>
      <w:r w:rsidR="00E74D61" w:rsidRPr="00E74D61">
        <w:t>№</w:t>
      </w:r>
      <w:r w:rsidR="00E74D61" w:rsidRPr="00E74D61">
        <w:rPr>
          <w:lang w:val="en-US"/>
        </w:rPr>
        <w:t> </w:t>
      </w:r>
      <w:r w:rsidR="00E74D61" w:rsidRPr="00E74D61">
        <w:t>121 (идентификация органов управления, контрольных сигналов и индикаторов)</w:t>
      </w:r>
      <w:r w:rsidR="00BC3EAE">
        <w:t>;</w:t>
      </w:r>
    </w:p>
    <w:p w:rsidR="00650202" w:rsidRPr="00E74D61" w:rsidRDefault="00650202" w:rsidP="00650202">
      <w:pPr>
        <w:pStyle w:val="SingleTxtGR"/>
        <w:tabs>
          <w:tab w:val="clear" w:pos="1701"/>
        </w:tabs>
        <w:ind w:left="2268" w:hanging="1134"/>
      </w:pPr>
      <w:r w:rsidRPr="00E74D61">
        <w:t>4.7.9</w:t>
      </w:r>
      <w:r w:rsidRPr="00E74D61">
        <w:tab/>
      </w:r>
      <w:r w:rsidR="00BC3EAE">
        <w:t>п</w:t>
      </w:r>
      <w:r w:rsidR="00E74D61" w:rsidRPr="00E74D61">
        <w:t>редложение по дополнению 1 к поправкам серии 01 к Прави-</w:t>
      </w:r>
      <w:r w:rsidR="00E74D61" w:rsidRPr="00E74D61">
        <w:br/>
        <w:t>лам № 121 (идентификация органов управления, контрольных сигналов и индикаторов)</w:t>
      </w:r>
      <w:r w:rsidR="00BC3EAE">
        <w:t>;</w:t>
      </w:r>
    </w:p>
    <w:p w:rsidR="00650202" w:rsidRPr="00E74D61" w:rsidRDefault="00931E71" w:rsidP="00650202">
      <w:pPr>
        <w:pStyle w:val="SingleTxtGR"/>
        <w:tabs>
          <w:tab w:val="clear" w:pos="1701"/>
        </w:tabs>
        <w:ind w:left="2268" w:hanging="1134"/>
      </w:pPr>
      <w:r>
        <w:t>4.8</w:t>
      </w:r>
      <w:r w:rsidR="00650202" w:rsidRPr="00E74D61">
        <w:tab/>
      </w:r>
      <w:r w:rsidR="00BC3EAE">
        <w:t>р</w:t>
      </w:r>
      <w:r w:rsidR="00E74D61" w:rsidRPr="00E74D61">
        <w:t>ассмотрение проектов поправок к существующим правилам,</w:t>
      </w:r>
      <w:r w:rsidR="00E74D61" w:rsidRPr="00E74D61">
        <w:br/>
        <w:t xml:space="preserve">представленных </w:t>
      </w:r>
      <w:r w:rsidR="00E74D61" w:rsidRPr="00E74D61">
        <w:rPr>
          <w:lang w:val="en-GB"/>
        </w:rPr>
        <w:t>GRSP</w:t>
      </w:r>
      <w:r w:rsidR="00650202" w:rsidRPr="00E74D61">
        <w:t>:</w:t>
      </w:r>
    </w:p>
    <w:p w:rsidR="00650202" w:rsidRPr="00E74D61" w:rsidRDefault="00650202" w:rsidP="00650202">
      <w:pPr>
        <w:pStyle w:val="SingleTxtGR"/>
        <w:tabs>
          <w:tab w:val="clear" w:pos="1701"/>
        </w:tabs>
        <w:ind w:left="2268" w:hanging="1134"/>
      </w:pPr>
      <w:r w:rsidRPr="00E74D61">
        <w:t>4.8.1</w:t>
      </w:r>
      <w:r w:rsidRPr="00E74D61">
        <w:tab/>
      </w:r>
      <w:r w:rsidR="00BC3EAE">
        <w:t>п</w:t>
      </w:r>
      <w:r w:rsidR="00E74D61" w:rsidRPr="00E74D61">
        <w:t>редложение по дополнению 8 к поправкам серии 06 к Прави-</w:t>
      </w:r>
      <w:r w:rsidR="00E74D61" w:rsidRPr="00E74D61">
        <w:br/>
        <w:t>лам № 16 (ремни безопасности, ISOFIX и размер i)</w:t>
      </w:r>
      <w:r w:rsidR="00BC3EAE">
        <w:t>;</w:t>
      </w:r>
    </w:p>
    <w:p w:rsidR="00650202" w:rsidRPr="00E74D61" w:rsidRDefault="00650202" w:rsidP="00650202">
      <w:pPr>
        <w:pStyle w:val="SingleTxtGR"/>
        <w:tabs>
          <w:tab w:val="clear" w:pos="1701"/>
        </w:tabs>
        <w:ind w:left="2268" w:hanging="1134"/>
      </w:pPr>
      <w:r w:rsidRPr="00E74D61">
        <w:t>4.8.2</w:t>
      </w:r>
      <w:r w:rsidRPr="00E74D61">
        <w:tab/>
      </w:r>
      <w:r w:rsidR="00BC3EAE">
        <w:t>п</w:t>
      </w:r>
      <w:r w:rsidR="00E74D61" w:rsidRPr="00E74D61">
        <w:t>редложение по поправкам серии 07 к Правилам № 16 (ремни безопасности, ISOFIX и размер i)</w:t>
      </w:r>
      <w:r w:rsidR="00BC3EAE">
        <w:t>;</w:t>
      </w:r>
    </w:p>
    <w:p w:rsidR="00650202" w:rsidRPr="00E74D61" w:rsidRDefault="00650202" w:rsidP="00650202">
      <w:pPr>
        <w:pStyle w:val="SingleTxtGR"/>
        <w:tabs>
          <w:tab w:val="clear" w:pos="1701"/>
        </w:tabs>
        <w:ind w:left="2268" w:hanging="1134"/>
      </w:pPr>
      <w:r w:rsidRPr="00E74D61">
        <w:t>4.8.3</w:t>
      </w:r>
      <w:r w:rsidRPr="00E74D61">
        <w:tab/>
      </w:r>
      <w:r w:rsidR="00BC3EAE">
        <w:t>п</w:t>
      </w:r>
      <w:r w:rsidR="00E74D61" w:rsidRPr="00E74D61">
        <w:t>редложение по исправлению 2 к пересмотру 3 Правил № 44 (детские удерживающие системы)</w:t>
      </w:r>
      <w:r w:rsidR="00BC3EAE">
        <w:t>;</w:t>
      </w:r>
    </w:p>
    <w:p w:rsidR="00650202" w:rsidRPr="00E74D61" w:rsidRDefault="00650202" w:rsidP="00650202">
      <w:pPr>
        <w:pStyle w:val="SingleTxtGR"/>
        <w:tabs>
          <w:tab w:val="clear" w:pos="1701"/>
        </w:tabs>
        <w:ind w:left="2268" w:hanging="1134"/>
      </w:pPr>
      <w:r w:rsidRPr="00E74D61">
        <w:t>4.8.4</w:t>
      </w:r>
      <w:r w:rsidRPr="00E74D61">
        <w:tab/>
      </w:r>
      <w:r w:rsidR="00BC3EAE">
        <w:t>п</w:t>
      </w:r>
      <w:r w:rsidR="00E74D61" w:rsidRPr="00E74D61">
        <w:t>редложение по дополнению 12 к поправкам серии 04 к Прави-</w:t>
      </w:r>
      <w:r w:rsidR="00E74D61" w:rsidRPr="00E74D61">
        <w:br/>
        <w:t>лам № 44 (детские удерживающие системы)</w:t>
      </w:r>
      <w:r w:rsidR="00BC3EAE">
        <w:t>;</w:t>
      </w:r>
    </w:p>
    <w:p w:rsidR="00650202" w:rsidRPr="00E74D61" w:rsidRDefault="00650202" w:rsidP="00650202">
      <w:pPr>
        <w:pStyle w:val="SingleTxtGR"/>
        <w:tabs>
          <w:tab w:val="clear" w:pos="1701"/>
        </w:tabs>
        <w:ind w:left="2268" w:hanging="1134"/>
      </w:pPr>
      <w:r w:rsidRPr="00E74D61">
        <w:t>4.8.5</w:t>
      </w:r>
      <w:r w:rsidRPr="00E74D61">
        <w:tab/>
      </w:r>
      <w:r w:rsidR="00BC3EAE">
        <w:t>п</w:t>
      </w:r>
      <w:r w:rsidR="00E74D61" w:rsidRPr="00E74D61">
        <w:t>редложение по дополнению 12 к поправкам серии 04 к Прави-</w:t>
      </w:r>
      <w:r w:rsidR="00E74D61" w:rsidRPr="00E74D61">
        <w:br/>
        <w:t>лам № 44 (детские удерживающие системы)</w:t>
      </w:r>
      <w:r w:rsidR="00BC3EAE">
        <w:t>;</w:t>
      </w:r>
    </w:p>
    <w:p w:rsidR="00650202" w:rsidRPr="00E74D61" w:rsidRDefault="00650202" w:rsidP="00650202">
      <w:pPr>
        <w:pStyle w:val="SingleTxtGR"/>
        <w:tabs>
          <w:tab w:val="clear" w:pos="1701"/>
        </w:tabs>
        <w:ind w:left="2268" w:hanging="1134"/>
      </w:pPr>
      <w:r w:rsidRPr="00E74D61">
        <w:t>4.8.6</w:t>
      </w:r>
      <w:r w:rsidRPr="00E74D61">
        <w:tab/>
      </w:r>
      <w:r w:rsidR="00BC3EAE">
        <w:t>п</w:t>
      </w:r>
      <w:r w:rsidR="00E74D61" w:rsidRPr="00E74D61">
        <w:t>редложение по дополнению 2 к поправкам серии 03 к Прави-</w:t>
      </w:r>
      <w:r w:rsidR="00E74D61" w:rsidRPr="00E74D61">
        <w:br/>
        <w:t>лам № 80 (прочность сидений и их креплений (автобусы))</w:t>
      </w:r>
      <w:r w:rsidR="00BC3EAE">
        <w:t>;</w:t>
      </w:r>
    </w:p>
    <w:p w:rsidR="00650202" w:rsidRPr="00E74D61" w:rsidRDefault="00650202" w:rsidP="00650202">
      <w:pPr>
        <w:pStyle w:val="SingleTxtGR"/>
        <w:tabs>
          <w:tab w:val="clear" w:pos="1701"/>
        </w:tabs>
        <w:ind w:left="2268" w:hanging="1134"/>
      </w:pPr>
      <w:r w:rsidRPr="00E74D61">
        <w:t>4.8.7</w:t>
      </w:r>
      <w:r w:rsidRPr="00E74D61">
        <w:tab/>
      </w:r>
      <w:r w:rsidR="00BC3EAE">
        <w:t>п</w:t>
      </w:r>
      <w:r w:rsidR="00E74D61" w:rsidRPr="00E74D61">
        <w:t>редложение по исправлению 2 к Правилам № 129 (усовершенствованные детские удерживающие системы)</w:t>
      </w:r>
      <w:r w:rsidR="00BC3EAE">
        <w:t>;</w:t>
      </w:r>
    </w:p>
    <w:p w:rsidR="00650202" w:rsidRPr="00E74D61" w:rsidRDefault="00650202" w:rsidP="00650202">
      <w:pPr>
        <w:pStyle w:val="SingleTxtGR"/>
        <w:tabs>
          <w:tab w:val="clear" w:pos="1701"/>
        </w:tabs>
        <w:ind w:left="2268" w:hanging="1134"/>
      </w:pPr>
      <w:r w:rsidRPr="00E74D61">
        <w:t>4.8.8</w:t>
      </w:r>
      <w:r w:rsidRPr="00E74D61">
        <w:tab/>
      </w:r>
      <w:r w:rsidR="00BC3EAE">
        <w:t>п</w:t>
      </w:r>
      <w:r w:rsidR="00E74D61" w:rsidRPr="00E74D61">
        <w:t>редложение по дополнению 5 к Правилам</w:t>
      </w:r>
      <w:r w:rsidR="00E74D61" w:rsidRPr="00E74D61">
        <w:rPr>
          <w:lang w:val="en-US"/>
        </w:rPr>
        <w:t> </w:t>
      </w:r>
      <w:r w:rsidR="00E74D61" w:rsidRPr="00E74D61">
        <w:t>№</w:t>
      </w:r>
      <w:r w:rsidR="00E74D61" w:rsidRPr="00E74D61">
        <w:rPr>
          <w:lang w:val="en-US"/>
        </w:rPr>
        <w:t> </w:t>
      </w:r>
      <w:r w:rsidR="00E74D61" w:rsidRPr="00E74D61">
        <w:t>129 (усовершенствованные детские удерживающие системы)</w:t>
      </w:r>
      <w:r w:rsidR="00BC3EAE">
        <w:t>;</w:t>
      </w:r>
    </w:p>
    <w:p w:rsidR="00650202" w:rsidRPr="00E74D61" w:rsidRDefault="00650202" w:rsidP="00650202">
      <w:pPr>
        <w:pStyle w:val="SingleTxtGR"/>
        <w:tabs>
          <w:tab w:val="clear" w:pos="1701"/>
        </w:tabs>
        <w:ind w:left="2268" w:hanging="1134"/>
      </w:pPr>
      <w:r w:rsidRPr="00E74D61">
        <w:t>4.8.9</w:t>
      </w:r>
      <w:r w:rsidRPr="00E74D61">
        <w:tab/>
      </w:r>
      <w:r w:rsidR="00BC3EAE">
        <w:t>п</w:t>
      </w:r>
      <w:r w:rsidR="00E74D61" w:rsidRPr="00E74D61">
        <w:t>редложение по дополнению 1 к поправкам серии 01 к Прави-</w:t>
      </w:r>
      <w:r w:rsidR="00E74D61" w:rsidRPr="00E74D61">
        <w:br/>
        <w:t>лам № 129 (усовершенствованные детские удерживающие системы)</w:t>
      </w:r>
      <w:r w:rsidR="00BC3EAE">
        <w:t>;</w:t>
      </w:r>
    </w:p>
    <w:p w:rsidR="00650202" w:rsidRPr="00E74D61" w:rsidRDefault="00650202" w:rsidP="00650202">
      <w:pPr>
        <w:pStyle w:val="SingleTxtGR"/>
        <w:tabs>
          <w:tab w:val="clear" w:pos="1701"/>
        </w:tabs>
        <w:ind w:left="2268" w:hanging="1134"/>
      </w:pPr>
      <w:r w:rsidRPr="00E74D61">
        <w:t>4.8.10</w:t>
      </w:r>
      <w:r w:rsidRPr="00E74D61">
        <w:tab/>
      </w:r>
      <w:r w:rsidR="00BC3EAE">
        <w:t>п</w:t>
      </w:r>
      <w:r w:rsidR="00E74D61" w:rsidRPr="00E74D61">
        <w:t>редложение по поправкам серии 02 к Правилам № 129 (усовершенствованные детские удерживающие системы)</w:t>
      </w:r>
      <w:r w:rsidR="00BC3EAE">
        <w:t>;</w:t>
      </w:r>
    </w:p>
    <w:p w:rsidR="00650202" w:rsidRPr="00E74D61" w:rsidRDefault="00931E71" w:rsidP="00650202">
      <w:pPr>
        <w:pStyle w:val="SingleTxtGR"/>
        <w:tabs>
          <w:tab w:val="clear" w:pos="1701"/>
        </w:tabs>
        <w:ind w:left="2268" w:hanging="1134"/>
      </w:pPr>
      <w:r>
        <w:t>4.9</w:t>
      </w:r>
      <w:r w:rsidR="00650202" w:rsidRPr="00E74D61">
        <w:tab/>
      </w:r>
      <w:r w:rsidR="00BC3EAE">
        <w:t>р</w:t>
      </w:r>
      <w:r w:rsidR="00E74D61" w:rsidRPr="00E74D61">
        <w:t>ассмотрение проектов поправок к существующим правилам,</w:t>
      </w:r>
      <w:r w:rsidR="007E7FD7" w:rsidRPr="007E7FD7">
        <w:t xml:space="preserve"> </w:t>
      </w:r>
      <w:r w:rsidR="00E74D61" w:rsidRPr="00E74D61">
        <w:t>пред</w:t>
      </w:r>
      <w:r w:rsidR="007E7FD7" w:rsidRPr="007E7FD7">
        <w:t>-</w:t>
      </w:r>
      <w:r w:rsidR="00E74D61" w:rsidRPr="00E74D61">
        <w:t xml:space="preserve">ставленных </w:t>
      </w:r>
      <w:r w:rsidR="00E74D61" w:rsidRPr="00E74D61">
        <w:rPr>
          <w:lang w:val="en-GB"/>
        </w:rPr>
        <w:t>GRPE</w:t>
      </w:r>
      <w:r w:rsidR="00650202" w:rsidRPr="00E74D61">
        <w:t>:</w:t>
      </w:r>
    </w:p>
    <w:p w:rsidR="00650202" w:rsidRPr="007E7FD7" w:rsidRDefault="00650202" w:rsidP="00650202">
      <w:pPr>
        <w:pStyle w:val="SingleTxtGR"/>
        <w:tabs>
          <w:tab w:val="clear" w:pos="1701"/>
        </w:tabs>
        <w:ind w:left="2268" w:hanging="1134"/>
      </w:pPr>
      <w:r w:rsidRPr="007E7FD7">
        <w:t>4.9.1</w:t>
      </w:r>
      <w:r w:rsidRPr="007E7FD7">
        <w:tab/>
      </w:r>
      <w:r w:rsidR="00BC3EAE">
        <w:t>п</w:t>
      </w:r>
      <w:r w:rsidR="007E7FD7" w:rsidRPr="007E7FD7">
        <w:t>редложение по дополнению 8 к поправкам серии 06 к Прави</w:t>
      </w:r>
      <w:r w:rsidR="00333E55" w:rsidRPr="00333E55">
        <w:t>-</w:t>
      </w:r>
      <w:r w:rsidR="00333E55" w:rsidRPr="00333E55">
        <w:br/>
      </w:r>
      <w:r w:rsidR="007E7FD7" w:rsidRPr="007E7FD7">
        <w:t>лам № 83 (выбросы из транспортных средств категорий M</w:t>
      </w:r>
      <w:r w:rsidR="007E7FD7" w:rsidRPr="00BC3EAE">
        <w:rPr>
          <w:vertAlign w:val="subscript"/>
        </w:rPr>
        <w:t>1</w:t>
      </w:r>
      <w:r w:rsidR="007E7FD7" w:rsidRPr="007E7FD7">
        <w:t xml:space="preserve"> и N</w:t>
      </w:r>
      <w:r w:rsidR="007E7FD7" w:rsidRPr="00BC3EAE">
        <w:rPr>
          <w:vertAlign w:val="subscript"/>
        </w:rPr>
        <w:t>1</w:t>
      </w:r>
      <w:r w:rsidR="007E7FD7" w:rsidRPr="007E7FD7">
        <w:t>)</w:t>
      </w:r>
      <w:r w:rsidR="00BC3EAE">
        <w:t>;</w:t>
      </w:r>
    </w:p>
    <w:p w:rsidR="00650202" w:rsidRPr="007E7FD7" w:rsidRDefault="00650202" w:rsidP="00650202">
      <w:pPr>
        <w:pStyle w:val="SingleTxtGR"/>
        <w:tabs>
          <w:tab w:val="clear" w:pos="1701"/>
        </w:tabs>
        <w:ind w:left="2268" w:hanging="1134"/>
      </w:pPr>
      <w:r w:rsidRPr="007E7FD7">
        <w:t>4.9.2</w:t>
      </w:r>
      <w:r w:rsidRPr="007E7FD7">
        <w:tab/>
      </w:r>
      <w:r w:rsidR="00BC3EAE">
        <w:t>п</w:t>
      </w:r>
      <w:r w:rsidR="007E7FD7" w:rsidRPr="007E7FD7">
        <w:t>редложение по дополнению 4 к поправкам серии 07 к Прави-</w:t>
      </w:r>
      <w:r w:rsidR="007E7FD7" w:rsidRPr="007E7FD7">
        <w:br/>
        <w:t>лам № 83 (выбросы из транспортных средств категорий M</w:t>
      </w:r>
      <w:r w:rsidR="007E7FD7" w:rsidRPr="00BC3EAE">
        <w:rPr>
          <w:vertAlign w:val="subscript"/>
        </w:rPr>
        <w:t>1</w:t>
      </w:r>
      <w:r w:rsidR="007E7FD7" w:rsidRPr="007E7FD7">
        <w:t xml:space="preserve"> и N</w:t>
      </w:r>
      <w:r w:rsidR="007E7FD7" w:rsidRPr="00BC3EAE">
        <w:rPr>
          <w:vertAlign w:val="subscript"/>
        </w:rPr>
        <w:t>1</w:t>
      </w:r>
      <w:r w:rsidR="007E7FD7" w:rsidRPr="007E7FD7">
        <w:t>)</w:t>
      </w:r>
      <w:r w:rsidR="00BC3EAE">
        <w:t>;</w:t>
      </w:r>
    </w:p>
    <w:p w:rsidR="00650202" w:rsidRPr="007E7FD7" w:rsidRDefault="00650202" w:rsidP="00650202">
      <w:pPr>
        <w:pStyle w:val="SingleTxtGR"/>
        <w:tabs>
          <w:tab w:val="clear" w:pos="1701"/>
        </w:tabs>
        <w:ind w:left="2268" w:hanging="1134"/>
      </w:pPr>
      <w:r w:rsidRPr="007E7FD7">
        <w:t>4.10</w:t>
      </w:r>
      <w:r w:rsidRPr="007E7FD7">
        <w:tab/>
      </w:r>
      <w:r w:rsidR="00BC3EAE">
        <w:t>р</w:t>
      </w:r>
      <w:r w:rsidR="007E7FD7" w:rsidRPr="007E7FD7">
        <w:t>ассмотрение проектов исправлений к существующим правилам, представленных секретариатом, если они имеются</w:t>
      </w:r>
      <w:r w:rsidRPr="007E7FD7">
        <w:t>;</w:t>
      </w:r>
    </w:p>
    <w:p w:rsidR="00650202" w:rsidRPr="007E7FD7" w:rsidRDefault="00650202" w:rsidP="00650202">
      <w:pPr>
        <w:pStyle w:val="SingleTxtGR"/>
        <w:tabs>
          <w:tab w:val="clear" w:pos="1701"/>
        </w:tabs>
        <w:ind w:left="2268" w:hanging="1134"/>
      </w:pPr>
      <w:r w:rsidRPr="007E7FD7">
        <w:t>4.11</w:t>
      </w:r>
      <w:r w:rsidRPr="007E7FD7">
        <w:tab/>
      </w:r>
      <w:r w:rsidR="00BC3EAE">
        <w:t>р</w:t>
      </w:r>
      <w:r w:rsidR="007E7FD7" w:rsidRPr="007E7FD7">
        <w:t>ассмотрение предложений по поправкам к существующим правилам, представленных вспомогательными рабочими группами Всемирного форума, по которым еще не принято решение</w:t>
      </w:r>
      <w:r w:rsidR="00BC3EAE">
        <w:t>;</w:t>
      </w:r>
    </w:p>
    <w:p w:rsidR="00650202" w:rsidRPr="007E7FD7" w:rsidRDefault="00650202" w:rsidP="00650202">
      <w:pPr>
        <w:pStyle w:val="SingleTxtGR"/>
        <w:tabs>
          <w:tab w:val="clear" w:pos="1701"/>
        </w:tabs>
        <w:ind w:left="2268" w:hanging="1134"/>
      </w:pPr>
      <w:r w:rsidRPr="007E7FD7">
        <w:t>4.12</w:t>
      </w:r>
      <w:r w:rsidRPr="007E7FD7">
        <w:tab/>
      </w:r>
      <w:r w:rsidR="007E7FD7" w:rsidRPr="007E7FD7">
        <w:t>Рассмотрение предложений по новым правилам, представленных вспомогательными рабочими группами Всемирного форума</w:t>
      </w:r>
      <w:r w:rsidRPr="007E7FD7">
        <w:t>:</w:t>
      </w:r>
    </w:p>
    <w:p w:rsidR="00650202" w:rsidRPr="007E7FD7" w:rsidRDefault="00650202" w:rsidP="00650202">
      <w:pPr>
        <w:pStyle w:val="SingleTxtGR"/>
        <w:tabs>
          <w:tab w:val="clear" w:pos="1701"/>
        </w:tabs>
        <w:ind w:left="2268" w:hanging="1134"/>
      </w:pPr>
      <w:r w:rsidRPr="007E7FD7">
        <w:t>4.12.1</w:t>
      </w:r>
      <w:r w:rsidRPr="007E7FD7">
        <w:tab/>
      </w:r>
      <w:r w:rsidR="00BC3EAE">
        <w:t>п</w:t>
      </w:r>
      <w:r w:rsidR="007E7FD7" w:rsidRPr="007E7FD7">
        <w:t>редложение по новым правилам о единообразных предписаниях, касающихся официального утверждения модифицированных систем двухтопливных двигателей большой мощности (МСД-ДТБМ) для установки на дизельных двигателях и транспортных средствах большой мощности</w:t>
      </w:r>
      <w:r w:rsidR="00BC3EAE">
        <w:t>;</w:t>
      </w:r>
    </w:p>
    <w:p w:rsidR="00650202" w:rsidRPr="007E7FD7" w:rsidRDefault="00650202" w:rsidP="00650202">
      <w:pPr>
        <w:pStyle w:val="SingleTxtGR"/>
        <w:tabs>
          <w:tab w:val="clear" w:pos="1701"/>
        </w:tabs>
        <w:ind w:left="2268" w:hanging="1134"/>
      </w:pPr>
      <w:r w:rsidRPr="007E7FD7">
        <w:t>4.13</w:t>
      </w:r>
      <w:r w:rsidRPr="007E7FD7">
        <w:tab/>
      </w:r>
      <w:r w:rsidR="00BC3EAE">
        <w:t>р</w:t>
      </w:r>
      <w:r w:rsidR="007E7FD7" w:rsidRPr="007E7FD7">
        <w:t>ассмотрение предложений по поправкам к существующим правилам, представленных вспомогательными рабочими группами WP.29</w:t>
      </w:r>
      <w:r w:rsidR="007E7FD7" w:rsidRPr="007E7FD7">
        <w:br/>
        <w:t>для рассмотрения на его сессии в ноябре 2016 года</w:t>
      </w:r>
      <w:r w:rsidRPr="007E7FD7">
        <w:t>:</w:t>
      </w:r>
    </w:p>
    <w:p w:rsidR="00650202" w:rsidRPr="007E7FD7" w:rsidRDefault="00650202" w:rsidP="00650202">
      <w:pPr>
        <w:pStyle w:val="SingleTxtGR"/>
        <w:tabs>
          <w:tab w:val="clear" w:pos="1701"/>
        </w:tabs>
        <w:ind w:left="2268" w:hanging="1134"/>
      </w:pPr>
      <w:r w:rsidRPr="007E7FD7">
        <w:t>4.13.1</w:t>
      </w:r>
      <w:r w:rsidRPr="007E7FD7">
        <w:tab/>
      </w:r>
      <w:r w:rsidR="00BC3EAE">
        <w:t>п</w:t>
      </w:r>
      <w:r w:rsidR="007E7FD7" w:rsidRPr="007E7FD7">
        <w:t>редложение по поправкам серии 04 к Правилам № 78 (торможение (транспортные средства категории L))</w:t>
      </w:r>
      <w:r w:rsidR="00BC3EAE">
        <w:t>.</w:t>
      </w:r>
    </w:p>
    <w:p w:rsidR="00650202" w:rsidRPr="007E7FD7" w:rsidRDefault="00650202" w:rsidP="00650202">
      <w:pPr>
        <w:pStyle w:val="SingleTxtGR"/>
        <w:tabs>
          <w:tab w:val="clear" w:pos="1701"/>
        </w:tabs>
        <w:ind w:left="2268" w:hanging="1134"/>
      </w:pPr>
      <w:r w:rsidRPr="007E7FD7">
        <w:t>5.</w:t>
      </w:r>
      <w:r w:rsidRPr="007E7FD7">
        <w:tab/>
      </w:r>
      <w:r w:rsidR="007E7FD7" w:rsidRPr="007E7FD7">
        <w:t>Соглашение1998 года</w:t>
      </w:r>
      <w:r w:rsidRPr="007E7FD7">
        <w:t>:</w:t>
      </w:r>
    </w:p>
    <w:p w:rsidR="00650202" w:rsidRPr="007E7FD7" w:rsidRDefault="00650202" w:rsidP="00650202">
      <w:pPr>
        <w:pStyle w:val="SingleTxtGR"/>
        <w:tabs>
          <w:tab w:val="clear" w:pos="1701"/>
        </w:tabs>
        <w:ind w:left="2268" w:hanging="1134"/>
      </w:pPr>
      <w:r w:rsidRPr="007E7FD7">
        <w:t>5.1</w:t>
      </w:r>
      <w:r w:rsidRPr="007E7FD7">
        <w:tab/>
      </w:r>
      <w:r w:rsidR="00BC3EAE">
        <w:t>с</w:t>
      </w:r>
      <w:r w:rsidR="007E7FD7" w:rsidRPr="007E7FD7">
        <w:t>татус Соглашения, включая осуществление пункта 7.1 Соглашения</w:t>
      </w:r>
      <w:r w:rsidRPr="007E7FD7">
        <w:t>;</w:t>
      </w:r>
    </w:p>
    <w:p w:rsidR="008B72FA" w:rsidRPr="008B72FA" w:rsidRDefault="00650202" w:rsidP="00650202">
      <w:pPr>
        <w:pStyle w:val="SingleTxtGR"/>
        <w:tabs>
          <w:tab w:val="clear" w:pos="1701"/>
        </w:tabs>
        <w:ind w:left="2268" w:hanging="1134"/>
      </w:pPr>
      <w:r w:rsidRPr="008B72FA">
        <w:t>5.2</w:t>
      </w:r>
      <w:r w:rsidRPr="008B72FA">
        <w:tab/>
      </w:r>
      <w:r w:rsidR="008B72FA" w:rsidRPr="008B72FA">
        <w:t>рассмотрение проектов ГТП и/или проектов поправок к введенным ГТП ООН</w:t>
      </w:r>
      <w:r w:rsidR="008B72FA">
        <w:t>:</w:t>
      </w:r>
    </w:p>
    <w:p w:rsidR="00650202" w:rsidRPr="008B72FA" w:rsidRDefault="00650202" w:rsidP="00650202">
      <w:pPr>
        <w:pStyle w:val="SingleTxtGR"/>
        <w:tabs>
          <w:tab w:val="clear" w:pos="1701"/>
        </w:tabs>
        <w:ind w:left="2268" w:hanging="1134"/>
      </w:pPr>
      <w:r w:rsidRPr="008B72FA">
        <w:t>5.2.1</w:t>
      </w:r>
      <w:r w:rsidRPr="008B72FA">
        <w:tab/>
      </w:r>
      <w:r w:rsidR="008B72FA" w:rsidRPr="008B72FA">
        <w:t>предложение по новым ГТП, касающимся процедуры измерения для двух- или трехколесных механических транспортных средств с двигателем внутреннего сгорания в отношении выбросов картерных газов и выбросов в результате испарения;</w:t>
      </w:r>
    </w:p>
    <w:p w:rsidR="00650202" w:rsidRPr="009C1BDD" w:rsidRDefault="00650202" w:rsidP="00650202">
      <w:pPr>
        <w:pStyle w:val="SingleTxtGR"/>
        <w:tabs>
          <w:tab w:val="clear" w:pos="1701"/>
        </w:tabs>
        <w:ind w:left="2268" w:hanging="1134"/>
      </w:pPr>
      <w:r w:rsidRPr="009C1BDD">
        <w:t>5.2.2</w:t>
      </w:r>
      <w:r w:rsidRPr="009C1BDD">
        <w:tab/>
      </w:r>
      <w:r w:rsidR="009C1BDD" w:rsidRPr="009C1BDD">
        <w:t>предложение по поправке 1 к ГТП № 15 (всемирные согласованные процедуры испытания транспортных средств малой грузоподъемности (ВПИМ));</w:t>
      </w:r>
    </w:p>
    <w:p w:rsidR="00650202" w:rsidRPr="009C1BDD" w:rsidRDefault="00650202" w:rsidP="00650202">
      <w:pPr>
        <w:pStyle w:val="SingleTxtGR"/>
        <w:tabs>
          <w:tab w:val="clear" w:pos="1701"/>
        </w:tabs>
        <w:ind w:left="2268" w:hanging="1134"/>
      </w:pPr>
      <w:r w:rsidRPr="009C1BDD">
        <w:t>5.2.3</w:t>
      </w:r>
      <w:r w:rsidRPr="009C1BDD">
        <w:tab/>
      </w:r>
      <w:r w:rsidR="009C1BDD">
        <w:t>предложение по поправке 1 к ГТП</w:t>
      </w:r>
      <w:r w:rsidR="009C1BDD" w:rsidRPr="009C1BDD">
        <w:t xml:space="preserve"> № 16 (шины);</w:t>
      </w:r>
    </w:p>
    <w:p w:rsidR="00650202" w:rsidRPr="009C1BDD" w:rsidRDefault="00650202" w:rsidP="00650202">
      <w:pPr>
        <w:pStyle w:val="SingleTxtGR"/>
        <w:tabs>
          <w:tab w:val="clear" w:pos="1701"/>
        </w:tabs>
        <w:ind w:left="2268" w:hanging="1134"/>
      </w:pPr>
      <w:r w:rsidRPr="009C1BDD">
        <w:t>5.2.4</w:t>
      </w:r>
      <w:r w:rsidRPr="009C1BDD">
        <w:tab/>
      </w:r>
      <w:r w:rsidR="009C1BDD">
        <w:t>п</w:t>
      </w:r>
      <w:r w:rsidR="009C1BDD" w:rsidRPr="009C1BDD">
        <w:t xml:space="preserve">редложение по новым </w:t>
      </w:r>
      <w:r w:rsidR="00454ECE">
        <w:t>глобальным техническим правилам (</w:t>
      </w:r>
      <w:r w:rsidR="009C1BDD" w:rsidRPr="009C1BDD">
        <w:t>ГТП</w:t>
      </w:r>
      <w:r w:rsidR="00454ECE">
        <w:t>)</w:t>
      </w:r>
      <w:r w:rsidR="009C1BDD" w:rsidRPr="009C1BDD">
        <w:t>, касающимся процедуры измерения для двух- или трехколесных механических транспортных средств,</w:t>
      </w:r>
      <w:r w:rsidR="00454ECE">
        <w:t xml:space="preserve"> </w:t>
      </w:r>
      <w:r w:rsidR="009C1BDD" w:rsidRPr="009C1BDD">
        <w:t>в отношении бортовой диагностики</w:t>
      </w:r>
      <w:r w:rsidR="009C1BDD">
        <w:t>;</w:t>
      </w:r>
    </w:p>
    <w:p w:rsidR="00650202" w:rsidRPr="009C1BDD" w:rsidRDefault="00650202" w:rsidP="00650202">
      <w:pPr>
        <w:pStyle w:val="SingleTxtGR"/>
        <w:tabs>
          <w:tab w:val="clear" w:pos="1701"/>
        </w:tabs>
        <w:ind w:left="2268" w:hanging="1134"/>
      </w:pPr>
      <w:r w:rsidRPr="009C1BDD">
        <w:t>5.3</w:t>
      </w:r>
      <w:r w:rsidRPr="009C1BDD">
        <w:tab/>
      </w:r>
      <w:r w:rsidR="009C1BDD" w:rsidRPr="009C1BDD">
        <w:t>рассмотрение технических правил, подлежащих включению в Компендиум потенциальных ГТП, если таковые представлены;</w:t>
      </w:r>
    </w:p>
    <w:p w:rsidR="00650202" w:rsidRPr="009C1BDD" w:rsidRDefault="00650202" w:rsidP="00650202">
      <w:pPr>
        <w:pStyle w:val="SingleTxtGR"/>
        <w:tabs>
          <w:tab w:val="clear" w:pos="1701"/>
        </w:tabs>
        <w:ind w:left="2268" w:hanging="1134"/>
      </w:pPr>
      <w:r w:rsidRPr="009C1BDD">
        <w:t>5.4</w:t>
      </w:r>
      <w:r w:rsidRPr="009C1BDD">
        <w:tab/>
      </w:r>
      <w:r w:rsidR="009C1BDD" w:rsidRPr="009C1BDD">
        <w:t>указания, основанные на решениях, принятых путем консенсуса, относительно тех элементов проектов ГТП, которые не удалось согласовать вспомогательным рабочим группам Всемирного форума, если таковые получены;</w:t>
      </w:r>
    </w:p>
    <w:p w:rsidR="00650202" w:rsidRPr="009C1BDD" w:rsidRDefault="00650202" w:rsidP="00650202">
      <w:pPr>
        <w:pStyle w:val="SingleTxtGR"/>
        <w:tabs>
          <w:tab w:val="clear" w:pos="1701"/>
        </w:tabs>
        <w:ind w:left="2268" w:hanging="1134"/>
      </w:pPr>
      <w:r w:rsidRPr="009C1BDD">
        <w:t>5.5</w:t>
      </w:r>
      <w:r w:rsidRPr="009C1BDD">
        <w:tab/>
      </w:r>
      <w:r w:rsidR="009C1BDD" w:rsidRPr="009C1BDD">
        <w:t>осуществление программы работы в рамках Соглашения 1998 года вспомогательными рабочими группами Всемирного форума.</w:t>
      </w:r>
    </w:p>
    <w:p w:rsidR="00650202" w:rsidRPr="007E7FD7" w:rsidRDefault="00650202" w:rsidP="00650202">
      <w:pPr>
        <w:pStyle w:val="SingleTxtGR"/>
        <w:tabs>
          <w:tab w:val="clear" w:pos="1701"/>
        </w:tabs>
        <w:ind w:left="2268" w:hanging="1134"/>
      </w:pPr>
      <w:r w:rsidRPr="007E7FD7">
        <w:t>6.</w:t>
      </w:r>
      <w:r w:rsidRPr="007E7FD7">
        <w:tab/>
      </w:r>
      <w:r w:rsidR="007E7FD7" w:rsidRPr="007E7FD7">
        <w:t>Обмен мнениями относительно национальных/региональных процедур нормотворчества и осуществления введенных правил и/или ГТП в рамках национального/регионального законодательства</w:t>
      </w:r>
      <w:r w:rsidR="009C1BDD">
        <w:t>.</w:t>
      </w:r>
    </w:p>
    <w:p w:rsidR="00650202" w:rsidRPr="007E7FD7" w:rsidRDefault="00650202" w:rsidP="00650202">
      <w:pPr>
        <w:pStyle w:val="SingleTxtGR"/>
        <w:tabs>
          <w:tab w:val="clear" w:pos="1701"/>
        </w:tabs>
        <w:ind w:left="2268" w:hanging="1134"/>
      </w:pPr>
      <w:r w:rsidRPr="007E7FD7">
        <w:t>7.</w:t>
      </w:r>
      <w:r w:rsidRPr="007E7FD7">
        <w:tab/>
      </w:r>
      <w:r w:rsidR="007E7FD7" w:rsidRPr="007E7FD7">
        <w:t>Соглашение 1997 года (периодические технические осмотры)</w:t>
      </w:r>
      <w:r w:rsidR="009C1BDD">
        <w:t>:</w:t>
      </w:r>
    </w:p>
    <w:p w:rsidR="00650202" w:rsidRPr="007E7FD7" w:rsidRDefault="00650202" w:rsidP="00650202">
      <w:pPr>
        <w:pStyle w:val="SingleTxtGR"/>
        <w:tabs>
          <w:tab w:val="clear" w:pos="1701"/>
        </w:tabs>
        <w:ind w:left="2268" w:hanging="1134"/>
      </w:pPr>
      <w:r w:rsidRPr="007E7FD7">
        <w:t>7.1</w:t>
      </w:r>
      <w:r w:rsidRPr="007E7FD7">
        <w:tab/>
      </w:r>
      <w:r w:rsidR="009C1BDD">
        <w:t>с</w:t>
      </w:r>
      <w:r w:rsidR="007E7FD7" w:rsidRPr="007E7FD7">
        <w:t>татус Соглашения</w:t>
      </w:r>
      <w:r w:rsidR="009C1BDD">
        <w:t>;</w:t>
      </w:r>
    </w:p>
    <w:p w:rsidR="00650202" w:rsidRPr="007E7FD7" w:rsidRDefault="00650202" w:rsidP="00650202">
      <w:pPr>
        <w:pStyle w:val="SingleTxtGR"/>
        <w:tabs>
          <w:tab w:val="clear" w:pos="1701"/>
        </w:tabs>
        <w:ind w:left="2268" w:hanging="1134"/>
      </w:pPr>
      <w:r w:rsidRPr="007E7FD7">
        <w:t>7.2</w:t>
      </w:r>
      <w:r w:rsidRPr="007E7FD7">
        <w:tab/>
      </w:r>
      <w:r w:rsidR="009C1BDD">
        <w:t>о</w:t>
      </w:r>
      <w:r w:rsidR="007E7FD7" w:rsidRPr="007E7FD7">
        <w:t>бновление предписаний № 1 и 2 ООН</w:t>
      </w:r>
      <w:r w:rsidR="009C1BDD">
        <w:t>;</w:t>
      </w:r>
    </w:p>
    <w:p w:rsidR="00650202" w:rsidRPr="007E7FD7" w:rsidRDefault="00650202" w:rsidP="00650202">
      <w:pPr>
        <w:pStyle w:val="SingleTxtGR"/>
        <w:tabs>
          <w:tab w:val="clear" w:pos="1701"/>
        </w:tabs>
        <w:ind w:left="2268" w:hanging="1134"/>
      </w:pPr>
      <w:r w:rsidRPr="007E7FD7">
        <w:t>7.3</w:t>
      </w:r>
      <w:r w:rsidRPr="007E7FD7">
        <w:tab/>
      </w:r>
      <w:r w:rsidR="009C1BDD">
        <w:t>в</w:t>
      </w:r>
      <w:r w:rsidR="007E7FD7" w:rsidRPr="007E7FD7">
        <w:t>ведение требований, касающихся испытательного оборудования, квалификации и профессиональной подготовки инспекторов и контроля за испытательными центрами</w:t>
      </w:r>
      <w:r w:rsidR="009C1BDD">
        <w:t>.</w:t>
      </w:r>
    </w:p>
    <w:p w:rsidR="00650202" w:rsidRPr="007E7FD7" w:rsidRDefault="00650202" w:rsidP="00650202">
      <w:pPr>
        <w:pStyle w:val="SingleTxtGR"/>
        <w:tabs>
          <w:tab w:val="clear" w:pos="1701"/>
        </w:tabs>
        <w:ind w:left="2268" w:hanging="1134"/>
      </w:pPr>
      <w:r w:rsidRPr="007E7FD7">
        <w:t>8.</w:t>
      </w:r>
      <w:r w:rsidRPr="007E7FD7">
        <w:tab/>
      </w:r>
      <w:r w:rsidR="007E7FD7" w:rsidRPr="007E7FD7">
        <w:t>Прочие вопросы</w:t>
      </w:r>
      <w:r w:rsidRPr="007E7FD7">
        <w:t>:</w:t>
      </w:r>
    </w:p>
    <w:p w:rsidR="00650202" w:rsidRPr="007E7FD7" w:rsidRDefault="00650202" w:rsidP="00650202">
      <w:pPr>
        <w:pStyle w:val="SingleTxtGR"/>
        <w:tabs>
          <w:tab w:val="clear" w:pos="1701"/>
        </w:tabs>
        <w:ind w:left="2268" w:hanging="1134"/>
      </w:pPr>
      <w:r w:rsidRPr="007E7FD7">
        <w:t>8.1</w:t>
      </w:r>
      <w:r w:rsidRPr="007E7FD7">
        <w:tab/>
      </w:r>
      <w:r w:rsidR="009C1BDD">
        <w:t>о</w:t>
      </w:r>
      <w:r w:rsidR="007E7FD7" w:rsidRPr="007E7FD7">
        <w:t>бмен информацией о правоприменительной практике в связи с вопросами, касающимися дефектов и несоблюдения требований, включая системы отзыва</w:t>
      </w:r>
      <w:r w:rsidRPr="007E7FD7">
        <w:t>;</w:t>
      </w:r>
    </w:p>
    <w:p w:rsidR="00650202" w:rsidRPr="007E7FD7" w:rsidRDefault="00650202" w:rsidP="00650202">
      <w:pPr>
        <w:pStyle w:val="SingleTxtGR"/>
        <w:tabs>
          <w:tab w:val="clear" w:pos="1701"/>
        </w:tabs>
        <w:ind w:left="2268" w:hanging="1134"/>
      </w:pPr>
      <w:r w:rsidRPr="007E7FD7">
        <w:t>8.2</w:t>
      </w:r>
      <w:r w:rsidRPr="007E7FD7">
        <w:tab/>
      </w:r>
      <w:r w:rsidR="009C1BDD">
        <w:t>с</w:t>
      </w:r>
      <w:r w:rsidR="007E7FD7" w:rsidRPr="007E7FD7">
        <w:t>оответствие между положениями Венской конвенции 1968 года</w:t>
      </w:r>
      <w:r w:rsidR="007E7FD7" w:rsidRPr="007E7FD7">
        <w:br/>
        <w:t>и техническими положениями правил и глобальных технических правил в области транспортных средств, принятых в рамках соглашений 1958 и 1998 годов</w:t>
      </w:r>
      <w:r w:rsidRPr="007E7FD7">
        <w:t>;</w:t>
      </w:r>
    </w:p>
    <w:p w:rsidR="00650202" w:rsidRPr="007E7FD7" w:rsidRDefault="00650202" w:rsidP="00650202">
      <w:pPr>
        <w:pStyle w:val="SingleTxtGR"/>
        <w:tabs>
          <w:tab w:val="clear" w:pos="1701"/>
        </w:tabs>
        <w:ind w:left="2268" w:hanging="1134"/>
      </w:pPr>
      <w:r w:rsidRPr="007E7FD7">
        <w:t>8.3</w:t>
      </w:r>
      <w:r w:rsidRPr="007E7FD7">
        <w:tab/>
      </w:r>
      <w:r w:rsidR="009C1BDD">
        <w:t>п</w:t>
      </w:r>
      <w:r w:rsidR="007E7FD7" w:rsidRPr="007E7FD7">
        <w:t>редложение по поправкам к Сводной резолюции о конструкции транспортных средств (СР.3), касающимся рекомендаций по качеству рыночного топлива</w:t>
      </w:r>
      <w:r w:rsidR="009C1BDD">
        <w:t>;</w:t>
      </w:r>
    </w:p>
    <w:p w:rsidR="00650202" w:rsidRPr="007E7FD7" w:rsidRDefault="00650202" w:rsidP="00650202">
      <w:pPr>
        <w:pStyle w:val="SingleTxtGR"/>
        <w:tabs>
          <w:tab w:val="clear" w:pos="1701"/>
        </w:tabs>
        <w:ind w:left="2268" w:hanging="1134"/>
      </w:pPr>
      <w:r w:rsidRPr="007E7FD7">
        <w:t>8.4</w:t>
      </w:r>
      <w:r w:rsidRPr="007E7FD7">
        <w:tab/>
      </w:r>
      <w:r w:rsidR="009C1BDD">
        <w:t>р</w:t>
      </w:r>
      <w:r w:rsidR="007E7FD7" w:rsidRPr="007E7FD7">
        <w:t>ассмотрение предложений по новой сводной резолюции</w:t>
      </w:r>
      <w:r w:rsidR="009C1BDD">
        <w:t>;</w:t>
      </w:r>
    </w:p>
    <w:p w:rsidR="00650202" w:rsidRPr="007E7FD7" w:rsidRDefault="00650202" w:rsidP="00650202">
      <w:pPr>
        <w:pStyle w:val="SingleTxtGR"/>
        <w:tabs>
          <w:tab w:val="clear" w:pos="1701"/>
        </w:tabs>
        <w:ind w:left="2268" w:hanging="1134"/>
      </w:pPr>
      <w:r w:rsidRPr="007E7FD7">
        <w:t>8.5</w:t>
      </w:r>
      <w:r w:rsidRPr="007E7FD7">
        <w:tab/>
      </w:r>
      <w:r w:rsidR="009C1BDD">
        <w:t>б</w:t>
      </w:r>
      <w:r w:rsidR="007E7FD7" w:rsidRPr="007E7FD7">
        <w:t>олее безопасные транспортные средства как третий элемент Глобального плана для Десятилетия действий по обеспечению безопасности дорожного движения</w:t>
      </w:r>
      <w:r w:rsidR="009C1BDD">
        <w:t>;</w:t>
      </w:r>
    </w:p>
    <w:p w:rsidR="00650202" w:rsidRPr="009C1BDD" w:rsidRDefault="001B35AE" w:rsidP="00650202">
      <w:pPr>
        <w:pStyle w:val="SingleTxtGR"/>
        <w:tabs>
          <w:tab w:val="clear" w:pos="1701"/>
        </w:tabs>
        <w:ind w:left="2268" w:hanging="1134"/>
      </w:pPr>
      <w:hyperlink w:anchor="_Toc416186043" w:history="1">
        <w:r w:rsidR="00650202" w:rsidRPr="007E7FD7">
          <w:rPr>
            <w:rStyle w:val="Hyperlink"/>
          </w:rPr>
          <w:t>8.6</w:t>
        </w:r>
        <w:r w:rsidR="00650202" w:rsidRPr="007E7FD7">
          <w:rPr>
            <w:rStyle w:val="Hyperlink"/>
          </w:rPr>
          <w:tab/>
        </w:r>
        <w:r w:rsidR="009C1BDD">
          <w:rPr>
            <w:rStyle w:val="Hyperlink"/>
          </w:rPr>
          <w:t>д</w:t>
        </w:r>
        <w:r w:rsidR="007E7FD7" w:rsidRPr="007E7FD7">
          <w:rPr>
            <w:rStyle w:val="Hyperlink"/>
          </w:rPr>
          <w:t>окументы для опубликования</w:t>
        </w:r>
      </w:hyperlink>
      <w:r w:rsidR="009C1BDD">
        <w:t>;</w:t>
      </w:r>
    </w:p>
    <w:p w:rsidR="00650202" w:rsidRPr="007E7FD7" w:rsidRDefault="00650202" w:rsidP="00650202">
      <w:pPr>
        <w:pStyle w:val="SingleTxtGR"/>
        <w:tabs>
          <w:tab w:val="clear" w:pos="1701"/>
        </w:tabs>
        <w:ind w:left="2268" w:hanging="1134"/>
      </w:pPr>
      <w:r w:rsidRPr="007E7FD7">
        <w:t>8.7</w:t>
      </w:r>
      <w:r w:rsidRPr="007E7FD7">
        <w:tab/>
      </w:r>
      <w:r w:rsidR="009C1BDD">
        <w:t>п</w:t>
      </w:r>
      <w:r w:rsidR="007E7FD7" w:rsidRPr="007E7FD7">
        <w:t>рисуждение Всемирному форуму для согласования транспортных средств премии за защиту прав потребителей за 2016 год</w:t>
      </w:r>
      <w:r w:rsidR="009C1BDD">
        <w:t>;</w:t>
      </w:r>
    </w:p>
    <w:p w:rsidR="00650202" w:rsidRPr="007E7FD7" w:rsidRDefault="00650202" w:rsidP="00650202">
      <w:pPr>
        <w:pStyle w:val="SingleTxtGR"/>
        <w:tabs>
          <w:tab w:val="clear" w:pos="1701"/>
        </w:tabs>
        <w:ind w:left="2268" w:hanging="1134"/>
      </w:pPr>
      <w:r w:rsidRPr="007E7FD7">
        <w:t>8.8</w:t>
      </w:r>
      <w:r w:rsidRPr="007E7FD7">
        <w:tab/>
      </w:r>
      <w:r w:rsidR="009C1BDD">
        <w:t>в</w:t>
      </w:r>
      <w:r w:rsidR="007E7FD7" w:rsidRPr="007E7FD7">
        <w:t>ыборы должностных лиц на 2017 год</w:t>
      </w:r>
      <w:r w:rsidRPr="007E7FD7">
        <w:t>.</w:t>
      </w:r>
    </w:p>
    <w:p w:rsidR="00650202" w:rsidRPr="007E7FD7" w:rsidRDefault="00650202" w:rsidP="00650202">
      <w:pPr>
        <w:pStyle w:val="SingleTxtGR"/>
        <w:tabs>
          <w:tab w:val="clear" w:pos="1701"/>
        </w:tabs>
        <w:ind w:left="2268" w:hanging="1134"/>
      </w:pPr>
      <w:r w:rsidRPr="007E7FD7">
        <w:t>9.</w:t>
      </w:r>
      <w:r w:rsidRPr="007E7FD7">
        <w:tab/>
      </w:r>
      <w:r w:rsidR="007E7FD7" w:rsidRPr="007E7FD7">
        <w:t>Утверждение доклада</w:t>
      </w:r>
      <w:r w:rsidRPr="007E7FD7">
        <w:t>.</w:t>
      </w:r>
    </w:p>
    <w:p w:rsidR="00650202" w:rsidRPr="007E7FD7" w:rsidRDefault="00650202" w:rsidP="00650202">
      <w:pPr>
        <w:pStyle w:val="H1GR"/>
      </w:pPr>
      <w:r w:rsidRPr="007E7FD7">
        <w:tab/>
      </w:r>
      <w:r w:rsidRPr="00650202">
        <w:rPr>
          <w:lang w:val="en-GB"/>
        </w:rPr>
        <w:t>B</w:t>
      </w:r>
      <w:r w:rsidRPr="007E7FD7">
        <w:t>.</w:t>
      </w:r>
      <w:r w:rsidRPr="007E7FD7">
        <w:tab/>
      </w:r>
      <w:r w:rsidR="007E7FD7" w:rsidRPr="007E7FD7">
        <w:t>Административный комитет Соглашения 1958 года (</w:t>
      </w:r>
      <w:r w:rsidR="007E7FD7" w:rsidRPr="007E7FD7">
        <w:rPr>
          <w:lang w:val="en-GB"/>
        </w:rPr>
        <w:t>AC</w:t>
      </w:r>
      <w:r w:rsidR="007E7FD7" w:rsidRPr="007E7FD7">
        <w:t>.1)</w:t>
      </w:r>
    </w:p>
    <w:p w:rsidR="00650202" w:rsidRPr="007E7FD7" w:rsidRDefault="00650202" w:rsidP="00650202">
      <w:pPr>
        <w:pStyle w:val="SingleTxtGR"/>
        <w:tabs>
          <w:tab w:val="clear" w:pos="1701"/>
        </w:tabs>
        <w:ind w:left="2268" w:hanging="1134"/>
      </w:pPr>
      <w:r w:rsidRPr="007E7FD7">
        <w:t>10.</w:t>
      </w:r>
      <w:r w:rsidRPr="007E7FD7">
        <w:tab/>
      </w:r>
      <w:r w:rsidR="007E7FD7" w:rsidRPr="007E7FD7">
        <w:t xml:space="preserve">Учреждение Комитета </w:t>
      </w:r>
      <w:r w:rsidR="007E7FD7" w:rsidRPr="007E7FD7">
        <w:rPr>
          <w:lang w:val="en-GB"/>
        </w:rPr>
        <w:t>AC</w:t>
      </w:r>
      <w:r w:rsidR="007E7FD7" w:rsidRPr="007E7FD7">
        <w:t>.1</w:t>
      </w:r>
      <w:r w:rsidRPr="007E7FD7">
        <w:t>.</w:t>
      </w:r>
    </w:p>
    <w:p w:rsidR="00650202" w:rsidRPr="007E7FD7" w:rsidRDefault="00650202" w:rsidP="00650202">
      <w:pPr>
        <w:pStyle w:val="SingleTxtGR"/>
        <w:tabs>
          <w:tab w:val="clear" w:pos="1701"/>
        </w:tabs>
        <w:ind w:left="2268" w:hanging="1134"/>
      </w:pPr>
      <w:r w:rsidRPr="007E7FD7">
        <w:t>11.</w:t>
      </w:r>
      <w:r w:rsidRPr="007E7FD7">
        <w:tab/>
      </w:r>
      <w:r w:rsidR="007E7FD7" w:rsidRPr="007E7FD7">
        <w:t>Предложения по поправкам и исправлениям к существующим правилам и по новым правилам − голосование в АС.1</w:t>
      </w:r>
      <w:r w:rsidR="007E7FD7">
        <w:t>.</w:t>
      </w:r>
    </w:p>
    <w:p w:rsidR="00650202" w:rsidRPr="007E7FD7" w:rsidRDefault="00650202" w:rsidP="00650202">
      <w:pPr>
        <w:pStyle w:val="H1GR"/>
      </w:pPr>
      <w:r w:rsidRPr="007E7FD7">
        <w:tab/>
      </w:r>
      <w:r w:rsidRPr="00650202">
        <w:rPr>
          <w:lang w:val="en-GB"/>
        </w:rPr>
        <w:t>C</w:t>
      </w:r>
      <w:r w:rsidRPr="007E7FD7">
        <w:t>.</w:t>
      </w:r>
      <w:r w:rsidRPr="007E7FD7">
        <w:tab/>
      </w:r>
      <w:r w:rsidR="007E7FD7" w:rsidRPr="007E7FD7">
        <w:t>Исполнительный комитет Соглашения 1998 года (</w:t>
      </w:r>
      <w:r w:rsidR="007E7FD7" w:rsidRPr="007E7FD7">
        <w:rPr>
          <w:lang w:val="en-GB"/>
        </w:rPr>
        <w:t>AC</w:t>
      </w:r>
      <w:r w:rsidR="007E7FD7" w:rsidRPr="007E7FD7">
        <w:t>.3)</w:t>
      </w:r>
    </w:p>
    <w:p w:rsidR="00650202" w:rsidRPr="007E7FD7" w:rsidRDefault="00650202" w:rsidP="00E744BD">
      <w:pPr>
        <w:pStyle w:val="SingleTxtGR"/>
        <w:tabs>
          <w:tab w:val="clear" w:pos="1701"/>
        </w:tabs>
        <w:ind w:left="2268" w:hanging="1134"/>
      </w:pPr>
      <w:r w:rsidRPr="007E7FD7">
        <w:t>12.</w:t>
      </w:r>
      <w:r w:rsidRPr="007E7FD7">
        <w:tab/>
      </w:r>
      <w:r w:rsidR="007E7FD7" w:rsidRPr="007E7FD7">
        <w:t xml:space="preserve">Учреждение Исполнительного комитета </w:t>
      </w:r>
      <w:r w:rsidR="007E7FD7" w:rsidRPr="007E7FD7">
        <w:rPr>
          <w:lang w:val="en-GB"/>
        </w:rPr>
        <w:t>AC</w:t>
      </w:r>
      <w:r w:rsidR="007E7FD7" w:rsidRPr="007E7FD7">
        <w:t>.3</w:t>
      </w:r>
      <w:r w:rsidRPr="007E7FD7">
        <w:t>.</w:t>
      </w:r>
    </w:p>
    <w:p w:rsidR="00650202" w:rsidRPr="007E7FD7" w:rsidRDefault="00650202" w:rsidP="00E744BD">
      <w:pPr>
        <w:pStyle w:val="SingleTxtGR"/>
        <w:tabs>
          <w:tab w:val="clear" w:pos="1701"/>
        </w:tabs>
        <w:ind w:left="2268" w:hanging="1134"/>
      </w:pPr>
      <w:r w:rsidRPr="007E7FD7">
        <w:t>13.</w:t>
      </w:r>
      <w:r w:rsidRPr="007E7FD7">
        <w:tab/>
      </w:r>
      <w:r w:rsidR="007E7FD7" w:rsidRPr="007E7FD7">
        <w:t>Мониторинг Соглашения 1998 года: сообщения Договаривающихся</w:t>
      </w:r>
      <w:r w:rsidR="007E7FD7" w:rsidRPr="007E7FD7">
        <w:br/>
        <w:t>сторон, касающиеся транспонирования глобальных технических правил и поправок к ним в их национальное/региональное законодательство</w:t>
      </w:r>
      <w:r w:rsidRPr="007E7FD7">
        <w:t>.</w:t>
      </w:r>
    </w:p>
    <w:p w:rsidR="00650202" w:rsidRPr="007E7FD7" w:rsidRDefault="00650202" w:rsidP="00E744BD">
      <w:pPr>
        <w:pStyle w:val="SingleTxtGR"/>
        <w:tabs>
          <w:tab w:val="clear" w:pos="1701"/>
        </w:tabs>
        <w:ind w:left="2268" w:hanging="1134"/>
      </w:pPr>
      <w:r w:rsidRPr="007E7FD7">
        <w:t>14.</w:t>
      </w:r>
      <w:r w:rsidRPr="007E7FD7">
        <w:tab/>
      </w:r>
      <w:r w:rsidR="007E7FD7" w:rsidRPr="007E7FD7">
        <w:t xml:space="preserve">Рассмотрение </w:t>
      </w:r>
      <w:r w:rsidR="007E7FD7" w:rsidRPr="007E7FD7">
        <w:rPr>
          <w:lang w:val="en-GB"/>
        </w:rPr>
        <w:t>AC</w:t>
      </w:r>
      <w:r w:rsidR="007E7FD7" w:rsidRPr="007E7FD7">
        <w:t>.3 проектов ГТП и/или проектов поправок к введенным ГТП и голосование по ним</w:t>
      </w:r>
      <w:r w:rsidRPr="007E7FD7">
        <w:t>:</w:t>
      </w:r>
    </w:p>
    <w:p w:rsidR="00650202" w:rsidRPr="007E7FD7" w:rsidRDefault="00650202" w:rsidP="00E744BD">
      <w:pPr>
        <w:pStyle w:val="SingleTxtGR"/>
        <w:tabs>
          <w:tab w:val="clear" w:pos="1701"/>
        </w:tabs>
        <w:ind w:left="2268" w:hanging="1134"/>
      </w:pPr>
      <w:r w:rsidRPr="007E7FD7">
        <w:t>14</w:t>
      </w:r>
      <w:r w:rsidR="00E744BD" w:rsidRPr="007E7FD7">
        <w:t>.1</w:t>
      </w:r>
      <w:r w:rsidRPr="007E7FD7">
        <w:tab/>
      </w:r>
      <w:r w:rsidR="009C1BDD">
        <w:t>п</w:t>
      </w:r>
      <w:r w:rsidR="007E7FD7" w:rsidRPr="007E7FD7">
        <w:t>редложение по новым ГТП, касающимся процедуры измерения для двух- или трехколесных ме</w:t>
      </w:r>
      <w:r w:rsidR="00060A1B">
        <w:t>ханических транспортных средств</w:t>
      </w:r>
      <w:r w:rsidR="00060A1B" w:rsidRPr="00060A1B">
        <w:br/>
      </w:r>
      <w:r w:rsidR="007E7FD7" w:rsidRPr="007E7FD7">
        <w:t>с двигателем внутреннего сгорания в отношении выбросов картерных газов и выбросов в результате испарения</w:t>
      </w:r>
      <w:r w:rsidRPr="007E7FD7">
        <w:t>;</w:t>
      </w:r>
    </w:p>
    <w:p w:rsidR="00650202" w:rsidRPr="00060A1B" w:rsidRDefault="00650202" w:rsidP="00E744BD">
      <w:pPr>
        <w:pStyle w:val="SingleTxtGR"/>
        <w:tabs>
          <w:tab w:val="clear" w:pos="1701"/>
        </w:tabs>
        <w:ind w:left="2268" w:hanging="1134"/>
      </w:pPr>
      <w:r w:rsidRPr="00060A1B">
        <w:t>14</w:t>
      </w:r>
      <w:r w:rsidR="00E744BD" w:rsidRPr="00060A1B">
        <w:t>.2</w:t>
      </w:r>
      <w:r w:rsidRPr="00060A1B">
        <w:tab/>
      </w:r>
      <w:r w:rsidR="009C1BDD">
        <w:t>п</w:t>
      </w:r>
      <w:r w:rsidR="00060A1B" w:rsidRPr="00060A1B">
        <w:t>редложение по поправке 1 к ГТП № 15 (всемирные согласованные процедуры испытания транспортных средств малой грузоподъемности (ВПИМ))</w:t>
      </w:r>
      <w:r w:rsidR="009C1BDD">
        <w:t>;</w:t>
      </w:r>
    </w:p>
    <w:p w:rsidR="00650202" w:rsidRPr="00060A1B" w:rsidRDefault="00E744BD" w:rsidP="00E744BD">
      <w:pPr>
        <w:pStyle w:val="SingleTxtGR"/>
        <w:tabs>
          <w:tab w:val="clear" w:pos="1701"/>
        </w:tabs>
        <w:ind w:left="2268" w:hanging="1134"/>
      </w:pPr>
      <w:r w:rsidRPr="00060A1B">
        <w:t>14.3</w:t>
      </w:r>
      <w:r w:rsidR="00650202" w:rsidRPr="00060A1B">
        <w:tab/>
      </w:r>
      <w:r w:rsidR="009C1BDD">
        <w:t>п</w:t>
      </w:r>
      <w:r w:rsidR="00060A1B" w:rsidRPr="00060A1B">
        <w:t>редложение по поправке 1 к ГТП № 16 (шины)</w:t>
      </w:r>
      <w:r w:rsidR="009C1BDD">
        <w:t>;</w:t>
      </w:r>
    </w:p>
    <w:p w:rsidR="00650202" w:rsidRPr="00060A1B" w:rsidRDefault="00E744BD" w:rsidP="00E744BD">
      <w:pPr>
        <w:pStyle w:val="SingleTxtGR"/>
        <w:tabs>
          <w:tab w:val="clear" w:pos="1701"/>
        </w:tabs>
        <w:ind w:left="2268" w:hanging="1134"/>
      </w:pPr>
      <w:r w:rsidRPr="00060A1B">
        <w:t>14.4</w:t>
      </w:r>
      <w:r w:rsidR="00650202" w:rsidRPr="00060A1B">
        <w:tab/>
      </w:r>
      <w:r w:rsidR="009C1BDD">
        <w:t>п</w:t>
      </w:r>
      <w:r w:rsidR="00060A1B" w:rsidRPr="00060A1B">
        <w:t>редложение по новым ГТП, касающимся процедуры измерения для двух- или трехколесных мех</w:t>
      </w:r>
      <w:r w:rsidR="00333E55">
        <w:t>анических транспортных средств,</w:t>
      </w:r>
      <w:r w:rsidR="00333E55" w:rsidRPr="00333E55">
        <w:br/>
      </w:r>
      <w:r w:rsidR="00060A1B" w:rsidRPr="00060A1B">
        <w:t>в отношении бортовой диагностики</w:t>
      </w:r>
      <w:r w:rsidR="009C1BDD">
        <w:t>.</w:t>
      </w:r>
    </w:p>
    <w:p w:rsidR="00650202" w:rsidRPr="00060A1B" w:rsidRDefault="00650202" w:rsidP="00E744BD">
      <w:pPr>
        <w:pStyle w:val="SingleTxtGR"/>
        <w:tabs>
          <w:tab w:val="clear" w:pos="1701"/>
        </w:tabs>
        <w:ind w:left="2268" w:hanging="1134"/>
      </w:pPr>
      <w:r w:rsidRPr="00060A1B">
        <w:t>15.</w:t>
      </w:r>
      <w:r w:rsidRPr="00060A1B">
        <w:tab/>
      </w:r>
      <w:r w:rsidR="00060A1B" w:rsidRPr="00060A1B">
        <w:t>Рассмотрение технических правил, подлежащих включению в Компендиум потенциальных ГТП, если таковые представлены</w:t>
      </w:r>
      <w:r w:rsidRPr="00060A1B">
        <w:t>.</w:t>
      </w:r>
    </w:p>
    <w:p w:rsidR="00650202" w:rsidRPr="00060A1B" w:rsidRDefault="00650202" w:rsidP="00E744BD">
      <w:pPr>
        <w:pStyle w:val="SingleTxtGR"/>
        <w:tabs>
          <w:tab w:val="clear" w:pos="1701"/>
        </w:tabs>
        <w:ind w:left="2268" w:hanging="1134"/>
      </w:pPr>
      <w:r w:rsidRPr="00060A1B">
        <w:t>16.</w:t>
      </w:r>
      <w:r w:rsidRPr="00060A1B">
        <w:tab/>
      </w:r>
      <w:r w:rsidR="00060A1B" w:rsidRPr="00060A1B">
        <w:t>Указания, основанные на решениях, принятых путем консенсуса, относительно тех элементов проектов ГТП, которые не удалось</w:t>
      </w:r>
      <w:r w:rsidR="00060A1B" w:rsidRPr="00060A1B">
        <w:br/>
        <w:t>согласовать вспомогательным рабочим группам Всемирного форума, если таковые получены</w:t>
      </w:r>
      <w:r w:rsidR="009C1BDD">
        <w:t>.</w:t>
      </w:r>
    </w:p>
    <w:p w:rsidR="00650202" w:rsidRPr="00060A1B" w:rsidRDefault="00650202" w:rsidP="00E744BD">
      <w:pPr>
        <w:pStyle w:val="SingleTxtGR"/>
        <w:tabs>
          <w:tab w:val="clear" w:pos="1701"/>
        </w:tabs>
        <w:ind w:left="2268" w:hanging="1134"/>
      </w:pPr>
      <w:r w:rsidRPr="00060A1B">
        <w:t>17.</w:t>
      </w:r>
      <w:r w:rsidRPr="00060A1B">
        <w:tab/>
      </w:r>
      <w:r w:rsidR="00060A1B" w:rsidRPr="00060A1B">
        <w:t>Обмен информацией о новых приоритетах, подлежащих включению в программу работы</w:t>
      </w:r>
      <w:r w:rsidR="009C1BDD">
        <w:t>.</w:t>
      </w:r>
    </w:p>
    <w:p w:rsidR="00650202" w:rsidRPr="00060A1B" w:rsidRDefault="00650202" w:rsidP="00E744BD">
      <w:pPr>
        <w:pStyle w:val="SingleTxtGR"/>
        <w:tabs>
          <w:tab w:val="clear" w:pos="1701"/>
        </w:tabs>
        <w:ind w:left="2268" w:hanging="1134"/>
      </w:pPr>
      <w:r w:rsidRPr="00060A1B">
        <w:t>18.</w:t>
      </w:r>
      <w:r w:rsidRPr="00060A1B">
        <w:tab/>
      </w:r>
      <w:r w:rsidR="00060A1B" w:rsidRPr="00060A1B">
        <w:t>Ход разработки новых ГТП и поправок к введенным ГТП</w:t>
      </w:r>
      <w:r w:rsidR="009C1BDD">
        <w:t>:</w:t>
      </w:r>
    </w:p>
    <w:p w:rsidR="00650202" w:rsidRPr="00060A1B" w:rsidRDefault="00650202" w:rsidP="00E744BD">
      <w:pPr>
        <w:pStyle w:val="SingleTxtGR"/>
        <w:tabs>
          <w:tab w:val="clear" w:pos="1701"/>
        </w:tabs>
        <w:ind w:left="2268" w:hanging="1134"/>
      </w:pPr>
      <w:r w:rsidRPr="00060A1B">
        <w:t>18</w:t>
      </w:r>
      <w:r w:rsidR="00E744BD" w:rsidRPr="00060A1B">
        <w:t>.1</w:t>
      </w:r>
      <w:r w:rsidRPr="00060A1B">
        <w:tab/>
      </w:r>
      <w:r w:rsidR="00060A1B" w:rsidRPr="00060A1B">
        <w:rPr>
          <w:bCs/>
        </w:rPr>
        <w:t>ГТП № 1 (дверные замки и элементы крепления дверей)</w:t>
      </w:r>
      <w:r w:rsidR="009C1BDD">
        <w:rPr>
          <w:bCs/>
        </w:rPr>
        <w:t>;</w:t>
      </w:r>
    </w:p>
    <w:p w:rsidR="00650202" w:rsidRPr="00060A1B" w:rsidRDefault="00650202" w:rsidP="00E744BD">
      <w:pPr>
        <w:pStyle w:val="SingleTxtGR"/>
        <w:tabs>
          <w:tab w:val="clear" w:pos="1701"/>
        </w:tabs>
        <w:ind w:left="2268" w:hanging="1134"/>
      </w:pPr>
      <w:r w:rsidRPr="00060A1B">
        <w:t>18</w:t>
      </w:r>
      <w:r w:rsidR="00E744BD" w:rsidRPr="00060A1B">
        <w:t>.2</w:t>
      </w:r>
      <w:r w:rsidRPr="00060A1B">
        <w:tab/>
      </w:r>
      <w:r w:rsidR="00060A1B" w:rsidRPr="00060A1B">
        <w:t>ГТП № 2 (всемирный согласованный цикл испытаний мотоциклов на выбросы загрязняющих веществ (ВЦИМ))</w:t>
      </w:r>
      <w:r w:rsidR="009C1BDD">
        <w:t>;</w:t>
      </w:r>
    </w:p>
    <w:p w:rsidR="00650202" w:rsidRPr="00060A1B" w:rsidRDefault="00650202" w:rsidP="00E744BD">
      <w:pPr>
        <w:pStyle w:val="SingleTxtGR"/>
        <w:tabs>
          <w:tab w:val="clear" w:pos="1701"/>
        </w:tabs>
        <w:ind w:left="2268" w:hanging="1134"/>
      </w:pPr>
      <w:r w:rsidRPr="00060A1B">
        <w:t>18</w:t>
      </w:r>
      <w:r w:rsidR="00E744BD" w:rsidRPr="00060A1B">
        <w:t>.3</w:t>
      </w:r>
      <w:r w:rsidRPr="00060A1B">
        <w:tab/>
      </w:r>
      <w:r w:rsidR="00060A1B" w:rsidRPr="00060A1B">
        <w:t>ГТП № 3 (системы торможения мотоциклов)</w:t>
      </w:r>
      <w:r w:rsidR="009C1BDD">
        <w:t>;</w:t>
      </w:r>
    </w:p>
    <w:p w:rsidR="00650202" w:rsidRPr="00060A1B" w:rsidRDefault="00650202" w:rsidP="00E744BD">
      <w:pPr>
        <w:pStyle w:val="SingleTxtGR"/>
        <w:tabs>
          <w:tab w:val="clear" w:pos="1701"/>
        </w:tabs>
        <w:ind w:left="2268" w:hanging="1134"/>
      </w:pPr>
      <w:r w:rsidRPr="00060A1B">
        <w:t>18</w:t>
      </w:r>
      <w:r w:rsidR="00E744BD" w:rsidRPr="00060A1B">
        <w:t>.4</w:t>
      </w:r>
      <w:r w:rsidRPr="00060A1B">
        <w:tab/>
      </w:r>
      <w:r w:rsidR="00060A1B" w:rsidRPr="00060A1B">
        <w:t>ГТП № 6 (безопасные стекловые материалы)</w:t>
      </w:r>
      <w:r w:rsidR="009C1BDD">
        <w:t>;</w:t>
      </w:r>
    </w:p>
    <w:p w:rsidR="00650202" w:rsidRPr="00060A1B" w:rsidRDefault="00650202" w:rsidP="00E744BD">
      <w:pPr>
        <w:pStyle w:val="SingleTxtGR"/>
        <w:tabs>
          <w:tab w:val="clear" w:pos="1701"/>
        </w:tabs>
        <w:ind w:left="2268" w:hanging="1134"/>
      </w:pPr>
      <w:r w:rsidRPr="00060A1B">
        <w:t>18</w:t>
      </w:r>
      <w:r w:rsidR="00E744BD" w:rsidRPr="00060A1B">
        <w:t>.5</w:t>
      </w:r>
      <w:r w:rsidRPr="00060A1B">
        <w:tab/>
      </w:r>
      <w:r w:rsidR="00C82339">
        <w:t>ГТП № 7 (п</w:t>
      </w:r>
      <w:r w:rsidR="00060A1B" w:rsidRPr="00060A1B">
        <w:t>одголовники)</w:t>
      </w:r>
      <w:r w:rsidR="009C1BDD">
        <w:t>;</w:t>
      </w:r>
    </w:p>
    <w:p w:rsidR="00650202" w:rsidRPr="00060A1B" w:rsidRDefault="00650202" w:rsidP="00E744BD">
      <w:pPr>
        <w:pStyle w:val="SingleTxtGR"/>
        <w:tabs>
          <w:tab w:val="clear" w:pos="1701"/>
        </w:tabs>
        <w:ind w:left="2268" w:hanging="1134"/>
      </w:pPr>
      <w:r w:rsidRPr="00060A1B">
        <w:t>18</w:t>
      </w:r>
      <w:r w:rsidR="00E744BD" w:rsidRPr="00060A1B">
        <w:t>.6</w:t>
      </w:r>
      <w:r w:rsidRPr="00060A1B">
        <w:tab/>
      </w:r>
      <w:r w:rsidR="00060A1B" w:rsidRPr="00060A1B">
        <w:t>ГТП № 9 (безопасность пешеходов)</w:t>
      </w:r>
      <w:r w:rsidR="009C1BDD">
        <w:t>;</w:t>
      </w:r>
    </w:p>
    <w:p w:rsidR="00650202" w:rsidRPr="00060A1B" w:rsidRDefault="00650202" w:rsidP="00E744BD">
      <w:pPr>
        <w:pStyle w:val="SingleTxtGR"/>
        <w:tabs>
          <w:tab w:val="clear" w:pos="1701"/>
        </w:tabs>
        <w:ind w:left="2268" w:hanging="1134"/>
      </w:pPr>
      <w:r w:rsidRPr="00060A1B">
        <w:t>18</w:t>
      </w:r>
      <w:r w:rsidR="00E744BD" w:rsidRPr="00060A1B">
        <w:t>.7</w:t>
      </w:r>
      <w:r w:rsidRPr="00060A1B">
        <w:tab/>
      </w:r>
      <w:r w:rsidR="00060A1B" w:rsidRPr="00060A1B">
        <w:t>ГТП № 15 ООН (всемирные согласованные процедуры испытания транспортных средств малой грузоподъемности (ВПИМ) – этап 2)</w:t>
      </w:r>
      <w:r w:rsidR="009C1BDD">
        <w:t>;</w:t>
      </w:r>
    </w:p>
    <w:p w:rsidR="00650202" w:rsidRPr="00060A1B" w:rsidRDefault="00650202" w:rsidP="00E744BD">
      <w:pPr>
        <w:pStyle w:val="SingleTxtGR"/>
        <w:tabs>
          <w:tab w:val="clear" w:pos="1701"/>
        </w:tabs>
        <w:ind w:left="2268" w:hanging="1134"/>
      </w:pPr>
      <w:r w:rsidRPr="00060A1B">
        <w:t>18</w:t>
      </w:r>
      <w:r w:rsidR="00E744BD" w:rsidRPr="00060A1B">
        <w:t>.8</w:t>
      </w:r>
      <w:r w:rsidRPr="00060A1B">
        <w:tab/>
      </w:r>
      <w:r w:rsidR="00060A1B" w:rsidRPr="00060A1B">
        <w:t>ГТП № 16 ООН (шины)</w:t>
      </w:r>
      <w:r w:rsidR="009C1BDD">
        <w:t>;</w:t>
      </w:r>
    </w:p>
    <w:p w:rsidR="00650202" w:rsidRPr="00060A1B" w:rsidRDefault="00650202" w:rsidP="00E744BD">
      <w:pPr>
        <w:pStyle w:val="SingleTxtGR"/>
        <w:tabs>
          <w:tab w:val="clear" w:pos="1701"/>
        </w:tabs>
        <w:ind w:left="2268" w:hanging="1134"/>
      </w:pPr>
      <w:r w:rsidRPr="00060A1B">
        <w:t>18</w:t>
      </w:r>
      <w:r w:rsidR="00E744BD" w:rsidRPr="00060A1B">
        <w:t>.9</w:t>
      </w:r>
      <w:r w:rsidRPr="00060A1B">
        <w:tab/>
      </w:r>
      <w:r w:rsidR="009C1BDD">
        <w:t>п</w:t>
      </w:r>
      <w:r w:rsidR="00060A1B" w:rsidRPr="00060A1B">
        <w:t>роект ГТП, касающихся безопасности электромобилей (БЭМ)</w:t>
      </w:r>
      <w:r w:rsidR="00764630">
        <w:t>;</w:t>
      </w:r>
    </w:p>
    <w:p w:rsidR="00650202" w:rsidRPr="00060A1B" w:rsidRDefault="00650202" w:rsidP="00E744BD">
      <w:pPr>
        <w:pStyle w:val="SingleTxtGR"/>
        <w:tabs>
          <w:tab w:val="clear" w:pos="1701"/>
        </w:tabs>
        <w:ind w:left="2268" w:hanging="1134"/>
      </w:pPr>
      <w:r w:rsidRPr="00060A1B">
        <w:t>18</w:t>
      </w:r>
      <w:r w:rsidR="00E744BD" w:rsidRPr="00060A1B">
        <w:t>.10</w:t>
      </w:r>
      <w:r w:rsidRPr="00060A1B">
        <w:tab/>
      </w:r>
      <w:r w:rsidR="00764630">
        <w:t>п</w:t>
      </w:r>
      <w:r w:rsidR="00060A1B" w:rsidRPr="00060A1B">
        <w:t>роект ГТП ООН, касающихся бесшумных автотранспортных средств (БАТС)</w:t>
      </w:r>
      <w:r w:rsidR="00764630">
        <w:t>.</w:t>
      </w:r>
    </w:p>
    <w:p w:rsidR="00650202" w:rsidRPr="00060A1B" w:rsidRDefault="00650202" w:rsidP="00E744BD">
      <w:pPr>
        <w:pStyle w:val="SingleTxtGR"/>
        <w:tabs>
          <w:tab w:val="clear" w:pos="1701"/>
        </w:tabs>
        <w:ind w:left="2268" w:hanging="1134"/>
      </w:pPr>
      <w:r w:rsidRPr="00060A1B">
        <w:t>19.</w:t>
      </w:r>
      <w:r w:rsidRPr="00060A1B">
        <w:tab/>
      </w:r>
      <w:r w:rsidR="00060A1B" w:rsidRPr="00060A1B">
        <w:t>Пункты, по которым следует продолжить или начать обмен мнениями и</w:t>
      </w:r>
      <w:r w:rsidR="00060A1B" w:rsidRPr="00060A1B">
        <w:rPr>
          <w:lang w:val="en-GB"/>
        </w:rPr>
        <w:t> </w:t>
      </w:r>
      <w:r w:rsidR="00060A1B" w:rsidRPr="00060A1B">
        <w:t>данными</w:t>
      </w:r>
      <w:r w:rsidR="00764630">
        <w:t>:</w:t>
      </w:r>
    </w:p>
    <w:p w:rsidR="00650202" w:rsidRPr="00060A1B" w:rsidRDefault="00650202" w:rsidP="00E744BD">
      <w:pPr>
        <w:pStyle w:val="SingleTxtGR"/>
        <w:tabs>
          <w:tab w:val="clear" w:pos="1701"/>
        </w:tabs>
        <w:ind w:left="2268" w:hanging="1134"/>
      </w:pPr>
      <w:r w:rsidRPr="00060A1B">
        <w:t>19.1</w:t>
      </w:r>
      <w:r w:rsidRPr="00060A1B">
        <w:tab/>
      </w:r>
      <w:r w:rsidR="00764630">
        <w:t>с</w:t>
      </w:r>
      <w:r w:rsidR="00060A1B" w:rsidRPr="00060A1B">
        <w:t>огласование испытаний на боковой удар</w:t>
      </w:r>
      <w:r w:rsidR="00764630">
        <w:t>;</w:t>
      </w:r>
    </w:p>
    <w:p w:rsidR="00650202" w:rsidRPr="00060A1B" w:rsidRDefault="00650202" w:rsidP="00E744BD">
      <w:pPr>
        <w:pStyle w:val="SingleTxtGR"/>
        <w:tabs>
          <w:tab w:val="clear" w:pos="1701"/>
        </w:tabs>
        <w:ind w:left="2268" w:hanging="1134"/>
      </w:pPr>
      <w:r w:rsidRPr="00060A1B">
        <w:t>19.2</w:t>
      </w:r>
      <w:r w:rsidRPr="00060A1B">
        <w:tab/>
      </w:r>
      <w:r w:rsidR="00764630">
        <w:t>э</w:t>
      </w:r>
      <w:r w:rsidR="00060A1B" w:rsidRPr="00060A1B">
        <w:t>лектромобили и окружающая среда</w:t>
      </w:r>
      <w:r w:rsidR="00764630">
        <w:t>;</w:t>
      </w:r>
    </w:p>
    <w:p w:rsidR="00650202" w:rsidRPr="00764630" w:rsidRDefault="00650202" w:rsidP="00E744BD">
      <w:pPr>
        <w:pStyle w:val="SingleTxtGR"/>
        <w:tabs>
          <w:tab w:val="clear" w:pos="1701"/>
        </w:tabs>
        <w:ind w:left="2268" w:hanging="1134"/>
      </w:pPr>
      <w:r w:rsidRPr="00060A1B">
        <w:t>19.3</w:t>
      </w:r>
      <w:r w:rsidRPr="00060A1B">
        <w:tab/>
      </w:r>
      <w:r w:rsidR="00764630">
        <w:t>т</w:t>
      </w:r>
      <w:r w:rsidR="00060A1B" w:rsidRPr="00060A1B">
        <w:t xml:space="preserve">ехнические требования к объемному механизму определения точки </w:t>
      </w:r>
      <w:r w:rsidR="00060A1B" w:rsidRPr="00060A1B">
        <w:rPr>
          <w:lang w:val="en-GB"/>
        </w:rPr>
        <w:t>H</w:t>
      </w:r>
      <w:r w:rsidR="00764630">
        <w:t>;</w:t>
      </w:r>
    </w:p>
    <w:p w:rsidR="00650202" w:rsidRPr="00060A1B" w:rsidRDefault="00650202" w:rsidP="00E744BD">
      <w:pPr>
        <w:pStyle w:val="SingleTxtGR"/>
        <w:tabs>
          <w:tab w:val="clear" w:pos="1701"/>
        </w:tabs>
        <w:ind w:left="2268" w:hanging="1134"/>
      </w:pPr>
      <w:r w:rsidRPr="00060A1B">
        <w:t>19.4</w:t>
      </w:r>
      <w:r w:rsidRPr="00060A1B">
        <w:tab/>
      </w:r>
      <w:r w:rsidR="00764630">
        <w:t>т</w:t>
      </w:r>
      <w:r w:rsidR="00060A1B" w:rsidRPr="00060A1B">
        <w:t>ранспортные средства, работающие на водороде и топливных</w:t>
      </w:r>
      <w:r w:rsidR="00060A1B" w:rsidRPr="00060A1B">
        <w:br/>
        <w:t>элементах (ТСВТЭ) (ГТП № 13 ООН) – этап 2</w:t>
      </w:r>
      <w:r w:rsidR="00764630">
        <w:t>.</w:t>
      </w:r>
    </w:p>
    <w:p w:rsidR="00650202" w:rsidRPr="00764630" w:rsidRDefault="00650202" w:rsidP="00E744BD">
      <w:pPr>
        <w:pStyle w:val="SingleTxtGR"/>
        <w:tabs>
          <w:tab w:val="clear" w:pos="1701"/>
        </w:tabs>
        <w:ind w:left="2268" w:hanging="1134"/>
        <w:rPr>
          <w:bCs/>
        </w:rPr>
      </w:pPr>
      <w:r w:rsidRPr="00764630">
        <w:t>20.</w:t>
      </w:r>
      <w:r w:rsidRPr="00764630">
        <w:tab/>
      </w:r>
      <w:r w:rsidR="00060A1B" w:rsidRPr="00060A1B">
        <w:t>Прочие</w:t>
      </w:r>
      <w:r w:rsidR="00060A1B" w:rsidRPr="00764630">
        <w:t xml:space="preserve"> </w:t>
      </w:r>
      <w:r w:rsidR="00060A1B" w:rsidRPr="00060A1B">
        <w:t>вопросы</w:t>
      </w:r>
      <w:r w:rsidR="00764630">
        <w:t>.</w:t>
      </w:r>
    </w:p>
    <w:p w:rsidR="00650202" w:rsidRPr="00060A1B" w:rsidRDefault="00E744BD" w:rsidP="00E744BD">
      <w:pPr>
        <w:pStyle w:val="H1GR"/>
      </w:pPr>
      <w:r w:rsidRPr="00764630">
        <w:tab/>
      </w:r>
      <w:r w:rsidR="00650202" w:rsidRPr="00650202">
        <w:rPr>
          <w:lang w:val="en-GB"/>
        </w:rPr>
        <w:t>D</w:t>
      </w:r>
      <w:r w:rsidR="00650202" w:rsidRPr="00060A1B">
        <w:t>.</w:t>
      </w:r>
      <w:r w:rsidR="00650202" w:rsidRPr="00060A1B">
        <w:tab/>
      </w:r>
      <w:r w:rsidR="00060A1B" w:rsidRPr="00060A1B">
        <w:t>Административный комитет Соглашения 1997 года (</w:t>
      </w:r>
      <w:r w:rsidR="00060A1B" w:rsidRPr="00060A1B">
        <w:rPr>
          <w:lang w:val="en-GB"/>
        </w:rPr>
        <w:t>AC</w:t>
      </w:r>
      <w:r w:rsidR="00060A1B" w:rsidRPr="00060A1B">
        <w:t>.4)</w:t>
      </w:r>
    </w:p>
    <w:p w:rsidR="00650202" w:rsidRPr="00060A1B" w:rsidRDefault="00650202" w:rsidP="00E744BD">
      <w:pPr>
        <w:pStyle w:val="SingleTxtGR"/>
        <w:tabs>
          <w:tab w:val="clear" w:pos="1701"/>
        </w:tabs>
        <w:ind w:left="2268" w:hanging="1134"/>
      </w:pPr>
      <w:r w:rsidRPr="00060A1B">
        <w:rPr>
          <w:bCs/>
        </w:rPr>
        <w:t>21.</w:t>
      </w:r>
      <w:r w:rsidRPr="00060A1B">
        <w:rPr>
          <w:bCs/>
        </w:rPr>
        <w:tab/>
      </w:r>
      <w:r w:rsidR="00060A1B" w:rsidRPr="00060A1B">
        <w:t xml:space="preserve">Учреждение Комитета </w:t>
      </w:r>
      <w:r w:rsidR="00060A1B" w:rsidRPr="00060A1B">
        <w:rPr>
          <w:lang w:val="en-GB"/>
        </w:rPr>
        <w:t>AC</w:t>
      </w:r>
      <w:r w:rsidR="00333E55">
        <w:t>.4 и выборы должностных лиц</w:t>
      </w:r>
      <w:r w:rsidR="00333E55" w:rsidRPr="00333E55">
        <w:br/>
      </w:r>
      <w:r w:rsidR="00060A1B" w:rsidRPr="00060A1B">
        <w:t>на 2016 год</w:t>
      </w:r>
      <w:r w:rsidR="00764630">
        <w:t>.</w:t>
      </w:r>
    </w:p>
    <w:p w:rsidR="00650202" w:rsidRPr="00060A1B" w:rsidRDefault="00650202" w:rsidP="00E744BD">
      <w:pPr>
        <w:pStyle w:val="SingleTxtGR"/>
        <w:tabs>
          <w:tab w:val="clear" w:pos="1701"/>
        </w:tabs>
        <w:ind w:left="2268" w:hanging="1134"/>
        <w:rPr>
          <w:bCs/>
        </w:rPr>
      </w:pPr>
      <w:r w:rsidRPr="00060A1B">
        <w:rPr>
          <w:bCs/>
        </w:rPr>
        <w:t>22.</w:t>
      </w:r>
      <w:r w:rsidRPr="00060A1B">
        <w:rPr>
          <w:bCs/>
        </w:rPr>
        <w:tab/>
      </w:r>
      <w:r w:rsidR="00060A1B" w:rsidRPr="00060A1B">
        <w:t>Поправки к предписаниям № 1 и 2</w:t>
      </w:r>
      <w:r w:rsidR="00764630">
        <w:t>.</w:t>
      </w:r>
    </w:p>
    <w:p w:rsidR="00650202" w:rsidRPr="00060A1B" w:rsidRDefault="00650202" w:rsidP="00E744BD">
      <w:pPr>
        <w:pStyle w:val="SingleTxtGR"/>
        <w:tabs>
          <w:tab w:val="clear" w:pos="1701"/>
        </w:tabs>
        <w:ind w:left="2268" w:hanging="1134"/>
        <w:rPr>
          <w:bCs/>
        </w:rPr>
      </w:pPr>
      <w:r w:rsidRPr="00060A1B">
        <w:rPr>
          <w:bCs/>
        </w:rPr>
        <w:t>23.</w:t>
      </w:r>
      <w:r w:rsidRPr="00060A1B">
        <w:rPr>
          <w:bCs/>
        </w:rPr>
        <w:tab/>
      </w:r>
      <w:r w:rsidR="00060A1B" w:rsidRPr="00060A1B">
        <w:t>Введение требований, касающихся испытательного оборудования, квалификации и подготовки инспекторов, а также контроля за испытательными центрами</w:t>
      </w:r>
      <w:r w:rsidR="00764630">
        <w:t>.</w:t>
      </w:r>
    </w:p>
    <w:p w:rsidR="00650202" w:rsidRPr="00454ECE" w:rsidRDefault="001B35AE" w:rsidP="00E744BD">
      <w:pPr>
        <w:pStyle w:val="SingleTxtGR"/>
        <w:tabs>
          <w:tab w:val="clear" w:pos="1701"/>
        </w:tabs>
        <w:ind w:left="2268" w:hanging="1134"/>
      </w:pPr>
      <w:hyperlink w:anchor="_Toc416186076" w:history="1">
        <w:r w:rsidR="00650202" w:rsidRPr="00060A1B">
          <w:rPr>
            <w:rStyle w:val="Hyperlink"/>
            <w:bCs/>
          </w:rPr>
          <w:t>24.</w:t>
        </w:r>
        <w:r w:rsidR="00650202" w:rsidRPr="00060A1B">
          <w:rPr>
            <w:rStyle w:val="Hyperlink"/>
            <w:bCs/>
          </w:rPr>
          <w:tab/>
        </w:r>
        <w:r w:rsidR="00060A1B" w:rsidRPr="00060A1B">
          <w:rPr>
            <w:rStyle w:val="Hyperlink"/>
            <w:bCs/>
          </w:rPr>
          <w:t>Прочие вопросы</w:t>
        </w:r>
      </w:hyperlink>
      <w:r w:rsidR="00764630">
        <w:t>.</w:t>
      </w:r>
    </w:p>
    <w:p w:rsidR="00995625" w:rsidRPr="00995625" w:rsidRDefault="00995625" w:rsidP="000146E7">
      <w:pPr>
        <w:pStyle w:val="HChGR"/>
        <w:pageBreakBefore/>
      </w:pPr>
      <w:r w:rsidRPr="00060A1B">
        <w:tab/>
      </w:r>
      <w:r w:rsidRPr="00995625">
        <w:t>II.</w:t>
      </w:r>
      <w:r w:rsidRPr="00995625">
        <w:tab/>
        <w:t>Аннотации и перечень документов</w:t>
      </w:r>
    </w:p>
    <w:p w:rsidR="00995625" w:rsidRPr="00995625" w:rsidRDefault="00995625" w:rsidP="000146E7">
      <w:pPr>
        <w:pStyle w:val="H1GR"/>
        <w:spacing w:before="280"/>
      </w:pPr>
      <w:r w:rsidRPr="00995625">
        <w:tab/>
        <w:t>A.</w:t>
      </w:r>
      <w:r w:rsidRPr="00995625">
        <w:tab/>
        <w:t>Всемирный форум для согласования правил в области транспортных средств (WP.29)</w:t>
      </w:r>
    </w:p>
    <w:p w:rsidR="00995625" w:rsidRPr="00995625" w:rsidRDefault="00995625" w:rsidP="000146E7">
      <w:pPr>
        <w:pStyle w:val="SingleTxtGR"/>
        <w:spacing w:line="230" w:lineRule="atLeast"/>
      </w:pPr>
      <w:r w:rsidRPr="00995625">
        <w:tab/>
        <w:t>Директор Отдела устойчивого транспорта ЕЭК ООН откроет сессию, предложит принять участие в мероприятиях в ознаменование 70-й годовщины Комитета по внутреннему транспорту (КВТ)</w:t>
      </w:r>
      <w:r w:rsidR="004F35D4">
        <w:t>, которые будут проводится</w:t>
      </w:r>
      <w:r w:rsidR="004F35D4" w:rsidRPr="004F35D4">
        <w:br/>
      </w:r>
      <w:r>
        <w:t>21</w:t>
      </w:r>
      <w:r w:rsidRPr="00995625">
        <w:t>–24 февраля 2017 года, и инициирует обсуждение будущей стратегии КВТ.</w:t>
      </w:r>
    </w:p>
    <w:p w:rsidR="00995625" w:rsidRPr="00995625" w:rsidRDefault="00995625" w:rsidP="000146E7">
      <w:pPr>
        <w:pStyle w:val="H23GR"/>
        <w:spacing w:before="200"/>
      </w:pPr>
      <w:r w:rsidRPr="00995625">
        <w:tab/>
      </w:r>
      <w:r>
        <w:t>1.</w:t>
      </w:r>
      <w:r>
        <w:tab/>
      </w:r>
      <w:r w:rsidRPr="00995625">
        <w:t>Утверждение повестки дня</w:t>
      </w:r>
    </w:p>
    <w:p w:rsidR="00995625" w:rsidRPr="00995625" w:rsidRDefault="00995625" w:rsidP="000146E7">
      <w:pPr>
        <w:pStyle w:val="SingleTxtGR"/>
        <w:spacing w:line="230" w:lineRule="atLeast"/>
      </w:pPr>
      <w:r w:rsidRPr="00454ECE">
        <w:tab/>
      </w:r>
      <w:r w:rsidRPr="00995625">
        <w:t xml:space="preserve">В соответствии с правилом 7 главы </w:t>
      </w:r>
      <w:r w:rsidRPr="00995625">
        <w:rPr>
          <w:lang w:val="en-GB"/>
        </w:rPr>
        <w:t>III</w:t>
      </w:r>
      <w:r w:rsidRPr="00995625">
        <w:t xml:space="preserve"> правил процедуры Всемирного форума для согласования правил в области транспортных средств (</w:t>
      </w:r>
      <w:r w:rsidRPr="00995625">
        <w:rPr>
          <w:lang w:val="en-GB"/>
        </w:rPr>
        <w:t>WP</w:t>
      </w:r>
      <w:r w:rsidRPr="00995625">
        <w:t>.29) (</w:t>
      </w:r>
      <w:r w:rsidRPr="00995625">
        <w:rPr>
          <w:lang w:val="en-GB"/>
        </w:rPr>
        <w:t>TRANS</w:t>
      </w:r>
      <w:r w:rsidRPr="00995625">
        <w:t>/</w:t>
      </w:r>
      <w:r w:rsidRPr="00995625">
        <w:rPr>
          <w:lang w:val="en-GB"/>
        </w:rPr>
        <w:t>WP</w:t>
      </w:r>
      <w:r w:rsidRPr="00995625">
        <w:t xml:space="preserve">.29/690, </w:t>
      </w:r>
      <w:r w:rsidRPr="00995625">
        <w:rPr>
          <w:lang w:val="en-GB"/>
        </w:rPr>
        <w:t>Amend</w:t>
      </w:r>
      <w:r w:rsidRPr="00995625">
        <w:t>.1 и Amend.2) первым пунктом предварительной повестки дня является утверждение повестки дня.</w:t>
      </w:r>
    </w:p>
    <w:p w:rsidR="00995625" w:rsidRPr="00995625" w:rsidRDefault="00995625" w:rsidP="00995625">
      <w:pPr>
        <w:pStyle w:val="SingleTxtGR"/>
        <w:ind w:left="2268" w:hanging="1134"/>
        <w:rPr>
          <w:b/>
          <w:bCs/>
          <w:iCs/>
          <w:lang w:val="en-GB"/>
        </w:rPr>
      </w:pPr>
      <w:r w:rsidRPr="00995625">
        <w:rPr>
          <w:b/>
          <w:bCs/>
          <w:iCs/>
          <w:lang w:val="en-GB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4"/>
        <w:gridCol w:w="4067"/>
      </w:tblGrid>
      <w:tr w:rsidR="00995625" w:rsidRPr="00995625" w:rsidTr="00C540CA">
        <w:trPr>
          <w:cantSplit/>
        </w:trPr>
        <w:tc>
          <w:tcPr>
            <w:tcW w:w="3304" w:type="dxa"/>
            <w:shd w:val="clear" w:color="auto" w:fill="auto"/>
          </w:tcPr>
          <w:p w:rsidR="00995625" w:rsidRPr="00995625" w:rsidRDefault="00995625" w:rsidP="000146E7">
            <w:pPr>
              <w:pStyle w:val="SingleTxtGR"/>
              <w:spacing w:after="0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ECE/TRANS/WP.29/1125</w:t>
            </w:r>
          </w:p>
        </w:tc>
        <w:tc>
          <w:tcPr>
            <w:tcW w:w="4067" w:type="dxa"/>
            <w:shd w:val="clear" w:color="auto" w:fill="auto"/>
          </w:tcPr>
          <w:p w:rsidR="00995625" w:rsidRPr="000146E7" w:rsidRDefault="00995625" w:rsidP="000146E7">
            <w:pPr>
              <w:pStyle w:val="SingleTxtGR"/>
              <w:spacing w:after="0" w:line="230" w:lineRule="atLeast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Аннотированная предварительная повестка дня 170-й сессии</w:t>
            </w:r>
          </w:p>
        </w:tc>
      </w:tr>
    </w:tbl>
    <w:p w:rsidR="00995625" w:rsidRPr="00995625" w:rsidRDefault="00995625" w:rsidP="000146E7">
      <w:pPr>
        <w:pStyle w:val="H23GR"/>
        <w:spacing w:before="200"/>
      </w:pPr>
      <w:r w:rsidRPr="00995625">
        <w:tab/>
        <w:t>2.</w:t>
      </w:r>
      <w:r w:rsidRPr="00995625">
        <w:tab/>
        <w:t>Координация и организация работы</w:t>
      </w:r>
    </w:p>
    <w:p w:rsidR="00995625" w:rsidRPr="00995625" w:rsidRDefault="00995625" w:rsidP="000146E7">
      <w:pPr>
        <w:pStyle w:val="H4GR"/>
        <w:spacing w:before="200"/>
      </w:pPr>
      <w:r w:rsidRPr="00995625">
        <w:tab/>
        <w:t>2.1</w:t>
      </w:r>
      <w:r w:rsidRPr="00995625">
        <w:tab/>
        <w:t>Доклад о работе сессии Административного комитета по координации</w:t>
      </w:r>
      <w:r w:rsidRPr="00995625">
        <w:br/>
        <w:t>работы (</w:t>
      </w:r>
      <w:r w:rsidRPr="00995625">
        <w:rPr>
          <w:lang w:val="en-GB"/>
        </w:rPr>
        <w:t>WP</w:t>
      </w:r>
      <w:r w:rsidRPr="00995625">
        <w:t>.29/</w:t>
      </w:r>
      <w:r w:rsidRPr="00995625">
        <w:rPr>
          <w:lang w:val="en-GB"/>
        </w:rPr>
        <w:t>AC</w:t>
      </w:r>
      <w:r>
        <w:t>.2)</w:t>
      </w:r>
    </w:p>
    <w:p w:rsidR="00995625" w:rsidRPr="00995625" w:rsidRDefault="00995625" w:rsidP="000146E7">
      <w:pPr>
        <w:pStyle w:val="SingleTxtGR"/>
        <w:spacing w:line="230" w:lineRule="atLeast"/>
      </w:pPr>
      <w:r w:rsidRPr="00454ECE">
        <w:tab/>
      </w:r>
      <w:r w:rsidRPr="00995625">
        <w:t>Председатель Административного комитета (</w:t>
      </w:r>
      <w:r w:rsidRPr="00995625">
        <w:rPr>
          <w:lang w:val="en-GB"/>
        </w:rPr>
        <w:t>WP</w:t>
      </w:r>
      <w:r w:rsidRPr="00995625">
        <w:t>.29/</w:t>
      </w:r>
      <w:r w:rsidRPr="00995625">
        <w:rPr>
          <w:lang w:val="en-GB"/>
        </w:rPr>
        <w:t>AC</w:t>
      </w:r>
      <w:r w:rsidRPr="00995625">
        <w:t>.2) сообщит о результатах дискуссии, состоявшейся в ходе его 122-й сессии, и представит рекомендации Административного комитета Всемирному форуму для рассмотрения и принятия.</w:t>
      </w:r>
    </w:p>
    <w:p w:rsidR="00995625" w:rsidRPr="00995625" w:rsidRDefault="00995625" w:rsidP="000146E7">
      <w:pPr>
        <w:pStyle w:val="H4GR"/>
        <w:spacing w:before="200"/>
      </w:pPr>
      <w:r w:rsidRPr="00995625">
        <w:tab/>
        <w:t>2.2</w:t>
      </w:r>
      <w:r w:rsidRPr="00995625">
        <w:tab/>
        <w:t>Программа работы, документация и расписание сессий на 2017 год</w:t>
      </w:r>
    </w:p>
    <w:p w:rsidR="00995625" w:rsidRPr="00995625" w:rsidRDefault="00995625" w:rsidP="000146E7">
      <w:pPr>
        <w:pStyle w:val="SingleTxtGR"/>
        <w:spacing w:line="230" w:lineRule="atLeast"/>
      </w:pPr>
      <w:r w:rsidRPr="00454ECE">
        <w:tab/>
      </w:r>
      <w:r w:rsidRPr="00995625">
        <w:t xml:space="preserve">Всемирный форум, возможно, пожелает обсудить пересмотренную программу работы, включая перечень документов и перечень неофициальных рабочих групп (НРГ). Секретариат представит для рассмотрения расписание сессий на 2017 год. </w:t>
      </w:r>
    </w:p>
    <w:p w:rsidR="00995625" w:rsidRPr="00995625" w:rsidRDefault="00995625" w:rsidP="000146E7">
      <w:pPr>
        <w:pStyle w:val="SingleTxtGR"/>
        <w:spacing w:after="100" w:line="230" w:lineRule="atLeast"/>
        <w:ind w:left="2268" w:hanging="1134"/>
        <w:rPr>
          <w:b/>
          <w:bCs/>
          <w:iCs/>
          <w:lang w:val="en-GB"/>
        </w:rPr>
      </w:pPr>
      <w:r w:rsidRPr="00995625">
        <w:rPr>
          <w:b/>
          <w:bCs/>
          <w:iCs/>
          <w:lang w:val="en-GB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4"/>
        <w:gridCol w:w="4067"/>
      </w:tblGrid>
      <w:tr w:rsidR="00995625" w:rsidRPr="00995625" w:rsidTr="00C540CA">
        <w:trPr>
          <w:cantSplit/>
        </w:trPr>
        <w:tc>
          <w:tcPr>
            <w:tcW w:w="3304" w:type="dxa"/>
            <w:shd w:val="clear" w:color="auto" w:fill="auto"/>
          </w:tcPr>
          <w:p w:rsidR="00995625" w:rsidRPr="00995625" w:rsidRDefault="00995625" w:rsidP="000146E7">
            <w:pPr>
              <w:pStyle w:val="SingleTxtGR"/>
              <w:spacing w:after="100" w:line="230" w:lineRule="atLeast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ECE/TRANS/WP.29/2016/1/Rev.2</w:t>
            </w:r>
          </w:p>
        </w:tc>
        <w:tc>
          <w:tcPr>
            <w:tcW w:w="4067" w:type="dxa"/>
            <w:shd w:val="clear" w:color="auto" w:fill="auto"/>
          </w:tcPr>
          <w:p w:rsidR="00995625" w:rsidRPr="00995625" w:rsidRDefault="00995625" w:rsidP="000146E7">
            <w:pPr>
              <w:pStyle w:val="SingleTxtGR"/>
              <w:spacing w:after="100" w:line="230" w:lineRule="atLeast"/>
              <w:ind w:left="0" w:right="0"/>
              <w:jc w:val="left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Пересмотренная программа работы</w:t>
            </w:r>
          </w:p>
        </w:tc>
      </w:tr>
      <w:tr w:rsidR="00995625" w:rsidRPr="00995625" w:rsidTr="00C540CA">
        <w:trPr>
          <w:cantSplit/>
        </w:trPr>
        <w:tc>
          <w:tcPr>
            <w:tcW w:w="3304" w:type="dxa"/>
            <w:shd w:val="clear" w:color="auto" w:fill="auto"/>
          </w:tcPr>
          <w:p w:rsidR="00995625" w:rsidRPr="00995625" w:rsidRDefault="00995625" w:rsidP="000146E7">
            <w:pPr>
              <w:pStyle w:val="SingleTxtGR"/>
              <w:spacing w:after="100" w:line="230" w:lineRule="atLeast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WP.29-170-01</w:t>
            </w:r>
          </w:p>
        </w:tc>
        <w:tc>
          <w:tcPr>
            <w:tcW w:w="4067" w:type="dxa"/>
            <w:shd w:val="clear" w:color="auto" w:fill="auto"/>
          </w:tcPr>
          <w:p w:rsidR="00995625" w:rsidRPr="00995625" w:rsidRDefault="00995625" w:rsidP="000146E7">
            <w:pPr>
              <w:pStyle w:val="SingleTxtGR"/>
              <w:spacing w:after="100" w:line="230" w:lineRule="atLeast"/>
              <w:ind w:left="0" w:right="0"/>
              <w:jc w:val="left"/>
              <w:rPr>
                <w:bCs/>
                <w:lang w:val="en-GB"/>
              </w:rPr>
            </w:pPr>
            <w:r w:rsidRPr="00995625">
              <w:rPr>
                <w:bCs/>
              </w:rPr>
              <w:t xml:space="preserve">Расписание сессий на </w:t>
            </w:r>
            <w:r w:rsidRPr="00995625">
              <w:rPr>
                <w:bCs/>
                <w:lang w:val="en-GB"/>
              </w:rPr>
              <w:t>2017</w:t>
            </w:r>
            <w:r w:rsidRPr="00995625">
              <w:rPr>
                <w:bCs/>
              </w:rPr>
              <w:t xml:space="preserve"> год</w:t>
            </w:r>
            <w:r w:rsidRPr="00995625">
              <w:rPr>
                <w:bCs/>
                <w:lang w:val="en-GB"/>
              </w:rPr>
              <w:t xml:space="preserve"> </w:t>
            </w:r>
          </w:p>
        </w:tc>
      </w:tr>
      <w:tr w:rsidR="00995625" w:rsidRPr="00995625" w:rsidTr="00C540CA">
        <w:trPr>
          <w:cantSplit/>
        </w:trPr>
        <w:tc>
          <w:tcPr>
            <w:tcW w:w="3304" w:type="dxa"/>
            <w:shd w:val="clear" w:color="auto" w:fill="auto"/>
          </w:tcPr>
          <w:p w:rsidR="00995625" w:rsidRPr="00995625" w:rsidRDefault="00995625" w:rsidP="000146E7">
            <w:pPr>
              <w:pStyle w:val="SingleTxtGR"/>
              <w:spacing w:after="100" w:line="230" w:lineRule="atLeast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WP.29-170-02</w:t>
            </w:r>
          </w:p>
        </w:tc>
        <w:tc>
          <w:tcPr>
            <w:tcW w:w="4067" w:type="dxa"/>
            <w:shd w:val="clear" w:color="auto" w:fill="auto"/>
          </w:tcPr>
          <w:p w:rsidR="00995625" w:rsidRPr="00995625" w:rsidRDefault="00995625" w:rsidP="000146E7">
            <w:pPr>
              <w:pStyle w:val="SingleTxtGR"/>
              <w:spacing w:after="100" w:line="230" w:lineRule="atLeast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Рабочие группы, неофициальные рабочие группы и функции Председателя</w:t>
            </w:r>
          </w:p>
        </w:tc>
      </w:tr>
    </w:tbl>
    <w:p w:rsidR="00995625" w:rsidRPr="00454ECE" w:rsidRDefault="00995625" w:rsidP="000146E7">
      <w:pPr>
        <w:pStyle w:val="H4GR"/>
        <w:spacing w:before="200"/>
      </w:pPr>
      <w:r w:rsidRPr="00995625">
        <w:tab/>
        <w:t>2.3</w:t>
      </w:r>
      <w:r w:rsidRPr="00995625">
        <w:tab/>
        <w:t>Интеллектуальные транспортные системы и автоматиз</w:t>
      </w:r>
      <w:r w:rsidR="00294520">
        <w:t>ированные транспортные средства</w:t>
      </w:r>
    </w:p>
    <w:p w:rsidR="00995625" w:rsidRPr="00995625" w:rsidRDefault="00995625" w:rsidP="000146E7">
      <w:pPr>
        <w:pStyle w:val="SingleTxtGR"/>
        <w:spacing w:line="230" w:lineRule="atLeast"/>
      </w:pPr>
      <w:r w:rsidRPr="00454ECE">
        <w:tab/>
      </w:r>
      <w:r w:rsidRPr="00995625">
        <w:t>Всемирный форум, возможно, поже</w:t>
      </w:r>
      <w:r w:rsidR="004F35D4">
        <w:t>лает ознакомиться с информацией</w:t>
      </w:r>
      <w:r w:rsidR="004F35D4" w:rsidRPr="004F35D4">
        <w:br/>
      </w:r>
      <w:r w:rsidRPr="00995625">
        <w:t>о разработке интеллектуальных транспортных систем (ИТС). Предполагается, что НРГ по ИТС проведет совещание в среду с 14 ч. 30 м.</w:t>
      </w:r>
    </w:p>
    <w:p w:rsidR="00995625" w:rsidRPr="000146E7" w:rsidRDefault="00995625" w:rsidP="000146E7">
      <w:pPr>
        <w:pStyle w:val="SingleTxtGR"/>
        <w:spacing w:line="230" w:lineRule="atLeast"/>
      </w:pPr>
      <w:r w:rsidRPr="00454ECE">
        <w:tab/>
      </w:r>
      <w:r w:rsidRPr="00995625">
        <w:t>Всемирный форум решил продолжить обсуждение этого вопроса. Предполагается, что WP.29 рассмотрит возможности разработки нормативных предписаний, касающихся автономных транспортных средств, в юридических рамках соглашений как 1958, так и 1998 года (E</w:t>
      </w:r>
      <w:r w:rsidR="000146E7">
        <w:t>CE/TRANS/WP.29/1110, пункт 16).</w:t>
      </w:r>
    </w:p>
    <w:p w:rsidR="00995625" w:rsidRPr="00454ECE" w:rsidRDefault="00995625" w:rsidP="00C540CA">
      <w:pPr>
        <w:pStyle w:val="H23GR"/>
      </w:pPr>
      <w:r w:rsidRPr="00995625">
        <w:tab/>
        <w:t>3.</w:t>
      </w:r>
      <w:r w:rsidRPr="00995625">
        <w:tab/>
        <w:t xml:space="preserve">Рассмотрение докладов </w:t>
      </w:r>
      <w:r w:rsidRPr="00C540CA">
        <w:t>вспомогательных</w:t>
      </w:r>
      <w:r w:rsidRPr="00995625">
        <w:t xml:space="preserve"> рабочих групп </w:t>
      </w:r>
      <w:r w:rsidRPr="00995625">
        <w:rPr>
          <w:lang w:val="en-US"/>
        </w:rPr>
        <w:t>WP</w:t>
      </w:r>
      <w:r w:rsidR="000146E7">
        <w:t>.29</w:t>
      </w:r>
    </w:p>
    <w:p w:rsidR="00995625" w:rsidRPr="004F35D4" w:rsidRDefault="00995625" w:rsidP="00C540CA">
      <w:pPr>
        <w:pStyle w:val="SingleTxtGR"/>
      </w:pPr>
      <w:r w:rsidRPr="00454ECE">
        <w:tab/>
      </w:r>
      <w:r w:rsidRPr="00995625">
        <w:t>Предполагается, что</w:t>
      </w:r>
      <w:r>
        <w:t xml:space="preserve"> </w:t>
      </w:r>
      <w:r w:rsidRPr="00995625">
        <w:t>Всемирный форум рассмотрит и утвердит доклады рабочих групп по вопросам освещения и световой сигнализации (</w:t>
      </w:r>
      <w:r w:rsidRPr="00995625">
        <w:rPr>
          <w:lang w:val="en-US"/>
        </w:rPr>
        <w:t>GRE</w:t>
      </w:r>
      <w:r w:rsidRPr="00995625">
        <w:t>), общим предписаниям, касающимся безопасности (</w:t>
      </w:r>
      <w:r w:rsidRPr="00995625">
        <w:rPr>
          <w:lang w:val="en-US"/>
        </w:rPr>
        <w:t>GRSG</w:t>
      </w:r>
      <w:r w:rsidR="00C540CA">
        <w:t>), пассивной безопаснос</w:t>
      </w:r>
      <w:r w:rsidR="00C540CA" w:rsidRPr="00C540CA">
        <w:t>-</w:t>
      </w:r>
      <w:r w:rsidR="00C540CA">
        <w:t>ти</w:t>
      </w:r>
      <w:r w:rsidR="00C540CA">
        <w:rPr>
          <w:lang w:val="en-US"/>
        </w:rPr>
        <w:t> </w:t>
      </w:r>
      <w:r w:rsidRPr="00995625">
        <w:t>(</w:t>
      </w:r>
      <w:r w:rsidRPr="00995625">
        <w:rPr>
          <w:lang w:val="en-US"/>
        </w:rPr>
        <w:t>GRSP</w:t>
      </w:r>
      <w:r w:rsidRPr="00995625">
        <w:t>), энергии и загрязнения окружающей среды (</w:t>
      </w:r>
      <w:r w:rsidRPr="00995625">
        <w:rPr>
          <w:lang w:val="en-US"/>
        </w:rPr>
        <w:t>GRPE</w:t>
      </w:r>
      <w:r w:rsidR="004F35D4">
        <w:t>).</w:t>
      </w:r>
    </w:p>
    <w:p w:rsidR="00995625" w:rsidRPr="00454ECE" w:rsidRDefault="00995625" w:rsidP="00C540CA">
      <w:pPr>
        <w:pStyle w:val="H4GR"/>
      </w:pPr>
      <w:r w:rsidRPr="00995625">
        <w:tab/>
        <w:t>3.1</w:t>
      </w:r>
      <w:r w:rsidRPr="00995625">
        <w:tab/>
        <w:t>Рабочая группа по вопросам освещения и световой сигнализации (</w:t>
      </w:r>
      <w:r w:rsidRPr="00995625">
        <w:rPr>
          <w:lang w:val="en-GB"/>
        </w:rPr>
        <w:t>GRE</w:t>
      </w:r>
      <w:r w:rsidRPr="00995625">
        <w:t>) (семьдесят пята</w:t>
      </w:r>
      <w:r>
        <w:t>я сессия, 5</w:t>
      </w:r>
      <w:r w:rsidRPr="00995625">
        <w:t>–8 апреля 2016 го</w:t>
      </w:r>
      <w:r w:rsidR="00294520">
        <w:t>да)</w:t>
      </w:r>
    </w:p>
    <w:p w:rsidR="00995625" w:rsidRPr="00995625" w:rsidRDefault="00995625" w:rsidP="002D4443">
      <w:pPr>
        <w:pStyle w:val="SingleTxtGR"/>
        <w:ind w:left="2268" w:hanging="1134"/>
        <w:rPr>
          <w:b/>
          <w:bCs/>
          <w:iCs/>
          <w:lang w:val="en-GB"/>
        </w:rPr>
      </w:pPr>
      <w:r w:rsidRPr="00995625">
        <w:rPr>
          <w:b/>
          <w:bCs/>
          <w:iCs/>
          <w:lang w:val="en-GB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4081"/>
      </w:tblGrid>
      <w:tr w:rsidR="00995625" w:rsidRPr="00995625" w:rsidTr="00C540CA">
        <w:trPr>
          <w:cantSplit/>
        </w:trPr>
        <w:tc>
          <w:tcPr>
            <w:tcW w:w="3290" w:type="dxa"/>
            <w:shd w:val="clear" w:color="auto" w:fill="auto"/>
          </w:tcPr>
          <w:p w:rsidR="00995625" w:rsidRPr="00995625" w:rsidRDefault="00995625" w:rsidP="00C540CA">
            <w:pPr>
              <w:pStyle w:val="SingleTxtGR"/>
              <w:spacing w:after="0" w:line="230" w:lineRule="atLeast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ECE/TRANS/WP.29/GRE/75</w:t>
            </w:r>
          </w:p>
        </w:tc>
        <w:tc>
          <w:tcPr>
            <w:tcW w:w="4081" w:type="dxa"/>
            <w:shd w:val="clear" w:color="auto" w:fill="auto"/>
          </w:tcPr>
          <w:p w:rsidR="00995625" w:rsidRPr="00995625" w:rsidRDefault="00C540CA" w:rsidP="00D92CF0">
            <w:pPr>
              <w:pStyle w:val="SingleTxtGR"/>
              <w:spacing w:after="0"/>
              <w:ind w:left="0" w:right="0"/>
              <w:jc w:val="left"/>
              <w:rPr>
                <w:bCs/>
              </w:rPr>
            </w:pPr>
            <w:r>
              <w:rPr>
                <w:bCs/>
              </w:rPr>
              <w:t>Доклад о работе семьдесят пятой</w:t>
            </w:r>
            <w:r w:rsidR="00D92CF0" w:rsidRPr="00D92CF0">
              <w:rPr>
                <w:bCs/>
              </w:rPr>
              <w:t xml:space="preserve"> </w:t>
            </w:r>
            <w:r w:rsidR="00995625" w:rsidRPr="00995625">
              <w:rPr>
                <w:bCs/>
              </w:rPr>
              <w:t>сес</w:t>
            </w:r>
            <w:r w:rsidR="00D92CF0" w:rsidRPr="00D92CF0">
              <w:rPr>
                <w:bCs/>
              </w:rPr>
              <w:t>-</w:t>
            </w:r>
            <w:r w:rsidR="00D92CF0" w:rsidRPr="00D92CF0">
              <w:rPr>
                <w:bCs/>
              </w:rPr>
              <w:br/>
            </w:r>
            <w:r w:rsidR="00995625" w:rsidRPr="00995625">
              <w:rPr>
                <w:bCs/>
              </w:rPr>
              <w:t xml:space="preserve">сии </w:t>
            </w:r>
            <w:r w:rsidR="00995625" w:rsidRPr="00995625">
              <w:rPr>
                <w:bCs/>
                <w:lang w:val="en-GB"/>
              </w:rPr>
              <w:t>GRE</w:t>
            </w:r>
          </w:p>
        </w:tc>
      </w:tr>
    </w:tbl>
    <w:p w:rsidR="00995625" w:rsidRPr="00995625" w:rsidRDefault="00995625" w:rsidP="00C540CA">
      <w:pPr>
        <w:pStyle w:val="H4GR"/>
      </w:pPr>
      <w:r w:rsidRPr="00995625">
        <w:tab/>
        <w:t>3.2</w:t>
      </w:r>
      <w:r w:rsidRPr="00995625">
        <w:tab/>
        <w:t xml:space="preserve">Рабочая группа по общим предписаниям, </w:t>
      </w:r>
      <w:r w:rsidRPr="00C540CA">
        <w:t>касающимся</w:t>
      </w:r>
      <w:r w:rsidRPr="00995625">
        <w:t xml:space="preserve"> безопасности (GRSG) (110-я сессия, </w:t>
      </w:r>
      <w:r>
        <w:t>26</w:t>
      </w:r>
      <w:r w:rsidRPr="00995625">
        <w:t>–29 апреля 2016 года)</w:t>
      </w:r>
    </w:p>
    <w:p w:rsidR="00995625" w:rsidRPr="00C540CA" w:rsidRDefault="00995625" w:rsidP="002D4443">
      <w:pPr>
        <w:pStyle w:val="SingleTxtGR"/>
        <w:ind w:left="2268" w:hanging="1134"/>
        <w:rPr>
          <w:b/>
          <w:bCs/>
          <w:iCs/>
        </w:rPr>
      </w:pPr>
      <w:r w:rsidRPr="00C540CA">
        <w:rPr>
          <w:b/>
          <w:bCs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4095"/>
      </w:tblGrid>
      <w:tr w:rsidR="00995625" w:rsidRPr="00995625" w:rsidTr="00C540CA">
        <w:trPr>
          <w:cantSplit/>
        </w:trPr>
        <w:tc>
          <w:tcPr>
            <w:tcW w:w="3276" w:type="dxa"/>
            <w:shd w:val="clear" w:color="auto" w:fill="auto"/>
          </w:tcPr>
          <w:p w:rsidR="00995625" w:rsidRPr="00995625" w:rsidRDefault="00995625" w:rsidP="00C540CA">
            <w:pPr>
              <w:pStyle w:val="SingleTxtGR"/>
              <w:spacing w:after="0" w:line="230" w:lineRule="atLeast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ECE/TRANS/WP.29/GRSG/89</w:t>
            </w:r>
          </w:p>
        </w:tc>
        <w:tc>
          <w:tcPr>
            <w:tcW w:w="4095" w:type="dxa"/>
            <w:shd w:val="clear" w:color="auto" w:fill="auto"/>
          </w:tcPr>
          <w:p w:rsidR="00995625" w:rsidRPr="00995625" w:rsidRDefault="00995625" w:rsidP="00C540CA">
            <w:pPr>
              <w:pStyle w:val="SingleTxtGR"/>
              <w:spacing w:after="0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 xml:space="preserve">Доклад о работе 110-й сессии </w:t>
            </w:r>
            <w:r w:rsidRPr="00995625">
              <w:rPr>
                <w:bCs/>
                <w:lang w:val="en-GB"/>
              </w:rPr>
              <w:t>GRSG</w:t>
            </w:r>
          </w:p>
        </w:tc>
      </w:tr>
    </w:tbl>
    <w:p w:rsidR="00995625" w:rsidRPr="00454ECE" w:rsidRDefault="00995625" w:rsidP="00C540CA">
      <w:pPr>
        <w:pStyle w:val="H4GR"/>
      </w:pPr>
      <w:r w:rsidRPr="00995625">
        <w:tab/>
        <w:t>3.3</w:t>
      </w:r>
      <w:r w:rsidRPr="00995625">
        <w:tab/>
        <w:t>Рабочая группа по пассивной безопасности (</w:t>
      </w:r>
      <w:r w:rsidRPr="00995625">
        <w:rPr>
          <w:lang w:val="en-GB"/>
        </w:rPr>
        <w:t>GRSP</w:t>
      </w:r>
      <w:r>
        <w:t>)</w:t>
      </w:r>
      <w:r w:rsidRPr="00995625">
        <w:br/>
        <w:t xml:space="preserve">(пятьдесят девятая сессия, </w:t>
      </w:r>
      <w:r>
        <w:t>9</w:t>
      </w:r>
      <w:r w:rsidR="00294520">
        <w:t>–13 мая 2016 года)</w:t>
      </w:r>
    </w:p>
    <w:p w:rsidR="00995625" w:rsidRPr="00995625" w:rsidRDefault="00995625" w:rsidP="002D4443">
      <w:pPr>
        <w:pStyle w:val="SingleTxtGR"/>
        <w:ind w:left="2268" w:hanging="1134"/>
        <w:rPr>
          <w:b/>
          <w:bCs/>
          <w:iCs/>
          <w:lang w:val="en-GB"/>
        </w:rPr>
      </w:pPr>
      <w:r w:rsidRPr="00995625">
        <w:rPr>
          <w:b/>
          <w:bCs/>
          <w:iCs/>
          <w:lang w:val="en-GB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4"/>
        <w:gridCol w:w="4067"/>
      </w:tblGrid>
      <w:tr w:rsidR="00995625" w:rsidRPr="00995625" w:rsidTr="00C540CA">
        <w:tc>
          <w:tcPr>
            <w:tcW w:w="3304" w:type="dxa"/>
            <w:shd w:val="clear" w:color="auto" w:fill="auto"/>
          </w:tcPr>
          <w:p w:rsidR="00995625" w:rsidRPr="00995625" w:rsidRDefault="00995625" w:rsidP="00D92CF0">
            <w:pPr>
              <w:pStyle w:val="SingleTxtGR"/>
              <w:tabs>
                <w:tab w:val="clear" w:pos="2835"/>
                <w:tab w:val="clear" w:pos="3402"/>
                <w:tab w:val="clear" w:pos="3969"/>
                <w:tab w:val="right" w:pos="3304"/>
              </w:tabs>
              <w:spacing w:after="0"/>
              <w:ind w:left="0" w:right="0"/>
              <w:jc w:val="left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ECE/TRANS/WP.29/GRSP/59</w:t>
            </w:r>
          </w:p>
        </w:tc>
        <w:tc>
          <w:tcPr>
            <w:tcW w:w="4067" w:type="dxa"/>
            <w:shd w:val="clear" w:color="auto" w:fill="auto"/>
          </w:tcPr>
          <w:p w:rsidR="00995625" w:rsidRPr="00995625" w:rsidRDefault="00995625" w:rsidP="00D92CF0">
            <w:pPr>
              <w:pStyle w:val="SingleTxtGR"/>
              <w:spacing w:after="0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До</w:t>
            </w:r>
            <w:r w:rsidR="00C540CA">
              <w:rPr>
                <w:bCs/>
              </w:rPr>
              <w:t>клад о работе пятьдесят девятой</w:t>
            </w:r>
            <w:r w:rsidR="00D92CF0" w:rsidRPr="00D92CF0">
              <w:rPr>
                <w:bCs/>
              </w:rPr>
              <w:t xml:space="preserve"> </w:t>
            </w:r>
            <w:r w:rsidRPr="00995625">
              <w:rPr>
                <w:bCs/>
              </w:rPr>
              <w:t>сес</w:t>
            </w:r>
            <w:r w:rsidR="00D92CF0" w:rsidRPr="00D92CF0">
              <w:rPr>
                <w:bCs/>
              </w:rPr>
              <w:t>-</w:t>
            </w:r>
            <w:r w:rsidR="00D92CF0" w:rsidRPr="00D92CF0">
              <w:rPr>
                <w:bCs/>
              </w:rPr>
              <w:br/>
            </w:r>
            <w:r w:rsidRPr="00995625">
              <w:rPr>
                <w:bCs/>
              </w:rPr>
              <w:t xml:space="preserve">сии </w:t>
            </w:r>
            <w:r w:rsidRPr="00995625">
              <w:rPr>
                <w:bCs/>
                <w:lang w:val="en-GB"/>
              </w:rPr>
              <w:t>GRSP</w:t>
            </w:r>
          </w:p>
        </w:tc>
      </w:tr>
    </w:tbl>
    <w:p w:rsidR="00995625" w:rsidRPr="00C540CA" w:rsidRDefault="00995625" w:rsidP="00C540CA">
      <w:pPr>
        <w:pStyle w:val="H4GR"/>
      </w:pPr>
      <w:r w:rsidRPr="00995625">
        <w:tab/>
        <w:t>3.4</w:t>
      </w:r>
      <w:r w:rsidRPr="00995625">
        <w:tab/>
        <w:t xml:space="preserve">Рабочая группа по проблемам энергии и </w:t>
      </w:r>
      <w:r w:rsidRPr="00C540CA">
        <w:t>загрязнения</w:t>
      </w:r>
      <w:r w:rsidRPr="00995625">
        <w:t xml:space="preserve"> окружающей среды (GRPE) (семьдесят третья сессия, </w:t>
      </w:r>
      <w:r>
        <w:t>7</w:t>
      </w:r>
      <w:r w:rsidR="00294520">
        <w:t>–10 июня 2016 года)</w:t>
      </w:r>
    </w:p>
    <w:p w:rsidR="00995625" w:rsidRPr="00995625" w:rsidRDefault="00995625" w:rsidP="002D4443">
      <w:pPr>
        <w:pStyle w:val="SingleTxtGR"/>
        <w:ind w:left="2268" w:hanging="1134"/>
        <w:rPr>
          <w:b/>
          <w:bCs/>
          <w:iCs/>
          <w:lang w:val="en-GB"/>
        </w:rPr>
      </w:pPr>
      <w:r w:rsidRPr="00995625">
        <w:rPr>
          <w:b/>
          <w:bCs/>
          <w:iCs/>
          <w:lang w:val="en-GB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0"/>
        <w:gridCol w:w="4081"/>
      </w:tblGrid>
      <w:tr w:rsidR="00995625" w:rsidRPr="00995625" w:rsidTr="00C540CA">
        <w:tc>
          <w:tcPr>
            <w:tcW w:w="3290" w:type="dxa"/>
            <w:shd w:val="clear" w:color="auto" w:fill="auto"/>
          </w:tcPr>
          <w:p w:rsidR="00995625" w:rsidRPr="00995625" w:rsidRDefault="00995625" w:rsidP="00C540CA">
            <w:pPr>
              <w:pStyle w:val="SingleTxtGR"/>
              <w:spacing w:after="0" w:line="230" w:lineRule="atLeast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ECE/TRANS/WP.29/GRPE/73</w:t>
            </w:r>
          </w:p>
        </w:tc>
        <w:tc>
          <w:tcPr>
            <w:tcW w:w="4081" w:type="dxa"/>
            <w:shd w:val="clear" w:color="auto" w:fill="auto"/>
          </w:tcPr>
          <w:p w:rsidR="00995625" w:rsidRPr="00995625" w:rsidRDefault="00995625" w:rsidP="00D92CF0">
            <w:pPr>
              <w:pStyle w:val="SingleTxtGR"/>
              <w:spacing w:after="0" w:line="230" w:lineRule="atLeast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До</w:t>
            </w:r>
            <w:r w:rsidR="00C540CA">
              <w:rPr>
                <w:bCs/>
              </w:rPr>
              <w:t>клад о работе семьдесят третьей</w:t>
            </w:r>
            <w:r w:rsidR="00D92CF0" w:rsidRPr="00D92CF0">
              <w:rPr>
                <w:bCs/>
              </w:rPr>
              <w:t xml:space="preserve"> </w:t>
            </w:r>
            <w:r w:rsidRPr="00995625">
              <w:rPr>
                <w:bCs/>
              </w:rPr>
              <w:t>сес</w:t>
            </w:r>
            <w:r w:rsidR="00D92CF0" w:rsidRPr="00D92CF0">
              <w:rPr>
                <w:bCs/>
              </w:rPr>
              <w:t>-</w:t>
            </w:r>
            <w:r w:rsidR="00D92CF0" w:rsidRPr="00D92CF0">
              <w:rPr>
                <w:bCs/>
              </w:rPr>
              <w:br/>
            </w:r>
            <w:r w:rsidRPr="00995625">
              <w:rPr>
                <w:bCs/>
              </w:rPr>
              <w:t xml:space="preserve">сии </w:t>
            </w:r>
            <w:r w:rsidRPr="00995625">
              <w:rPr>
                <w:bCs/>
                <w:lang w:val="en-GB"/>
              </w:rPr>
              <w:t>GRPE</w:t>
            </w:r>
          </w:p>
        </w:tc>
      </w:tr>
    </w:tbl>
    <w:p w:rsidR="00995625" w:rsidRPr="002D4443" w:rsidRDefault="00995625" w:rsidP="00C540CA">
      <w:pPr>
        <w:pStyle w:val="H4GR"/>
      </w:pPr>
      <w:r w:rsidRPr="00995625">
        <w:tab/>
        <w:t>3.5.</w:t>
      </w:r>
      <w:r w:rsidRPr="00995625">
        <w:tab/>
        <w:t xml:space="preserve">Основные вопросы, рассмотренные на </w:t>
      </w:r>
      <w:r w:rsidRPr="00C540CA">
        <w:t>последних</w:t>
      </w:r>
      <w:r w:rsidRPr="00995625">
        <w:t xml:space="preserve"> сес</w:t>
      </w:r>
      <w:r w:rsidR="002D4443">
        <w:t>сиях</w:t>
      </w:r>
    </w:p>
    <w:p w:rsidR="00995625" w:rsidRPr="00995625" w:rsidRDefault="00995625" w:rsidP="00C540CA">
      <w:pPr>
        <w:pStyle w:val="H56GR"/>
      </w:pPr>
      <w:r w:rsidRPr="00995625">
        <w:tab/>
        <w:t>3.5.1</w:t>
      </w:r>
      <w:r w:rsidR="002D4443">
        <w:tab/>
        <w:t>Рабочая группа по вопросам шум</w:t>
      </w:r>
      <w:r w:rsidR="00C540CA">
        <w:t>а</w:t>
      </w:r>
      <w:r w:rsidRPr="00995625">
        <w:t xml:space="preserve"> (</w:t>
      </w:r>
      <w:r w:rsidRPr="00995625">
        <w:rPr>
          <w:lang w:val="en-GB"/>
        </w:rPr>
        <w:t>GRB</w:t>
      </w:r>
      <w:r w:rsidR="002D4443">
        <w:t>)</w:t>
      </w:r>
      <w:r w:rsidRPr="00995625">
        <w:br/>
        <w:t xml:space="preserve">(шестьдесят четвертая </w:t>
      </w:r>
      <w:r w:rsidRPr="00C540CA">
        <w:t>сессия</w:t>
      </w:r>
      <w:r>
        <w:t>, 5</w:t>
      </w:r>
      <w:r w:rsidRPr="00995625">
        <w:t>–7 сентября 2016 года)</w:t>
      </w:r>
    </w:p>
    <w:p w:rsidR="00995625" w:rsidRPr="00294520" w:rsidRDefault="002D4443" w:rsidP="00C540CA">
      <w:pPr>
        <w:pStyle w:val="SingleTxtGR"/>
      </w:pPr>
      <w:r w:rsidRPr="00C540CA">
        <w:tab/>
      </w:r>
      <w:r w:rsidR="00995625" w:rsidRPr="002D4443">
        <w:t>Председатель</w:t>
      </w:r>
      <w:r w:rsidR="00995625" w:rsidRPr="00995625">
        <w:t xml:space="preserve"> </w:t>
      </w:r>
      <w:r w:rsidR="00995625" w:rsidRPr="00995625">
        <w:rPr>
          <w:lang w:val="en-GB"/>
        </w:rPr>
        <w:t>GRB</w:t>
      </w:r>
      <w:r w:rsidR="00995625" w:rsidRPr="00995625">
        <w:t xml:space="preserve"> сделает устное сообщение по </w:t>
      </w:r>
      <w:r w:rsidR="00995625" w:rsidRPr="00C540CA">
        <w:t>основным</w:t>
      </w:r>
      <w:r w:rsidR="00995625" w:rsidRPr="00995625">
        <w:t xml:space="preserve"> вопросам, рассмот</w:t>
      </w:r>
      <w:r w:rsidR="00294520">
        <w:t>ренным на сессии.</w:t>
      </w:r>
    </w:p>
    <w:p w:rsidR="00995625" w:rsidRPr="00995625" w:rsidRDefault="00995625" w:rsidP="00C540CA">
      <w:pPr>
        <w:pStyle w:val="H56GR"/>
      </w:pPr>
      <w:r w:rsidRPr="00995625">
        <w:tab/>
        <w:t>3.5.2</w:t>
      </w:r>
      <w:r w:rsidRPr="00995625">
        <w:tab/>
      </w:r>
      <w:r w:rsidRPr="002D4443">
        <w:t>Рабочая</w:t>
      </w:r>
      <w:r w:rsidRPr="00995625">
        <w:t xml:space="preserve"> группа по </w:t>
      </w:r>
      <w:r w:rsidRPr="00C540CA">
        <w:t>вопросам</w:t>
      </w:r>
      <w:r w:rsidRPr="00995625">
        <w:t xml:space="preserve"> торможения и ходовой ча</w:t>
      </w:r>
      <w:r w:rsidR="002D4443">
        <w:t>сти (GRRF)</w:t>
      </w:r>
      <w:r w:rsidR="002D4443" w:rsidRPr="002D4443">
        <w:br/>
      </w:r>
      <w:r w:rsidR="002D4443">
        <w:t>(восемьдесят вторая сессия, 20</w:t>
      </w:r>
      <w:r w:rsidR="002D4443" w:rsidRPr="002D4443">
        <w:t>–</w:t>
      </w:r>
      <w:r w:rsidRPr="00995625">
        <w:t>23 сентября 2016 года)</w:t>
      </w:r>
    </w:p>
    <w:p w:rsidR="00995625" w:rsidRPr="00C540CA" w:rsidRDefault="002D4443" w:rsidP="00C540CA">
      <w:pPr>
        <w:pStyle w:val="SingleTxtGR"/>
      </w:pPr>
      <w:r w:rsidRPr="00454ECE">
        <w:tab/>
      </w:r>
      <w:r w:rsidR="00995625" w:rsidRPr="002D4443">
        <w:t>Председатель</w:t>
      </w:r>
      <w:r w:rsidR="00995625" w:rsidRPr="00995625">
        <w:t xml:space="preserve"> </w:t>
      </w:r>
      <w:r w:rsidR="00995625" w:rsidRPr="00995625">
        <w:rPr>
          <w:lang w:val="en-GB"/>
        </w:rPr>
        <w:t>GRRF</w:t>
      </w:r>
      <w:r w:rsidR="00995625" w:rsidRPr="00995625">
        <w:t xml:space="preserve"> сделает устное сообщение по основным вопросам, рассмотренным на сессии.</w:t>
      </w:r>
    </w:p>
    <w:p w:rsidR="00995625" w:rsidRPr="002D4443" w:rsidRDefault="00995625" w:rsidP="00C540CA">
      <w:pPr>
        <w:pStyle w:val="H56GR"/>
      </w:pPr>
      <w:r w:rsidRPr="00995625">
        <w:tab/>
        <w:t>3.5.3</w:t>
      </w:r>
      <w:r w:rsidRPr="00995625">
        <w:tab/>
      </w:r>
      <w:r w:rsidRPr="002D4443">
        <w:t>Рабочая</w:t>
      </w:r>
      <w:r w:rsidRPr="00995625">
        <w:t xml:space="preserve"> группа по общим </w:t>
      </w:r>
      <w:r w:rsidRPr="00C540CA">
        <w:t>предписаниям</w:t>
      </w:r>
      <w:r w:rsidRPr="00995625">
        <w:t>, касающимся безопасности (</w:t>
      </w:r>
      <w:r w:rsidRPr="00995625">
        <w:rPr>
          <w:lang w:val="en-GB"/>
        </w:rPr>
        <w:t>GRSG</w:t>
      </w:r>
      <w:r w:rsidR="002D4443">
        <w:t>)</w:t>
      </w:r>
      <w:r w:rsidR="002D4443" w:rsidRPr="002D4443">
        <w:br/>
      </w:r>
      <w:r w:rsidRPr="00995625">
        <w:t>(111-я с</w:t>
      </w:r>
      <w:r w:rsidR="000146E7">
        <w:t>ессия, 10</w:t>
      </w:r>
      <w:r w:rsidR="000146E7" w:rsidRPr="000146E7">
        <w:t>–</w:t>
      </w:r>
      <w:r w:rsidR="002D4443">
        <w:t>14 октября 2016 года)</w:t>
      </w:r>
    </w:p>
    <w:p w:rsidR="00995625" w:rsidRPr="00995625" w:rsidRDefault="002D4443" w:rsidP="00C540CA">
      <w:pPr>
        <w:pStyle w:val="SingleTxtGR"/>
      </w:pPr>
      <w:r w:rsidRPr="000146E7">
        <w:tab/>
      </w:r>
      <w:r w:rsidR="00995625" w:rsidRPr="002D4443">
        <w:t>Председатель</w:t>
      </w:r>
      <w:r w:rsidR="00995625" w:rsidRPr="00995625">
        <w:t xml:space="preserve"> </w:t>
      </w:r>
      <w:r w:rsidR="00995625" w:rsidRPr="002D4443">
        <w:t>GRSG</w:t>
      </w:r>
      <w:r w:rsidR="00995625" w:rsidRPr="00995625">
        <w:t xml:space="preserve"> сделает устное сообщение по основным вопросам, рассмотренным на сессии.</w:t>
      </w:r>
    </w:p>
    <w:p w:rsidR="00995625" w:rsidRPr="00995625" w:rsidRDefault="00995625" w:rsidP="00C540CA">
      <w:pPr>
        <w:pStyle w:val="H56GR"/>
      </w:pPr>
      <w:r w:rsidRPr="00995625">
        <w:tab/>
        <w:t>3.5.4</w:t>
      </w:r>
      <w:r w:rsidRPr="00995625">
        <w:tab/>
        <w:t>Рабочая группа по вопросам освещени</w:t>
      </w:r>
      <w:r w:rsidR="002D4443">
        <w:t>я и световой сигнализации (GRE)</w:t>
      </w:r>
      <w:r w:rsidR="002D4443" w:rsidRPr="002D4443">
        <w:br/>
      </w:r>
      <w:r w:rsidRPr="00995625">
        <w:t>(семьдесят шес</w:t>
      </w:r>
      <w:r w:rsidR="002D4443">
        <w:t>тая сессия, 25</w:t>
      </w:r>
      <w:r w:rsidR="002D4443" w:rsidRPr="002D4443">
        <w:t>–</w:t>
      </w:r>
      <w:r w:rsidRPr="00995625">
        <w:t>28 октября 2016 года)</w:t>
      </w:r>
    </w:p>
    <w:p w:rsidR="00995625" w:rsidRPr="000146E7" w:rsidRDefault="002D4443" w:rsidP="00C540CA">
      <w:pPr>
        <w:pStyle w:val="SingleTxtGR"/>
      </w:pPr>
      <w:r w:rsidRPr="00454ECE">
        <w:tab/>
      </w:r>
      <w:r w:rsidR="00995625" w:rsidRPr="00995625">
        <w:t xml:space="preserve">Председатель </w:t>
      </w:r>
      <w:r w:rsidR="00995625" w:rsidRPr="00995625">
        <w:rPr>
          <w:lang w:val="en-GB"/>
        </w:rPr>
        <w:t>GRE</w:t>
      </w:r>
      <w:r w:rsidR="00995625" w:rsidRPr="00995625">
        <w:t xml:space="preserve"> сделает устное сообщение по </w:t>
      </w:r>
      <w:r w:rsidR="00995625" w:rsidRPr="00C540CA">
        <w:t>основным</w:t>
      </w:r>
      <w:r w:rsidR="00995625" w:rsidRPr="00995625">
        <w:t xml:space="preserve"> вопросам, рассмот</w:t>
      </w:r>
      <w:r w:rsidR="000146E7">
        <w:t>ренным на сессии.</w:t>
      </w:r>
    </w:p>
    <w:p w:rsidR="00995625" w:rsidRPr="00995625" w:rsidRDefault="00995625" w:rsidP="00F22CC5">
      <w:pPr>
        <w:pStyle w:val="H23GR"/>
        <w:spacing w:after="100" w:line="240" w:lineRule="atLeast"/>
      </w:pPr>
      <w:r w:rsidRPr="00995625">
        <w:tab/>
        <w:t>4.</w:t>
      </w:r>
      <w:r w:rsidRPr="00995625">
        <w:tab/>
        <w:t>Соглашение 1958 года</w:t>
      </w:r>
    </w:p>
    <w:p w:rsidR="00995625" w:rsidRPr="000146E7" w:rsidRDefault="00995625" w:rsidP="00C540CA">
      <w:pPr>
        <w:pStyle w:val="H4GR"/>
      </w:pPr>
      <w:r w:rsidRPr="00995625">
        <w:tab/>
        <w:t>4.1</w:t>
      </w:r>
      <w:r w:rsidRPr="00995625">
        <w:tab/>
        <w:t>Статус Соглаше</w:t>
      </w:r>
      <w:r w:rsidR="000146E7">
        <w:t xml:space="preserve">ния и прилагаемых к нему </w:t>
      </w:r>
      <w:r w:rsidR="000146E7" w:rsidRPr="00C540CA">
        <w:t>правил</w:t>
      </w:r>
    </w:p>
    <w:p w:rsidR="00995625" w:rsidRPr="00995625" w:rsidRDefault="002D4443" w:rsidP="00C540CA">
      <w:pPr>
        <w:pStyle w:val="SingleTxtGR"/>
      </w:pPr>
      <w:r w:rsidRPr="000146E7">
        <w:tab/>
      </w:r>
      <w:r w:rsidR="00995625" w:rsidRPr="00995625">
        <w:t xml:space="preserve">Секретариат сообщит о статусе Соглашения и прилагаемых к нему правил на основе обновленного варианта документа </w:t>
      </w:r>
      <w:r w:rsidR="00995625" w:rsidRPr="00995625">
        <w:rPr>
          <w:lang w:val="en-GB"/>
        </w:rPr>
        <w:t>ECE</w:t>
      </w:r>
      <w:r w:rsidR="00995625" w:rsidRPr="00995625">
        <w:t>/</w:t>
      </w:r>
      <w:r w:rsidR="00995625" w:rsidRPr="00995625">
        <w:rPr>
          <w:lang w:val="en-GB"/>
        </w:rPr>
        <w:t>TRANS</w:t>
      </w:r>
      <w:r w:rsidR="00995625" w:rsidRPr="00995625">
        <w:t>/</w:t>
      </w:r>
      <w:r w:rsidR="00995625" w:rsidRPr="00995625">
        <w:rPr>
          <w:lang w:val="en-GB"/>
        </w:rPr>
        <w:t>WP</w:t>
      </w:r>
      <w:r w:rsidR="00995625" w:rsidRPr="00995625">
        <w:t>.29/343/</w:t>
      </w:r>
      <w:r w:rsidRPr="002D4443">
        <w:t xml:space="preserve"> </w:t>
      </w:r>
      <w:r w:rsidR="00995625" w:rsidRPr="00995625">
        <w:rPr>
          <w:lang w:val="en-GB"/>
        </w:rPr>
        <w:t>Rev</w:t>
      </w:r>
      <w:r w:rsidR="00995625" w:rsidRPr="00995625">
        <w:t>.24, в котором содержится вся информация, посту</w:t>
      </w:r>
      <w:r>
        <w:t>пившая в секретариат</w:t>
      </w:r>
      <w:r w:rsidRPr="002D4443">
        <w:br/>
      </w:r>
      <w:r w:rsidR="00995625" w:rsidRPr="00995625">
        <w:t xml:space="preserve">до 21 октября 2016 года. Изменения, </w:t>
      </w:r>
      <w:r w:rsidR="00995625" w:rsidRPr="002D4443">
        <w:t>внесенные</w:t>
      </w:r>
      <w:r w:rsidR="00995625" w:rsidRPr="00995625">
        <w:t xml:space="preserve"> в перво</w:t>
      </w:r>
      <w:r>
        <w:t>начальный документ</w:t>
      </w:r>
      <w:r w:rsidRPr="002D4443">
        <w:br/>
      </w:r>
      <w:r w:rsidR="00995625" w:rsidRPr="00995625">
        <w:t xml:space="preserve">о статусе, будут представлены в </w:t>
      </w:r>
      <w:r w:rsidR="00995625" w:rsidRPr="00C540CA">
        <w:t>документе</w:t>
      </w:r>
      <w:r w:rsidR="00995625" w:rsidRPr="00995625">
        <w:t xml:space="preserve"> «неофициаль</w:t>
      </w:r>
      <w:r>
        <w:t>ный обновленный</w:t>
      </w:r>
      <w:r w:rsidRPr="002D4443">
        <w:br/>
      </w:r>
      <w:r w:rsidR="00995625" w:rsidRPr="00995625">
        <w:t xml:space="preserve">вариант </w:t>
      </w:r>
      <w:r w:rsidR="00995625" w:rsidRPr="00995625">
        <w:rPr>
          <w:lang w:val="en-GB"/>
        </w:rPr>
        <w:t>ECE</w:t>
      </w:r>
      <w:r w:rsidR="00995625" w:rsidRPr="00995625">
        <w:t>/</w:t>
      </w:r>
      <w:r w:rsidR="00995625" w:rsidRPr="00995625">
        <w:rPr>
          <w:lang w:val="en-GB"/>
        </w:rPr>
        <w:t>TRANS</w:t>
      </w:r>
      <w:r w:rsidR="00995625" w:rsidRPr="00995625">
        <w:t>/</w:t>
      </w:r>
      <w:r w:rsidR="00995625" w:rsidRPr="00995625">
        <w:rPr>
          <w:lang w:val="en-GB"/>
        </w:rPr>
        <w:t>WP</w:t>
      </w:r>
      <w:r w:rsidR="00995625" w:rsidRPr="00995625">
        <w:t>.29/343/</w:t>
      </w:r>
      <w:r w:rsidR="00995625" w:rsidRPr="00995625">
        <w:rPr>
          <w:lang w:val="en-GB"/>
        </w:rPr>
        <w:t>Rev</w:t>
      </w:r>
      <w:r w:rsidR="00995625" w:rsidRPr="00995625">
        <w:t xml:space="preserve">.24». Документы будут размещены на веб-сайте </w:t>
      </w:r>
      <w:r w:rsidR="00995625" w:rsidRPr="00995625">
        <w:rPr>
          <w:lang w:val="en-GB"/>
        </w:rPr>
        <w:t>WP</w:t>
      </w:r>
      <w:r w:rsidR="00995625" w:rsidRPr="00995625">
        <w:t>.29 (</w:t>
      </w:r>
      <w:hyperlink r:id="rId9" w:history="1">
        <w:r w:rsidR="00995625" w:rsidRPr="00995625">
          <w:rPr>
            <w:rStyle w:val="Hyperlink"/>
            <w:bCs/>
            <w:lang w:val="en-GB"/>
          </w:rPr>
          <w:t>http</w:t>
        </w:r>
        <w:r w:rsidR="00995625" w:rsidRPr="00995625">
          <w:rPr>
            <w:rStyle w:val="Hyperlink"/>
            <w:bCs/>
          </w:rPr>
          <w:t>://</w:t>
        </w:r>
        <w:r w:rsidR="00995625" w:rsidRPr="00995625">
          <w:rPr>
            <w:rStyle w:val="Hyperlink"/>
            <w:bCs/>
            <w:lang w:val="en-GB"/>
          </w:rPr>
          <w:t>www</w:t>
        </w:r>
        <w:r w:rsidR="00995625" w:rsidRPr="00995625">
          <w:rPr>
            <w:rStyle w:val="Hyperlink"/>
            <w:bCs/>
          </w:rPr>
          <w:t>.</w:t>
        </w:r>
        <w:r w:rsidR="00995625" w:rsidRPr="00995625">
          <w:rPr>
            <w:rStyle w:val="Hyperlink"/>
            <w:bCs/>
            <w:lang w:val="en-GB"/>
          </w:rPr>
          <w:t>unece</w:t>
        </w:r>
        <w:r w:rsidR="00995625" w:rsidRPr="00995625">
          <w:rPr>
            <w:rStyle w:val="Hyperlink"/>
            <w:bCs/>
          </w:rPr>
          <w:t>.</w:t>
        </w:r>
        <w:r w:rsidR="00995625" w:rsidRPr="00995625">
          <w:rPr>
            <w:rStyle w:val="Hyperlink"/>
            <w:bCs/>
            <w:lang w:val="en-GB"/>
          </w:rPr>
          <w:t>org</w:t>
        </w:r>
        <w:r w:rsidR="00995625" w:rsidRPr="00995625">
          <w:rPr>
            <w:rStyle w:val="Hyperlink"/>
            <w:bCs/>
          </w:rPr>
          <w:t>/</w:t>
        </w:r>
        <w:r w:rsidR="00995625" w:rsidRPr="00995625">
          <w:rPr>
            <w:rStyle w:val="Hyperlink"/>
            <w:bCs/>
            <w:lang w:val="en-GB"/>
          </w:rPr>
          <w:t>trans</w:t>
        </w:r>
        <w:r w:rsidR="00995625" w:rsidRPr="00995625">
          <w:rPr>
            <w:rStyle w:val="Hyperlink"/>
            <w:bCs/>
          </w:rPr>
          <w:t>/</w:t>
        </w:r>
        <w:r w:rsidR="00995625" w:rsidRPr="00995625">
          <w:rPr>
            <w:rStyle w:val="Hyperlink"/>
            <w:bCs/>
            <w:lang w:val="en-GB"/>
          </w:rPr>
          <w:t>main</w:t>
        </w:r>
        <w:r w:rsidR="00995625" w:rsidRPr="00995625">
          <w:rPr>
            <w:rStyle w:val="Hyperlink"/>
            <w:bCs/>
          </w:rPr>
          <w:t>/</w:t>
        </w:r>
        <w:r w:rsidR="00995625" w:rsidRPr="00995625">
          <w:rPr>
            <w:rStyle w:val="Hyperlink"/>
            <w:bCs/>
            <w:lang w:val="en-GB"/>
          </w:rPr>
          <w:t>wp</w:t>
        </w:r>
        <w:r w:rsidR="00995625" w:rsidRPr="00995625">
          <w:rPr>
            <w:rStyle w:val="Hyperlink"/>
            <w:bCs/>
          </w:rPr>
          <w:t>29/</w:t>
        </w:r>
        <w:r w:rsidR="00995625" w:rsidRPr="00995625">
          <w:rPr>
            <w:rStyle w:val="Hyperlink"/>
            <w:bCs/>
            <w:lang w:val="en-GB"/>
          </w:rPr>
          <w:t>wp</w:t>
        </w:r>
        <w:r w:rsidR="00995625" w:rsidRPr="00995625">
          <w:rPr>
            <w:rStyle w:val="Hyperlink"/>
            <w:bCs/>
          </w:rPr>
          <w:t>29</w:t>
        </w:r>
        <w:r w:rsidR="00995625" w:rsidRPr="00995625">
          <w:rPr>
            <w:rStyle w:val="Hyperlink"/>
            <w:bCs/>
            <w:lang w:val="en-GB"/>
          </w:rPr>
          <w:t>wgs</w:t>
        </w:r>
        <w:r w:rsidR="00995625" w:rsidRPr="00995625">
          <w:rPr>
            <w:rStyle w:val="Hyperlink"/>
            <w:bCs/>
          </w:rPr>
          <w:t>/</w:t>
        </w:r>
        <w:r w:rsidR="00995625" w:rsidRPr="00995625">
          <w:rPr>
            <w:rStyle w:val="Hyperlink"/>
            <w:bCs/>
            <w:lang w:val="en-GB"/>
          </w:rPr>
          <w:t>wp</w:t>
        </w:r>
        <w:r w:rsidR="00995625" w:rsidRPr="00995625">
          <w:rPr>
            <w:rStyle w:val="Hyperlink"/>
            <w:bCs/>
          </w:rPr>
          <w:t>29</w:t>
        </w:r>
        <w:r w:rsidR="00995625" w:rsidRPr="00995625">
          <w:rPr>
            <w:rStyle w:val="Hyperlink"/>
            <w:bCs/>
            <w:lang w:val="en-GB"/>
          </w:rPr>
          <w:t>gen</w:t>
        </w:r>
        <w:r w:rsidR="00995625" w:rsidRPr="00995625">
          <w:rPr>
            <w:rStyle w:val="Hyperlink"/>
            <w:bCs/>
          </w:rPr>
          <w:t>/</w:t>
        </w:r>
        <w:r w:rsidR="00995625" w:rsidRPr="00995625">
          <w:rPr>
            <w:rStyle w:val="Hyperlink"/>
            <w:bCs/>
            <w:lang w:val="en-GB"/>
          </w:rPr>
          <w:t>wp</w:t>
        </w:r>
        <w:r w:rsidR="00995625" w:rsidRPr="00995625">
          <w:rPr>
            <w:rStyle w:val="Hyperlink"/>
            <w:bCs/>
          </w:rPr>
          <w:t>29</w:t>
        </w:r>
        <w:r w:rsidRPr="002D4443">
          <w:rPr>
            <w:rStyle w:val="Hyperlink"/>
            <w:bCs/>
          </w:rPr>
          <w:t xml:space="preserve"> </w:t>
        </w:r>
        <w:r w:rsidR="00995625" w:rsidRPr="00995625">
          <w:rPr>
            <w:rStyle w:val="Hyperlink"/>
            <w:bCs/>
            <w:lang w:val="en-GB"/>
          </w:rPr>
          <w:t>fdocstts</w:t>
        </w:r>
        <w:r w:rsidR="00995625" w:rsidRPr="00995625">
          <w:rPr>
            <w:rStyle w:val="Hyperlink"/>
            <w:bCs/>
          </w:rPr>
          <w:t>.</w:t>
        </w:r>
        <w:r w:rsidR="00995625" w:rsidRPr="00995625">
          <w:rPr>
            <w:rStyle w:val="Hyperlink"/>
            <w:bCs/>
            <w:lang w:val="en-GB"/>
          </w:rPr>
          <w:t>html</w:t>
        </w:r>
      </w:hyperlink>
      <w:r w:rsidR="00995625" w:rsidRPr="00995625">
        <w:t>).</w:t>
      </w:r>
    </w:p>
    <w:p w:rsidR="00995625" w:rsidRPr="004F35D4" w:rsidRDefault="00995625" w:rsidP="00C540CA">
      <w:pPr>
        <w:pStyle w:val="H4GR"/>
      </w:pPr>
      <w:r w:rsidRPr="00995625">
        <w:tab/>
        <w:t>4.2</w:t>
      </w:r>
      <w:r w:rsidRPr="00995625">
        <w:tab/>
        <w:t xml:space="preserve">Указания, запрошенные рабочими </w:t>
      </w:r>
      <w:r w:rsidR="00A07C1D">
        <w:t xml:space="preserve">группами </w:t>
      </w:r>
      <w:r w:rsidR="00A07C1D" w:rsidRPr="00C540CA">
        <w:t>по</w:t>
      </w:r>
      <w:r w:rsidR="00A07C1D">
        <w:t xml:space="preserve"> вопросам, связанным</w:t>
      </w:r>
      <w:r w:rsidR="00A07C1D" w:rsidRPr="00A07C1D">
        <w:br/>
      </w:r>
      <w:r w:rsidRPr="00995625">
        <w:t>с правилами, прилагаемыми к Соглашению 1958 го</w:t>
      </w:r>
      <w:r w:rsidR="002D4443">
        <w:t>да</w:t>
      </w:r>
    </w:p>
    <w:p w:rsidR="00995625" w:rsidRPr="00995625" w:rsidRDefault="002D4443" w:rsidP="00C540CA">
      <w:pPr>
        <w:pStyle w:val="SingleTxtGR"/>
      </w:pPr>
      <w:r w:rsidRPr="004F35D4">
        <w:tab/>
      </w:r>
      <w:r w:rsidR="00995625" w:rsidRPr="00995625">
        <w:t xml:space="preserve">По просьбе председателей вспомогательных </w:t>
      </w:r>
      <w:r w:rsidR="00995625" w:rsidRPr="00C540CA">
        <w:t>рабочих</w:t>
      </w:r>
      <w:r w:rsidR="00995625" w:rsidRPr="00995625">
        <w:t xml:space="preserve"> групп </w:t>
      </w:r>
      <w:r w:rsidR="00995625" w:rsidRPr="00995625">
        <w:rPr>
          <w:lang w:val="en-GB"/>
        </w:rPr>
        <w:t>WP</w:t>
      </w:r>
      <w:r w:rsidR="00995625" w:rsidRPr="00995625">
        <w:t xml:space="preserve">.29 Всемирный форум, возможно, </w:t>
      </w:r>
      <w:r w:rsidR="00995625" w:rsidRPr="002D4443">
        <w:t>пожелает</w:t>
      </w:r>
      <w:r w:rsidR="00995625" w:rsidRPr="00995625">
        <w:t xml:space="preserve"> расс</w:t>
      </w:r>
      <w:r w:rsidR="004F35D4">
        <w:t>мотреть любой вопрос, связанный</w:t>
      </w:r>
      <w:r w:rsidR="004F35D4" w:rsidRPr="004F35D4">
        <w:br/>
      </w:r>
      <w:r w:rsidR="00995625" w:rsidRPr="00995625">
        <w:t>с Соглашением 1958 года, и дать соответствующие указания.</w:t>
      </w:r>
    </w:p>
    <w:p w:rsidR="00995625" w:rsidRPr="002D4443" w:rsidRDefault="00995625" w:rsidP="00C540CA">
      <w:pPr>
        <w:pStyle w:val="H56GR"/>
      </w:pPr>
      <w:r w:rsidRPr="00995625">
        <w:tab/>
        <w:t>4.2.1</w:t>
      </w:r>
      <w:r w:rsidRPr="00995625">
        <w:tab/>
      </w:r>
      <w:r w:rsidRPr="000146E7">
        <w:t>Воспроизведение</w:t>
      </w:r>
      <w:r w:rsidRPr="00995625">
        <w:t xml:space="preserve"> частных стандартов и ссылки на них в правилах, глобальных технических правилах (ГТП) и </w:t>
      </w:r>
      <w:r w:rsidRPr="00C540CA">
        <w:t>предписа</w:t>
      </w:r>
      <w:r w:rsidR="002D4443" w:rsidRPr="00C540CA">
        <w:t>ниях</w:t>
      </w:r>
    </w:p>
    <w:p w:rsidR="00995625" w:rsidRPr="00995625" w:rsidRDefault="002D4443" w:rsidP="00C540CA">
      <w:pPr>
        <w:pStyle w:val="SingleTxtGR"/>
      </w:pPr>
      <w:r w:rsidRPr="004F35D4">
        <w:tab/>
      </w:r>
      <w:r w:rsidR="00995625" w:rsidRPr="00995625">
        <w:t xml:space="preserve">Всемирный форум </w:t>
      </w:r>
      <w:r w:rsidR="00995625" w:rsidRPr="002D4443">
        <w:t>решил</w:t>
      </w:r>
      <w:r w:rsidR="00995625" w:rsidRPr="00995625">
        <w:t xml:space="preserve"> </w:t>
      </w:r>
      <w:r w:rsidR="00995625" w:rsidRPr="00C540CA">
        <w:t>продолжить</w:t>
      </w:r>
      <w:r w:rsidR="00995625" w:rsidRPr="00995625">
        <w:t xml:space="preserve"> рассмотрение этого вопроса.</w:t>
      </w:r>
    </w:p>
    <w:p w:rsidR="00995625" w:rsidRPr="002D4443" w:rsidRDefault="00995625" w:rsidP="00C540CA">
      <w:pPr>
        <w:pStyle w:val="H56GR"/>
        <w:rPr>
          <w:lang w:val="en-US"/>
        </w:rPr>
      </w:pPr>
      <w:r w:rsidRPr="00995625">
        <w:tab/>
        <w:t>4.2.2</w:t>
      </w:r>
      <w:r w:rsidRPr="00995625">
        <w:tab/>
        <w:t xml:space="preserve">Указания по поправкам к </w:t>
      </w:r>
      <w:r w:rsidRPr="00C540CA">
        <w:t>правилам</w:t>
      </w:r>
      <w:r w:rsidRPr="00995625">
        <w:t>, прилагаемым к Со</w:t>
      </w:r>
      <w:r w:rsidR="002D4443">
        <w:t>глашению 1958 года</w:t>
      </w:r>
    </w:p>
    <w:p w:rsidR="00995625" w:rsidRPr="004F35D4" w:rsidRDefault="002D4443" w:rsidP="00C540CA">
      <w:pPr>
        <w:pStyle w:val="SingleTxtGR"/>
      </w:pPr>
      <w:r>
        <w:rPr>
          <w:lang w:val="en-US"/>
        </w:rPr>
        <w:tab/>
      </w:r>
      <w:r w:rsidR="00995625" w:rsidRPr="00995625">
        <w:t>Всемирный форум решил продолж</w:t>
      </w:r>
      <w:r w:rsidR="004F35D4">
        <w:t>ить рассмотрение этого вопроса,</w:t>
      </w:r>
      <w:r w:rsidR="004F35D4" w:rsidRPr="004F35D4">
        <w:br/>
      </w:r>
      <w:r w:rsidR="00995625" w:rsidRPr="00995625">
        <w:t xml:space="preserve">который затрагивает как нынешний вариант Соглашения 1958 года, так и его </w:t>
      </w:r>
      <w:r w:rsidR="00995625" w:rsidRPr="002D4443">
        <w:t>будущий</w:t>
      </w:r>
      <w:r w:rsidR="00995625" w:rsidRPr="00995625">
        <w:t xml:space="preserve"> третий пересмотренный вариант. </w:t>
      </w:r>
      <w:r w:rsidR="00995625" w:rsidRPr="00995625">
        <w:rPr>
          <w:lang w:val="en-GB"/>
        </w:rPr>
        <w:t>WP</w:t>
      </w:r>
      <w:r w:rsidR="00995625" w:rsidRPr="00995625">
        <w:t>.29, возможно, пожелает продолжить обсуждение вопроса об обновленно</w:t>
      </w:r>
      <w:r w:rsidR="004F35D4">
        <w:t>м проекте указаний по поправкам</w:t>
      </w:r>
      <w:r w:rsidR="004F35D4" w:rsidRPr="004F35D4">
        <w:br/>
      </w:r>
      <w:r w:rsidR="00995625" w:rsidRPr="00995625">
        <w:t>к правилам ООН для рассмотрения на сесс</w:t>
      </w:r>
      <w:r w:rsidR="004F35D4">
        <w:t>ии в ноябре 2016 года (документ</w:t>
      </w:r>
      <w:r w:rsidR="004F35D4">
        <w:rPr>
          <w:lang w:val="en-US"/>
        </w:rPr>
        <w:t> </w:t>
      </w:r>
      <w:r w:rsidR="00995625" w:rsidRPr="00995625">
        <w:rPr>
          <w:lang w:val="en-GB"/>
        </w:rPr>
        <w:t>WP</w:t>
      </w:r>
      <w:r w:rsidR="00995625" w:rsidRPr="00995625">
        <w:t>.29-170-03, представляющий собо</w:t>
      </w:r>
      <w:r w:rsidR="004F35D4">
        <w:t>й обновленный вариант докумен</w:t>
      </w:r>
      <w:r w:rsidR="004F35D4" w:rsidRPr="004F35D4">
        <w:t>-</w:t>
      </w:r>
      <w:r w:rsidR="004F35D4">
        <w:t>та</w:t>
      </w:r>
      <w:r w:rsidR="004F35D4">
        <w:rPr>
          <w:lang w:val="en-US"/>
        </w:rPr>
        <w:t> </w:t>
      </w:r>
      <w:r w:rsidR="00995625" w:rsidRPr="00995625">
        <w:rPr>
          <w:lang w:val="en-GB"/>
        </w:rPr>
        <w:t>WP</w:t>
      </w:r>
      <w:r w:rsidR="004F35D4">
        <w:t>.29-164-10).</w:t>
      </w:r>
    </w:p>
    <w:p w:rsidR="00995625" w:rsidRPr="002D4443" w:rsidRDefault="00995625" w:rsidP="00C540CA">
      <w:pPr>
        <w:pStyle w:val="H4GR"/>
      </w:pPr>
      <w:r w:rsidRPr="00995625">
        <w:tab/>
        <w:t>4.3</w:t>
      </w:r>
      <w:r w:rsidRPr="00995625">
        <w:tab/>
        <w:t xml:space="preserve">Разработка международной </w:t>
      </w:r>
      <w:r w:rsidRPr="00C540CA">
        <w:t>системы</w:t>
      </w:r>
      <w:r w:rsidRPr="00995625">
        <w:t xml:space="preserve"> официального утверждения типа комплектного т</w:t>
      </w:r>
      <w:r w:rsidR="002D4443">
        <w:t>ранспортного средства (МОУТКТС)</w:t>
      </w:r>
    </w:p>
    <w:p w:rsidR="00995625" w:rsidRPr="00995625" w:rsidRDefault="002D4443" w:rsidP="00C540CA">
      <w:pPr>
        <w:pStyle w:val="SingleTxtGR"/>
      </w:pPr>
      <w:r w:rsidRPr="00454ECE">
        <w:tab/>
      </w:r>
      <w:r w:rsidR="00995625" w:rsidRPr="00995625">
        <w:t xml:space="preserve">Председатель неофициальной рабочей группы по МОУТКТС сообщит о результатах работы, проделанной в </w:t>
      </w:r>
      <w:r w:rsidR="00995625" w:rsidRPr="002D4443">
        <w:t>ходе</w:t>
      </w:r>
      <w:r w:rsidR="00995625" w:rsidRPr="00995625">
        <w:t xml:space="preserve"> совещаний неофициальной группы по МОУТКТС и подгруппы по правилам № 0 ООН. Всемирный форум, возможно, пожелает продолжить рассмотрение предложения по </w:t>
      </w:r>
      <w:r w:rsidR="00995625" w:rsidRPr="00C540CA">
        <w:t>правилам</w:t>
      </w:r>
      <w:r w:rsidR="00995625" w:rsidRPr="00995625">
        <w:t xml:space="preserve"> № 0 ООН.</w:t>
      </w:r>
    </w:p>
    <w:p w:rsidR="00995625" w:rsidRPr="00995625" w:rsidRDefault="00995625" w:rsidP="00F22CC5">
      <w:pPr>
        <w:pStyle w:val="SingleTxtGR"/>
        <w:ind w:left="2268" w:hanging="1134"/>
        <w:rPr>
          <w:b/>
          <w:bCs/>
          <w:iCs/>
          <w:lang w:val="en-GB"/>
        </w:rPr>
      </w:pPr>
      <w:r w:rsidRPr="00995625">
        <w:rPr>
          <w:b/>
          <w:bCs/>
          <w:iCs/>
          <w:lang w:val="en-GB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4375"/>
      </w:tblGrid>
      <w:tr w:rsidR="00995625" w:rsidRPr="00995625" w:rsidTr="00EC4F37">
        <w:trPr>
          <w:cantSplit/>
        </w:trPr>
        <w:tc>
          <w:tcPr>
            <w:tcW w:w="2996" w:type="dxa"/>
            <w:shd w:val="clear" w:color="auto" w:fill="auto"/>
          </w:tcPr>
          <w:p w:rsidR="00995625" w:rsidRPr="00995625" w:rsidRDefault="00995625" w:rsidP="00C540CA">
            <w:pPr>
              <w:pStyle w:val="SingleTxtGR"/>
              <w:spacing w:after="0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ECE/TRANS/WP.29/2015/68</w:t>
            </w:r>
          </w:p>
        </w:tc>
        <w:tc>
          <w:tcPr>
            <w:tcW w:w="4375" w:type="dxa"/>
            <w:shd w:val="clear" w:color="auto" w:fill="auto"/>
          </w:tcPr>
          <w:p w:rsidR="00995625" w:rsidRPr="00995625" w:rsidRDefault="00995625" w:rsidP="00C540CA">
            <w:pPr>
              <w:pStyle w:val="SingleTxtGR"/>
              <w:spacing w:after="0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Предложение по правилам № 0 ООН</w:t>
            </w:r>
            <w:r w:rsidRPr="00995625">
              <w:rPr>
                <w:bCs/>
              </w:rPr>
              <w:br/>
            </w:r>
            <w:bookmarkStart w:id="3" w:name="_Toc300825699"/>
            <w:bookmarkStart w:id="4" w:name="_Toc308013718"/>
            <w:bookmarkStart w:id="5" w:name="_Toc359945873"/>
            <w:bookmarkStart w:id="6" w:name="_Toc367778071"/>
            <w:bookmarkStart w:id="7" w:name="_Toc370993575"/>
            <w:r w:rsidRPr="00995625">
              <w:rPr>
                <w:bCs/>
              </w:rPr>
              <w:t>(единообразные предписания, касающиеся международного официального утверждения типа комплектного транспортного средства (МОУТКТС))</w:t>
            </w:r>
            <w:bookmarkEnd w:id="3"/>
            <w:bookmarkEnd w:id="4"/>
            <w:bookmarkEnd w:id="5"/>
            <w:bookmarkEnd w:id="6"/>
            <w:bookmarkEnd w:id="7"/>
          </w:p>
        </w:tc>
      </w:tr>
    </w:tbl>
    <w:p w:rsidR="00995625" w:rsidRPr="00C540CA" w:rsidRDefault="00995625" w:rsidP="00C540CA">
      <w:pPr>
        <w:pStyle w:val="H4GR"/>
      </w:pPr>
      <w:r w:rsidRPr="00995625">
        <w:tab/>
        <w:t>4.4</w:t>
      </w:r>
      <w:r w:rsidRPr="00995625">
        <w:tab/>
        <w:t>Проект пересмотра 3 Соглашения 1958 года</w:t>
      </w:r>
    </w:p>
    <w:p w:rsidR="00995625" w:rsidRPr="00454ECE" w:rsidRDefault="00F22CC5" w:rsidP="002C32C3">
      <w:pPr>
        <w:pStyle w:val="SingleTxtGR"/>
        <w:spacing w:line="238" w:lineRule="atLeast"/>
      </w:pPr>
      <w:r w:rsidRPr="00454ECE">
        <w:tab/>
      </w:r>
      <w:r w:rsidR="00995625" w:rsidRPr="00995625">
        <w:t xml:space="preserve">Всемирный форум, возможно, пожелает заслушать информацию о положении дел в связи с </w:t>
      </w:r>
      <w:r w:rsidR="00995625" w:rsidRPr="00C540CA">
        <w:t>уведомлением</w:t>
      </w:r>
      <w:r w:rsidR="00995625" w:rsidRPr="00995625">
        <w:t xml:space="preserve"> о предложении по пер</w:t>
      </w:r>
      <w:r w:rsidR="00F213D5">
        <w:t>есмотру 3 Соглашения 1958 года.</w:t>
      </w:r>
    </w:p>
    <w:p w:rsidR="00995625" w:rsidRPr="00995625" w:rsidRDefault="00995625" w:rsidP="00995625">
      <w:pPr>
        <w:pStyle w:val="SingleTxtGR"/>
        <w:ind w:left="2268" w:hanging="1134"/>
        <w:rPr>
          <w:b/>
          <w:bCs/>
          <w:iCs/>
          <w:lang w:val="en-GB"/>
        </w:rPr>
      </w:pPr>
      <w:r w:rsidRPr="00995625">
        <w:rPr>
          <w:b/>
          <w:bCs/>
          <w:iCs/>
          <w:lang w:val="en-GB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4375"/>
      </w:tblGrid>
      <w:tr w:rsidR="00995625" w:rsidRPr="00995625" w:rsidTr="00EC4F37">
        <w:trPr>
          <w:cantSplit/>
        </w:trPr>
        <w:tc>
          <w:tcPr>
            <w:tcW w:w="2996" w:type="dxa"/>
            <w:shd w:val="clear" w:color="auto" w:fill="auto"/>
          </w:tcPr>
          <w:p w:rsidR="00995625" w:rsidRPr="00995625" w:rsidRDefault="00995625" w:rsidP="00C540CA">
            <w:pPr>
              <w:pStyle w:val="SingleTxtGR"/>
              <w:spacing w:after="0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ECE/TRANS/WP.29/2016/2</w:t>
            </w:r>
          </w:p>
        </w:tc>
        <w:tc>
          <w:tcPr>
            <w:tcW w:w="4375" w:type="dxa"/>
            <w:shd w:val="clear" w:color="auto" w:fill="auto"/>
          </w:tcPr>
          <w:p w:rsidR="00995625" w:rsidRPr="00995625" w:rsidRDefault="00995625" w:rsidP="00C540CA">
            <w:pPr>
              <w:pStyle w:val="SingleTxtGR"/>
              <w:spacing w:after="0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Предложение по пересмотру 3 Соглашения 1958 года</w:t>
            </w:r>
          </w:p>
        </w:tc>
      </w:tr>
    </w:tbl>
    <w:p w:rsidR="00995625" w:rsidRPr="00C540CA" w:rsidRDefault="00995625" w:rsidP="002C32C3">
      <w:pPr>
        <w:pStyle w:val="H4GR"/>
        <w:spacing w:before="200"/>
      </w:pPr>
      <w:r w:rsidRPr="00995625">
        <w:tab/>
        <w:t>4.5</w:t>
      </w:r>
      <w:r w:rsidRPr="00995625">
        <w:tab/>
        <w:t>Разработка электронной базы данных для обмена до</w:t>
      </w:r>
      <w:r w:rsidR="00F22CC5">
        <w:t>кументацией</w:t>
      </w:r>
      <w:r w:rsidR="00F22CC5" w:rsidRPr="00F22CC5">
        <w:br/>
      </w:r>
      <w:r w:rsidRPr="00995625">
        <w:t>об официальном утверждении типа (ДЕТА)</w:t>
      </w:r>
    </w:p>
    <w:p w:rsidR="00995625" w:rsidRPr="00995625" w:rsidRDefault="00F22CC5" w:rsidP="00C540CA">
      <w:pPr>
        <w:pStyle w:val="SingleTxtGR"/>
      </w:pPr>
      <w:r w:rsidRPr="00F22CC5">
        <w:tab/>
      </w:r>
      <w:r w:rsidR="00995625" w:rsidRPr="00995625">
        <w:t xml:space="preserve">Секретариат сообщит о </w:t>
      </w:r>
      <w:r w:rsidR="00995625" w:rsidRPr="00F22CC5">
        <w:t>размещении</w:t>
      </w:r>
      <w:r w:rsidR="00995625" w:rsidRPr="00995625">
        <w:t xml:space="preserve"> ДЕТА на сервере ЕЭК ООН.</w:t>
      </w:r>
    </w:p>
    <w:p w:rsidR="00995625" w:rsidRPr="00995625" w:rsidRDefault="00995625" w:rsidP="002C32C3">
      <w:pPr>
        <w:pStyle w:val="H4GR"/>
        <w:spacing w:before="220"/>
      </w:pPr>
      <w:r w:rsidRPr="00995625">
        <w:tab/>
        <w:t>4.6</w:t>
      </w:r>
      <w:r w:rsidRPr="00995625">
        <w:tab/>
        <w:t>Рассмотрение проектов по</w:t>
      </w:r>
      <w:r w:rsidR="00F22CC5">
        <w:t xml:space="preserve">правок к </w:t>
      </w:r>
      <w:r w:rsidR="00F22CC5" w:rsidRPr="00C540CA">
        <w:t>существующим</w:t>
      </w:r>
      <w:r w:rsidR="00F22CC5">
        <w:t xml:space="preserve"> правилам,</w:t>
      </w:r>
      <w:r w:rsidR="00F22CC5" w:rsidRPr="00F22CC5">
        <w:br/>
      </w:r>
      <w:r w:rsidRPr="00995625">
        <w:t xml:space="preserve">представленных </w:t>
      </w:r>
      <w:r w:rsidRPr="00995625">
        <w:rPr>
          <w:lang w:val="en-GB"/>
        </w:rPr>
        <w:t>GRE</w:t>
      </w:r>
    </w:p>
    <w:p w:rsidR="00995625" w:rsidRPr="00EC4F37" w:rsidRDefault="00F22CC5" w:rsidP="002C32C3">
      <w:pPr>
        <w:pStyle w:val="SingleTxtGR"/>
        <w:spacing w:line="238" w:lineRule="atLeast"/>
      </w:pPr>
      <w:r w:rsidRPr="00454ECE">
        <w:tab/>
      </w:r>
      <w:r w:rsidR="00995625" w:rsidRPr="00995625">
        <w:t xml:space="preserve">Всемирный форум рассмотрит следующие </w:t>
      </w:r>
      <w:r w:rsidR="00995625" w:rsidRPr="00AF6F31">
        <w:t>предложения</w:t>
      </w:r>
      <w:r w:rsidR="00995625" w:rsidRPr="00995625">
        <w:t xml:space="preserve"> и, возможно, решит передать их </w:t>
      </w:r>
      <w:r w:rsidR="00995625" w:rsidRPr="00F22CC5">
        <w:t>Административному</w:t>
      </w:r>
      <w:r w:rsidR="00995625" w:rsidRPr="00995625">
        <w:t xml:space="preserve"> комитету Соглашения 1958 года (</w:t>
      </w:r>
      <w:r w:rsidR="00995625" w:rsidRPr="00995625">
        <w:rPr>
          <w:lang w:val="en-GB"/>
        </w:rPr>
        <w:t>AC</w:t>
      </w:r>
      <w:r w:rsidR="00614C9E">
        <w:t>.1)</w:t>
      </w:r>
      <w:r w:rsidR="00614C9E" w:rsidRPr="00614C9E">
        <w:br/>
      </w:r>
      <w:r w:rsidR="00995625" w:rsidRPr="00995625">
        <w:t>с рекомендациями, касающимися их принятия путем голо</w:t>
      </w:r>
      <w:r w:rsidR="00EC4F37">
        <w:t>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130"/>
        <w:gridCol w:w="4375"/>
      </w:tblGrid>
      <w:tr w:rsidR="002C32C3" w:rsidRPr="00EC4F37" w:rsidTr="002C32C3">
        <w:trPr>
          <w:trHeight w:val="725"/>
        </w:trPr>
        <w:tc>
          <w:tcPr>
            <w:tcW w:w="1000" w:type="dxa"/>
            <w:vMerge w:val="restart"/>
          </w:tcPr>
          <w:p w:rsidR="002C32C3" w:rsidRPr="00EC4F37" w:rsidRDefault="002C32C3" w:rsidP="002C32C3">
            <w:pPr>
              <w:pStyle w:val="SingleTxtGR"/>
              <w:spacing w:after="100" w:line="238" w:lineRule="atLeast"/>
              <w:ind w:left="0" w:right="170"/>
              <w:jc w:val="right"/>
            </w:pPr>
            <w:r w:rsidRPr="00EC4F37">
              <w:t>4.6.1</w:t>
            </w:r>
          </w:p>
        </w:tc>
        <w:tc>
          <w:tcPr>
            <w:tcW w:w="3130" w:type="dxa"/>
            <w:vMerge w:val="restart"/>
          </w:tcPr>
          <w:p w:rsidR="002C32C3" w:rsidRPr="00EC4F37" w:rsidRDefault="002C32C3" w:rsidP="002C32C3">
            <w:pPr>
              <w:pStyle w:val="SingleTxtGR"/>
              <w:spacing w:after="100" w:line="238" w:lineRule="atLeast"/>
              <w:ind w:left="125" w:right="0"/>
            </w:pPr>
            <w:r w:rsidRPr="00EC4F37">
              <w:t>ECE/TRANS/WP.29/2016/75</w:t>
            </w:r>
          </w:p>
        </w:tc>
        <w:tc>
          <w:tcPr>
            <w:tcW w:w="4375" w:type="dxa"/>
          </w:tcPr>
          <w:p w:rsidR="002C32C3" w:rsidRPr="002C32C3" w:rsidRDefault="002C32C3" w:rsidP="002C32C3">
            <w:pPr>
              <w:pStyle w:val="SingleTxtGR"/>
              <w:spacing w:after="100" w:line="238" w:lineRule="atLeast"/>
              <w:ind w:left="0" w:right="0"/>
              <w:jc w:val="left"/>
            </w:pPr>
            <w:r w:rsidRPr="00EC4F37">
              <w:t>Предложение по дополнению 25 к поправкам серии 02 к Правилам № 7 (габаритные огни, сигналы торможения и контурные ог</w:t>
            </w:r>
            <w:r>
              <w:t>ни)</w:t>
            </w:r>
          </w:p>
        </w:tc>
      </w:tr>
      <w:tr w:rsidR="002C32C3" w:rsidRPr="00EC4F37" w:rsidTr="00614C9E">
        <w:trPr>
          <w:trHeight w:val="900"/>
        </w:trPr>
        <w:tc>
          <w:tcPr>
            <w:tcW w:w="1000" w:type="dxa"/>
            <w:vMerge/>
          </w:tcPr>
          <w:p w:rsidR="002C32C3" w:rsidRPr="00EC4F37" w:rsidRDefault="002C32C3" w:rsidP="002C32C3">
            <w:pPr>
              <w:pStyle w:val="SingleTxtGR"/>
              <w:spacing w:after="100" w:line="238" w:lineRule="atLeast"/>
              <w:ind w:left="0" w:right="170"/>
              <w:jc w:val="right"/>
            </w:pPr>
          </w:p>
        </w:tc>
        <w:tc>
          <w:tcPr>
            <w:tcW w:w="3130" w:type="dxa"/>
            <w:vMerge/>
          </w:tcPr>
          <w:p w:rsidR="002C32C3" w:rsidRPr="00EC4F37" w:rsidRDefault="002C32C3" w:rsidP="002C32C3">
            <w:pPr>
              <w:pStyle w:val="SingleTxtGR"/>
              <w:spacing w:after="100" w:line="238" w:lineRule="atLeast"/>
              <w:ind w:left="125" w:right="0"/>
            </w:pPr>
          </w:p>
        </w:tc>
        <w:tc>
          <w:tcPr>
            <w:tcW w:w="4375" w:type="dxa"/>
          </w:tcPr>
          <w:p w:rsidR="002C32C3" w:rsidRPr="00EC4F37" w:rsidRDefault="002C32C3" w:rsidP="002C32C3">
            <w:pPr>
              <w:pStyle w:val="SingleTxtGR"/>
              <w:spacing w:after="100" w:line="238" w:lineRule="atLeast"/>
              <w:ind w:left="0" w:right="0"/>
              <w:jc w:val="left"/>
            </w:pPr>
            <w:r w:rsidRPr="00EC4F37">
              <w:t xml:space="preserve">(ECE/TRANS/WP.29/GRE/75, пункты 16 и 28, на основе </w:t>
            </w:r>
            <w:bookmarkStart w:id="8" w:name="OLE_LINK22"/>
            <w:r w:rsidRPr="00EC4F37">
              <w:t>документа</w:t>
            </w:r>
            <w:bookmarkEnd w:id="8"/>
            <w:r w:rsidRPr="00EC4F37">
              <w:t xml:space="preserve"> ECE/TRANS/WP.29/ GRE/2016/12 без поправок и приложения III</w:t>
            </w:r>
            <w:r w:rsidRPr="00EC4F37">
              <w:br/>
              <w:t>к докладу)</w:t>
            </w:r>
          </w:p>
        </w:tc>
      </w:tr>
      <w:tr w:rsidR="00EC4F37" w:rsidRPr="00EC4F37" w:rsidTr="00614C9E">
        <w:trPr>
          <w:trHeight w:val="717"/>
        </w:trPr>
        <w:tc>
          <w:tcPr>
            <w:tcW w:w="1000" w:type="dxa"/>
            <w:vMerge w:val="restart"/>
          </w:tcPr>
          <w:p w:rsidR="00EC4F37" w:rsidRPr="00EC4F37" w:rsidRDefault="00EC4F37" w:rsidP="002C32C3">
            <w:pPr>
              <w:pStyle w:val="SingleTxtGR"/>
              <w:spacing w:after="100" w:line="238" w:lineRule="atLeast"/>
              <w:ind w:left="0" w:right="170"/>
              <w:jc w:val="right"/>
            </w:pPr>
            <w:r w:rsidRPr="00EC4F37">
              <w:t>4.6.2</w:t>
            </w:r>
          </w:p>
        </w:tc>
        <w:tc>
          <w:tcPr>
            <w:tcW w:w="3130" w:type="dxa"/>
            <w:vMerge w:val="restart"/>
          </w:tcPr>
          <w:p w:rsidR="00EC4F37" w:rsidRPr="00EC4F37" w:rsidRDefault="00EC4F37" w:rsidP="002C32C3">
            <w:pPr>
              <w:pStyle w:val="SingleTxtGR"/>
              <w:spacing w:after="100" w:line="238" w:lineRule="atLeast"/>
              <w:ind w:left="125" w:right="0"/>
            </w:pPr>
            <w:r w:rsidRPr="00EC4F37">
              <w:t>ECE/TRANS/WP.29/2016/76</w:t>
            </w:r>
          </w:p>
        </w:tc>
        <w:tc>
          <w:tcPr>
            <w:tcW w:w="4375" w:type="dxa"/>
          </w:tcPr>
          <w:p w:rsidR="00EC4F37" w:rsidRPr="00EC4F37" w:rsidRDefault="00EC4F37" w:rsidP="002C32C3">
            <w:pPr>
              <w:pStyle w:val="SingleTxtGR"/>
              <w:spacing w:after="100" w:line="238" w:lineRule="atLeast"/>
              <w:ind w:left="0" w:right="0"/>
              <w:jc w:val="left"/>
            </w:pPr>
            <w:r w:rsidRPr="00EC4F37">
              <w:t>Предложение по дополнению 45 к поправкам серии 03 к Правилам № 37 (лампы накали</w:t>
            </w:r>
            <w:r>
              <w:t>вания)</w:t>
            </w:r>
          </w:p>
        </w:tc>
      </w:tr>
      <w:tr w:rsidR="00EC4F37" w:rsidRPr="00EC4F37" w:rsidTr="00614C9E">
        <w:trPr>
          <w:trHeight w:val="840"/>
        </w:trPr>
        <w:tc>
          <w:tcPr>
            <w:tcW w:w="1000" w:type="dxa"/>
            <w:vMerge/>
          </w:tcPr>
          <w:p w:rsidR="00EC4F37" w:rsidRPr="00EC4F37" w:rsidRDefault="00EC4F37" w:rsidP="002C32C3">
            <w:pPr>
              <w:pStyle w:val="SingleTxtGR"/>
              <w:spacing w:after="100" w:line="238" w:lineRule="atLeast"/>
              <w:ind w:left="0" w:right="170"/>
              <w:jc w:val="right"/>
            </w:pPr>
          </w:p>
        </w:tc>
        <w:tc>
          <w:tcPr>
            <w:tcW w:w="3130" w:type="dxa"/>
            <w:vMerge/>
          </w:tcPr>
          <w:p w:rsidR="00EC4F37" w:rsidRPr="00EC4F37" w:rsidRDefault="00EC4F37" w:rsidP="002C32C3">
            <w:pPr>
              <w:pStyle w:val="SingleTxtGR"/>
              <w:spacing w:after="100" w:line="238" w:lineRule="atLeast"/>
              <w:ind w:left="125" w:right="0"/>
            </w:pPr>
          </w:p>
        </w:tc>
        <w:tc>
          <w:tcPr>
            <w:tcW w:w="4375" w:type="dxa"/>
          </w:tcPr>
          <w:p w:rsidR="00EC4F37" w:rsidRPr="00EC4F37" w:rsidRDefault="00EC4F37" w:rsidP="002C32C3">
            <w:pPr>
              <w:pStyle w:val="SingleTxtGR"/>
              <w:spacing w:after="100" w:line="238" w:lineRule="atLeast"/>
              <w:ind w:left="0" w:right="0"/>
              <w:jc w:val="left"/>
            </w:pPr>
            <w:r w:rsidRPr="00EC4F37">
              <w:t>(ECE/TRANS/WP.29/GRE/75, пункт 8, на основе документа ECE/TRANS/WP.29/GRE/2016/2 без поправок)</w:t>
            </w:r>
          </w:p>
        </w:tc>
      </w:tr>
      <w:tr w:rsidR="00467916" w:rsidRPr="00EC4F37" w:rsidTr="00614C9E">
        <w:trPr>
          <w:trHeight w:val="715"/>
        </w:trPr>
        <w:tc>
          <w:tcPr>
            <w:tcW w:w="1000" w:type="dxa"/>
            <w:vMerge w:val="restart"/>
          </w:tcPr>
          <w:p w:rsidR="00467916" w:rsidRPr="00EC4F37" w:rsidRDefault="00467916" w:rsidP="002C32C3">
            <w:pPr>
              <w:pStyle w:val="SingleTxtGR"/>
              <w:spacing w:after="100" w:line="238" w:lineRule="atLeast"/>
              <w:ind w:left="0" w:right="170"/>
              <w:jc w:val="right"/>
            </w:pPr>
            <w:r w:rsidRPr="00EC4F37">
              <w:t>4.6.3</w:t>
            </w:r>
          </w:p>
        </w:tc>
        <w:tc>
          <w:tcPr>
            <w:tcW w:w="3130" w:type="dxa"/>
            <w:vMerge w:val="restart"/>
          </w:tcPr>
          <w:p w:rsidR="00467916" w:rsidRPr="00EC4F37" w:rsidRDefault="00467916" w:rsidP="002C32C3">
            <w:pPr>
              <w:pStyle w:val="SingleTxtGR"/>
              <w:spacing w:after="100" w:line="238" w:lineRule="atLeast"/>
              <w:ind w:left="125" w:right="0"/>
            </w:pPr>
            <w:r w:rsidRPr="00EC4F37">
              <w:t>ECE/TRANS/WP.29/2016/77</w:t>
            </w:r>
          </w:p>
        </w:tc>
        <w:tc>
          <w:tcPr>
            <w:tcW w:w="4375" w:type="dxa"/>
          </w:tcPr>
          <w:p w:rsidR="00467916" w:rsidRPr="00EC4F37" w:rsidRDefault="00467916" w:rsidP="002C32C3">
            <w:pPr>
              <w:pStyle w:val="SingleTxtGR"/>
              <w:spacing w:after="100" w:line="238" w:lineRule="atLeast"/>
              <w:ind w:left="0" w:right="0"/>
              <w:jc w:val="left"/>
            </w:pPr>
            <w:r w:rsidRPr="00EC4F37">
              <w:t xml:space="preserve">Предложение по дополнению 10 к поправкам серии 01 к Правилам № </w:t>
            </w:r>
            <w:r>
              <w:t>45 (устройства для очистки фар)</w:t>
            </w:r>
          </w:p>
        </w:tc>
      </w:tr>
      <w:tr w:rsidR="00467916" w:rsidRPr="00EC4F37" w:rsidTr="00614C9E">
        <w:trPr>
          <w:trHeight w:val="584"/>
        </w:trPr>
        <w:tc>
          <w:tcPr>
            <w:tcW w:w="1000" w:type="dxa"/>
            <w:vMerge/>
          </w:tcPr>
          <w:p w:rsidR="00467916" w:rsidRPr="00EC4F37" w:rsidRDefault="00467916" w:rsidP="002C32C3">
            <w:pPr>
              <w:pStyle w:val="SingleTxtGR"/>
              <w:spacing w:after="100" w:line="238" w:lineRule="atLeast"/>
              <w:ind w:left="0" w:right="170"/>
              <w:jc w:val="right"/>
            </w:pPr>
          </w:p>
        </w:tc>
        <w:tc>
          <w:tcPr>
            <w:tcW w:w="3130" w:type="dxa"/>
            <w:vMerge/>
          </w:tcPr>
          <w:p w:rsidR="00467916" w:rsidRPr="00EC4F37" w:rsidRDefault="00467916" w:rsidP="002C32C3">
            <w:pPr>
              <w:pStyle w:val="SingleTxtGR"/>
              <w:spacing w:after="100" w:line="238" w:lineRule="atLeast"/>
              <w:ind w:left="125" w:right="0"/>
            </w:pPr>
          </w:p>
        </w:tc>
        <w:tc>
          <w:tcPr>
            <w:tcW w:w="4375" w:type="dxa"/>
          </w:tcPr>
          <w:p w:rsidR="00467916" w:rsidRPr="00EC4F37" w:rsidRDefault="00467916" w:rsidP="002C32C3">
            <w:pPr>
              <w:pStyle w:val="SingleTxtGR"/>
              <w:spacing w:after="100" w:line="238" w:lineRule="atLeast"/>
              <w:ind w:left="0" w:right="0"/>
              <w:jc w:val="left"/>
            </w:pPr>
            <w:r w:rsidRPr="00EC4F37">
              <w:t>(EC</w:t>
            </w:r>
            <w:r>
              <w:t>E/TRANS/WP.29/GRE/75, пункт 32,</w:t>
            </w:r>
            <w:r w:rsidRPr="00467916">
              <w:br/>
            </w:r>
            <w:r w:rsidRPr="00EC4F37">
              <w:t>на основе приложения IV к докладу)</w:t>
            </w:r>
          </w:p>
        </w:tc>
      </w:tr>
      <w:tr w:rsidR="00467916" w:rsidRPr="00EC4F37" w:rsidTr="00614C9E">
        <w:trPr>
          <w:trHeight w:val="1080"/>
        </w:trPr>
        <w:tc>
          <w:tcPr>
            <w:tcW w:w="1000" w:type="dxa"/>
            <w:vMerge w:val="restart"/>
          </w:tcPr>
          <w:p w:rsidR="00467916" w:rsidRPr="00EC4F37" w:rsidRDefault="00467916" w:rsidP="002C32C3">
            <w:pPr>
              <w:pStyle w:val="SingleTxtGR"/>
              <w:spacing w:after="100" w:line="238" w:lineRule="atLeast"/>
              <w:ind w:left="0" w:right="170"/>
              <w:jc w:val="right"/>
            </w:pPr>
            <w:r w:rsidRPr="00EC4F37">
              <w:t>4.6.4</w:t>
            </w:r>
          </w:p>
        </w:tc>
        <w:tc>
          <w:tcPr>
            <w:tcW w:w="3130" w:type="dxa"/>
            <w:vMerge w:val="restart"/>
          </w:tcPr>
          <w:p w:rsidR="00467916" w:rsidRPr="00EC4F37" w:rsidRDefault="00467916" w:rsidP="002C32C3">
            <w:pPr>
              <w:pStyle w:val="SingleTxtGR"/>
              <w:spacing w:after="100" w:line="238" w:lineRule="atLeast"/>
              <w:ind w:left="125" w:right="0"/>
            </w:pPr>
            <w:r w:rsidRPr="00EC4F37">
              <w:t>ECE/TRANS/WP.29/2016/78</w:t>
            </w:r>
          </w:p>
        </w:tc>
        <w:tc>
          <w:tcPr>
            <w:tcW w:w="4375" w:type="dxa"/>
          </w:tcPr>
          <w:p w:rsidR="00467916" w:rsidRPr="00EC4F37" w:rsidRDefault="00467916" w:rsidP="002C32C3">
            <w:pPr>
              <w:pStyle w:val="SingleTxtGR"/>
              <w:spacing w:after="100" w:line="238" w:lineRule="atLeast"/>
              <w:ind w:left="0" w:right="0"/>
              <w:jc w:val="left"/>
            </w:pPr>
            <w:r w:rsidRPr="00EC4F37">
              <w:t>Предложение по дополнению 17 к поправкам серии 04 к Правилам № 48 (установка устройств освещения и световой сигнализа</w:t>
            </w:r>
            <w:r>
              <w:t>ции)</w:t>
            </w:r>
          </w:p>
        </w:tc>
      </w:tr>
      <w:tr w:rsidR="00467916" w:rsidRPr="00EC4F37" w:rsidTr="00614C9E">
        <w:trPr>
          <w:trHeight w:val="1080"/>
        </w:trPr>
        <w:tc>
          <w:tcPr>
            <w:tcW w:w="1000" w:type="dxa"/>
            <w:vMerge/>
          </w:tcPr>
          <w:p w:rsidR="00467916" w:rsidRPr="00EC4F37" w:rsidRDefault="00467916" w:rsidP="002C32C3">
            <w:pPr>
              <w:pStyle w:val="SingleTxtGR"/>
              <w:spacing w:after="100" w:line="238" w:lineRule="atLeast"/>
              <w:ind w:left="0" w:right="170"/>
              <w:jc w:val="right"/>
            </w:pPr>
          </w:p>
        </w:tc>
        <w:tc>
          <w:tcPr>
            <w:tcW w:w="3130" w:type="dxa"/>
            <w:vMerge/>
          </w:tcPr>
          <w:p w:rsidR="00467916" w:rsidRPr="00EC4F37" w:rsidRDefault="00467916" w:rsidP="002C32C3">
            <w:pPr>
              <w:pStyle w:val="SingleTxtGR"/>
              <w:spacing w:after="100" w:line="238" w:lineRule="atLeast"/>
              <w:ind w:left="125" w:right="0"/>
            </w:pPr>
          </w:p>
        </w:tc>
        <w:tc>
          <w:tcPr>
            <w:tcW w:w="4375" w:type="dxa"/>
          </w:tcPr>
          <w:p w:rsidR="00467916" w:rsidRPr="00EC4F37" w:rsidRDefault="00467916" w:rsidP="002C32C3">
            <w:pPr>
              <w:pStyle w:val="SingleTxtGR"/>
              <w:spacing w:after="100" w:line="238" w:lineRule="atLeast"/>
              <w:ind w:left="0" w:right="0"/>
              <w:jc w:val="left"/>
            </w:pPr>
            <w:r w:rsidRPr="00EC4F37">
              <w:t>(ECE/TRANS/WP.29/GRE/75, пункты 16 и 19, на основе документов ECE/TRANS/WP.29/</w:t>
            </w:r>
            <w:r w:rsidRPr="00467916">
              <w:t xml:space="preserve"> </w:t>
            </w:r>
            <w:r w:rsidRPr="00EC4F37">
              <w:t>GRE/2016/7 и ECE/TRANS/WP.29/GRE/2016/9 без поправок)</w:t>
            </w:r>
          </w:p>
        </w:tc>
      </w:tr>
      <w:tr w:rsidR="002C32C3" w:rsidRPr="00EC4F37" w:rsidTr="002C32C3">
        <w:trPr>
          <w:trHeight w:val="275"/>
        </w:trPr>
        <w:tc>
          <w:tcPr>
            <w:tcW w:w="1000" w:type="dxa"/>
          </w:tcPr>
          <w:p w:rsidR="002C32C3" w:rsidRPr="00EC4F37" w:rsidRDefault="002C32C3" w:rsidP="002C32C3">
            <w:pPr>
              <w:pStyle w:val="SingleTxtGR"/>
              <w:spacing w:after="100" w:line="238" w:lineRule="atLeast"/>
              <w:ind w:left="0" w:right="170"/>
              <w:jc w:val="right"/>
            </w:pPr>
            <w:r w:rsidRPr="00EC4F37">
              <w:t>4.6.5</w:t>
            </w:r>
          </w:p>
        </w:tc>
        <w:tc>
          <w:tcPr>
            <w:tcW w:w="3130" w:type="dxa"/>
          </w:tcPr>
          <w:p w:rsidR="002C32C3" w:rsidRPr="00EC4F37" w:rsidRDefault="002C32C3" w:rsidP="002C32C3">
            <w:pPr>
              <w:pStyle w:val="SingleTxtGR"/>
              <w:spacing w:after="100" w:line="238" w:lineRule="atLeast"/>
              <w:ind w:left="125" w:right="0"/>
            </w:pPr>
            <w:r w:rsidRPr="00EC4F37">
              <w:t>ECE/TRANS/WP.29/2016/79</w:t>
            </w:r>
          </w:p>
        </w:tc>
        <w:tc>
          <w:tcPr>
            <w:tcW w:w="4375" w:type="dxa"/>
          </w:tcPr>
          <w:p w:rsidR="002C32C3" w:rsidRPr="002C32C3" w:rsidRDefault="002C32C3" w:rsidP="002C32C3">
            <w:pPr>
              <w:pStyle w:val="SingleTxtGR"/>
              <w:spacing w:after="100" w:line="238" w:lineRule="atLeast"/>
              <w:ind w:left="0" w:right="0"/>
              <w:jc w:val="left"/>
            </w:pPr>
            <w:bookmarkStart w:id="9" w:name="OLE_LINK1"/>
            <w:r w:rsidRPr="00EC4F37">
              <w:t>Предложение по дополнению 10 к поправкам серии 05 к Правилам № 48 (установка устройств освещения и световой сигнализации)</w:t>
            </w:r>
            <w:bookmarkEnd w:id="9"/>
          </w:p>
        </w:tc>
      </w:tr>
      <w:tr w:rsidR="002C32C3" w:rsidRPr="00EC4F37" w:rsidTr="00614C9E">
        <w:trPr>
          <w:trHeight w:val="900"/>
        </w:trPr>
        <w:tc>
          <w:tcPr>
            <w:tcW w:w="1000" w:type="dxa"/>
          </w:tcPr>
          <w:p w:rsidR="002C32C3" w:rsidRPr="00EC4F37" w:rsidRDefault="002C32C3" w:rsidP="002C32C3">
            <w:pPr>
              <w:pStyle w:val="SingleTxtGR"/>
              <w:ind w:left="0" w:right="170"/>
              <w:jc w:val="right"/>
            </w:pPr>
          </w:p>
        </w:tc>
        <w:tc>
          <w:tcPr>
            <w:tcW w:w="3130" w:type="dxa"/>
          </w:tcPr>
          <w:p w:rsidR="002C32C3" w:rsidRPr="00EC4F37" w:rsidRDefault="002C32C3" w:rsidP="002C32C3">
            <w:pPr>
              <w:pStyle w:val="SingleTxtGR"/>
              <w:ind w:left="125" w:right="0"/>
            </w:pPr>
          </w:p>
        </w:tc>
        <w:tc>
          <w:tcPr>
            <w:tcW w:w="4375" w:type="dxa"/>
          </w:tcPr>
          <w:p w:rsidR="002C32C3" w:rsidRPr="00EC4F37" w:rsidRDefault="002C32C3" w:rsidP="002C32C3">
            <w:pPr>
              <w:pStyle w:val="SingleTxtGR"/>
              <w:ind w:left="0" w:right="0"/>
              <w:jc w:val="left"/>
            </w:pPr>
            <w:r w:rsidRPr="00EC4F37">
              <w:t>(ECE/TRANS/WP.29/GRE/75,</w:t>
            </w:r>
            <w:r w:rsidRPr="002C32C3">
              <w:t xml:space="preserve"> </w:t>
            </w:r>
            <w:r w:rsidRPr="00EC4F37">
              <w:t>пункты 16 и 19, на основе документов ECE/TRANS/WP.29/</w:t>
            </w:r>
            <w:r w:rsidRPr="00467916">
              <w:t xml:space="preserve"> </w:t>
            </w:r>
            <w:r w:rsidRPr="00EC4F37">
              <w:t>GRE/2016/7 и ECE/TRANS/WP.29/GRE/2016/9 без поправок)</w:t>
            </w:r>
          </w:p>
        </w:tc>
      </w:tr>
      <w:tr w:rsidR="00D919EB" w:rsidRPr="00EC4F37" w:rsidTr="00D919EB">
        <w:trPr>
          <w:trHeight w:val="899"/>
        </w:trPr>
        <w:tc>
          <w:tcPr>
            <w:tcW w:w="1000" w:type="dxa"/>
            <w:vMerge w:val="restart"/>
          </w:tcPr>
          <w:p w:rsidR="00D919EB" w:rsidRPr="00EC4F37" w:rsidRDefault="00D919EB" w:rsidP="002C32C3">
            <w:pPr>
              <w:pStyle w:val="SingleTxtGR"/>
              <w:ind w:left="0" w:right="170"/>
              <w:jc w:val="right"/>
            </w:pPr>
            <w:r w:rsidRPr="00EC4F37">
              <w:t>4.6.6</w:t>
            </w:r>
          </w:p>
        </w:tc>
        <w:tc>
          <w:tcPr>
            <w:tcW w:w="3130" w:type="dxa"/>
            <w:vMerge w:val="restart"/>
          </w:tcPr>
          <w:p w:rsidR="00D919EB" w:rsidRPr="00EC4F37" w:rsidRDefault="00D919EB" w:rsidP="002C32C3">
            <w:pPr>
              <w:pStyle w:val="SingleTxtGR"/>
              <w:ind w:left="125" w:right="0"/>
            </w:pPr>
            <w:r w:rsidRPr="00EC4F37">
              <w:t>ECE/TRANS/WP.29/2016/80</w:t>
            </w:r>
          </w:p>
        </w:tc>
        <w:tc>
          <w:tcPr>
            <w:tcW w:w="4375" w:type="dxa"/>
          </w:tcPr>
          <w:p w:rsidR="00D919EB" w:rsidRPr="00D919EB" w:rsidRDefault="00D919EB" w:rsidP="00D919EB">
            <w:pPr>
              <w:pStyle w:val="SingleTxtGR"/>
              <w:ind w:left="0" w:right="0"/>
              <w:jc w:val="left"/>
            </w:pPr>
            <w:r w:rsidRPr="00EC4F37">
              <w:t>Предложение по дополнению 8 к поправкам серии 06 к Правилам № 48 (установка устройств освещения и световой сигнализации)</w:t>
            </w:r>
          </w:p>
        </w:tc>
      </w:tr>
      <w:tr w:rsidR="00D919EB" w:rsidRPr="00EC4F37" w:rsidTr="00614C9E">
        <w:trPr>
          <w:trHeight w:val="900"/>
        </w:trPr>
        <w:tc>
          <w:tcPr>
            <w:tcW w:w="1000" w:type="dxa"/>
            <w:vMerge/>
          </w:tcPr>
          <w:p w:rsidR="00D919EB" w:rsidRPr="00EC4F37" w:rsidRDefault="00D919EB" w:rsidP="002C32C3">
            <w:pPr>
              <w:pStyle w:val="SingleTxtGR"/>
              <w:ind w:left="0" w:right="170"/>
              <w:jc w:val="right"/>
            </w:pPr>
          </w:p>
        </w:tc>
        <w:tc>
          <w:tcPr>
            <w:tcW w:w="3130" w:type="dxa"/>
            <w:vMerge/>
          </w:tcPr>
          <w:p w:rsidR="00D919EB" w:rsidRPr="00EC4F37" w:rsidRDefault="00D919EB" w:rsidP="002C32C3">
            <w:pPr>
              <w:pStyle w:val="SingleTxtGR"/>
              <w:ind w:left="125" w:right="0"/>
            </w:pPr>
          </w:p>
        </w:tc>
        <w:tc>
          <w:tcPr>
            <w:tcW w:w="4375" w:type="dxa"/>
          </w:tcPr>
          <w:p w:rsidR="00D919EB" w:rsidRPr="00EC4F37" w:rsidRDefault="00D919EB" w:rsidP="002C32C3">
            <w:pPr>
              <w:pStyle w:val="SingleTxtGR"/>
              <w:ind w:left="0" w:right="0"/>
              <w:jc w:val="left"/>
            </w:pPr>
            <w:r w:rsidRPr="00EC4F37">
              <w:t>(ECE/TRA</w:t>
            </w:r>
            <w:r>
              <w:t>NS/WP.29/GRE/75,пункты 16 и 19,</w:t>
            </w:r>
            <w:r w:rsidRPr="00D919EB">
              <w:br/>
            </w:r>
            <w:r w:rsidRPr="00EC4F37">
              <w:t>на основе документов ECE/TRANS/WP.29/</w:t>
            </w:r>
            <w:r w:rsidRPr="00467916">
              <w:t xml:space="preserve"> </w:t>
            </w:r>
            <w:r w:rsidRPr="00EC4F37">
              <w:t>GRE/2016/7 и ECE/TRANS/WP.29/GRE/2016/9 без поправок)</w:t>
            </w:r>
          </w:p>
        </w:tc>
      </w:tr>
      <w:tr w:rsidR="00467916" w:rsidRPr="00EC4F37" w:rsidTr="00614C9E">
        <w:trPr>
          <w:trHeight w:val="960"/>
        </w:trPr>
        <w:tc>
          <w:tcPr>
            <w:tcW w:w="1000" w:type="dxa"/>
            <w:vMerge w:val="restart"/>
          </w:tcPr>
          <w:p w:rsidR="00467916" w:rsidRPr="00EC4F37" w:rsidRDefault="00467916" w:rsidP="002C32C3">
            <w:pPr>
              <w:pStyle w:val="SingleTxtGR"/>
              <w:ind w:left="0" w:right="170"/>
              <w:jc w:val="right"/>
            </w:pPr>
            <w:r w:rsidRPr="00EC4F37">
              <w:t>4.6.7</w:t>
            </w:r>
          </w:p>
        </w:tc>
        <w:tc>
          <w:tcPr>
            <w:tcW w:w="3130" w:type="dxa"/>
            <w:vMerge w:val="restart"/>
          </w:tcPr>
          <w:p w:rsidR="00467916" w:rsidRPr="00EC4F37" w:rsidRDefault="00467916" w:rsidP="002C32C3">
            <w:pPr>
              <w:pStyle w:val="SingleTxtGR"/>
              <w:ind w:left="125" w:right="0"/>
            </w:pPr>
            <w:r w:rsidRPr="00EC4F37">
              <w:t>ECE/TRANS/WP.29/2016/81</w:t>
            </w:r>
          </w:p>
        </w:tc>
        <w:tc>
          <w:tcPr>
            <w:tcW w:w="4375" w:type="dxa"/>
          </w:tcPr>
          <w:p w:rsidR="00467916" w:rsidRPr="00EC4F37" w:rsidRDefault="00467916" w:rsidP="002C32C3">
            <w:pPr>
              <w:pStyle w:val="SingleTxtGR"/>
              <w:ind w:left="0" w:right="0"/>
              <w:jc w:val="left"/>
            </w:pPr>
            <w:r w:rsidRPr="00EC4F37">
              <w:t>Предложение по дополнению 19 к поправкам серии 01 к Правилам № 53 (установка устройств освещения и световой сигнализации для тра</w:t>
            </w:r>
            <w:r>
              <w:t>нспортных средств категории L</w:t>
            </w:r>
            <w:r w:rsidRPr="00D919EB">
              <w:rPr>
                <w:vertAlign w:val="subscript"/>
              </w:rPr>
              <w:t>3</w:t>
            </w:r>
            <w:r>
              <w:t>)</w:t>
            </w:r>
          </w:p>
        </w:tc>
      </w:tr>
      <w:tr w:rsidR="00467916" w:rsidRPr="00EC4F37" w:rsidTr="00614C9E">
        <w:trPr>
          <w:trHeight w:val="797"/>
        </w:trPr>
        <w:tc>
          <w:tcPr>
            <w:tcW w:w="1000" w:type="dxa"/>
            <w:vMerge/>
          </w:tcPr>
          <w:p w:rsidR="00467916" w:rsidRPr="00EC4F37" w:rsidRDefault="00467916" w:rsidP="002C32C3">
            <w:pPr>
              <w:pStyle w:val="SingleTxtGR"/>
              <w:ind w:left="0" w:right="170"/>
              <w:jc w:val="right"/>
            </w:pPr>
          </w:p>
        </w:tc>
        <w:tc>
          <w:tcPr>
            <w:tcW w:w="3130" w:type="dxa"/>
            <w:vMerge/>
          </w:tcPr>
          <w:p w:rsidR="00467916" w:rsidRPr="00EC4F37" w:rsidRDefault="00467916" w:rsidP="002C32C3">
            <w:pPr>
              <w:pStyle w:val="SingleTxtGR"/>
              <w:ind w:left="125" w:right="0"/>
            </w:pPr>
          </w:p>
        </w:tc>
        <w:tc>
          <w:tcPr>
            <w:tcW w:w="4375" w:type="dxa"/>
          </w:tcPr>
          <w:p w:rsidR="00467916" w:rsidRPr="00EC4F37" w:rsidRDefault="00467916" w:rsidP="002C32C3">
            <w:pPr>
              <w:pStyle w:val="SingleTxtGR"/>
              <w:ind w:left="0" w:right="0"/>
              <w:jc w:val="left"/>
            </w:pPr>
            <w:r w:rsidRPr="00EC4F37">
              <w:t>(EC</w:t>
            </w:r>
            <w:r>
              <w:t>E/TRANS/WP.29/GRE/75, пункт 37,</w:t>
            </w:r>
            <w:r w:rsidRPr="00467916">
              <w:br/>
            </w:r>
            <w:r w:rsidRPr="00EC4F37">
              <w:t>на основе документа ECE/TRANS/WP.29/</w:t>
            </w:r>
            <w:r w:rsidR="002C32C3" w:rsidRPr="002C32C3">
              <w:t xml:space="preserve"> </w:t>
            </w:r>
            <w:r w:rsidRPr="00EC4F37">
              <w:t>GRE/2016/15)</w:t>
            </w:r>
          </w:p>
        </w:tc>
      </w:tr>
      <w:tr w:rsidR="00467916" w:rsidRPr="00EC4F37" w:rsidTr="00614C9E">
        <w:trPr>
          <w:trHeight w:val="960"/>
        </w:trPr>
        <w:tc>
          <w:tcPr>
            <w:tcW w:w="1000" w:type="dxa"/>
            <w:vMerge w:val="restart"/>
          </w:tcPr>
          <w:p w:rsidR="00467916" w:rsidRPr="00EC4F37" w:rsidRDefault="00467916" w:rsidP="002C32C3">
            <w:pPr>
              <w:pStyle w:val="SingleTxtGR"/>
              <w:ind w:left="0" w:right="170"/>
              <w:jc w:val="right"/>
            </w:pPr>
            <w:r w:rsidRPr="00EC4F37">
              <w:t>4.6.8</w:t>
            </w:r>
          </w:p>
        </w:tc>
        <w:tc>
          <w:tcPr>
            <w:tcW w:w="3130" w:type="dxa"/>
            <w:vMerge w:val="restart"/>
          </w:tcPr>
          <w:p w:rsidR="00467916" w:rsidRPr="00EC4F37" w:rsidRDefault="00467916" w:rsidP="002C32C3">
            <w:pPr>
              <w:pStyle w:val="SingleTxtGR"/>
              <w:ind w:left="125" w:right="0"/>
            </w:pPr>
            <w:r w:rsidRPr="00EC4F37">
              <w:t>ECE/TRANS/WP.29/2016/82</w:t>
            </w:r>
          </w:p>
        </w:tc>
        <w:tc>
          <w:tcPr>
            <w:tcW w:w="4375" w:type="dxa"/>
          </w:tcPr>
          <w:p w:rsidR="00467916" w:rsidRPr="00EC4F37" w:rsidRDefault="00467916" w:rsidP="002C32C3">
            <w:pPr>
              <w:pStyle w:val="SingleTxtGR"/>
              <w:ind w:left="0" w:right="0"/>
              <w:jc w:val="left"/>
            </w:pPr>
            <w:r w:rsidRPr="00EC4F37">
              <w:t>Предложение по дополнению 1 к поправкам серии 02 к Правилам № 53 (установка устройств освещения и световой сигнализации для тра</w:t>
            </w:r>
            <w:r>
              <w:t>нспортных средств категории L</w:t>
            </w:r>
            <w:r w:rsidRPr="00183CE7">
              <w:rPr>
                <w:vertAlign w:val="subscript"/>
              </w:rPr>
              <w:t>3</w:t>
            </w:r>
            <w:r>
              <w:t>)</w:t>
            </w:r>
          </w:p>
        </w:tc>
      </w:tr>
      <w:tr w:rsidR="00467916" w:rsidRPr="00EC4F37" w:rsidTr="00614C9E">
        <w:trPr>
          <w:trHeight w:val="867"/>
        </w:trPr>
        <w:tc>
          <w:tcPr>
            <w:tcW w:w="1000" w:type="dxa"/>
            <w:vMerge/>
          </w:tcPr>
          <w:p w:rsidR="00467916" w:rsidRPr="00EC4F37" w:rsidRDefault="00467916" w:rsidP="002C32C3">
            <w:pPr>
              <w:pStyle w:val="SingleTxtGR"/>
              <w:ind w:left="0" w:right="170"/>
              <w:jc w:val="right"/>
            </w:pPr>
          </w:p>
        </w:tc>
        <w:tc>
          <w:tcPr>
            <w:tcW w:w="3130" w:type="dxa"/>
            <w:vMerge/>
          </w:tcPr>
          <w:p w:rsidR="00467916" w:rsidRPr="00EC4F37" w:rsidRDefault="00467916" w:rsidP="002C32C3">
            <w:pPr>
              <w:pStyle w:val="SingleTxtGR"/>
              <w:ind w:left="125" w:right="0"/>
            </w:pPr>
          </w:p>
        </w:tc>
        <w:tc>
          <w:tcPr>
            <w:tcW w:w="4375" w:type="dxa"/>
          </w:tcPr>
          <w:p w:rsidR="00467916" w:rsidRPr="00EC4F37" w:rsidRDefault="00467916" w:rsidP="002C32C3">
            <w:pPr>
              <w:pStyle w:val="SingleTxtGR"/>
              <w:ind w:left="0" w:right="0"/>
              <w:jc w:val="left"/>
            </w:pPr>
            <w:r w:rsidRPr="00EC4F37">
              <w:t>(ECE/TRANS/WP.29/GRE/75, п</w:t>
            </w:r>
            <w:r>
              <w:t>ункт 37,</w:t>
            </w:r>
            <w:r w:rsidRPr="00467916">
              <w:br/>
            </w:r>
            <w:r w:rsidRPr="00EC4F37">
              <w:t>на основе документа ECE/TRANS/WP.29/</w:t>
            </w:r>
            <w:r w:rsidR="002C32C3" w:rsidRPr="002C32C3">
              <w:t xml:space="preserve"> </w:t>
            </w:r>
            <w:r w:rsidRPr="00EC4F37">
              <w:t>GRE/2016/15)</w:t>
            </w:r>
          </w:p>
        </w:tc>
      </w:tr>
      <w:tr w:rsidR="00467916" w:rsidRPr="00EC4F37" w:rsidTr="00614C9E">
        <w:trPr>
          <w:trHeight w:val="960"/>
        </w:trPr>
        <w:tc>
          <w:tcPr>
            <w:tcW w:w="1000" w:type="dxa"/>
            <w:vMerge w:val="restart"/>
          </w:tcPr>
          <w:p w:rsidR="00467916" w:rsidRPr="00EC4F37" w:rsidRDefault="00467916" w:rsidP="002C32C3">
            <w:pPr>
              <w:pStyle w:val="SingleTxtGR"/>
              <w:ind w:left="0" w:right="170"/>
              <w:jc w:val="right"/>
            </w:pPr>
            <w:r w:rsidRPr="00EC4F37">
              <w:t>4.6.9</w:t>
            </w:r>
          </w:p>
        </w:tc>
        <w:tc>
          <w:tcPr>
            <w:tcW w:w="3130" w:type="dxa"/>
            <w:vMerge w:val="restart"/>
          </w:tcPr>
          <w:p w:rsidR="00467916" w:rsidRPr="00EC4F37" w:rsidRDefault="00467916" w:rsidP="002C32C3">
            <w:pPr>
              <w:pStyle w:val="SingleTxtGR"/>
              <w:ind w:left="125" w:right="0"/>
            </w:pPr>
            <w:r w:rsidRPr="00EC4F37">
              <w:t>ECE/TRANS/WP.29/2016/83</w:t>
            </w:r>
          </w:p>
        </w:tc>
        <w:tc>
          <w:tcPr>
            <w:tcW w:w="4375" w:type="dxa"/>
          </w:tcPr>
          <w:p w:rsidR="00467916" w:rsidRPr="00EC4F37" w:rsidRDefault="00467916" w:rsidP="002C32C3">
            <w:pPr>
              <w:pStyle w:val="SingleTxtGR"/>
              <w:ind w:left="0" w:right="0"/>
              <w:jc w:val="left"/>
            </w:pPr>
            <w:r w:rsidRPr="00EC4F37">
              <w:t>Предложение по поправкам серии 01 к Правилам № 86 (установка устройств освещения и световой сигнализации для сельскохозяйственных транспортных средств)</w:t>
            </w:r>
          </w:p>
        </w:tc>
      </w:tr>
      <w:tr w:rsidR="00467916" w:rsidRPr="00EC4F37" w:rsidTr="00183CE7">
        <w:trPr>
          <w:trHeight w:val="824"/>
        </w:trPr>
        <w:tc>
          <w:tcPr>
            <w:tcW w:w="1000" w:type="dxa"/>
            <w:vMerge/>
          </w:tcPr>
          <w:p w:rsidR="00467916" w:rsidRPr="00EC4F37" w:rsidRDefault="00467916" w:rsidP="002C32C3">
            <w:pPr>
              <w:pStyle w:val="SingleTxtGR"/>
              <w:ind w:left="0" w:right="170"/>
              <w:jc w:val="right"/>
            </w:pPr>
          </w:p>
        </w:tc>
        <w:tc>
          <w:tcPr>
            <w:tcW w:w="3130" w:type="dxa"/>
            <w:vMerge/>
          </w:tcPr>
          <w:p w:rsidR="00467916" w:rsidRPr="00EC4F37" w:rsidRDefault="00467916" w:rsidP="002C32C3">
            <w:pPr>
              <w:pStyle w:val="SingleTxtGR"/>
              <w:ind w:left="125" w:right="0"/>
            </w:pPr>
          </w:p>
        </w:tc>
        <w:tc>
          <w:tcPr>
            <w:tcW w:w="4375" w:type="dxa"/>
          </w:tcPr>
          <w:p w:rsidR="00467916" w:rsidRPr="00EC4F37" w:rsidRDefault="00467916" w:rsidP="002C32C3">
            <w:pPr>
              <w:pStyle w:val="SingleTxtGR"/>
              <w:ind w:left="0" w:right="0"/>
              <w:jc w:val="left"/>
            </w:pPr>
            <w:r w:rsidRPr="00EC4F37">
              <w:t>(ECE/TRANS/WP.2</w:t>
            </w:r>
            <w:r>
              <w:t>9/GRE/75, пункт 41,</w:t>
            </w:r>
            <w:r w:rsidRPr="00467916">
              <w:br/>
            </w:r>
            <w:r w:rsidRPr="00EC4F37">
              <w:t>на основе документа ECE/TRANS/WP.29/GRE/</w:t>
            </w:r>
            <w:r w:rsidRPr="00467916">
              <w:t xml:space="preserve"> </w:t>
            </w:r>
            <w:r w:rsidRPr="00EC4F37">
              <w:t>2016/16 без поправок)</w:t>
            </w:r>
          </w:p>
        </w:tc>
      </w:tr>
      <w:tr w:rsidR="002C32C3" w:rsidRPr="00EC4F37" w:rsidTr="002C32C3">
        <w:trPr>
          <w:trHeight w:val="569"/>
        </w:trPr>
        <w:tc>
          <w:tcPr>
            <w:tcW w:w="1000" w:type="dxa"/>
            <w:vMerge w:val="restart"/>
          </w:tcPr>
          <w:p w:rsidR="002C32C3" w:rsidRPr="00EC4F37" w:rsidRDefault="002C32C3" w:rsidP="002C32C3">
            <w:pPr>
              <w:pStyle w:val="SingleTxtGR"/>
              <w:ind w:left="0" w:right="170"/>
              <w:jc w:val="right"/>
            </w:pPr>
            <w:r w:rsidRPr="00EC4F37">
              <w:t>4.6.10</w:t>
            </w:r>
          </w:p>
        </w:tc>
        <w:tc>
          <w:tcPr>
            <w:tcW w:w="3130" w:type="dxa"/>
            <w:vMerge w:val="restart"/>
          </w:tcPr>
          <w:p w:rsidR="002C32C3" w:rsidRPr="00EC4F37" w:rsidRDefault="002C32C3" w:rsidP="002C32C3">
            <w:pPr>
              <w:pStyle w:val="SingleTxtGR"/>
              <w:ind w:left="125" w:right="0"/>
            </w:pPr>
            <w:r w:rsidRPr="00EC4F37">
              <w:t>ECE/TRANS/WP.29/2016/84</w:t>
            </w:r>
          </w:p>
        </w:tc>
        <w:tc>
          <w:tcPr>
            <w:tcW w:w="4375" w:type="dxa"/>
          </w:tcPr>
          <w:p w:rsidR="002C32C3" w:rsidRPr="002C32C3" w:rsidRDefault="002C32C3" w:rsidP="002C32C3">
            <w:pPr>
              <w:pStyle w:val="SingleTxtGR"/>
              <w:ind w:left="0" w:right="0"/>
              <w:jc w:val="left"/>
            </w:pPr>
            <w:r w:rsidRPr="00EC4F37">
              <w:t>Предложение по дополнению 18 к Прави</w:t>
            </w:r>
            <w:r w:rsidRPr="00467916">
              <w:t>-</w:t>
            </w:r>
            <w:r w:rsidRPr="00EC4F37">
              <w:t>л</w:t>
            </w:r>
            <w:r>
              <w:t>ам</w:t>
            </w:r>
            <w:r>
              <w:rPr>
                <w:lang w:val="en-US"/>
              </w:rPr>
              <w:t> </w:t>
            </w:r>
            <w:r>
              <w:t>№</w:t>
            </w:r>
            <w:r>
              <w:rPr>
                <w:lang w:val="en-US"/>
              </w:rPr>
              <w:t> </w:t>
            </w:r>
            <w:r>
              <w:t>87 (дневные ходовые огни)</w:t>
            </w:r>
          </w:p>
        </w:tc>
      </w:tr>
      <w:tr w:rsidR="002C32C3" w:rsidRPr="00EC4F37" w:rsidTr="00614C9E">
        <w:trPr>
          <w:trHeight w:val="660"/>
        </w:trPr>
        <w:tc>
          <w:tcPr>
            <w:tcW w:w="1000" w:type="dxa"/>
            <w:vMerge/>
          </w:tcPr>
          <w:p w:rsidR="002C32C3" w:rsidRPr="00EC4F37" w:rsidRDefault="002C32C3" w:rsidP="002C32C3">
            <w:pPr>
              <w:pStyle w:val="SingleTxtGR"/>
              <w:ind w:left="0" w:right="170"/>
              <w:jc w:val="right"/>
            </w:pPr>
          </w:p>
        </w:tc>
        <w:tc>
          <w:tcPr>
            <w:tcW w:w="3130" w:type="dxa"/>
            <w:vMerge/>
          </w:tcPr>
          <w:p w:rsidR="002C32C3" w:rsidRPr="00EC4F37" w:rsidRDefault="002C32C3" w:rsidP="002C32C3">
            <w:pPr>
              <w:pStyle w:val="SingleTxtGR"/>
              <w:ind w:left="125" w:right="0"/>
            </w:pPr>
          </w:p>
        </w:tc>
        <w:tc>
          <w:tcPr>
            <w:tcW w:w="4375" w:type="dxa"/>
          </w:tcPr>
          <w:p w:rsidR="002C32C3" w:rsidRPr="00EC4F37" w:rsidRDefault="002C32C3" w:rsidP="00183CE7">
            <w:pPr>
              <w:pStyle w:val="SingleTxtGR"/>
              <w:ind w:left="0" w:right="0"/>
              <w:jc w:val="left"/>
            </w:pPr>
            <w:r w:rsidRPr="00EC4F37">
              <w:t>(EC</w:t>
            </w:r>
            <w:r w:rsidR="00183CE7">
              <w:t>E/TRANS/WP.29/GRE/75, пункт 16,</w:t>
            </w:r>
            <w:r w:rsidR="00183CE7" w:rsidRPr="00183CE7">
              <w:br/>
            </w:r>
            <w:r w:rsidRPr="00EC4F37">
              <w:t>на основе документа ECE/TRANS/WP.29/</w:t>
            </w:r>
            <w:r w:rsidR="00183CE7" w:rsidRPr="00183CE7">
              <w:t xml:space="preserve"> </w:t>
            </w:r>
            <w:r w:rsidRPr="00EC4F37">
              <w:t>GRE/2016/17 без поправок)</w:t>
            </w:r>
          </w:p>
        </w:tc>
      </w:tr>
      <w:tr w:rsidR="00467916" w:rsidRPr="00EC4F37" w:rsidTr="00614C9E">
        <w:trPr>
          <w:trHeight w:val="756"/>
        </w:trPr>
        <w:tc>
          <w:tcPr>
            <w:tcW w:w="1000" w:type="dxa"/>
            <w:vMerge w:val="restart"/>
          </w:tcPr>
          <w:p w:rsidR="00467916" w:rsidRPr="00EC4F37" w:rsidRDefault="00467916" w:rsidP="002C32C3">
            <w:pPr>
              <w:pStyle w:val="SingleTxtGR"/>
              <w:ind w:left="0" w:right="170"/>
              <w:jc w:val="right"/>
            </w:pPr>
            <w:r w:rsidRPr="00EC4F37">
              <w:t>4.6.11</w:t>
            </w:r>
          </w:p>
        </w:tc>
        <w:tc>
          <w:tcPr>
            <w:tcW w:w="3130" w:type="dxa"/>
            <w:vMerge w:val="restart"/>
          </w:tcPr>
          <w:p w:rsidR="00467916" w:rsidRPr="00EC4F37" w:rsidRDefault="00467916" w:rsidP="002C32C3">
            <w:pPr>
              <w:pStyle w:val="SingleTxtGR"/>
              <w:ind w:left="125" w:right="0"/>
            </w:pPr>
            <w:r w:rsidRPr="00EC4F37">
              <w:t>ECE/TRANS/WP.29/2016/85</w:t>
            </w:r>
          </w:p>
        </w:tc>
        <w:tc>
          <w:tcPr>
            <w:tcW w:w="4375" w:type="dxa"/>
          </w:tcPr>
          <w:p w:rsidR="00467916" w:rsidRPr="00EC4F37" w:rsidRDefault="00467916" w:rsidP="002C32C3">
            <w:pPr>
              <w:pStyle w:val="SingleTxtGR"/>
              <w:ind w:left="0" w:right="0"/>
              <w:jc w:val="left"/>
            </w:pPr>
            <w:r w:rsidRPr="00EC4F37">
              <w:t>Предложение по дополнению 12 к первоначальному варианту Правил № 99 (газоразрядные источники света)</w:t>
            </w:r>
          </w:p>
        </w:tc>
      </w:tr>
      <w:tr w:rsidR="00467916" w:rsidRPr="00EC4F37" w:rsidTr="00614C9E">
        <w:trPr>
          <w:trHeight w:val="840"/>
        </w:trPr>
        <w:tc>
          <w:tcPr>
            <w:tcW w:w="1000" w:type="dxa"/>
            <w:vMerge/>
          </w:tcPr>
          <w:p w:rsidR="00467916" w:rsidRPr="00EC4F37" w:rsidRDefault="00467916" w:rsidP="002C32C3">
            <w:pPr>
              <w:pStyle w:val="SingleTxtGR"/>
              <w:ind w:left="0" w:right="170"/>
              <w:jc w:val="right"/>
            </w:pPr>
          </w:p>
        </w:tc>
        <w:tc>
          <w:tcPr>
            <w:tcW w:w="3130" w:type="dxa"/>
            <w:vMerge/>
          </w:tcPr>
          <w:p w:rsidR="00467916" w:rsidRPr="00EC4F37" w:rsidRDefault="00467916" w:rsidP="002C32C3">
            <w:pPr>
              <w:pStyle w:val="SingleTxtGR"/>
              <w:ind w:left="125" w:right="0"/>
            </w:pPr>
          </w:p>
        </w:tc>
        <w:tc>
          <w:tcPr>
            <w:tcW w:w="4375" w:type="dxa"/>
          </w:tcPr>
          <w:p w:rsidR="00467916" w:rsidRPr="00EC4F37" w:rsidRDefault="00467916" w:rsidP="002C32C3">
            <w:pPr>
              <w:pStyle w:val="SingleTxtGR"/>
              <w:ind w:left="0" w:right="0"/>
              <w:jc w:val="left"/>
            </w:pPr>
            <w:r w:rsidRPr="00EC4F37">
              <w:t>(ECE/TRANS/WP.29/GRE/75, пункт 8, на основе документа ECE/TRANS/WP.29/GRE/2016/3 без поправок)</w:t>
            </w:r>
          </w:p>
        </w:tc>
      </w:tr>
      <w:tr w:rsidR="00467916" w:rsidRPr="00EC4F37" w:rsidTr="00614C9E">
        <w:trPr>
          <w:trHeight w:val="780"/>
        </w:trPr>
        <w:tc>
          <w:tcPr>
            <w:tcW w:w="1000" w:type="dxa"/>
            <w:vMerge w:val="restart"/>
          </w:tcPr>
          <w:p w:rsidR="00467916" w:rsidRPr="00EC4F37" w:rsidRDefault="00467916" w:rsidP="002C32C3">
            <w:pPr>
              <w:pStyle w:val="SingleTxtGR"/>
              <w:ind w:left="0" w:right="170"/>
              <w:jc w:val="right"/>
            </w:pPr>
            <w:r w:rsidRPr="00EC4F37">
              <w:t>4.6.12</w:t>
            </w:r>
          </w:p>
        </w:tc>
        <w:tc>
          <w:tcPr>
            <w:tcW w:w="3130" w:type="dxa"/>
            <w:vMerge w:val="restart"/>
          </w:tcPr>
          <w:p w:rsidR="00467916" w:rsidRPr="00EC4F37" w:rsidRDefault="00467916" w:rsidP="002C32C3">
            <w:pPr>
              <w:pStyle w:val="SingleTxtGR"/>
              <w:ind w:left="125" w:right="0"/>
            </w:pPr>
            <w:r w:rsidRPr="00EC4F37">
              <w:t>ECE/TRANS/WP.29/2016/86</w:t>
            </w:r>
          </w:p>
        </w:tc>
        <w:tc>
          <w:tcPr>
            <w:tcW w:w="4375" w:type="dxa"/>
          </w:tcPr>
          <w:p w:rsidR="00467916" w:rsidRPr="00EC4F37" w:rsidRDefault="00467916" w:rsidP="002C32C3">
            <w:pPr>
              <w:pStyle w:val="SingleTxtGR"/>
              <w:ind w:left="0" w:right="0"/>
              <w:jc w:val="left"/>
            </w:pPr>
            <w:r w:rsidRPr="00EC4F37">
              <w:t>Предложение по дополнению 6 к первоначальному варианту Правил № 128 (источники света на светоиз</w:t>
            </w:r>
            <w:r>
              <w:t>лучающих диодах (СИД))</w:t>
            </w:r>
          </w:p>
        </w:tc>
      </w:tr>
      <w:tr w:rsidR="00467916" w:rsidRPr="00EC4F37" w:rsidTr="00183CE7">
        <w:trPr>
          <w:trHeight w:val="700"/>
        </w:trPr>
        <w:tc>
          <w:tcPr>
            <w:tcW w:w="1000" w:type="dxa"/>
            <w:vMerge/>
          </w:tcPr>
          <w:p w:rsidR="00467916" w:rsidRPr="00EC4F37" w:rsidRDefault="00467916" w:rsidP="002C32C3">
            <w:pPr>
              <w:pStyle w:val="SingleTxtGR"/>
              <w:ind w:left="0" w:right="170"/>
              <w:jc w:val="right"/>
            </w:pPr>
          </w:p>
        </w:tc>
        <w:tc>
          <w:tcPr>
            <w:tcW w:w="3130" w:type="dxa"/>
            <w:vMerge/>
          </w:tcPr>
          <w:p w:rsidR="00467916" w:rsidRPr="00EC4F37" w:rsidRDefault="00467916" w:rsidP="002C32C3">
            <w:pPr>
              <w:pStyle w:val="SingleTxtGR"/>
              <w:ind w:left="0" w:right="0"/>
            </w:pPr>
          </w:p>
        </w:tc>
        <w:tc>
          <w:tcPr>
            <w:tcW w:w="4375" w:type="dxa"/>
          </w:tcPr>
          <w:p w:rsidR="00467916" w:rsidRPr="00EC4F37" w:rsidRDefault="00467916" w:rsidP="00183CE7">
            <w:pPr>
              <w:pStyle w:val="SingleTxtGR"/>
              <w:spacing w:after="0"/>
              <w:ind w:left="0" w:right="0"/>
              <w:jc w:val="left"/>
            </w:pPr>
            <w:r w:rsidRPr="00EC4F37">
              <w:t>(ECE/TRANS/WP.29/GRE/75, пункт 8, на основе документа ECE/TRANS/WP.29/GRE/2016/4 без поправок)</w:t>
            </w:r>
          </w:p>
        </w:tc>
      </w:tr>
    </w:tbl>
    <w:p w:rsidR="00995625" w:rsidRPr="00467916" w:rsidRDefault="00995625" w:rsidP="00467916">
      <w:pPr>
        <w:pStyle w:val="H4GR"/>
      </w:pPr>
      <w:r w:rsidRPr="00995625">
        <w:tab/>
        <w:t>4.7</w:t>
      </w:r>
      <w:r w:rsidRPr="00995625">
        <w:tab/>
        <w:t>Рассмотрение проектов по</w:t>
      </w:r>
      <w:r w:rsidR="00467916">
        <w:t>правок к существующим правилам,</w:t>
      </w:r>
      <w:r w:rsidR="00467916" w:rsidRPr="00467916">
        <w:br/>
      </w:r>
      <w:r w:rsidRPr="00995625">
        <w:t xml:space="preserve">представленных </w:t>
      </w:r>
      <w:r w:rsidRPr="00995625">
        <w:rPr>
          <w:lang w:val="en-GB"/>
        </w:rPr>
        <w:t>GRSG</w:t>
      </w:r>
    </w:p>
    <w:p w:rsidR="00995625" w:rsidRPr="00995625" w:rsidRDefault="00467916" w:rsidP="00467916">
      <w:pPr>
        <w:pStyle w:val="SingleTxtGR"/>
      </w:pPr>
      <w:r w:rsidRPr="00454ECE">
        <w:tab/>
      </w:r>
      <w:r w:rsidR="00995625" w:rsidRPr="00995625">
        <w:t>Всемирный форум рассмотрит нижеследующие предложения и, возможно, решит представить их Административному комитету Соглашения 1958 года (</w:t>
      </w:r>
      <w:r w:rsidR="00995625" w:rsidRPr="00995625">
        <w:rPr>
          <w:lang w:val="en-GB"/>
        </w:rPr>
        <w:t>AC</w:t>
      </w:r>
      <w:r w:rsidR="00995625" w:rsidRPr="00995625">
        <w:t xml:space="preserve">.1) с </w:t>
      </w:r>
      <w:r w:rsidR="00995625" w:rsidRPr="00467916">
        <w:t>рекомендациями</w:t>
      </w:r>
      <w:r w:rsidR="00995625" w:rsidRPr="00995625">
        <w:t xml:space="preserve"> относительно их принятия путем голосования.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130"/>
        <w:gridCol w:w="4375"/>
      </w:tblGrid>
      <w:tr w:rsidR="00183CE7" w:rsidRPr="00995625" w:rsidTr="00183CE7">
        <w:trPr>
          <w:trHeight w:val="540"/>
        </w:trPr>
        <w:tc>
          <w:tcPr>
            <w:tcW w:w="1000" w:type="dxa"/>
            <w:vMerge w:val="restart"/>
          </w:tcPr>
          <w:p w:rsidR="00183CE7" w:rsidRPr="00656AA1" w:rsidRDefault="00183CE7" w:rsidP="00D919EB">
            <w:pPr>
              <w:pStyle w:val="SingleTxtGR"/>
              <w:ind w:left="0" w:right="170"/>
              <w:jc w:val="right"/>
            </w:pPr>
            <w:r w:rsidRPr="00656AA1">
              <w:t>4.7.1</w:t>
            </w:r>
          </w:p>
        </w:tc>
        <w:tc>
          <w:tcPr>
            <w:tcW w:w="3130" w:type="dxa"/>
            <w:vMerge w:val="restart"/>
          </w:tcPr>
          <w:p w:rsidR="00183CE7" w:rsidRPr="00656AA1" w:rsidRDefault="00183CE7" w:rsidP="00D919EB">
            <w:pPr>
              <w:pStyle w:val="SingleTxtGR"/>
              <w:ind w:left="125" w:right="0"/>
            </w:pPr>
            <w:r w:rsidRPr="00656AA1">
              <w:t>ECE/TRANS/WP.29/2016/89</w:t>
            </w:r>
          </w:p>
        </w:tc>
        <w:tc>
          <w:tcPr>
            <w:tcW w:w="4375" w:type="dxa"/>
          </w:tcPr>
          <w:p w:rsidR="00183CE7" w:rsidRPr="00D919EB" w:rsidRDefault="00183CE7" w:rsidP="00D919EB">
            <w:pPr>
              <w:pStyle w:val="SingleTxtGR"/>
              <w:ind w:left="0" w:right="0"/>
              <w:jc w:val="left"/>
            </w:pPr>
            <w:r w:rsidRPr="00656AA1">
              <w:t>Предложение по дополнению 4 к поправкам серии 04 к Правилам № 46 (устройства непрямого обзора)</w:t>
            </w:r>
          </w:p>
        </w:tc>
      </w:tr>
      <w:tr w:rsidR="00183CE7" w:rsidRPr="00931E71" w:rsidTr="00D919EB">
        <w:trPr>
          <w:trHeight w:val="318"/>
        </w:trPr>
        <w:tc>
          <w:tcPr>
            <w:tcW w:w="1000" w:type="dxa"/>
            <w:vMerge/>
          </w:tcPr>
          <w:p w:rsidR="00183CE7" w:rsidRPr="00656AA1" w:rsidRDefault="00183CE7" w:rsidP="00D919EB">
            <w:pPr>
              <w:pStyle w:val="SingleTxtGR"/>
              <w:ind w:left="0" w:right="170"/>
              <w:jc w:val="right"/>
            </w:pPr>
          </w:p>
        </w:tc>
        <w:tc>
          <w:tcPr>
            <w:tcW w:w="3130" w:type="dxa"/>
            <w:vMerge/>
          </w:tcPr>
          <w:p w:rsidR="00183CE7" w:rsidRPr="00656AA1" w:rsidRDefault="00183CE7" w:rsidP="00D919EB">
            <w:pPr>
              <w:pStyle w:val="SingleTxtGR"/>
              <w:ind w:left="125" w:right="0"/>
            </w:pPr>
          </w:p>
        </w:tc>
        <w:tc>
          <w:tcPr>
            <w:tcW w:w="4375" w:type="dxa"/>
          </w:tcPr>
          <w:p w:rsidR="00183CE7" w:rsidRPr="00183CE7" w:rsidRDefault="00183CE7" w:rsidP="00D919EB">
            <w:pPr>
              <w:pStyle w:val="SingleTxtGR"/>
              <w:ind w:left="0" w:right="0"/>
              <w:jc w:val="left"/>
              <w:rPr>
                <w:lang w:val="en-US"/>
              </w:rPr>
            </w:pPr>
            <w:r w:rsidRPr="00183CE7">
              <w:rPr>
                <w:lang w:val="en-US"/>
              </w:rPr>
              <w:t xml:space="preserve">(ECE/TRANS/WP.29/GRSG/89, </w:t>
            </w:r>
            <w:r w:rsidRPr="00656AA1">
              <w:t>пунк</w:t>
            </w:r>
            <w:r>
              <w:t>ты</w:t>
            </w:r>
            <w:r w:rsidRPr="00183CE7">
              <w:rPr>
                <w:lang w:val="en-US"/>
              </w:rPr>
              <w:t xml:space="preserve"> 15–17)</w:t>
            </w:r>
          </w:p>
        </w:tc>
      </w:tr>
      <w:tr w:rsidR="00183CE7" w:rsidRPr="00995625" w:rsidTr="00183CE7">
        <w:trPr>
          <w:trHeight w:val="569"/>
        </w:trPr>
        <w:tc>
          <w:tcPr>
            <w:tcW w:w="1000" w:type="dxa"/>
            <w:vMerge w:val="restart"/>
          </w:tcPr>
          <w:p w:rsidR="00183CE7" w:rsidRPr="00656AA1" w:rsidRDefault="00183CE7" w:rsidP="00D919EB">
            <w:pPr>
              <w:pStyle w:val="SingleTxtGR"/>
              <w:spacing w:after="100"/>
              <w:ind w:left="0" w:right="170"/>
              <w:jc w:val="right"/>
            </w:pPr>
            <w:r w:rsidRPr="00656AA1">
              <w:t>4.7.2</w:t>
            </w:r>
          </w:p>
        </w:tc>
        <w:tc>
          <w:tcPr>
            <w:tcW w:w="3130" w:type="dxa"/>
            <w:vMerge w:val="restart"/>
          </w:tcPr>
          <w:p w:rsidR="00183CE7" w:rsidRPr="00656AA1" w:rsidRDefault="00183CE7" w:rsidP="00D919EB">
            <w:pPr>
              <w:pStyle w:val="SingleTxtGR"/>
              <w:spacing w:after="100"/>
              <w:ind w:left="125" w:right="0"/>
            </w:pPr>
            <w:r w:rsidRPr="00656AA1">
              <w:t>ECE/TRANS/WP.29/2016/90</w:t>
            </w:r>
          </w:p>
        </w:tc>
        <w:tc>
          <w:tcPr>
            <w:tcW w:w="4375" w:type="dxa"/>
          </w:tcPr>
          <w:p w:rsidR="00183CE7" w:rsidRPr="00D919EB" w:rsidRDefault="00183CE7" w:rsidP="00D919EB">
            <w:pPr>
              <w:pStyle w:val="SingleTxtGR"/>
              <w:spacing w:after="100"/>
              <w:ind w:left="0" w:right="0"/>
              <w:jc w:val="left"/>
            </w:pPr>
            <w:r w:rsidRPr="00656AA1">
              <w:t>Предложение по поправкам серии 06 к Правилам № 105 (транспортные средства ДОПОГ)</w:t>
            </w:r>
          </w:p>
        </w:tc>
      </w:tr>
      <w:tr w:rsidR="00183CE7" w:rsidRPr="00995625" w:rsidTr="00656AA1">
        <w:trPr>
          <w:trHeight w:val="756"/>
        </w:trPr>
        <w:tc>
          <w:tcPr>
            <w:tcW w:w="1000" w:type="dxa"/>
            <w:vMerge/>
          </w:tcPr>
          <w:p w:rsidR="00183CE7" w:rsidRPr="00656AA1" w:rsidRDefault="00183CE7" w:rsidP="00D919EB">
            <w:pPr>
              <w:pStyle w:val="SingleTxtGR"/>
              <w:spacing w:after="100"/>
              <w:ind w:left="0" w:right="170"/>
              <w:jc w:val="right"/>
            </w:pPr>
          </w:p>
        </w:tc>
        <w:tc>
          <w:tcPr>
            <w:tcW w:w="3130" w:type="dxa"/>
            <w:vMerge/>
          </w:tcPr>
          <w:p w:rsidR="00183CE7" w:rsidRPr="00656AA1" w:rsidRDefault="00183CE7" w:rsidP="00D919EB">
            <w:pPr>
              <w:pStyle w:val="SingleTxtGR"/>
              <w:spacing w:after="100"/>
              <w:ind w:left="125" w:right="0"/>
            </w:pPr>
          </w:p>
        </w:tc>
        <w:tc>
          <w:tcPr>
            <w:tcW w:w="4375" w:type="dxa"/>
          </w:tcPr>
          <w:p w:rsidR="00183CE7" w:rsidRPr="00656AA1" w:rsidRDefault="00183CE7" w:rsidP="00D919EB">
            <w:pPr>
              <w:pStyle w:val="SingleTxtGR"/>
              <w:spacing w:after="100"/>
              <w:ind w:left="0" w:right="0"/>
              <w:jc w:val="left"/>
            </w:pPr>
            <w:r w:rsidRPr="00656AA1">
              <w:t>(ECE/TRANS/WP.29/GRSG/89, пункт 30, на основе документа ECE/TRANS/WP.29/GRSG/ 2016/13, воспроизведенного в приложении III</w:t>
            </w:r>
            <w:r w:rsidRPr="00656AA1">
              <w:br/>
              <w:t>к докладу)</w:t>
            </w:r>
          </w:p>
        </w:tc>
      </w:tr>
      <w:tr w:rsidR="00183CE7" w:rsidRPr="00995625" w:rsidTr="00183CE7">
        <w:trPr>
          <w:trHeight w:val="804"/>
        </w:trPr>
        <w:tc>
          <w:tcPr>
            <w:tcW w:w="1000" w:type="dxa"/>
            <w:vMerge w:val="restart"/>
          </w:tcPr>
          <w:p w:rsidR="00183CE7" w:rsidRPr="00656AA1" w:rsidRDefault="00183CE7" w:rsidP="00D919EB">
            <w:pPr>
              <w:pStyle w:val="SingleTxtGR"/>
              <w:spacing w:after="100"/>
              <w:ind w:left="0" w:right="170"/>
              <w:jc w:val="right"/>
            </w:pPr>
            <w:r w:rsidRPr="00656AA1">
              <w:t>4.7.3</w:t>
            </w:r>
          </w:p>
        </w:tc>
        <w:tc>
          <w:tcPr>
            <w:tcW w:w="3130" w:type="dxa"/>
            <w:vMerge w:val="restart"/>
          </w:tcPr>
          <w:p w:rsidR="00183CE7" w:rsidRPr="00656AA1" w:rsidRDefault="00183CE7" w:rsidP="00D919EB">
            <w:pPr>
              <w:pStyle w:val="SingleTxtGR"/>
              <w:spacing w:after="100"/>
              <w:ind w:left="125" w:right="0"/>
            </w:pPr>
            <w:r w:rsidRPr="00656AA1">
              <w:t>ECE/TRANS/WP.29/2016/91</w:t>
            </w:r>
          </w:p>
        </w:tc>
        <w:tc>
          <w:tcPr>
            <w:tcW w:w="4375" w:type="dxa"/>
          </w:tcPr>
          <w:p w:rsidR="00183CE7" w:rsidRPr="00D919EB" w:rsidRDefault="00183CE7" w:rsidP="00D919EB">
            <w:pPr>
              <w:pStyle w:val="SingleTxtGR"/>
              <w:spacing w:after="100"/>
              <w:ind w:left="0" w:right="0"/>
              <w:jc w:val="left"/>
            </w:pPr>
            <w:bookmarkStart w:id="10" w:name="OLE_LINK2"/>
            <w:r w:rsidRPr="00656AA1">
              <w:t>Предложение по дополнению 5 к поправкам серии 04 к Правилам № 107 (общая конструкция городских и междугородных автобусов)</w:t>
            </w:r>
            <w:bookmarkEnd w:id="10"/>
          </w:p>
        </w:tc>
      </w:tr>
      <w:tr w:rsidR="00183CE7" w:rsidRPr="00995625" w:rsidTr="00656AA1">
        <w:trPr>
          <w:trHeight w:val="924"/>
        </w:trPr>
        <w:tc>
          <w:tcPr>
            <w:tcW w:w="1000" w:type="dxa"/>
            <w:vMerge/>
          </w:tcPr>
          <w:p w:rsidR="00183CE7" w:rsidRPr="00656AA1" w:rsidRDefault="00183CE7" w:rsidP="00D919EB">
            <w:pPr>
              <w:pStyle w:val="SingleTxtGR"/>
              <w:spacing w:after="100"/>
              <w:ind w:left="0" w:right="170"/>
              <w:jc w:val="right"/>
            </w:pPr>
          </w:p>
        </w:tc>
        <w:tc>
          <w:tcPr>
            <w:tcW w:w="3130" w:type="dxa"/>
            <w:vMerge/>
          </w:tcPr>
          <w:p w:rsidR="00183CE7" w:rsidRPr="00656AA1" w:rsidRDefault="00183CE7" w:rsidP="00D919EB">
            <w:pPr>
              <w:pStyle w:val="SingleTxtGR"/>
              <w:spacing w:after="100"/>
              <w:ind w:left="125" w:right="0"/>
            </w:pPr>
          </w:p>
        </w:tc>
        <w:tc>
          <w:tcPr>
            <w:tcW w:w="4375" w:type="dxa"/>
          </w:tcPr>
          <w:p w:rsidR="00183CE7" w:rsidRPr="00656AA1" w:rsidRDefault="00183CE7" w:rsidP="00D919EB">
            <w:pPr>
              <w:pStyle w:val="SingleTxtGR"/>
              <w:spacing w:after="100"/>
              <w:ind w:left="0" w:right="0"/>
              <w:jc w:val="left"/>
            </w:pPr>
            <w:r w:rsidRPr="00656AA1">
              <w:t>(ECE/TRANS/WP.29/GRSG/89, пункт 5, на основе документа ECE/TRANS/WP.29/GRSG/ 2015/21, воспроизведенного в приложении II</w:t>
            </w:r>
            <w:r w:rsidRPr="00656AA1">
              <w:br/>
              <w:t>к докладу)</w:t>
            </w:r>
          </w:p>
        </w:tc>
      </w:tr>
      <w:tr w:rsidR="00183CE7" w:rsidRPr="00995625" w:rsidTr="00183CE7">
        <w:trPr>
          <w:trHeight w:val="788"/>
        </w:trPr>
        <w:tc>
          <w:tcPr>
            <w:tcW w:w="1000" w:type="dxa"/>
            <w:vMerge w:val="restart"/>
          </w:tcPr>
          <w:p w:rsidR="00183CE7" w:rsidRPr="00656AA1" w:rsidRDefault="00183CE7" w:rsidP="00D919EB">
            <w:pPr>
              <w:pStyle w:val="SingleTxtGR"/>
              <w:spacing w:after="100"/>
              <w:ind w:left="0" w:right="170"/>
              <w:jc w:val="right"/>
            </w:pPr>
            <w:r w:rsidRPr="00656AA1">
              <w:t>4.7.4</w:t>
            </w:r>
          </w:p>
        </w:tc>
        <w:tc>
          <w:tcPr>
            <w:tcW w:w="3130" w:type="dxa"/>
            <w:vMerge w:val="restart"/>
          </w:tcPr>
          <w:p w:rsidR="00183CE7" w:rsidRPr="00656AA1" w:rsidRDefault="00183CE7" w:rsidP="00D919EB">
            <w:pPr>
              <w:pStyle w:val="SingleTxtGR"/>
              <w:spacing w:after="100"/>
              <w:ind w:left="125" w:right="0"/>
            </w:pPr>
            <w:r w:rsidRPr="00656AA1">
              <w:t>ECE/TRANS/WP.29/2016/92</w:t>
            </w:r>
          </w:p>
        </w:tc>
        <w:tc>
          <w:tcPr>
            <w:tcW w:w="4375" w:type="dxa"/>
          </w:tcPr>
          <w:p w:rsidR="00183CE7" w:rsidRPr="00D919EB" w:rsidRDefault="00183CE7" w:rsidP="00D919EB">
            <w:pPr>
              <w:pStyle w:val="SingleTxtGR"/>
              <w:spacing w:after="100"/>
              <w:ind w:left="0" w:right="0"/>
              <w:jc w:val="left"/>
            </w:pPr>
            <w:r w:rsidRPr="00656AA1">
              <w:t>Предложение по дополнению 6 к поправкам серии 05 к Правилам № 107 (общая конструкция городских и междугородных автобусов)</w:t>
            </w:r>
          </w:p>
        </w:tc>
      </w:tr>
      <w:tr w:rsidR="00183CE7" w:rsidRPr="00995625" w:rsidTr="00656AA1">
        <w:trPr>
          <w:trHeight w:val="924"/>
        </w:trPr>
        <w:tc>
          <w:tcPr>
            <w:tcW w:w="1000" w:type="dxa"/>
            <w:vMerge/>
          </w:tcPr>
          <w:p w:rsidR="00183CE7" w:rsidRPr="00656AA1" w:rsidRDefault="00183CE7" w:rsidP="00D919EB">
            <w:pPr>
              <w:pStyle w:val="SingleTxtGR"/>
              <w:spacing w:after="100"/>
              <w:ind w:left="0" w:right="170"/>
              <w:jc w:val="right"/>
            </w:pPr>
          </w:p>
        </w:tc>
        <w:tc>
          <w:tcPr>
            <w:tcW w:w="3130" w:type="dxa"/>
            <w:vMerge/>
          </w:tcPr>
          <w:p w:rsidR="00183CE7" w:rsidRPr="00656AA1" w:rsidRDefault="00183CE7" w:rsidP="00D919EB">
            <w:pPr>
              <w:pStyle w:val="SingleTxtGR"/>
              <w:spacing w:after="100"/>
              <w:ind w:left="125" w:right="0"/>
            </w:pPr>
          </w:p>
        </w:tc>
        <w:tc>
          <w:tcPr>
            <w:tcW w:w="4375" w:type="dxa"/>
          </w:tcPr>
          <w:p w:rsidR="00183CE7" w:rsidRPr="00656AA1" w:rsidRDefault="00183CE7" w:rsidP="00D919EB">
            <w:pPr>
              <w:pStyle w:val="SingleTxtGR"/>
              <w:spacing w:after="100"/>
              <w:ind w:left="0" w:right="0"/>
              <w:jc w:val="left"/>
            </w:pPr>
            <w:r w:rsidRPr="00656AA1">
              <w:t>(ECE/TRANS/WP.29/GRSG/89, пункт 5, на основе документа ECE/TRANS/WP.29/GRSG/ 2015/21, воспроизведенного в приложении II</w:t>
            </w:r>
            <w:r w:rsidRPr="00656AA1">
              <w:br/>
              <w:t>к докладу)</w:t>
            </w:r>
          </w:p>
        </w:tc>
      </w:tr>
      <w:tr w:rsidR="00183CE7" w:rsidRPr="00995625" w:rsidTr="00183CE7">
        <w:trPr>
          <w:trHeight w:val="773"/>
        </w:trPr>
        <w:tc>
          <w:tcPr>
            <w:tcW w:w="1000" w:type="dxa"/>
            <w:vMerge w:val="restart"/>
          </w:tcPr>
          <w:p w:rsidR="00183CE7" w:rsidRPr="00656AA1" w:rsidRDefault="00183CE7" w:rsidP="00D919EB">
            <w:pPr>
              <w:pStyle w:val="SingleTxtGR"/>
              <w:spacing w:after="100"/>
              <w:ind w:left="0" w:right="170"/>
              <w:jc w:val="right"/>
            </w:pPr>
            <w:r w:rsidRPr="00656AA1">
              <w:t>4.7.5</w:t>
            </w:r>
          </w:p>
        </w:tc>
        <w:tc>
          <w:tcPr>
            <w:tcW w:w="3130" w:type="dxa"/>
            <w:vMerge w:val="restart"/>
          </w:tcPr>
          <w:p w:rsidR="00183CE7" w:rsidRPr="00656AA1" w:rsidRDefault="00183CE7" w:rsidP="00D919EB">
            <w:pPr>
              <w:pStyle w:val="SingleTxtGR"/>
              <w:spacing w:after="100"/>
              <w:ind w:left="125" w:right="0"/>
            </w:pPr>
            <w:r w:rsidRPr="00656AA1">
              <w:t>ECE/TRANS/WP.29/2016/93</w:t>
            </w:r>
          </w:p>
        </w:tc>
        <w:tc>
          <w:tcPr>
            <w:tcW w:w="4375" w:type="dxa"/>
          </w:tcPr>
          <w:p w:rsidR="00183CE7" w:rsidRPr="00D919EB" w:rsidRDefault="00183CE7" w:rsidP="00D919EB">
            <w:pPr>
              <w:pStyle w:val="SingleTxtGR"/>
              <w:spacing w:after="100"/>
              <w:ind w:left="0" w:right="0"/>
              <w:jc w:val="left"/>
            </w:pPr>
            <w:r w:rsidRPr="00656AA1">
              <w:t>Предложение по дополнению 6 к поправкам серии 06 к Правилам № 107 (общая конструкция городских и междугородных автобусов)</w:t>
            </w:r>
          </w:p>
        </w:tc>
      </w:tr>
      <w:tr w:rsidR="00183CE7" w:rsidRPr="00995625" w:rsidTr="00656AA1">
        <w:trPr>
          <w:trHeight w:val="924"/>
        </w:trPr>
        <w:tc>
          <w:tcPr>
            <w:tcW w:w="1000" w:type="dxa"/>
            <w:vMerge/>
          </w:tcPr>
          <w:p w:rsidR="00183CE7" w:rsidRPr="00656AA1" w:rsidRDefault="00183CE7" w:rsidP="00D919EB">
            <w:pPr>
              <w:pStyle w:val="SingleTxtGR"/>
              <w:spacing w:after="100"/>
              <w:ind w:left="0" w:right="170"/>
              <w:jc w:val="right"/>
            </w:pPr>
          </w:p>
        </w:tc>
        <w:tc>
          <w:tcPr>
            <w:tcW w:w="3130" w:type="dxa"/>
            <w:vMerge/>
          </w:tcPr>
          <w:p w:rsidR="00183CE7" w:rsidRPr="00656AA1" w:rsidRDefault="00183CE7" w:rsidP="00D919EB">
            <w:pPr>
              <w:pStyle w:val="SingleTxtGR"/>
              <w:spacing w:after="100"/>
              <w:ind w:left="125" w:right="0"/>
            </w:pPr>
          </w:p>
        </w:tc>
        <w:tc>
          <w:tcPr>
            <w:tcW w:w="4375" w:type="dxa"/>
          </w:tcPr>
          <w:p w:rsidR="00183CE7" w:rsidRPr="00656AA1" w:rsidRDefault="00183CE7" w:rsidP="00D919EB">
            <w:pPr>
              <w:pStyle w:val="SingleTxtGR"/>
              <w:spacing w:after="100"/>
              <w:ind w:left="0" w:right="0"/>
              <w:jc w:val="left"/>
            </w:pPr>
            <w:r w:rsidRPr="00656AA1">
              <w:t>(ECE/TRANS/WP.29/GRSG/89, пункт 5, на основе документа ECE/TRANS/WP.29/GRSG/ 2015/21, воспроизведенного в приложении II</w:t>
            </w:r>
            <w:r w:rsidRPr="00656AA1">
              <w:br/>
              <w:t>к докладу)</w:t>
            </w:r>
          </w:p>
        </w:tc>
      </w:tr>
      <w:tr w:rsidR="00183CE7" w:rsidRPr="00995625" w:rsidTr="00183CE7">
        <w:trPr>
          <w:trHeight w:val="829"/>
        </w:trPr>
        <w:tc>
          <w:tcPr>
            <w:tcW w:w="1000" w:type="dxa"/>
          </w:tcPr>
          <w:p w:rsidR="00183CE7" w:rsidRPr="00656AA1" w:rsidRDefault="00183CE7" w:rsidP="00D919EB">
            <w:pPr>
              <w:pStyle w:val="SingleTxtGR"/>
              <w:spacing w:after="100"/>
              <w:ind w:left="0" w:right="170"/>
              <w:jc w:val="right"/>
            </w:pPr>
            <w:r w:rsidRPr="00656AA1">
              <w:t>4.7.6</w:t>
            </w:r>
          </w:p>
        </w:tc>
        <w:tc>
          <w:tcPr>
            <w:tcW w:w="3130" w:type="dxa"/>
          </w:tcPr>
          <w:p w:rsidR="00183CE7" w:rsidRPr="00656AA1" w:rsidRDefault="00183CE7" w:rsidP="00D919EB">
            <w:pPr>
              <w:pStyle w:val="SingleTxtGR"/>
              <w:spacing w:after="100"/>
              <w:ind w:left="125" w:right="0"/>
            </w:pPr>
            <w:r w:rsidRPr="00656AA1">
              <w:t>ECE/TRANS/WP.29/2016/94</w:t>
            </w:r>
          </w:p>
        </w:tc>
        <w:tc>
          <w:tcPr>
            <w:tcW w:w="4375" w:type="dxa"/>
          </w:tcPr>
          <w:p w:rsidR="00183CE7" w:rsidRPr="00D919EB" w:rsidRDefault="00183CE7" w:rsidP="00D919EB">
            <w:pPr>
              <w:pStyle w:val="SingleTxtGR"/>
              <w:spacing w:after="100"/>
              <w:ind w:left="0" w:right="0"/>
              <w:jc w:val="left"/>
            </w:pPr>
            <w:r w:rsidRPr="00656AA1">
              <w:t>Предложение по дополнению 1 к поправкам серии 07 к Правилам № 107 (общая конструкция городских и междугородных автобусов)</w:t>
            </w:r>
          </w:p>
        </w:tc>
      </w:tr>
      <w:tr w:rsidR="00183CE7" w:rsidRPr="00995625" w:rsidTr="00656AA1">
        <w:trPr>
          <w:trHeight w:val="924"/>
        </w:trPr>
        <w:tc>
          <w:tcPr>
            <w:tcW w:w="1000" w:type="dxa"/>
          </w:tcPr>
          <w:p w:rsidR="00183CE7" w:rsidRPr="00656AA1" w:rsidRDefault="00183CE7" w:rsidP="00D919EB">
            <w:pPr>
              <w:pStyle w:val="SingleTxtGR"/>
              <w:ind w:left="0" w:right="170"/>
              <w:jc w:val="right"/>
            </w:pPr>
          </w:p>
        </w:tc>
        <w:tc>
          <w:tcPr>
            <w:tcW w:w="3130" w:type="dxa"/>
          </w:tcPr>
          <w:p w:rsidR="00183CE7" w:rsidRPr="00656AA1" w:rsidRDefault="00183CE7" w:rsidP="00D919EB">
            <w:pPr>
              <w:pStyle w:val="SingleTxtGR"/>
              <w:ind w:left="125" w:right="0"/>
            </w:pPr>
          </w:p>
        </w:tc>
        <w:tc>
          <w:tcPr>
            <w:tcW w:w="4375" w:type="dxa"/>
          </w:tcPr>
          <w:p w:rsidR="00183CE7" w:rsidRPr="00656AA1" w:rsidRDefault="00183CE7" w:rsidP="00D919EB">
            <w:pPr>
              <w:pStyle w:val="SingleTxtGR"/>
              <w:ind w:left="0" w:right="0"/>
              <w:jc w:val="left"/>
            </w:pPr>
            <w:r w:rsidRPr="00656AA1">
              <w:t>(ECE/TRANS/WP.29/GRSG/89, пункт 5, на основе документа ECE/TRANS/WP.29/GRSG/ 2015/21, воспроизведенного в приложении II</w:t>
            </w:r>
            <w:r w:rsidRPr="00656AA1">
              <w:br/>
              <w:t>к докладу)</w:t>
            </w:r>
          </w:p>
        </w:tc>
      </w:tr>
      <w:tr w:rsidR="00183CE7" w:rsidRPr="00183CE7" w:rsidTr="00183CE7">
        <w:trPr>
          <w:trHeight w:val="842"/>
        </w:trPr>
        <w:tc>
          <w:tcPr>
            <w:tcW w:w="1000" w:type="dxa"/>
            <w:vMerge w:val="restart"/>
          </w:tcPr>
          <w:p w:rsidR="00183CE7" w:rsidRPr="00656AA1" w:rsidRDefault="00183CE7" w:rsidP="00D919EB">
            <w:pPr>
              <w:pStyle w:val="SingleTxtGR"/>
              <w:ind w:left="0" w:right="170"/>
              <w:jc w:val="right"/>
            </w:pPr>
            <w:r w:rsidRPr="00656AA1">
              <w:t>4.7.7</w:t>
            </w:r>
          </w:p>
        </w:tc>
        <w:tc>
          <w:tcPr>
            <w:tcW w:w="3130" w:type="dxa"/>
            <w:vMerge w:val="restart"/>
          </w:tcPr>
          <w:p w:rsidR="00183CE7" w:rsidRPr="00656AA1" w:rsidRDefault="00183CE7" w:rsidP="00D919EB">
            <w:pPr>
              <w:pStyle w:val="SingleTxtGR"/>
              <w:ind w:left="125" w:right="0"/>
              <w:rPr>
                <w:lang w:val="en-US"/>
              </w:rPr>
            </w:pPr>
            <w:r w:rsidRPr="00656AA1">
              <w:t>ECE/TRANS/WP.29/2016/95</w:t>
            </w:r>
          </w:p>
        </w:tc>
        <w:tc>
          <w:tcPr>
            <w:tcW w:w="4375" w:type="dxa"/>
          </w:tcPr>
          <w:p w:rsidR="00183CE7" w:rsidRPr="00454ECE" w:rsidRDefault="00183CE7" w:rsidP="00D919EB">
            <w:pPr>
              <w:pStyle w:val="SingleTxtGR"/>
              <w:ind w:left="0" w:right="0"/>
              <w:jc w:val="left"/>
            </w:pPr>
            <w:r w:rsidRPr="00656AA1">
              <w:t>Предложение по дополнению 5 к поправкам серии 01 к Правилам № 110 (транспортные средства, работающие на КПГ и СПГ)</w:t>
            </w:r>
          </w:p>
        </w:tc>
      </w:tr>
      <w:tr w:rsidR="00183CE7" w:rsidRPr="00183CE7" w:rsidTr="00656AA1">
        <w:trPr>
          <w:trHeight w:val="1278"/>
        </w:trPr>
        <w:tc>
          <w:tcPr>
            <w:tcW w:w="1000" w:type="dxa"/>
            <w:vMerge/>
          </w:tcPr>
          <w:p w:rsidR="00183CE7" w:rsidRPr="00656AA1" w:rsidRDefault="00183CE7" w:rsidP="00D919EB">
            <w:pPr>
              <w:pStyle w:val="SingleTxtGR"/>
              <w:ind w:left="0" w:right="170"/>
              <w:jc w:val="right"/>
            </w:pPr>
          </w:p>
        </w:tc>
        <w:tc>
          <w:tcPr>
            <w:tcW w:w="3130" w:type="dxa"/>
            <w:vMerge/>
          </w:tcPr>
          <w:p w:rsidR="00183CE7" w:rsidRPr="00656AA1" w:rsidRDefault="00183CE7" w:rsidP="00D919EB">
            <w:pPr>
              <w:pStyle w:val="SingleTxtGR"/>
              <w:ind w:left="125" w:right="0"/>
            </w:pPr>
          </w:p>
        </w:tc>
        <w:tc>
          <w:tcPr>
            <w:tcW w:w="4375" w:type="dxa"/>
          </w:tcPr>
          <w:p w:rsidR="00183CE7" w:rsidRPr="00656AA1" w:rsidRDefault="00183CE7" w:rsidP="00915745">
            <w:pPr>
              <w:pStyle w:val="SingleTxtGR"/>
              <w:ind w:left="0" w:right="0"/>
              <w:jc w:val="left"/>
            </w:pPr>
            <w:r w:rsidRPr="00183CE7">
              <w:t>(</w:t>
            </w:r>
            <w:r w:rsidRPr="00183CE7">
              <w:rPr>
                <w:lang w:val="en-US"/>
              </w:rPr>
              <w:t>ECE</w:t>
            </w:r>
            <w:r w:rsidRPr="00183CE7">
              <w:t>/</w:t>
            </w:r>
            <w:r w:rsidRPr="00183CE7">
              <w:rPr>
                <w:lang w:val="en-US"/>
              </w:rPr>
              <w:t>TRANS</w:t>
            </w:r>
            <w:r w:rsidRPr="00183CE7">
              <w:t>/</w:t>
            </w:r>
            <w:r w:rsidRPr="00183CE7">
              <w:rPr>
                <w:lang w:val="en-US"/>
              </w:rPr>
              <w:t>WP</w:t>
            </w:r>
            <w:r w:rsidRPr="00183CE7">
              <w:t>.29/</w:t>
            </w:r>
            <w:r w:rsidRPr="00183CE7">
              <w:rPr>
                <w:lang w:val="en-US"/>
              </w:rPr>
              <w:t>GRSG</w:t>
            </w:r>
            <w:r w:rsidRPr="00183CE7">
              <w:t xml:space="preserve">/89, </w:t>
            </w:r>
            <w:r w:rsidRPr="00656AA1">
              <w:t>пунк</w:t>
            </w:r>
            <w:r>
              <w:t>ты</w:t>
            </w:r>
            <w:r w:rsidRPr="00183CE7">
              <w:t xml:space="preserve"> 32,</w:t>
            </w:r>
            <w:r w:rsidRPr="00183CE7">
              <w:br/>
              <w:t xml:space="preserve">36 </w:t>
            </w:r>
            <w:r w:rsidRPr="00656AA1">
              <w:t>и</w:t>
            </w:r>
            <w:r w:rsidRPr="00183CE7">
              <w:t xml:space="preserve"> 37, </w:t>
            </w:r>
            <w:r w:rsidRPr="00656AA1">
              <w:t>на</w:t>
            </w:r>
            <w:r w:rsidRPr="00183CE7">
              <w:t xml:space="preserve"> </w:t>
            </w:r>
            <w:r w:rsidRPr="00656AA1">
              <w:t>основе</w:t>
            </w:r>
            <w:r w:rsidR="00915745">
              <w:br/>
            </w:r>
            <w:r w:rsidRPr="00656AA1">
              <w:t>документов</w:t>
            </w:r>
            <w:r w:rsidRPr="00183CE7">
              <w:t xml:space="preserve"> </w:t>
            </w:r>
            <w:r w:rsidRPr="00183CE7">
              <w:rPr>
                <w:lang w:val="en-US"/>
              </w:rPr>
              <w:t>ECE</w:t>
            </w:r>
            <w:r w:rsidRPr="00183CE7">
              <w:t>/</w:t>
            </w:r>
            <w:r w:rsidRPr="00183CE7">
              <w:rPr>
                <w:lang w:val="en-US"/>
              </w:rPr>
              <w:t>TRANS</w:t>
            </w:r>
            <w:r w:rsidRPr="00183CE7">
              <w:t>/</w:t>
            </w:r>
            <w:r w:rsidRPr="00183CE7">
              <w:rPr>
                <w:lang w:val="en-US"/>
              </w:rPr>
              <w:t>WP</w:t>
            </w:r>
            <w:r w:rsidRPr="00183CE7">
              <w:t>.29/</w:t>
            </w:r>
            <w:r w:rsidRPr="00183CE7">
              <w:rPr>
                <w:lang w:val="en-US"/>
              </w:rPr>
              <w:t>GRSG</w:t>
            </w:r>
            <w:r w:rsidRPr="00183CE7">
              <w:t>/2015/36,</w:t>
            </w:r>
            <w:r w:rsidRPr="00183CE7">
              <w:br/>
            </w:r>
            <w:r w:rsidRPr="00183CE7">
              <w:rPr>
                <w:lang w:val="en-US"/>
              </w:rPr>
              <w:t>ECE</w:t>
            </w:r>
            <w:r w:rsidRPr="00183CE7">
              <w:t>/</w:t>
            </w:r>
            <w:r w:rsidRPr="00183CE7">
              <w:rPr>
                <w:lang w:val="en-US"/>
              </w:rPr>
              <w:t>TRANS</w:t>
            </w:r>
            <w:r w:rsidRPr="00183CE7">
              <w:t>/</w:t>
            </w:r>
            <w:r w:rsidRPr="00183CE7">
              <w:rPr>
                <w:lang w:val="en-US"/>
              </w:rPr>
              <w:t>WP</w:t>
            </w:r>
            <w:r w:rsidRPr="00183CE7">
              <w:t xml:space="preserve">.29/ </w:t>
            </w:r>
            <w:r w:rsidRPr="00183CE7">
              <w:rPr>
                <w:lang w:val="en-US"/>
              </w:rPr>
              <w:t>GRSG</w:t>
            </w:r>
            <w:r w:rsidRPr="00183CE7">
              <w:t xml:space="preserve">/2016/8, </w:t>
            </w:r>
            <w:r w:rsidRPr="00183CE7">
              <w:rPr>
                <w:lang w:val="en-US"/>
              </w:rPr>
              <w:t>ECE</w:t>
            </w:r>
            <w:r w:rsidRPr="00183CE7">
              <w:t>/</w:t>
            </w:r>
            <w:r w:rsidRPr="00183CE7">
              <w:rPr>
                <w:lang w:val="en-US"/>
              </w:rPr>
              <w:t>TRANS</w:t>
            </w:r>
            <w:r w:rsidRPr="00183CE7">
              <w:t>/</w:t>
            </w:r>
            <w:r w:rsidRPr="00183CE7">
              <w:rPr>
                <w:lang w:val="en-US"/>
              </w:rPr>
              <w:t>WP</w:t>
            </w:r>
            <w:r w:rsidRPr="00183CE7">
              <w:t>.29/</w:t>
            </w:r>
            <w:r w:rsidRPr="00183CE7">
              <w:rPr>
                <w:lang w:val="en-US"/>
              </w:rPr>
              <w:t>GRSG</w:t>
            </w:r>
            <w:r w:rsidRPr="00183CE7">
              <w:t>/ 2016/9</w:t>
            </w:r>
            <w:r w:rsidRPr="00183CE7">
              <w:br/>
            </w:r>
            <w:r w:rsidRPr="00656AA1">
              <w:t>с</w:t>
            </w:r>
            <w:r w:rsidRPr="00183CE7">
              <w:t xml:space="preserve"> </w:t>
            </w:r>
            <w:r w:rsidRPr="00656AA1">
              <w:t>поправками</w:t>
            </w:r>
            <w:r w:rsidRPr="00183CE7">
              <w:t xml:space="preserve">, </w:t>
            </w:r>
            <w:r w:rsidRPr="00656AA1">
              <w:t>содержащимися</w:t>
            </w:r>
            <w:r w:rsidRPr="00183CE7">
              <w:t xml:space="preserve"> </w:t>
            </w:r>
            <w:r w:rsidRPr="00656AA1">
              <w:t>в</w:t>
            </w:r>
            <w:r w:rsidRPr="00183CE7">
              <w:t xml:space="preserve"> </w:t>
            </w:r>
            <w:r w:rsidRPr="00656AA1">
              <w:t>пунк</w:t>
            </w:r>
            <w:r>
              <w:t>тах</w:t>
            </w:r>
            <w:r w:rsidRPr="00183CE7">
              <w:t xml:space="preserve"> 32</w:t>
            </w:r>
            <w:r w:rsidRPr="00183CE7">
              <w:br/>
            </w:r>
            <w:r w:rsidRPr="00656AA1">
              <w:t>и</w:t>
            </w:r>
            <w:r w:rsidRPr="00183CE7">
              <w:t xml:space="preserve"> 36 </w:t>
            </w:r>
            <w:r w:rsidRPr="00656AA1">
              <w:t>доклада</w:t>
            </w:r>
            <w:r w:rsidRPr="00183CE7">
              <w:t>)</w:t>
            </w:r>
          </w:p>
        </w:tc>
      </w:tr>
      <w:tr w:rsidR="00183CE7" w:rsidRPr="00995625" w:rsidTr="00183CE7">
        <w:trPr>
          <w:trHeight w:val="642"/>
        </w:trPr>
        <w:tc>
          <w:tcPr>
            <w:tcW w:w="1000" w:type="dxa"/>
            <w:vMerge w:val="restart"/>
          </w:tcPr>
          <w:p w:rsidR="00183CE7" w:rsidRPr="00656AA1" w:rsidRDefault="00183CE7" w:rsidP="00D919EB">
            <w:pPr>
              <w:pStyle w:val="SingleTxtGR"/>
              <w:ind w:left="0" w:right="170"/>
              <w:jc w:val="right"/>
            </w:pPr>
            <w:r w:rsidRPr="00656AA1">
              <w:t>4.7.8</w:t>
            </w:r>
          </w:p>
        </w:tc>
        <w:tc>
          <w:tcPr>
            <w:tcW w:w="3130" w:type="dxa"/>
            <w:vMerge w:val="restart"/>
          </w:tcPr>
          <w:p w:rsidR="00183CE7" w:rsidRPr="00656AA1" w:rsidRDefault="00183CE7" w:rsidP="00D919EB">
            <w:pPr>
              <w:pStyle w:val="SingleTxtGR"/>
              <w:ind w:left="125" w:right="0"/>
            </w:pPr>
            <w:r w:rsidRPr="00656AA1">
              <w:t>ECE/TRANS/WP.29/2016/96</w:t>
            </w:r>
          </w:p>
        </w:tc>
        <w:tc>
          <w:tcPr>
            <w:tcW w:w="4375" w:type="dxa"/>
          </w:tcPr>
          <w:p w:rsidR="00183CE7" w:rsidRPr="00D919EB" w:rsidRDefault="00183CE7" w:rsidP="00D919EB">
            <w:pPr>
              <w:pStyle w:val="SingleTxtGR"/>
              <w:ind w:left="0" w:right="0"/>
              <w:jc w:val="left"/>
            </w:pPr>
            <w:r w:rsidRPr="00656AA1">
              <w:t>Предложение по дополнению 9 к Пра</w:t>
            </w:r>
            <w:r>
              <w:t>вилам</w:t>
            </w:r>
            <w:r>
              <w:rPr>
                <w:lang w:val="en-US"/>
              </w:rPr>
              <w:t> </w:t>
            </w:r>
            <w:r>
              <w:t>№</w:t>
            </w:r>
            <w:r>
              <w:rPr>
                <w:lang w:val="en-US"/>
              </w:rPr>
              <w:t> </w:t>
            </w:r>
            <w:r w:rsidRPr="00656AA1">
              <w:t>121 (идентификация органов управления, контрольных сигналов и индикаторов)</w:t>
            </w:r>
          </w:p>
        </w:tc>
      </w:tr>
      <w:tr w:rsidR="00183CE7" w:rsidRPr="00995625" w:rsidTr="00183CE7">
        <w:trPr>
          <w:trHeight w:val="577"/>
        </w:trPr>
        <w:tc>
          <w:tcPr>
            <w:tcW w:w="1000" w:type="dxa"/>
            <w:vMerge/>
          </w:tcPr>
          <w:p w:rsidR="00183CE7" w:rsidRPr="00656AA1" w:rsidRDefault="00183CE7" w:rsidP="00D919EB">
            <w:pPr>
              <w:pStyle w:val="SingleTxtGR"/>
              <w:ind w:left="0" w:right="170"/>
              <w:jc w:val="right"/>
            </w:pPr>
          </w:p>
        </w:tc>
        <w:tc>
          <w:tcPr>
            <w:tcW w:w="3130" w:type="dxa"/>
            <w:vMerge/>
          </w:tcPr>
          <w:p w:rsidR="00183CE7" w:rsidRPr="00656AA1" w:rsidRDefault="00183CE7" w:rsidP="00D919EB">
            <w:pPr>
              <w:pStyle w:val="SingleTxtGR"/>
              <w:ind w:left="125" w:right="0"/>
            </w:pPr>
          </w:p>
        </w:tc>
        <w:tc>
          <w:tcPr>
            <w:tcW w:w="4375" w:type="dxa"/>
          </w:tcPr>
          <w:p w:rsidR="00183CE7" w:rsidRPr="00656AA1" w:rsidRDefault="00183CE7" w:rsidP="00D919EB">
            <w:pPr>
              <w:pStyle w:val="SingleTxtGR"/>
              <w:ind w:left="0" w:right="0"/>
              <w:jc w:val="left"/>
            </w:pPr>
            <w:r w:rsidRPr="00656AA1">
              <w:t>(ECE/TRANS/WP.29/GRSG</w:t>
            </w:r>
            <w:r>
              <w:t>/89, пункт 46,</w:t>
            </w:r>
            <w:r w:rsidRPr="00656AA1">
              <w:br/>
              <w:t>на основе приложения IV к докладу)</w:t>
            </w:r>
          </w:p>
        </w:tc>
      </w:tr>
      <w:tr w:rsidR="00183CE7" w:rsidRPr="00995625" w:rsidTr="00183CE7">
        <w:trPr>
          <w:trHeight w:val="660"/>
        </w:trPr>
        <w:tc>
          <w:tcPr>
            <w:tcW w:w="1000" w:type="dxa"/>
            <w:vMerge w:val="restart"/>
          </w:tcPr>
          <w:p w:rsidR="00183CE7" w:rsidRPr="00656AA1" w:rsidRDefault="00183CE7" w:rsidP="00D919EB">
            <w:pPr>
              <w:pStyle w:val="SingleTxtGR"/>
              <w:ind w:left="0" w:right="170"/>
              <w:jc w:val="right"/>
            </w:pPr>
            <w:r w:rsidRPr="00656AA1">
              <w:t>4.7.9</w:t>
            </w:r>
          </w:p>
        </w:tc>
        <w:tc>
          <w:tcPr>
            <w:tcW w:w="3130" w:type="dxa"/>
            <w:vMerge w:val="restart"/>
          </w:tcPr>
          <w:p w:rsidR="00183CE7" w:rsidRPr="00656AA1" w:rsidRDefault="00183CE7" w:rsidP="00D919EB">
            <w:pPr>
              <w:pStyle w:val="SingleTxtGR"/>
              <w:ind w:left="125" w:right="0"/>
            </w:pPr>
            <w:r w:rsidRPr="00656AA1">
              <w:t>ECE/TRANS/WP.29/2016/97</w:t>
            </w:r>
          </w:p>
        </w:tc>
        <w:tc>
          <w:tcPr>
            <w:tcW w:w="4375" w:type="dxa"/>
          </w:tcPr>
          <w:p w:rsidR="00183CE7" w:rsidRPr="00D919EB" w:rsidRDefault="00183CE7" w:rsidP="00D919EB">
            <w:pPr>
              <w:pStyle w:val="SingleTxtGR"/>
              <w:ind w:left="0" w:right="0"/>
              <w:jc w:val="left"/>
            </w:pPr>
            <w:r w:rsidRPr="00656AA1">
              <w:t>Предложение по дополнению 1 к поправкам серии 01 к Правилам № 121 (идентификация органов управления, кон</w:t>
            </w:r>
            <w:r>
              <w:t>трольных сигналов</w:t>
            </w:r>
            <w:r w:rsidRPr="00E5206A">
              <w:br/>
            </w:r>
            <w:r w:rsidRPr="00656AA1">
              <w:t>и индикаторов)</w:t>
            </w:r>
          </w:p>
        </w:tc>
      </w:tr>
      <w:tr w:rsidR="00183CE7" w:rsidRPr="00995625" w:rsidTr="00183CE7">
        <w:trPr>
          <w:trHeight w:val="473"/>
        </w:trPr>
        <w:tc>
          <w:tcPr>
            <w:tcW w:w="1000" w:type="dxa"/>
            <w:vMerge/>
          </w:tcPr>
          <w:p w:rsidR="00183CE7" w:rsidRPr="00656AA1" w:rsidRDefault="00183CE7" w:rsidP="00D919EB">
            <w:pPr>
              <w:pStyle w:val="SingleTxtGR"/>
              <w:ind w:left="0" w:right="170"/>
              <w:jc w:val="right"/>
            </w:pPr>
          </w:p>
        </w:tc>
        <w:tc>
          <w:tcPr>
            <w:tcW w:w="3130" w:type="dxa"/>
            <w:vMerge/>
          </w:tcPr>
          <w:p w:rsidR="00183CE7" w:rsidRPr="00656AA1" w:rsidRDefault="00183CE7" w:rsidP="00D919EB">
            <w:pPr>
              <w:pStyle w:val="SingleTxtGR"/>
              <w:ind w:left="125" w:right="0"/>
            </w:pPr>
          </w:p>
        </w:tc>
        <w:tc>
          <w:tcPr>
            <w:tcW w:w="4375" w:type="dxa"/>
          </w:tcPr>
          <w:p w:rsidR="00183CE7" w:rsidRPr="00656AA1" w:rsidRDefault="00183CE7" w:rsidP="00D919EB">
            <w:pPr>
              <w:pStyle w:val="SingleTxtGR"/>
              <w:ind w:left="0" w:right="0"/>
              <w:jc w:val="left"/>
            </w:pPr>
            <w:r w:rsidRPr="00656AA1">
              <w:t>(ECE/TRANS/W</w:t>
            </w:r>
            <w:r w:rsidR="00D919EB">
              <w:t>P.29/GRSG/89, пункт 46,</w:t>
            </w:r>
            <w:r w:rsidR="00D919EB" w:rsidRPr="00D919EB">
              <w:br/>
            </w:r>
            <w:r w:rsidRPr="00656AA1">
              <w:t>на основе приложения IV к докладу)</w:t>
            </w:r>
          </w:p>
        </w:tc>
      </w:tr>
    </w:tbl>
    <w:p w:rsidR="00995625" w:rsidRPr="00995625" w:rsidRDefault="00995625" w:rsidP="00D919EB">
      <w:pPr>
        <w:pStyle w:val="H4GR"/>
      </w:pPr>
      <w:r w:rsidRPr="00995625">
        <w:tab/>
        <w:t>4.8</w:t>
      </w:r>
      <w:r w:rsidRPr="00995625">
        <w:tab/>
        <w:t>Рассмотрение проектов по</w:t>
      </w:r>
      <w:r w:rsidR="00656AA1">
        <w:t>правок к существующим правилам,</w:t>
      </w:r>
      <w:r w:rsidR="00656AA1" w:rsidRPr="00656AA1">
        <w:br/>
      </w:r>
      <w:r w:rsidRPr="00995625">
        <w:t xml:space="preserve">представленных </w:t>
      </w:r>
      <w:r w:rsidRPr="00995625">
        <w:rPr>
          <w:lang w:val="en-GB"/>
        </w:rPr>
        <w:t>GRSP</w:t>
      </w:r>
    </w:p>
    <w:p w:rsidR="00995625" w:rsidRPr="00995625" w:rsidRDefault="00656AA1" w:rsidP="00D919EB">
      <w:pPr>
        <w:pStyle w:val="SingleTxtGR"/>
      </w:pPr>
      <w:r w:rsidRPr="00E5206A">
        <w:tab/>
      </w:r>
      <w:r w:rsidR="00995625" w:rsidRPr="00995625">
        <w:t xml:space="preserve">Всемирный форум рассмотрит нижеследующие </w:t>
      </w:r>
      <w:r w:rsidR="00995625" w:rsidRPr="00D919EB">
        <w:t>предложения</w:t>
      </w:r>
      <w:r w:rsidR="00995625" w:rsidRPr="00995625">
        <w:t xml:space="preserve"> и, возможно, решит представить их Административному комитету Соглашения 1958 года (</w:t>
      </w:r>
      <w:r w:rsidR="00995625" w:rsidRPr="00995625">
        <w:rPr>
          <w:lang w:val="en-GB"/>
        </w:rPr>
        <w:t>AC</w:t>
      </w:r>
      <w:r w:rsidR="00995625" w:rsidRPr="00995625">
        <w:t>.1) с рекомендациями относительно его принятия путем голосования.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130"/>
        <w:gridCol w:w="4375"/>
      </w:tblGrid>
      <w:tr w:rsidR="00656AA1" w:rsidRPr="00995625" w:rsidTr="00D919EB">
        <w:trPr>
          <w:trHeight w:val="746"/>
        </w:trPr>
        <w:tc>
          <w:tcPr>
            <w:tcW w:w="1000" w:type="dxa"/>
            <w:vMerge w:val="restart"/>
          </w:tcPr>
          <w:p w:rsidR="00656AA1" w:rsidRPr="00656AA1" w:rsidRDefault="00656AA1" w:rsidP="00016356">
            <w:pPr>
              <w:pStyle w:val="SingleTxtGR"/>
              <w:ind w:left="0" w:right="170"/>
              <w:jc w:val="right"/>
            </w:pPr>
            <w:bookmarkStart w:id="11" w:name="_Hlk320110486"/>
            <w:r w:rsidRPr="00656AA1">
              <w:t>4.8.1</w:t>
            </w:r>
          </w:p>
        </w:tc>
        <w:tc>
          <w:tcPr>
            <w:tcW w:w="3130" w:type="dxa"/>
            <w:vMerge w:val="restart"/>
          </w:tcPr>
          <w:p w:rsidR="00656AA1" w:rsidRPr="00656AA1" w:rsidRDefault="00656AA1" w:rsidP="00D919EB">
            <w:pPr>
              <w:pStyle w:val="SingleTxtGR"/>
              <w:ind w:left="125" w:right="0"/>
            </w:pPr>
            <w:r w:rsidRPr="00656AA1">
              <w:t>ECE/TRANS/WP.29/2016/98</w:t>
            </w:r>
          </w:p>
        </w:tc>
        <w:tc>
          <w:tcPr>
            <w:tcW w:w="4375" w:type="dxa"/>
          </w:tcPr>
          <w:p w:rsidR="00656AA1" w:rsidRPr="00656AA1" w:rsidRDefault="00656AA1" w:rsidP="00D919EB">
            <w:pPr>
              <w:pStyle w:val="SingleTxtGR"/>
              <w:ind w:left="0" w:right="0"/>
              <w:jc w:val="left"/>
            </w:pPr>
            <w:bookmarkStart w:id="12" w:name="OLE_LINK3"/>
            <w:bookmarkStart w:id="13" w:name="OLE_LINK4"/>
            <w:r w:rsidRPr="00656AA1">
              <w:t>Предложение по дополнению 8 к поправкам серии 06 к Правилам № 16 (ремни безопасности, ISOFIX и размер i)</w:t>
            </w:r>
            <w:bookmarkEnd w:id="12"/>
            <w:bookmarkEnd w:id="13"/>
          </w:p>
        </w:tc>
      </w:tr>
      <w:tr w:rsidR="00656AA1" w:rsidRPr="00995625" w:rsidTr="00656AA1">
        <w:trPr>
          <w:trHeight w:val="1680"/>
        </w:trPr>
        <w:tc>
          <w:tcPr>
            <w:tcW w:w="1000" w:type="dxa"/>
            <w:vMerge/>
          </w:tcPr>
          <w:p w:rsidR="00656AA1" w:rsidRPr="00656AA1" w:rsidRDefault="00656AA1" w:rsidP="00016356">
            <w:pPr>
              <w:pStyle w:val="SingleTxtGR"/>
              <w:ind w:left="0" w:right="170"/>
              <w:jc w:val="right"/>
            </w:pPr>
          </w:p>
        </w:tc>
        <w:tc>
          <w:tcPr>
            <w:tcW w:w="3130" w:type="dxa"/>
            <w:vMerge/>
          </w:tcPr>
          <w:p w:rsidR="00656AA1" w:rsidRPr="00656AA1" w:rsidRDefault="00656AA1" w:rsidP="00D919EB">
            <w:pPr>
              <w:pStyle w:val="SingleTxtGR"/>
              <w:ind w:left="125" w:right="0"/>
            </w:pPr>
          </w:p>
        </w:tc>
        <w:tc>
          <w:tcPr>
            <w:tcW w:w="4375" w:type="dxa"/>
          </w:tcPr>
          <w:p w:rsidR="00656AA1" w:rsidRPr="00656AA1" w:rsidRDefault="00656AA1" w:rsidP="00D919EB">
            <w:pPr>
              <w:pStyle w:val="SingleTxtGR"/>
              <w:ind w:left="0" w:right="0"/>
              <w:jc w:val="left"/>
            </w:pPr>
            <w:r w:rsidRPr="00656AA1">
              <w:t>(ECE/TRANS/WP.29/GRSP/59, пунк</w:t>
            </w:r>
            <w:r w:rsidR="00E5206A">
              <w:t>ты 18, 21</w:t>
            </w:r>
            <w:r w:rsidR="00E5206A" w:rsidRPr="00E5206A">
              <w:br/>
            </w:r>
            <w:r w:rsidRPr="00656AA1">
              <w:t>и 22, на основе документа ECE/TRANS/WP.29/ GRSP/2016/8 с поправками, содержащи</w:t>
            </w:r>
            <w:r>
              <w:t>мися</w:t>
            </w:r>
            <w:r w:rsidRPr="00656AA1">
              <w:br/>
              <w:t>в приложении II, документа GRSP-59-20, воспроизведен</w:t>
            </w:r>
            <w:r w:rsidR="00915745">
              <w:t>ного в приложении II, документа </w:t>
            </w:r>
            <w:r w:rsidRPr="00656AA1">
              <w:t>ECE/TRANS/WP.29/GRSP/2016/12, воспроизведенно</w:t>
            </w:r>
            <w:r w:rsidR="00915745">
              <w:t>го в приложении II, и документа </w:t>
            </w:r>
            <w:r w:rsidRPr="00656AA1">
              <w:t>ECE/</w:t>
            </w:r>
            <w:r w:rsidR="00AA153B" w:rsidRPr="00AA153B">
              <w:t xml:space="preserve"> </w:t>
            </w:r>
            <w:r w:rsidR="00915745">
              <w:t>TRANS/WP.29/GRSP/2016/15</w:t>
            </w:r>
            <w:r w:rsidR="00915745">
              <w:br/>
            </w:r>
            <w:r w:rsidRPr="00656AA1">
              <w:t>без поправок)</w:t>
            </w:r>
          </w:p>
        </w:tc>
      </w:tr>
      <w:tr w:rsidR="00AA153B" w:rsidRPr="00995625" w:rsidTr="00E74D61">
        <w:trPr>
          <w:trHeight w:val="783"/>
        </w:trPr>
        <w:tc>
          <w:tcPr>
            <w:tcW w:w="1000" w:type="dxa"/>
            <w:vMerge w:val="restart"/>
          </w:tcPr>
          <w:p w:rsidR="00AA153B" w:rsidRPr="00656AA1" w:rsidRDefault="00AA153B" w:rsidP="00016356">
            <w:pPr>
              <w:pStyle w:val="SingleTxtGR"/>
              <w:ind w:left="0" w:right="170"/>
              <w:jc w:val="right"/>
            </w:pPr>
            <w:r w:rsidRPr="00656AA1">
              <w:t>4.8.2</w:t>
            </w:r>
          </w:p>
        </w:tc>
        <w:tc>
          <w:tcPr>
            <w:tcW w:w="3130" w:type="dxa"/>
            <w:vMerge w:val="restart"/>
          </w:tcPr>
          <w:p w:rsidR="00AA153B" w:rsidRPr="00656AA1" w:rsidRDefault="00AA153B" w:rsidP="00D919EB">
            <w:pPr>
              <w:pStyle w:val="SingleTxtGR"/>
              <w:ind w:left="125" w:right="0"/>
            </w:pPr>
            <w:r w:rsidRPr="00656AA1">
              <w:t>ECE/TRANS/WP.29/2016/99</w:t>
            </w:r>
          </w:p>
        </w:tc>
        <w:tc>
          <w:tcPr>
            <w:tcW w:w="4375" w:type="dxa"/>
          </w:tcPr>
          <w:p w:rsidR="00AA153B" w:rsidRPr="00656AA1" w:rsidRDefault="00AA153B" w:rsidP="00D919EB">
            <w:pPr>
              <w:pStyle w:val="SingleTxtGR"/>
              <w:ind w:left="0" w:right="0"/>
              <w:jc w:val="left"/>
            </w:pPr>
            <w:r w:rsidRPr="00656AA1">
              <w:t>Предложение по поправкам серии 07 к Правилам № 16 (ремни безопасности, ISOFIX и размер i)</w:t>
            </w:r>
          </w:p>
        </w:tc>
      </w:tr>
      <w:tr w:rsidR="00AA153B" w:rsidRPr="00995625" w:rsidTr="00656AA1">
        <w:trPr>
          <w:trHeight w:val="960"/>
        </w:trPr>
        <w:tc>
          <w:tcPr>
            <w:tcW w:w="1000" w:type="dxa"/>
            <w:vMerge/>
          </w:tcPr>
          <w:p w:rsidR="00AA153B" w:rsidRPr="00656AA1" w:rsidRDefault="00AA153B" w:rsidP="00016356">
            <w:pPr>
              <w:pStyle w:val="SingleTxtGR"/>
              <w:ind w:left="0" w:right="170"/>
              <w:jc w:val="right"/>
            </w:pPr>
          </w:p>
        </w:tc>
        <w:tc>
          <w:tcPr>
            <w:tcW w:w="3130" w:type="dxa"/>
            <w:vMerge/>
          </w:tcPr>
          <w:p w:rsidR="00AA153B" w:rsidRPr="00656AA1" w:rsidRDefault="00AA153B" w:rsidP="00820268">
            <w:pPr>
              <w:pStyle w:val="SingleTxtGR"/>
              <w:ind w:left="125" w:right="0"/>
            </w:pPr>
          </w:p>
        </w:tc>
        <w:tc>
          <w:tcPr>
            <w:tcW w:w="4375" w:type="dxa"/>
          </w:tcPr>
          <w:p w:rsidR="00AA153B" w:rsidRPr="00656AA1" w:rsidRDefault="00AA153B" w:rsidP="00656AA1">
            <w:pPr>
              <w:pStyle w:val="SingleTxtGR"/>
              <w:ind w:left="0" w:right="0"/>
              <w:jc w:val="left"/>
            </w:pPr>
            <w:r w:rsidRPr="00656AA1">
              <w:t>(ECE/TRANS/WP.29/GRSP/59, пункт 20, на основе документа ECE/TRANS/WP.29/GRSP/</w:t>
            </w:r>
            <w:r w:rsidRPr="00AA153B">
              <w:t xml:space="preserve"> </w:t>
            </w:r>
            <w:r w:rsidRPr="00656AA1">
              <w:t xml:space="preserve">2016/2 с </w:t>
            </w:r>
            <w:r w:rsidR="00C02412" w:rsidRPr="00656AA1">
              <w:t>поправками</w:t>
            </w:r>
            <w:r w:rsidRPr="00656AA1">
              <w:t>, содержащимися в приложении II)</w:t>
            </w:r>
          </w:p>
        </w:tc>
      </w:tr>
      <w:tr w:rsidR="00AA153B" w:rsidRPr="00995625" w:rsidTr="00AA153B">
        <w:trPr>
          <w:trHeight w:val="840"/>
        </w:trPr>
        <w:tc>
          <w:tcPr>
            <w:tcW w:w="1000" w:type="dxa"/>
            <w:vMerge w:val="restart"/>
          </w:tcPr>
          <w:p w:rsidR="00AA153B" w:rsidRPr="00656AA1" w:rsidRDefault="00AA153B" w:rsidP="00016356">
            <w:pPr>
              <w:pStyle w:val="SingleTxtGR"/>
              <w:ind w:left="0" w:right="170"/>
              <w:jc w:val="right"/>
            </w:pPr>
            <w:r w:rsidRPr="00656AA1">
              <w:t>4.8.3</w:t>
            </w:r>
          </w:p>
        </w:tc>
        <w:tc>
          <w:tcPr>
            <w:tcW w:w="3130" w:type="dxa"/>
            <w:vMerge w:val="restart"/>
          </w:tcPr>
          <w:p w:rsidR="00AA153B" w:rsidRPr="00656AA1" w:rsidRDefault="00AA153B" w:rsidP="00820268">
            <w:pPr>
              <w:pStyle w:val="SingleTxtGR"/>
              <w:ind w:left="125" w:right="0"/>
            </w:pPr>
            <w:r w:rsidRPr="00656AA1">
              <w:t>ECE/TRANS/WP.29/2016/100</w:t>
            </w:r>
          </w:p>
        </w:tc>
        <w:tc>
          <w:tcPr>
            <w:tcW w:w="4375" w:type="dxa"/>
          </w:tcPr>
          <w:p w:rsidR="00AA153B" w:rsidRPr="00656AA1" w:rsidRDefault="00AA153B" w:rsidP="00AA153B">
            <w:pPr>
              <w:pStyle w:val="SingleTxtGR"/>
              <w:ind w:left="0" w:right="0"/>
              <w:jc w:val="left"/>
            </w:pPr>
            <w:r w:rsidRPr="00656AA1">
              <w:t>Предложение по исправлению 2 к пересмотру 3 Правил № 44 (детские удерживающие системы)</w:t>
            </w:r>
          </w:p>
        </w:tc>
      </w:tr>
      <w:tr w:rsidR="00AA153B" w:rsidRPr="00995625" w:rsidTr="00656AA1">
        <w:trPr>
          <w:trHeight w:val="840"/>
        </w:trPr>
        <w:tc>
          <w:tcPr>
            <w:tcW w:w="1000" w:type="dxa"/>
            <w:vMerge/>
          </w:tcPr>
          <w:p w:rsidR="00AA153B" w:rsidRPr="00656AA1" w:rsidRDefault="00AA153B" w:rsidP="00016356">
            <w:pPr>
              <w:pStyle w:val="SingleTxtGR"/>
              <w:ind w:left="0" w:right="170"/>
              <w:jc w:val="right"/>
            </w:pPr>
          </w:p>
        </w:tc>
        <w:tc>
          <w:tcPr>
            <w:tcW w:w="3130" w:type="dxa"/>
            <w:vMerge/>
          </w:tcPr>
          <w:p w:rsidR="00AA153B" w:rsidRPr="00656AA1" w:rsidRDefault="00AA153B" w:rsidP="00820268">
            <w:pPr>
              <w:pStyle w:val="SingleTxtGR"/>
              <w:ind w:left="125" w:right="0"/>
            </w:pPr>
          </w:p>
        </w:tc>
        <w:tc>
          <w:tcPr>
            <w:tcW w:w="4375" w:type="dxa"/>
          </w:tcPr>
          <w:p w:rsidR="00AA153B" w:rsidRPr="00656AA1" w:rsidRDefault="00AA153B" w:rsidP="00656AA1">
            <w:pPr>
              <w:pStyle w:val="SingleTxtGR"/>
              <w:ind w:left="0" w:right="0"/>
              <w:jc w:val="left"/>
            </w:pPr>
            <w:r w:rsidRPr="00656AA1">
              <w:t>(ECE/TRANS/WP.29/GRSP/59, пункт 32, на основе документа ECE/TRANS/WP.29/GRSP/</w:t>
            </w:r>
            <w:r w:rsidRPr="00AA153B">
              <w:t xml:space="preserve"> </w:t>
            </w:r>
            <w:r w:rsidRPr="00656AA1">
              <w:t>2016/9 без поправок)</w:t>
            </w:r>
          </w:p>
        </w:tc>
      </w:tr>
      <w:tr w:rsidR="00AA153B" w:rsidRPr="00995625" w:rsidTr="00AA153B">
        <w:trPr>
          <w:trHeight w:val="700"/>
        </w:trPr>
        <w:tc>
          <w:tcPr>
            <w:tcW w:w="1000" w:type="dxa"/>
            <w:vMerge w:val="restart"/>
          </w:tcPr>
          <w:p w:rsidR="00AA153B" w:rsidRPr="00656AA1" w:rsidRDefault="00AA153B" w:rsidP="00016356">
            <w:pPr>
              <w:pStyle w:val="SingleTxtGR"/>
              <w:ind w:left="0" w:right="170"/>
              <w:jc w:val="right"/>
            </w:pPr>
            <w:r w:rsidRPr="00656AA1">
              <w:t>4.8.4</w:t>
            </w:r>
          </w:p>
        </w:tc>
        <w:tc>
          <w:tcPr>
            <w:tcW w:w="3130" w:type="dxa"/>
            <w:vMerge w:val="restart"/>
          </w:tcPr>
          <w:p w:rsidR="00AA153B" w:rsidRPr="00656AA1" w:rsidRDefault="00AA153B" w:rsidP="00820268">
            <w:pPr>
              <w:pStyle w:val="SingleTxtGR"/>
              <w:ind w:left="125" w:right="0"/>
            </w:pPr>
            <w:r w:rsidRPr="00656AA1">
              <w:t>ECE/TRANS/WP.29/2016/101</w:t>
            </w:r>
          </w:p>
        </w:tc>
        <w:tc>
          <w:tcPr>
            <w:tcW w:w="4375" w:type="dxa"/>
          </w:tcPr>
          <w:p w:rsidR="00AA153B" w:rsidRPr="00656AA1" w:rsidRDefault="00AA153B" w:rsidP="00AA153B">
            <w:pPr>
              <w:pStyle w:val="SingleTxtGR"/>
              <w:ind w:left="0" w:right="0"/>
              <w:jc w:val="left"/>
            </w:pPr>
            <w:r w:rsidRPr="00656AA1">
              <w:t>Предложение по дополнению 12 к поправкам серии 04 к Правилам № 44 (детские удерживающие системы)</w:t>
            </w:r>
          </w:p>
        </w:tc>
      </w:tr>
      <w:tr w:rsidR="00AA153B" w:rsidRPr="00995625" w:rsidTr="00656AA1">
        <w:trPr>
          <w:trHeight w:val="1200"/>
        </w:trPr>
        <w:tc>
          <w:tcPr>
            <w:tcW w:w="1000" w:type="dxa"/>
            <w:vMerge/>
          </w:tcPr>
          <w:p w:rsidR="00AA153B" w:rsidRPr="00656AA1" w:rsidRDefault="00AA153B" w:rsidP="00016356">
            <w:pPr>
              <w:pStyle w:val="SingleTxtGR"/>
              <w:ind w:left="0" w:right="170"/>
              <w:jc w:val="right"/>
            </w:pPr>
          </w:p>
        </w:tc>
        <w:tc>
          <w:tcPr>
            <w:tcW w:w="3130" w:type="dxa"/>
            <w:vMerge/>
          </w:tcPr>
          <w:p w:rsidR="00AA153B" w:rsidRPr="00656AA1" w:rsidRDefault="00AA153B" w:rsidP="00820268">
            <w:pPr>
              <w:pStyle w:val="SingleTxtGR"/>
              <w:ind w:left="125" w:right="0"/>
            </w:pPr>
          </w:p>
        </w:tc>
        <w:tc>
          <w:tcPr>
            <w:tcW w:w="4375" w:type="dxa"/>
          </w:tcPr>
          <w:p w:rsidR="00AA153B" w:rsidRPr="00656AA1" w:rsidRDefault="00AA153B" w:rsidP="00656AA1">
            <w:pPr>
              <w:pStyle w:val="SingleTxtGR"/>
              <w:ind w:left="0" w:right="0"/>
              <w:jc w:val="left"/>
            </w:pPr>
            <w:r w:rsidRPr="00656AA1">
              <w:t>(ECE/TRANS/WP.29/GRSP/59, пункты 31 и 35, на основе документа ECE/TRANS/WP.29/</w:t>
            </w:r>
            <w:r w:rsidRPr="00AA153B">
              <w:t xml:space="preserve"> </w:t>
            </w:r>
            <w:r w:rsidRPr="00656AA1">
              <w:t>GRSP/2016/3 с поправка</w:t>
            </w:r>
            <w:r>
              <w:t>ми, содержащимися</w:t>
            </w:r>
            <w:r w:rsidRPr="00AA153B">
              <w:br/>
            </w:r>
            <w:r w:rsidRPr="00656AA1">
              <w:t>в приложении III, и документа GRSP-59-02-Rev.2, воспроизведенного в приложении III)</w:t>
            </w:r>
          </w:p>
        </w:tc>
      </w:tr>
      <w:tr w:rsidR="00AA153B" w:rsidRPr="00995625" w:rsidTr="00D919EB">
        <w:trPr>
          <w:trHeight w:val="740"/>
        </w:trPr>
        <w:tc>
          <w:tcPr>
            <w:tcW w:w="1000" w:type="dxa"/>
            <w:vMerge w:val="restart"/>
          </w:tcPr>
          <w:p w:rsidR="00AA153B" w:rsidRPr="00656AA1" w:rsidRDefault="00AA153B" w:rsidP="00016356">
            <w:pPr>
              <w:pStyle w:val="SingleTxtGR"/>
              <w:ind w:left="0" w:right="170"/>
              <w:jc w:val="right"/>
            </w:pPr>
            <w:r w:rsidRPr="00656AA1">
              <w:t>4.8.5</w:t>
            </w:r>
          </w:p>
        </w:tc>
        <w:tc>
          <w:tcPr>
            <w:tcW w:w="3130" w:type="dxa"/>
            <w:vMerge w:val="restart"/>
          </w:tcPr>
          <w:p w:rsidR="00AA153B" w:rsidRPr="00656AA1" w:rsidRDefault="00AA153B" w:rsidP="00820268">
            <w:pPr>
              <w:pStyle w:val="SingleTxtGR"/>
              <w:ind w:left="125" w:right="0"/>
            </w:pPr>
            <w:r w:rsidRPr="00656AA1">
              <w:t>ECE/TRANS/WP.29/2016/102</w:t>
            </w:r>
          </w:p>
        </w:tc>
        <w:tc>
          <w:tcPr>
            <w:tcW w:w="4375" w:type="dxa"/>
          </w:tcPr>
          <w:p w:rsidR="00AA153B" w:rsidRPr="00656AA1" w:rsidRDefault="00AA153B" w:rsidP="00AA153B">
            <w:pPr>
              <w:pStyle w:val="SingleTxtGR"/>
              <w:ind w:left="0" w:right="0"/>
              <w:jc w:val="left"/>
            </w:pPr>
            <w:r w:rsidRPr="00656AA1">
              <w:t>Предложение по дополнению 12 к поправкам серии 04 к Правилам № 44 (детские удерживающие системы)</w:t>
            </w:r>
          </w:p>
        </w:tc>
      </w:tr>
      <w:tr w:rsidR="00AA153B" w:rsidRPr="00995625" w:rsidTr="00656AA1">
        <w:trPr>
          <w:trHeight w:val="960"/>
        </w:trPr>
        <w:tc>
          <w:tcPr>
            <w:tcW w:w="1000" w:type="dxa"/>
            <w:vMerge/>
          </w:tcPr>
          <w:p w:rsidR="00AA153B" w:rsidRPr="00656AA1" w:rsidRDefault="00AA153B" w:rsidP="00016356">
            <w:pPr>
              <w:pStyle w:val="SingleTxtGR"/>
              <w:ind w:left="0" w:right="170"/>
              <w:jc w:val="right"/>
            </w:pPr>
          </w:p>
        </w:tc>
        <w:tc>
          <w:tcPr>
            <w:tcW w:w="3130" w:type="dxa"/>
            <w:vMerge/>
          </w:tcPr>
          <w:p w:rsidR="00AA153B" w:rsidRPr="00656AA1" w:rsidRDefault="00AA153B" w:rsidP="00820268">
            <w:pPr>
              <w:pStyle w:val="SingleTxtGR"/>
              <w:ind w:left="125" w:right="0"/>
            </w:pPr>
          </w:p>
        </w:tc>
        <w:tc>
          <w:tcPr>
            <w:tcW w:w="4375" w:type="dxa"/>
          </w:tcPr>
          <w:p w:rsidR="00AA153B" w:rsidRPr="00656AA1" w:rsidRDefault="00AA153B" w:rsidP="00656AA1">
            <w:pPr>
              <w:pStyle w:val="SingleTxtGR"/>
              <w:ind w:left="0" w:right="0"/>
              <w:jc w:val="left"/>
            </w:pPr>
            <w:r w:rsidRPr="00656AA1">
              <w:t>(ECE/TRANS/WP.29/GRSP/59, пункт 33, на основе документа ECE/TRANS/WP.29/GRSP/</w:t>
            </w:r>
            <w:r w:rsidRPr="00AA153B">
              <w:t xml:space="preserve"> </w:t>
            </w:r>
            <w:r w:rsidRPr="00656AA1">
              <w:t>2016</w:t>
            </w:r>
            <w:r w:rsidR="00820268">
              <w:t>/11 с поправками, содержащимися</w:t>
            </w:r>
            <w:r w:rsidR="00820268" w:rsidRPr="00820268">
              <w:br/>
            </w:r>
            <w:r w:rsidRPr="00656AA1">
              <w:t>в приложении III)</w:t>
            </w:r>
          </w:p>
        </w:tc>
      </w:tr>
      <w:tr w:rsidR="00820268" w:rsidRPr="00995625" w:rsidTr="00820268">
        <w:trPr>
          <w:trHeight w:val="768"/>
        </w:trPr>
        <w:tc>
          <w:tcPr>
            <w:tcW w:w="1000" w:type="dxa"/>
            <w:vMerge w:val="restart"/>
          </w:tcPr>
          <w:p w:rsidR="00820268" w:rsidRPr="00656AA1" w:rsidRDefault="00820268" w:rsidP="00614C9E">
            <w:pPr>
              <w:pStyle w:val="SingleTxtGR"/>
              <w:spacing w:after="100"/>
              <w:ind w:left="0" w:right="170"/>
              <w:jc w:val="right"/>
            </w:pPr>
            <w:r w:rsidRPr="00656AA1">
              <w:t>4.8.6</w:t>
            </w:r>
          </w:p>
        </w:tc>
        <w:tc>
          <w:tcPr>
            <w:tcW w:w="3130" w:type="dxa"/>
            <w:vMerge w:val="restart"/>
          </w:tcPr>
          <w:p w:rsidR="00820268" w:rsidRPr="00656AA1" w:rsidRDefault="00820268" w:rsidP="00820268">
            <w:pPr>
              <w:pStyle w:val="SingleTxtGR"/>
              <w:spacing w:after="100"/>
              <w:ind w:left="125" w:right="0"/>
            </w:pPr>
            <w:r w:rsidRPr="00656AA1">
              <w:t>ECE/TRANS/WP.29/2016/103</w:t>
            </w:r>
          </w:p>
        </w:tc>
        <w:tc>
          <w:tcPr>
            <w:tcW w:w="4375" w:type="dxa"/>
          </w:tcPr>
          <w:p w:rsidR="00820268" w:rsidRPr="00820268" w:rsidRDefault="00820268" w:rsidP="00820268">
            <w:pPr>
              <w:pStyle w:val="SingleTxtGR"/>
              <w:spacing w:after="100"/>
              <w:ind w:left="0" w:right="0"/>
              <w:jc w:val="left"/>
            </w:pPr>
            <w:r w:rsidRPr="00656AA1">
              <w:t>Предложение по дополнению 2 к поправкам серии 03 к Правилам № 80 (прочность сидений и их креплений (автобусы))</w:t>
            </w:r>
          </w:p>
        </w:tc>
      </w:tr>
      <w:tr w:rsidR="00820268" w:rsidRPr="00995625" w:rsidTr="00656AA1">
        <w:trPr>
          <w:trHeight w:val="768"/>
        </w:trPr>
        <w:tc>
          <w:tcPr>
            <w:tcW w:w="1000" w:type="dxa"/>
            <w:vMerge/>
          </w:tcPr>
          <w:p w:rsidR="00820268" w:rsidRPr="00656AA1" w:rsidRDefault="00820268" w:rsidP="00614C9E">
            <w:pPr>
              <w:pStyle w:val="SingleTxtGR"/>
              <w:spacing w:after="100"/>
              <w:ind w:left="0" w:right="170"/>
              <w:jc w:val="right"/>
            </w:pPr>
          </w:p>
        </w:tc>
        <w:tc>
          <w:tcPr>
            <w:tcW w:w="3130" w:type="dxa"/>
            <w:vMerge/>
          </w:tcPr>
          <w:p w:rsidR="00820268" w:rsidRPr="00656AA1" w:rsidRDefault="00820268" w:rsidP="00820268">
            <w:pPr>
              <w:pStyle w:val="SingleTxtGR"/>
              <w:spacing w:after="100"/>
              <w:ind w:left="125" w:right="0"/>
            </w:pPr>
          </w:p>
        </w:tc>
        <w:tc>
          <w:tcPr>
            <w:tcW w:w="4375" w:type="dxa"/>
          </w:tcPr>
          <w:p w:rsidR="00820268" w:rsidRPr="00656AA1" w:rsidRDefault="00820268" w:rsidP="00614C9E">
            <w:pPr>
              <w:pStyle w:val="SingleTxtGR"/>
              <w:spacing w:after="100"/>
              <w:ind w:left="0" w:right="0"/>
              <w:jc w:val="left"/>
            </w:pPr>
            <w:r w:rsidRPr="00656AA1">
              <w:t>(ECE/TRANS/WP.29/GRSP/59, пункт 37, на основе документа GRSP-59-09-Rev.1, воспроизведенного в приложении IV)</w:t>
            </w:r>
          </w:p>
        </w:tc>
      </w:tr>
      <w:tr w:rsidR="00AA153B" w:rsidRPr="00995625" w:rsidTr="00AA153B">
        <w:trPr>
          <w:trHeight w:val="725"/>
        </w:trPr>
        <w:tc>
          <w:tcPr>
            <w:tcW w:w="1000" w:type="dxa"/>
            <w:vMerge w:val="restart"/>
          </w:tcPr>
          <w:p w:rsidR="00AA153B" w:rsidRPr="00656AA1" w:rsidRDefault="00AA153B" w:rsidP="00614C9E">
            <w:pPr>
              <w:pStyle w:val="SingleTxtGR"/>
              <w:spacing w:after="100"/>
              <w:ind w:left="0" w:right="170"/>
              <w:jc w:val="right"/>
            </w:pPr>
            <w:r w:rsidRPr="00656AA1">
              <w:t>4.8.7</w:t>
            </w:r>
          </w:p>
        </w:tc>
        <w:tc>
          <w:tcPr>
            <w:tcW w:w="3130" w:type="dxa"/>
            <w:vMerge w:val="restart"/>
          </w:tcPr>
          <w:p w:rsidR="00AA153B" w:rsidRPr="00656AA1" w:rsidRDefault="00AA153B" w:rsidP="00820268">
            <w:pPr>
              <w:pStyle w:val="SingleTxtGR"/>
              <w:spacing w:after="100"/>
              <w:ind w:left="125" w:right="0"/>
            </w:pPr>
            <w:r w:rsidRPr="00656AA1">
              <w:t>ECE/TRANS/WP.29/2016/104</w:t>
            </w:r>
          </w:p>
        </w:tc>
        <w:tc>
          <w:tcPr>
            <w:tcW w:w="4375" w:type="dxa"/>
          </w:tcPr>
          <w:p w:rsidR="00AA153B" w:rsidRPr="00656AA1" w:rsidRDefault="00AA153B" w:rsidP="00614C9E">
            <w:pPr>
              <w:pStyle w:val="SingleTxtGR"/>
              <w:spacing w:after="100"/>
              <w:ind w:left="0" w:right="0"/>
              <w:jc w:val="left"/>
            </w:pPr>
            <w:r w:rsidRPr="00656AA1">
              <w:t>Предложение по исправлению 2 к Прави</w:t>
            </w:r>
            <w:r w:rsidR="00614C9E" w:rsidRPr="00614C9E">
              <w:t>-</w:t>
            </w:r>
            <w:r w:rsidR="00614C9E" w:rsidRPr="00614C9E">
              <w:br/>
            </w:r>
            <w:r w:rsidRPr="00656AA1">
              <w:t>лам № 129 (усовершенствованные детские удерживающие системы)</w:t>
            </w:r>
          </w:p>
        </w:tc>
      </w:tr>
      <w:tr w:rsidR="00AA153B" w:rsidRPr="00995625" w:rsidTr="00AA153B">
        <w:trPr>
          <w:trHeight w:val="878"/>
        </w:trPr>
        <w:tc>
          <w:tcPr>
            <w:tcW w:w="1000" w:type="dxa"/>
            <w:vMerge/>
          </w:tcPr>
          <w:p w:rsidR="00AA153B" w:rsidRPr="00656AA1" w:rsidRDefault="00AA153B" w:rsidP="00614C9E">
            <w:pPr>
              <w:pStyle w:val="SingleTxtGR"/>
              <w:spacing w:after="100"/>
              <w:ind w:left="0" w:right="170"/>
              <w:jc w:val="right"/>
            </w:pPr>
          </w:p>
        </w:tc>
        <w:tc>
          <w:tcPr>
            <w:tcW w:w="3130" w:type="dxa"/>
            <w:vMerge/>
          </w:tcPr>
          <w:p w:rsidR="00AA153B" w:rsidRPr="00656AA1" w:rsidRDefault="00AA153B" w:rsidP="00820268">
            <w:pPr>
              <w:pStyle w:val="SingleTxtGR"/>
              <w:spacing w:after="100"/>
              <w:ind w:left="125" w:right="0"/>
            </w:pPr>
          </w:p>
        </w:tc>
        <w:tc>
          <w:tcPr>
            <w:tcW w:w="4375" w:type="dxa"/>
          </w:tcPr>
          <w:p w:rsidR="00AA153B" w:rsidRPr="00656AA1" w:rsidRDefault="00AA153B" w:rsidP="00614C9E">
            <w:pPr>
              <w:pStyle w:val="SingleTxtGR"/>
              <w:spacing w:after="100"/>
              <w:ind w:left="0" w:right="0"/>
              <w:jc w:val="left"/>
            </w:pPr>
            <w:r w:rsidRPr="00656AA1">
              <w:t>(ECE/TRANS/WP.29/GRSP/59, пункт 45, на основе документа ECE/TRANS/WP.29/GRSP/</w:t>
            </w:r>
            <w:r w:rsidRPr="00AA153B">
              <w:t xml:space="preserve"> </w:t>
            </w:r>
            <w:r w:rsidRPr="00656AA1">
              <w:t>2016/10 без поправок)</w:t>
            </w:r>
          </w:p>
        </w:tc>
      </w:tr>
      <w:tr w:rsidR="00AA153B" w:rsidRPr="00995625" w:rsidTr="00AA153B">
        <w:trPr>
          <w:trHeight w:val="707"/>
        </w:trPr>
        <w:tc>
          <w:tcPr>
            <w:tcW w:w="1000" w:type="dxa"/>
            <w:vMerge w:val="restart"/>
          </w:tcPr>
          <w:p w:rsidR="00AA153B" w:rsidRPr="00656AA1" w:rsidRDefault="00AA153B" w:rsidP="00614C9E">
            <w:pPr>
              <w:pStyle w:val="SingleTxtGR"/>
              <w:spacing w:after="100"/>
              <w:ind w:left="0" w:right="170"/>
              <w:jc w:val="right"/>
            </w:pPr>
            <w:r w:rsidRPr="00656AA1">
              <w:t>4.8.8</w:t>
            </w:r>
          </w:p>
        </w:tc>
        <w:tc>
          <w:tcPr>
            <w:tcW w:w="3130" w:type="dxa"/>
            <w:vMerge w:val="restart"/>
          </w:tcPr>
          <w:p w:rsidR="00AA153B" w:rsidRPr="00656AA1" w:rsidRDefault="00AA153B" w:rsidP="00820268">
            <w:pPr>
              <w:pStyle w:val="SingleTxtGR"/>
              <w:spacing w:after="100"/>
              <w:ind w:left="125" w:right="0"/>
            </w:pPr>
            <w:r w:rsidRPr="00656AA1">
              <w:t>ECE/TRANS/WP.29/2016/105</w:t>
            </w:r>
          </w:p>
        </w:tc>
        <w:tc>
          <w:tcPr>
            <w:tcW w:w="4375" w:type="dxa"/>
          </w:tcPr>
          <w:p w:rsidR="00AA153B" w:rsidRPr="00656AA1" w:rsidRDefault="00AA153B" w:rsidP="00614C9E">
            <w:pPr>
              <w:pStyle w:val="SingleTxtGR"/>
              <w:spacing w:after="100"/>
              <w:ind w:left="0" w:right="0"/>
              <w:jc w:val="left"/>
            </w:pPr>
            <w:bookmarkStart w:id="14" w:name="OLE_LINK5"/>
            <w:r w:rsidRPr="00656AA1">
              <w:t>Предложение по дополнению 5 к Прави</w:t>
            </w:r>
            <w:r w:rsidR="00614C9E" w:rsidRPr="00614C9E">
              <w:t>-</w:t>
            </w:r>
            <w:r w:rsidR="00614C9E">
              <w:t>лам</w:t>
            </w:r>
            <w:r w:rsidR="00614C9E">
              <w:rPr>
                <w:lang w:val="en-US"/>
              </w:rPr>
              <w:t> </w:t>
            </w:r>
            <w:r w:rsidR="00614C9E">
              <w:t>№</w:t>
            </w:r>
            <w:r w:rsidR="00614C9E">
              <w:rPr>
                <w:lang w:val="en-US"/>
              </w:rPr>
              <w:t> </w:t>
            </w:r>
            <w:r w:rsidRPr="00656AA1">
              <w:t>129 (усовершенствованные детские удерживающие системы)</w:t>
            </w:r>
            <w:bookmarkEnd w:id="14"/>
          </w:p>
        </w:tc>
      </w:tr>
      <w:tr w:rsidR="00AA153B" w:rsidRPr="00995625" w:rsidTr="00656AA1">
        <w:trPr>
          <w:trHeight w:val="1080"/>
        </w:trPr>
        <w:tc>
          <w:tcPr>
            <w:tcW w:w="1000" w:type="dxa"/>
            <w:vMerge/>
          </w:tcPr>
          <w:p w:rsidR="00AA153B" w:rsidRPr="00656AA1" w:rsidRDefault="00AA153B" w:rsidP="00614C9E">
            <w:pPr>
              <w:pStyle w:val="SingleTxtGR"/>
              <w:spacing w:after="100"/>
              <w:ind w:left="0" w:right="170"/>
              <w:jc w:val="right"/>
            </w:pPr>
          </w:p>
        </w:tc>
        <w:tc>
          <w:tcPr>
            <w:tcW w:w="3130" w:type="dxa"/>
            <w:vMerge/>
          </w:tcPr>
          <w:p w:rsidR="00AA153B" w:rsidRPr="00656AA1" w:rsidRDefault="00AA153B" w:rsidP="00820268">
            <w:pPr>
              <w:pStyle w:val="SingleTxtGR"/>
              <w:spacing w:after="100"/>
              <w:ind w:left="125" w:right="0"/>
            </w:pPr>
          </w:p>
        </w:tc>
        <w:tc>
          <w:tcPr>
            <w:tcW w:w="4375" w:type="dxa"/>
          </w:tcPr>
          <w:p w:rsidR="00AA153B" w:rsidRPr="00656AA1" w:rsidRDefault="00AA153B" w:rsidP="00614C9E">
            <w:pPr>
              <w:pStyle w:val="SingleTxtGR"/>
              <w:spacing w:after="100"/>
              <w:ind w:left="0" w:right="0"/>
              <w:jc w:val="left"/>
            </w:pPr>
            <w:r w:rsidRPr="00656AA1">
              <w:t>(ECE/TRANS/WP.29/GRSP/59,пункты 41 и 42, на основе документа GRSP-59-03-Rev.1, воспроизведенного в приложе</w:t>
            </w:r>
            <w:r w:rsidR="00820268">
              <w:t>нии V, и докумен</w:t>
            </w:r>
            <w:r w:rsidR="00820268" w:rsidRPr="00820268">
              <w:t>-</w:t>
            </w:r>
            <w:r w:rsidR="00820268">
              <w:t>та</w:t>
            </w:r>
            <w:r w:rsidR="00820268">
              <w:rPr>
                <w:lang w:val="en-US"/>
              </w:rPr>
              <w:t> </w:t>
            </w:r>
            <w:r w:rsidRPr="00656AA1">
              <w:t>ECE/TRANS/WP.29/GRSP/2016/5 с поправками, содержащимися в приложении V)</w:t>
            </w:r>
          </w:p>
        </w:tc>
      </w:tr>
      <w:tr w:rsidR="00820268" w:rsidRPr="00995625" w:rsidTr="00820268">
        <w:trPr>
          <w:trHeight w:val="819"/>
        </w:trPr>
        <w:tc>
          <w:tcPr>
            <w:tcW w:w="1000" w:type="dxa"/>
            <w:vMerge w:val="restart"/>
          </w:tcPr>
          <w:p w:rsidR="00820268" w:rsidRPr="00656AA1" w:rsidRDefault="00820268" w:rsidP="00614C9E">
            <w:pPr>
              <w:pStyle w:val="SingleTxtGR"/>
              <w:spacing w:after="100"/>
              <w:ind w:left="0" w:right="170"/>
              <w:jc w:val="right"/>
            </w:pPr>
            <w:r w:rsidRPr="00656AA1">
              <w:t>4.8.9</w:t>
            </w:r>
          </w:p>
        </w:tc>
        <w:tc>
          <w:tcPr>
            <w:tcW w:w="3130" w:type="dxa"/>
            <w:vMerge w:val="restart"/>
          </w:tcPr>
          <w:p w:rsidR="00820268" w:rsidRPr="00656AA1" w:rsidRDefault="00820268" w:rsidP="00820268">
            <w:pPr>
              <w:pStyle w:val="SingleTxtGR"/>
              <w:spacing w:after="100"/>
              <w:ind w:left="125" w:right="0"/>
            </w:pPr>
            <w:r w:rsidRPr="00656AA1">
              <w:t>ECE/TRANS/WP.29/2016/106</w:t>
            </w:r>
          </w:p>
        </w:tc>
        <w:tc>
          <w:tcPr>
            <w:tcW w:w="4375" w:type="dxa"/>
          </w:tcPr>
          <w:p w:rsidR="00820268" w:rsidRPr="00D919EB" w:rsidRDefault="00820268" w:rsidP="00820268">
            <w:pPr>
              <w:pStyle w:val="SingleTxtGR"/>
              <w:spacing w:after="100"/>
              <w:ind w:left="0" w:right="0"/>
              <w:jc w:val="left"/>
            </w:pPr>
            <w:r w:rsidRPr="00656AA1">
              <w:t>Предложение по дополнению 1 к поправкам серии 01 к Правилам № 129 (усовершенствованные детские удерживающие системы)</w:t>
            </w:r>
          </w:p>
        </w:tc>
      </w:tr>
      <w:tr w:rsidR="00820268" w:rsidRPr="00995625" w:rsidTr="00656AA1">
        <w:trPr>
          <w:trHeight w:val="1008"/>
        </w:trPr>
        <w:tc>
          <w:tcPr>
            <w:tcW w:w="1000" w:type="dxa"/>
            <w:vMerge/>
          </w:tcPr>
          <w:p w:rsidR="00820268" w:rsidRPr="00656AA1" w:rsidRDefault="00820268" w:rsidP="00614C9E">
            <w:pPr>
              <w:pStyle w:val="SingleTxtGR"/>
              <w:spacing w:after="100"/>
              <w:ind w:left="0" w:right="170"/>
              <w:jc w:val="right"/>
            </w:pPr>
          </w:p>
        </w:tc>
        <w:tc>
          <w:tcPr>
            <w:tcW w:w="3130" w:type="dxa"/>
            <w:vMerge/>
          </w:tcPr>
          <w:p w:rsidR="00820268" w:rsidRPr="00656AA1" w:rsidRDefault="00820268" w:rsidP="00820268">
            <w:pPr>
              <w:pStyle w:val="SingleTxtGR"/>
              <w:spacing w:after="100"/>
              <w:ind w:left="125" w:right="0"/>
            </w:pPr>
          </w:p>
        </w:tc>
        <w:tc>
          <w:tcPr>
            <w:tcW w:w="4375" w:type="dxa"/>
          </w:tcPr>
          <w:p w:rsidR="00820268" w:rsidRPr="00656AA1" w:rsidRDefault="00820268" w:rsidP="00614C9E">
            <w:pPr>
              <w:pStyle w:val="SingleTxtGR"/>
              <w:spacing w:after="100"/>
              <w:ind w:left="0" w:right="0"/>
              <w:jc w:val="left"/>
            </w:pPr>
            <w:r w:rsidRPr="00656AA1">
              <w:t>(ECE/TRANS/WP.29/GRSP/59, пункты 41 и 42, на осн</w:t>
            </w:r>
            <w:r w:rsidR="00FB6754">
              <w:t>ове документа GRSP-59-03-Rev.1,</w:t>
            </w:r>
            <w:r w:rsidR="00FB6754">
              <w:br/>
            </w:r>
            <w:r w:rsidRPr="00656AA1">
              <w:t>воспроизведенного в приложении V, и документа ECE/TRANS/WP.29/GRSP/2016/6 с поправками, содержащимися в приложении V)</w:t>
            </w:r>
          </w:p>
        </w:tc>
      </w:tr>
      <w:tr w:rsidR="00AA153B" w:rsidRPr="00995625" w:rsidTr="00AA153B">
        <w:trPr>
          <w:trHeight w:val="766"/>
        </w:trPr>
        <w:tc>
          <w:tcPr>
            <w:tcW w:w="1000" w:type="dxa"/>
            <w:vMerge w:val="restart"/>
          </w:tcPr>
          <w:p w:rsidR="00AA153B" w:rsidRPr="00656AA1" w:rsidRDefault="00AA153B" w:rsidP="00614C9E">
            <w:pPr>
              <w:pStyle w:val="SingleTxtGR"/>
              <w:spacing w:after="100"/>
              <w:ind w:left="0" w:right="170"/>
              <w:jc w:val="right"/>
            </w:pPr>
            <w:r w:rsidRPr="00656AA1">
              <w:t>4.8.10</w:t>
            </w:r>
          </w:p>
        </w:tc>
        <w:tc>
          <w:tcPr>
            <w:tcW w:w="3130" w:type="dxa"/>
            <w:vMerge w:val="restart"/>
          </w:tcPr>
          <w:p w:rsidR="00AA153B" w:rsidRPr="00656AA1" w:rsidRDefault="00AA153B" w:rsidP="00820268">
            <w:pPr>
              <w:pStyle w:val="SingleTxtGR"/>
              <w:spacing w:after="100"/>
              <w:ind w:left="125" w:right="0"/>
            </w:pPr>
            <w:r w:rsidRPr="00656AA1">
              <w:t>ECE/TRANS/WP.29/2016/107</w:t>
            </w:r>
          </w:p>
        </w:tc>
        <w:tc>
          <w:tcPr>
            <w:tcW w:w="4375" w:type="dxa"/>
          </w:tcPr>
          <w:p w:rsidR="00AA153B" w:rsidRPr="00656AA1" w:rsidRDefault="00AA153B" w:rsidP="00614C9E">
            <w:pPr>
              <w:pStyle w:val="SingleTxtGR"/>
              <w:spacing w:after="100"/>
              <w:ind w:left="0" w:right="0"/>
              <w:jc w:val="left"/>
            </w:pPr>
            <w:r w:rsidRPr="00656AA1">
              <w:t>Предложение по поправкам серии 02 к Правилам № 129 (усовершенствованные детские удерживающие систе</w:t>
            </w:r>
            <w:r>
              <w:t>мы)</w:t>
            </w:r>
          </w:p>
        </w:tc>
      </w:tr>
      <w:tr w:rsidR="00AA153B" w:rsidRPr="00995625" w:rsidTr="00656AA1">
        <w:trPr>
          <w:trHeight w:val="960"/>
        </w:trPr>
        <w:tc>
          <w:tcPr>
            <w:tcW w:w="1000" w:type="dxa"/>
            <w:vMerge/>
          </w:tcPr>
          <w:p w:rsidR="00AA153B" w:rsidRPr="00656AA1" w:rsidRDefault="00AA153B" w:rsidP="00614C9E">
            <w:pPr>
              <w:pStyle w:val="SingleTxtGR"/>
              <w:spacing w:after="100"/>
              <w:ind w:left="0" w:right="170"/>
              <w:jc w:val="right"/>
            </w:pPr>
          </w:p>
        </w:tc>
        <w:tc>
          <w:tcPr>
            <w:tcW w:w="3130" w:type="dxa"/>
            <w:vMerge/>
          </w:tcPr>
          <w:p w:rsidR="00AA153B" w:rsidRPr="00656AA1" w:rsidRDefault="00AA153B" w:rsidP="00614C9E">
            <w:pPr>
              <w:pStyle w:val="SingleTxtGR"/>
              <w:spacing w:after="100"/>
              <w:ind w:left="0" w:right="0"/>
            </w:pPr>
          </w:p>
        </w:tc>
        <w:tc>
          <w:tcPr>
            <w:tcW w:w="4375" w:type="dxa"/>
          </w:tcPr>
          <w:p w:rsidR="00AA153B" w:rsidRPr="00656AA1" w:rsidRDefault="00AA153B" w:rsidP="00614C9E">
            <w:pPr>
              <w:pStyle w:val="SingleTxtGR"/>
              <w:spacing w:after="100"/>
              <w:ind w:left="0" w:right="0"/>
              <w:jc w:val="left"/>
            </w:pPr>
            <w:r w:rsidRPr="00656AA1">
              <w:t>(ECE/TRANS/WP.29/GRSP/59, пункт 44, на основе документа ECE/TRANS/WP.29/GRSP/</w:t>
            </w:r>
            <w:r w:rsidRPr="00AA153B">
              <w:t xml:space="preserve"> </w:t>
            </w:r>
            <w:r w:rsidRPr="00656AA1">
              <w:t>2016/4, воспроизве</w:t>
            </w:r>
            <w:r>
              <w:t>денного в добавлении 1</w:t>
            </w:r>
            <w:r w:rsidRPr="00AA153B">
              <w:br/>
            </w:r>
            <w:r w:rsidRPr="00656AA1">
              <w:t>к докладу)</w:t>
            </w:r>
          </w:p>
        </w:tc>
      </w:tr>
    </w:tbl>
    <w:bookmarkEnd w:id="11"/>
    <w:p w:rsidR="00995625" w:rsidRPr="00995625" w:rsidRDefault="00995625" w:rsidP="00656AA1">
      <w:pPr>
        <w:pStyle w:val="H4GR"/>
      </w:pPr>
      <w:r w:rsidRPr="00995625">
        <w:tab/>
        <w:t>4.9</w:t>
      </w:r>
      <w:r w:rsidRPr="00995625">
        <w:tab/>
        <w:t>Рассмотрение проектов по</w:t>
      </w:r>
      <w:r w:rsidR="00656AA1">
        <w:t>правок к существующим правилам,</w:t>
      </w:r>
      <w:r w:rsidR="00656AA1" w:rsidRPr="00656AA1">
        <w:br/>
      </w:r>
      <w:r w:rsidRPr="00995625">
        <w:t xml:space="preserve">представленных </w:t>
      </w:r>
      <w:r w:rsidRPr="00995625">
        <w:rPr>
          <w:lang w:val="en-GB"/>
        </w:rPr>
        <w:t>GRPE</w:t>
      </w:r>
    </w:p>
    <w:p w:rsidR="00995625" w:rsidRPr="00995625" w:rsidRDefault="00656AA1" w:rsidP="00656AA1">
      <w:pPr>
        <w:pStyle w:val="SingleTxtGR"/>
      </w:pPr>
      <w:r w:rsidRPr="00454ECE">
        <w:tab/>
      </w:r>
      <w:r w:rsidR="00995625" w:rsidRPr="00995625">
        <w:t xml:space="preserve">Всемирный форум рассмотрит нижеследующие предложения и, возможно, решит представить их Административному комитету Соглашения 1958 года (АС.1) с рекомендациями </w:t>
      </w:r>
      <w:r w:rsidR="00995625" w:rsidRPr="00656AA1">
        <w:t>относительно</w:t>
      </w:r>
      <w:r w:rsidR="00995625" w:rsidRPr="00995625">
        <w:t xml:space="preserve"> их принятия путем голосования.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130"/>
        <w:gridCol w:w="4375"/>
      </w:tblGrid>
      <w:tr w:rsidR="00016356" w:rsidRPr="00995625" w:rsidTr="00614C9E">
        <w:trPr>
          <w:trHeight w:val="819"/>
        </w:trPr>
        <w:tc>
          <w:tcPr>
            <w:tcW w:w="1000" w:type="dxa"/>
          </w:tcPr>
          <w:p w:rsidR="00016356" w:rsidRPr="00AA153B" w:rsidRDefault="00016356" w:rsidP="00D919EB">
            <w:pPr>
              <w:pStyle w:val="SingleTxtGR"/>
              <w:ind w:left="0" w:right="170"/>
              <w:jc w:val="right"/>
            </w:pPr>
            <w:r w:rsidRPr="00AA153B">
              <w:t>4.9.1</w:t>
            </w:r>
          </w:p>
        </w:tc>
        <w:tc>
          <w:tcPr>
            <w:tcW w:w="3130" w:type="dxa"/>
          </w:tcPr>
          <w:p w:rsidR="00016356" w:rsidRPr="00AA153B" w:rsidRDefault="00016356" w:rsidP="00D919EB">
            <w:pPr>
              <w:pStyle w:val="SingleTxtGR"/>
              <w:ind w:left="125" w:right="0"/>
            </w:pPr>
            <w:r w:rsidRPr="00AA153B">
              <w:t>ECE/TRANS/WP.29/2016/108</w:t>
            </w:r>
          </w:p>
        </w:tc>
        <w:tc>
          <w:tcPr>
            <w:tcW w:w="4375" w:type="dxa"/>
          </w:tcPr>
          <w:p w:rsidR="00016356" w:rsidRPr="00AA153B" w:rsidRDefault="00016356" w:rsidP="00D919EB">
            <w:pPr>
              <w:pStyle w:val="SingleTxtGR"/>
              <w:ind w:left="0" w:right="0"/>
              <w:jc w:val="left"/>
            </w:pPr>
            <w:r w:rsidRPr="00AA153B">
              <w:t>Предложение по дополнению 8 к поправкам серии 06 к Пра</w:t>
            </w:r>
            <w:bookmarkStart w:id="15" w:name="OLE_LINK6"/>
            <w:r>
              <w:t xml:space="preserve">вилам № </w:t>
            </w:r>
            <w:r w:rsidRPr="00AA153B">
              <w:t>83 (выбросы из транспортных средств категорий M</w:t>
            </w:r>
            <w:r w:rsidRPr="0099743C">
              <w:rPr>
                <w:vertAlign w:val="subscript"/>
              </w:rPr>
              <w:t>1</w:t>
            </w:r>
            <w:r w:rsidRPr="00AA153B">
              <w:t xml:space="preserve"> и N</w:t>
            </w:r>
            <w:r w:rsidRPr="0099743C">
              <w:rPr>
                <w:vertAlign w:val="subscript"/>
              </w:rPr>
              <w:t>1</w:t>
            </w:r>
            <w:r w:rsidRPr="00AA153B">
              <w:t>)</w:t>
            </w:r>
            <w:bookmarkEnd w:id="15"/>
          </w:p>
        </w:tc>
      </w:tr>
      <w:tr w:rsidR="00016356" w:rsidRPr="00995625" w:rsidTr="00614C9E">
        <w:trPr>
          <w:trHeight w:val="1080"/>
        </w:trPr>
        <w:tc>
          <w:tcPr>
            <w:tcW w:w="1000" w:type="dxa"/>
          </w:tcPr>
          <w:p w:rsidR="00016356" w:rsidRPr="00AA153B" w:rsidRDefault="00016356" w:rsidP="00D919EB">
            <w:pPr>
              <w:pStyle w:val="SingleTxtGR"/>
              <w:ind w:left="0" w:right="170"/>
              <w:jc w:val="right"/>
            </w:pPr>
          </w:p>
        </w:tc>
        <w:tc>
          <w:tcPr>
            <w:tcW w:w="3130" w:type="dxa"/>
          </w:tcPr>
          <w:p w:rsidR="00016356" w:rsidRPr="00AA153B" w:rsidRDefault="00016356" w:rsidP="00D919EB">
            <w:pPr>
              <w:pStyle w:val="SingleTxtGR"/>
              <w:ind w:left="125" w:right="0"/>
            </w:pPr>
          </w:p>
        </w:tc>
        <w:tc>
          <w:tcPr>
            <w:tcW w:w="4375" w:type="dxa"/>
          </w:tcPr>
          <w:p w:rsidR="00016356" w:rsidRPr="00AA153B" w:rsidRDefault="00016356" w:rsidP="00D919EB">
            <w:pPr>
              <w:pStyle w:val="SingleTxtGR"/>
              <w:ind w:left="0" w:right="0"/>
              <w:jc w:val="left"/>
            </w:pPr>
            <w:r w:rsidRPr="00AA153B">
              <w:t>(ECE/TRANS/WP.29/GRPE/73, пунк</w:t>
            </w:r>
            <w:r>
              <w:t>ты 9</w:t>
            </w:r>
            <w:r w:rsidRPr="00016356">
              <w:t>–</w:t>
            </w:r>
            <w:r w:rsidRPr="00AA153B">
              <w:t>16, на основе документов ECE/TRANS/WP.29/GRPE/</w:t>
            </w:r>
            <w:r w:rsidRPr="00016356">
              <w:t xml:space="preserve"> </w:t>
            </w:r>
            <w:r w:rsidRPr="00AA153B">
              <w:t>2016/10 и ECE/TRANS/WP.29/GRPE/2016/11 без поправок)</w:t>
            </w:r>
          </w:p>
        </w:tc>
      </w:tr>
      <w:tr w:rsidR="0099743C" w:rsidRPr="00995625" w:rsidTr="0099743C">
        <w:trPr>
          <w:trHeight w:val="762"/>
        </w:trPr>
        <w:tc>
          <w:tcPr>
            <w:tcW w:w="1000" w:type="dxa"/>
            <w:vMerge w:val="restart"/>
            <w:shd w:val="clear" w:color="auto" w:fill="FFFFFF"/>
          </w:tcPr>
          <w:p w:rsidR="0099743C" w:rsidRPr="00AA153B" w:rsidRDefault="0099743C" w:rsidP="00D919EB">
            <w:pPr>
              <w:pStyle w:val="SingleTxtGR"/>
              <w:ind w:left="0" w:right="170"/>
              <w:jc w:val="right"/>
            </w:pPr>
            <w:r w:rsidRPr="00AA153B">
              <w:t>4.9.2</w:t>
            </w:r>
          </w:p>
        </w:tc>
        <w:tc>
          <w:tcPr>
            <w:tcW w:w="3130" w:type="dxa"/>
            <w:vMerge w:val="restart"/>
            <w:shd w:val="clear" w:color="auto" w:fill="FFFFFF"/>
          </w:tcPr>
          <w:p w:rsidR="0099743C" w:rsidRPr="00AA153B" w:rsidRDefault="0099743C" w:rsidP="00D919EB">
            <w:pPr>
              <w:pStyle w:val="SingleTxtGR"/>
              <w:ind w:left="125" w:right="0"/>
            </w:pPr>
            <w:r w:rsidRPr="00AA153B">
              <w:t>ECE/TRANS/WP.29/2016/109</w:t>
            </w:r>
          </w:p>
        </w:tc>
        <w:tc>
          <w:tcPr>
            <w:tcW w:w="4375" w:type="dxa"/>
            <w:shd w:val="clear" w:color="auto" w:fill="FFFFFF"/>
          </w:tcPr>
          <w:p w:rsidR="0099743C" w:rsidRPr="0099743C" w:rsidRDefault="0099743C" w:rsidP="00D919EB">
            <w:pPr>
              <w:pStyle w:val="SingleTxtGR"/>
              <w:ind w:left="0" w:right="0"/>
              <w:jc w:val="left"/>
            </w:pPr>
            <w:r w:rsidRPr="00AA153B">
              <w:t>Предложение по дополнению 4 к поправкам серии 07 к Правилам № 83 (выбросы из транспортных средств категорий M</w:t>
            </w:r>
            <w:r w:rsidRPr="0099743C">
              <w:rPr>
                <w:vertAlign w:val="subscript"/>
              </w:rPr>
              <w:t>1</w:t>
            </w:r>
            <w:r w:rsidRPr="00AA153B">
              <w:t xml:space="preserve"> и N</w:t>
            </w:r>
            <w:r w:rsidRPr="0099743C">
              <w:rPr>
                <w:vertAlign w:val="subscript"/>
              </w:rPr>
              <w:t>1</w:t>
            </w:r>
            <w:r>
              <w:t>)</w:t>
            </w:r>
          </w:p>
        </w:tc>
      </w:tr>
      <w:tr w:rsidR="0099743C" w:rsidRPr="00995625" w:rsidTr="00614C9E">
        <w:trPr>
          <w:trHeight w:val="900"/>
        </w:trPr>
        <w:tc>
          <w:tcPr>
            <w:tcW w:w="1000" w:type="dxa"/>
            <w:vMerge/>
            <w:shd w:val="clear" w:color="auto" w:fill="FFFFFF"/>
          </w:tcPr>
          <w:p w:rsidR="0099743C" w:rsidRPr="00AA153B" w:rsidRDefault="0099743C" w:rsidP="00D919EB">
            <w:pPr>
              <w:pStyle w:val="SingleTxtGR"/>
              <w:ind w:left="0" w:right="170"/>
              <w:jc w:val="right"/>
            </w:pPr>
          </w:p>
        </w:tc>
        <w:tc>
          <w:tcPr>
            <w:tcW w:w="3130" w:type="dxa"/>
            <w:vMerge/>
            <w:shd w:val="clear" w:color="auto" w:fill="FFFFFF"/>
          </w:tcPr>
          <w:p w:rsidR="0099743C" w:rsidRPr="00AA153B" w:rsidRDefault="0099743C" w:rsidP="00D919EB">
            <w:pPr>
              <w:pStyle w:val="SingleTxtGR"/>
              <w:ind w:left="125" w:right="0"/>
            </w:pPr>
          </w:p>
        </w:tc>
        <w:tc>
          <w:tcPr>
            <w:tcW w:w="4375" w:type="dxa"/>
            <w:shd w:val="clear" w:color="auto" w:fill="FFFFFF"/>
          </w:tcPr>
          <w:p w:rsidR="0099743C" w:rsidRPr="00AA153B" w:rsidRDefault="0099743C" w:rsidP="00D919EB">
            <w:pPr>
              <w:pStyle w:val="SingleTxtGR"/>
              <w:ind w:left="0" w:right="0"/>
              <w:jc w:val="left"/>
            </w:pPr>
            <w:r w:rsidRPr="00AA153B">
              <w:t>(ECE/TRANS/WP.29/GRPE/73, пунк</w:t>
            </w:r>
            <w:r>
              <w:t>ты 9</w:t>
            </w:r>
            <w:r w:rsidRPr="00016356">
              <w:t>–</w:t>
            </w:r>
            <w:r>
              <w:t>16,</w:t>
            </w:r>
            <w:r w:rsidRPr="00016356">
              <w:br/>
            </w:r>
            <w:r w:rsidRPr="00AA153B">
              <w:t>на основе документов ECE/TRANS/WP.29/</w:t>
            </w:r>
            <w:r w:rsidRPr="00016356">
              <w:t xml:space="preserve"> </w:t>
            </w:r>
            <w:r w:rsidRPr="00AA153B">
              <w:t>GRPE/2016/10 и ECE/TRANS/WP.29/GRPE/</w:t>
            </w:r>
            <w:r w:rsidRPr="00016356">
              <w:t xml:space="preserve"> </w:t>
            </w:r>
            <w:r w:rsidRPr="00AA153B">
              <w:t>2016/11 без поправок)</w:t>
            </w:r>
          </w:p>
        </w:tc>
      </w:tr>
    </w:tbl>
    <w:p w:rsidR="00995625" w:rsidRPr="00995625" w:rsidRDefault="00995625" w:rsidP="00016356">
      <w:pPr>
        <w:pStyle w:val="H4GR"/>
      </w:pPr>
      <w:r w:rsidRPr="00995625">
        <w:tab/>
        <w:t>4.10</w:t>
      </w:r>
      <w:r w:rsidRPr="00995625">
        <w:tab/>
        <w:t xml:space="preserve">Рассмотрение </w:t>
      </w:r>
      <w:r w:rsidRPr="00016356">
        <w:t>проектов</w:t>
      </w:r>
      <w:r w:rsidRPr="00995625">
        <w:t xml:space="preserve"> исправлений к существующим правилам, представленных секретариатом, если они имеются</w:t>
      </w:r>
    </w:p>
    <w:p w:rsidR="00995625" w:rsidRPr="00995625" w:rsidRDefault="00995625" w:rsidP="00016356">
      <w:pPr>
        <w:pStyle w:val="H4GR"/>
      </w:pPr>
      <w:r w:rsidRPr="00995625">
        <w:tab/>
        <w:t>4.11</w:t>
      </w:r>
      <w:r w:rsidRPr="00995625">
        <w:tab/>
        <w:t>Рассмотрение предложений по поправкам к существующим правилам, представленных вспомогательными рабочи</w:t>
      </w:r>
      <w:r w:rsidR="00656AA1">
        <w:t xml:space="preserve">ми </w:t>
      </w:r>
      <w:r w:rsidR="00656AA1" w:rsidRPr="00016356">
        <w:t>группами</w:t>
      </w:r>
      <w:r w:rsidR="00656AA1">
        <w:t xml:space="preserve"> Всемирного форума,</w:t>
      </w:r>
      <w:r w:rsidR="00656AA1" w:rsidRPr="00656AA1">
        <w:br/>
      </w:r>
      <w:r w:rsidRPr="00995625">
        <w:t>по которым еще не принято решение</w:t>
      </w:r>
    </w:p>
    <w:p w:rsidR="00995625" w:rsidRPr="00995625" w:rsidRDefault="00656AA1" w:rsidP="00656AA1">
      <w:pPr>
        <w:pStyle w:val="SingleTxtGR"/>
      </w:pPr>
      <w:r w:rsidRPr="00454ECE">
        <w:tab/>
      </w:r>
      <w:r w:rsidR="00995625" w:rsidRPr="00995625">
        <w:t xml:space="preserve">Никаких предложений, по которым еще не принято решение, для </w:t>
      </w:r>
      <w:r w:rsidR="00995625" w:rsidRPr="00656AA1">
        <w:t>рассмотрения</w:t>
      </w:r>
      <w:r w:rsidR="00995625" w:rsidRPr="00995625">
        <w:t xml:space="preserve"> </w:t>
      </w:r>
      <w:r w:rsidR="00995625" w:rsidRPr="00995625">
        <w:rPr>
          <w:lang w:val="en-GB"/>
        </w:rPr>
        <w:t>WP</w:t>
      </w:r>
      <w:r w:rsidR="00995625" w:rsidRPr="00995625">
        <w:t>.29 на его сессии в ноябре 2016 года отложено не было (</w:t>
      </w:r>
      <w:r w:rsidR="00995625" w:rsidRPr="00995625">
        <w:rPr>
          <w:lang w:val="en-GB"/>
        </w:rPr>
        <w:t>ECE</w:t>
      </w:r>
      <w:r w:rsidR="00995625" w:rsidRPr="00995625">
        <w:t>/</w:t>
      </w:r>
      <w:r w:rsidR="00995625" w:rsidRPr="00995625">
        <w:rPr>
          <w:lang w:val="en-GB"/>
        </w:rPr>
        <w:t>TRANS</w:t>
      </w:r>
      <w:r w:rsidR="00995625" w:rsidRPr="00995625">
        <w:t>/</w:t>
      </w:r>
      <w:r w:rsidR="00995625" w:rsidRPr="00995625">
        <w:rPr>
          <w:lang w:val="en-GB"/>
        </w:rPr>
        <w:t>WP</w:t>
      </w:r>
      <w:r w:rsidR="00995625" w:rsidRPr="00995625">
        <w:t>.29/1123).</w:t>
      </w:r>
    </w:p>
    <w:p w:rsidR="00995625" w:rsidRPr="00656AA1" w:rsidRDefault="00995625" w:rsidP="00D919EB">
      <w:pPr>
        <w:pStyle w:val="H4GR"/>
        <w:keepNext w:val="0"/>
        <w:keepLines w:val="0"/>
        <w:pageBreakBefore/>
      </w:pPr>
      <w:r w:rsidRPr="00995625">
        <w:tab/>
        <w:t>4.12</w:t>
      </w:r>
      <w:r w:rsidRPr="00995625">
        <w:tab/>
        <w:t>Рассмотрение предложений по новым правилам, представленных вспомогательными рабо</w:t>
      </w:r>
      <w:r w:rsidR="00656AA1">
        <w:t>чими группами Всемирного форума</w:t>
      </w:r>
    </w:p>
    <w:tbl>
      <w:tblPr>
        <w:tblW w:w="8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130"/>
        <w:gridCol w:w="4290"/>
      </w:tblGrid>
      <w:tr w:rsidR="00016356" w:rsidRPr="00AA153B" w:rsidTr="00D919EB">
        <w:trPr>
          <w:cantSplit/>
          <w:trHeight w:val="1688"/>
        </w:trPr>
        <w:tc>
          <w:tcPr>
            <w:tcW w:w="1000" w:type="dxa"/>
            <w:vMerge w:val="restart"/>
          </w:tcPr>
          <w:p w:rsidR="00016356" w:rsidRPr="00AA153B" w:rsidRDefault="00016356" w:rsidP="00016356">
            <w:pPr>
              <w:pStyle w:val="SingleTxtGR"/>
              <w:ind w:left="0" w:right="153"/>
              <w:jc w:val="right"/>
            </w:pPr>
            <w:r w:rsidRPr="00AA153B">
              <w:t>4.12.1</w:t>
            </w:r>
          </w:p>
        </w:tc>
        <w:tc>
          <w:tcPr>
            <w:tcW w:w="3130" w:type="dxa"/>
            <w:vMerge w:val="restart"/>
          </w:tcPr>
          <w:p w:rsidR="00016356" w:rsidRPr="00AA153B" w:rsidRDefault="00016356" w:rsidP="0099743C">
            <w:pPr>
              <w:pStyle w:val="SingleTxtGR"/>
              <w:ind w:left="125" w:right="0"/>
              <w:jc w:val="left"/>
            </w:pPr>
            <w:r w:rsidRPr="00AA153B">
              <w:t>ECE/TRANS/WP.29/2016/110</w:t>
            </w:r>
          </w:p>
        </w:tc>
        <w:tc>
          <w:tcPr>
            <w:tcW w:w="4290" w:type="dxa"/>
          </w:tcPr>
          <w:p w:rsidR="00016356" w:rsidRPr="00AA153B" w:rsidRDefault="00016356" w:rsidP="00016356">
            <w:pPr>
              <w:pStyle w:val="SingleTxtGR"/>
              <w:ind w:left="0" w:right="0"/>
              <w:jc w:val="left"/>
            </w:pPr>
            <w:r w:rsidRPr="00AA153B">
              <w:t>Предложение по новым правилам о единообразных предписаниях, касающихся официального утверждения модифицированных систем двухтопливных двигателей большой мощности (МСД-ДТБМ) для установки на дизельных двигателях и транспортных средствах большой мощности</w:t>
            </w:r>
          </w:p>
        </w:tc>
      </w:tr>
      <w:tr w:rsidR="00016356" w:rsidRPr="00AA153B" w:rsidTr="00E5206A">
        <w:trPr>
          <w:cantSplit/>
          <w:trHeight w:val="1026"/>
        </w:trPr>
        <w:tc>
          <w:tcPr>
            <w:tcW w:w="1000" w:type="dxa"/>
            <w:vMerge/>
          </w:tcPr>
          <w:p w:rsidR="00016356" w:rsidRPr="00AA153B" w:rsidRDefault="00016356" w:rsidP="00016356">
            <w:pPr>
              <w:pStyle w:val="SingleTxtGR"/>
              <w:ind w:left="0" w:right="227"/>
              <w:jc w:val="right"/>
            </w:pPr>
          </w:p>
        </w:tc>
        <w:tc>
          <w:tcPr>
            <w:tcW w:w="3130" w:type="dxa"/>
            <w:vMerge/>
          </w:tcPr>
          <w:p w:rsidR="00016356" w:rsidRPr="00AA153B" w:rsidRDefault="00016356" w:rsidP="00AA153B">
            <w:pPr>
              <w:pStyle w:val="SingleTxtGR"/>
              <w:ind w:left="0" w:right="0"/>
              <w:jc w:val="left"/>
            </w:pPr>
          </w:p>
        </w:tc>
        <w:tc>
          <w:tcPr>
            <w:tcW w:w="4290" w:type="dxa"/>
          </w:tcPr>
          <w:p w:rsidR="00016356" w:rsidRPr="00AA153B" w:rsidRDefault="00016356" w:rsidP="00AA153B">
            <w:pPr>
              <w:pStyle w:val="SingleTxtGR"/>
              <w:ind w:left="0" w:right="0"/>
              <w:jc w:val="left"/>
            </w:pPr>
            <w:r w:rsidRPr="00AA153B">
              <w:t>(ECE/TRANS/WP.29/GRPE</w:t>
            </w:r>
            <w:r>
              <w:t>/73, пункт 29,</w:t>
            </w:r>
            <w:r w:rsidRPr="00016356">
              <w:br/>
            </w:r>
            <w:r w:rsidRPr="00AA153B">
              <w:t>на основе документа ECE/TRANS/WP.29/</w:t>
            </w:r>
            <w:r w:rsidRPr="00016356">
              <w:t xml:space="preserve"> </w:t>
            </w:r>
            <w:r w:rsidRPr="00AA153B">
              <w:t>GRPE/2016/12 с поправками, содержащимися в приложении V)</w:t>
            </w:r>
          </w:p>
        </w:tc>
      </w:tr>
    </w:tbl>
    <w:p w:rsidR="00995625" w:rsidRPr="00656AA1" w:rsidRDefault="00995625" w:rsidP="00016356">
      <w:pPr>
        <w:pStyle w:val="H4GR"/>
      </w:pPr>
      <w:r w:rsidRPr="00995625">
        <w:tab/>
        <w:t>4.13</w:t>
      </w:r>
      <w:r w:rsidRPr="00995625">
        <w:tab/>
        <w:t>Рассмотрение предложений по поправкам к существующим правилам, представленных вспомогат</w:t>
      </w:r>
      <w:r w:rsidR="00016356">
        <w:t>ельными рабочими группами WP.29</w:t>
      </w:r>
      <w:r w:rsidR="00016356" w:rsidRPr="00016356">
        <w:br/>
      </w:r>
      <w:r w:rsidRPr="00995625">
        <w:t>для рассмотрения н</w:t>
      </w:r>
      <w:r w:rsidR="00656AA1">
        <w:t>а его сессии в ноябре 2016 года</w:t>
      </w:r>
    </w:p>
    <w:tbl>
      <w:tblPr>
        <w:tblW w:w="8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130"/>
        <w:gridCol w:w="4290"/>
      </w:tblGrid>
      <w:tr w:rsidR="003048F8" w:rsidRPr="00995625" w:rsidTr="003048F8">
        <w:trPr>
          <w:cantSplit/>
          <w:trHeight w:val="840"/>
        </w:trPr>
        <w:tc>
          <w:tcPr>
            <w:tcW w:w="1000" w:type="dxa"/>
            <w:vMerge w:val="restart"/>
          </w:tcPr>
          <w:p w:rsidR="003048F8" w:rsidRPr="003048F8" w:rsidRDefault="003048F8" w:rsidP="003048F8">
            <w:pPr>
              <w:pStyle w:val="SingleTxtGR"/>
              <w:ind w:left="0" w:right="153"/>
              <w:jc w:val="right"/>
            </w:pPr>
            <w:r w:rsidRPr="003048F8">
              <w:t>4.13.1</w:t>
            </w:r>
          </w:p>
        </w:tc>
        <w:tc>
          <w:tcPr>
            <w:tcW w:w="3130" w:type="dxa"/>
            <w:vMerge w:val="restart"/>
          </w:tcPr>
          <w:p w:rsidR="003048F8" w:rsidRPr="00995625" w:rsidRDefault="003048F8" w:rsidP="0099743C">
            <w:pPr>
              <w:pStyle w:val="SingleTxtGR"/>
              <w:ind w:left="125" w:right="0"/>
              <w:jc w:val="left"/>
              <w:rPr>
                <w:bCs/>
                <w:lang w:val="en-GB"/>
              </w:rPr>
            </w:pPr>
            <w:r w:rsidRPr="003048F8">
              <w:t>ECE/TRANS/WP.29/2016/114</w:t>
            </w:r>
          </w:p>
        </w:tc>
        <w:tc>
          <w:tcPr>
            <w:tcW w:w="4290" w:type="dxa"/>
          </w:tcPr>
          <w:p w:rsidR="003048F8" w:rsidRPr="00995625" w:rsidRDefault="003048F8" w:rsidP="003048F8">
            <w:pPr>
              <w:pStyle w:val="SingleTxtGR"/>
              <w:ind w:left="0" w:right="0"/>
              <w:jc w:val="left"/>
              <w:rPr>
                <w:bCs/>
              </w:rPr>
            </w:pPr>
            <w:r w:rsidRPr="003048F8">
              <w:t>Предложение по поправкам серии 04 к Прави</w:t>
            </w:r>
            <w:r>
              <w:t>лам № 78</w:t>
            </w:r>
            <w:r w:rsidRPr="003048F8">
              <w:t xml:space="preserve"> (торможение (транспортные средства категории L</w:t>
            </w:r>
            <w:r>
              <w:t>))</w:t>
            </w:r>
          </w:p>
        </w:tc>
      </w:tr>
      <w:tr w:rsidR="003048F8" w:rsidRPr="00995625" w:rsidTr="003048F8">
        <w:trPr>
          <w:cantSplit/>
          <w:trHeight w:val="723"/>
        </w:trPr>
        <w:tc>
          <w:tcPr>
            <w:tcW w:w="1000" w:type="dxa"/>
            <w:vMerge/>
          </w:tcPr>
          <w:p w:rsidR="003048F8" w:rsidRPr="003048F8" w:rsidRDefault="003048F8" w:rsidP="003048F8">
            <w:pPr>
              <w:pStyle w:val="SingleTxtGR"/>
              <w:ind w:left="0" w:right="153"/>
              <w:jc w:val="right"/>
            </w:pPr>
          </w:p>
        </w:tc>
        <w:tc>
          <w:tcPr>
            <w:tcW w:w="3130" w:type="dxa"/>
            <w:vMerge/>
          </w:tcPr>
          <w:p w:rsidR="003048F8" w:rsidRPr="003048F8" w:rsidRDefault="003048F8" w:rsidP="003048F8">
            <w:pPr>
              <w:pStyle w:val="SingleTxtGR"/>
              <w:ind w:left="0" w:right="0"/>
              <w:jc w:val="left"/>
            </w:pPr>
          </w:p>
        </w:tc>
        <w:tc>
          <w:tcPr>
            <w:tcW w:w="4290" w:type="dxa"/>
          </w:tcPr>
          <w:p w:rsidR="003048F8" w:rsidRPr="003048F8" w:rsidRDefault="003048F8" w:rsidP="003048F8">
            <w:pPr>
              <w:pStyle w:val="SingleTxtGR"/>
              <w:spacing w:after="0"/>
              <w:ind w:left="0" w:right="0"/>
              <w:jc w:val="left"/>
            </w:pPr>
            <w:r w:rsidRPr="003048F8">
              <w:t>(ECE</w:t>
            </w:r>
            <w:r w:rsidR="0099743C">
              <w:t>/TRANS/WP.29/GRRF/81, пункты 21</w:t>
            </w:r>
            <w:r w:rsidR="0099743C" w:rsidRPr="0099743C">
              <w:t>–</w:t>
            </w:r>
            <w:r w:rsidR="00D919EB">
              <w:t>23</w:t>
            </w:r>
            <w:r w:rsidR="00D919EB" w:rsidRPr="00D919EB">
              <w:t>,</w:t>
            </w:r>
            <w:r w:rsidRPr="003048F8">
              <w:t xml:space="preserve"> на основе приложения III к докладу о работе сессии</w:t>
            </w:r>
            <w:r w:rsidRPr="00995625">
              <w:rPr>
                <w:bCs/>
              </w:rPr>
              <w:t>)</w:t>
            </w:r>
          </w:p>
        </w:tc>
      </w:tr>
    </w:tbl>
    <w:p w:rsidR="00995625" w:rsidRPr="00995625" w:rsidRDefault="003048F8" w:rsidP="003048F8">
      <w:pPr>
        <w:pStyle w:val="H23GR"/>
      </w:pPr>
      <w:r>
        <w:tab/>
        <w:t>5</w:t>
      </w:r>
      <w:r w:rsidR="00931E71">
        <w:t>.</w:t>
      </w:r>
      <w:r>
        <w:tab/>
        <w:t>Соглашение</w:t>
      </w:r>
      <w:r w:rsidR="00FB6754">
        <w:t xml:space="preserve"> </w:t>
      </w:r>
      <w:r w:rsidR="00995625" w:rsidRPr="00995625">
        <w:t>1998 года</w:t>
      </w:r>
    </w:p>
    <w:p w:rsidR="00995625" w:rsidRPr="003048F8" w:rsidRDefault="00995625" w:rsidP="003048F8">
      <w:pPr>
        <w:pStyle w:val="H4GR"/>
      </w:pPr>
      <w:r w:rsidRPr="00995625">
        <w:tab/>
        <w:t>5.1</w:t>
      </w:r>
      <w:r w:rsidRPr="00995625">
        <w:tab/>
        <w:t>Статус Соглашения, включая осущ</w:t>
      </w:r>
      <w:r w:rsidR="003048F8">
        <w:t>ествление пункта 7.1 Соглашения</w:t>
      </w:r>
    </w:p>
    <w:p w:rsidR="00995625" w:rsidRPr="00995625" w:rsidRDefault="003048F8" w:rsidP="003048F8">
      <w:pPr>
        <w:pStyle w:val="SingleTxtGR"/>
      </w:pPr>
      <w:r w:rsidRPr="00454ECE">
        <w:tab/>
      </w:r>
      <w:r w:rsidR="00995625" w:rsidRPr="00995625">
        <w:t>Секретариат представит обновленный перечень Договаривающихся сторон Со</w:t>
      </w:r>
      <w:r>
        <w:t>глашения, принятые ГТП</w:t>
      </w:r>
      <w:r w:rsidR="00995625" w:rsidRPr="00995625">
        <w:t xml:space="preserve">, технические правила, включенные в Компендиум потенциальных правил, и информацию </w:t>
      </w:r>
      <w:r w:rsidR="00E5206A">
        <w:t>о статусе Соглашения 1998 года,</w:t>
      </w:r>
      <w:r w:rsidR="00E5206A" w:rsidRPr="00E5206A">
        <w:br/>
      </w:r>
      <w:r w:rsidR="00995625" w:rsidRPr="00995625">
        <w:t xml:space="preserve">в том числе о поступивших замечаниях. Будет также представлен перечень приоритетов и вопросов, которые рассматриваются Всемирным форумом и его вспомогательными органами в рамках обмена мнениями, включая самую последнюю </w:t>
      </w:r>
      <w:r w:rsidR="00995625" w:rsidRPr="00995625">
        <w:rPr>
          <w:lang w:val="en-GB"/>
        </w:rPr>
        <w:t>информацию.</w:t>
      </w:r>
    </w:p>
    <w:p w:rsidR="00995625" w:rsidRPr="00995625" w:rsidRDefault="00995625" w:rsidP="00995625">
      <w:pPr>
        <w:pStyle w:val="SingleTxtGR"/>
        <w:ind w:left="2268" w:hanging="1134"/>
        <w:rPr>
          <w:bCs/>
        </w:rPr>
      </w:pPr>
      <w:r w:rsidRPr="00995625">
        <w:rPr>
          <w:b/>
          <w:bCs/>
          <w:iCs/>
          <w:lang w:val="en-GB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6"/>
        <w:gridCol w:w="4376"/>
      </w:tblGrid>
      <w:tr w:rsidR="00995625" w:rsidRPr="00995625" w:rsidTr="003048F8">
        <w:tc>
          <w:tcPr>
            <w:tcW w:w="2996" w:type="dxa"/>
            <w:shd w:val="clear" w:color="auto" w:fill="auto"/>
          </w:tcPr>
          <w:p w:rsidR="00995625" w:rsidRPr="0099743C" w:rsidRDefault="00995625" w:rsidP="003048F8">
            <w:pPr>
              <w:pStyle w:val="SingleTxtGR"/>
              <w:ind w:left="0" w:right="0"/>
              <w:rPr>
                <w:bCs/>
                <w:spacing w:val="0"/>
                <w:lang w:val="en-GB"/>
              </w:rPr>
            </w:pPr>
            <w:r w:rsidRPr="0099743C">
              <w:rPr>
                <w:bCs/>
                <w:spacing w:val="0"/>
                <w:lang w:val="en-GB"/>
              </w:rPr>
              <w:t>ECE/TRANS/WP.29/1073/Rev.17</w:t>
            </w:r>
          </w:p>
        </w:tc>
        <w:tc>
          <w:tcPr>
            <w:tcW w:w="4376" w:type="dxa"/>
            <w:shd w:val="clear" w:color="auto" w:fill="auto"/>
          </w:tcPr>
          <w:p w:rsidR="00995625" w:rsidRPr="00995625" w:rsidRDefault="00995625" w:rsidP="003048F8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</w:rPr>
              <w:t>С</w:t>
            </w:r>
            <w:r w:rsidRPr="00995625">
              <w:rPr>
                <w:bCs/>
                <w:lang w:val="en-GB"/>
              </w:rPr>
              <w:t>татус Соглашения 1998 года</w:t>
            </w:r>
          </w:p>
        </w:tc>
      </w:tr>
    </w:tbl>
    <w:p w:rsidR="00995625" w:rsidRPr="00995625" w:rsidRDefault="003048F8" w:rsidP="003048F8">
      <w:pPr>
        <w:pStyle w:val="H56GR"/>
        <w:rPr>
          <w:i/>
        </w:rPr>
      </w:pPr>
      <w:r>
        <w:rPr>
          <w:i/>
        </w:rPr>
        <w:tab/>
        <w:t>5.2</w:t>
      </w:r>
      <w:r w:rsidRPr="003048F8">
        <w:rPr>
          <w:i/>
        </w:rPr>
        <w:t>–</w:t>
      </w:r>
      <w:r w:rsidR="00995625" w:rsidRPr="00995625">
        <w:rPr>
          <w:i/>
        </w:rPr>
        <w:t>5.5</w:t>
      </w:r>
      <w:r w:rsidR="00995625" w:rsidRPr="00995625">
        <w:rPr>
          <w:i/>
        </w:rPr>
        <w:tab/>
      </w:r>
      <w:r w:rsidR="00995625" w:rsidRPr="00995625">
        <w:t>Всемирный форум, возможно, примет к сведению пункты 5.2−5.5 повестки дня и решит передать их для подробного рассмотрения Исполнительному комитету Соглашения 1998 года (АС.3).</w:t>
      </w:r>
    </w:p>
    <w:p w:rsidR="00995625" w:rsidRPr="003048F8" w:rsidRDefault="00995625" w:rsidP="003048F8">
      <w:pPr>
        <w:pStyle w:val="H23GR"/>
      </w:pPr>
      <w:r w:rsidRPr="00995625">
        <w:tab/>
        <w:t>6.</w:t>
      </w:r>
      <w:r w:rsidRPr="00995625">
        <w:tab/>
        <w:t>Обмен мнениями относительно национальных/региональных процедур нормотворчества и осуществле</w:t>
      </w:r>
      <w:r w:rsidR="003048F8">
        <w:t>ния введенных правил и/или ГТП</w:t>
      </w:r>
      <w:r w:rsidR="003048F8" w:rsidRPr="003048F8">
        <w:br/>
      </w:r>
      <w:r w:rsidRPr="00995625">
        <w:t>в рамках национального</w:t>
      </w:r>
      <w:r w:rsidR="003048F8">
        <w:t>/регионального законодательства</w:t>
      </w:r>
    </w:p>
    <w:p w:rsidR="00995625" w:rsidRPr="00995625" w:rsidRDefault="003048F8" w:rsidP="003048F8">
      <w:pPr>
        <w:pStyle w:val="SingleTxtGR"/>
      </w:pPr>
      <w:r w:rsidRPr="00454ECE">
        <w:tab/>
      </w:r>
      <w:r w:rsidR="00995625" w:rsidRPr="00995625">
        <w:t xml:space="preserve">Всемирный форум решил сохранить этот пункт в </w:t>
      </w:r>
      <w:r w:rsidR="00995625" w:rsidRPr="003048F8">
        <w:t>своей</w:t>
      </w:r>
      <w:r w:rsidR="00E5206A">
        <w:t xml:space="preserve"> повестке дня</w:t>
      </w:r>
      <w:r w:rsidR="00E5206A" w:rsidRPr="00E5206A">
        <w:br/>
      </w:r>
      <w:r w:rsidR="00995625" w:rsidRPr="00995625">
        <w:t>в ожидании представления дополнительных материалов.</w:t>
      </w:r>
    </w:p>
    <w:p w:rsidR="00995625" w:rsidRPr="00995625" w:rsidRDefault="00995625" w:rsidP="003048F8">
      <w:pPr>
        <w:pStyle w:val="H23GR"/>
      </w:pPr>
      <w:r w:rsidRPr="00995625">
        <w:tab/>
        <w:t>7.</w:t>
      </w:r>
      <w:r w:rsidRPr="00995625">
        <w:tab/>
        <w:t>Соглашение 1997 года (периодические технические осмотры)</w:t>
      </w:r>
    </w:p>
    <w:p w:rsidR="00995625" w:rsidRPr="00995625" w:rsidRDefault="00995625" w:rsidP="003048F8">
      <w:pPr>
        <w:pStyle w:val="H4GR"/>
      </w:pPr>
      <w:r w:rsidRPr="00995625">
        <w:tab/>
        <w:t>7.1</w:t>
      </w:r>
      <w:r w:rsidRPr="00995625">
        <w:tab/>
        <w:t>Статус Соглашения</w:t>
      </w:r>
    </w:p>
    <w:p w:rsidR="00995625" w:rsidRPr="00995625" w:rsidRDefault="003048F8" w:rsidP="003048F8">
      <w:pPr>
        <w:pStyle w:val="SingleTxtGR"/>
      </w:pPr>
      <w:r w:rsidRPr="00454ECE">
        <w:tab/>
      </w:r>
      <w:r w:rsidR="00995625" w:rsidRPr="00995625">
        <w:t xml:space="preserve">Секретариат представит обновленный документ о статусе Соглашения, включая статус прилагаемых к Соглашению предписаний ООН, перечень Договаривающихся </w:t>
      </w:r>
      <w:r w:rsidR="00995625" w:rsidRPr="003048F8">
        <w:t>сторон</w:t>
      </w:r>
      <w:r w:rsidR="00995625" w:rsidRPr="00995625">
        <w:t xml:space="preserve"> Соглашения и их административных органов.</w:t>
      </w:r>
    </w:p>
    <w:p w:rsidR="00995625" w:rsidRPr="00995625" w:rsidRDefault="00995625" w:rsidP="00995625">
      <w:pPr>
        <w:pStyle w:val="SingleTxtGR"/>
        <w:ind w:left="2268" w:hanging="1134"/>
        <w:rPr>
          <w:b/>
          <w:bCs/>
          <w:iCs/>
          <w:lang w:val="en-GB"/>
        </w:rPr>
      </w:pPr>
      <w:r w:rsidRPr="00995625">
        <w:rPr>
          <w:b/>
          <w:bCs/>
          <w:iCs/>
          <w:lang w:val="en-GB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4040"/>
      </w:tblGrid>
      <w:tr w:rsidR="00995625" w:rsidRPr="00995625" w:rsidTr="00553DA1">
        <w:tc>
          <w:tcPr>
            <w:tcW w:w="3332" w:type="dxa"/>
            <w:shd w:val="clear" w:color="auto" w:fill="auto"/>
          </w:tcPr>
          <w:p w:rsidR="00995625" w:rsidRPr="00995625" w:rsidRDefault="00995625" w:rsidP="003048F8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ECE/TRANS/WP.29/1074/Rev.7</w:t>
            </w:r>
          </w:p>
        </w:tc>
        <w:tc>
          <w:tcPr>
            <w:tcW w:w="4040" w:type="dxa"/>
            <w:shd w:val="clear" w:color="auto" w:fill="auto"/>
          </w:tcPr>
          <w:p w:rsidR="00995625" w:rsidRPr="00995625" w:rsidRDefault="00995625" w:rsidP="003048F8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Статус Соглашения 1997 года</w:t>
            </w:r>
          </w:p>
        </w:tc>
      </w:tr>
    </w:tbl>
    <w:p w:rsidR="00995625" w:rsidRPr="00995625" w:rsidRDefault="00995625" w:rsidP="003048F8">
      <w:pPr>
        <w:pStyle w:val="H4GR"/>
      </w:pPr>
      <w:r w:rsidRPr="00995625">
        <w:tab/>
      </w:r>
      <w:bookmarkStart w:id="16" w:name="_Toc416186036"/>
      <w:r w:rsidRPr="00995625">
        <w:t>7.2</w:t>
      </w:r>
      <w:r w:rsidRPr="00995625">
        <w:tab/>
        <w:t>Обновление предписаний № 1 и 2</w:t>
      </w:r>
      <w:bookmarkEnd w:id="16"/>
      <w:r w:rsidRPr="00995625">
        <w:t xml:space="preserve"> ООН</w:t>
      </w:r>
    </w:p>
    <w:p w:rsidR="00995625" w:rsidRPr="00454ECE" w:rsidRDefault="003048F8" w:rsidP="003048F8">
      <w:pPr>
        <w:pStyle w:val="SingleTxtGR"/>
      </w:pPr>
      <w:r w:rsidRPr="00454ECE">
        <w:tab/>
      </w:r>
      <w:r w:rsidR="00995625" w:rsidRPr="00995625">
        <w:t xml:space="preserve">Всемирный форум, возможно, пожелает продолжить рассмотрение предложений по поправкам к </w:t>
      </w:r>
      <w:r w:rsidR="00995625" w:rsidRPr="003048F8">
        <w:t>предписаниям</w:t>
      </w:r>
      <w:r w:rsidR="00995625" w:rsidRPr="00995625">
        <w:t xml:space="preserve"> № 1 и 2 ООН и рекомендовать АС.</w:t>
      </w:r>
      <w:r>
        <w:t>4 принять их путем голосования.</w:t>
      </w:r>
    </w:p>
    <w:p w:rsidR="00995625" w:rsidRPr="00995625" w:rsidRDefault="00995625" w:rsidP="003048F8">
      <w:pPr>
        <w:pStyle w:val="SingleTxtGR"/>
        <w:keepNext/>
        <w:ind w:left="2268" w:hanging="1134"/>
        <w:rPr>
          <w:bCs/>
        </w:rPr>
      </w:pPr>
      <w:r w:rsidRPr="00995625">
        <w:rPr>
          <w:b/>
          <w:bCs/>
          <w:iCs/>
          <w:lang w:val="en-GB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4054"/>
      </w:tblGrid>
      <w:tr w:rsidR="00995625" w:rsidRPr="00995625" w:rsidTr="005B1266">
        <w:trPr>
          <w:trHeight w:val="634"/>
        </w:trPr>
        <w:tc>
          <w:tcPr>
            <w:tcW w:w="3318" w:type="dxa"/>
            <w:shd w:val="clear" w:color="auto" w:fill="auto"/>
          </w:tcPr>
          <w:p w:rsidR="00995625" w:rsidRPr="00454ECE" w:rsidRDefault="00995625" w:rsidP="005B1266">
            <w:pPr>
              <w:pStyle w:val="SingleTxtGR"/>
              <w:keepNext/>
              <w:ind w:left="0" w:right="0"/>
              <w:rPr>
                <w:bCs/>
                <w:lang w:val="en-US"/>
              </w:rPr>
            </w:pPr>
            <w:r w:rsidRPr="00995625">
              <w:rPr>
                <w:bCs/>
                <w:lang w:val="en-GB"/>
              </w:rPr>
              <w:t>ECE</w:t>
            </w:r>
            <w:r w:rsidRPr="00454ECE">
              <w:rPr>
                <w:bCs/>
                <w:lang w:val="en-US"/>
              </w:rPr>
              <w:t>/</w:t>
            </w:r>
            <w:r w:rsidRPr="00995625">
              <w:rPr>
                <w:bCs/>
                <w:lang w:val="en-GB"/>
              </w:rPr>
              <w:t>TRANS</w:t>
            </w:r>
            <w:r w:rsidRPr="00454ECE">
              <w:rPr>
                <w:bCs/>
                <w:lang w:val="en-US"/>
              </w:rPr>
              <w:t>/</w:t>
            </w:r>
            <w:r w:rsidRPr="00995625">
              <w:rPr>
                <w:bCs/>
                <w:lang w:val="en-GB"/>
              </w:rPr>
              <w:t>WP</w:t>
            </w:r>
            <w:r w:rsidRPr="00454ECE">
              <w:rPr>
                <w:bCs/>
                <w:lang w:val="en-US"/>
              </w:rPr>
              <w:t>.29/2013/132/</w:t>
            </w:r>
            <w:r w:rsidRPr="00995625">
              <w:rPr>
                <w:bCs/>
                <w:lang w:val="en-GB"/>
              </w:rPr>
              <w:t>Rev</w:t>
            </w:r>
            <w:r w:rsidRPr="00454ECE">
              <w:rPr>
                <w:bCs/>
                <w:lang w:val="en-US"/>
              </w:rPr>
              <w:t>.1</w:t>
            </w:r>
            <w:r w:rsidR="003048F8" w:rsidRPr="00454ECE">
              <w:rPr>
                <w:bCs/>
                <w:lang w:val="en-US"/>
              </w:rPr>
              <w:br/>
            </w:r>
            <w:r w:rsidRPr="00995625">
              <w:rPr>
                <w:bCs/>
                <w:lang w:val="en-GB"/>
              </w:rPr>
              <w:t>ECE</w:t>
            </w:r>
            <w:r w:rsidRPr="00454ECE">
              <w:rPr>
                <w:bCs/>
                <w:lang w:val="en-US"/>
              </w:rPr>
              <w:t>/</w:t>
            </w:r>
            <w:r w:rsidRPr="00995625">
              <w:rPr>
                <w:bCs/>
                <w:lang w:val="en-GB"/>
              </w:rPr>
              <w:t>TRANS</w:t>
            </w:r>
            <w:r w:rsidRPr="00454ECE">
              <w:rPr>
                <w:bCs/>
                <w:lang w:val="en-US"/>
              </w:rPr>
              <w:t>/</w:t>
            </w:r>
            <w:r w:rsidRPr="00995625">
              <w:rPr>
                <w:bCs/>
                <w:lang w:val="en-GB"/>
              </w:rPr>
              <w:t>WP</w:t>
            </w:r>
            <w:r w:rsidRPr="00454ECE">
              <w:rPr>
                <w:bCs/>
                <w:lang w:val="en-US"/>
              </w:rPr>
              <w:t>.29/2016/87</w:t>
            </w:r>
          </w:p>
        </w:tc>
        <w:tc>
          <w:tcPr>
            <w:tcW w:w="4054" w:type="dxa"/>
            <w:shd w:val="clear" w:color="auto" w:fill="auto"/>
          </w:tcPr>
          <w:p w:rsidR="00995625" w:rsidRPr="00995625" w:rsidRDefault="00995625" w:rsidP="005B1266">
            <w:pPr>
              <w:pStyle w:val="SingleTxtGR"/>
              <w:keepNext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Предложение по поправкам к Предпи</w:t>
            </w:r>
            <w:r w:rsidR="005B1266">
              <w:rPr>
                <w:bCs/>
              </w:rPr>
              <w:t>са</w:t>
            </w:r>
            <w:r w:rsidR="005B1266" w:rsidRPr="005B1266">
              <w:rPr>
                <w:bCs/>
              </w:rPr>
              <w:t>-</w:t>
            </w:r>
            <w:r w:rsidR="005B1266">
              <w:rPr>
                <w:bCs/>
              </w:rPr>
              <w:t>нию</w:t>
            </w:r>
            <w:r w:rsidR="005B1266">
              <w:rPr>
                <w:bCs/>
                <w:lang w:val="en-US"/>
              </w:rPr>
              <w:t> </w:t>
            </w:r>
            <w:r w:rsidRPr="00995625">
              <w:rPr>
                <w:bCs/>
              </w:rPr>
              <w:t>№ 1</w:t>
            </w:r>
          </w:p>
        </w:tc>
      </w:tr>
      <w:tr w:rsidR="00995625" w:rsidRPr="00995625" w:rsidTr="003048F8">
        <w:tc>
          <w:tcPr>
            <w:tcW w:w="3318" w:type="dxa"/>
            <w:shd w:val="clear" w:color="auto" w:fill="auto"/>
          </w:tcPr>
          <w:p w:rsidR="00995625" w:rsidRPr="003048F8" w:rsidRDefault="00995625" w:rsidP="003048F8">
            <w:pPr>
              <w:pStyle w:val="SingleTxtGR"/>
              <w:ind w:left="0" w:right="0"/>
              <w:rPr>
                <w:bCs/>
                <w:lang w:val="en-US"/>
              </w:rPr>
            </w:pPr>
            <w:r w:rsidRPr="00995625">
              <w:rPr>
                <w:bCs/>
                <w:lang w:val="en-GB"/>
              </w:rPr>
              <w:t>ECE</w:t>
            </w:r>
            <w:r w:rsidRPr="003048F8">
              <w:rPr>
                <w:bCs/>
                <w:lang w:val="en-US"/>
              </w:rPr>
              <w:t>/</w:t>
            </w:r>
            <w:r w:rsidRPr="00995625">
              <w:rPr>
                <w:bCs/>
                <w:lang w:val="en-GB"/>
              </w:rPr>
              <w:t>TRANS</w:t>
            </w:r>
            <w:r w:rsidRPr="003048F8">
              <w:rPr>
                <w:bCs/>
                <w:lang w:val="en-US"/>
              </w:rPr>
              <w:t>/</w:t>
            </w:r>
            <w:r w:rsidRPr="00995625">
              <w:rPr>
                <w:bCs/>
                <w:lang w:val="en-GB"/>
              </w:rPr>
              <w:t>WP</w:t>
            </w:r>
            <w:r w:rsidRPr="003048F8">
              <w:rPr>
                <w:bCs/>
                <w:lang w:val="en-US"/>
              </w:rPr>
              <w:t>.29/2013/133/</w:t>
            </w:r>
            <w:r w:rsidRPr="00995625">
              <w:rPr>
                <w:bCs/>
                <w:lang w:val="en-GB"/>
              </w:rPr>
              <w:t>Rev</w:t>
            </w:r>
            <w:r w:rsidRPr="003048F8">
              <w:rPr>
                <w:bCs/>
                <w:lang w:val="en-US"/>
              </w:rPr>
              <w:t>.1</w:t>
            </w:r>
            <w:r w:rsidR="003048F8">
              <w:rPr>
                <w:bCs/>
                <w:lang w:val="en-US"/>
              </w:rPr>
              <w:br/>
            </w:r>
            <w:r w:rsidRPr="00995625">
              <w:rPr>
                <w:bCs/>
                <w:lang w:val="en-GB"/>
              </w:rPr>
              <w:t>ECE</w:t>
            </w:r>
            <w:r w:rsidRPr="003048F8">
              <w:rPr>
                <w:bCs/>
                <w:lang w:val="en-US"/>
              </w:rPr>
              <w:t>/</w:t>
            </w:r>
            <w:r w:rsidRPr="00995625">
              <w:rPr>
                <w:bCs/>
                <w:lang w:val="en-GB"/>
              </w:rPr>
              <w:t>TRANS</w:t>
            </w:r>
            <w:r w:rsidRPr="003048F8">
              <w:rPr>
                <w:bCs/>
                <w:lang w:val="en-US"/>
              </w:rPr>
              <w:t>/</w:t>
            </w:r>
            <w:r w:rsidRPr="00995625">
              <w:rPr>
                <w:bCs/>
                <w:lang w:val="en-GB"/>
              </w:rPr>
              <w:t>WP</w:t>
            </w:r>
            <w:r w:rsidRPr="003048F8">
              <w:rPr>
                <w:bCs/>
                <w:lang w:val="en-US"/>
              </w:rPr>
              <w:t>.29/2016/88</w:t>
            </w:r>
          </w:p>
        </w:tc>
        <w:tc>
          <w:tcPr>
            <w:tcW w:w="4054" w:type="dxa"/>
            <w:shd w:val="clear" w:color="auto" w:fill="auto"/>
          </w:tcPr>
          <w:p w:rsidR="00995625" w:rsidRPr="00995625" w:rsidRDefault="00995625" w:rsidP="003048F8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Предложение по поправкам к Предписа</w:t>
            </w:r>
            <w:r w:rsidR="005B1266" w:rsidRPr="005B1266">
              <w:rPr>
                <w:bCs/>
              </w:rPr>
              <w:t>-</w:t>
            </w:r>
            <w:r w:rsidRPr="00995625">
              <w:rPr>
                <w:bCs/>
              </w:rPr>
              <w:t>нию № 2</w:t>
            </w:r>
          </w:p>
        </w:tc>
      </w:tr>
    </w:tbl>
    <w:p w:rsidR="00995625" w:rsidRPr="00995625" w:rsidRDefault="00995625" w:rsidP="005B1266">
      <w:pPr>
        <w:pStyle w:val="H4GR"/>
        <w:spacing w:before="200"/>
      </w:pPr>
      <w:r w:rsidRPr="00995625">
        <w:tab/>
      </w:r>
      <w:bookmarkStart w:id="17" w:name="_Toc416186037"/>
      <w:r w:rsidRPr="00995625">
        <w:t>7.3</w:t>
      </w:r>
      <w:r w:rsidRPr="00995625">
        <w:tab/>
      </w:r>
      <w:bookmarkEnd w:id="17"/>
      <w:r w:rsidRPr="00995625">
        <w:t>Введение требований, касающихся испытательного оборудования, квалификации и профессиональной подготовки ин</w:t>
      </w:r>
      <w:r w:rsidR="00553DA1">
        <w:t>спекторов</w:t>
      </w:r>
      <w:r w:rsidR="00553DA1">
        <w:br/>
      </w:r>
      <w:r w:rsidR="005B1266">
        <w:t>и контроля</w:t>
      </w:r>
      <w:r w:rsidR="00553DA1">
        <w:t xml:space="preserve"> </w:t>
      </w:r>
      <w:r w:rsidRPr="00995625">
        <w:t>за испытательными центрами</w:t>
      </w:r>
    </w:p>
    <w:p w:rsidR="00995625" w:rsidRPr="00995625" w:rsidRDefault="005B1266" w:rsidP="005B1266">
      <w:pPr>
        <w:pStyle w:val="SingleTxtGR"/>
      </w:pPr>
      <w:r w:rsidRPr="00454ECE">
        <w:tab/>
      </w:r>
      <w:r w:rsidR="00995625" w:rsidRPr="00995625">
        <w:t xml:space="preserve">Всемирный форум, возможно, пожелает рассмотреть предложения о введении требований, касающихся испытательного </w:t>
      </w:r>
      <w:r w:rsidR="00E5206A">
        <w:t>оборудования, квалификации</w:t>
      </w:r>
      <w:r w:rsidR="00E5206A" w:rsidRPr="00E5206A">
        <w:br/>
      </w:r>
      <w:r w:rsidR="00995625" w:rsidRPr="00995625">
        <w:t>и профессиональной подготовки инспекторов и контроля за испытательными центрами.</w:t>
      </w:r>
    </w:p>
    <w:p w:rsidR="00995625" w:rsidRPr="00995625" w:rsidRDefault="00995625" w:rsidP="005B1266">
      <w:pPr>
        <w:pStyle w:val="H23GR"/>
        <w:spacing w:before="200"/>
        <w:outlineLvl w:val="3"/>
      </w:pPr>
      <w:r w:rsidRPr="00995625">
        <w:tab/>
        <w:t>8.</w:t>
      </w:r>
      <w:r w:rsidRPr="00995625">
        <w:tab/>
        <w:t>Прочие вопросы</w:t>
      </w:r>
    </w:p>
    <w:p w:rsidR="00995625" w:rsidRPr="00995625" w:rsidRDefault="00995625" w:rsidP="005B1266">
      <w:pPr>
        <w:pStyle w:val="H4GR"/>
        <w:spacing w:before="200"/>
      </w:pPr>
      <w:r w:rsidRPr="00995625">
        <w:tab/>
        <w:t>8.1</w:t>
      </w:r>
      <w:r w:rsidRPr="00995625">
        <w:tab/>
        <w:t>Обмен информацией о правоприменительной практике в связи с вопросами, касающимися дефектов и несоблюдения требований, включая системы отзыва</w:t>
      </w:r>
    </w:p>
    <w:p w:rsidR="00995625" w:rsidRPr="00995625" w:rsidRDefault="005B1266" w:rsidP="005B1266">
      <w:pPr>
        <w:pStyle w:val="SingleTxtGR"/>
        <w:rPr>
          <w:b/>
        </w:rPr>
      </w:pPr>
      <w:r w:rsidRPr="00454ECE">
        <w:tab/>
      </w:r>
      <w:r w:rsidR="00995625" w:rsidRPr="00995625">
        <w:t>Всемирный форум, возможно, пожелает заслушать информацию о любых изменениях в работе НРГ (</w:t>
      </w:r>
      <w:r w:rsidR="00995625" w:rsidRPr="005B1266">
        <w:t>ECE</w:t>
      </w:r>
      <w:r w:rsidR="00995625" w:rsidRPr="00995625">
        <w:t>/</w:t>
      </w:r>
      <w:r w:rsidR="00995625" w:rsidRPr="00995625">
        <w:rPr>
          <w:lang w:val="en-GB"/>
        </w:rPr>
        <w:t>TRANS</w:t>
      </w:r>
      <w:r w:rsidR="00995625" w:rsidRPr="00995625">
        <w:t>/</w:t>
      </w:r>
      <w:r w:rsidR="00995625" w:rsidRPr="00995625">
        <w:rPr>
          <w:lang w:val="en-GB"/>
        </w:rPr>
        <w:t>WP</w:t>
      </w:r>
      <w:r w:rsidR="00995625" w:rsidRPr="00995625">
        <w:t>.29/1108, пункт 66).</w:t>
      </w:r>
    </w:p>
    <w:p w:rsidR="00995625" w:rsidRPr="00995625" w:rsidRDefault="00995625" w:rsidP="005B1266">
      <w:pPr>
        <w:pStyle w:val="H4GR"/>
        <w:spacing w:before="200"/>
      </w:pPr>
      <w:r w:rsidRPr="00995625">
        <w:tab/>
        <w:t>8.2</w:t>
      </w:r>
      <w:r w:rsidRPr="00995625">
        <w:tab/>
        <w:t>Соответствие между положениями Венской конвен</w:t>
      </w:r>
      <w:r w:rsidR="005B1266">
        <w:t>ции 1968 года</w:t>
      </w:r>
      <w:r w:rsidR="005B1266" w:rsidRPr="005B1266">
        <w:br/>
      </w:r>
      <w:r w:rsidRPr="00995625">
        <w:t xml:space="preserve">и техническими положениями правил </w:t>
      </w:r>
      <w:r w:rsidR="005B1266">
        <w:t>и глобальных технических правил</w:t>
      </w:r>
      <w:r w:rsidR="005B1266" w:rsidRPr="005B1266">
        <w:br/>
      </w:r>
      <w:r w:rsidRPr="00995625">
        <w:t>в области транспортных средств, пр</w:t>
      </w:r>
      <w:r w:rsidR="005B1266">
        <w:t>инятых в рамках соглашений 1958</w:t>
      </w:r>
      <w:r w:rsidR="005B1266" w:rsidRPr="005B1266">
        <w:br/>
      </w:r>
      <w:r w:rsidRPr="00995625">
        <w:t>и 1998 годов</w:t>
      </w:r>
    </w:p>
    <w:p w:rsidR="00995625" w:rsidRPr="00995625" w:rsidRDefault="005B1266" w:rsidP="005B1266">
      <w:pPr>
        <w:pStyle w:val="SingleTxtGR"/>
      </w:pPr>
      <w:r w:rsidRPr="00454ECE">
        <w:tab/>
      </w:r>
      <w:r w:rsidR="00995625" w:rsidRPr="00995625">
        <w:t xml:space="preserve">Всемирный форум, возможно, пожелает заслушать информацию секретариата Рабочей группы по безопасности </w:t>
      </w:r>
      <w:r w:rsidR="00995625" w:rsidRPr="005B1266">
        <w:t>дорожного</w:t>
      </w:r>
      <w:r w:rsidR="00995625" w:rsidRPr="00995625">
        <w:t xml:space="preserve"> движения (</w:t>
      </w:r>
      <w:r w:rsidR="00995625" w:rsidRPr="00995625">
        <w:rPr>
          <w:lang w:val="en-GB"/>
        </w:rPr>
        <w:t>WP</w:t>
      </w:r>
      <w:r w:rsidR="00995625" w:rsidRPr="00995625">
        <w:t xml:space="preserve">.1) о любом решении, принятом </w:t>
      </w:r>
      <w:r w:rsidR="00995625" w:rsidRPr="00995625">
        <w:rPr>
          <w:lang w:val="en-GB"/>
        </w:rPr>
        <w:t>WP</w:t>
      </w:r>
      <w:r w:rsidR="00995625" w:rsidRPr="00995625">
        <w:t>.1 на ее сессии в октябре 2016 года (</w:t>
      </w:r>
      <w:r w:rsidR="00995625" w:rsidRPr="00995625">
        <w:rPr>
          <w:lang w:val="en-GB"/>
        </w:rPr>
        <w:t>ECE</w:t>
      </w:r>
      <w:r w:rsidR="00995625" w:rsidRPr="00995625">
        <w:t>/</w:t>
      </w:r>
      <w:r w:rsidR="00995625" w:rsidRPr="00995625">
        <w:rPr>
          <w:lang w:val="en-GB"/>
        </w:rPr>
        <w:t>TRANS</w:t>
      </w:r>
      <w:r w:rsidR="00995625" w:rsidRPr="00995625">
        <w:t>/</w:t>
      </w:r>
      <w:r w:rsidRPr="005B1266">
        <w:t xml:space="preserve"> </w:t>
      </w:r>
      <w:r w:rsidR="00995625" w:rsidRPr="00995625">
        <w:rPr>
          <w:lang w:val="en-GB"/>
        </w:rPr>
        <w:t>WP</w:t>
      </w:r>
      <w:r w:rsidR="00995625" w:rsidRPr="00995625">
        <w:t>.29/1110, пункт 73).</w:t>
      </w:r>
    </w:p>
    <w:p w:rsidR="00995625" w:rsidRPr="00995625" w:rsidRDefault="005B1266" w:rsidP="005B1266">
      <w:pPr>
        <w:pStyle w:val="H4GR"/>
        <w:spacing w:before="200"/>
      </w:pPr>
      <w:r w:rsidRPr="005B1266">
        <w:tab/>
      </w:r>
      <w:r w:rsidR="00995625" w:rsidRPr="00995625">
        <w:t>8.3</w:t>
      </w:r>
      <w:r w:rsidR="00995625" w:rsidRPr="00995625">
        <w:tab/>
        <w:t>Предложение по поправкам к Сводной резолюции о конструкции транспортных средств (СР.3), касающимся рекомендаций по качеству рыночного топлива</w:t>
      </w:r>
    </w:p>
    <w:p w:rsidR="00995625" w:rsidRPr="00995625" w:rsidRDefault="005B1266" w:rsidP="005B1266">
      <w:pPr>
        <w:pStyle w:val="SingleTxtGR"/>
      </w:pPr>
      <w:r w:rsidRPr="00454ECE">
        <w:tab/>
      </w:r>
      <w:r w:rsidR="00995625" w:rsidRPr="00995625">
        <w:t xml:space="preserve">Никаких </w:t>
      </w:r>
      <w:r w:rsidR="00995625" w:rsidRPr="005B1266">
        <w:t>предложений</w:t>
      </w:r>
      <w:r w:rsidR="00995625" w:rsidRPr="00995625">
        <w:t xml:space="preserve"> по поправка</w:t>
      </w:r>
      <w:r>
        <w:t>м для рассмотрения представлено</w:t>
      </w:r>
      <w:r w:rsidRPr="005B1266">
        <w:br/>
      </w:r>
      <w:r w:rsidR="00995625" w:rsidRPr="00995625">
        <w:t>не было.</w:t>
      </w:r>
    </w:p>
    <w:p w:rsidR="00995625" w:rsidRPr="00995625" w:rsidRDefault="005B1266" w:rsidP="005B1266">
      <w:pPr>
        <w:pStyle w:val="H4GR"/>
        <w:spacing w:before="200"/>
      </w:pPr>
      <w:bookmarkStart w:id="18" w:name="_Toc416186043"/>
      <w:r w:rsidRPr="00454ECE">
        <w:tab/>
      </w:r>
      <w:r w:rsidR="00995625" w:rsidRPr="00995625">
        <w:t>8.4</w:t>
      </w:r>
      <w:r w:rsidR="00995625" w:rsidRPr="00995625">
        <w:tab/>
        <w:t xml:space="preserve">Рассмотрение </w:t>
      </w:r>
      <w:r w:rsidR="00995625" w:rsidRPr="005B1266">
        <w:t>предложений</w:t>
      </w:r>
      <w:r w:rsidR="00995625" w:rsidRPr="00995625">
        <w:t xml:space="preserve"> по новой сводной резолюции</w:t>
      </w:r>
    </w:p>
    <w:p w:rsidR="00995625" w:rsidRPr="005B1266" w:rsidRDefault="00995625" w:rsidP="00995625">
      <w:pPr>
        <w:pStyle w:val="SingleTxtGR"/>
        <w:ind w:left="2268" w:hanging="1134"/>
        <w:rPr>
          <w:b/>
          <w:bCs/>
          <w:iCs/>
        </w:rPr>
      </w:pPr>
      <w:r w:rsidRPr="005B1266">
        <w:rPr>
          <w:b/>
          <w:bCs/>
          <w:iCs/>
        </w:rPr>
        <w:t>Документация</w:t>
      </w:r>
    </w:p>
    <w:tbl>
      <w:tblPr>
        <w:tblW w:w="0" w:type="auto"/>
        <w:tblInd w:w="1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4115"/>
      </w:tblGrid>
      <w:tr w:rsidR="005B1266" w:rsidRPr="00995625" w:rsidTr="00D919EB">
        <w:trPr>
          <w:trHeight w:val="746"/>
        </w:trPr>
        <w:tc>
          <w:tcPr>
            <w:tcW w:w="3318" w:type="dxa"/>
          </w:tcPr>
          <w:p w:rsidR="005B1266" w:rsidRPr="005B1266" w:rsidRDefault="005B1266" w:rsidP="005B1266">
            <w:pPr>
              <w:pStyle w:val="SingleTxtGR"/>
              <w:ind w:left="0" w:right="0"/>
              <w:rPr>
                <w:bCs/>
              </w:rPr>
            </w:pPr>
            <w:r w:rsidRPr="00995625">
              <w:rPr>
                <w:bCs/>
                <w:lang w:val="en-GB"/>
              </w:rPr>
              <w:t>ECE</w:t>
            </w:r>
            <w:r w:rsidRPr="005B1266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TRANS</w:t>
            </w:r>
            <w:r w:rsidRPr="005B1266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WP</w:t>
            </w:r>
            <w:r w:rsidRPr="005B1266">
              <w:rPr>
                <w:bCs/>
              </w:rPr>
              <w:t>.29/2016/111</w:t>
            </w:r>
          </w:p>
        </w:tc>
        <w:tc>
          <w:tcPr>
            <w:tcW w:w="4115" w:type="dxa"/>
          </w:tcPr>
          <w:p w:rsidR="005B1266" w:rsidRPr="00995625" w:rsidRDefault="005B1266" w:rsidP="005B1266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Предложение о проекте резолюции по общей спецификации для категорий источников света (</w:t>
            </w:r>
            <w:r w:rsidRPr="00995625">
              <w:rPr>
                <w:bCs/>
                <w:lang w:val="en-GB"/>
              </w:rPr>
              <w:t>R</w:t>
            </w:r>
            <w:r w:rsidRPr="00995625">
              <w:rPr>
                <w:bCs/>
              </w:rPr>
              <w:t>.</w:t>
            </w:r>
            <w:r w:rsidRPr="00995625">
              <w:rPr>
                <w:bCs/>
                <w:lang w:val="en-GB"/>
              </w:rPr>
              <w:t>E</w:t>
            </w:r>
            <w:r>
              <w:rPr>
                <w:bCs/>
              </w:rPr>
              <w:t>.4)</w:t>
            </w:r>
          </w:p>
        </w:tc>
      </w:tr>
      <w:tr w:rsidR="005B1266" w:rsidRPr="00995625" w:rsidTr="00C21D8E">
        <w:trPr>
          <w:trHeight w:val="275"/>
        </w:trPr>
        <w:tc>
          <w:tcPr>
            <w:tcW w:w="3318" w:type="dxa"/>
          </w:tcPr>
          <w:p w:rsidR="005B1266" w:rsidRPr="00454ECE" w:rsidRDefault="005B1266" w:rsidP="005B1266">
            <w:pPr>
              <w:pStyle w:val="SingleTxtGR"/>
              <w:ind w:left="0" w:right="0"/>
              <w:rPr>
                <w:bCs/>
              </w:rPr>
            </w:pPr>
          </w:p>
        </w:tc>
        <w:tc>
          <w:tcPr>
            <w:tcW w:w="4115" w:type="dxa"/>
          </w:tcPr>
          <w:p w:rsidR="0099743C" w:rsidRPr="00454ECE" w:rsidRDefault="005B1266" w:rsidP="0099743C">
            <w:pPr>
              <w:pStyle w:val="SingleTxtGR"/>
              <w:spacing w:after="0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(</w:t>
            </w:r>
            <w:r w:rsidRPr="00995625">
              <w:rPr>
                <w:bCs/>
                <w:lang w:val="en-US"/>
              </w:rPr>
              <w:t>ECE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US"/>
              </w:rPr>
              <w:t>TRANS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US"/>
              </w:rPr>
              <w:t>WP</w:t>
            </w:r>
            <w:r w:rsidRPr="00995625">
              <w:rPr>
                <w:bCs/>
              </w:rPr>
              <w:t>.29/</w:t>
            </w:r>
            <w:r w:rsidRPr="00995625">
              <w:rPr>
                <w:bCs/>
                <w:lang w:val="en-US"/>
              </w:rPr>
              <w:t>GRE</w:t>
            </w:r>
            <w:r>
              <w:rPr>
                <w:bCs/>
              </w:rPr>
              <w:t>/75,</w:t>
            </w:r>
            <w:r w:rsidR="0099743C" w:rsidRPr="0099743C">
              <w:rPr>
                <w:bCs/>
              </w:rPr>
              <w:t xml:space="preserve"> </w:t>
            </w:r>
            <w:r w:rsidR="0099743C">
              <w:rPr>
                <w:bCs/>
              </w:rPr>
              <w:t>пункт 8,</w:t>
            </w:r>
            <w:r w:rsidR="0099743C" w:rsidRPr="0099743C">
              <w:rPr>
                <w:bCs/>
              </w:rPr>
              <w:br/>
            </w:r>
            <w:r w:rsidRPr="00995625">
              <w:rPr>
                <w:bCs/>
              </w:rPr>
              <w:t>на основе докумен</w:t>
            </w:r>
            <w:r>
              <w:rPr>
                <w:bCs/>
              </w:rPr>
              <w:t>тов</w:t>
            </w:r>
            <w:r>
              <w:rPr>
                <w:bCs/>
                <w:lang w:val="en-US"/>
              </w:rPr>
              <w:t> </w:t>
            </w:r>
            <w:r w:rsidRPr="00995625">
              <w:rPr>
                <w:bCs/>
                <w:lang w:val="en-GB"/>
              </w:rPr>
              <w:t>ECE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TRANS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WP</w:t>
            </w:r>
            <w:r w:rsidRPr="00995625">
              <w:rPr>
                <w:bCs/>
              </w:rPr>
              <w:t>.29/</w:t>
            </w:r>
          </w:p>
          <w:p w:rsidR="005B1266" w:rsidRPr="00995625" w:rsidRDefault="005B1266" w:rsidP="0099743C">
            <w:pPr>
              <w:pStyle w:val="SingleTxtGR"/>
              <w:spacing w:after="0"/>
              <w:ind w:left="0" w:right="0"/>
              <w:jc w:val="left"/>
              <w:rPr>
                <w:bCs/>
              </w:rPr>
            </w:pPr>
            <w:r w:rsidRPr="00995625">
              <w:rPr>
                <w:bCs/>
                <w:lang w:val="en-GB"/>
              </w:rPr>
              <w:t>GRE</w:t>
            </w:r>
            <w:r w:rsidRPr="00995625">
              <w:rPr>
                <w:bCs/>
              </w:rPr>
              <w:t xml:space="preserve">/2016/5 и </w:t>
            </w:r>
            <w:r w:rsidRPr="00995625">
              <w:rPr>
                <w:bCs/>
                <w:lang w:val="en-GB"/>
              </w:rPr>
              <w:t>Corr</w:t>
            </w:r>
            <w:r w:rsidRPr="00995625">
              <w:rPr>
                <w:bCs/>
              </w:rPr>
              <w:t xml:space="preserve">.1 с поправками, содержащимися в приложении </w:t>
            </w:r>
            <w:r w:rsidRPr="00995625">
              <w:rPr>
                <w:bCs/>
                <w:lang w:val="en-GB"/>
              </w:rPr>
              <w:t>II</w:t>
            </w:r>
            <w:r w:rsidRPr="00995625">
              <w:rPr>
                <w:bCs/>
              </w:rPr>
              <w:t xml:space="preserve"> к до</w:t>
            </w:r>
            <w:r>
              <w:rPr>
                <w:bCs/>
              </w:rPr>
              <w:t>кладу,</w:t>
            </w:r>
            <w:r w:rsidRPr="005B1266">
              <w:rPr>
                <w:bCs/>
              </w:rPr>
              <w:br/>
            </w:r>
            <w:r w:rsidRPr="00995625">
              <w:rPr>
                <w:bCs/>
                <w:lang w:val="en-GB"/>
              </w:rPr>
              <w:t>a</w:t>
            </w:r>
            <w:r w:rsidRPr="00995625">
              <w:rPr>
                <w:bCs/>
              </w:rPr>
              <w:t xml:space="preserve"> также документа </w:t>
            </w:r>
            <w:r w:rsidRPr="00995625">
              <w:rPr>
                <w:bCs/>
                <w:lang w:val="en-GB"/>
              </w:rPr>
              <w:t>ECE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TRANS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WP</w:t>
            </w:r>
            <w:r w:rsidRPr="00995625">
              <w:rPr>
                <w:bCs/>
              </w:rPr>
              <w:t>.29/</w:t>
            </w:r>
            <w:r w:rsidR="00C21D8E" w:rsidRPr="00C21D8E">
              <w:rPr>
                <w:bCs/>
              </w:rPr>
              <w:t xml:space="preserve"> </w:t>
            </w:r>
            <w:r w:rsidRPr="00995625">
              <w:rPr>
                <w:bCs/>
                <w:lang w:val="en-GB"/>
              </w:rPr>
              <w:t>GRE</w:t>
            </w:r>
            <w:r w:rsidRPr="00995625">
              <w:rPr>
                <w:bCs/>
              </w:rPr>
              <w:t>/2016/6)</w:t>
            </w:r>
          </w:p>
        </w:tc>
      </w:tr>
    </w:tbl>
    <w:p w:rsidR="00995625" w:rsidRPr="00995625" w:rsidRDefault="00995625" w:rsidP="005B1266">
      <w:pPr>
        <w:pStyle w:val="H4GR"/>
      </w:pPr>
      <w:r w:rsidRPr="00995625">
        <w:tab/>
        <w:t>8.5</w:t>
      </w:r>
      <w:r w:rsidRPr="00995625">
        <w:tab/>
        <w:t>Более безопасные транспортные средства как третий элемент Глобального плана для Десятилетия действий по обеспечению безопасности дорожного движения</w:t>
      </w:r>
    </w:p>
    <w:p w:rsidR="00995625" w:rsidRPr="00995625" w:rsidRDefault="005B1266" w:rsidP="00266959">
      <w:pPr>
        <w:pStyle w:val="SingleTxtGR"/>
        <w:spacing w:line="230" w:lineRule="atLeast"/>
      </w:pPr>
      <w:r w:rsidRPr="00454ECE">
        <w:tab/>
      </w:r>
      <w:r w:rsidR="00995625" w:rsidRPr="00995625">
        <w:t xml:space="preserve">Секретариат сообщит о мерах, принятых в </w:t>
      </w:r>
      <w:r w:rsidR="00995625" w:rsidRPr="005B1266">
        <w:t>рамках</w:t>
      </w:r>
      <w:r w:rsidR="00995625" w:rsidRPr="00995625">
        <w:t xml:space="preserve"> обязанностей Всемирного форума в связи с указанным третьим элементом (</w:t>
      </w:r>
      <w:r w:rsidR="00995625" w:rsidRPr="00995625">
        <w:rPr>
          <w:lang w:val="en-GB"/>
        </w:rPr>
        <w:t>ECE</w:t>
      </w:r>
      <w:r w:rsidR="00995625" w:rsidRPr="00995625">
        <w:t>/</w:t>
      </w:r>
      <w:r w:rsidR="00995625" w:rsidRPr="00995625">
        <w:rPr>
          <w:lang w:val="en-GB"/>
        </w:rPr>
        <w:t>TRANS</w:t>
      </w:r>
      <w:r w:rsidR="00995625" w:rsidRPr="00995625">
        <w:t>/</w:t>
      </w:r>
      <w:r w:rsidR="00995625" w:rsidRPr="00995625">
        <w:rPr>
          <w:lang w:val="en-GB"/>
        </w:rPr>
        <w:t>WP</w:t>
      </w:r>
      <w:r w:rsidR="00995625" w:rsidRPr="00995625">
        <w:t>.29/1095, пункт 97).</w:t>
      </w:r>
    </w:p>
    <w:p w:rsidR="00995625" w:rsidRPr="00995625" w:rsidRDefault="00995625" w:rsidP="005B1266">
      <w:pPr>
        <w:pStyle w:val="H4GR"/>
      </w:pPr>
      <w:r w:rsidRPr="00995625">
        <w:tab/>
        <w:t>8.6</w:t>
      </w:r>
      <w:r w:rsidRPr="00995625">
        <w:tab/>
        <w:t>Документы для опубликования</w:t>
      </w:r>
      <w:bookmarkEnd w:id="18"/>
    </w:p>
    <w:p w:rsidR="00995625" w:rsidRPr="00995625" w:rsidRDefault="005B1266" w:rsidP="00266959">
      <w:pPr>
        <w:pStyle w:val="SingleTxtGR"/>
        <w:spacing w:line="230" w:lineRule="atLeast"/>
      </w:pPr>
      <w:r w:rsidRPr="00454ECE">
        <w:tab/>
      </w:r>
      <w:r w:rsidR="00995625" w:rsidRPr="00995625">
        <w:t xml:space="preserve">Всемирный форум, возможно, пожелает принять к сведению ход работы по переводу </w:t>
      </w:r>
      <w:r w:rsidR="00995625" w:rsidRPr="005B1266">
        <w:t>аутентичных</w:t>
      </w:r>
      <w:r w:rsidR="00995625" w:rsidRPr="00995625">
        <w:t xml:space="preserve"> текстов правил, принятых </w:t>
      </w:r>
      <w:r w:rsidR="00995625" w:rsidRPr="00995625">
        <w:rPr>
          <w:lang w:val="en-GB"/>
        </w:rPr>
        <w:t>WP</w:t>
      </w:r>
      <w:r w:rsidR="00E5206A">
        <w:t>.29 в марте 2016 года</w:t>
      </w:r>
      <w:r w:rsidR="00E5206A" w:rsidRPr="00E5206A">
        <w:br/>
      </w:r>
      <w:r w:rsidR="00995625" w:rsidRPr="00995625">
        <w:t>и вступающих в силу в октябре 2016 года.</w:t>
      </w:r>
    </w:p>
    <w:p w:rsidR="00995625" w:rsidRPr="00995625" w:rsidRDefault="005B1266" w:rsidP="005B1266">
      <w:pPr>
        <w:pStyle w:val="H4GR"/>
      </w:pPr>
      <w:r w:rsidRPr="00E5206A">
        <w:tab/>
      </w:r>
      <w:r w:rsidR="00995625" w:rsidRPr="00995625">
        <w:t>8.7</w:t>
      </w:r>
      <w:r w:rsidR="00995625" w:rsidRPr="00995625">
        <w:tab/>
        <w:t>Присуждение Всемирному форуму для согласования транспортных средств премии за защиту прав потребителей за 2016 год</w:t>
      </w:r>
    </w:p>
    <w:p w:rsidR="00995625" w:rsidRPr="00995625" w:rsidRDefault="00995625" w:rsidP="00266959">
      <w:pPr>
        <w:pStyle w:val="SingleTxtGR"/>
        <w:spacing w:line="230" w:lineRule="atLeast"/>
      </w:pPr>
      <w:r w:rsidRPr="00995625">
        <w:rPr>
          <w:i/>
        </w:rPr>
        <w:tab/>
      </w:r>
      <w:r w:rsidRPr="00995625">
        <w:t>По ре</w:t>
      </w:r>
      <w:r w:rsidR="00931E71">
        <w:t>шению Глобальной программы НКАП</w:t>
      </w:r>
      <w:r w:rsidRPr="00995625">
        <w:t xml:space="preserve"> премия за защиту прав потребителей за 2016 год присуждена Всемирному форуму для согласования транспортных средств. Всемирный форум, возможно, пожелает принять эту премию от представителя Глобальной программы НКАП.</w:t>
      </w:r>
    </w:p>
    <w:p w:rsidR="00995625" w:rsidRPr="00454ECE" w:rsidRDefault="00995625" w:rsidP="005B1266">
      <w:pPr>
        <w:pStyle w:val="H4GR"/>
      </w:pPr>
      <w:r w:rsidRPr="00995625">
        <w:tab/>
        <w:t>8.8</w:t>
      </w:r>
      <w:r w:rsidRPr="00995625">
        <w:tab/>
        <w:t>Выб</w:t>
      </w:r>
      <w:r w:rsidR="005B1266">
        <w:t>оры должностных лиц на 2017 год</w:t>
      </w:r>
    </w:p>
    <w:p w:rsidR="00995625" w:rsidRPr="00995625" w:rsidRDefault="005B1266" w:rsidP="00266959">
      <w:pPr>
        <w:pStyle w:val="SingleTxtGR"/>
        <w:spacing w:line="230" w:lineRule="atLeast"/>
      </w:pPr>
      <w:r w:rsidRPr="00454ECE">
        <w:tab/>
      </w:r>
      <w:r w:rsidR="00995625" w:rsidRPr="00995625">
        <w:t xml:space="preserve">В соответствии с кругом ведения и правилами процедуры Всемирный форум изберет Председателя и </w:t>
      </w:r>
      <w:r w:rsidR="00995625" w:rsidRPr="005B1266">
        <w:t>заместителя</w:t>
      </w:r>
      <w:r w:rsidR="00995625" w:rsidRPr="00995625">
        <w:t xml:space="preserve"> Председателя на 2017 год.</w:t>
      </w:r>
    </w:p>
    <w:p w:rsidR="00995625" w:rsidRPr="00995625" w:rsidRDefault="00995625" w:rsidP="005B1266">
      <w:pPr>
        <w:pStyle w:val="H23GR"/>
      </w:pPr>
      <w:r w:rsidRPr="00995625">
        <w:tab/>
        <w:t>9.</w:t>
      </w:r>
      <w:r w:rsidRPr="00995625">
        <w:tab/>
        <w:t>Утверждение доклада</w:t>
      </w:r>
    </w:p>
    <w:p w:rsidR="00995625" w:rsidRPr="00995625" w:rsidRDefault="005B1266" w:rsidP="00266959">
      <w:pPr>
        <w:pStyle w:val="SingleTxtGR"/>
        <w:spacing w:line="230" w:lineRule="atLeast"/>
      </w:pPr>
      <w:r w:rsidRPr="00454ECE">
        <w:tab/>
      </w:r>
      <w:r w:rsidR="00995625" w:rsidRPr="00995625">
        <w:t>В соответствии с установившейся практикой Всемирный форум утвердит доклад о работе своей 170-й сессии на основе проекта, подготовленного секретариатом.</w:t>
      </w:r>
    </w:p>
    <w:p w:rsidR="00995625" w:rsidRPr="00995625" w:rsidRDefault="005B1266" w:rsidP="00266959">
      <w:pPr>
        <w:pStyle w:val="SingleTxtGR"/>
        <w:spacing w:line="230" w:lineRule="atLeast"/>
      </w:pPr>
      <w:r w:rsidRPr="00454ECE">
        <w:tab/>
      </w:r>
      <w:r w:rsidR="00995625" w:rsidRPr="00995625">
        <w:t xml:space="preserve">Этот доклад </w:t>
      </w:r>
      <w:r w:rsidR="00995625" w:rsidRPr="005B1266">
        <w:t>должен</w:t>
      </w:r>
      <w:r w:rsidR="00995625" w:rsidRPr="00995625">
        <w:t xml:space="preserve"> также включать разделы о работе:</w:t>
      </w:r>
    </w:p>
    <w:p w:rsidR="00995625" w:rsidRPr="005B1266" w:rsidRDefault="00995625" w:rsidP="00266959">
      <w:pPr>
        <w:pStyle w:val="SingleTxtGR"/>
        <w:spacing w:line="230" w:lineRule="atLeast"/>
        <w:ind w:left="2268" w:hanging="567"/>
      </w:pPr>
      <w:r w:rsidRPr="00995625">
        <w:rPr>
          <w:lang w:val="en-GB"/>
        </w:rPr>
        <w:t>a</w:t>
      </w:r>
      <w:r w:rsidRPr="00995625">
        <w:t>)</w:t>
      </w:r>
      <w:r w:rsidRPr="00995625">
        <w:tab/>
      </w:r>
      <w:r w:rsidRPr="005B1266">
        <w:t>шестьдесят четвертой сессии Административного комитета (АС.1) Соглашения 1958 года;</w:t>
      </w:r>
    </w:p>
    <w:p w:rsidR="00995625" w:rsidRPr="005B1266" w:rsidRDefault="00995625" w:rsidP="00266959">
      <w:pPr>
        <w:pStyle w:val="SingleTxtGR"/>
        <w:spacing w:line="230" w:lineRule="atLeast"/>
        <w:ind w:left="2268" w:hanging="567"/>
      </w:pPr>
      <w:r w:rsidRPr="005B1266">
        <w:t>b)</w:t>
      </w:r>
      <w:r w:rsidRPr="005B1266">
        <w:tab/>
        <w:t>сорок восьмой сессии Исполнительного комитета (АС.3) Соглашения 1998 года;</w:t>
      </w:r>
    </w:p>
    <w:p w:rsidR="00995625" w:rsidRPr="00995625" w:rsidRDefault="00995625" w:rsidP="00266959">
      <w:pPr>
        <w:pStyle w:val="SingleTxtGR"/>
        <w:spacing w:line="230" w:lineRule="atLeast"/>
        <w:ind w:left="2268" w:hanging="567"/>
      </w:pPr>
      <w:r w:rsidRPr="005B1266">
        <w:t>c)</w:t>
      </w:r>
      <w:r w:rsidRPr="005B1266">
        <w:tab/>
        <w:t>девятой</w:t>
      </w:r>
      <w:r w:rsidRPr="00995625">
        <w:t xml:space="preserve"> сессии Административного комитета (АС.4) Соглашения 1997 года.</w:t>
      </w:r>
    </w:p>
    <w:p w:rsidR="00995625" w:rsidRPr="00995625" w:rsidRDefault="00995625" w:rsidP="00266959">
      <w:pPr>
        <w:pStyle w:val="H1GR"/>
        <w:spacing w:before="280"/>
      </w:pPr>
      <w:r w:rsidRPr="00995625">
        <w:tab/>
      </w:r>
      <w:r w:rsidRPr="00995625">
        <w:rPr>
          <w:lang w:val="en-GB"/>
        </w:rPr>
        <w:t>B</w:t>
      </w:r>
      <w:r w:rsidRPr="00995625">
        <w:t>.</w:t>
      </w:r>
      <w:r w:rsidRPr="00995625">
        <w:tab/>
        <w:t>Административный комитет Соглашения 1958 года (</w:t>
      </w:r>
      <w:r w:rsidRPr="00995625">
        <w:rPr>
          <w:lang w:val="en-GB"/>
        </w:rPr>
        <w:t>AC</w:t>
      </w:r>
      <w:r w:rsidRPr="00995625">
        <w:t>.1)</w:t>
      </w:r>
    </w:p>
    <w:p w:rsidR="00995625" w:rsidRPr="00995625" w:rsidRDefault="00995625" w:rsidP="00266959">
      <w:pPr>
        <w:pStyle w:val="H23GR"/>
        <w:spacing w:before="200"/>
      </w:pPr>
      <w:r w:rsidRPr="00995625">
        <w:tab/>
        <w:t>10.</w:t>
      </w:r>
      <w:r w:rsidRPr="00995625">
        <w:tab/>
        <w:t xml:space="preserve">Учреждение Комитета </w:t>
      </w:r>
      <w:r w:rsidRPr="00995625">
        <w:rPr>
          <w:lang w:val="en-GB"/>
        </w:rPr>
        <w:t>AC</w:t>
      </w:r>
      <w:r w:rsidRPr="00995625">
        <w:t>.1</w:t>
      </w:r>
    </w:p>
    <w:p w:rsidR="00995625" w:rsidRPr="00995625" w:rsidRDefault="00995625" w:rsidP="00266959">
      <w:pPr>
        <w:pStyle w:val="SingleTxtGR"/>
        <w:spacing w:line="230" w:lineRule="atLeast"/>
      </w:pPr>
      <w:r w:rsidRPr="00995625">
        <w:tab/>
        <w:t xml:space="preserve">В соответствии с правилами </w:t>
      </w:r>
      <w:r w:rsidRPr="005B1266">
        <w:t>процедуры</w:t>
      </w:r>
      <w:r w:rsidRPr="00995625">
        <w:t>, изложенными в добавлении 1 к Соглашению 1958 года (</w:t>
      </w:r>
      <w:r w:rsidRPr="00995625">
        <w:rPr>
          <w:lang w:val="en-GB"/>
        </w:rPr>
        <w:t>E</w:t>
      </w:r>
      <w:r w:rsidRPr="00995625">
        <w:t>/</w:t>
      </w:r>
      <w:r w:rsidRPr="00995625">
        <w:rPr>
          <w:lang w:val="en-GB"/>
        </w:rPr>
        <w:t>ECE</w:t>
      </w:r>
      <w:r w:rsidRPr="00995625">
        <w:t>/324-</w:t>
      </w:r>
      <w:r w:rsidRPr="00995625">
        <w:rPr>
          <w:lang w:val="en-GB"/>
        </w:rPr>
        <w:t>E</w:t>
      </w:r>
      <w:r w:rsidRPr="00995625">
        <w:t>/</w:t>
      </w:r>
      <w:r w:rsidRPr="00995625">
        <w:rPr>
          <w:lang w:val="en-GB"/>
        </w:rPr>
        <w:t>ECE</w:t>
      </w:r>
      <w:r w:rsidRPr="00995625">
        <w:t>/</w:t>
      </w:r>
      <w:r w:rsidRPr="00995625">
        <w:rPr>
          <w:lang w:val="en-GB"/>
        </w:rPr>
        <w:t>TRANS</w:t>
      </w:r>
      <w:r w:rsidRPr="00995625">
        <w:t>/505/</w:t>
      </w:r>
      <w:r w:rsidRPr="00995625">
        <w:rPr>
          <w:lang w:val="en-GB"/>
        </w:rPr>
        <w:t>Rev</w:t>
      </w:r>
      <w:r w:rsidRPr="00995625">
        <w:t>.2, статья 1, пункт 2), в состав Административного комитета входят все Договаривающиеся стороны.</w:t>
      </w:r>
    </w:p>
    <w:p w:rsidR="00995625" w:rsidRPr="00995625" w:rsidRDefault="00995625" w:rsidP="00266959">
      <w:pPr>
        <w:pStyle w:val="H23GR"/>
        <w:spacing w:before="200"/>
      </w:pPr>
      <w:r w:rsidRPr="00995625">
        <w:tab/>
        <w:t>11.</w:t>
      </w:r>
      <w:r w:rsidRPr="00995625">
        <w:tab/>
        <w:t>Предложения по поправкам и исправлениям к су</w:t>
      </w:r>
      <w:r w:rsidR="007E7FD7">
        <w:t>ществующим правилам</w:t>
      </w:r>
      <w:r w:rsidR="007E7FD7" w:rsidRPr="007E7FD7">
        <w:br/>
      </w:r>
      <w:r w:rsidRPr="00995625">
        <w:t>и по новым правилам − голосование в АС.1</w:t>
      </w:r>
    </w:p>
    <w:p w:rsidR="00995625" w:rsidRPr="00995625" w:rsidRDefault="00266959" w:rsidP="0099743C">
      <w:pPr>
        <w:pStyle w:val="SingleTxtGR"/>
      </w:pPr>
      <w:r w:rsidRPr="007E7FD7">
        <w:tab/>
      </w:r>
      <w:r w:rsidR="00995625" w:rsidRPr="00995625">
        <w:t xml:space="preserve">В соответствии с процедурой, изложенной в добавлении 1, Административный </w:t>
      </w:r>
      <w:r w:rsidR="00995625" w:rsidRPr="00266959">
        <w:t>комитет</w:t>
      </w:r>
      <w:r w:rsidR="00995625" w:rsidRPr="00995625">
        <w:t xml:space="preserve"> принимает новые правила и поправки к ним. Предлагаемые правила и поправки к правилам выносятся на голосование. Каждая страна, являющаяся Договаривающейся стороной Соглашения и применяющая данные правила, имеет один голос. Для принятия решений требуется кворум в составе не менее половины Договаривающихся сторон, применяющих данные правила.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государства, которые применяют данные правила. Проекты поправок к правилам принимаются большинством в две трети голосов присутствующих и участвующих в голосовании членов (статья 12 и добавление 1).</w:t>
      </w:r>
    </w:p>
    <w:p w:rsidR="00995625" w:rsidRPr="00995625" w:rsidRDefault="00266959" w:rsidP="0099743C">
      <w:pPr>
        <w:pStyle w:val="SingleTxtGR"/>
      </w:pPr>
      <w:r w:rsidRPr="00454ECE">
        <w:tab/>
      </w:r>
      <w:r w:rsidR="00995625" w:rsidRPr="00995625">
        <w:t xml:space="preserve">Договаривающимся сторонам, у которых возникают трудности, связанные с участием в работе сессий Административного комитета (АС.1), в порядке исключения может быть разрешено изложить свои мнения по рассматриваемым вопросам в письменном виде или передать свое право </w:t>
      </w:r>
      <w:r w:rsidR="00995625" w:rsidRPr="00266959">
        <w:t>голоса</w:t>
      </w:r>
      <w:r w:rsidR="00995625" w:rsidRPr="00995625">
        <w:t xml:space="preserve"> другим Договаривающимся сторонам, участвующим в работе сессии (</w:t>
      </w:r>
      <w:r w:rsidR="00995625" w:rsidRPr="00995625">
        <w:rPr>
          <w:lang w:val="en-GB"/>
        </w:rPr>
        <w:t>TRANS</w:t>
      </w:r>
      <w:r w:rsidR="00995625" w:rsidRPr="00995625">
        <w:t>/</w:t>
      </w:r>
      <w:r w:rsidR="00995625" w:rsidRPr="00995625">
        <w:rPr>
          <w:lang w:val="en-GB"/>
        </w:rPr>
        <w:t>WP</w:t>
      </w:r>
      <w:r>
        <w:t>.29/482, пункт</w:t>
      </w:r>
      <w:r>
        <w:rPr>
          <w:lang w:val="en-US"/>
        </w:rPr>
        <w:t> </w:t>
      </w:r>
      <w:r w:rsidR="00995625" w:rsidRPr="00995625">
        <w:t>11).</w:t>
      </w:r>
    </w:p>
    <w:p w:rsidR="00995625" w:rsidRPr="00995625" w:rsidRDefault="00266959" w:rsidP="0099743C">
      <w:pPr>
        <w:pStyle w:val="SingleTxtGR"/>
      </w:pPr>
      <w:r w:rsidRPr="00454ECE">
        <w:tab/>
      </w:r>
      <w:r w:rsidR="00995625" w:rsidRPr="00995625">
        <w:t xml:space="preserve">Любые правила, </w:t>
      </w:r>
      <w:r w:rsidR="00995625" w:rsidRPr="00266959">
        <w:t>принятые</w:t>
      </w:r>
      <w:r w:rsidR="00995625" w:rsidRPr="00995625">
        <w:t xml:space="preserve"> в соответствии с положениями Соглашения без поправок, могут рассматриваться в качестве правил, принятых в соответствии с измененным Соглашением (пункт 3 статьи 15), если все Договаривающиеся стороны Соглашения согласятся с этим.</w:t>
      </w:r>
    </w:p>
    <w:p w:rsidR="00995625" w:rsidRPr="00266959" w:rsidRDefault="00266959" w:rsidP="0099743C">
      <w:pPr>
        <w:pStyle w:val="SingleTxtGR"/>
      </w:pPr>
      <w:r w:rsidRPr="00454ECE">
        <w:tab/>
      </w:r>
      <w:r w:rsidR="00995625" w:rsidRPr="00995625">
        <w:t xml:space="preserve">АС.1 </w:t>
      </w:r>
      <w:r w:rsidR="00995625" w:rsidRPr="00266959">
        <w:t>проведет</w:t>
      </w:r>
      <w:r w:rsidR="00995625" w:rsidRPr="00995625">
        <w:t xml:space="preserve"> голосование по предложенным поправкам и исправлениям к существующим правилам, указанным в пунктах 4.6−4.13 повестки дня, с учетом </w:t>
      </w:r>
      <w:r>
        <w:t>рекомендаций Всемирного форума.</w:t>
      </w:r>
    </w:p>
    <w:p w:rsidR="00995625" w:rsidRPr="00995625" w:rsidRDefault="00995625" w:rsidP="00266959">
      <w:pPr>
        <w:pStyle w:val="H1GR"/>
      </w:pPr>
      <w:r w:rsidRPr="00995625">
        <w:tab/>
      </w:r>
      <w:r w:rsidRPr="00995625">
        <w:rPr>
          <w:lang w:val="en-GB"/>
        </w:rPr>
        <w:t>C</w:t>
      </w:r>
      <w:r w:rsidRPr="00995625">
        <w:t>.</w:t>
      </w:r>
      <w:r w:rsidRPr="00995625">
        <w:tab/>
        <w:t>Исполнительный комитет Соглашения 1998 года (</w:t>
      </w:r>
      <w:r w:rsidRPr="00995625">
        <w:rPr>
          <w:lang w:val="en-GB"/>
        </w:rPr>
        <w:t>AC</w:t>
      </w:r>
      <w:r w:rsidRPr="00995625">
        <w:t>.3)</w:t>
      </w:r>
    </w:p>
    <w:p w:rsidR="00995625" w:rsidRPr="00995625" w:rsidRDefault="00995625" w:rsidP="00266959">
      <w:pPr>
        <w:pStyle w:val="H23GR"/>
      </w:pPr>
      <w:r w:rsidRPr="00995625">
        <w:tab/>
        <w:t>12.</w:t>
      </w:r>
      <w:r w:rsidRPr="00995625">
        <w:tab/>
        <w:t xml:space="preserve">Учреждение Исполнительного комитета </w:t>
      </w:r>
      <w:r w:rsidRPr="00995625">
        <w:rPr>
          <w:lang w:val="en-GB"/>
        </w:rPr>
        <w:t>AC</w:t>
      </w:r>
      <w:r w:rsidRPr="00995625">
        <w:t>.3</w:t>
      </w:r>
    </w:p>
    <w:p w:rsidR="00995625" w:rsidRPr="00995625" w:rsidRDefault="00995625" w:rsidP="0099743C">
      <w:pPr>
        <w:pStyle w:val="SingleTxtGR"/>
      </w:pPr>
      <w:r w:rsidRPr="00995625">
        <w:tab/>
        <w:t>В соответствии с правилами процедуры, изложенными в приложе</w:t>
      </w:r>
      <w:r w:rsidR="00E5206A">
        <w:t>нии В</w:t>
      </w:r>
      <w:r w:rsidR="00E5206A" w:rsidRPr="00E5206A">
        <w:br/>
      </w:r>
      <w:r w:rsidRPr="00995625">
        <w:t>к Соглашению 1998 года (</w:t>
      </w:r>
      <w:r w:rsidRPr="00995625">
        <w:rPr>
          <w:lang w:val="en-GB"/>
        </w:rPr>
        <w:t>ECE</w:t>
      </w:r>
      <w:r w:rsidRPr="00995625">
        <w:t>/</w:t>
      </w:r>
      <w:r w:rsidRPr="00995625">
        <w:rPr>
          <w:lang w:val="en-GB"/>
        </w:rPr>
        <w:t>TRANS</w:t>
      </w:r>
      <w:r w:rsidRPr="00995625">
        <w:t xml:space="preserve">/132 и </w:t>
      </w:r>
      <w:r w:rsidRPr="00995625">
        <w:rPr>
          <w:lang w:val="en-GB"/>
        </w:rPr>
        <w:t>Corr</w:t>
      </w:r>
      <w:r w:rsidRPr="00995625">
        <w:t xml:space="preserve">.1), в состав </w:t>
      </w:r>
      <w:r w:rsidRPr="00266959">
        <w:t>Исполнительного</w:t>
      </w:r>
      <w:r w:rsidRPr="00995625">
        <w:t xml:space="preserve"> комитета входят все Договаривающиеся стороны.</w:t>
      </w:r>
    </w:p>
    <w:p w:rsidR="00995625" w:rsidRPr="00995625" w:rsidRDefault="00995625" w:rsidP="00266959">
      <w:pPr>
        <w:pStyle w:val="H23GR"/>
      </w:pPr>
      <w:r w:rsidRPr="00995625">
        <w:tab/>
        <w:t>13.</w:t>
      </w:r>
      <w:r w:rsidRPr="00995625">
        <w:tab/>
        <w:t>Мониторинг Соглашения 1998 года: сообщения До</w:t>
      </w:r>
      <w:r w:rsidR="00266959">
        <w:t>говаривающихся</w:t>
      </w:r>
      <w:r w:rsidR="00266959" w:rsidRPr="00266959">
        <w:br/>
      </w:r>
      <w:r w:rsidRPr="00995625">
        <w:t>сторон, касающиеся транспонирования гло</w:t>
      </w:r>
      <w:r w:rsidR="00266959">
        <w:t>бальных технических правил</w:t>
      </w:r>
      <w:r w:rsidR="00266959" w:rsidRPr="00266959">
        <w:br/>
      </w:r>
      <w:r w:rsidRPr="00995625">
        <w:t>и поправок к ним в их национальное/региональное законодательство</w:t>
      </w:r>
    </w:p>
    <w:p w:rsidR="00995625" w:rsidRPr="00995625" w:rsidRDefault="00266959" w:rsidP="0099743C">
      <w:pPr>
        <w:pStyle w:val="SingleTxtGR"/>
      </w:pPr>
      <w:r w:rsidRPr="00454ECE">
        <w:tab/>
      </w:r>
      <w:r w:rsidR="00995625" w:rsidRPr="00995625">
        <w:t xml:space="preserve">АС.3 решил продолжить рассмотрение этого вопроса. Договаривающимся сторонам Соглашения было </w:t>
      </w:r>
      <w:r w:rsidR="00995625" w:rsidRPr="00266959">
        <w:t>предложено</w:t>
      </w:r>
      <w:r w:rsidR="00995625" w:rsidRPr="00995625">
        <w:t xml:space="preserve"> использовать систему уведомления, разработанную секретариатом, для ежегодных сообщений о транспонировании ГТП и поправок к ним. В этой связи Договаривающиеся стороны могут воспользоваться в качестве образца примерами, представленными Европейским союзом, Российской Федерацией и Соединенными Штатами Америки (</w:t>
      </w:r>
      <w:r w:rsidR="00995625" w:rsidRPr="00995625">
        <w:rPr>
          <w:lang w:val="en-GB"/>
        </w:rPr>
        <w:t>ECE</w:t>
      </w:r>
      <w:r w:rsidR="00995625" w:rsidRPr="00995625">
        <w:t>/</w:t>
      </w:r>
      <w:r w:rsidR="00995625" w:rsidRPr="00995625">
        <w:rPr>
          <w:lang w:val="en-GB"/>
        </w:rPr>
        <w:t>TRANS</w:t>
      </w:r>
      <w:r w:rsidR="00995625" w:rsidRPr="00995625">
        <w:t xml:space="preserve">/ </w:t>
      </w:r>
      <w:r w:rsidR="00995625" w:rsidRPr="00995625">
        <w:rPr>
          <w:lang w:val="en-GB"/>
        </w:rPr>
        <w:t>WP</w:t>
      </w:r>
      <w:r w:rsidR="00995625" w:rsidRPr="00995625">
        <w:t>.29/1102, пункты 96 и 97). Для облегчения процесса уведомления секретариат свяжется с главами делегаций Договаривающихся сторон, которые еще не представили уведомлений (ECE/TRANS/ WP.29/1108, пункт 78).</w:t>
      </w:r>
    </w:p>
    <w:p w:rsidR="00995625" w:rsidRPr="00995625" w:rsidRDefault="00995625" w:rsidP="00995625">
      <w:pPr>
        <w:pStyle w:val="SingleTxtGR"/>
        <w:ind w:left="2268" w:hanging="1134"/>
        <w:rPr>
          <w:b/>
          <w:bCs/>
          <w:iCs/>
          <w:lang w:val="en-GB"/>
        </w:rPr>
      </w:pPr>
      <w:r w:rsidRPr="00995625">
        <w:rPr>
          <w:b/>
          <w:bCs/>
          <w:iCs/>
          <w:lang w:val="en-GB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4249"/>
      </w:tblGrid>
      <w:tr w:rsidR="00995625" w:rsidRPr="00995625" w:rsidTr="0099743C">
        <w:tc>
          <w:tcPr>
            <w:tcW w:w="3122" w:type="dxa"/>
            <w:shd w:val="clear" w:color="auto" w:fill="auto"/>
          </w:tcPr>
          <w:p w:rsidR="00995625" w:rsidRPr="00995625" w:rsidRDefault="00995625" w:rsidP="00D919EB">
            <w:pPr>
              <w:pStyle w:val="SingleTxtGR"/>
              <w:spacing w:line="236" w:lineRule="atLeast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ECE/TRANS/WP.29/1073/Rev.17</w:t>
            </w:r>
          </w:p>
        </w:tc>
        <w:tc>
          <w:tcPr>
            <w:tcW w:w="4249" w:type="dxa"/>
            <w:shd w:val="clear" w:color="auto" w:fill="auto"/>
          </w:tcPr>
          <w:p w:rsidR="00995625" w:rsidRPr="00995625" w:rsidRDefault="00995625" w:rsidP="00D919EB">
            <w:pPr>
              <w:pStyle w:val="SingleTxtGR"/>
              <w:spacing w:after="0" w:line="236" w:lineRule="atLeast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Статус Соглашения 1998 года, включая обязательные уведомления, направляемые Договаривающимися сторонами в секретариат в соответствии со статьей 7 Соглашения. Этот документ был впервые подготовлен секретариатом в 2007 году в качестве инструмента мониторинга Соглашения</w:t>
            </w:r>
          </w:p>
        </w:tc>
      </w:tr>
    </w:tbl>
    <w:p w:rsidR="00995625" w:rsidRPr="00995625" w:rsidRDefault="00995625" w:rsidP="00266959">
      <w:pPr>
        <w:pStyle w:val="H23GR"/>
      </w:pPr>
      <w:r w:rsidRPr="00995625">
        <w:tab/>
        <w:t>14.</w:t>
      </w:r>
      <w:r w:rsidRPr="00995625">
        <w:tab/>
        <w:t xml:space="preserve">Рассмотрение </w:t>
      </w:r>
      <w:r w:rsidRPr="00995625">
        <w:rPr>
          <w:lang w:val="en-GB"/>
        </w:rPr>
        <w:t>AC</w:t>
      </w:r>
      <w:r w:rsidRPr="00995625">
        <w:t>.3 проектов ГТП и/или проектов поправок к введенным ГТП и голосование по ним</w:t>
      </w:r>
    </w:p>
    <w:p w:rsidR="00995625" w:rsidRPr="00995625" w:rsidRDefault="00266959" w:rsidP="00D919EB">
      <w:pPr>
        <w:pStyle w:val="SingleTxtGR"/>
        <w:spacing w:line="236" w:lineRule="atLeast"/>
      </w:pPr>
      <w:r w:rsidRPr="00454ECE">
        <w:tab/>
      </w:r>
      <w:r w:rsidR="00995625" w:rsidRPr="00995625">
        <w:t xml:space="preserve">Договаривающиеся стороны устанавливают через Исполнительный комитет, состоящий из всех Договаривающихся сторон в соответствии с правилами процедуры, изложенными в приложении В, и на основе положений, содержащихся в </w:t>
      </w:r>
      <w:r w:rsidR="00995625" w:rsidRPr="00266959">
        <w:t>нижеследующих</w:t>
      </w:r>
      <w:r w:rsidR="00995625" w:rsidRPr="00995625">
        <w:t xml:space="preserve"> статьях и пунктах, ГТП, касающиеся рабочих характеристик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в области безопасности, охраны окружающей среды, эффективного использования энергии и защиты от угона (статья 1, пункт 1.1.1).</w:t>
      </w:r>
    </w:p>
    <w:p w:rsidR="00995625" w:rsidRPr="00266959" w:rsidRDefault="00266959" w:rsidP="00D919EB">
      <w:pPr>
        <w:pStyle w:val="SingleTxtGR"/>
        <w:spacing w:line="236" w:lineRule="atLeast"/>
      </w:pPr>
      <w:r w:rsidRPr="00454ECE">
        <w:tab/>
      </w:r>
      <w:r>
        <w:t>Предлагаемые новые ГТП</w:t>
      </w:r>
      <w:r w:rsidR="00995625" w:rsidRPr="00995625">
        <w:t>, а также предлагаемые поправки к введенным</w:t>
      </w:r>
      <w:r>
        <w:t xml:space="preserve"> ГТП  выносятся на голосование.</w:t>
      </w:r>
      <w:r w:rsidR="00995625" w:rsidRPr="00995625">
        <w:t xml:space="preserve"> Каждая страна, являющаяся Договаривающейся стороной Соглашения, имеет один голос. Для принятия решений требуется кворум в составе не менее половины </w:t>
      </w:r>
      <w:r w:rsidR="00995625" w:rsidRPr="00266959">
        <w:t>Договаривающихся</w:t>
      </w:r>
      <w:r w:rsidR="00995625" w:rsidRPr="00995625">
        <w:t xml:space="preserve"> сторон Соглаше</w:t>
      </w:r>
      <w:r>
        <w:t>ния.</w:t>
      </w:r>
      <w:r w:rsidRPr="00266959">
        <w:br/>
      </w:r>
      <w:r w:rsidR="00995625" w:rsidRPr="00995625">
        <w:t>В целях определения кворума региональные организации экономической интеграции и их государства-члены, являющиеся Договаривающимися сторонами Соглашения, рассматриваются в качестве одной Договаривающейся стороны. Представитель региональной организации экономической интеграции может подавать голос за суверенные государства, входящие в состав этой организации, которые являются Договаривающимися сторонами Соглашения (приложение B, статьи 3 и 5). Проекты новых ГТП, а также проекты поправок к введенным ГТП принимаются посредством голосования на основе консенсуса присутствующими и участвующими в голосовании Договаривающимися сторонами Соглашени</w:t>
      </w:r>
      <w:r>
        <w:t>я (приложение B, статья 7.2).</w:t>
      </w:r>
    </w:p>
    <w:p w:rsidR="00995625" w:rsidRPr="007E7FD7" w:rsidRDefault="00995625" w:rsidP="00266959">
      <w:pPr>
        <w:pStyle w:val="H4GR"/>
        <w:keepNext w:val="0"/>
        <w:keepLines w:val="0"/>
      </w:pPr>
      <w:r w:rsidRPr="00995625">
        <w:tab/>
        <w:t>14.1</w:t>
      </w:r>
      <w:r w:rsidRPr="00995625">
        <w:tab/>
      </w:r>
      <w:bookmarkStart w:id="19" w:name="OLE_LINK11"/>
      <w:r w:rsidRPr="00995625">
        <w:t>Предложение по новым ГТП, касающимся процедуры измерения для двух- или трехколесных механических транспортных средств</w:t>
      </w:r>
      <w:bookmarkEnd w:id="19"/>
      <w:r w:rsidRPr="00995625">
        <w:t xml:space="preserve"> с двигателем внутреннего сгорания в отношении выбросов картерных газов и выбросов в результат</w:t>
      </w:r>
      <w:r w:rsidR="007E7FD7">
        <w:t>е испарения</w:t>
      </w:r>
    </w:p>
    <w:tbl>
      <w:tblPr>
        <w:tblW w:w="7433" w:type="dxa"/>
        <w:tblInd w:w="1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4073"/>
      </w:tblGrid>
      <w:tr w:rsidR="00C21D8E" w:rsidRPr="00995625" w:rsidTr="00D919EB">
        <w:trPr>
          <w:trHeight w:val="275"/>
        </w:trPr>
        <w:tc>
          <w:tcPr>
            <w:tcW w:w="3360" w:type="dxa"/>
            <w:shd w:val="clear" w:color="auto" w:fill="auto"/>
          </w:tcPr>
          <w:p w:rsidR="00C21D8E" w:rsidRPr="00995625" w:rsidRDefault="00C21D8E" w:rsidP="00D919EB">
            <w:pPr>
              <w:pStyle w:val="SingleTxtGR"/>
              <w:widowControl w:val="0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ECE/TRANS/WP.29/2016/66</w:t>
            </w:r>
          </w:p>
        </w:tc>
        <w:tc>
          <w:tcPr>
            <w:tcW w:w="4073" w:type="dxa"/>
            <w:shd w:val="clear" w:color="auto" w:fill="auto"/>
          </w:tcPr>
          <w:p w:rsidR="00C21D8E" w:rsidRPr="00995625" w:rsidRDefault="00C21D8E" w:rsidP="00C21D8E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 xml:space="preserve">Предложение по ГТП, </w:t>
            </w:r>
            <w:bookmarkStart w:id="20" w:name="OLE_LINK7"/>
            <w:r w:rsidRPr="00995625">
              <w:rPr>
                <w:bCs/>
              </w:rPr>
              <w:t>касающимся процедуры измерения для двух- или трехколесных ме</w:t>
            </w:r>
            <w:r w:rsidR="00E5206A">
              <w:rPr>
                <w:bCs/>
              </w:rPr>
              <w:t>ханических транспортных средств</w:t>
            </w:r>
            <w:r w:rsidR="00E5206A" w:rsidRPr="00E5206A">
              <w:rPr>
                <w:bCs/>
              </w:rPr>
              <w:br/>
            </w:r>
            <w:r w:rsidRPr="00995625">
              <w:rPr>
                <w:bCs/>
              </w:rPr>
              <w:t>с двигателем внутреннего сгорания в отношении выбросов картерных газов и выбросов в результате испа</w:t>
            </w:r>
            <w:r>
              <w:rPr>
                <w:bCs/>
              </w:rPr>
              <w:t>рения</w:t>
            </w:r>
            <w:bookmarkEnd w:id="20"/>
          </w:p>
        </w:tc>
      </w:tr>
      <w:tr w:rsidR="00C21D8E" w:rsidRPr="00995625" w:rsidTr="00D919EB">
        <w:trPr>
          <w:trHeight w:val="1038"/>
        </w:trPr>
        <w:tc>
          <w:tcPr>
            <w:tcW w:w="3360" w:type="dxa"/>
            <w:shd w:val="clear" w:color="auto" w:fill="auto"/>
          </w:tcPr>
          <w:p w:rsidR="00C21D8E" w:rsidRPr="00E5206A" w:rsidRDefault="00C21D8E" w:rsidP="00D919EB">
            <w:pPr>
              <w:pStyle w:val="SingleTxtGR"/>
              <w:spacing w:after="100"/>
              <w:ind w:left="0" w:right="0"/>
              <w:rPr>
                <w:bCs/>
              </w:rPr>
            </w:pPr>
          </w:p>
        </w:tc>
        <w:tc>
          <w:tcPr>
            <w:tcW w:w="4073" w:type="dxa"/>
            <w:shd w:val="clear" w:color="auto" w:fill="auto"/>
          </w:tcPr>
          <w:p w:rsidR="00C21D8E" w:rsidRPr="00995625" w:rsidRDefault="00C21D8E" w:rsidP="00D919EB">
            <w:pPr>
              <w:pStyle w:val="SingleTxtGR"/>
              <w:spacing w:after="100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(</w:t>
            </w:r>
            <w:r w:rsidRPr="00995625">
              <w:rPr>
                <w:bCs/>
                <w:lang w:val="en-US"/>
              </w:rPr>
              <w:t>ECE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US"/>
              </w:rPr>
              <w:t>TRANS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US"/>
              </w:rPr>
              <w:t>WP</w:t>
            </w:r>
            <w:r w:rsidRPr="00995625">
              <w:rPr>
                <w:bCs/>
              </w:rPr>
              <w:t>.29/</w:t>
            </w:r>
            <w:r w:rsidRPr="00995625">
              <w:rPr>
                <w:bCs/>
                <w:lang w:val="en-US"/>
              </w:rPr>
              <w:t>GRPE</w:t>
            </w:r>
            <w:r w:rsidR="00E5206A">
              <w:rPr>
                <w:bCs/>
              </w:rPr>
              <w:t>/72, пункт 60,</w:t>
            </w:r>
            <w:r w:rsidR="00E5206A" w:rsidRPr="00E5206A">
              <w:rPr>
                <w:bCs/>
              </w:rPr>
              <w:br/>
            </w:r>
            <w:r w:rsidRPr="00995625">
              <w:rPr>
                <w:bCs/>
              </w:rPr>
              <w:t xml:space="preserve">на основе документа </w:t>
            </w:r>
            <w:r w:rsidRPr="00995625">
              <w:rPr>
                <w:bCs/>
                <w:lang w:val="en-GB"/>
              </w:rPr>
              <w:t>ECE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TRANS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WP</w:t>
            </w:r>
            <w:r w:rsidRPr="00995625">
              <w:rPr>
                <w:bCs/>
              </w:rPr>
              <w:t>.29/</w:t>
            </w:r>
            <w:r w:rsidRPr="00C21D8E">
              <w:rPr>
                <w:bCs/>
              </w:rPr>
              <w:t xml:space="preserve"> </w:t>
            </w:r>
            <w:r w:rsidRPr="00995625">
              <w:rPr>
                <w:bCs/>
                <w:lang w:val="en-GB"/>
              </w:rPr>
              <w:t>GRPE</w:t>
            </w:r>
            <w:r w:rsidRPr="00995625">
              <w:rPr>
                <w:bCs/>
              </w:rPr>
              <w:t xml:space="preserve">/2016/2 с поправками, содержащимися в приложении </w:t>
            </w:r>
            <w:r w:rsidRPr="00995625">
              <w:rPr>
                <w:bCs/>
                <w:lang w:val="en-GB"/>
              </w:rPr>
              <w:t>VI</w:t>
            </w:r>
            <w:r w:rsidRPr="00995625">
              <w:rPr>
                <w:bCs/>
              </w:rPr>
              <w:t xml:space="preserve"> к докладу)</w:t>
            </w:r>
          </w:p>
        </w:tc>
      </w:tr>
      <w:tr w:rsidR="00C21D8E" w:rsidRPr="00995625" w:rsidTr="00D919EB">
        <w:trPr>
          <w:trHeight w:val="880"/>
        </w:trPr>
        <w:tc>
          <w:tcPr>
            <w:tcW w:w="3360" w:type="dxa"/>
            <w:vMerge w:val="restart"/>
            <w:shd w:val="clear" w:color="auto" w:fill="auto"/>
          </w:tcPr>
          <w:p w:rsidR="00C21D8E" w:rsidRPr="00995625" w:rsidRDefault="00C21D8E" w:rsidP="00D919EB">
            <w:pPr>
              <w:pStyle w:val="SingleTxtGR"/>
              <w:spacing w:after="100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ECE/TRANS/WP.29/2016/67</w:t>
            </w:r>
          </w:p>
        </w:tc>
        <w:tc>
          <w:tcPr>
            <w:tcW w:w="4073" w:type="dxa"/>
            <w:shd w:val="clear" w:color="auto" w:fill="auto"/>
          </w:tcPr>
          <w:p w:rsidR="00C21D8E" w:rsidRPr="00995625" w:rsidRDefault="00C21D8E" w:rsidP="00D919EB">
            <w:pPr>
              <w:pStyle w:val="SingleTxtGR"/>
              <w:spacing w:after="100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Технический доклад о разработке проекта ГТП,</w:t>
            </w:r>
            <w:r w:rsidR="00E5206A">
              <w:rPr>
                <w:bCs/>
              </w:rPr>
              <w:t xml:space="preserve"> касающихся процедуры измерения</w:t>
            </w:r>
            <w:r w:rsidR="00E5206A" w:rsidRPr="00E5206A">
              <w:rPr>
                <w:bCs/>
              </w:rPr>
              <w:br/>
            </w:r>
            <w:r w:rsidRPr="00995625">
              <w:rPr>
                <w:bCs/>
              </w:rPr>
              <w:t>для двух- или трехколесных механических транспортных средств с двигателем внутреннего сгорания в отношении выбросов картерных газов и выбросов в результате ис</w:t>
            </w:r>
            <w:r>
              <w:rPr>
                <w:bCs/>
              </w:rPr>
              <w:t>парения</w:t>
            </w:r>
          </w:p>
        </w:tc>
      </w:tr>
      <w:tr w:rsidR="00C21D8E" w:rsidRPr="00995625" w:rsidTr="00D919EB">
        <w:trPr>
          <w:trHeight w:val="842"/>
        </w:trPr>
        <w:tc>
          <w:tcPr>
            <w:tcW w:w="3360" w:type="dxa"/>
            <w:vMerge/>
            <w:shd w:val="clear" w:color="auto" w:fill="auto"/>
          </w:tcPr>
          <w:p w:rsidR="00C21D8E" w:rsidRPr="00E5206A" w:rsidRDefault="00C21D8E" w:rsidP="00D919EB">
            <w:pPr>
              <w:pStyle w:val="SingleTxtGR"/>
              <w:spacing w:after="100"/>
              <w:ind w:left="0" w:right="0"/>
              <w:rPr>
                <w:bCs/>
              </w:rPr>
            </w:pPr>
          </w:p>
        </w:tc>
        <w:tc>
          <w:tcPr>
            <w:tcW w:w="4073" w:type="dxa"/>
            <w:shd w:val="clear" w:color="auto" w:fill="auto"/>
          </w:tcPr>
          <w:p w:rsidR="00C21D8E" w:rsidRPr="00995625" w:rsidRDefault="00C21D8E" w:rsidP="00D919EB">
            <w:pPr>
              <w:pStyle w:val="SingleTxtGR"/>
              <w:spacing w:after="100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(</w:t>
            </w:r>
            <w:r w:rsidRPr="00995625">
              <w:rPr>
                <w:bCs/>
                <w:lang w:val="en-US"/>
              </w:rPr>
              <w:t>ECE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US"/>
              </w:rPr>
              <w:t>TRANS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US"/>
              </w:rPr>
              <w:t>WP</w:t>
            </w:r>
            <w:r w:rsidRPr="00995625">
              <w:rPr>
                <w:bCs/>
              </w:rPr>
              <w:t>.29/</w:t>
            </w:r>
            <w:r w:rsidRPr="00995625">
              <w:rPr>
                <w:bCs/>
                <w:lang w:val="en-US"/>
              </w:rPr>
              <w:t>GRPE</w:t>
            </w:r>
            <w:r>
              <w:rPr>
                <w:bCs/>
              </w:rPr>
              <w:t>/72, пункт 60,</w:t>
            </w:r>
            <w:r w:rsidRPr="00C21D8E">
              <w:rPr>
                <w:bCs/>
              </w:rPr>
              <w:br/>
            </w:r>
            <w:r w:rsidRPr="00995625">
              <w:rPr>
                <w:bCs/>
              </w:rPr>
              <w:t xml:space="preserve">на основе документа </w:t>
            </w:r>
            <w:r w:rsidRPr="00995625">
              <w:rPr>
                <w:bCs/>
                <w:lang w:val="en-GB"/>
              </w:rPr>
              <w:t>GRPE</w:t>
            </w:r>
            <w:r w:rsidRPr="00995625">
              <w:rPr>
                <w:bCs/>
              </w:rPr>
              <w:t>-72-06, воспроизведенного в добавлении 3 к докладу)</w:t>
            </w:r>
          </w:p>
        </w:tc>
      </w:tr>
      <w:tr w:rsidR="00266959" w:rsidRPr="00995625" w:rsidTr="00D919EB">
        <w:tc>
          <w:tcPr>
            <w:tcW w:w="3360" w:type="dxa"/>
            <w:shd w:val="clear" w:color="auto" w:fill="auto"/>
          </w:tcPr>
          <w:p w:rsidR="00266959" w:rsidRPr="00995625" w:rsidRDefault="00266959" w:rsidP="00D919EB">
            <w:pPr>
              <w:pStyle w:val="SingleTxtGR"/>
              <w:spacing w:after="100"/>
              <w:ind w:left="0" w:right="0"/>
              <w:rPr>
                <w:bCs/>
                <w:lang w:val="en-GB"/>
              </w:rPr>
            </w:pPr>
            <w:r w:rsidRPr="00454ECE">
              <w:rPr>
                <w:bCs/>
                <w:lang w:val="en-US"/>
              </w:rPr>
              <w:t>(</w:t>
            </w:r>
            <w:r w:rsidRPr="00995625">
              <w:rPr>
                <w:bCs/>
                <w:lang w:val="en-GB"/>
              </w:rPr>
              <w:t>ECE</w:t>
            </w:r>
            <w:r w:rsidRPr="00454ECE">
              <w:rPr>
                <w:bCs/>
                <w:lang w:val="en-US"/>
              </w:rPr>
              <w:t>/</w:t>
            </w:r>
            <w:r w:rsidRPr="00995625">
              <w:rPr>
                <w:bCs/>
                <w:lang w:val="en-GB"/>
              </w:rPr>
              <w:t>TRANS</w:t>
            </w:r>
            <w:r w:rsidRPr="00454ECE">
              <w:rPr>
                <w:bCs/>
                <w:lang w:val="en-US"/>
              </w:rPr>
              <w:t>/</w:t>
            </w:r>
            <w:r w:rsidRPr="00995625">
              <w:rPr>
                <w:bCs/>
                <w:lang w:val="en-GB"/>
              </w:rPr>
              <w:t>WP.29/AC.3/36/Rev.1)</w:t>
            </w:r>
          </w:p>
        </w:tc>
        <w:tc>
          <w:tcPr>
            <w:tcW w:w="4073" w:type="dxa"/>
            <w:shd w:val="clear" w:color="auto" w:fill="auto"/>
          </w:tcPr>
          <w:p w:rsidR="00266959" w:rsidRPr="00C21D8E" w:rsidRDefault="00266959" w:rsidP="00D919EB">
            <w:pPr>
              <w:pStyle w:val="SingleTxtGR"/>
              <w:spacing w:after="100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Ра</w:t>
            </w:r>
            <w:r w:rsidR="00C21D8E">
              <w:rPr>
                <w:bCs/>
              </w:rPr>
              <w:t>зрешение на разработку поправок</w:t>
            </w:r>
            <w:r w:rsidR="00C21D8E" w:rsidRPr="00C21D8E">
              <w:rPr>
                <w:bCs/>
              </w:rPr>
              <w:br/>
            </w:r>
            <w:r w:rsidRPr="00995625">
              <w:rPr>
                <w:bCs/>
              </w:rPr>
              <w:t>к ГТП № 2 и новых ГТП, а также правил ООН, касающихся требований к экологической эффективности и тяговым харак</w:t>
            </w:r>
            <w:r w:rsidR="00C21D8E">
              <w:rPr>
                <w:bCs/>
              </w:rPr>
              <w:t>теристикам</w:t>
            </w:r>
          </w:p>
        </w:tc>
      </w:tr>
    </w:tbl>
    <w:p w:rsidR="00995625" w:rsidRPr="00995625" w:rsidRDefault="00995625" w:rsidP="00266959">
      <w:pPr>
        <w:pStyle w:val="H4GR"/>
      </w:pPr>
      <w:r w:rsidRPr="00995625">
        <w:tab/>
        <w:t>14.2</w:t>
      </w:r>
      <w:r w:rsidRPr="00995625">
        <w:tab/>
        <w:t>Предложение по поправке 1 к ГТП № 15 (всемирные согласованные процедуры испытания транспортных средств малой грузоподъемности (ВПИМ))</w:t>
      </w:r>
    </w:p>
    <w:tbl>
      <w:tblPr>
        <w:tblW w:w="744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4115"/>
      </w:tblGrid>
      <w:tr w:rsidR="00C21D8E" w:rsidRPr="00995625" w:rsidTr="00C21D8E">
        <w:trPr>
          <w:cantSplit/>
          <w:trHeight w:val="956"/>
        </w:trPr>
        <w:tc>
          <w:tcPr>
            <w:tcW w:w="3332" w:type="dxa"/>
            <w:vMerge w:val="restart"/>
            <w:shd w:val="clear" w:color="auto" w:fill="auto"/>
          </w:tcPr>
          <w:p w:rsidR="00C21D8E" w:rsidRPr="00995625" w:rsidRDefault="00C21D8E" w:rsidP="00C21D8E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ECE/TRANS/WP.29/2016/68</w:t>
            </w:r>
          </w:p>
        </w:tc>
        <w:tc>
          <w:tcPr>
            <w:tcW w:w="4115" w:type="dxa"/>
            <w:shd w:val="clear" w:color="auto" w:fill="auto"/>
          </w:tcPr>
          <w:p w:rsidR="00C21D8E" w:rsidRPr="00995625" w:rsidRDefault="00C21D8E" w:rsidP="00C21D8E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 xml:space="preserve">Предложение по поправке 1 к ГТП № 15 </w:t>
            </w:r>
            <w:bookmarkStart w:id="21" w:name="OLE_LINK8"/>
            <w:bookmarkStart w:id="22" w:name="OLE_LINK9"/>
            <w:r w:rsidRPr="00995625">
              <w:rPr>
                <w:bCs/>
              </w:rPr>
              <w:t>(всемирные согласованные процедуры испытания транспортных средств малой грузоподъемности (ВПИМ))</w:t>
            </w:r>
            <w:bookmarkEnd w:id="21"/>
            <w:bookmarkEnd w:id="22"/>
          </w:p>
        </w:tc>
      </w:tr>
      <w:tr w:rsidR="00C21D8E" w:rsidRPr="00995625" w:rsidTr="00C21D8E">
        <w:trPr>
          <w:cantSplit/>
          <w:trHeight w:val="1320"/>
        </w:trPr>
        <w:tc>
          <w:tcPr>
            <w:tcW w:w="3332" w:type="dxa"/>
            <w:vMerge/>
            <w:shd w:val="clear" w:color="auto" w:fill="auto"/>
          </w:tcPr>
          <w:p w:rsidR="00C21D8E" w:rsidRPr="00454ECE" w:rsidRDefault="00C21D8E" w:rsidP="00C21D8E">
            <w:pPr>
              <w:pStyle w:val="SingleTxtGR"/>
              <w:ind w:left="0" w:right="0"/>
              <w:rPr>
                <w:bCs/>
              </w:rPr>
            </w:pPr>
          </w:p>
        </w:tc>
        <w:tc>
          <w:tcPr>
            <w:tcW w:w="4115" w:type="dxa"/>
            <w:shd w:val="clear" w:color="auto" w:fill="auto"/>
          </w:tcPr>
          <w:p w:rsidR="00C21D8E" w:rsidRPr="00995625" w:rsidRDefault="00C21D8E" w:rsidP="00C21D8E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(</w:t>
            </w:r>
            <w:r w:rsidRPr="00995625">
              <w:rPr>
                <w:bCs/>
                <w:lang w:val="en-US"/>
              </w:rPr>
              <w:t>ECE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US"/>
              </w:rPr>
              <w:t>TRANS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US"/>
              </w:rPr>
              <w:t>WP</w:t>
            </w:r>
            <w:r w:rsidRPr="00995625">
              <w:rPr>
                <w:bCs/>
              </w:rPr>
              <w:t>.29/</w:t>
            </w:r>
            <w:r w:rsidRPr="00995625">
              <w:rPr>
                <w:bCs/>
                <w:lang w:val="en-US"/>
              </w:rPr>
              <w:t>GRPE</w:t>
            </w:r>
            <w:r>
              <w:rPr>
                <w:bCs/>
              </w:rPr>
              <w:t>/72, пункт 26,</w:t>
            </w:r>
            <w:r w:rsidRPr="00C21D8E">
              <w:rPr>
                <w:bCs/>
              </w:rPr>
              <w:br/>
            </w:r>
            <w:r w:rsidRPr="00995625">
              <w:rPr>
                <w:bCs/>
              </w:rPr>
              <w:t xml:space="preserve">на основе документа </w:t>
            </w:r>
            <w:r w:rsidRPr="00995625">
              <w:rPr>
                <w:bCs/>
                <w:lang w:val="en-GB"/>
              </w:rPr>
              <w:t>ECE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TRANS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WP</w:t>
            </w:r>
            <w:r w:rsidRPr="00995625">
              <w:rPr>
                <w:bCs/>
              </w:rPr>
              <w:t>.29/</w:t>
            </w:r>
            <w:r w:rsidRPr="00C21D8E">
              <w:rPr>
                <w:bCs/>
              </w:rPr>
              <w:t xml:space="preserve"> </w:t>
            </w:r>
            <w:r w:rsidRPr="00995625">
              <w:rPr>
                <w:bCs/>
                <w:lang w:val="en-GB"/>
              </w:rPr>
              <w:t>GRPE</w:t>
            </w:r>
            <w:r w:rsidRPr="00995625">
              <w:rPr>
                <w:bCs/>
              </w:rPr>
              <w:t xml:space="preserve">/2016/3 с поправками, содержащимися в документе </w:t>
            </w:r>
            <w:r w:rsidRPr="00995625">
              <w:rPr>
                <w:bCs/>
                <w:lang w:val="en-GB"/>
              </w:rPr>
              <w:t>GRPE</w:t>
            </w:r>
            <w:r w:rsidRPr="00995625">
              <w:rPr>
                <w:bCs/>
              </w:rPr>
              <w:t>-72-09-</w:t>
            </w:r>
            <w:r w:rsidRPr="00995625">
              <w:rPr>
                <w:bCs/>
                <w:lang w:val="en-GB"/>
              </w:rPr>
              <w:t>Rev</w:t>
            </w:r>
            <w:r w:rsidRPr="00995625">
              <w:rPr>
                <w:bCs/>
              </w:rPr>
              <w:t>.2, воспроизведенном в добавлении 1 к докладу)</w:t>
            </w:r>
          </w:p>
        </w:tc>
      </w:tr>
      <w:tr w:rsidR="00C21D8E" w:rsidRPr="00995625" w:rsidTr="00C21D8E">
        <w:trPr>
          <w:cantSplit/>
          <w:trHeight w:val="1080"/>
        </w:trPr>
        <w:tc>
          <w:tcPr>
            <w:tcW w:w="3332" w:type="dxa"/>
            <w:vMerge w:val="restart"/>
            <w:shd w:val="clear" w:color="auto" w:fill="auto"/>
          </w:tcPr>
          <w:p w:rsidR="00C21D8E" w:rsidRPr="00995625" w:rsidRDefault="00C21D8E" w:rsidP="00C21D8E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ECE/TRANS/WP.29/2016/69</w:t>
            </w:r>
          </w:p>
        </w:tc>
        <w:tc>
          <w:tcPr>
            <w:tcW w:w="4115" w:type="dxa"/>
            <w:shd w:val="clear" w:color="auto" w:fill="auto"/>
          </w:tcPr>
          <w:p w:rsidR="00C21D8E" w:rsidRPr="00995625" w:rsidRDefault="00C21D8E" w:rsidP="00C21D8E">
            <w:pPr>
              <w:pStyle w:val="SingleTxtGR"/>
              <w:ind w:left="0" w:right="0"/>
              <w:jc w:val="left"/>
              <w:rPr>
                <w:bCs/>
              </w:rPr>
            </w:pPr>
            <w:bookmarkStart w:id="23" w:name="OLE_LINK10"/>
            <w:r w:rsidRPr="00995625">
              <w:rPr>
                <w:bCs/>
              </w:rPr>
              <w:t>Технический доклад о разработке проекта поправки 1 к ГТП</w:t>
            </w:r>
            <w:bookmarkEnd w:id="23"/>
            <w:r w:rsidRPr="00995625">
              <w:rPr>
                <w:bCs/>
              </w:rPr>
              <w:t xml:space="preserve"> № 15 (всемирные согласованные процедуры испытания транспортных средств малой грузоподъемности (ВПИМ))</w:t>
            </w:r>
          </w:p>
        </w:tc>
      </w:tr>
      <w:tr w:rsidR="00C21D8E" w:rsidRPr="00995625" w:rsidTr="00553DA1">
        <w:trPr>
          <w:cantSplit/>
          <w:trHeight w:val="806"/>
        </w:trPr>
        <w:tc>
          <w:tcPr>
            <w:tcW w:w="3332" w:type="dxa"/>
            <w:vMerge/>
            <w:shd w:val="clear" w:color="auto" w:fill="auto"/>
          </w:tcPr>
          <w:p w:rsidR="00C21D8E" w:rsidRPr="00454ECE" w:rsidRDefault="00C21D8E" w:rsidP="00C21D8E">
            <w:pPr>
              <w:pStyle w:val="SingleTxtGR"/>
              <w:ind w:left="0" w:right="0"/>
              <w:rPr>
                <w:bCs/>
              </w:rPr>
            </w:pPr>
          </w:p>
        </w:tc>
        <w:tc>
          <w:tcPr>
            <w:tcW w:w="4115" w:type="dxa"/>
            <w:shd w:val="clear" w:color="auto" w:fill="auto"/>
          </w:tcPr>
          <w:p w:rsidR="00C21D8E" w:rsidRPr="00995625" w:rsidRDefault="00C21D8E" w:rsidP="00C21D8E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(</w:t>
            </w:r>
            <w:r w:rsidRPr="00995625">
              <w:rPr>
                <w:bCs/>
                <w:lang w:val="en-US"/>
              </w:rPr>
              <w:t>ECE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US"/>
              </w:rPr>
              <w:t>TRANS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US"/>
              </w:rPr>
              <w:t>WP</w:t>
            </w:r>
            <w:r w:rsidRPr="00995625">
              <w:rPr>
                <w:bCs/>
              </w:rPr>
              <w:t>.29/</w:t>
            </w:r>
            <w:r w:rsidRPr="00995625">
              <w:rPr>
                <w:bCs/>
                <w:lang w:val="en-US"/>
              </w:rPr>
              <w:t>GRPE</w:t>
            </w:r>
            <w:r w:rsidRPr="00995625">
              <w:rPr>
                <w:bCs/>
              </w:rPr>
              <w:t xml:space="preserve">/72, пункт 26, на основе документа </w:t>
            </w:r>
            <w:r w:rsidRPr="00995625">
              <w:rPr>
                <w:bCs/>
                <w:lang w:val="en-GB"/>
              </w:rPr>
              <w:t>GRPE</w:t>
            </w:r>
            <w:r w:rsidRPr="00995625">
              <w:rPr>
                <w:bCs/>
              </w:rPr>
              <w:t>-72-02-</w:t>
            </w:r>
            <w:r w:rsidRPr="00995625">
              <w:rPr>
                <w:bCs/>
                <w:lang w:val="en-GB"/>
              </w:rPr>
              <w:t>Rev</w:t>
            </w:r>
            <w:r w:rsidRPr="00995625">
              <w:rPr>
                <w:bCs/>
              </w:rPr>
              <w:t>.1, воспроизведенного в добавлении 2 к докладу)</w:t>
            </w:r>
          </w:p>
        </w:tc>
      </w:tr>
      <w:tr w:rsidR="00C21D8E" w:rsidRPr="00995625" w:rsidTr="00C21D8E">
        <w:trPr>
          <w:cantSplit/>
        </w:trPr>
        <w:tc>
          <w:tcPr>
            <w:tcW w:w="3332" w:type="dxa"/>
            <w:shd w:val="clear" w:color="auto" w:fill="auto"/>
          </w:tcPr>
          <w:p w:rsidR="00C21D8E" w:rsidRPr="00995625" w:rsidRDefault="00C21D8E" w:rsidP="00C21D8E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(ECE/TRANS/WP.29/AC.3/39)</w:t>
            </w:r>
          </w:p>
        </w:tc>
        <w:tc>
          <w:tcPr>
            <w:tcW w:w="4115" w:type="dxa"/>
            <w:shd w:val="clear" w:color="auto" w:fill="auto"/>
          </w:tcPr>
          <w:p w:rsidR="00C21D8E" w:rsidRPr="00995625" w:rsidRDefault="00C21D8E" w:rsidP="00C21D8E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 xml:space="preserve">Разрешение на разработку ГТП на этапе 1 </w:t>
            </w:r>
            <w:r w:rsidRPr="00995625">
              <w:rPr>
                <w:bCs/>
                <w:lang w:val="en-GB"/>
              </w:rPr>
              <w:t>b</w:t>
            </w:r>
            <w:r w:rsidRPr="00995625">
              <w:rPr>
                <w:bCs/>
              </w:rPr>
              <w:t>)</w:t>
            </w:r>
          </w:p>
        </w:tc>
      </w:tr>
    </w:tbl>
    <w:p w:rsidR="00995625" w:rsidRPr="00C21D8E" w:rsidRDefault="00995625" w:rsidP="00C21D8E">
      <w:pPr>
        <w:pStyle w:val="H4GR"/>
      </w:pPr>
      <w:r w:rsidRPr="00995625">
        <w:tab/>
        <w:t>14.3</w:t>
      </w:r>
      <w:r w:rsidRPr="00995625">
        <w:tab/>
        <w:t xml:space="preserve">Предложение </w:t>
      </w:r>
      <w:r w:rsidR="00C21D8E">
        <w:t>по поправке 1 к ГТП № 16 (шины)</w:t>
      </w:r>
    </w:p>
    <w:tbl>
      <w:tblPr>
        <w:tblW w:w="744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4129"/>
      </w:tblGrid>
      <w:tr w:rsidR="00C21D8E" w:rsidRPr="00995625" w:rsidTr="00C21D8E">
        <w:trPr>
          <w:cantSplit/>
          <w:trHeight w:val="455"/>
        </w:trPr>
        <w:tc>
          <w:tcPr>
            <w:tcW w:w="3318" w:type="dxa"/>
            <w:vMerge w:val="restart"/>
            <w:shd w:val="clear" w:color="auto" w:fill="auto"/>
          </w:tcPr>
          <w:p w:rsidR="00C21D8E" w:rsidRPr="00995625" w:rsidRDefault="00C21D8E" w:rsidP="00C21D8E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ECE/TRANS/WP.29/2016/117</w:t>
            </w:r>
          </w:p>
        </w:tc>
        <w:tc>
          <w:tcPr>
            <w:tcW w:w="4129" w:type="dxa"/>
            <w:shd w:val="clear" w:color="auto" w:fill="auto"/>
          </w:tcPr>
          <w:p w:rsidR="00C21D8E" w:rsidRPr="00995625" w:rsidRDefault="00C21D8E" w:rsidP="00C21D8E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Предложение по поправке 1 к ГТП № 16 (шины)</w:t>
            </w:r>
          </w:p>
        </w:tc>
      </w:tr>
      <w:tr w:rsidR="00C21D8E" w:rsidRPr="00C21D8E" w:rsidTr="00C21D8E">
        <w:trPr>
          <w:cantSplit/>
          <w:trHeight w:val="720"/>
        </w:trPr>
        <w:tc>
          <w:tcPr>
            <w:tcW w:w="3318" w:type="dxa"/>
            <w:vMerge/>
            <w:shd w:val="clear" w:color="auto" w:fill="auto"/>
          </w:tcPr>
          <w:p w:rsidR="00C21D8E" w:rsidRPr="00454ECE" w:rsidRDefault="00C21D8E" w:rsidP="00C21D8E">
            <w:pPr>
              <w:pStyle w:val="SingleTxtGR"/>
              <w:ind w:left="0" w:right="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:rsidR="00C21D8E" w:rsidRPr="00454ECE" w:rsidRDefault="00C21D8E" w:rsidP="00C21D8E">
            <w:pPr>
              <w:pStyle w:val="SingleTxtGR"/>
              <w:ind w:left="0" w:right="0"/>
              <w:jc w:val="left"/>
              <w:rPr>
                <w:bCs/>
              </w:rPr>
            </w:pPr>
            <w:r w:rsidRPr="00454ECE">
              <w:rPr>
                <w:bCs/>
              </w:rPr>
              <w:t>(</w:t>
            </w:r>
            <w:r w:rsidRPr="00995625">
              <w:rPr>
                <w:bCs/>
                <w:lang w:val="en-GB"/>
              </w:rPr>
              <w:t>ECE</w:t>
            </w:r>
            <w:r w:rsidRPr="00454ECE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TRANS</w:t>
            </w:r>
            <w:r w:rsidRPr="00454ECE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WP</w:t>
            </w:r>
            <w:r w:rsidRPr="00454ECE">
              <w:rPr>
                <w:bCs/>
              </w:rPr>
              <w:t>.29/</w:t>
            </w:r>
            <w:r w:rsidRPr="00995625">
              <w:rPr>
                <w:bCs/>
                <w:lang w:val="en-GB"/>
              </w:rPr>
              <w:t>GRRF</w:t>
            </w:r>
            <w:r w:rsidRPr="00454ECE">
              <w:rPr>
                <w:bCs/>
              </w:rPr>
              <w:t xml:space="preserve">/81, </w:t>
            </w:r>
            <w:r w:rsidRPr="00995625">
              <w:rPr>
                <w:bCs/>
                <w:lang w:val="en-GB"/>
              </w:rPr>
              <w:t>para</w:t>
            </w:r>
            <w:r w:rsidRPr="00454ECE">
              <w:rPr>
                <w:bCs/>
              </w:rPr>
              <w:t xml:space="preserve"> 30,</w:t>
            </w:r>
            <w:r w:rsidRPr="00454ECE">
              <w:rPr>
                <w:bCs/>
              </w:rPr>
              <w:br/>
            </w:r>
            <w:r w:rsidRPr="00995625">
              <w:rPr>
                <w:bCs/>
              </w:rPr>
              <w:t>на</w:t>
            </w:r>
            <w:r w:rsidRPr="00454ECE">
              <w:rPr>
                <w:bCs/>
              </w:rPr>
              <w:t xml:space="preserve"> </w:t>
            </w:r>
            <w:r w:rsidRPr="00995625">
              <w:rPr>
                <w:bCs/>
              </w:rPr>
              <w:t>основе</w:t>
            </w:r>
            <w:r w:rsidRPr="00454ECE">
              <w:rPr>
                <w:bCs/>
              </w:rPr>
              <w:t xml:space="preserve"> </w:t>
            </w:r>
            <w:r w:rsidRPr="00995625">
              <w:rPr>
                <w:bCs/>
              </w:rPr>
              <w:t>документа</w:t>
            </w:r>
            <w:r w:rsidRPr="00454ECE">
              <w:rPr>
                <w:bCs/>
              </w:rPr>
              <w:t xml:space="preserve"> </w:t>
            </w:r>
            <w:r w:rsidRPr="00995625">
              <w:rPr>
                <w:bCs/>
                <w:lang w:val="en-GB"/>
              </w:rPr>
              <w:t>ECE</w:t>
            </w:r>
            <w:r w:rsidRPr="00454ECE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TRANS</w:t>
            </w:r>
            <w:r w:rsidRPr="00454ECE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WP</w:t>
            </w:r>
            <w:r w:rsidRPr="00454ECE">
              <w:rPr>
                <w:bCs/>
              </w:rPr>
              <w:t xml:space="preserve">.29/ </w:t>
            </w:r>
            <w:r w:rsidRPr="00995625">
              <w:rPr>
                <w:bCs/>
                <w:lang w:val="en-GB"/>
              </w:rPr>
              <w:t>GRRF</w:t>
            </w:r>
            <w:r w:rsidRPr="00454ECE">
              <w:rPr>
                <w:bCs/>
              </w:rPr>
              <w:t>/2016/2)</w:t>
            </w:r>
          </w:p>
        </w:tc>
      </w:tr>
      <w:tr w:rsidR="00F87CEF" w:rsidRPr="00995625" w:rsidTr="00F87CEF">
        <w:trPr>
          <w:cantSplit/>
          <w:trHeight w:val="575"/>
        </w:trPr>
        <w:tc>
          <w:tcPr>
            <w:tcW w:w="3318" w:type="dxa"/>
            <w:vMerge w:val="restart"/>
            <w:shd w:val="clear" w:color="auto" w:fill="auto"/>
          </w:tcPr>
          <w:p w:rsidR="00F87CEF" w:rsidRPr="00995625" w:rsidRDefault="00F87CEF" w:rsidP="00C21D8E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ECE/TRANS/WP.29/2016/71</w:t>
            </w:r>
          </w:p>
        </w:tc>
        <w:tc>
          <w:tcPr>
            <w:tcW w:w="4129" w:type="dxa"/>
            <w:shd w:val="clear" w:color="auto" w:fill="auto"/>
          </w:tcPr>
          <w:p w:rsidR="00F87CEF" w:rsidRPr="00995625" w:rsidRDefault="00F87CEF" w:rsidP="00F87CEF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Технический доклад о разработке проекта поправки 1 к ГТП № 16 (шины)</w:t>
            </w:r>
          </w:p>
        </w:tc>
      </w:tr>
      <w:tr w:rsidR="00F87CEF" w:rsidRPr="00995625" w:rsidTr="00C21D8E">
        <w:trPr>
          <w:cantSplit/>
          <w:trHeight w:val="840"/>
        </w:trPr>
        <w:tc>
          <w:tcPr>
            <w:tcW w:w="3318" w:type="dxa"/>
            <w:vMerge/>
            <w:shd w:val="clear" w:color="auto" w:fill="auto"/>
          </w:tcPr>
          <w:p w:rsidR="00F87CEF" w:rsidRPr="00454ECE" w:rsidRDefault="00F87CEF" w:rsidP="00C21D8E">
            <w:pPr>
              <w:pStyle w:val="SingleTxtGR"/>
              <w:ind w:left="0" w:right="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:rsidR="00F87CEF" w:rsidRPr="00995625" w:rsidRDefault="00F87CEF" w:rsidP="00C21D8E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(</w:t>
            </w:r>
            <w:r w:rsidRPr="00995625">
              <w:rPr>
                <w:bCs/>
                <w:lang w:val="en-GB"/>
              </w:rPr>
              <w:t>ECE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TRANS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WP</w:t>
            </w:r>
            <w:r w:rsidRPr="00995625">
              <w:rPr>
                <w:bCs/>
              </w:rPr>
              <w:t>.29/</w:t>
            </w:r>
            <w:r w:rsidRPr="00995625">
              <w:rPr>
                <w:bCs/>
                <w:lang w:val="en-GB"/>
              </w:rPr>
              <w:t>GRRF</w:t>
            </w:r>
            <w:r>
              <w:rPr>
                <w:bCs/>
              </w:rPr>
              <w:t>/81, пункт 30,</w:t>
            </w:r>
            <w:r w:rsidRPr="00F87CEF">
              <w:rPr>
                <w:bCs/>
              </w:rPr>
              <w:br/>
            </w:r>
            <w:r w:rsidRPr="00995625">
              <w:rPr>
                <w:bCs/>
              </w:rPr>
              <w:t xml:space="preserve">на основе документа </w:t>
            </w:r>
            <w:r w:rsidRPr="00995625">
              <w:rPr>
                <w:bCs/>
                <w:lang w:val="en-GB"/>
              </w:rPr>
              <w:t>ECE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TRANS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WP</w:t>
            </w:r>
            <w:r w:rsidRPr="00995625">
              <w:rPr>
                <w:bCs/>
              </w:rPr>
              <w:t>.29/</w:t>
            </w:r>
            <w:r w:rsidRPr="00F87CEF">
              <w:rPr>
                <w:bCs/>
              </w:rPr>
              <w:t xml:space="preserve"> </w:t>
            </w:r>
            <w:r w:rsidRPr="00995625">
              <w:rPr>
                <w:bCs/>
                <w:lang w:val="en-GB"/>
              </w:rPr>
              <w:t>GRRF</w:t>
            </w:r>
            <w:r w:rsidRPr="00995625">
              <w:rPr>
                <w:bCs/>
              </w:rPr>
              <w:t>/2016/3 без квадратных ско</w:t>
            </w:r>
            <w:r>
              <w:rPr>
                <w:bCs/>
              </w:rPr>
              <w:t>бок</w:t>
            </w:r>
            <w:r w:rsidRPr="00F87CEF">
              <w:rPr>
                <w:bCs/>
              </w:rPr>
              <w:br/>
            </w:r>
            <w:r w:rsidRPr="00995625">
              <w:rPr>
                <w:bCs/>
              </w:rPr>
              <w:t>в пунктах 14 и 20)</w:t>
            </w:r>
          </w:p>
        </w:tc>
      </w:tr>
      <w:tr w:rsidR="00C21D8E" w:rsidRPr="00995625" w:rsidTr="00C21D8E">
        <w:trPr>
          <w:cantSplit/>
        </w:trPr>
        <w:tc>
          <w:tcPr>
            <w:tcW w:w="3318" w:type="dxa"/>
            <w:shd w:val="clear" w:color="auto" w:fill="auto"/>
          </w:tcPr>
          <w:p w:rsidR="00C21D8E" w:rsidRPr="00995625" w:rsidRDefault="00C21D8E" w:rsidP="00C21D8E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(ECE/TRANS/WP.29/AC.3/42)</w:t>
            </w:r>
          </w:p>
        </w:tc>
        <w:tc>
          <w:tcPr>
            <w:tcW w:w="4129" w:type="dxa"/>
            <w:shd w:val="clear" w:color="auto" w:fill="auto"/>
          </w:tcPr>
          <w:p w:rsidR="00C21D8E" w:rsidRPr="00995625" w:rsidRDefault="00C21D8E" w:rsidP="00C21D8E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 xml:space="preserve">Разрешение на разработку ГТП на этапе 1 </w:t>
            </w:r>
            <w:r w:rsidRPr="00995625">
              <w:rPr>
                <w:bCs/>
                <w:lang w:val="en-GB"/>
              </w:rPr>
              <w:t>b</w:t>
            </w:r>
            <w:r w:rsidRPr="00995625">
              <w:rPr>
                <w:bCs/>
              </w:rPr>
              <w:t>)</w:t>
            </w:r>
          </w:p>
        </w:tc>
      </w:tr>
    </w:tbl>
    <w:p w:rsidR="00995625" w:rsidRPr="00995625" w:rsidRDefault="00995625" w:rsidP="00F87CEF">
      <w:pPr>
        <w:pStyle w:val="H4GR"/>
        <w:keepNext w:val="0"/>
        <w:keepLines w:val="0"/>
      </w:pPr>
      <w:r w:rsidRPr="00995625">
        <w:tab/>
        <w:t>14.4</w:t>
      </w:r>
      <w:r w:rsidRPr="00995625">
        <w:tab/>
        <w:t>Предложение по новым ГТП, касающимся процедуры измерения для двух- или трехколесных механических транспортных средств, в отношении бортовой диагностики</w:t>
      </w:r>
    </w:p>
    <w:tbl>
      <w:tblPr>
        <w:tblW w:w="7433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4101"/>
      </w:tblGrid>
      <w:tr w:rsidR="00553DA1" w:rsidRPr="00995625" w:rsidTr="00553DA1">
        <w:trPr>
          <w:trHeight w:val="1010"/>
        </w:trPr>
        <w:tc>
          <w:tcPr>
            <w:tcW w:w="3332" w:type="dxa"/>
            <w:vMerge w:val="restart"/>
          </w:tcPr>
          <w:p w:rsidR="00553DA1" w:rsidRPr="00995625" w:rsidRDefault="00553DA1" w:rsidP="00F87CEF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ECE/TRANS/WP.29/2016/112</w:t>
            </w:r>
          </w:p>
        </w:tc>
        <w:tc>
          <w:tcPr>
            <w:tcW w:w="4101" w:type="dxa"/>
          </w:tcPr>
          <w:p w:rsidR="00553DA1" w:rsidRPr="00995625" w:rsidRDefault="00553DA1" w:rsidP="00553DA1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 xml:space="preserve">Предложение по </w:t>
            </w:r>
            <w:bookmarkStart w:id="24" w:name="OLE_LINK12"/>
            <w:r w:rsidRPr="00995625">
              <w:rPr>
                <w:bCs/>
              </w:rPr>
              <w:t>новым ГТП, касающимся процедуры измерения для двух- или трехколесных механических транспортных средств, в отношении бортовой диагностики</w:t>
            </w:r>
            <w:bookmarkEnd w:id="24"/>
            <w:r w:rsidRPr="00995625">
              <w:rPr>
                <w:bCs/>
              </w:rPr>
              <w:t xml:space="preserve"> </w:t>
            </w:r>
          </w:p>
        </w:tc>
      </w:tr>
      <w:tr w:rsidR="00553DA1" w:rsidRPr="00995625" w:rsidTr="00F87CEF">
        <w:trPr>
          <w:trHeight w:val="862"/>
        </w:trPr>
        <w:tc>
          <w:tcPr>
            <w:tcW w:w="3332" w:type="dxa"/>
            <w:vMerge/>
          </w:tcPr>
          <w:p w:rsidR="00553DA1" w:rsidRPr="00D92CF0" w:rsidRDefault="00553DA1" w:rsidP="00F87CEF">
            <w:pPr>
              <w:pStyle w:val="SingleTxtGR"/>
              <w:ind w:left="0" w:right="0"/>
              <w:rPr>
                <w:bCs/>
              </w:rPr>
            </w:pPr>
          </w:p>
        </w:tc>
        <w:tc>
          <w:tcPr>
            <w:tcW w:w="4101" w:type="dxa"/>
          </w:tcPr>
          <w:p w:rsidR="00553DA1" w:rsidRPr="00995625" w:rsidRDefault="00553DA1" w:rsidP="00F87CEF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(</w:t>
            </w:r>
            <w:r w:rsidRPr="00995625">
              <w:rPr>
                <w:bCs/>
                <w:lang w:val="en-US"/>
              </w:rPr>
              <w:t>ECE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US"/>
              </w:rPr>
              <w:t>TRANS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US"/>
              </w:rPr>
              <w:t>WP</w:t>
            </w:r>
            <w:r w:rsidRPr="00995625">
              <w:rPr>
                <w:bCs/>
              </w:rPr>
              <w:t>.29/</w:t>
            </w:r>
            <w:r w:rsidRPr="00995625">
              <w:rPr>
                <w:bCs/>
                <w:lang w:val="en-US"/>
              </w:rPr>
              <w:t>GRPE</w:t>
            </w:r>
            <w:r>
              <w:rPr>
                <w:bCs/>
              </w:rPr>
              <w:t>/73, пункт 32,</w:t>
            </w:r>
            <w:r w:rsidRPr="00F87CEF">
              <w:rPr>
                <w:bCs/>
              </w:rPr>
              <w:br/>
            </w:r>
            <w:r w:rsidRPr="00995625">
              <w:rPr>
                <w:bCs/>
              </w:rPr>
              <w:t xml:space="preserve">на основе документа </w:t>
            </w:r>
            <w:r w:rsidRPr="00995625">
              <w:rPr>
                <w:bCs/>
                <w:lang w:val="en-GB"/>
              </w:rPr>
              <w:t>ECE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TRANS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WP</w:t>
            </w:r>
            <w:r w:rsidRPr="00995625">
              <w:rPr>
                <w:bCs/>
              </w:rPr>
              <w:t>.29/</w:t>
            </w:r>
            <w:r w:rsidRPr="00F87CEF">
              <w:rPr>
                <w:bCs/>
              </w:rPr>
              <w:t xml:space="preserve"> </w:t>
            </w:r>
            <w:r w:rsidRPr="00995625">
              <w:rPr>
                <w:bCs/>
                <w:lang w:val="en-GB"/>
              </w:rPr>
              <w:t>GRPE</w:t>
            </w:r>
            <w:r w:rsidRPr="00995625">
              <w:rPr>
                <w:bCs/>
              </w:rPr>
              <w:t xml:space="preserve">/2016/13 с поправками, содержащимися в приложении </w:t>
            </w:r>
            <w:r w:rsidRPr="00995625">
              <w:rPr>
                <w:bCs/>
                <w:lang w:val="en-GB"/>
              </w:rPr>
              <w:t>VI</w:t>
            </w:r>
            <w:r w:rsidRPr="00995625">
              <w:rPr>
                <w:bCs/>
              </w:rPr>
              <w:t>)</w:t>
            </w:r>
          </w:p>
        </w:tc>
      </w:tr>
      <w:tr w:rsidR="00F87CEF" w:rsidRPr="00995625" w:rsidTr="00553DA1">
        <w:trPr>
          <w:trHeight w:val="1178"/>
        </w:trPr>
        <w:tc>
          <w:tcPr>
            <w:tcW w:w="3332" w:type="dxa"/>
            <w:vMerge w:val="restart"/>
          </w:tcPr>
          <w:p w:rsidR="00F87CEF" w:rsidRPr="00995625" w:rsidRDefault="00F87CEF" w:rsidP="00266959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ECE/TRANS/WP.29/2016/113</w:t>
            </w:r>
          </w:p>
        </w:tc>
        <w:tc>
          <w:tcPr>
            <w:tcW w:w="4101" w:type="dxa"/>
          </w:tcPr>
          <w:p w:rsidR="00F87CEF" w:rsidRPr="00995625" w:rsidRDefault="00F87CEF" w:rsidP="00F87CEF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Технический доклад о разработке новых ГТП, ка</w:t>
            </w:r>
            <w:r w:rsidR="00614C9E">
              <w:rPr>
                <w:bCs/>
              </w:rPr>
              <w:t>сающихся процедуры измерения</w:t>
            </w:r>
            <w:r w:rsidR="00614C9E" w:rsidRPr="00614C9E">
              <w:rPr>
                <w:bCs/>
              </w:rPr>
              <w:br/>
            </w:r>
            <w:r w:rsidRPr="00995625">
              <w:rPr>
                <w:bCs/>
              </w:rPr>
              <w:t>для двух- или трехколесных механических транспортных средств, в отношении бортовой диагно</w:t>
            </w:r>
            <w:r>
              <w:rPr>
                <w:bCs/>
              </w:rPr>
              <w:t>стики</w:t>
            </w:r>
          </w:p>
        </w:tc>
      </w:tr>
      <w:tr w:rsidR="00F87CEF" w:rsidRPr="00995625" w:rsidTr="00F87CEF">
        <w:trPr>
          <w:trHeight w:val="797"/>
        </w:trPr>
        <w:tc>
          <w:tcPr>
            <w:tcW w:w="3332" w:type="dxa"/>
            <w:vMerge/>
          </w:tcPr>
          <w:p w:rsidR="00F87CEF" w:rsidRPr="00614C9E" w:rsidRDefault="00F87CEF" w:rsidP="00266959">
            <w:pPr>
              <w:pStyle w:val="SingleTxtGR"/>
              <w:ind w:left="0" w:right="0"/>
              <w:rPr>
                <w:bCs/>
              </w:rPr>
            </w:pPr>
          </w:p>
        </w:tc>
        <w:tc>
          <w:tcPr>
            <w:tcW w:w="4101" w:type="dxa"/>
          </w:tcPr>
          <w:p w:rsidR="00F87CEF" w:rsidRPr="00995625" w:rsidRDefault="00F87CEF" w:rsidP="00F87CEF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(</w:t>
            </w:r>
            <w:r w:rsidRPr="00995625">
              <w:rPr>
                <w:bCs/>
                <w:lang w:val="en-US"/>
              </w:rPr>
              <w:t>ECE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US"/>
              </w:rPr>
              <w:t>TRANS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US"/>
              </w:rPr>
              <w:t>WP</w:t>
            </w:r>
            <w:r w:rsidRPr="00995625">
              <w:rPr>
                <w:bCs/>
              </w:rPr>
              <w:t>.29/</w:t>
            </w:r>
            <w:r w:rsidRPr="00995625">
              <w:rPr>
                <w:bCs/>
                <w:lang w:val="en-US"/>
              </w:rPr>
              <w:t>GRPE</w:t>
            </w:r>
            <w:r w:rsidRPr="00995625">
              <w:rPr>
                <w:bCs/>
              </w:rPr>
              <w:t xml:space="preserve">/73,пункты 31 и 32, на основе документа </w:t>
            </w:r>
            <w:r w:rsidRPr="00995625">
              <w:rPr>
                <w:bCs/>
                <w:lang w:val="en-GB"/>
              </w:rPr>
              <w:t>GRPE</w:t>
            </w:r>
            <w:r w:rsidRPr="00995625">
              <w:rPr>
                <w:bCs/>
              </w:rPr>
              <w:t>-73-18-</w:t>
            </w:r>
            <w:r w:rsidRPr="00995625">
              <w:rPr>
                <w:bCs/>
                <w:lang w:val="en-GB"/>
              </w:rPr>
              <w:t>Rev</w:t>
            </w:r>
            <w:r w:rsidRPr="00995625">
              <w:rPr>
                <w:bCs/>
              </w:rPr>
              <w:t xml:space="preserve">.1, воспроизведенного в приложении </w:t>
            </w:r>
            <w:r w:rsidRPr="00995625">
              <w:rPr>
                <w:bCs/>
                <w:lang w:val="en-GB"/>
              </w:rPr>
              <w:t>VII</w:t>
            </w:r>
            <w:r w:rsidRPr="00995625">
              <w:rPr>
                <w:bCs/>
              </w:rPr>
              <w:t>)</w:t>
            </w:r>
          </w:p>
        </w:tc>
      </w:tr>
      <w:tr w:rsidR="00F87CEF" w:rsidRPr="00995625" w:rsidTr="00F87CEF">
        <w:tc>
          <w:tcPr>
            <w:tcW w:w="3332" w:type="dxa"/>
          </w:tcPr>
          <w:p w:rsidR="00F87CEF" w:rsidRPr="00995625" w:rsidRDefault="00F87CEF" w:rsidP="00266959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ECE</w:t>
            </w:r>
            <w:r w:rsidRPr="00454ECE">
              <w:rPr>
                <w:bCs/>
                <w:lang w:val="en-US"/>
              </w:rPr>
              <w:t>/</w:t>
            </w:r>
            <w:r w:rsidRPr="00995625">
              <w:rPr>
                <w:bCs/>
                <w:lang w:val="en-GB"/>
              </w:rPr>
              <w:t>TRANS/WP.29/AC.3/36/Rev.1</w:t>
            </w:r>
          </w:p>
        </w:tc>
        <w:tc>
          <w:tcPr>
            <w:tcW w:w="4101" w:type="dxa"/>
          </w:tcPr>
          <w:p w:rsidR="00F87CEF" w:rsidRPr="00F87CEF" w:rsidRDefault="00F87CEF" w:rsidP="00F87CEF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Разрешение на разработку попра</w:t>
            </w:r>
            <w:r>
              <w:rPr>
                <w:bCs/>
              </w:rPr>
              <w:t>вок</w:t>
            </w:r>
            <w:r w:rsidRPr="00F87CEF">
              <w:rPr>
                <w:bCs/>
              </w:rPr>
              <w:br/>
            </w:r>
            <w:r>
              <w:rPr>
                <w:bCs/>
              </w:rPr>
              <w:t>к ГТП № 2 и других ГТП</w:t>
            </w:r>
            <w:r w:rsidRPr="00995625">
              <w:rPr>
                <w:bCs/>
              </w:rPr>
              <w:t>, касающихся требований к экологиче</w:t>
            </w:r>
            <w:r>
              <w:rPr>
                <w:bCs/>
              </w:rPr>
              <w:t>ской эффективности</w:t>
            </w:r>
            <w:r w:rsidRPr="00F87CEF">
              <w:rPr>
                <w:bCs/>
              </w:rPr>
              <w:br/>
            </w:r>
            <w:r w:rsidRPr="00995625">
              <w:rPr>
                <w:bCs/>
              </w:rPr>
              <w:t xml:space="preserve">и тяговым характеристикам транспортных средств категории </w:t>
            </w:r>
            <w:r w:rsidRPr="00995625">
              <w:rPr>
                <w:bCs/>
                <w:lang w:val="en-GB"/>
              </w:rPr>
              <w:t>L</w:t>
            </w:r>
          </w:p>
        </w:tc>
      </w:tr>
    </w:tbl>
    <w:p w:rsidR="00995625" w:rsidRPr="00995625" w:rsidRDefault="00995625" w:rsidP="00266959">
      <w:pPr>
        <w:pStyle w:val="H23GR"/>
      </w:pPr>
      <w:r w:rsidRPr="00995625">
        <w:tab/>
        <w:t>15.</w:t>
      </w:r>
      <w:r w:rsidRPr="00995625">
        <w:tab/>
        <w:t>Рассмотрение технических правил, подлежащих включению в Компендиум потенциальных ГТП, если таковые представлены</w:t>
      </w:r>
    </w:p>
    <w:p w:rsidR="00995625" w:rsidRPr="00F87CEF" w:rsidRDefault="00266959" w:rsidP="00266959">
      <w:pPr>
        <w:pStyle w:val="SingleTxtGR"/>
      </w:pPr>
      <w:r w:rsidRPr="00454ECE">
        <w:tab/>
      </w:r>
      <w:r w:rsidR="00995625" w:rsidRPr="00995625">
        <w:t>По просьбе любой Договаривающейся стороны Исполнительному комитету следует проводить голосование по вопросу о включении в Компендиум потенциальных правил любых национальных или региональных технических правил в соответствии с процедурой, изложенной в пункте 7 приложения В к Соглашению (</w:t>
      </w:r>
      <w:r w:rsidR="00995625" w:rsidRPr="00995625">
        <w:rPr>
          <w:lang w:val="en-GB"/>
        </w:rPr>
        <w:t>ECE</w:t>
      </w:r>
      <w:r w:rsidR="00995625" w:rsidRPr="00995625">
        <w:t>/</w:t>
      </w:r>
      <w:r w:rsidR="00995625" w:rsidRPr="00995625">
        <w:rPr>
          <w:lang w:val="en-GB"/>
        </w:rPr>
        <w:t>TRANS</w:t>
      </w:r>
      <w:r w:rsidR="00995625" w:rsidRPr="00995625">
        <w:t xml:space="preserve">/132 и </w:t>
      </w:r>
      <w:r w:rsidR="00995625" w:rsidRPr="00995625">
        <w:rPr>
          <w:lang w:val="en-GB"/>
        </w:rPr>
        <w:t>Corr</w:t>
      </w:r>
      <w:r w:rsidR="00995625" w:rsidRPr="00995625">
        <w:t>.1). Для проведения голосования требуется кворум в составе не менее половины Договаривающихся сторон Соглашения (приложе</w:t>
      </w:r>
      <w:r w:rsidR="00F87CEF">
        <w:t>ние В, статья 5).</w:t>
      </w:r>
    </w:p>
    <w:p w:rsidR="00995625" w:rsidRPr="00995625" w:rsidRDefault="00995625" w:rsidP="00266959">
      <w:pPr>
        <w:pStyle w:val="H23GR"/>
      </w:pPr>
      <w:r w:rsidRPr="00995625">
        <w:tab/>
        <w:t>16.</w:t>
      </w:r>
      <w:r w:rsidRPr="00995625">
        <w:tab/>
        <w:t>Указания, основанные на решениях, принятых путем консенсуса, относительно тех элементов проектов ГТП, ко</w:t>
      </w:r>
      <w:r w:rsidR="00266959">
        <w:t>торые не удалось</w:t>
      </w:r>
      <w:r w:rsidR="00266959" w:rsidRPr="00266959">
        <w:br/>
      </w:r>
      <w:r w:rsidRPr="00995625">
        <w:t>согласовать вспомогательным рабочим груп</w:t>
      </w:r>
      <w:r w:rsidR="00266959">
        <w:t>пам Всемирного форума,</w:t>
      </w:r>
      <w:r w:rsidR="00266959" w:rsidRPr="00266959">
        <w:br/>
      </w:r>
      <w:r w:rsidRPr="00995625">
        <w:t>если таковые получены</w:t>
      </w:r>
    </w:p>
    <w:p w:rsidR="00995625" w:rsidRPr="00D919EB" w:rsidRDefault="00266959" w:rsidP="00D919EB">
      <w:pPr>
        <w:pStyle w:val="SingleTxtGR"/>
        <w:spacing w:line="236" w:lineRule="atLeast"/>
      </w:pPr>
      <w:r w:rsidRPr="00454ECE">
        <w:tab/>
      </w:r>
      <w:r w:rsidR="00995625" w:rsidRPr="00995625">
        <w:rPr>
          <w:lang w:val="en-GB"/>
        </w:rPr>
        <w:t>WP</w:t>
      </w:r>
      <w:r w:rsidR="00995625" w:rsidRPr="00995625">
        <w:t xml:space="preserve">.29 и АС.3 решили дать указания, основанные на консенсусе, по остающимся вопросам в проектах ГТП или поправкам к этим ГТП, по которым </w:t>
      </w:r>
      <w:r w:rsidR="00995625" w:rsidRPr="00266959">
        <w:t>соответствующей</w:t>
      </w:r>
      <w:r w:rsidR="00995625" w:rsidRPr="00995625">
        <w:t xml:space="preserve"> рабочей группе не удалось найти решения (</w:t>
      </w:r>
      <w:r w:rsidR="00995625" w:rsidRPr="00995625">
        <w:rPr>
          <w:lang w:val="en-GB"/>
        </w:rPr>
        <w:t>ECE</w:t>
      </w:r>
      <w:r w:rsidR="00995625" w:rsidRPr="00995625">
        <w:t>/</w:t>
      </w:r>
      <w:r w:rsidR="00995625" w:rsidRPr="00995625">
        <w:rPr>
          <w:lang w:val="en-GB"/>
        </w:rPr>
        <w:t>TRANS</w:t>
      </w:r>
      <w:r w:rsidR="00995625" w:rsidRPr="00995625">
        <w:t xml:space="preserve">/ </w:t>
      </w:r>
      <w:r w:rsidR="00995625" w:rsidRPr="00995625">
        <w:rPr>
          <w:lang w:val="en-GB"/>
        </w:rPr>
        <w:t>WP</w:t>
      </w:r>
      <w:r w:rsidR="00D919EB">
        <w:t>.29/1085, пункт 78).</w:t>
      </w:r>
    </w:p>
    <w:p w:rsidR="00995625" w:rsidRPr="002C730E" w:rsidRDefault="00995625" w:rsidP="00266959">
      <w:pPr>
        <w:pStyle w:val="H23GR"/>
      </w:pPr>
      <w:r w:rsidRPr="00995625">
        <w:tab/>
        <w:t>17.</w:t>
      </w:r>
      <w:r w:rsidRPr="00995625">
        <w:tab/>
        <w:t>Обмен информацией о новых приоритетах, подле</w:t>
      </w:r>
      <w:r w:rsidR="00266959">
        <w:t>жащих включению</w:t>
      </w:r>
      <w:r w:rsidR="00266959" w:rsidRPr="00266959">
        <w:br/>
      </w:r>
      <w:r w:rsidR="002C730E">
        <w:t>в программу работы</w:t>
      </w:r>
    </w:p>
    <w:p w:rsidR="00995625" w:rsidRPr="00266959" w:rsidRDefault="00266959" w:rsidP="00D919EB">
      <w:pPr>
        <w:pStyle w:val="SingleTxtGR"/>
        <w:spacing w:line="236" w:lineRule="atLeast"/>
      </w:pPr>
      <w:r w:rsidRPr="002C730E">
        <w:tab/>
      </w:r>
      <w:r w:rsidR="00995625" w:rsidRPr="00995625">
        <w:t xml:space="preserve">Представителям в </w:t>
      </w:r>
      <w:r w:rsidR="00995625" w:rsidRPr="00995625">
        <w:rPr>
          <w:lang w:val="en-GB"/>
        </w:rPr>
        <w:t>AC</w:t>
      </w:r>
      <w:r w:rsidR="00995625" w:rsidRPr="00995625">
        <w:t>.3 было предложено проанализировать вопрос о том, каким образом следует работать над этим пунктом повестки дня с учетом позиции Европейского союза, в соответствии с которой ввиду большого числа приоритетов, перечисленных в пунктах 18 и 19 выше, никаких новых приоритетов в программу работы включать не следует (</w:t>
      </w:r>
      <w:r w:rsidR="00995625" w:rsidRPr="00995625">
        <w:rPr>
          <w:lang w:val="en-GB"/>
        </w:rPr>
        <w:t>ECE</w:t>
      </w:r>
      <w:r w:rsidR="00995625" w:rsidRPr="00995625">
        <w:t>/</w:t>
      </w:r>
      <w:r w:rsidR="00995625" w:rsidRPr="00995625">
        <w:rPr>
          <w:lang w:val="en-GB"/>
        </w:rPr>
        <w:t>TRANS</w:t>
      </w:r>
      <w:r w:rsidR="00995625" w:rsidRPr="00995625">
        <w:t>/</w:t>
      </w:r>
      <w:r w:rsidR="00995625" w:rsidRPr="00995625">
        <w:rPr>
          <w:lang w:val="en-GB"/>
        </w:rPr>
        <w:t>WP</w:t>
      </w:r>
      <w:r>
        <w:t>.29/1108,</w:t>
      </w:r>
      <w:r w:rsidRPr="00266959">
        <w:br/>
      </w:r>
      <w:r>
        <w:t>пункт 101).</w:t>
      </w:r>
    </w:p>
    <w:p w:rsidR="00995625" w:rsidRPr="00266959" w:rsidRDefault="00995625" w:rsidP="00266959">
      <w:pPr>
        <w:pStyle w:val="H23GR"/>
      </w:pPr>
      <w:r w:rsidRPr="00995625">
        <w:tab/>
      </w:r>
      <w:bookmarkStart w:id="25" w:name="_Toc416186054"/>
      <w:r w:rsidRPr="00995625">
        <w:t>18.</w:t>
      </w:r>
      <w:r w:rsidRPr="00995625">
        <w:tab/>
        <w:t>Ход разработки новых ГТП и поправок к введенным ГТП</w:t>
      </w:r>
      <w:bookmarkEnd w:id="25"/>
    </w:p>
    <w:p w:rsidR="00995625" w:rsidRPr="00995625" w:rsidRDefault="002C730E" w:rsidP="00D919EB">
      <w:pPr>
        <w:pStyle w:val="SingleTxtGR"/>
        <w:spacing w:line="236" w:lineRule="atLeast"/>
      </w:pPr>
      <w:r w:rsidRPr="00454ECE">
        <w:tab/>
      </w:r>
      <w:r w:rsidR="00995625" w:rsidRPr="00995625">
        <w:t>Исполнительный комитет, возможно, пожелает рассмотреть результаты деятельности вспомогательных рабочих групп Всемирного форума по предложениям о новых ГТП и по разработке введенных ГТП, перечисленных в программе работы (</w:t>
      </w:r>
      <w:r w:rsidR="00995625" w:rsidRPr="00995625">
        <w:rPr>
          <w:lang w:val="en-GB"/>
        </w:rPr>
        <w:t>ECE</w:t>
      </w:r>
      <w:r w:rsidR="00995625" w:rsidRPr="00995625">
        <w:t>/</w:t>
      </w:r>
      <w:r w:rsidR="00995625" w:rsidRPr="00995625">
        <w:rPr>
          <w:lang w:val="en-GB"/>
        </w:rPr>
        <w:t>TRANS</w:t>
      </w:r>
      <w:r w:rsidR="00995625" w:rsidRPr="00995625">
        <w:t>/</w:t>
      </w:r>
      <w:r w:rsidR="00995625" w:rsidRPr="00995625">
        <w:rPr>
          <w:lang w:val="en-GB"/>
        </w:rPr>
        <w:t>WP</w:t>
      </w:r>
      <w:r w:rsidR="00995625" w:rsidRPr="00995625">
        <w:t xml:space="preserve">.29/1106, пункты 95–106 и приложение </w:t>
      </w:r>
      <w:r w:rsidR="00995625" w:rsidRPr="00995625">
        <w:rPr>
          <w:lang w:val="en-GB"/>
        </w:rPr>
        <w:t>IV</w:t>
      </w:r>
      <w:r w:rsidR="00995625" w:rsidRPr="00995625">
        <w:t>). Рассмотрения и возможного принятия Исполнительным комитетом АС.3 потребуют только те документы, указанные в предварительной повестке дня, которые не заключены в скобки. Документы, заключенные в скобки, указаны в предварительной повестке дня только в качестве справочных и поэтому не требуют рассмотрения Исполнительным комитетом (АС.3).</w:t>
      </w:r>
    </w:p>
    <w:p w:rsidR="00995625" w:rsidRPr="00995625" w:rsidRDefault="00931E71" w:rsidP="00553DA1">
      <w:pPr>
        <w:pStyle w:val="H4GR"/>
      </w:pPr>
      <w:r>
        <w:tab/>
      </w:r>
      <w:r w:rsidR="00060A1B">
        <w:t>18.1</w:t>
      </w:r>
      <w:r w:rsidR="00060A1B">
        <w:tab/>
      </w:r>
      <w:r w:rsidR="00995625" w:rsidRPr="00995625">
        <w:t>ГТП № 1 (дверные замки и элементы крепления дверей)</w:t>
      </w:r>
    </w:p>
    <w:p w:rsidR="00995625" w:rsidRPr="00931E71" w:rsidRDefault="00995625" w:rsidP="00995625">
      <w:pPr>
        <w:pStyle w:val="SingleTxtGR"/>
        <w:ind w:left="2268" w:hanging="1134"/>
        <w:rPr>
          <w:b/>
          <w:bCs/>
          <w:iCs/>
        </w:rPr>
      </w:pPr>
      <w:r w:rsidRPr="00931E71">
        <w:rPr>
          <w:b/>
          <w:bCs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8"/>
        <w:gridCol w:w="4053"/>
      </w:tblGrid>
      <w:tr w:rsidR="00995625" w:rsidRPr="00995625" w:rsidTr="00F87CEF">
        <w:trPr>
          <w:trHeight w:val="232"/>
        </w:trPr>
        <w:tc>
          <w:tcPr>
            <w:tcW w:w="3318" w:type="dxa"/>
          </w:tcPr>
          <w:p w:rsidR="00995625" w:rsidRPr="00931E71" w:rsidRDefault="00995625" w:rsidP="002C730E">
            <w:pPr>
              <w:pStyle w:val="SingleTxtGR"/>
              <w:ind w:left="0" w:right="0"/>
              <w:rPr>
                <w:bCs/>
              </w:rPr>
            </w:pPr>
            <w:r w:rsidRPr="00995625">
              <w:rPr>
                <w:bCs/>
                <w:lang w:val="en-GB"/>
              </w:rPr>
              <w:t>ECE</w:t>
            </w:r>
            <w:r w:rsidRPr="00931E71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TRANS</w:t>
            </w:r>
            <w:r w:rsidRPr="00931E71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WP</w:t>
            </w:r>
            <w:r w:rsidRPr="00931E71">
              <w:rPr>
                <w:bCs/>
              </w:rPr>
              <w:t>.29/2016/72</w:t>
            </w:r>
          </w:p>
        </w:tc>
        <w:tc>
          <w:tcPr>
            <w:tcW w:w="4053" w:type="dxa"/>
          </w:tcPr>
          <w:p w:rsidR="00995625" w:rsidRPr="00995625" w:rsidRDefault="00995625" w:rsidP="00F87CEF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Предложение о разрешении на разработку поправки 2 к ГТП</w:t>
            </w:r>
          </w:p>
        </w:tc>
      </w:tr>
      <w:tr w:rsidR="00995625" w:rsidRPr="00995625" w:rsidTr="00F87CEF">
        <w:trPr>
          <w:trHeight w:val="232"/>
        </w:trPr>
        <w:tc>
          <w:tcPr>
            <w:tcW w:w="3318" w:type="dxa"/>
          </w:tcPr>
          <w:p w:rsidR="00995625" w:rsidRPr="00931E71" w:rsidRDefault="00995625" w:rsidP="00553DA1">
            <w:pPr>
              <w:pStyle w:val="SingleTxtGR"/>
              <w:spacing w:after="0"/>
              <w:ind w:left="0" w:right="0"/>
              <w:rPr>
                <w:bCs/>
              </w:rPr>
            </w:pPr>
            <w:r w:rsidRPr="00995625">
              <w:rPr>
                <w:bCs/>
                <w:lang w:val="en-GB"/>
              </w:rPr>
              <w:t>ECE</w:t>
            </w:r>
            <w:r w:rsidRPr="00931E71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TRANS</w:t>
            </w:r>
            <w:r w:rsidRPr="00931E71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WP</w:t>
            </w:r>
            <w:r w:rsidRPr="00931E71">
              <w:rPr>
                <w:bCs/>
              </w:rPr>
              <w:t>.29/</w:t>
            </w:r>
            <w:r w:rsidRPr="00995625">
              <w:rPr>
                <w:bCs/>
                <w:lang w:val="en-GB"/>
              </w:rPr>
              <w:t>AC</w:t>
            </w:r>
            <w:r w:rsidRPr="00931E71">
              <w:rPr>
                <w:bCs/>
              </w:rPr>
              <w:t>.3/43</w:t>
            </w:r>
          </w:p>
        </w:tc>
        <w:tc>
          <w:tcPr>
            <w:tcW w:w="4053" w:type="dxa"/>
          </w:tcPr>
          <w:p w:rsidR="00995625" w:rsidRPr="00F87CEF" w:rsidRDefault="00995625" w:rsidP="00553DA1">
            <w:pPr>
              <w:pStyle w:val="SingleTxtGR"/>
              <w:spacing w:after="0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Разрешение на разработку поправ</w:t>
            </w:r>
            <w:r w:rsidR="00F87CEF">
              <w:rPr>
                <w:bCs/>
              </w:rPr>
              <w:t>ки 2</w:t>
            </w:r>
            <w:r w:rsidR="00F87CEF" w:rsidRPr="00F87CEF">
              <w:rPr>
                <w:bCs/>
              </w:rPr>
              <w:br/>
            </w:r>
            <w:r w:rsidRPr="00995625">
              <w:rPr>
                <w:bCs/>
              </w:rPr>
              <w:t>к ГТП</w:t>
            </w:r>
          </w:p>
        </w:tc>
      </w:tr>
    </w:tbl>
    <w:p w:rsidR="00995625" w:rsidRPr="00995625" w:rsidRDefault="00995625" w:rsidP="002C730E">
      <w:pPr>
        <w:pStyle w:val="H4GR"/>
      </w:pPr>
      <w:r w:rsidRPr="00995625">
        <w:tab/>
      </w:r>
      <w:bookmarkStart w:id="26" w:name="_Toc416186055"/>
      <w:r w:rsidRPr="00995625">
        <w:t>18.2</w:t>
      </w:r>
      <w:r w:rsidRPr="00995625">
        <w:tab/>
        <w:t>ГТП № 2 (всемирный согласованный цикл испытаний мотоциклов на выбросы загрязняющих веществ (ВЦИМ))</w:t>
      </w:r>
      <w:bookmarkEnd w:id="26"/>
    </w:p>
    <w:p w:rsidR="00995625" w:rsidRPr="00F87CEF" w:rsidRDefault="00995625" w:rsidP="00995625">
      <w:pPr>
        <w:pStyle w:val="SingleTxtGR"/>
        <w:ind w:left="2268" w:hanging="1134"/>
        <w:rPr>
          <w:b/>
          <w:bCs/>
          <w:iCs/>
        </w:rPr>
      </w:pPr>
      <w:r w:rsidRPr="00F87CEF">
        <w:rPr>
          <w:b/>
          <w:bCs/>
          <w:iCs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2"/>
        <w:gridCol w:w="4045"/>
      </w:tblGrid>
      <w:tr w:rsidR="00995625" w:rsidRPr="00995625" w:rsidTr="00F87CEF">
        <w:tc>
          <w:tcPr>
            <w:tcW w:w="3332" w:type="dxa"/>
          </w:tcPr>
          <w:p w:rsidR="00995625" w:rsidRPr="00995625" w:rsidRDefault="00995625" w:rsidP="004D753B">
            <w:pPr>
              <w:pStyle w:val="SingleTxtGR"/>
              <w:spacing w:after="100"/>
              <w:ind w:left="0" w:right="0"/>
              <w:rPr>
                <w:bCs/>
                <w:lang w:val="en-GB"/>
              </w:rPr>
            </w:pPr>
            <w:r w:rsidRPr="00454ECE">
              <w:rPr>
                <w:bCs/>
                <w:lang w:val="en-US"/>
              </w:rPr>
              <w:t>(</w:t>
            </w:r>
            <w:r w:rsidRPr="00995625">
              <w:rPr>
                <w:bCs/>
                <w:lang w:val="en-GB"/>
              </w:rPr>
              <w:t>ECE</w:t>
            </w:r>
            <w:r w:rsidRPr="00454ECE">
              <w:rPr>
                <w:bCs/>
                <w:lang w:val="en-US"/>
              </w:rPr>
              <w:t>/</w:t>
            </w:r>
            <w:r w:rsidRPr="00995625">
              <w:rPr>
                <w:bCs/>
                <w:lang w:val="en-GB"/>
              </w:rPr>
              <w:t>TRANS/WP.29/AC.3/36/Rev.1)</w:t>
            </w:r>
          </w:p>
        </w:tc>
        <w:tc>
          <w:tcPr>
            <w:tcW w:w="4045" w:type="dxa"/>
          </w:tcPr>
          <w:p w:rsidR="00995625" w:rsidRPr="00F87CEF" w:rsidRDefault="00995625" w:rsidP="004D753B">
            <w:pPr>
              <w:pStyle w:val="SingleTxtGR"/>
              <w:spacing w:after="100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 xml:space="preserve">Разрешение </w:t>
            </w:r>
            <w:bookmarkStart w:id="27" w:name="OLE_LINK13"/>
            <w:r w:rsidRPr="00995625">
              <w:rPr>
                <w:bCs/>
              </w:rPr>
              <w:t>на разработку попра</w:t>
            </w:r>
            <w:r w:rsidR="00F87CEF">
              <w:rPr>
                <w:bCs/>
              </w:rPr>
              <w:t>вок</w:t>
            </w:r>
            <w:r w:rsidR="00F87CEF" w:rsidRPr="00F87CEF">
              <w:rPr>
                <w:bCs/>
              </w:rPr>
              <w:br/>
            </w:r>
            <w:r w:rsidR="00F87CEF">
              <w:rPr>
                <w:bCs/>
              </w:rPr>
              <w:t>к ГТП № 2 и новых ГТП</w:t>
            </w:r>
            <w:r w:rsidRPr="00995625">
              <w:rPr>
                <w:bCs/>
              </w:rPr>
              <w:t>, а также Правил ООН, касающихся требований к экологической эффективности и тяговым характеристикам</w:t>
            </w:r>
            <w:bookmarkEnd w:id="27"/>
          </w:p>
        </w:tc>
      </w:tr>
      <w:tr w:rsidR="00995625" w:rsidRPr="00995625" w:rsidTr="00F87CEF">
        <w:tc>
          <w:tcPr>
            <w:tcW w:w="3332" w:type="dxa"/>
          </w:tcPr>
          <w:p w:rsidR="00995625" w:rsidRPr="00995625" w:rsidRDefault="00995625" w:rsidP="004D753B">
            <w:pPr>
              <w:pStyle w:val="SingleTxtGR"/>
              <w:spacing w:after="100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(ECE/TRANS/WP.29/2015/113)</w:t>
            </w:r>
          </w:p>
        </w:tc>
        <w:tc>
          <w:tcPr>
            <w:tcW w:w="4045" w:type="dxa"/>
          </w:tcPr>
          <w:p w:rsidR="00995625" w:rsidRPr="00F87CEF" w:rsidRDefault="00995625" w:rsidP="004D753B">
            <w:pPr>
              <w:pStyle w:val="SingleTxtGR"/>
              <w:spacing w:after="100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Предложение о разрешении на разработку поправок к ГТП № 2 и новых ГТП, а также Правил ООН, касающихся требований к экологической эффективности и тяговым характеристикам</w:t>
            </w:r>
          </w:p>
        </w:tc>
      </w:tr>
      <w:tr w:rsidR="00995625" w:rsidRPr="00995625" w:rsidTr="00F87CEF">
        <w:tc>
          <w:tcPr>
            <w:tcW w:w="3332" w:type="dxa"/>
          </w:tcPr>
          <w:p w:rsidR="00995625" w:rsidRPr="00995625" w:rsidRDefault="00995625" w:rsidP="002C730E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(ECE/TRANS/WP.29/AC.3/36)</w:t>
            </w:r>
          </w:p>
        </w:tc>
        <w:tc>
          <w:tcPr>
            <w:tcW w:w="4045" w:type="dxa"/>
          </w:tcPr>
          <w:p w:rsidR="00995625" w:rsidRPr="00995625" w:rsidRDefault="00995625" w:rsidP="00F87CEF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Разрешение на разработку попра</w:t>
            </w:r>
            <w:r w:rsidR="00F87CEF">
              <w:rPr>
                <w:bCs/>
              </w:rPr>
              <w:t>вок</w:t>
            </w:r>
            <w:r w:rsidRPr="00995625">
              <w:rPr>
                <w:bCs/>
              </w:rPr>
              <w:br/>
              <w:t>к ГТП № 2 (ТЭТХ), касающихся транспортных средств малой грузоподъемности</w:t>
            </w:r>
          </w:p>
        </w:tc>
      </w:tr>
    </w:tbl>
    <w:p w:rsidR="00995625" w:rsidRPr="00995625" w:rsidRDefault="00995625" w:rsidP="002C730E">
      <w:pPr>
        <w:pStyle w:val="H4GR"/>
        <w:rPr>
          <w:lang w:val="en-GB"/>
        </w:rPr>
      </w:pPr>
      <w:r w:rsidRPr="00995625">
        <w:tab/>
      </w:r>
      <w:bookmarkStart w:id="28" w:name="_Toc416186056"/>
      <w:r w:rsidRPr="00995625">
        <w:rPr>
          <w:lang w:val="en-GB"/>
        </w:rPr>
        <w:t>18.3</w:t>
      </w:r>
      <w:r w:rsidRPr="00995625">
        <w:rPr>
          <w:lang w:val="en-GB"/>
        </w:rPr>
        <w:tab/>
      </w:r>
      <w:r w:rsidRPr="00995625">
        <w:t>ГТП №</w:t>
      </w:r>
      <w:r w:rsidRPr="00995625">
        <w:rPr>
          <w:lang w:val="en-GB"/>
        </w:rPr>
        <w:t xml:space="preserve"> 3 (системы торможения мотоциклов)</w:t>
      </w:r>
    </w:p>
    <w:p w:rsidR="00995625" w:rsidRPr="00995625" w:rsidRDefault="00995625" w:rsidP="00995625">
      <w:pPr>
        <w:pStyle w:val="SingleTxtGR"/>
        <w:ind w:left="2268" w:hanging="1134"/>
        <w:rPr>
          <w:b/>
          <w:bCs/>
          <w:iCs/>
          <w:lang w:val="en-GB"/>
        </w:rPr>
      </w:pPr>
      <w:r w:rsidRPr="00995625">
        <w:rPr>
          <w:b/>
          <w:bCs/>
          <w:iCs/>
          <w:lang w:val="en-GB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6"/>
        <w:gridCol w:w="4020"/>
      </w:tblGrid>
      <w:tr w:rsidR="00995625" w:rsidRPr="00995625" w:rsidTr="00F87CEF">
        <w:tc>
          <w:tcPr>
            <w:tcW w:w="3346" w:type="dxa"/>
          </w:tcPr>
          <w:p w:rsidR="00995625" w:rsidRPr="00995625" w:rsidRDefault="00995625" w:rsidP="002C730E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(ECE/TRANS/WP.29/AC.3/37)</w:t>
            </w:r>
          </w:p>
        </w:tc>
        <w:tc>
          <w:tcPr>
            <w:tcW w:w="4020" w:type="dxa"/>
          </w:tcPr>
          <w:p w:rsidR="00995625" w:rsidRPr="00995625" w:rsidRDefault="00995625" w:rsidP="00F87CEF">
            <w:pPr>
              <w:pStyle w:val="SingleTxtGR"/>
              <w:ind w:left="0" w:right="0"/>
              <w:jc w:val="left"/>
              <w:rPr>
                <w:bCs/>
                <w:iCs/>
              </w:rPr>
            </w:pPr>
            <w:r w:rsidRPr="00995625">
              <w:rPr>
                <w:bCs/>
                <w:iCs/>
              </w:rPr>
              <w:t>Ра</w:t>
            </w:r>
            <w:r w:rsidR="007A3DF0">
              <w:rPr>
                <w:bCs/>
                <w:iCs/>
              </w:rPr>
              <w:t>зрешение на разработку поправок</w:t>
            </w:r>
            <w:r w:rsidRPr="00995625">
              <w:rPr>
                <w:bCs/>
                <w:iCs/>
              </w:rPr>
              <w:br/>
              <w:t xml:space="preserve">к ГТП № </w:t>
            </w:r>
            <w:r w:rsidRPr="00995625">
              <w:rPr>
                <w:bCs/>
                <w:iCs/>
                <w:lang w:val="en-GB"/>
              </w:rPr>
              <w:t> </w:t>
            </w:r>
            <w:r w:rsidRPr="00995625">
              <w:rPr>
                <w:bCs/>
                <w:iCs/>
              </w:rPr>
              <w:t>3</w:t>
            </w:r>
          </w:p>
        </w:tc>
      </w:tr>
    </w:tbl>
    <w:p w:rsidR="00995625" w:rsidRPr="00995625" w:rsidRDefault="00995625" w:rsidP="002C730E">
      <w:pPr>
        <w:pStyle w:val="H4GR"/>
        <w:rPr>
          <w:lang w:val="en-GB"/>
        </w:rPr>
      </w:pPr>
      <w:r w:rsidRPr="00995625">
        <w:tab/>
      </w:r>
      <w:r w:rsidRPr="00995625">
        <w:rPr>
          <w:lang w:val="en-GB"/>
        </w:rPr>
        <w:t>18.4</w:t>
      </w:r>
      <w:r w:rsidRPr="00995625">
        <w:rPr>
          <w:lang w:val="en-GB"/>
        </w:rPr>
        <w:tab/>
      </w:r>
      <w:r w:rsidRPr="00995625">
        <w:t>ГТП №</w:t>
      </w:r>
      <w:r w:rsidRPr="00995625">
        <w:rPr>
          <w:lang w:val="en-GB"/>
        </w:rPr>
        <w:t xml:space="preserve"> 6 (безопасные стекловые материалы)</w:t>
      </w:r>
      <w:bookmarkEnd w:id="28"/>
    </w:p>
    <w:p w:rsidR="00995625" w:rsidRPr="00995625" w:rsidRDefault="00995625" w:rsidP="00995625">
      <w:pPr>
        <w:pStyle w:val="SingleTxtGR"/>
        <w:ind w:left="2268" w:hanging="1134"/>
        <w:rPr>
          <w:b/>
          <w:bCs/>
          <w:iCs/>
          <w:lang w:val="en-GB"/>
        </w:rPr>
      </w:pPr>
      <w:r w:rsidRPr="00995625">
        <w:rPr>
          <w:b/>
          <w:bCs/>
          <w:iCs/>
          <w:lang w:val="en-GB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0"/>
      </w:tblGrid>
      <w:tr w:rsidR="00995625" w:rsidRPr="00995625" w:rsidTr="00995625">
        <w:tc>
          <w:tcPr>
            <w:tcW w:w="3366" w:type="dxa"/>
          </w:tcPr>
          <w:p w:rsidR="00995625" w:rsidRPr="00995625" w:rsidRDefault="00995625" w:rsidP="002C730E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(ECE/TRANS/WP.29/AC.3/41)</w:t>
            </w:r>
          </w:p>
        </w:tc>
        <w:tc>
          <w:tcPr>
            <w:tcW w:w="4000" w:type="dxa"/>
          </w:tcPr>
          <w:p w:rsidR="00995625" w:rsidRPr="00995625" w:rsidRDefault="00995625" w:rsidP="00F87CEF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Ра</w:t>
            </w:r>
            <w:r w:rsidR="007A3DF0">
              <w:rPr>
                <w:bCs/>
              </w:rPr>
              <w:t>зрешение на разработку поправок</w:t>
            </w:r>
            <w:r w:rsidRPr="00995625">
              <w:rPr>
                <w:bCs/>
              </w:rPr>
              <w:br/>
              <w:t>к ГТП №</w:t>
            </w:r>
            <w:r w:rsidRPr="00995625">
              <w:rPr>
                <w:bCs/>
                <w:lang w:val="en-GB"/>
              </w:rPr>
              <w:t> </w:t>
            </w:r>
            <w:r w:rsidRPr="00995625">
              <w:rPr>
                <w:bCs/>
              </w:rPr>
              <w:t>6</w:t>
            </w:r>
          </w:p>
        </w:tc>
      </w:tr>
    </w:tbl>
    <w:p w:rsidR="00995625" w:rsidRPr="00995625" w:rsidRDefault="00995625" w:rsidP="002C730E">
      <w:pPr>
        <w:pStyle w:val="H4GR"/>
        <w:rPr>
          <w:lang w:val="en-GB"/>
        </w:rPr>
      </w:pPr>
      <w:r w:rsidRPr="00995625">
        <w:tab/>
      </w:r>
      <w:bookmarkStart w:id="29" w:name="_Toc416186057"/>
      <w:r w:rsidRPr="00995625">
        <w:rPr>
          <w:lang w:val="en-GB"/>
        </w:rPr>
        <w:t>18.5</w:t>
      </w:r>
      <w:r w:rsidRPr="00995625">
        <w:tab/>
        <w:t>ГТП №</w:t>
      </w:r>
      <w:r w:rsidRPr="00995625">
        <w:rPr>
          <w:lang w:val="en-GB"/>
        </w:rPr>
        <w:t xml:space="preserve"> 7 (</w:t>
      </w:r>
      <w:r w:rsidR="00553DA1">
        <w:t>п</w:t>
      </w:r>
      <w:r w:rsidRPr="00995625">
        <w:t>одголовники</w:t>
      </w:r>
      <w:r w:rsidRPr="00995625">
        <w:rPr>
          <w:lang w:val="en-GB"/>
        </w:rPr>
        <w:t>)</w:t>
      </w:r>
      <w:bookmarkEnd w:id="29"/>
    </w:p>
    <w:p w:rsidR="00995625" w:rsidRPr="00995625" w:rsidRDefault="00995625" w:rsidP="00995625">
      <w:pPr>
        <w:pStyle w:val="SingleTxtGR"/>
        <w:ind w:left="2268" w:hanging="1134"/>
        <w:rPr>
          <w:b/>
          <w:bCs/>
          <w:iCs/>
          <w:lang w:val="en-GB"/>
        </w:rPr>
      </w:pPr>
      <w:r w:rsidRPr="00995625">
        <w:rPr>
          <w:b/>
          <w:bCs/>
          <w:iCs/>
          <w:lang w:val="en-GB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3941"/>
      </w:tblGrid>
      <w:tr w:rsidR="00F87CEF" w:rsidRPr="00995625" w:rsidTr="00F87CEF">
        <w:trPr>
          <w:trHeight w:val="400"/>
        </w:trPr>
        <w:tc>
          <w:tcPr>
            <w:tcW w:w="3430" w:type="dxa"/>
          </w:tcPr>
          <w:p w:rsidR="00F87CEF" w:rsidRPr="00995625" w:rsidRDefault="00F87CEF" w:rsidP="00F87CEF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(ECE/TRANS/WP.29/2014/86)</w:t>
            </w:r>
          </w:p>
        </w:tc>
        <w:tc>
          <w:tcPr>
            <w:tcW w:w="3941" w:type="dxa"/>
          </w:tcPr>
          <w:p w:rsidR="00F87CEF" w:rsidRPr="00995625" w:rsidRDefault="00F87CEF" w:rsidP="00F87CEF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Четвертый доклад о ходе рабо</w:t>
            </w:r>
            <w:r>
              <w:rPr>
                <w:bCs/>
              </w:rPr>
              <w:t>ты</w:t>
            </w:r>
          </w:p>
        </w:tc>
      </w:tr>
      <w:tr w:rsidR="00F87CEF" w:rsidRPr="00995625" w:rsidTr="00F87CEF">
        <w:trPr>
          <w:trHeight w:val="400"/>
        </w:trPr>
        <w:tc>
          <w:tcPr>
            <w:tcW w:w="3430" w:type="dxa"/>
          </w:tcPr>
          <w:p w:rsidR="00F87CEF" w:rsidRPr="00995625" w:rsidRDefault="00F87CEF" w:rsidP="00F87CEF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(ECE/TRANS/WP.29/2012/34)</w:t>
            </w:r>
          </w:p>
        </w:tc>
        <w:tc>
          <w:tcPr>
            <w:tcW w:w="3941" w:type="dxa"/>
          </w:tcPr>
          <w:p w:rsidR="00F87CEF" w:rsidRPr="00995625" w:rsidRDefault="00F87CEF" w:rsidP="00F87CEF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Третий доклад о ходе работы</w:t>
            </w:r>
          </w:p>
        </w:tc>
      </w:tr>
      <w:tr w:rsidR="00F87CEF" w:rsidRPr="00995625" w:rsidTr="00F87CEF">
        <w:trPr>
          <w:trHeight w:val="400"/>
        </w:trPr>
        <w:tc>
          <w:tcPr>
            <w:tcW w:w="3430" w:type="dxa"/>
          </w:tcPr>
          <w:p w:rsidR="00F87CEF" w:rsidRPr="00995625" w:rsidRDefault="00F87CEF" w:rsidP="00F87CEF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(ECE/TRANS/WP.29/2011/86)</w:t>
            </w:r>
          </w:p>
        </w:tc>
        <w:tc>
          <w:tcPr>
            <w:tcW w:w="3941" w:type="dxa"/>
          </w:tcPr>
          <w:p w:rsidR="00F87CEF" w:rsidRPr="00995625" w:rsidRDefault="00F87CEF" w:rsidP="00F87CEF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Второй доклад о ходе работы</w:t>
            </w:r>
          </w:p>
        </w:tc>
      </w:tr>
      <w:tr w:rsidR="00F87CEF" w:rsidRPr="00995625" w:rsidTr="00F87CEF">
        <w:trPr>
          <w:trHeight w:val="400"/>
        </w:trPr>
        <w:tc>
          <w:tcPr>
            <w:tcW w:w="3430" w:type="dxa"/>
          </w:tcPr>
          <w:p w:rsidR="00F87CEF" w:rsidRPr="00995625" w:rsidRDefault="00F87CEF" w:rsidP="00F87CEF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(ECE/TRANS/WP.29/2010/136)</w:t>
            </w:r>
          </w:p>
        </w:tc>
        <w:tc>
          <w:tcPr>
            <w:tcW w:w="3941" w:type="dxa"/>
          </w:tcPr>
          <w:p w:rsidR="00F87CEF" w:rsidRPr="00995625" w:rsidRDefault="00F87CEF" w:rsidP="00F87CEF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Первый доклад о ходе работы</w:t>
            </w:r>
          </w:p>
        </w:tc>
      </w:tr>
      <w:tr w:rsidR="00F87CEF" w:rsidRPr="00995625" w:rsidTr="00F87CEF">
        <w:trPr>
          <w:trHeight w:val="400"/>
        </w:trPr>
        <w:tc>
          <w:tcPr>
            <w:tcW w:w="3430" w:type="dxa"/>
          </w:tcPr>
          <w:p w:rsidR="00F87CEF" w:rsidRPr="00995625" w:rsidRDefault="00F87CEF" w:rsidP="00F87CEF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(ECE/TRANS/WP.29/AC.3/25)</w:t>
            </w:r>
          </w:p>
        </w:tc>
        <w:tc>
          <w:tcPr>
            <w:tcW w:w="3941" w:type="dxa"/>
          </w:tcPr>
          <w:p w:rsidR="00F87CEF" w:rsidRPr="00995625" w:rsidRDefault="00F87CEF" w:rsidP="00F87CEF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Разрешение на разработку поправки</w:t>
            </w:r>
          </w:p>
        </w:tc>
      </w:tr>
      <w:tr w:rsidR="00F87CEF" w:rsidRPr="00F87CEF" w:rsidTr="00F87CEF">
        <w:trPr>
          <w:trHeight w:val="400"/>
        </w:trPr>
        <w:tc>
          <w:tcPr>
            <w:tcW w:w="3430" w:type="dxa"/>
          </w:tcPr>
          <w:p w:rsidR="00F87CEF" w:rsidRPr="00995625" w:rsidRDefault="00F87CEF" w:rsidP="002C730E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(ECE/TRANS/WP.29/AC.3/25/Rev.1)</w:t>
            </w:r>
          </w:p>
        </w:tc>
        <w:tc>
          <w:tcPr>
            <w:tcW w:w="3941" w:type="dxa"/>
          </w:tcPr>
          <w:p w:rsidR="00F87CEF" w:rsidRPr="00F87CEF" w:rsidRDefault="00F87CEF" w:rsidP="00F87CEF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Пересмотренное разрешение на разработку поправки</w:t>
            </w:r>
          </w:p>
        </w:tc>
      </w:tr>
    </w:tbl>
    <w:p w:rsidR="00995625" w:rsidRPr="00995625" w:rsidRDefault="00995625" w:rsidP="002C730E">
      <w:pPr>
        <w:pStyle w:val="H4GR"/>
        <w:rPr>
          <w:lang w:val="en-GB"/>
        </w:rPr>
      </w:pPr>
      <w:r w:rsidRPr="00F87CEF">
        <w:tab/>
      </w:r>
      <w:bookmarkStart w:id="30" w:name="_Toc416186058"/>
      <w:r w:rsidRPr="00995625">
        <w:rPr>
          <w:lang w:val="en-GB"/>
        </w:rPr>
        <w:t>18.6</w:t>
      </w:r>
      <w:r w:rsidRPr="00995625">
        <w:rPr>
          <w:lang w:val="en-GB"/>
        </w:rPr>
        <w:tab/>
      </w:r>
      <w:r w:rsidRPr="00995625">
        <w:t>ГТП</w:t>
      </w:r>
      <w:r w:rsidRPr="00995625">
        <w:rPr>
          <w:lang w:val="en-GB"/>
        </w:rPr>
        <w:t xml:space="preserve"> </w:t>
      </w:r>
      <w:r w:rsidRPr="00995625">
        <w:t>№</w:t>
      </w:r>
      <w:r w:rsidRPr="00995625">
        <w:rPr>
          <w:lang w:val="en-GB"/>
        </w:rPr>
        <w:t xml:space="preserve"> 9 (безопасность пешеходов)</w:t>
      </w:r>
      <w:bookmarkEnd w:id="30"/>
    </w:p>
    <w:p w:rsidR="00995625" w:rsidRPr="00995625" w:rsidRDefault="00995625" w:rsidP="00995625">
      <w:pPr>
        <w:pStyle w:val="SingleTxtGR"/>
        <w:ind w:left="2268" w:hanging="1134"/>
        <w:rPr>
          <w:b/>
          <w:bCs/>
          <w:iCs/>
          <w:lang w:val="en-GB"/>
        </w:rPr>
      </w:pPr>
      <w:r w:rsidRPr="00995625">
        <w:rPr>
          <w:b/>
          <w:bCs/>
          <w:iCs/>
          <w:lang w:val="en-GB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6"/>
        <w:gridCol w:w="3955"/>
      </w:tblGrid>
      <w:tr w:rsidR="00C82339" w:rsidRPr="00995625" w:rsidTr="00C82339">
        <w:trPr>
          <w:cantSplit/>
          <w:trHeight w:val="451"/>
        </w:trPr>
        <w:tc>
          <w:tcPr>
            <w:tcW w:w="3416" w:type="dxa"/>
            <w:vMerge w:val="restart"/>
          </w:tcPr>
          <w:p w:rsidR="00C82339" w:rsidRPr="00995625" w:rsidRDefault="00C82339" w:rsidP="00F87CEF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(ECE/TRANS/WP.29/GRSP/2014/15)</w:t>
            </w:r>
          </w:p>
        </w:tc>
        <w:tc>
          <w:tcPr>
            <w:tcW w:w="3955" w:type="dxa"/>
          </w:tcPr>
          <w:p w:rsidR="00C82339" w:rsidRPr="007A3DF0" w:rsidRDefault="00C82339" w:rsidP="00C82339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Предложение по поправке 2 к ГТП № 9 ООН (безопасность пешеходов)</w:t>
            </w:r>
          </w:p>
        </w:tc>
      </w:tr>
      <w:tr w:rsidR="00C82339" w:rsidRPr="00995625" w:rsidTr="00F87CEF">
        <w:trPr>
          <w:cantSplit/>
          <w:trHeight w:val="780"/>
        </w:trPr>
        <w:tc>
          <w:tcPr>
            <w:tcW w:w="3416" w:type="dxa"/>
            <w:vMerge/>
          </w:tcPr>
          <w:p w:rsidR="00C82339" w:rsidRPr="00D92CF0" w:rsidRDefault="00C82339" w:rsidP="00F87CEF">
            <w:pPr>
              <w:pStyle w:val="SingleTxtGR"/>
              <w:ind w:left="0" w:right="0"/>
              <w:rPr>
                <w:bCs/>
              </w:rPr>
            </w:pPr>
          </w:p>
        </w:tc>
        <w:tc>
          <w:tcPr>
            <w:tcW w:w="3955" w:type="dxa"/>
          </w:tcPr>
          <w:p w:rsidR="00C82339" w:rsidRPr="00995625" w:rsidRDefault="00C82339" w:rsidP="00C900A5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  <w:lang w:val="en-GB"/>
              </w:rPr>
              <w:t>ECE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TRANS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WP</w:t>
            </w:r>
            <w:r w:rsidRPr="00995625">
              <w:rPr>
                <w:bCs/>
              </w:rPr>
              <w:t>.29/</w:t>
            </w:r>
            <w:r w:rsidRPr="00995625">
              <w:rPr>
                <w:bCs/>
                <w:lang w:val="en-GB"/>
              </w:rPr>
              <w:t>GRSP</w:t>
            </w:r>
            <w:r>
              <w:rPr>
                <w:bCs/>
              </w:rPr>
              <w:t>/54, пункт 8,</w:t>
            </w:r>
            <w:r w:rsidRPr="00C900A5">
              <w:rPr>
                <w:bCs/>
              </w:rPr>
              <w:br/>
            </w:r>
            <w:r w:rsidRPr="00995625">
              <w:rPr>
                <w:bCs/>
              </w:rPr>
              <w:t xml:space="preserve">на основе документа </w:t>
            </w:r>
            <w:r w:rsidRPr="00995625">
              <w:rPr>
                <w:bCs/>
                <w:lang w:val="en-GB"/>
              </w:rPr>
              <w:t>ECE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TRANS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WP</w:t>
            </w:r>
            <w:r w:rsidRPr="00995625">
              <w:rPr>
                <w:bCs/>
              </w:rPr>
              <w:t>.29/</w:t>
            </w:r>
            <w:r w:rsidRPr="00C900A5">
              <w:rPr>
                <w:bCs/>
              </w:rPr>
              <w:t xml:space="preserve"> </w:t>
            </w:r>
            <w:r w:rsidRPr="00995625">
              <w:rPr>
                <w:bCs/>
                <w:lang w:val="en-GB"/>
              </w:rPr>
              <w:t>GRSP</w:t>
            </w:r>
            <w:r w:rsidRPr="00995625">
              <w:rPr>
                <w:bCs/>
              </w:rPr>
              <w:t xml:space="preserve">/2013/25 с поправками, содержащимися в приложении </w:t>
            </w:r>
            <w:r w:rsidRPr="00995625">
              <w:rPr>
                <w:bCs/>
                <w:lang w:val="en-GB"/>
              </w:rPr>
              <w:t>II</w:t>
            </w:r>
            <w:r w:rsidRPr="00995625">
              <w:rPr>
                <w:bCs/>
              </w:rPr>
              <w:t xml:space="preserve"> к докладу</w:t>
            </w:r>
          </w:p>
        </w:tc>
      </w:tr>
      <w:tr w:rsidR="00C82339" w:rsidRPr="00995625" w:rsidTr="00C82339">
        <w:trPr>
          <w:cantSplit/>
          <w:trHeight w:val="616"/>
        </w:trPr>
        <w:tc>
          <w:tcPr>
            <w:tcW w:w="3416" w:type="dxa"/>
            <w:vMerge w:val="restart"/>
          </w:tcPr>
          <w:p w:rsidR="00C82339" w:rsidRPr="00C900A5" w:rsidRDefault="00C82339" w:rsidP="00F87CEF">
            <w:pPr>
              <w:pStyle w:val="SingleTxtGR"/>
              <w:ind w:left="0" w:right="0"/>
              <w:rPr>
                <w:bCs/>
              </w:rPr>
            </w:pPr>
            <w:r w:rsidRPr="00C900A5">
              <w:rPr>
                <w:bCs/>
              </w:rPr>
              <w:t>(</w:t>
            </w:r>
            <w:r w:rsidRPr="00995625">
              <w:rPr>
                <w:bCs/>
                <w:lang w:val="en-GB"/>
              </w:rPr>
              <w:t>ECE</w:t>
            </w:r>
            <w:r w:rsidRPr="00C900A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TRANS</w:t>
            </w:r>
            <w:r w:rsidRPr="00C900A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WP</w:t>
            </w:r>
            <w:r w:rsidRPr="00C900A5">
              <w:rPr>
                <w:bCs/>
              </w:rPr>
              <w:t>.29/</w:t>
            </w:r>
            <w:r w:rsidRPr="00995625">
              <w:rPr>
                <w:bCs/>
                <w:lang w:val="en-GB"/>
              </w:rPr>
              <w:t>GRSP</w:t>
            </w:r>
            <w:r w:rsidRPr="00C900A5">
              <w:rPr>
                <w:bCs/>
              </w:rPr>
              <w:t>/2014/16)</w:t>
            </w:r>
          </w:p>
        </w:tc>
        <w:tc>
          <w:tcPr>
            <w:tcW w:w="3955" w:type="dxa"/>
          </w:tcPr>
          <w:p w:rsidR="00C82339" w:rsidRPr="00995625" w:rsidRDefault="00C82339" w:rsidP="00C82339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Проект окончательного доклада о</w:t>
            </w:r>
            <w:r w:rsidRPr="00C900A5">
              <w:rPr>
                <w:bCs/>
              </w:rPr>
              <w:t xml:space="preserve"> </w:t>
            </w:r>
            <w:r w:rsidRPr="00995625">
              <w:rPr>
                <w:bCs/>
              </w:rPr>
              <w:t>разработке ГТП № 9 ООН (безопасность пешеходов) на этапе 2</w:t>
            </w:r>
          </w:p>
        </w:tc>
      </w:tr>
      <w:tr w:rsidR="00C82339" w:rsidRPr="00995625" w:rsidTr="00F87CEF">
        <w:trPr>
          <w:cantSplit/>
          <w:trHeight w:val="900"/>
        </w:trPr>
        <w:tc>
          <w:tcPr>
            <w:tcW w:w="3416" w:type="dxa"/>
            <w:vMerge/>
          </w:tcPr>
          <w:p w:rsidR="00C82339" w:rsidRPr="00C900A5" w:rsidRDefault="00C82339" w:rsidP="00F87CEF">
            <w:pPr>
              <w:pStyle w:val="SingleTxtGR"/>
              <w:ind w:left="0" w:right="0"/>
              <w:rPr>
                <w:bCs/>
              </w:rPr>
            </w:pPr>
          </w:p>
        </w:tc>
        <w:tc>
          <w:tcPr>
            <w:tcW w:w="3955" w:type="dxa"/>
          </w:tcPr>
          <w:p w:rsidR="00C82339" w:rsidRPr="00995625" w:rsidRDefault="00C82339" w:rsidP="00C900A5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(</w:t>
            </w:r>
            <w:r w:rsidRPr="00995625">
              <w:rPr>
                <w:bCs/>
                <w:lang w:val="en-GB"/>
              </w:rPr>
              <w:t>ECE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TRANS</w:t>
            </w:r>
            <w:r w:rsidRPr="0099562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WP</w:t>
            </w:r>
            <w:r w:rsidRPr="00995625">
              <w:rPr>
                <w:bCs/>
              </w:rPr>
              <w:t>.29/</w:t>
            </w:r>
            <w:r w:rsidRPr="00995625">
              <w:rPr>
                <w:bCs/>
                <w:lang w:val="en-GB"/>
              </w:rPr>
              <w:t>GRSP</w:t>
            </w:r>
            <w:r>
              <w:rPr>
                <w:bCs/>
              </w:rPr>
              <w:t>/54, пункт 8,</w:t>
            </w:r>
            <w:r w:rsidRPr="00C900A5">
              <w:rPr>
                <w:bCs/>
              </w:rPr>
              <w:br/>
            </w:r>
            <w:r w:rsidRPr="00995625">
              <w:rPr>
                <w:bCs/>
              </w:rPr>
              <w:t xml:space="preserve">на основе документа </w:t>
            </w:r>
            <w:r w:rsidRPr="00995625">
              <w:rPr>
                <w:bCs/>
                <w:lang w:val="en-GB"/>
              </w:rPr>
              <w:t>GRSP</w:t>
            </w:r>
            <w:r w:rsidRPr="00995625">
              <w:rPr>
                <w:bCs/>
              </w:rPr>
              <w:t>-54-34-</w:t>
            </w:r>
            <w:r w:rsidRPr="00995625">
              <w:rPr>
                <w:bCs/>
                <w:lang w:val="en-GB"/>
              </w:rPr>
              <w:t>Rev</w:t>
            </w:r>
            <w:r w:rsidRPr="00995625">
              <w:rPr>
                <w:bCs/>
              </w:rPr>
              <w:t xml:space="preserve">.1, воспроизведенного в приложении </w:t>
            </w:r>
            <w:r>
              <w:rPr>
                <w:bCs/>
                <w:lang w:val="en-GB"/>
              </w:rPr>
              <w:t>I</w:t>
            </w:r>
            <w:r w:rsidRPr="00C900A5">
              <w:rPr>
                <w:bCs/>
              </w:rPr>
              <w:br/>
            </w:r>
            <w:r w:rsidRPr="00995625">
              <w:rPr>
                <w:bCs/>
              </w:rPr>
              <w:t xml:space="preserve"> к докладу)</w:t>
            </w:r>
          </w:p>
        </w:tc>
      </w:tr>
      <w:tr w:rsidR="00F87CEF" w:rsidRPr="00995625" w:rsidTr="00C900A5">
        <w:trPr>
          <w:cantSplit/>
          <w:trHeight w:val="581"/>
        </w:trPr>
        <w:tc>
          <w:tcPr>
            <w:tcW w:w="3416" w:type="dxa"/>
          </w:tcPr>
          <w:p w:rsidR="00F87CEF" w:rsidRPr="00995625" w:rsidRDefault="00F87CEF" w:rsidP="002C730E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(ECE/TRANS/WP.29/AC.3/24)</w:t>
            </w:r>
          </w:p>
        </w:tc>
        <w:tc>
          <w:tcPr>
            <w:tcW w:w="3955" w:type="dxa"/>
          </w:tcPr>
          <w:p w:rsidR="00F87CEF" w:rsidRPr="00995625" w:rsidRDefault="00F87CEF" w:rsidP="00F87CEF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Разрешение на разра</w:t>
            </w:r>
            <w:r w:rsidR="00C900A5">
              <w:rPr>
                <w:bCs/>
              </w:rPr>
              <w:t>ботку ГТП № 9</w:t>
            </w:r>
            <w:r w:rsidRPr="00995625">
              <w:rPr>
                <w:bCs/>
              </w:rPr>
              <w:br/>
              <w:t>на этапе 2</w:t>
            </w:r>
          </w:p>
        </w:tc>
      </w:tr>
      <w:tr w:rsidR="00995625" w:rsidRPr="00995625" w:rsidTr="00F87CEF">
        <w:trPr>
          <w:cantSplit/>
        </w:trPr>
        <w:tc>
          <w:tcPr>
            <w:tcW w:w="3416" w:type="dxa"/>
          </w:tcPr>
          <w:p w:rsidR="00995625" w:rsidRPr="00995625" w:rsidRDefault="00995625" w:rsidP="002C730E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(ECE/TRANS/WP.29/AC.3/31)</w:t>
            </w:r>
          </w:p>
        </w:tc>
        <w:tc>
          <w:tcPr>
            <w:tcW w:w="3955" w:type="dxa"/>
          </w:tcPr>
          <w:p w:rsidR="00995625" w:rsidRPr="00995625" w:rsidRDefault="00995625" w:rsidP="00F87CEF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 xml:space="preserve">Разрешение на разработку поправок </w:t>
            </w:r>
            <w:r w:rsidRPr="00995625">
              <w:rPr>
                <w:bCs/>
              </w:rPr>
              <w:br/>
              <w:t>к ГТП № 9 (безопасность пешеходов): раз</w:t>
            </w:r>
            <w:r w:rsidR="00C82339">
              <w:rPr>
                <w:bCs/>
              </w:rPr>
              <w:t>ъяснение текста по этапам 1 и 2</w:t>
            </w:r>
            <w:r w:rsidR="00C82339">
              <w:rPr>
                <w:bCs/>
              </w:rPr>
              <w:br/>
            </w:r>
            <w:r w:rsidRPr="00995625">
              <w:rPr>
                <w:bCs/>
              </w:rPr>
              <w:t>во избежание ошибочного толкования</w:t>
            </w:r>
          </w:p>
        </w:tc>
      </w:tr>
      <w:tr w:rsidR="00995625" w:rsidRPr="00995625" w:rsidTr="00F87CEF">
        <w:trPr>
          <w:cantSplit/>
        </w:trPr>
        <w:tc>
          <w:tcPr>
            <w:tcW w:w="3416" w:type="dxa"/>
          </w:tcPr>
          <w:p w:rsidR="00995625" w:rsidRPr="00995625" w:rsidRDefault="00995625" w:rsidP="00C900A5">
            <w:pPr>
              <w:pStyle w:val="SingleTxtGR"/>
              <w:spacing w:after="0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ECE/TRANS/WP.29/2016/115</w:t>
            </w:r>
          </w:p>
        </w:tc>
        <w:tc>
          <w:tcPr>
            <w:tcW w:w="3955" w:type="dxa"/>
          </w:tcPr>
          <w:p w:rsidR="00995625" w:rsidRPr="00C900A5" w:rsidRDefault="00995625" w:rsidP="00C900A5">
            <w:pPr>
              <w:pStyle w:val="SingleTxtGR"/>
              <w:spacing w:after="0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Предложение о разрешении на разработку поправки к ГТП № 9</w:t>
            </w:r>
          </w:p>
        </w:tc>
      </w:tr>
    </w:tbl>
    <w:p w:rsidR="00995625" w:rsidRPr="00995625" w:rsidRDefault="00995625" w:rsidP="002C730E">
      <w:pPr>
        <w:pStyle w:val="H4GR"/>
      </w:pPr>
      <w:r w:rsidRPr="00995625">
        <w:tab/>
      </w:r>
      <w:bookmarkStart w:id="31" w:name="_Toc416186060"/>
      <w:r w:rsidRPr="00995625">
        <w:t>18.7</w:t>
      </w:r>
      <w:r w:rsidRPr="00995625">
        <w:tab/>
      </w:r>
      <w:bookmarkEnd w:id="31"/>
      <w:r w:rsidRPr="00995625">
        <w:t>ГТП № 15 ООН (всемирные согласованные процедуры испытания транспортных средств малой грузоподъемности (ВПИМ) – этап 2)</w:t>
      </w:r>
    </w:p>
    <w:p w:rsidR="00995625" w:rsidRPr="00995625" w:rsidRDefault="00995625" w:rsidP="00995625">
      <w:pPr>
        <w:pStyle w:val="SingleTxtGR"/>
        <w:ind w:left="2268" w:hanging="1134"/>
        <w:rPr>
          <w:b/>
          <w:bCs/>
          <w:iCs/>
          <w:lang w:val="en-GB"/>
        </w:rPr>
      </w:pPr>
      <w:r w:rsidRPr="00995625">
        <w:rPr>
          <w:b/>
          <w:bCs/>
          <w:iCs/>
          <w:lang w:val="en-GB"/>
        </w:rPr>
        <w:t>Документация</w:t>
      </w:r>
    </w:p>
    <w:tbl>
      <w:tblPr>
        <w:tblW w:w="7377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975"/>
      </w:tblGrid>
      <w:tr w:rsidR="00C900A5" w:rsidRPr="00995625" w:rsidTr="00C900A5">
        <w:trPr>
          <w:trHeight w:val="400"/>
        </w:trPr>
        <w:tc>
          <w:tcPr>
            <w:tcW w:w="3402" w:type="dxa"/>
          </w:tcPr>
          <w:p w:rsidR="00C900A5" w:rsidRPr="00995625" w:rsidRDefault="00C900A5" w:rsidP="00C900A5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(ECE/TRANS/WP.29/AC.3/39)</w:t>
            </w:r>
          </w:p>
        </w:tc>
        <w:tc>
          <w:tcPr>
            <w:tcW w:w="3975" w:type="dxa"/>
          </w:tcPr>
          <w:p w:rsidR="00C900A5" w:rsidRPr="00995625" w:rsidRDefault="00C900A5" w:rsidP="00C900A5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Разрешение на разра</w:t>
            </w:r>
            <w:r>
              <w:rPr>
                <w:bCs/>
              </w:rPr>
              <w:t>ботку ГТП</w:t>
            </w:r>
            <w:r w:rsidRPr="00C900A5">
              <w:rPr>
                <w:bCs/>
              </w:rPr>
              <w:br/>
            </w:r>
            <w:r w:rsidRPr="00995625">
              <w:rPr>
                <w:bCs/>
              </w:rPr>
              <w:t xml:space="preserve">на этапе 1 </w:t>
            </w:r>
            <w:r w:rsidRPr="00995625">
              <w:rPr>
                <w:bCs/>
                <w:lang w:val="en-GB"/>
              </w:rPr>
              <w:t>b</w:t>
            </w:r>
            <w:r w:rsidRPr="00995625">
              <w:rPr>
                <w:bCs/>
              </w:rPr>
              <w:t>)</w:t>
            </w:r>
          </w:p>
        </w:tc>
      </w:tr>
      <w:tr w:rsidR="00C900A5" w:rsidRPr="00995625" w:rsidTr="00C900A5">
        <w:trPr>
          <w:trHeight w:val="400"/>
        </w:trPr>
        <w:tc>
          <w:tcPr>
            <w:tcW w:w="3402" w:type="dxa"/>
          </w:tcPr>
          <w:p w:rsidR="00C900A5" w:rsidRPr="00C900A5" w:rsidRDefault="00C900A5" w:rsidP="00C900A5">
            <w:pPr>
              <w:pStyle w:val="SingleTxtGR"/>
              <w:ind w:left="0" w:right="0"/>
              <w:rPr>
                <w:bCs/>
                <w:lang w:val="en-US"/>
              </w:rPr>
            </w:pPr>
            <w:r w:rsidRPr="00C900A5">
              <w:rPr>
                <w:bCs/>
              </w:rPr>
              <w:t>(</w:t>
            </w:r>
            <w:r w:rsidRPr="00995625">
              <w:rPr>
                <w:bCs/>
                <w:lang w:val="en-GB"/>
              </w:rPr>
              <w:t>ECE</w:t>
            </w:r>
            <w:r w:rsidRPr="00C900A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TRANS</w:t>
            </w:r>
            <w:r w:rsidRPr="00C900A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WP</w:t>
            </w:r>
            <w:r w:rsidRPr="00C900A5">
              <w:rPr>
                <w:bCs/>
              </w:rPr>
              <w:t>.29/2016/29)</w:t>
            </w:r>
          </w:p>
        </w:tc>
        <w:tc>
          <w:tcPr>
            <w:tcW w:w="3975" w:type="dxa"/>
          </w:tcPr>
          <w:p w:rsidR="00C900A5" w:rsidRPr="00995625" w:rsidRDefault="00C900A5" w:rsidP="00C900A5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Предложение о разрешении на разработку ГТП на этапе 2</w:t>
            </w:r>
          </w:p>
        </w:tc>
      </w:tr>
      <w:tr w:rsidR="00C900A5" w:rsidRPr="00995625" w:rsidTr="00C900A5">
        <w:trPr>
          <w:trHeight w:val="400"/>
        </w:trPr>
        <w:tc>
          <w:tcPr>
            <w:tcW w:w="3402" w:type="dxa"/>
          </w:tcPr>
          <w:p w:rsidR="00C900A5" w:rsidRPr="00C900A5" w:rsidRDefault="00C900A5" w:rsidP="002C730E">
            <w:pPr>
              <w:pStyle w:val="SingleTxtGR"/>
              <w:ind w:left="0" w:right="0"/>
              <w:rPr>
                <w:bCs/>
              </w:rPr>
            </w:pPr>
            <w:r w:rsidRPr="00C900A5">
              <w:rPr>
                <w:bCs/>
              </w:rPr>
              <w:t>(</w:t>
            </w:r>
            <w:r w:rsidRPr="00995625">
              <w:rPr>
                <w:bCs/>
                <w:lang w:val="en-GB"/>
              </w:rPr>
              <w:t>ECE</w:t>
            </w:r>
            <w:r w:rsidRPr="00C900A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TRANS</w:t>
            </w:r>
            <w:r w:rsidRPr="00C900A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WP</w:t>
            </w:r>
            <w:r w:rsidRPr="00C900A5">
              <w:rPr>
                <w:bCs/>
              </w:rPr>
              <w:t>.29/2016/73)</w:t>
            </w:r>
          </w:p>
        </w:tc>
        <w:tc>
          <w:tcPr>
            <w:tcW w:w="3975" w:type="dxa"/>
          </w:tcPr>
          <w:p w:rsidR="00C900A5" w:rsidRPr="00995625" w:rsidRDefault="00C900A5" w:rsidP="00C900A5">
            <w:pPr>
              <w:pStyle w:val="SingleTxtGR"/>
              <w:ind w:left="0" w:right="0"/>
              <w:jc w:val="left"/>
              <w:rPr>
                <w:bCs/>
              </w:rPr>
            </w:pPr>
          </w:p>
        </w:tc>
      </w:tr>
      <w:tr w:rsidR="00995625" w:rsidRPr="00995625" w:rsidTr="00C900A5">
        <w:trPr>
          <w:trHeight w:val="232"/>
        </w:trPr>
        <w:tc>
          <w:tcPr>
            <w:tcW w:w="3402" w:type="dxa"/>
          </w:tcPr>
          <w:p w:rsidR="00995625" w:rsidRPr="00C900A5" w:rsidRDefault="00995625" w:rsidP="002C730E">
            <w:pPr>
              <w:pStyle w:val="SingleTxtGR"/>
              <w:ind w:left="0" w:right="0"/>
              <w:rPr>
                <w:bCs/>
              </w:rPr>
            </w:pPr>
            <w:r w:rsidRPr="00995625">
              <w:rPr>
                <w:bCs/>
                <w:lang w:val="en-GB"/>
              </w:rPr>
              <w:t>ECE</w:t>
            </w:r>
            <w:r w:rsidRPr="00C900A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TRANS</w:t>
            </w:r>
            <w:r w:rsidRPr="00C900A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WP</w:t>
            </w:r>
            <w:r w:rsidRPr="00C900A5">
              <w:rPr>
                <w:bCs/>
              </w:rPr>
              <w:t>.29/</w:t>
            </w:r>
            <w:r w:rsidRPr="00995625">
              <w:rPr>
                <w:bCs/>
                <w:lang w:val="en-GB"/>
              </w:rPr>
              <w:t>AC</w:t>
            </w:r>
            <w:r w:rsidRPr="00C900A5">
              <w:rPr>
                <w:bCs/>
              </w:rPr>
              <w:t>.3/44</w:t>
            </w:r>
          </w:p>
        </w:tc>
        <w:tc>
          <w:tcPr>
            <w:tcW w:w="3975" w:type="dxa"/>
          </w:tcPr>
          <w:p w:rsidR="00995625" w:rsidRPr="00995625" w:rsidRDefault="00995625" w:rsidP="00C900A5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Разрешение на разра</w:t>
            </w:r>
            <w:r w:rsidR="00C900A5">
              <w:rPr>
                <w:bCs/>
              </w:rPr>
              <w:t>ботку ГТП</w:t>
            </w:r>
            <w:r w:rsidRPr="00995625">
              <w:rPr>
                <w:bCs/>
              </w:rPr>
              <w:br/>
              <w:t>на этапе 2</w:t>
            </w:r>
          </w:p>
        </w:tc>
      </w:tr>
    </w:tbl>
    <w:p w:rsidR="00995625" w:rsidRPr="00995625" w:rsidRDefault="00995625" w:rsidP="002C730E">
      <w:pPr>
        <w:pStyle w:val="H4GR"/>
      </w:pPr>
      <w:r w:rsidRPr="00995625">
        <w:tab/>
      </w:r>
      <w:bookmarkStart w:id="32" w:name="_Toc416186061"/>
      <w:r w:rsidRPr="00995625">
        <w:t>18.8</w:t>
      </w:r>
      <w:r w:rsidRPr="00995625">
        <w:tab/>
        <w:t>ГТП № 16 ООН (шины)</w:t>
      </w:r>
      <w:bookmarkEnd w:id="32"/>
    </w:p>
    <w:p w:rsidR="00995625" w:rsidRPr="00995625" w:rsidRDefault="00995625" w:rsidP="00995625">
      <w:pPr>
        <w:pStyle w:val="SingleTxtGR"/>
        <w:ind w:left="2268" w:hanging="1134"/>
        <w:rPr>
          <w:b/>
          <w:bCs/>
          <w:iCs/>
          <w:lang w:val="en-GB"/>
        </w:rPr>
      </w:pPr>
      <w:r w:rsidRPr="00995625">
        <w:rPr>
          <w:b/>
          <w:bCs/>
          <w:iCs/>
          <w:lang w:val="en-GB"/>
        </w:rPr>
        <w:t>Документация</w:t>
      </w:r>
    </w:p>
    <w:tbl>
      <w:tblPr>
        <w:tblW w:w="7363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3997"/>
      </w:tblGrid>
      <w:tr w:rsidR="00995625" w:rsidRPr="00995625" w:rsidTr="00995625">
        <w:trPr>
          <w:trHeight w:val="232"/>
        </w:trPr>
        <w:tc>
          <w:tcPr>
            <w:tcW w:w="3366" w:type="dxa"/>
          </w:tcPr>
          <w:p w:rsidR="00995625" w:rsidRPr="00995625" w:rsidRDefault="00995625" w:rsidP="002C730E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(ECE/TRANS/WP.29/AC.3/42)</w:t>
            </w:r>
          </w:p>
        </w:tc>
        <w:tc>
          <w:tcPr>
            <w:tcW w:w="3997" w:type="dxa"/>
          </w:tcPr>
          <w:p w:rsidR="00995625" w:rsidRPr="00995625" w:rsidRDefault="00995625" w:rsidP="00C900A5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Разрешение на разра</w:t>
            </w:r>
            <w:r w:rsidR="00C900A5">
              <w:rPr>
                <w:bCs/>
              </w:rPr>
              <w:t>ботку ГТП</w:t>
            </w:r>
            <w:r w:rsidR="00C900A5" w:rsidRPr="00C900A5">
              <w:rPr>
                <w:bCs/>
              </w:rPr>
              <w:br/>
            </w:r>
            <w:r w:rsidRPr="00995625">
              <w:rPr>
                <w:bCs/>
              </w:rPr>
              <w:t xml:space="preserve">на этапе 1 </w:t>
            </w:r>
            <w:r w:rsidRPr="00995625">
              <w:rPr>
                <w:bCs/>
                <w:lang w:val="en-GB"/>
              </w:rPr>
              <w:t>b</w:t>
            </w:r>
            <w:r w:rsidRPr="00995625">
              <w:rPr>
                <w:bCs/>
              </w:rPr>
              <w:t>)</w:t>
            </w:r>
          </w:p>
        </w:tc>
      </w:tr>
    </w:tbl>
    <w:p w:rsidR="00995625" w:rsidRPr="00995625" w:rsidRDefault="00995625" w:rsidP="00C900A5">
      <w:pPr>
        <w:pStyle w:val="H4GR"/>
      </w:pPr>
      <w:r w:rsidRPr="00995625">
        <w:tab/>
      </w:r>
      <w:bookmarkStart w:id="33" w:name="_Toc416186062"/>
      <w:r w:rsidRPr="00995625">
        <w:t>18.9</w:t>
      </w:r>
      <w:r w:rsidRPr="00995625">
        <w:tab/>
      </w:r>
      <w:bookmarkEnd w:id="33"/>
      <w:r w:rsidRPr="00995625">
        <w:t>Проект ГТП, касающихся безопасности электромобилей (БЭМ)</w:t>
      </w:r>
    </w:p>
    <w:p w:rsidR="00995625" w:rsidRPr="00C900A5" w:rsidRDefault="00995625" w:rsidP="00995625">
      <w:pPr>
        <w:pStyle w:val="SingleTxtGR"/>
        <w:ind w:left="2268" w:hanging="1134"/>
        <w:rPr>
          <w:b/>
          <w:bCs/>
          <w:iCs/>
        </w:rPr>
      </w:pPr>
      <w:r w:rsidRPr="00C900A5">
        <w:rPr>
          <w:b/>
          <w:bCs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C900A5" w:rsidRPr="00995625" w:rsidTr="00C900A5">
        <w:trPr>
          <w:trHeight w:val="360"/>
        </w:trPr>
        <w:tc>
          <w:tcPr>
            <w:tcW w:w="3366" w:type="dxa"/>
          </w:tcPr>
          <w:p w:rsidR="00C900A5" w:rsidRPr="00995625" w:rsidRDefault="00C900A5" w:rsidP="00C900A5">
            <w:pPr>
              <w:pStyle w:val="SingleTxtGR"/>
              <w:ind w:left="0" w:right="0"/>
              <w:rPr>
                <w:bCs/>
                <w:lang w:val="en-GB"/>
              </w:rPr>
            </w:pPr>
            <w:r w:rsidRPr="00C900A5">
              <w:rPr>
                <w:bCs/>
              </w:rPr>
              <w:t>(</w:t>
            </w:r>
            <w:r w:rsidRPr="00995625">
              <w:rPr>
                <w:bCs/>
                <w:lang w:val="en-GB"/>
              </w:rPr>
              <w:t>ECE</w:t>
            </w:r>
            <w:r w:rsidRPr="00C900A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TRANS</w:t>
            </w:r>
            <w:r w:rsidRPr="00C900A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WP</w:t>
            </w:r>
            <w:r w:rsidRPr="00C900A5">
              <w:rPr>
                <w:bCs/>
              </w:rPr>
              <w:t>.29/2016/30)</w:t>
            </w:r>
          </w:p>
        </w:tc>
        <w:tc>
          <w:tcPr>
            <w:tcW w:w="4005" w:type="dxa"/>
          </w:tcPr>
          <w:p w:rsidR="00C900A5" w:rsidRPr="00995625" w:rsidRDefault="00C900A5" w:rsidP="00C900A5">
            <w:pPr>
              <w:pStyle w:val="SingleTxtGR"/>
              <w:ind w:left="0" w:right="0"/>
              <w:rPr>
                <w:bCs/>
              </w:rPr>
            </w:pPr>
            <w:r w:rsidRPr="00995625">
              <w:rPr>
                <w:bCs/>
              </w:rPr>
              <w:t>Четвертый доклад о ходе работы</w:t>
            </w:r>
          </w:p>
        </w:tc>
      </w:tr>
      <w:tr w:rsidR="00C900A5" w:rsidRPr="00995625" w:rsidTr="00995625">
        <w:trPr>
          <w:trHeight w:val="360"/>
        </w:trPr>
        <w:tc>
          <w:tcPr>
            <w:tcW w:w="3366" w:type="dxa"/>
          </w:tcPr>
          <w:p w:rsidR="00C900A5" w:rsidRPr="00C900A5" w:rsidRDefault="00C900A5" w:rsidP="00C900A5">
            <w:pPr>
              <w:pStyle w:val="SingleTxtGR"/>
              <w:ind w:left="0" w:right="0"/>
              <w:rPr>
                <w:bCs/>
              </w:rPr>
            </w:pPr>
            <w:r w:rsidRPr="00C900A5">
              <w:rPr>
                <w:bCs/>
              </w:rPr>
              <w:t>(</w:t>
            </w:r>
            <w:r w:rsidRPr="00995625">
              <w:rPr>
                <w:bCs/>
                <w:lang w:val="en-GB"/>
              </w:rPr>
              <w:t>ECE</w:t>
            </w:r>
            <w:r w:rsidRPr="00C900A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TRANS</w:t>
            </w:r>
            <w:r w:rsidRPr="00C900A5">
              <w:rPr>
                <w:bCs/>
              </w:rPr>
              <w:t>/</w:t>
            </w:r>
            <w:r w:rsidRPr="00995625">
              <w:rPr>
                <w:bCs/>
                <w:lang w:val="en-GB"/>
              </w:rPr>
              <w:t>WP</w:t>
            </w:r>
            <w:r w:rsidRPr="00C900A5">
              <w:rPr>
                <w:bCs/>
              </w:rPr>
              <w:t>.29/2015/10</w:t>
            </w:r>
            <w:r w:rsidRPr="00995625">
              <w:rPr>
                <w:bCs/>
                <w:lang w:val="en-GB"/>
              </w:rPr>
              <w:t>7)</w:t>
            </w:r>
          </w:p>
        </w:tc>
        <w:tc>
          <w:tcPr>
            <w:tcW w:w="4005" w:type="dxa"/>
          </w:tcPr>
          <w:p w:rsidR="00C900A5" w:rsidRPr="00995625" w:rsidRDefault="00C900A5" w:rsidP="00C900A5">
            <w:pPr>
              <w:pStyle w:val="SingleTxtGR"/>
              <w:ind w:left="0" w:right="0"/>
              <w:rPr>
                <w:bCs/>
              </w:rPr>
            </w:pPr>
            <w:r w:rsidRPr="00995625">
              <w:rPr>
                <w:bCs/>
              </w:rPr>
              <w:t>Третий доклад о ходе работы</w:t>
            </w:r>
          </w:p>
        </w:tc>
      </w:tr>
      <w:tr w:rsidR="00C900A5" w:rsidRPr="00995625" w:rsidTr="00995625">
        <w:trPr>
          <w:trHeight w:val="360"/>
        </w:trPr>
        <w:tc>
          <w:tcPr>
            <w:tcW w:w="3366" w:type="dxa"/>
          </w:tcPr>
          <w:p w:rsidR="00C900A5" w:rsidRPr="00C900A5" w:rsidRDefault="00C900A5" w:rsidP="00C900A5">
            <w:pPr>
              <w:pStyle w:val="SingleTxtGR"/>
              <w:ind w:left="0" w:right="0"/>
              <w:rPr>
                <w:bCs/>
              </w:rPr>
            </w:pPr>
            <w:r w:rsidRPr="00995625">
              <w:rPr>
                <w:bCs/>
                <w:lang w:val="en-GB"/>
              </w:rPr>
              <w:t>(ECE/TRANS/WP.29/2014/87)</w:t>
            </w:r>
          </w:p>
        </w:tc>
        <w:tc>
          <w:tcPr>
            <w:tcW w:w="4005" w:type="dxa"/>
          </w:tcPr>
          <w:p w:rsidR="00C900A5" w:rsidRPr="00995625" w:rsidRDefault="00C900A5" w:rsidP="00C900A5">
            <w:pPr>
              <w:pStyle w:val="SingleTxtGR"/>
              <w:ind w:left="0" w:right="0"/>
              <w:rPr>
                <w:bCs/>
              </w:rPr>
            </w:pPr>
            <w:r w:rsidRPr="00995625">
              <w:rPr>
                <w:bCs/>
              </w:rPr>
              <w:t>Второй доклад о ходе работы</w:t>
            </w:r>
          </w:p>
        </w:tc>
      </w:tr>
      <w:tr w:rsidR="00C900A5" w:rsidRPr="00995625" w:rsidTr="00995625">
        <w:trPr>
          <w:trHeight w:val="360"/>
        </w:trPr>
        <w:tc>
          <w:tcPr>
            <w:tcW w:w="3366" w:type="dxa"/>
          </w:tcPr>
          <w:p w:rsidR="00C900A5" w:rsidRPr="00C900A5" w:rsidRDefault="00C900A5" w:rsidP="00C900A5">
            <w:pPr>
              <w:pStyle w:val="SingleTxtGR"/>
              <w:ind w:left="0" w:right="0"/>
              <w:rPr>
                <w:bCs/>
              </w:rPr>
            </w:pPr>
            <w:r w:rsidRPr="00995625">
              <w:rPr>
                <w:bCs/>
                <w:lang w:val="en-GB"/>
              </w:rPr>
              <w:t>(ECE/TRANS/WP.29/2012/122)</w:t>
            </w:r>
          </w:p>
        </w:tc>
        <w:tc>
          <w:tcPr>
            <w:tcW w:w="4005" w:type="dxa"/>
          </w:tcPr>
          <w:p w:rsidR="00C900A5" w:rsidRPr="00995625" w:rsidRDefault="00C900A5" w:rsidP="00C900A5">
            <w:pPr>
              <w:pStyle w:val="SingleTxtGR"/>
              <w:ind w:left="0" w:right="0"/>
              <w:rPr>
                <w:bCs/>
              </w:rPr>
            </w:pPr>
            <w:r w:rsidRPr="00995625">
              <w:rPr>
                <w:bCs/>
              </w:rPr>
              <w:t>Первый доклад о ходе работы</w:t>
            </w:r>
          </w:p>
        </w:tc>
      </w:tr>
      <w:tr w:rsidR="00C900A5" w:rsidRPr="00995625" w:rsidTr="00995625">
        <w:trPr>
          <w:trHeight w:val="360"/>
        </w:trPr>
        <w:tc>
          <w:tcPr>
            <w:tcW w:w="3366" w:type="dxa"/>
          </w:tcPr>
          <w:p w:rsidR="00C900A5" w:rsidRPr="00C900A5" w:rsidRDefault="00C900A5" w:rsidP="00C900A5">
            <w:pPr>
              <w:pStyle w:val="SingleTxtGR"/>
              <w:ind w:left="0" w:right="0"/>
              <w:rPr>
                <w:bCs/>
              </w:rPr>
            </w:pPr>
            <w:r w:rsidRPr="00995625">
              <w:rPr>
                <w:bCs/>
                <w:lang w:val="en-GB"/>
              </w:rPr>
              <w:t>(ECE/TRANS/WP.29/2012/121)</w:t>
            </w:r>
          </w:p>
        </w:tc>
        <w:tc>
          <w:tcPr>
            <w:tcW w:w="4005" w:type="dxa"/>
          </w:tcPr>
          <w:p w:rsidR="00C900A5" w:rsidRPr="00995625" w:rsidRDefault="00C900A5" w:rsidP="00C900A5">
            <w:pPr>
              <w:pStyle w:val="SingleTxtGR"/>
              <w:ind w:left="0" w:right="0"/>
              <w:rPr>
                <w:bCs/>
              </w:rPr>
            </w:pPr>
            <w:r w:rsidRPr="00995625">
              <w:rPr>
                <w:bCs/>
              </w:rPr>
              <w:t>Круг ведения НРГ</w:t>
            </w:r>
          </w:p>
        </w:tc>
      </w:tr>
      <w:tr w:rsidR="00C900A5" w:rsidRPr="00995625" w:rsidTr="00995625">
        <w:trPr>
          <w:trHeight w:val="360"/>
        </w:trPr>
        <w:tc>
          <w:tcPr>
            <w:tcW w:w="3366" w:type="dxa"/>
          </w:tcPr>
          <w:p w:rsidR="00C900A5" w:rsidRPr="00C900A5" w:rsidRDefault="00C900A5" w:rsidP="002C730E">
            <w:pPr>
              <w:pStyle w:val="SingleTxtGR"/>
              <w:ind w:left="0" w:right="0"/>
              <w:rPr>
                <w:bCs/>
              </w:rPr>
            </w:pPr>
            <w:r w:rsidRPr="00995625">
              <w:rPr>
                <w:bCs/>
                <w:lang w:val="en-GB"/>
              </w:rPr>
              <w:t>(ECE/TRANS/WP.29/AC.3/32)</w:t>
            </w:r>
          </w:p>
        </w:tc>
        <w:tc>
          <w:tcPr>
            <w:tcW w:w="4005" w:type="dxa"/>
          </w:tcPr>
          <w:p w:rsidR="00C900A5" w:rsidRPr="00995625" w:rsidRDefault="00C900A5" w:rsidP="002C730E">
            <w:pPr>
              <w:pStyle w:val="SingleTxtGR"/>
              <w:ind w:left="0" w:right="0"/>
              <w:rPr>
                <w:bCs/>
              </w:rPr>
            </w:pPr>
            <w:r w:rsidRPr="00995625">
              <w:rPr>
                <w:bCs/>
              </w:rPr>
              <w:t>Разрешение на разработку ГТП ООН</w:t>
            </w:r>
          </w:p>
        </w:tc>
      </w:tr>
    </w:tbl>
    <w:p w:rsidR="00995625" w:rsidRPr="00995625" w:rsidRDefault="00995625" w:rsidP="00C900A5">
      <w:pPr>
        <w:pStyle w:val="H4GR"/>
      </w:pPr>
      <w:r w:rsidRPr="00995625">
        <w:tab/>
      </w:r>
      <w:bookmarkStart w:id="34" w:name="_Toc416186063"/>
      <w:r w:rsidRPr="00995625">
        <w:t>18.10</w:t>
      </w:r>
      <w:r w:rsidRPr="00995625">
        <w:tab/>
      </w:r>
      <w:bookmarkEnd w:id="34"/>
      <w:r w:rsidRPr="00995625">
        <w:t>Проект ГТП ООН, касающихся бесшумных автотранспортных средств (БАТС)</w:t>
      </w:r>
    </w:p>
    <w:p w:rsidR="00995625" w:rsidRPr="00995625" w:rsidRDefault="00995625" w:rsidP="00995625">
      <w:pPr>
        <w:pStyle w:val="SingleTxtGR"/>
        <w:ind w:left="2268" w:hanging="1134"/>
        <w:rPr>
          <w:b/>
          <w:bCs/>
          <w:iCs/>
          <w:lang w:val="fr-CH"/>
        </w:rPr>
      </w:pPr>
      <w:r w:rsidRPr="00995625">
        <w:rPr>
          <w:b/>
          <w:bCs/>
          <w:iCs/>
          <w:lang w:val="fr-CH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995625" w:rsidRPr="00995625" w:rsidTr="00995625">
        <w:trPr>
          <w:trHeight w:val="232"/>
        </w:trPr>
        <w:tc>
          <w:tcPr>
            <w:tcW w:w="3366" w:type="dxa"/>
          </w:tcPr>
          <w:p w:rsidR="00995625" w:rsidRPr="00995625" w:rsidRDefault="00995625" w:rsidP="002C730E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(ECE/TRANS/WP.29/AC.3/33)</w:t>
            </w:r>
          </w:p>
        </w:tc>
        <w:tc>
          <w:tcPr>
            <w:tcW w:w="4005" w:type="dxa"/>
          </w:tcPr>
          <w:p w:rsidR="00995625" w:rsidRPr="00995625" w:rsidRDefault="00995625" w:rsidP="002C730E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Разрешение на разработку ГТП</w:t>
            </w:r>
          </w:p>
        </w:tc>
      </w:tr>
    </w:tbl>
    <w:p w:rsidR="00995625" w:rsidRPr="00060A1B" w:rsidRDefault="00995625" w:rsidP="002C730E">
      <w:pPr>
        <w:pStyle w:val="H23GR"/>
      </w:pPr>
      <w:r w:rsidRPr="00995625">
        <w:tab/>
      </w:r>
      <w:bookmarkStart w:id="35" w:name="_Toc416186064"/>
      <w:r w:rsidRPr="00995625">
        <w:t>19.</w:t>
      </w:r>
      <w:r w:rsidRPr="00995625">
        <w:tab/>
        <w:t>Пункты, по которым следует продолжить или начать обмен мнениями и</w:t>
      </w:r>
      <w:r w:rsidRPr="00995625">
        <w:rPr>
          <w:lang w:val="en-GB"/>
        </w:rPr>
        <w:t> </w:t>
      </w:r>
      <w:r w:rsidRPr="00995625">
        <w:t>данными</w:t>
      </w:r>
      <w:bookmarkEnd w:id="35"/>
    </w:p>
    <w:p w:rsidR="00995625" w:rsidRPr="00995625" w:rsidRDefault="002C730E" w:rsidP="002C730E">
      <w:pPr>
        <w:pStyle w:val="SingleTxtGR"/>
      </w:pPr>
      <w:r w:rsidRPr="00060A1B">
        <w:tab/>
      </w:r>
      <w:r w:rsidR="00995625" w:rsidRPr="00995625">
        <w:rPr>
          <w:lang w:val="en-GB"/>
        </w:rPr>
        <w:t>AC</w:t>
      </w:r>
      <w:r w:rsidR="00995625" w:rsidRPr="00995625">
        <w:t xml:space="preserve">.3 будет проинформирован о работе над </w:t>
      </w:r>
      <w:r w:rsidR="00995625" w:rsidRPr="002C730E">
        <w:t>другими</w:t>
      </w:r>
      <w:r w:rsidR="00995625" w:rsidRPr="00995625">
        <w:t xml:space="preserve"> приоритетами, включенными в программу работы (</w:t>
      </w:r>
      <w:r w:rsidR="00995625" w:rsidRPr="00995625">
        <w:rPr>
          <w:lang w:val="en-GB"/>
        </w:rPr>
        <w:t>ECE</w:t>
      </w:r>
      <w:r w:rsidR="00995625" w:rsidRPr="00995625">
        <w:t>/</w:t>
      </w:r>
      <w:r w:rsidR="00995625" w:rsidRPr="00995625">
        <w:rPr>
          <w:lang w:val="en-GB"/>
        </w:rPr>
        <w:t>TRANS</w:t>
      </w:r>
      <w:r w:rsidR="00995625" w:rsidRPr="00995625">
        <w:t>/</w:t>
      </w:r>
      <w:r w:rsidR="00995625" w:rsidRPr="00995625">
        <w:rPr>
          <w:lang w:val="en-GB"/>
        </w:rPr>
        <w:t>WP</w:t>
      </w:r>
      <w:r w:rsidR="00E5206A">
        <w:t>.29/1106, пункты 107–115</w:t>
      </w:r>
      <w:r w:rsidR="00E5206A" w:rsidRPr="00E5206A">
        <w:br/>
      </w:r>
      <w:r w:rsidR="00995625" w:rsidRPr="00995625">
        <w:t xml:space="preserve">и приложение </w:t>
      </w:r>
      <w:r w:rsidR="00995625" w:rsidRPr="00995625">
        <w:rPr>
          <w:lang w:val="en-GB"/>
        </w:rPr>
        <w:t>IV</w:t>
      </w:r>
      <w:r w:rsidR="00995625" w:rsidRPr="00995625">
        <w:t>).</w:t>
      </w:r>
    </w:p>
    <w:p w:rsidR="00995625" w:rsidRPr="00995625" w:rsidRDefault="00995625" w:rsidP="002C730E">
      <w:pPr>
        <w:pStyle w:val="H4GR"/>
      </w:pPr>
      <w:r w:rsidRPr="00995625">
        <w:tab/>
      </w:r>
      <w:bookmarkStart w:id="36" w:name="_Toc416186068"/>
      <w:r w:rsidRPr="00995625">
        <w:t>19.1</w:t>
      </w:r>
      <w:r w:rsidRPr="00995625">
        <w:tab/>
      </w:r>
      <w:bookmarkEnd w:id="36"/>
      <w:r w:rsidRPr="00995625">
        <w:t>Согласование испытаний на боковой удар</w:t>
      </w:r>
    </w:p>
    <w:p w:rsidR="00995625" w:rsidRPr="002C730E" w:rsidRDefault="00995625" w:rsidP="002C730E">
      <w:pPr>
        <w:pStyle w:val="SingleTxtGR"/>
      </w:pPr>
      <w:r w:rsidRPr="00995625">
        <w:rPr>
          <w:lang w:val="en-GB"/>
        </w:rPr>
        <w:t>a</w:t>
      </w:r>
      <w:r w:rsidRPr="00995625">
        <w:t>)</w:t>
      </w:r>
      <w:r w:rsidRPr="00995625">
        <w:tab/>
      </w:r>
      <w:r w:rsidRPr="002C730E">
        <w:t>Манекены</w:t>
      </w:r>
      <w:r w:rsidRPr="00995625">
        <w:t xml:space="preserve"> для испытания на боковой удар</w:t>
      </w:r>
    </w:p>
    <w:p w:rsidR="00995625" w:rsidRPr="002C730E" w:rsidRDefault="00995625" w:rsidP="002C730E">
      <w:pPr>
        <w:pStyle w:val="SingleTxtGR"/>
      </w:pPr>
      <w:r w:rsidRPr="00995625">
        <w:rPr>
          <w:lang w:val="en-GB"/>
        </w:rPr>
        <w:t>b</w:t>
      </w:r>
      <w:r w:rsidRPr="00995625">
        <w:t>)</w:t>
      </w:r>
      <w:r w:rsidRPr="00995625">
        <w:tab/>
        <w:t>Испытание на боковой удар о столб</w:t>
      </w:r>
    </w:p>
    <w:p w:rsidR="00995625" w:rsidRPr="002C730E" w:rsidRDefault="00995625" w:rsidP="002C730E">
      <w:pPr>
        <w:pStyle w:val="H4GR"/>
        <w:rPr>
          <w:lang w:val="en-US"/>
        </w:rPr>
      </w:pPr>
      <w:r w:rsidRPr="00995625">
        <w:tab/>
      </w:r>
      <w:bookmarkStart w:id="37" w:name="_Toc416186069"/>
      <w:r w:rsidRPr="00995625">
        <w:t>19.2</w:t>
      </w:r>
      <w:r w:rsidRPr="00995625">
        <w:tab/>
        <w:t>Электромобили и окружающая среда</w:t>
      </w:r>
      <w:bookmarkEnd w:id="37"/>
    </w:p>
    <w:p w:rsidR="00995625" w:rsidRPr="00995625" w:rsidRDefault="00995625" w:rsidP="00995625">
      <w:pPr>
        <w:pStyle w:val="SingleTxtGR"/>
        <w:ind w:left="2268" w:hanging="1134"/>
        <w:rPr>
          <w:b/>
          <w:bCs/>
          <w:iCs/>
          <w:lang w:val="en-GB"/>
        </w:rPr>
      </w:pPr>
      <w:r w:rsidRPr="00995625">
        <w:rPr>
          <w:b/>
          <w:bCs/>
          <w:iCs/>
          <w:lang w:val="en-GB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995625" w:rsidRPr="00995625" w:rsidTr="00995625">
        <w:trPr>
          <w:trHeight w:val="232"/>
        </w:trPr>
        <w:tc>
          <w:tcPr>
            <w:tcW w:w="3366" w:type="dxa"/>
          </w:tcPr>
          <w:p w:rsidR="00995625" w:rsidRPr="00995625" w:rsidRDefault="00995625" w:rsidP="002C730E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(ECE/TRANS/WP.29/2014/81)</w:t>
            </w:r>
          </w:p>
        </w:tc>
        <w:tc>
          <w:tcPr>
            <w:tcW w:w="4005" w:type="dxa"/>
          </w:tcPr>
          <w:p w:rsidR="00995625" w:rsidRPr="00995625" w:rsidRDefault="00995625" w:rsidP="00C900A5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 xml:space="preserve">Нормативно-справочное руководство </w:t>
            </w:r>
            <w:r w:rsidRPr="00995625">
              <w:rPr>
                <w:bCs/>
              </w:rPr>
              <w:br/>
              <w:t>по электромобилям</w:t>
            </w:r>
          </w:p>
        </w:tc>
      </w:tr>
      <w:tr w:rsidR="00995625" w:rsidRPr="00995625" w:rsidTr="00995625">
        <w:trPr>
          <w:trHeight w:val="232"/>
        </w:trPr>
        <w:tc>
          <w:tcPr>
            <w:tcW w:w="3366" w:type="dxa"/>
          </w:tcPr>
          <w:p w:rsidR="00995625" w:rsidRPr="00995625" w:rsidRDefault="00995625" w:rsidP="002C730E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(ECE/TRANS/WP.29/AC.3/40)</w:t>
            </w:r>
          </w:p>
        </w:tc>
        <w:tc>
          <w:tcPr>
            <w:tcW w:w="4005" w:type="dxa"/>
          </w:tcPr>
          <w:p w:rsidR="00995625" w:rsidRPr="00995625" w:rsidRDefault="00995625" w:rsidP="00C900A5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Разрешение на проведение исследований и разработку новых правил по экологическим требованиям для электромобилей</w:t>
            </w:r>
          </w:p>
        </w:tc>
      </w:tr>
      <w:tr w:rsidR="00995625" w:rsidRPr="00995625" w:rsidTr="00995625">
        <w:trPr>
          <w:trHeight w:val="232"/>
        </w:trPr>
        <w:tc>
          <w:tcPr>
            <w:tcW w:w="3366" w:type="dxa"/>
          </w:tcPr>
          <w:p w:rsidR="00995625" w:rsidRPr="00995625" w:rsidRDefault="00995625" w:rsidP="002C730E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(ECE/TRANS/WP.29/AC.3/32)</w:t>
            </w:r>
          </w:p>
        </w:tc>
        <w:tc>
          <w:tcPr>
            <w:tcW w:w="4005" w:type="dxa"/>
          </w:tcPr>
          <w:p w:rsidR="00995625" w:rsidRPr="00995625" w:rsidRDefault="00995625" w:rsidP="00C900A5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Разрешение на учреждение неофициальной рабочей группы для разработки нормативно-справочного руководства по технологиям электромобилей</w:t>
            </w:r>
          </w:p>
        </w:tc>
      </w:tr>
      <w:tr w:rsidR="00995625" w:rsidRPr="00995625" w:rsidTr="00995625">
        <w:trPr>
          <w:trHeight w:val="232"/>
        </w:trPr>
        <w:tc>
          <w:tcPr>
            <w:tcW w:w="3366" w:type="dxa"/>
          </w:tcPr>
          <w:p w:rsidR="00995625" w:rsidRPr="00995625" w:rsidRDefault="00995625" w:rsidP="002C730E">
            <w:pPr>
              <w:pStyle w:val="SingleTxtGR"/>
              <w:ind w:left="0" w:right="0"/>
              <w:rPr>
                <w:bCs/>
                <w:lang w:val="en-GB"/>
              </w:rPr>
            </w:pPr>
            <w:bookmarkStart w:id="38" w:name="OLE_LINK18"/>
            <w:bookmarkStart w:id="39" w:name="OLE_LINK19"/>
            <w:r w:rsidRPr="00995625">
              <w:rPr>
                <w:bCs/>
                <w:lang w:val="en-GB"/>
              </w:rPr>
              <w:t>ECE/TRANS/WP.29/2016/116</w:t>
            </w:r>
            <w:bookmarkEnd w:id="38"/>
            <w:bookmarkEnd w:id="39"/>
          </w:p>
        </w:tc>
        <w:tc>
          <w:tcPr>
            <w:tcW w:w="4005" w:type="dxa"/>
          </w:tcPr>
          <w:p w:rsidR="00995625" w:rsidRPr="00C900A5" w:rsidRDefault="00995625" w:rsidP="007D6FFC">
            <w:pPr>
              <w:pStyle w:val="SingleTxtGR"/>
              <w:spacing w:after="0" w:line="234" w:lineRule="atLeast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Предложение о разрешении на разработку поправок к</w:t>
            </w:r>
            <w:r w:rsidRPr="00995625">
              <w:rPr>
                <w:bCs/>
                <w:lang w:val="en-US"/>
              </w:rPr>
              <w:t> </w:t>
            </w:r>
            <w:r w:rsidRPr="00995625">
              <w:rPr>
                <w:bCs/>
              </w:rPr>
              <w:t>ГТП № 15 и продолжение исследования некоторых вопросов, касающихся экологических требований к</w:t>
            </w:r>
            <w:r w:rsidRPr="00995625">
              <w:rPr>
                <w:bCs/>
                <w:lang w:val="en-US"/>
              </w:rPr>
              <w:t> </w:t>
            </w:r>
            <w:r w:rsidRPr="00995625">
              <w:rPr>
                <w:bCs/>
              </w:rPr>
              <w:t>электромобилям</w:t>
            </w:r>
          </w:p>
        </w:tc>
      </w:tr>
    </w:tbl>
    <w:p w:rsidR="00995625" w:rsidRPr="00995625" w:rsidRDefault="00995625" w:rsidP="002C730E">
      <w:pPr>
        <w:pStyle w:val="H4GR"/>
      </w:pPr>
      <w:r w:rsidRPr="00995625">
        <w:tab/>
        <w:t>19.3</w:t>
      </w:r>
      <w:r w:rsidRPr="00995625">
        <w:tab/>
        <w:t xml:space="preserve">Технические требования к объемному механизму определения точки </w:t>
      </w:r>
      <w:r w:rsidRPr="00995625">
        <w:rPr>
          <w:lang w:val="en-GB"/>
        </w:rPr>
        <w:t>H</w:t>
      </w:r>
    </w:p>
    <w:p w:rsidR="00995625" w:rsidRPr="00995625" w:rsidRDefault="00995625" w:rsidP="007D6FFC">
      <w:pPr>
        <w:pStyle w:val="H4GR"/>
        <w:spacing w:before="200"/>
      </w:pPr>
      <w:r w:rsidRPr="00995625">
        <w:tab/>
        <w:t>19.4</w:t>
      </w:r>
      <w:r w:rsidRPr="00995625">
        <w:tab/>
        <w:t>Транспортные средства, раб</w:t>
      </w:r>
      <w:r w:rsidR="002C730E">
        <w:t>отающие на водороде и топливных</w:t>
      </w:r>
      <w:r w:rsidR="002C730E" w:rsidRPr="002C730E">
        <w:br/>
      </w:r>
      <w:r w:rsidRPr="00995625">
        <w:t>элементах (ТСВТЭ) (ГТП № 13 ООН) – этап 2</w:t>
      </w:r>
    </w:p>
    <w:p w:rsidR="00995625" w:rsidRPr="00995625" w:rsidRDefault="00995625" w:rsidP="00995625">
      <w:pPr>
        <w:pStyle w:val="SingleTxtGR"/>
        <w:ind w:left="2268" w:hanging="1134"/>
        <w:rPr>
          <w:b/>
          <w:bCs/>
          <w:iCs/>
          <w:lang w:val="en-GB"/>
        </w:rPr>
      </w:pPr>
      <w:r w:rsidRPr="00995625">
        <w:rPr>
          <w:b/>
          <w:bCs/>
          <w:iCs/>
          <w:lang w:val="en-GB"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995625" w:rsidRPr="00995625" w:rsidTr="00995625">
        <w:tc>
          <w:tcPr>
            <w:tcW w:w="3366" w:type="dxa"/>
          </w:tcPr>
          <w:p w:rsidR="00995625" w:rsidRPr="00995625" w:rsidRDefault="00995625" w:rsidP="002C730E">
            <w:pPr>
              <w:pStyle w:val="SingleTxtGR"/>
              <w:ind w:left="0" w:right="0"/>
              <w:rPr>
                <w:bCs/>
                <w:lang w:val="en-GB"/>
              </w:rPr>
            </w:pPr>
            <w:r w:rsidRPr="00995625">
              <w:rPr>
                <w:bCs/>
                <w:lang w:val="en-GB"/>
              </w:rPr>
              <w:t>(ECE/TRANS/WP.29/AC.3/17)</w:t>
            </w:r>
          </w:p>
        </w:tc>
        <w:tc>
          <w:tcPr>
            <w:tcW w:w="4005" w:type="dxa"/>
          </w:tcPr>
          <w:p w:rsidR="00995625" w:rsidRPr="007D6FFC" w:rsidRDefault="00995625" w:rsidP="007D6FFC">
            <w:pPr>
              <w:pStyle w:val="SingleTxtGR"/>
              <w:spacing w:after="0" w:line="234" w:lineRule="atLeast"/>
              <w:ind w:left="0" w:right="0"/>
              <w:rPr>
                <w:bCs/>
                <w:lang w:val="en-US"/>
              </w:rPr>
            </w:pPr>
            <w:r w:rsidRPr="00995625">
              <w:rPr>
                <w:bCs/>
              </w:rPr>
              <w:t>Разрешение на разработку ГТП</w:t>
            </w:r>
          </w:p>
        </w:tc>
      </w:tr>
    </w:tbl>
    <w:p w:rsidR="00995625" w:rsidRPr="00995625" w:rsidRDefault="00995625" w:rsidP="002C730E">
      <w:pPr>
        <w:pStyle w:val="H23GR"/>
        <w:keepNext w:val="0"/>
        <w:keepLines w:val="0"/>
      </w:pPr>
      <w:bookmarkStart w:id="40" w:name="_Toc416186072"/>
      <w:r w:rsidRPr="00995625">
        <w:tab/>
        <w:t>20.</w:t>
      </w:r>
      <w:r w:rsidRPr="00995625">
        <w:tab/>
      </w:r>
      <w:bookmarkEnd w:id="40"/>
      <w:r w:rsidRPr="00995625">
        <w:t>Прочие вопросы</w:t>
      </w:r>
    </w:p>
    <w:p w:rsidR="00995625" w:rsidRPr="00995625" w:rsidRDefault="002C730E" w:rsidP="00A07C1D">
      <w:pPr>
        <w:pStyle w:val="H1GR"/>
      </w:pPr>
      <w:r w:rsidRPr="00454ECE">
        <w:tab/>
      </w:r>
      <w:r w:rsidR="00995625" w:rsidRPr="00995625">
        <w:rPr>
          <w:lang w:val="en-GB"/>
        </w:rPr>
        <w:t>D</w:t>
      </w:r>
      <w:r w:rsidR="00995625" w:rsidRPr="00995625">
        <w:t>.</w:t>
      </w:r>
      <w:r w:rsidR="00995625" w:rsidRPr="00995625">
        <w:tab/>
      </w:r>
      <w:r w:rsidR="00995625" w:rsidRPr="00A07C1D">
        <w:t>Административный</w:t>
      </w:r>
      <w:r w:rsidR="00995625" w:rsidRPr="00995625">
        <w:t xml:space="preserve"> </w:t>
      </w:r>
      <w:r w:rsidR="00995625" w:rsidRPr="002C730E">
        <w:t>комитет</w:t>
      </w:r>
      <w:r w:rsidR="00995625" w:rsidRPr="00995625">
        <w:t xml:space="preserve"> Соглашения 1997 года (</w:t>
      </w:r>
      <w:r w:rsidR="00995625" w:rsidRPr="00995625">
        <w:rPr>
          <w:lang w:val="en-GB"/>
        </w:rPr>
        <w:t>AC</w:t>
      </w:r>
      <w:r w:rsidR="00995625" w:rsidRPr="00995625">
        <w:t>.4)</w:t>
      </w:r>
    </w:p>
    <w:p w:rsidR="00995625" w:rsidRPr="00995625" w:rsidRDefault="00995625" w:rsidP="002C730E">
      <w:pPr>
        <w:pStyle w:val="H23GR"/>
      </w:pPr>
      <w:r w:rsidRPr="00995625">
        <w:tab/>
      </w:r>
      <w:bookmarkStart w:id="41" w:name="_Toc416186074"/>
      <w:r w:rsidRPr="00995625">
        <w:t>21.</w:t>
      </w:r>
      <w:r w:rsidRPr="00995625">
        <w:tab/>
      </w:r>
      <w:bookmarkEnd w:id="41"/>
      <w:r w:rsidRPr="00995625">
        <w:t xml:space="preserve">Учреждение Комитета </w:t>
      </w:r>
      <w:r w:rsidRPr="00995625">
        <w:rPr>
          <w:lang w:val="en-GB"/>
        </w:rPr>
        <w:t>AC</w:t>
      </w:r>
      <w:r w:rsidRPr="00995625">
        <w:t>.4 и выборы должностных лиц на 2016 год</w:t>
      </w:r>
    </w:p>
    <w:p w:rsidR="00995625" w:rsidRPr="00995625" w:rsidRDefault="002C730E" w:rsidP="00A07C1D">
      <w:pPr>
        <w:pStyle w:val="SingleTxtGR"/>
      </w:pPr>
      <w:r w:rsidRPr="00454ECE">
        <w:tab/>
      </w:r>
      <w:r w:rsidR="00995625" w:rsidRPr="00995625">
        <w:t xml:space="preserve">Сессии Административного комитета (AC.4) следует созывать по требованию Договаривающихся </w:t>
      </w:r>
      <w:r w:rsidR="00995625" w:rsidRPr="002C730E">
        <w:t>сторон</w:t>
      </w:r>
      <w:r w:rsidR="00995625" w:rsidRPr="00995625">
        <w:t xml:space="preserve"> </w:t>
      </w:r>
      <w:r w:rsidR="00995625" w:rsidRPr="007D6FFC">
        <w:t>Соглашения</w:t>
      </w:r>
      <w:r w:rsidR="00995625" w:rsidRPr="00995625">
        <w:t xml:space="preserve"> для принятия решений, касающихся Соглашения и/или прилагаемых к нему предписаний ООН. В соответствии с правилами процедуры, изложенными в добавлении 1 к Соглашению 1997 года (ECE/RCTE/CONF/4), в состав АС.4 входят все Договаривающиеся стороны. Для принятия решений требуется кворум в составе не менее половины Договаривающихся сторон (статья 5 добавления 1 к Соглашению). На своем первом заседании АС.4 следует избрать должностных лиц на год.</w:t>
      </w:r>
    </w:p>
    <w:p w:rsidR="00995625" w:rsidRPr="00995625" w:rsidRDefault="00995625" w:rsidP="002C730E">
      <w:pPr>
        <w:pStyle w:val="H23GR"/>
      </w:pPr>
      <w:r w:rsidRPr="00995625">
        <w:tab/>
      </w:r>
      <w:bookmarkStart w:id="42" w:name="_Toc416186075"/>
      <w:r w:rsidRPr="00995625">
        <w:t>22.</w:t>
      </w:r>
      <w:r w:rsidRPr="00995625">
        <w:tab/>
      </w:r>
      <w:bookmarkEnd w:id="42"/>
      <w:r w:rsidRPr="00995625">
        <w:t>Поправки к предписаниям № 1 и 2</w:t>
      </w:r>
    </w:p>
    <w:p w:rsidR="00995625" w:rsidRPr="00995625" w:rsidRDefault="002C730E" w:rsidP="00A07C1D">
      <w:pPr>
        <w:pStyle w:val="SingleTxtGR"/>
      </w:pPr>
      <w:r>
        <w:rPr>
          <w:lang w:val="en-GB"/>
        </w:rPr>
        <w:tab/>
      </w:r>
      <w:r w:rsidR="00995625" w:rsidRPr="00995625">
        <w:rPr>
          <w:lang w:val="en-GB"/>
        </w:rPr>
        <w:t>WP</w:t>
      </w:r>
      <w:r w:rsidR="00995625" w:rsidRPr="00995625">
        <w:t>.29 решил передать предложения по поправкам к предписаниям № 1 и</w:t>
      </w:r>
      <w:r w:rsidR="00995625" w:rsidRPr="00995625">
        <w:rPr>
          <w:lang w:val="en-GB"/>
        </w:rPr>
        <w:t> </w:t>
      </w:r>
      <w:r w:rsidR="00995625" w:rsidRPr="00995625">
        <w:t xml:space="preserve">2 ООН Административному комитету </w:t>
      </w:r>
      <w:r w:rsidR="00995625" w:rsidRPr="00995625">
        <w:rPr>
          <w:lang w:val="en-GB"/>
        </w:rPr>
        <w:t>AC</w:t>
      </w:r>
      <w:r w:rsidR="00995625" w:rsidRPr="00995625">
        <w:t xml:space="preserve">.4 для рассмотрения и принятия путем голосования. Предлагаемые поправки к предписаниям </w:t>
      </w:r>
      <w:r w:rsidR="00995625" w:rsidRPr="002C730E">
        <w:t>выносятся</w:t>
      </w:r>
      <w:r w:rsidR="00995625" w:rsidRPr="00995625">
        <w:t xml:space="preserve"> на голосование. Каждая страна, являющаяся Договаривающейся стороной Соглашения и применяющая данное Предписание, имеет один голос. Для принятия решений требуется кворум в составе не менее половины Договаривающихся сторон, применяющих данное Предписание.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голоса за те входящие в состав этой организации суверенные государства, которые применяют данное Предписание ООН. Проекты поправок к предписаниям ООН принимаются большинством в две трети голосов присутствующих и участвующих в голосовании членов (статья 6 добавления 1 к Соглашению 1997 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четверг, 17 ноября 2016 года, в конце первой половины рабочего дня.</w:t>
      </w:r>
    </w:p>
    <w:p w:rsidR="00995625" w:rsidRPr="00995625" w:rsidRDefault="00995625" w:rsidP="007D6FFC">
      <w:pPr>
        <w:pStyle w:val="SingleTxtGR"/>
        <w:ind w:left="2268" w:hanging="1134"/>
        <w:rPr>
          <w:b/>
          <w:bCs/>
          <w:iCs/>
        </w:rPr>
      </w:pPr>
      <w:r w:rsidRPr="00995625">
        <w:rPr>
          <w:b/>
          <w:bCs/>
          <w:i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706"/>
      </w:tblGrid>
      <w:tr w:rsidR="00995625" w:rsidRPr="00995625" w:rsidTr="00995625">
        <w:tc>
          <w:tcPr>
            <w:tcW w:w="3666" w:type="dxa"/>
            <w:shd w:val="clear" w:color="auto" w:fill="auto"/>
          </w:tcPr>
          <w:p w:rsidR="00995625" w:rsidRPr="00454ECE" w:rsidRDefault="00995625" w:rsidP="00A07C1D">
            <w:pPr>
              <w:pStyle w:val="SingleTxtGR"/>
              <w:ind w:left="0" w:right="0"/>
              <w:rPr>
                <w:bCs/>
                <w:lang w:val="en-US"/>
              </w:rPr>
            </w:pPr>
            <w:r w:rsidRPr="00995625">
              <w:rPr>
                <w:bCs/>
                <w:lang w:val="en-GB"/>
              </w:rPr>
              <w:t>ECE</w:t>
            </w:r>
            <w:r w:rsidRPr="00454ECE">
              <w:rPr>
                <w:bCs/>
                <w:lang w:val="en-US"/>
              </w:rPr>
              <w:t>/</w:t>
            </w:r>
            <w:r w:rsidRPr="00995625">
              <w:rPr>
                <w:bCs/>
                <w:lang w:val="en-GB"/>
              </w:rPr>
              <w:t>TRANS</w:t>
            </w:r>
            <w:r w:rsidRPr="00454ECE">
              <w:rPr>
                <w:bCs/>
                <w:lang w:val="en-US"/>
              </w:rPr>
              <w:t>/</w:t>
            </w:r>
            <w:r w:rsidRPr="00995625">
              <w:rPr>
                <w:bCs/>
                <w:lang w:val="en-GB"/>
              </w:rPr>
              <w:t>WP</w:t>
            </w:r>
            <w:r w:rsidRPr="00454ECE">
              <w:rPr>
                <w:bCs/>
                <w:lang w:val="en-US"/>
              </w:rPr>
              <w:t>.29/2013/132/</w:t>
            </w:r>
            <w:r w:rsidRPr="00995625">
              <w:rPr>
                <w:bCs/>
                <w:lang w:val="en-GB"/>
              </w:rPr>
              <w:t>Rev</w:t>
            </w:r>
            <w:r w:rsidRPr="00454ECE">
              <w:rPr>
                <w:bCs/>
                <w:lang w:val="en-US"/>
              </w:rPr>
              <w:t>.1</w:t>
            </w:r>
            <w:r w:rsidR="00C900A5" w:rsidRPr="00454ECE">
              <w:rPr>
                <w:bCs/>
                <w:lang w:val="en-US"/>
              </w:rPr>
              <w:br/>
            </w:r>
            <w:r w:rsidRPr="00995625">
              <w:rPr>
                <w:bCs/>
                <w:lang w:val="en-GB"/>
              </w:rPr>
              <w:t>ECE</w:t>
            </w:r>
            <w:r w:rsidRPr="00454ECE">
              <w:rPr>
                <w:bCs/>
                <w:lang w:val="en-US"/>
              </w:rPr>
              <w:t>/</w:t>
            </w:r>
            <w:r w:rsidRPr="00995625">
              <w:rPr>
                <w:bCs/>
                <w:lang w:val="en-GB"/>
              </w:rPr>
              <w:t>TRANS</w:t>
            </w:r>
            <w:r w:rsidRPr="00454ECE">
              <w:rPr>
                <w:bCs/>
                <w:lang w:val="en-US"/>
              </w:rPr>
              <w:t>/</w:t>
            </w:r>
            <w:r w:rsidRPr="00995625">
              <w:rPr>
                <w:bCs/>
                <w:lang w:val="en-GB"/>
              </w:rPr>
              <w:t>WP</w:t>
            </w:r>
            <w:r w:rsidRPr="00454ECE">
              <w:rPr>
                <w:bCs/>
                <w:lang w:val="en-US"/>
              </w:rPr>
              <w:t>.29/2016/87</w:t>
            </w:r>
          </w:p>
        </w:tc>
        <w:tc>
          <w:tcPr>
            <w:tcW w:w="3706" w:type="dxa"/>
            <w:shd w:val="clear" w:color="auto" w:fill="auto"/>
          </w:tcPr>
          <w:p w:rsidR="00995625" w:rsidRPr="00995625" w:rsidRDefault="00995625" w:rsidP="00A07C1D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Предложение по поправкам к Предписанию № 1</w:t>
            </w:r>
          </w:p>
        </w:tc>
      </w:tr>
      <w:tr w:rsidR="00995625" w:rsidRPr="00995625" w:rsidTr="00995625">
        <w:tc>
          <w:tcPr>
            <w:tcW w:w="3666" w:type="dxa"/>
            <w:shd w:val="clear" w:color="auto" w:fill="auto"/>
          </w:tcPr>
          <w:p w:rsidR="00995625" w:rsidRPr="00C900A5" w:rsidRDefault="00995625" w:rsidP="00A07C1D">
            <w:pPr>
              <w:pStyle w:val="SingleTxtGR"/>
              <w:ind w:left="0" w:right="0"/>
              <w:rPr>
                <w:bCs/>
                <w:lang w:val="en-US"/>
              </w:rPr>
            </w:pPr>
            <w:r w:rsidRPr="00995625">
              <w:rPr>
                <w:bCs/>
                <w:lang w:val="en-GB"/>
              </w:rPr>
              <w:t>ECE</w:t>
            </w:r>
            <w:r w:rsidRPr="00C900A5">
              <w:rPr>
                <w:bCs/>
                <w:lang w:val="en-US"/>
              </w:rPr>
              <w:t>/</w:t>
            </w:r>
            <w:r w:rsidRPr="00995625">
              <w:rPr>
                <w:bCs/>
                <w:lang w:val="en-GB"/>
              </w:rPr>
              <w:t>TRANS</w:t>
            </w:r>
            <w:r w:rsidRPr="00C900A5">
              <w:rPr>
                <w:bCs/>
                <w:lang w:val="en-US"/>
              </w:rPr>
              <w:t>/</w:t>
            </w:r>
            <w:r w:rsidRPr="00995625">
              <w:rPr>
                <w:bCs/>
                <w:lang w:val="en-GB"/>
              </w:rPr>
              <w:t>WP</w:t>
            </w:r>
            <w:r w:rsidRPr="00C900A5">
              <w:rPr>
                <w:bCs/>
                <w:lang w:val="en-US"/>
              </w:rPr>
              <w:t>.29/2013/133/</w:t>
            </w:r>
            <w:r w:rsidRPr="00995625">
              <w:rPr>
                <w:bCs/>
                <w:lang w:val="en-GB"/>
              </w:rPr>
              <w:t>Rev</w:t>
            </w:r>
            <w:r w:rsidRPr="00C900A5">
              <w:rPr>
                <w:bCs/>
                <w:lang w:val="en-US"/>
              </w:rPr>
              <w:t>.1</w:t>
            </w:r>
            <w:r w:rsidR="00C900A5">
              <w:rPr>
                <w:bCs/>
                <w:lang w:val="en-US"/>
              </w:rPr>
              <w:br/>
            </w:r>
            <w:r w:rsidRPr="00995625">
              <w:rPr>
                <w:bCs/>
                <w:lang w:val="en-GB"/>
              </w:rPr>
              <w:t>ECE</w:t>
            </w:r>
            <w:r w:rsidRPr="00C900A5">
              <w:rPr>
                <w:bCs/>
                <w:lang w:val="en-US"/>
              </w:rPr>
              <w:t>/</w:t>
            </w:r>
            <w:r w:rsidRPr="00995625">
              <w:rPr>
                <w:bCs/>
                <w:lang w:val="en-GB"/>
              </w:rPr>
              <w:t>TRANS</w:t>
            </w:r>
            <w:r w:rsidRPr="00C900A5">
              <w:rPr>
                <w:bCs/>
                <w:lang w:val="en-US"/>
              </w:rPr>
              <w:t>/</w:t>
            </w:r>
            <w:r w:rsidRPr="00995625">
              <w:rPr>
                <w:bCs/>
                <w:lang w:val="en-GB"/>
              </w:rPr>
              <w:t>WP</w:t>
            </w:r>
            <w:r w:rsidRPr="00C900A5">
              <w:rPr>
                <w:bCs/>
                <w:lang w:val="en-US"/>
              </w:rPr>
              <w:t>.29/2016/88</w:t>
            </w:r>
          </w:p>
        </w:tc>
        <w:tc>
          <w:tcPr>
            <w:tcW w:w="3706" w:type="dxa"/>
            <w:shd w:val="clear" w:color="auto" w:fill="auto"/>
          </w:tcPr>
          <w:p w:rsidR="00995625" w:rsidRPr="00995625" w:rsidRDefault="00995625" w:rsidP="00A07C1D">
            <w:pPr>
              <w:pStyle w:val="SingleTxtGR"/>
              <w:ind w:left="0" w:right="0"/>
              <w:jc w:val="left"/>
              <w:rPr>
                <w:bCs/>
              </w:rPr>
            </w:pPr>
            <w:r w:rsidRPr="00995625">
              <w:rPr>
                <w:bCs/>
              </w:rPr>
              <w:t>Предложение по поправкам к Предписанию № 2</w:t>
            </w:r>
          </w:p>
        </w:tc>
      </w:tr>
    </w:tbl>
    <w:p w:rsidR="00995625" w:rsidRPr="00995625" w:rsidRDefault="00995625" w:rsidP="002C730E">
      <w:pPr>
        <w:pStyle w:val="H23GR"/>
      </w:pPr>
      <w:r w:rsidRPr="00995625">
        <w:tab/>
        <w:t>23.</w:t>
      </w:r>
      <w:r w:rsidRPr="00995625">
        <w:tab/>
        <w:t>Введение требований, касающихся испытательного оборудования, квалификации и подготовки инспекторов, а также контроля за</w:t>
      </w:r>
      <w:r w:rsidRPr="00995625">
        <w:rPr>
          <w:lang w:val="en-GB"/>
        </w:rPr>
        <w:t> </w:t>
      </w:r>
      <w:r w:rsidRPr="00995625">
        <w:t>испытательными центрами</w:t>
      </w:r>
    </w:p>
    <w:p w:rsidR="00995625" w:rsidRPr="00995625" w:rsidRDefault="002C730E" w:rsidP="002C730E">
      <w:pPr>
        <w:pStyle w:val="SingleTxtGR"/>
      </w:pPr>
      <w:r w:rsidRPr="00454ECE">
        <w:tab/>
      </w:r>
      <w:r w:rsidR="00995625" w:rsidRPr="00995625">
        <w:rPr>
          <w:lang w:val="en-GB"/>
        </w:rPr>
        <w:t>WP</w:t>
      </w:r>
      <w:r w:rsidR="00995625" w:rsidRPr="00995625">
        <w:t xml:space="preserve">.29 решил рассмотреть предложения о требованиях, касающихся испытательного оборудования, квалификации и профессиональной подготовки инспекторов, а </w:t>
      </w:r>
      <w:r w:rsidR="00995625" w:rsidRPr="002C730E">
        <w:t>также</w:t>
      </w:r>
      <w:r w:rsidR="00995625" w:rsidRPr="00995625">
        <w:t xml:space="preserve"> контроля за испытательными центрами, прежде чем решать вопрос об их передаче </w:t>
      </w:r>
      <w:r w:rsidR="00995625" w:rsidRPr="00995625">
        <w:rPr>
          <w:lang w:val="en-GB"/>
        </w:rPr>
        <w:t>AC</w:t>
      </w:r>
      <w:r w:rsidR="00995625" w:rsidRPr="00995625">
        <w:t>.4 для рассмотрения и принятия путем голосования (</w:t>
      </w:r>
      <w:r w:rsidR="00995625" w:rsidRPr="00995625">
        <w:rPr>
          <w:lang w:val="en-GB"/>
        </w:rPr>
        <w:t>ECE</w:t>
      </w:r>
      <w:r w:rsidR="00995625" w:rsidRPr="00995625">
        <w:t>/</w:t>
      </w:r>
      <w:r w:rsidR="00995625" w:rsidRPr="00995625">
        <w:rPr>
          <w:lang w:val="en-GB"/>
        </w:rPr>
        <w:t>TRANS</w:t>
      </w:r>
      <w:r w:rsidR="00995625" w:rsidRPr="00995625">
        <w:t>/</w:t>
      </w:r>
      <w:r w:rsidR="00995625" w:rsidRPr="00995625">
        <w:rPr>
          <w:lang w:val="en-GB"/>
        </w:rPr>
        <w:t>WP</w:t>
      </w:r>
      <w:r w:rsidR="00995625" w:rsidRPr="00995625">
        <w:t>.29/1116, пункт 84), сразу же после того, как эти предложения будут представлены НРГ по ПТО.</w:t>
      </w:r>
    </w:p>
    <w:p w:rsidR="00995625" w:rsidRPr="00995625" w:rsidRDefault="00995625" w:rsidP="002C730E">
      <w:pPr>
        <w:pStyle w:val="H23GR"/>
        <w:rPr>
          <w:lang w:val="en-GB"/>
        </w:rPr>
      </w:pPr>
      <w:r w:rsidRPr="00995625">
        <w:tab/>
      </w:r>
      <w:bookmarkStart w:id="43" w:name="_Toc416186076"/>
      <w:r w:rsidRPr="00995625">
        <w:rPr>
          <w:lang w:val="en-GB"/>
        </w:rPr>
        <w:t>24.</w:t>
      </w:r>
      <w:r w:rsidRPr="00995625">
        <w:rPr>
          <w:lang w:val="en-GB"/>
        </w:rPr>
        <w:tab/>
      </w:r>
      <w:bookmarkEnd w:id="43"/>
      <w:r w:rsidRPr="00995625">
        <w:rPr>
          <w:lang w:val="en-GB"/>
        </w:rPr>
        <w:t>Прочие вопросы</w:t>
      </w:r>
    </w:p>
    <w:p w:rsidR="00E744BD" w:rsidRPr="002C730E" w:rsidRDefault="002C730E" w:rsidP="002C730E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E744BD" w:rsidRPr="002C730E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F0" w:rsidRDefault="00D92CF0" w:rsidP="00B471C5">
      <w:r>
        <w:separator/>
      </w:r>
    </w:p>
  </w:endnote>
  <w:endnote w:type="continuationSeparator" w:id="0">
    <w:p w:rsidR="00D92CF0" w:rsidRDefault="00D92CF0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CF0" w:rsidRPr="009A6F4A" w:rsidRDefault="00D92CF0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4508C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GE.16-15041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CF0" w:rsidRPr="009A6F4A" w:rsidRDefault="00D92CF0" w:rsidP="007005EE">
    <w:pPr>
      <w:pStyle w:val="Footer"/>
      <w:rPr>
        <w:lang w:val="en-US"/>
      </w:rPr>
    </w:pPr>
    <w:r>
      <w:rPr>
        <w:lang w:val="en-US"/>
      </w:rPr>
      <w:t>GE.16-15041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4508C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D92CF0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D92CF0" w:rsidRPr="001C3ABC" w:rsidRDefault="00D92CF0" w:rsidP="00995625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 xml:space="preserve">15041 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260916  2</w:t>
          </w:r>
          <w:r>
            <w:t>8</w:t>
          </w:r>
          <w:r>
            <w:rPr>
              <w:lang w:val="en-US"/>
            </w:rPr>
            <w:t>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D92CF0" w:rsidRDefault="00D92CF0" w:rsidP="00995625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220E3B75" wp14:editId="170BAD3B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D92CF0" w:rsidRDefault="00D92CF0" w:rsidP="00995625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7850" cy="577850"/>
                <wp:effectExtent l="0" t="0" r="0" b="0"/>
                <wp:docPr id="3" name="Рисунок 3" descr="http://undocs.org/m2/QRCode.ashx?DS=ECE/TRANS/WP.29/1125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1125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92CF0" w:rsidRPr="00797A78" w:rsidTr="00995625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D92CF0" w:rsidRPr="005E324F" w:rsidRDefault="00D92CF0" w:rsidP="00995625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E32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E32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E32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E32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E32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E32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E32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5E32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E324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D92CF0" w:rsidRDefault="00D92CF0" w:rsidP="00995625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D92CF0" w:rsidRDefault="00D92CF0" w:rsidP="00995625"/>
      </w:tc>
    </w:tr>
  </w:tbl>
  <w:p w:rsidR="00D92CF0" w:rsidRPr="007005EE" w:rsidRDefault="00D92CF0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F0" w:rsidRPr="009141DC" w:rsidRDefault="00D92CF0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92CF0" w:rsidRPr="00D1261C" w:rsidRDefault="00D92CF0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D92CF0" w:rsidRPr="005E324F" w:rsidRDefault="00D92CF0" w:rsidP="005E324F">
      <w:pPr>
        <w:pStyle w:val="FootnoteText"/>
        <w:spacing w:line="200" w:lineRule="exac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426279">
        <w:rPr>
          <w:lang w:val="ru-RU"/>
        </w:rPr>
        <w:tab/>
      </w:r>
      <w:r w:rsidRPr="005E324F">
        <w:rPr>
          <w:lang w:val="ru-RU"/>
        </w:rPr>
        <w:t>По соображениям экономии делегато</w:t>
      </w:r>
      <w:r>
        <w:rPr>
          <w:lang w:val="ru-RU"/>
        </w:rPr>
        <w:t>в просят приносить на заседания</w:t>
      </w:r>
      <w:r w:rsidRPr="00A07C1D">
        <w:rPr>
          <w:lang w:val="ru-RU"/>
        </w:rPr>
        <w:br/>
      </w:r>
      <w:r w:rsidRPr="005E324F">
        <w:rPr>
          <w:lang w:val="ru-RU"/>
        </w:rPr>
        <w:t xml:space="preserve">все соответствующие документы. В зале </w:t>
      </w:r>
      <w:r w:rsidRPr="00454ECE">
        <w:rPr>
          <w:lang w:val="ru-RU"/>
        </w:rPr>
        <w:t>заседаний</w:t>
      </w:r>
      <w:r w:rsidRPr="005E324F">
        <w:rPr>
          <w:lang w:val="ru-RU"/>
        </w:rPr>
        <w:t xml:space="preserve"> никакой документации распространяться не будет. До сессии докуме</w:t>
      </w:r>
      <w:r>
        <w:rPr>
          <w:lang w:val="ru-RU"/>
        </w:rPr>
        <w:t>нты можно загрузить с веб-сайта</w:t>
      </w:r>
      <w:r>
        <w:rPr>
          <w:lang w:val="ru-RU"/>
        </w:rPr>
        <w:br/>
      </w:r>
      <w:r w:rsidRPr="005E324F">
        <w:rPr>
          <w:lang w:val="ru-RU"/>
        </w:rPr>
        <w:t>Отдела транспорта ЕЭК ООН (</w:t>
      </w:r>
      <w:hyperlink r:id="rId1" w:history="1">
        <w:r w:rsidRPr="005E324F">
          <w:rPr>
            <w:rStyle w:val="Hyperlink"/>
          </w:rPr>
          <w:t>www</w:t>
        </w:r>
        <w:r w:rsidRPr="005E324F">
          <w:rPr>
            <w:rStyle w:val="Hyperlink"/>
            <w:lang w:val="ru-RU"/>
          </w:rPr>
          <w:t>.</w:t>
        </w:r>
        <w:r w:rsidRPr="005E324F">
          <w:rPr>
            <w:rStyle w:val="Hyperlink"/>
          </w:rPr>
          <w:t>unece</w:t>
        </w:r>
        <w:r w:rsidRPr="005E324F">
          <w:rPr>
            <w:rStyle w:val="Hyperlink"/>
            <w:lang w:val="ru-RU"/>
          </w:rPr>
          <w:t>.</w:t>
        </w:r>
        <w:r w:rsidRPr="005E324F">
          <w:rPr>
            <w:rStyle w:val="Hyperlink"/>
          </w:rPr>
          <w:t>org</w:t>
        </w:r>
        <w:r w:rsidRPr="005E324F">
          <w:rPr>
            <w:rStyle w:val="Hyperlink"/>
            <w:lang w:val="ru-RU"/>
          </w:rPr>
          <w:t>/</w:t>
        </w:r>
        <w:r w:rsidRPr="005E324F">
          <w:rPr>
            <w:rStyle w:val="Hyperlink"/>
          </w:rPr>
          <w:t>trans</w:t>
        </w:r>
        <w:r w:rsidRPr="005E324F">
          <w:rPr>
            <w:rStyle w:val="Hyperlink"/>
            <w:lang w:val="ru-RU"/>
          </w:rPr>
          <w:t>/</w:t>
        </w:r>
        <w:r w:rsidRPr="005E324F">
          <w:rPr>
            <w:rStyle w:val="Hyperlink"/>
          </w:rPr>
          <w:t>main</w:t>
        </w:r>
        <w:r w:rsidRPr="005E324F">
          <w:rPr>
            <w:rStyle w:val="Hyperlink"/>
            <w:lang w:val="ru-RU"/>
          </w:rPr>
          <w:t>/</w:t>
        </w:r>
        <w:r w:rsidRPr="005E324F">
          <w:rPr>
            <w:rStyle w:val="Hyperlink"/>
          </w:rPr>
          <w:t>welcwp</w:t>
        </w:r>
        <w:r w:rsidRPr="005E324F">
          <w:rPr>
            <w:rStyle w:val="Hyperlink"/>
            <w:lang w:val="ru-RU"/>
          </w:rPr>
          <w:t>29.</w:t>
        </w:r>
        <w:r w:rsidRPr="005E324F">
          <w:rPr>
            <w:rStyle w:val="Hyperlink"/>
          </w:rPr>
          <w:t>html</w:t>
        </w:r>
      </w:hyperlink>
      <w:r w:rsidRPr="005E324F">
        <w:rPr>
          <w:lang w:val="ru-RU"/>
        </w:rPr>
        <w:t>). В порядке исключения документы можно также получи</w:t>
      </w:r>
      <w:r>
        <w:rPr>
          <w:lang w:val="ru-RU"/>
        </w:rPr>
        <w:t>ть по электронной почте. В ходе</w:t>
      </w:r>
      <w:r>
        <w:rPr>
          <w:lang w:val="ru-RU"/>
        </w:rPr>
        <w:br/>
      </w:r>
      <w:r w:rsidRPr="005E324F">
        <w:rPr>
          <w:lang w:val="ru-RU"/>
        </w:rPr>
        <w:t xml:space="preserve">сессии официальные документы можно получить в Секции распространения документов ЮНОГ (комната </w:t>
      </w:r>
      <w:r w:rsidRPr="005E324F">
        <w:t>C</w:t>
      </w:r>
      <w:r w:rsidRPr="005E324F">
        <w:rPr>
          <w:lang w:val="ru-RU"/>
        </w:rPr>
        <w:t>.337, третий этаж, Дворец Наций). С переводом официальных документов делегаты могут ознакомиться через общедоступную Систему официальной документации (</w:t>
      </w:r>
      <w:r>
        <w:rPr>
          <w:lang w:val="ru-RU"/>
        </w:rPr>
        <w:t>СОД) на веб-сайте по следующему</w:t>
      </w:r>
      <w:r>
        <w:rPr>
          <w:lang w:val="ru-RU"/>
        </w:rPr>
        <w:br/>
      </w:r>
      <w:r w:rsidRPr="005E324F">
        <w:rPr>
          <w:lang w:val="ru-RU"/>
        </w:rPr>
        <w:t>адресу</w:t>
      </w:r>
      <w:r>
        <w:rPr>
          <w:lang w:val="ru-RU"/>
        </w:rPr>
        <w:t>:</w:t>
      </w:r>
      <w:r w:rsidRPr="005E324F">
        <w:rPr>
          <w:lang w:val="ru-RU"/>
        </w:rPr>
        <w:t xml:space="preserve"> </w:t>
      </w:r>
      <w:hyperlink r:id="rId2" w:history="1">
        <w:r w:rsidRPr="005E324F">
          <w:rPr>
            <w:rStyle w:val="Hyperlink"/>
          </w:rPr>
          <w:t>http</w:t>
        </w:r>
        <w:r w:rsidRPr="005E324F">
          <w:rPr>
            <w:rStyle w:val="Hyperlink"/>
            <w:lang w:val="ru-RU"/>
          </w:rPr>
          <w:t>://</w:t>
        </w:r>
        <w:r w:rsidRPr="005E324F">
          <w:rPr>
            <w:rStyle w:val="Hyperlink"/>
          </w:rPr>
          <w:t>documents</w:t>
        </w:r>
        <w:r w:rsidRPr="005E324F">
          <w:rPr>
            <w:rStyle w:val="Hyperlink"/>
            <w:lang w:val="ru-RU"/>
          </w:rPr>
          <w:t>.</w:t>
        </w:r>
        <w:r w:rsidRPr="005E324F">
          <w:rPr>
            <w:rStyle w:val="Hyperlink"/>
          </w:rPr>
          <w:t>un</w:t>
        </w:r>
        <w:r w:rsidRPr="005E324F">
          <w:rPr>
            <w:rStyle w:val="Hyperlink"/>
            <w:lang w:val="ru-RU"/>
          </w:rPr>
          <w:t>.</w:t>
        </w:r>
        <w:r w:rsidRPr="005E324F">
          <w:rPr>
            <w:rStyle w:val="Hyperlink"/>
          </w:rPr>
          <w:t>org</w:t>
        </w:r>
      </w:hyperlink>
      <w:r w:rsidRPr="005E324F">
        <w:rPr>
          <w:lang w:val="ru-RU"/>
        </w:rPr>
        <w:t>.</w:t>
      </w:r>
    </w:p>
  </w:footnote>
  <w:footnote w:id="2">
    <w:p w:rsidR="00D92CF0" w:rsidRPr="005E324F" w:rsidRDefault="00D92CF0" w:rsidP="005E324F">
      <w:pPr>
        <w:pStyle w:val="FootnoteText"/>
        <w:spacing w:line="200" w:lineRule="exact"/>
        <w:rPr>
          <w:szCs w:val="18"/>
          <w:lang w:val="ru-RU"/>
        </w:rPr>
      </w:pPr>
      <w:r w:rsidRPr="005E324F">
        <w:rPr>
          <w:lang w:val="ru-RU"/>
        </w:rPr>
        <w:tab/>
      </w:r>
      <w:r w:rsidRPr="005E324F">
        <w:rPr>
          <w:rStyle w:val="FootnoteReference"/>
        </w:rPr>
        <w:footnoteRef/>
      </w:r>
      <w:r w:rsidRPr="005E324F">
        <w:rPr>
          <w:lang w:val="ru-RU"/>
        </w:rPr>
        <w:tab/>
      </w:r>
      <w:r w:rsidRPr="005E324F">
        <w:rPr>
          <w:szCs w:val="18"/>
          <w:lang w:val="ru-RU"/>
        </w:rPr>
        <w:t xml:space="preserve">Делегатов просят зарегистрироваться онлайн с помощью новой системы регистрации </w:t>
      </w:r>
      <w:r>
        <w:rPr>
          <w:szCs w:val="18"/>
          <w:lang w:val="ru-RU"/>
        </w:rPr>
        <w:t>н</w:t>
      </w:r>
      <w:r w:rsidRPr="005E324F">
        <w:rPr>
          <w:szCs w:val="18"/>
          <w:lang w:val="ru-RU"/>
        </w:rPr>
        <w:t>а веб-сайте ЕЭК ООН (</w:t>
      </w:r>
      <w:hyperlink r:id="rId3" w:history="1">
        <w:r w:rsidRPr="005E324F">
          <w:rPr>
            <w:rStyle w:val="Hyperlink"/>
            <w:szCs w:val="18"/>
          </w:rPr>
          <w:t>https</w:t>
        </w:r>
        <w:r w:rsidRPr="005E324F">
          <w:rPr>
            <w:rStyle w:val="Hyperlink"/>
            <w:szCs w:val="18"/>
            <w:lang w:val="ru-RU"/>
          </w:rPr>
          <w:t>://</w:t>
        </w:r>
        <w:r w:rsidRPr="005E324F">
          <w:rPr>
            <w:rStyle w:val="Hyperlink"/>
            <w:szCs w:val="18"/>
          </w:rPr>
          <w:t>www</w:t>
        </w:r>
        <w:r w:rsidRPr="005E324F">
          <w:rPr>
            <w:rStyle w:val="Hyperlink"/>
            <w:szCs w:val="18"/>
            <w:lang w:val="ru-RU"/>
          </w:rPr>
          <w:t>2.</w:t>
        </w:r>
        <w:r w:rsidRPr="005E324F">
          <w:rPr>
            <w:rStyle w:val="Hyperlink"/>
            <w:szCs w:val="18"/>
          </w:rPr>
          <w:t>unece</w:t>
        </w:r>
        <w:r w:rsidRPr="005E324F">
          <w:rPr>
            <w:rStyle w:val="Hyperlink"/>
            <w:szCs w:val="18"/>
            <w:lang w:val="ru-RU"/>
          </w:rPr>
          <w:t>.</w:t>
        </w:r>
        <w:r w:rsidRPr="005E324F">
          <w:rPr>
            <w:rStyle w:val="Hyperlink"/>
            <w:szCs w:val="18"/>
          </w:rPr>
          <w:t>org</w:t>
        </w:r>
        <w:r w:rsidRPr="005E324F">
          <w:rPr>
            <w:rStyle w:val="Hyperlink"/>
            <w:szCs w:val="18"/>
            <w:lang w:val="ru-RU"/>
          </w:rPr>
          <w:t>/</w:t>
        </w:r>
        <w:r w:rsidRPr="005E324F">
          <w:rPr>
            <w:rStyle w:val="Hyperlink"/>
            <w:szCs w:val="18"/>
          </w:rPr>
          <w:t>uncdb</w:t>
        </w:r>
        <w:r w:rsidRPr="005E324F">
          <w:rPr>
            <w:rStyle w:val="Hyperlink"/>
            <w:szCs w:val="18"/>
            <w:lang w:val="ru-RU"/>
          </w:rPr>
          <w:t>/</w:t>
        </w:r>
        <w:r w:rsidRPr="005E324F">
          <w:rPr>
            <w:rStyle w:val="Hyperlink"/>
            <w:szCs w:val="18"/>
          </w:rPr>
          <w:t>app</w:t>
        </w:r>
        <w:r w:rsidRPr="005E324F">
          <w:rPr>
            <w:rStyle w:val="Hyperlink"/>
            <w:szCs w:val="18"/>
            <w:lang w:val="ru-RU"/>
          </w:rPr>
          <w:t>/</w:t>
        </w:r>
        <w:r w:rsidRPr="005E324F">
          <w:rPr>
            <w:rStyle w:val="Hyperlink"/>
            <w:szCs w:val="18"/>
          </w:rPr>
          <w:t>ext</w:t>
        </w:r>
        <w:r w:rsidRPr="005E324F">
          <w:rPr>
            <w:rStyle w:val="Hyperlink"/>
            <w:szCs w:val="18"/>
            <w:lang w:val="ru-RU"/>
          </w:rPr>
          <w:t>/</w:t>
        </w:r>
        <w:r w:rsidRPr="005E324F">
          <w:rPr>
            <w:rStyle w:val="Hyperlink"/>
            <w:szCs w:val="18"/>
          </w:rPr>
          <w:t>meeting</w:t>
        </w:r>
        <w:r w:rsidRPr="005E324F">
          <w:rPr>
            <w:rStyle w:val="Hyperlink"/>
            <w:szCs w:val="18"/>
            <w:lang w:val="ru-RU"/>
          </w:rPr>
          <w:t>-</w:t>
        </w:r>
        <w:r w:rsidRPr="005E324F">
          <w:rPr>
            <w:rStyle w:val="Hyperlink"/>
            <w:szCs w:val="18"/>
          </w:rPr>
          <w:t>registration</w:t>
        </w:r>
        <w:r w:rsidRPr="005E324F">
          <w:rPr>
            <w:rStyle w:val="Hyperlink"/>
            <w:szCs w:val="18"/>
            <w:lang w:val="ru-RU"/>
          </w:rPr>
          <w:t>?</w:t>
        </w:r>
        <w:r w:rsidRPr="005E324F">
          <w:rPr>
            <w:rStyle w:val="Hyperlink"/>
            <w:szCs w:val="18"/>
          </w:rPr>
          <w:t>id</w:t>
        </w:r>
        <w:r w:rsidRPr="005E324F">
          <w:rPr>
            <w:rStyle w:val="Hyperlink"/>
            <w:szCs w:val="18"/>
            <w:lang w:val="ru-RU"/>
          </w:rPr>
          <w:t>=</w:t>
        </w:r>
        <w:r>
          <w:rPr>
            <w:rStyle w:val="Hyperlink"/>
            <w:szCs w:val="18"/>
            <w:lang w:val="ru-RU"/>
          </w:rPr>
          <w:t xml:space="preserve"> </w:t>
        </w:r>
        <w:r w:rsidRPr="005E324F">
          <w:rPr>
            <w:rStyle w:val="Hyperlink"/>
            <w:szCs w:val="18"/>
          </w:rPr>
          <w:t>P</w:t>
        </w:r>
        <w:r w:rsidRPr="005E324F">
          <w:rPr>
            <w:rStyle w:val="Hyperlink"/>
            <w:szCs w:val="18"/>
            <w:lang w:val="ru-RU"/>
          </w:rPr>
          <w:t>5</w:t>
        </w:r>
        <w:r w:rsidRPr="005E324F">
          <w:rPr>
            <w:rStyle w:val="Hyperlink"/>
            <w:szCs w:val="18"/>
          </w:rPr>
          <w:t>ig</w:t>
        </w:r>
        <w:r w:rsidRPr="005E324F">
          <w:rPr>
            <w:rStyle w:val="Hyperlink"/>
            <w:szCs w:val="18"/>
            <w:lang w:val="ru-RU"/>
          </w:rPr>
          <w:t>5</w:t>
        </w:r>
        <w:r w:rsidRPr="005E324F">
          <w:rPr>
            <w:rStyle w:val="Hyperlink"/>
            <w:szCs w:val="18"/>
          </w:rPr>
          <w:t>B</w:t>
        </w:r>
      </w:hyperlink>
      <w:r w:rsidRPr="005E324F">
        <w:rPr>
          <w:szCs w:val="18"/>
          <w:lang w:val="ru-RU"/>
        </w:rPr>
        <w:t>).</w:t>
      </w:r>
      <w:r>
        <w:rPr>
          <w:szCs w:val="18"/>
          <w:lang w:val="ru-RU"/>
        </w:rPr>
        <w:t xml:space="preserve"> </w:t>
      </w:r>
      <w:r w:rsidRPr="005E324F">
        <w:rPr>
          <w:szCs w:val="18"/>
          <w:lang w:val="ru-RU"/>
        </w:rPr>
        <w:t xml:space="preserve">По прибытии во Дворец Наций делегатам следует получить пропуск в Секции охраны и безопасности ЮНОГ, которая находится у въезда со стороны Прени (14, </w:t>
      </w:r>
      <w:r w:rsidRPr="005E324F">
        <w:rPr>
          <w:szCs w:val="18"/>
        </w:rPr>
        <w:t>Avenue</w:t>
      </w:r>
      <w:r w:rsidRPr="005E324F">
        <w:rPr>
          <w:szCs w:val="18"/>
          <w:lang w:val="ru-RU"/>
        </w:rPr>
        <w:t xml:space="preserve"> </w:t>
      </w:r>
      <w:r w:rsidRPr="005E324F">
        <w:rPr>
          <w:szCs w:val="18"/>
        </w:rPr>
        <w:t>de</w:t>
      </w:r>
      <w:r w:rsidRPr="005E324F">
        <w:rPr>
          <w:szCs w:val="18"/>
          <w:lang w:val="ru-RU"/>
        </w:rPr>
        <w:t xml:space="preserve"> </w:t>
      </w:r>
      <w:r w:rsidRPr="005E324F">
        <w:rPr>
          <w:szCs w:val="18"/>
        </w:rPr>
        <w:t>la</w:t>
      </w:r>
      <w:r w:rsidRPr="005E324F">
        <w:rPr>
          <w:szCs w:val="18"/>
          <w:lang w:val="ru-RU"/>
        </w:rPr>
        <w:t xml:space="preserve"> </w:t>
      </w:r>
      <w:r w:rsidRPr="005E324F">
        <w:rPr>
          <w:szCs w:val="18"/>
        </w:rPr>
        <w:t>Paix</w:t>
      </w:r>
      <w:r w:rsidRPr="005E324F">
        <w:rPr>
          <w:szCs w:val="18"/>
          <w:lang w:val="ru-RU"/>
        </w:rPr>
        <w:t>).</w:t>
      </w:r>
      <w:r w:rsidR="00931E71">
        <w:rPr>
          <w:szCs w:val="18"/>
          <w:lang w:val="ru-RU"/>
        </w:rPr>
        <w:t xml:space="preserve"> </w:t>
      </w:r>
      <w:r w:rsidRPr="005E324F">
        <w:rPr>
          <w:szCs w:val="18"/>
          <w:lang w:val="ru-RU"/>
        </w:rPr>
        <w:t>В случае затруднений пр</w:t>
      </w:r>
      <w:r>
        <w:rPr>
          <w:szCs w:val="18"/>
          <w:lang w:val="ru-RU"/>
        </w:rPr>
        <w:t>осьба связаться с секретариатом</w:t>
      </w:r>
      <w:r w:rsidRPr="005E324F">
        <w:rPr>
          <w:szCs w:val="18"/>
          <w:lang w:val="ru-RU"/>
        </w:rPr>
        <w:br/>
        <w:t>ЕЭК ООН по телефону (внутренний номер 71469). Схему Дворца Наций и другую полезную информацию см. на веб-сайте (</w:t>
      </w:r>
      <w:r w:rsidRPr="005E324F">
        <w:rPr>
          <w:szCs w:val="18"/>
          <w:lang w:val="en-US"/>
        </w:rPr>
        <w:t>www</w:t>
      </w:r>
      <w:r w:rsidRPr="005E324F">
        <w:rPr>
          <w:szCs w:val="18"/>
          <w:lang w:val="ru-RU"/>
        </w:rPr>
        <w:t>.</w:t>
      </w:r>
      <w:r w:rsidRPr="005E324F">
        <w:rPr>
          <w:szCs w:val="18"/>
          <w:lang w:val="en-US"/>
        </w:rPr>
        <w:t>unece</w:t>
      </w:r>
      <w:r w:rsidRPr="005E324F">
        <w:rPr>
          <w:szCs w:val="18"/>
          <w:lang w:val="ru-RU"/>
        </w:rPr>
        <w:t>.</w:t>
      </w:r>
      <w:r w:rsidRPr="005E324F">
        <w:rPr>
          <w:szCs w:val="18"/>
          <w:lang w:val="en-US"/>
        </w:rPr>
        <w:t>org</w:t>
      </w:r>
      <w:r w:rsidRPr="005E324F">
        <w:rPr>
          <w:szCs w:val="18"/>
          <w:lang w:val="ru-RU"/>
        </w:rPr>
        <w:t>/</w:t>
      </w:r>
      <w:r w:rsidRPr="005E324F">
        <w:rPr>
          <w:szCs w:val="18"/>
          <w:lang w:val="en-US"/>
        </w:rPr>
        <w:t>meetings</w:t>
      </w:r>
      <w:r w:rsidRPr="005E324F">
        <w:rPr>
          <w:szCs w:val="18"/>
          <w:lang w:val="ru-RU"/>
        </w:rPr>
        <w:t>/</w:t>
      </w:r>
      <w:r>
        <w:rPr>
          <w:szCs w:val="18"/>
          <w:lang w:val="ru-RU"/>
        </w:rPr>
        <w:t xml:space="preserve"> </w:t>
      </w:r>
      <w:hyperlink r:id="rId4" w:history="1">
        <w:r w:rsidRPr="005E324F">
          <w:rPr>
            <w:rStyle w:val="Hyperlink"/>
            <w:szCs w:val="18"/>
            <w:lang w:val="en-US"/>
          </w:rPr>
          <w:t>practical</w:t>
        </w:r>
      </w:hyperlink>
      <w:r w:rsidRPr="005E324F">
        <w:rPr>
          <w:szCs w:val="18"/>
          <w:lang w:val="ru-RU"/>
        </w:rPr>
        <w:t>.</w:t>
      </w:r>
      <w:r w:rsidRPr="005E324F">
        <w:rPr>
          <w:szCs w:val="18"/>
          <w:lang w:val="en-US"/>
        </w:rPr>
        <w:t>htm</w:t>
      </w:r>
      <w:r w:rsidRPr="005E324F">
        <w:rPr>
          <w:szCs w:val="18"/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CF0" w:rsidRPr="005E324F" w:rsidRDefault="00D92CF0" w:rsidP="005E324F">
    <w:pPr>
      <w:pStyle w:val="Header"/>
    </w:pPr>
    <w:r w:rsidRPr="005E324F">
      <w:rPr>
        <w:lang w:val="en-US"/>
      </w:rPr>
      <w:t>ECE/TRANS/WP.29/1125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CF0" w:rsidRPr="004D639B" w:rsidRDefault="00D92CF0" w:rsidP="007005EE">
    <w:pPr>
      <w:pStyle w:val="Header"/>
      <w:jc w:val="right"/>
      <w:rPr>
        <w:lang w:val="en-US"/>
      </w:rPr>
    </w:pPr>
    <w:r w:rsidRPr="005E324F">
      <w:rPr>
        <w:lang w:val="en-US"/>
      </w:rPr>
      <w:t>ECE/TRANS/WP.29/1125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Heading9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7697C85"/>
    <w:multiLevelType w:val="hybridMultilevel"/>
    <w:tmpl w:val="18689C64"/>
    <w:lvl w:ilvl="0" w:tplc="FE4C46A8">
      <w:start w:val="4"/>
      <w:numFmt w:val="upperLetter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5F5F59"/>
    <w:multiLevelType w:val="multilevel"/>
    <w:tmpl w:val="46269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6" w15:restartNumberingAfterBreak="0">
    <w:nsid w:val="44F41202"/>
    <w:multiLevelType w:val="multilevel"/>
    <w:tmpl w:val="25E08AF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7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1304A"/>
    <w:multiLevelType w:val="multilevel"/>
    <w:tmpl w:val="5B36A47E"/>
    <w:lvl w:ilvl="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74A3C"/>
    <w:multiLevelType w:val="hybridMultilevel"/>
    <w:tmpl w:val="6F5CB90C"/>
    <w:lvl w:ilvl="0" w:tplc="DCB4A39E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DCC0325"/>
    <w:multiLevelType w:val="multilevel"/>
    <w:tmpl w:val="4F0A9760"/>
    <w:lvl w:ilvl="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EF0492E"/>
    <w:multiLevelType w:val="hybridMultilevel"/>
    <w:tmpl w:val="969C6B54"/>
    <w:lvl w:ilvl="0" w:tplc="6E3A2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9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0"/>
  </w:num>
  <w:num w:numId="15">
    <w:abstractNumId w:val="13"/>
  </w:num>
  <w:num w:numId="16">
    <w:abstractNumId w:val="11"/>
  </w:num>
  <w:num w:numId="17">
    <w:abstractNumId w:val="21"/>
  </w:num>
  <w:num w:numId="18">
    <w:abstractNumId w:val="26"/>
  </w:num>
  <w:num w:numId="19">
    <w:abstractNumId w:val="10"/>
  </w:num>
  <w:num w:numId="20">
    <w:abstractNumId w:val="14"/>
  </w:num>
  <w:num w:numId="21">
    <w:abstractNumId w:val="25"/>
  </w:num>
  <w:num w:numId="22">
    <w:abstractNumId w:val="23"/>
  </w:num>
  <w:num w:numId="23">
    <w:abstractNumId w:val="12"/>
  </w:num>
  <w:num w:numId="24">
    <w:abstractNumId w:val="15"/>
  </w:num>
  <w:num w:numId="25">
    <w:abstractNumId w:val="16"/>
  </w:num>
  <w:num w:numId="26">
    <w:abstractNumId w:val="1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75"/>
    <w:rsid w:val="000146E7"/>
    <w:rsid w:val="00016356"/>
    <w:rsid w:val="000450D1"/>
    <w:rsid w:val="00060A1B"/>
    <w:rsid w:val="00091BAA"/>
    <w:rsid w:val="000B1FD5"/>
    <w:rsid w:val="000F2302"/>
    <w:rsid w:val="000F2A4F"/>
    <w:rsid w:val="00183CE7"/>
    <w:rsid w:val="001B35AE"/>
    <w:rsid w:val="00203F84"/>
    <w:rsid w:val="00266959"/>
    <w:rsid w:val="00275188"/>
    <w:rsid w:val="0028687D"/>
    <w:rsid w:val="00294520"/>
    <w:rsid w:val="002B091C"/>
    <w:rsid w:val="002B3D40"/>
    <w:rsid w:val="002C32C3"/>
    <w:rsid w:val="002C730E"/>
    <w:rsid w:val="002D0CCB"/>
    <w:rsid w:val="002D4443"/>
    <w:rsid w:val="003048F8"/>
    <w:rsid w:val="00333E55"/>
    <w:rsid w:val="00345C79"/>
    <w:rsid w:val="0036447F"/>
    <w:rsid w:val="00366A39"/>
    <w:rsid w:val="00454ECE"/>
    <w:rsid w:val="00467916"/>
    <w:rsid w:val="0048005C"/>
    <w:rsid w:val="004D639B"/>
    <w:rsid w:val="004D753B"/>
    <w:rsid w:val="004E242B"/>
    <w:rsid w:val="004F35D4"/>
    <w:rsid w:val="00544379"/>
    <w:rsid w:val="00553DA1"/>
    <w:rsid w:val="00566944"/>
    <w:rsid w:val="005B1266"/>
    <w:rsid w:val="005D56BF"/>
    <w:rsid w:val="005E324F"/>
    <w:rsid w:val="00614C9E"/>
    <w:rsid w:val="0062027E"/>
    <w:rsid w:val="00643644"/>
    <w:rsid w:val="00650202"/>
    <w:rsid w:val="00656AA1"/>
    <w:rsid w:val="00665D8D"/>
    <w:rsid w:val="006A7A3B"/>
    <w:rsid w:val="006B6B57"/>
    <w:rsid w:val="006D1DDD"/>
    <w:rsid w:val="006F49F1"/>
    <w:rsid w:val="007005EE"/>
    <w:rsid w:val="00705394"/>
    <w:rsid w:val="00743F62"/>
    <w:rsid w:val="00760D3A"/>
    <w:rsid w:val="00764630"/>
    <w:rsid w:val="00773BA8"/>
    <w:rsid w:val="007A1F42"/>
    <w:rsid w:val="007A3DF0"/>
    <w:rsid w:val="007A74F7"/>
    <w:rsid w:val="007D6FFC"/>
    <w:rsid w:val="007D76DD"/>
    <w:rsid w:val="007E7FD7"/>
    <w:rsid w:val="00820268"/>
    <w:rsid w:val="008717E8"/>
    <w:rsid w:val="008B72FA"/>
    <w:rsid w:val="008D01AE"/>
    <w:rsid w:val="008E0423"/>
    <w:rsid w:val="009141DC"/>
    <w:rsid w:val="00915745"/>
    <w:rsid w:val="009174A1"/>
    <w:rsid w:val="00931E71"/>
    <w:rsid w:val="0098674D"/>
    <w:rsid w:val="00995625"/>
    <w:rsid w:val="0099743C"/>
    <w:rsid w:val="00997ACA"/>
    <w:rsid w:val="009A691D"/>
    <w:rsid w:val="009C1BDD"/>
    <w:rsid w:val="00A03FB7"/>
    <w:rsid w:val="00A07C1D"/>
    <w:rsid w:val="00A55C56"/>
    <w:rsid w:val="00A658DB"/>
    <w:rsid w:val="00A75A11"/>
    <w:rsid w:val="00A9606E"/>
    <w:rsid w:val="00AA153B"/>
    <w:rsid w:val="00AD7EAD"/>
    <w:rsid w:val="00AF3A75"/>
    <w:rsid w:val="00AF6F31"/>
    <w:rsid w:val="00B35A32"/>
    <w:rsid w:val="00B432C6"/>
    <w:rsid w:val="00B471C5"/>
    <w:rsid w:val="00B6474A"/>
    <w:rsid w:val="00BC3EAE"/>
    <w:rsid w:val="00BE1742"/>
    <w:rsid w:val="00C02412"/>
    <w:rsid w:val="00C21D8E"/>
    <w:rsid w:val="00C42BB4"/>
    <w:rsid w:val="00C540CA"/>
    <w:rsid w:val="00C82339"/>
    <w:rsid w:val="00C900A5"/>
    <w:rsid w:val="00D1261C"/>
    <w:rsid w:val="00D16DE8"/>
    <w:rsid w:val="00D26030"/>
    <w:rsid w:val="00D4508C"/>
    <w:rsid w:val="00D75DCE"/>
    <w:rsid w:val="00D919EB"/>
    <w:rsid w:val="00D92CF0"/>
    <w:rsid w:val="00DD35AC"/>
    <w:rsid w:val="00DD479F"/>
    <w:rsid w:val="00E15E48"/>
    <w:rsid w:val="00E40550"/>
    <w:rsid w:val="00E5206A"/>
    <w:rsid w:val="00E744BD"/>
    <w:rsid w:val="00E74D61"/>
    <w:rsid w:val="00EB0723"/>
    <w:rsid w:val="00EB2957"/>
    <w:rsid w:val="00EC4F37"/>
    <w:rsid w:val="00EE6F37"/>
    <w:rsid w:val="00EF5840"/>
    <w:rsid w:val="00F10349"/>
    <w:rsid w:val="00F1599F"/>
    <w:rsid w:val="00F213D5"/>
    <w:rsid w:val="00F22CC5"/>
    <w:rsid w:val="00F31EF2"/>
    <w:rsid w:val="00F87CEF"/>
    <w:rsid w:val="00FB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F96A79B-B6B5-4471-91F6-A9929701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  <w:tab w:val="num" w:pos="926"/>
      </w:tabs>
      <w:ind w:left="926" w:hanging="360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995625"/>
    <w:pPr>
      <w:numPr>
        <w:ilvl w:val="1"/>
        <w:numId w:val="6"/>
      </w:numPr>
      <w:suppressAutoHyphens/>
      <w:spacing w:line="240" w:lineRule="auto"/>
      <w:ind w:left="0" w:firstLine="0"/>
      <w:outlineLvl w:val="1"/>
    </w:pPr>
    <w:rPr>
      <w:spacing w:val="0"/>
      <w:w w:val="100"/>
      <w:kern w:val="0"/>
      <w:lang w:val="en-GB"/>
    </w:rPr>
  </w:style>
  <w:style w:type="paragraph" w:styleId="Heading3">
    <w:name w:val="heading 3"/>
    <w:basedOn w:val="Normal"/>
    <w:next w:val="Normal"/>
    <w:link w:val="Heading3Char"/>
    <w:qFormat/>
    <w:rsid w:val="00995625"/>
    <w:pPr>
      <w:numPr>
        <w:ilvl w:val="2"/>
        <w:numId w:val="6"/>
      </w:numPr>
      <w:suppressAutoHyphens/>
      <w:spacing w:line="240" w:lineRule="auto"/>
      <w:ind w:left="720" w:hanging="432"/>
      <w:outlineLvl w:val="2"/>
    </w:pPr>
    <w:rPr>
      <w:spacing w:val="0"/>
      <w:w w:val="100"/>
      <w:kern w:val="0"/>
      <w:lang w:val="en-GB"/>
    </w:rPr>
  </w:style>
  <w:style w:type="paragraph" w:styleId="Heading4">
    <w:name w:val="heading 4"/>
    <w:basedOn w:val="Normal"/>
    <w:next w:val="Normal"/>
    <w:link w:val="Heading4Char"/>
    <w:qFormat/>
    <w:rsid w:val="00995625"/>
    <w:pPr>
      <w:numPr>
        <w:ilvl w:val="3"/>
        <w:numId w:val="6"/>
      </w:numPr>
      <w:suppressAutoHyphens/>
      <w:spacing w:line="240" w:lineRule="auto"/>
      <w:ind w:left="864" w:hanging="144"/>
      <w:outlineLvl w:val="3"/>
    </w:pPr>
    <w:rPr>
      <w:spacing w:val="0"/>
      <w:w w:val="100"/>
      <w:kern w:val="0"/>
      <w:lang w:val="en-GB"/>
    </w:rPr>
  </w:style>
  <w:style w:type="paragraph" w:styleId="Heading5">
    <w:name w:val="heading 5"/>
    <w:basedOn w:val="Normal"/>
    <w:next w:val="Normal"/>
    <w:link w:val="Heading5Char"/>
    <w:qFormat/>
    <w:rsid w:val="00995625"/>
    <w:pPr>
      <w:numPr>
        <w:ilvl w:val="4"/>
        <w:numId w:val="6"/>
      </w:numPr>
      <w:suppressAutoHyphens/>
      <w:spacing w:line="240" w:lineRule="auto"/>
      <w:ind w:left="1008" w:hanging="432"/>
      <w:outlineLvl w:val="4"/>
    </w:pPr>
    <w:rPr>
      <w:spacing w:val="0"/>
      <w:w w:val="100"/>
      <w:kern w:val="0"/>
      <w:lang w:val="en-GB"/>
    </w:rPr>
  </w:style>
  <w:style w:type="paragraph" w:styleId="Heading6">
    <w:name w:val="heading 6"/>
    <w:basedOn w:val="Normal"/>
    <w:next w:val="Normal"/>
    <w:link w:val="Heading6Char"/>
    <w:qFormat/>
    <w:rsid w:val="00995625"/>
    <w:pPr>
      <w:numPr>
        <w:ilvl w:val="5"/>
        <w:numId w:val="6"/>
      </w:numPr>
      <w:suppressAutoHyphens/>
      <w:spacing w:line="240" w:lineRule="auto"/>
      <w:ind w:left="1152" w:hanging="432"/>
      <w:outlineLvl w:val="5"/>
    </w:pPr>
    <w:rPr>
      <w:spacing w:val="0"/>
      <w:w w:val="100"/>
      <w:kern w:val="0"/>
      <w:lang w:val="en-GB"/>
    </w:rPr>
  </w:style>
  <w:style w:type="paragraph" w:styleId="Heading7">
    <w:name w:val="heading 7"/>
    <w:basedOn w:val="Normal"/>
    <w:next w:val="Normal"/>
    <w:link w:val="Heading7Char"/>
    <w:qFormat/>
    <w:rsid w:val="00995625"/>
    <w:pPr>
      <w:numPr>
        <w:ilvl w:val="6"/>
        <w:numId w:val="6"/>
      </w:numPr>
      <w:suppressAutoHyphens/>
      <w:spacing w:line="240" w:lineRule="auto"/>
      <w:ind w:left="1296" w:hanging="288"/>
      <w:outlineLvl w:val="6"/>
    </w:pPr>
    <w:rPr>
      <w:spacing w:val="0"/>
      <w:w w:val="100"/>
      <w:kern w:val="0"/>
      <w:lang w:val="en-GB"/>
    </w:rPr>
  </w:style>
  <w:style w:type="paragraph" w:styleId="Heading8">
    <w:name w:val="heading 8"/>
    <w:basedOn w:val="Normal"/>
    <w:next w:val="Normal"/>
    <w:link w:val="Heading8Char"/>
    <w:qFormat/>
    <w:rsid w:val="00995625"/>
    <w:pPr>
      <w:numPr>
        <w:ilvl w:val="7"/>
        <w:numId w:val="6"/>
      </w:numPr>
      <w:suppressAutoHyphens/>
      <w:spacing w:line="240" w:lineRule="auto"/>
      <w:ind w:left="1440" w:hanging="432"/>
      <w:outlineLvl w:val="7"/>
    </w:pPr>
    <w:rPr>
      <w:spacing w:val="0"/>
      <w:w w:val="100"/>
      <w:kern w:val="0"/>
      <w:lang w:val="en-GB"/>
    </w:rPr>
  </w:style>
  <w:style w:type="paragraph" w:styleId="Heading9">
    <w:name w:val="heading 9"/>
    <w:basedOn w:val="Normal"/>
    <w:next w:val="Normal"/>
    <w:link w:val="Heading9Char"/>
    <w:qFormat/>
    <w:rsid w:val="00995625"/>
    <w:pPr>
      <w:numPr>
        <w:ilvl w:val="8"/>
        <w:numId w:val="6"/>
      </w:numPr>
      <w:suppressAutoHyphens/>
      <w:spacing w:line="240" w:lineRule="auto"/>
      <w:ind w:left="1584" w:hanging="144"/>
      <w:outlineLvl w:val="8"/>
    </w:pPr>
    <w:rPr>
      <w:spacing w:val="0"/>
      <w:w w:val="100"/>
      <w:kern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AF3A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A75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Hyperlink">
    <w:name w:val="Hyperlink"/>
    <w:semiHidden/>
    <w:rsid w:val="00AF3A75"/>
    <w:rPr>
      <w:color w:val="auto"/>
      <w:u w:val="none"/>
    </w:rPr>
  </w:style>
  <w:style w:type="character" w:customStyle="1" w:styleId="Heading2Char">
    <w:name w:val="Heading 2 Char"/>
    <w:basedOn w:val="DefaultParagraphFont"/>
    <w:link w:val="Heading2"/>
    <w:rsid w:val="0099562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99562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99562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99562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9562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99562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995625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9956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HMG">
    <w:name w:val="_ H __M_G"/>
    <w:basedOn w:val="Normal"/>
    <w:next w:val="Normal"/>
    <w:rsid w:val="0099562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rsid w:val="0099562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SingleTxtGChar">
    <w:name w:val="_ Single Txt_G Char"/>
    <w:link w:val="SingleTxtG"/>
    <w:rsid w:val="00995625"/>
    <w:rPr>
      <w:lang w:val="en-GB"/>
    </w:rPr>
  </w:style>
  <w:style w:type="paragraph" w:customStyle="1" w:styleId="SingleTxtG">
    <w:name w:val="_ Single Txt_G"/>
    <w:basedOn w:val="Normal"/>
    <w:link w:val="SingleTxtGChar"/>
    <w:rsid w:val="00995625"/>
    <w:pPr>
      <w:suppressAutoHyphens/>
      <w:spacing w:after="120"/>
      <w:ind w:left="1134" w:right="1134"/>
      <w:jc w:val="both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GB"/>
    </w:rPr>
  </w:style>
  <w:style w:type="paragraph" w:styleId="PlainText">
    <w:name w:val="Plain Text"/>
    <w:basedOn w:val="Normal"/>
    <w:link w:val="PlainTextChar"/>
    <w:semiHidden/>
    <w:rsid w:val="00995625"/>
    <w:pPr>
      <w:suppressAutoHyphens/>
    </w:pPr>
    <w:rPr>
      <w:rFonts w:cs="Courier New"/>
      <w:spacing w:val="0"/>
      <w:w w:val="100"/>
      <w:kern w:val="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995625"/>
    <w:rPr>
      <w:rFonts w:ascii="Times New Roman" w:eastAsia="Times New Roman" w:hAnsi="Times New Roman" w:cs="Courier New"/>
      <w:sz w:val="20"/>
      <w:szCs w:val="20"/>
      <w:lang w:val="en-GB"/>
    </w:rPr>
  </w:style>
  <w:style w:type="paragraph" w:styleId="BodyText">
    <w:name w:val="Body Text"/>
    <w:basedOn w:val="Normal"/>
    <w:next w:val="Normal"/>
    <w:link w:val="BodyTextChar"/>
    <w:semiHidden/>
    <w:rsid w:val="00995625"/>
    <w:pPr>
      <w:suppressAutoHyphens/>
    </w:pPr>
    <w:rPr>
      <w:spacing w:val="0"/>
      <w:w w:val="100"/>
      <w:kern w:val="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956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semiHidden/>
    <w:rsid w:val="00995625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9956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lockText">
    <w:name w:val="Block Text"/>
    <w:basedOn w:val="Normal"/>
    <w:semiHidden/>
    <w:rsid w:val="00995625"/>
    <w:pPr>
      <w:suppressAutoHyphens/>
      <w:ind w:left="1440" w:right="1440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995625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995625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995625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995625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995625"/>
    <w:pPr>
      <w:numPr>
        <w:numId w:val="17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character" w:styleId="CommentReference">
    <w:name w:val="annotation reference"/>
    <w:semiHidden/>
    <w:rsid w:val="00995625"/>
    <w:rPr>
      <w:sz w:val="6"/>
    </w:rPr>
  </w:style>
  <w:style w:type="paragraph" w:styleId="CommentText">
    <w:name w:val="annotation text"/>
    <w:basedOn w:val="Normal"/>
    <w:link w:val="CommentTextChar"/>
    <w:semiHidden/>
    <w:rsid w:val="00995625"/>
    <w:pPr>
      <w:suppressAutoHyphens/>
    </w:pPr>
    <w:rPr>
      <w:spacing w:val="0"/>
      <w:w w:val="100"/>
      <w:kern w:val="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99562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neNumber">
    <w:name w:val="line number"/>
    <w:semiHidden/>
    <w:rsid w:val="00995625"/>
    <w:rPr>
      <w:sz w:val="14"/>
    </w:rPr>
  </w:style>
  <w:style w:type="paragraph" w:customStyle="1" w:styleId="Bullet2G">
    <w:name w:val="_Bullet 2_G"/>
    <w:basedOn w:val="Normal"/>
    <w:rsid w:val="00995625"/>
    <w:pPr>
      <w:numPr>
        <w:numId w:val="18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99562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99562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99562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99562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numbering" w:styleId="111111">
    <w:name w:val="Outline List 2"/>
    <w:basedOn w:val="NoList"/>
    <w:semiHidden/>
    <w:rsid w:val="00995625"/>
    <w:pPr>
      <w:numPr>
        <w:numId w:val="14"/>
      </w:numPr>
    </w:pPr>
  </w:style>
  <w:style w:type="numbering" w:styleId="1ai">
    <w:name w:val="Outline List 1"/>
    <w:basedOn w:val="NoList"/>
    <w:semiHidden/>
    <w:rsid w:val="00995625"/>
    <w:pPr>
      <w:numPr>
        <w:numId w:val="15"/>
      </w:numPr>
    </w:pPr>
  </w:style>
  <w:style w:type="numbering" w:styleId="ArticleSection">
    <w:name w:val="Outline List 3"/>
    <w:basedOn w:val="NoList"/>
    <w:semiHidden/>
    <w:rsid w:val="00995625"/>
    <w:pPr>
      <w:numPr>
        <w:numId w:val="16"/>
      </w:numPr>
    </w:pPr>
  </w:style>
  <w:style w:type="paragraph" w:styleId="BodyText2">
    <w:name w:val="Body Text 2"/>
    <w:basedOn w:val="Normal"/>
    <w:link w:val="BodyText2Char"/>
    <w:semiHidden/>
    <w:rsid w:val="00995625"/>
    <w:pPr>
      <w:suppressAutoHyphens/>
      <w:spacing w:after="120" w:line="480" w:lineRule="auto"/>
    </w:pPr>
    <w:rPr>
      <w:spacing w:val="0"/>
      <w:w w:val="100"/>
      <w:kern w:val="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9956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semiHidden/>
    <w:rsid w:val="00995625"/>
    <w:pPr>
      <w:suppressAutoHyphens/>
      <w:spacing w:after="120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995625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995625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956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rsid w:val="0099562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956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semiHidden/>
    <w:rsid w:val="00995625"/>
    <w:pPr>
      <w:suppressAutoHyphens/>
      <w:spacing w:after="120" w:line="480" w:lineRule="auto"/>
      <w:ind w:left="283"/>
    </w:pPr>
    <w:rPr>
      <w:spacing w:val="0"/>
      <w:w w:val="100"/>
      <w:kern w:val="0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956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semiHidden/>
    <w:rsid w:val="00995625"/>
    <w:pPr>
      <w:suppressAutoHyphens/>
      <w:spacing w:after="120"/>
      <w:ind w:left="283"/>
    </w:pPr>
    <w:rPr>
      <w:spacing w:val="0"/>
      <w:w w:val="100"/>
      <w:kern w:val="0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95625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Closing">
    <w:name w:val="Closing"/>
    <w:basedOn w:val="Normal"/>
    <w:link w:val="ClosingChar"/>
    <w:semiHidden/>
    <w:rsid w:val="00995625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ClosingChar">
    <w:name w:val="Closing Char"/>
    <w:basedOn w:val="DefaultParagraphFont"/>
    <w:link w:val="Closing"/>
    <w:semiHidden/>
    <w:rsid w:val="009956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Date">
    <w:name w:val="Date"/>
    <w:basedOn w:val="Normal"/>
    <w:next w:val="Normal"/>
    <w:link w:val="DateChar"/>
    <w:semiHidden/>
    <w:rsid w:val="00995625"/>
    <w:pPr>
      <w:suppressAutoHyphens/>
    </w:pPr>
    <w:rPr>
      <w:spacing w:val="0"/>
      <w:w w:val="100"/>
      <w:kern w:val="0"/>
      <w:lang w:val="en-GB"/>
    </w:rPr>
  </w:style>
  <w:style w:type="character" w:customStyle="1" w:styleId="DateChar">
    <w:name w:val="Date Char"/>
    <w:basedOn w:val="DefaultParagraphFont"/>
    <w:link w:val="Date"/>
    <w:semiHidden/>
    <w:rsid w:val="009956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-mailSignature">
    <w:name w:val="E-mail Signature"/>
    <w:basedOn w:val="Normal"/>
    <w:link w:val="E-mailSignatureChar"/>
    <w:semiHidden/>
    <w:rsid w:val="00995625"/>
    <w:pPr>
      <w:suppressAutoHyphens/>
    </w:pPr>
    <w:rPr>
      <w:spacing w:val="0"/>
      <w:w w:val="100"/>
      <w:kern w:val="0"/>
      <w:lang w:val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99562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995625"/>
    <w:rPr>
      <w:i/>
      <w:iCs/>
    </w:rPr>
  </w:style>
  <w:style w:type="paragraph" w:styleId="EnvelopeReturn">
    <w:name w:val="envelope return"/>
    <w:basedOn w:val="Normal"/>
    <w:semiHidden/>
    <w:rsid w:val="00995625"/>
    <w:pPr>
      <w:suppressAutoHyphens/>
    </w:pPr>
    <w:rPr>
      <w:rFonts w:ascii="Arial" w:hAnsi="Arial" w:cs="Arial"/>
      <w:spacing w:val="0"/>
      <w:w w:val="100"/>
      <w:kern w:val="0"/>
      <w:lang w:val="en-GB"/>
    </w:rPr>
  </w:style>
  <w:style w:type="character" w:styleId="FollowedHyperlink">
    <w:name w:val="FollowedHyperlink"/>
    <w:semiHidden/>
    <w:rsid w:val="00995625"/>
    <w:rPr>
      <w:color w:val="auto"/>
      <w:u w:val="none"/>
    </w:rPr>
  </w:style>
  <w:style w:type="character" w:styleId="HTMLAcronym">
    <w:name w:val="HTML Acronym"/>
    <w:basedOn w:val="DefaultParagraphFont"/>
    <w:semiHidden/>
    <w:rsid w:val="00995625"/>
  </w:style>
  <w:style w:type="paragraph" w:styleId="HTMLAddress">
    <w:name w:val="HTML Address"/>
    <w:basedOn w:val="Normal"/>
    <w:link w:val="HTMLAddressChar"/>
    <w:semiHidden/>
    <w:rsid w:val="00995625"/>
    <w:pPr>
      <w:suppressAutoHyphens/>
    </w:pPr>
    <w:rPr>
      <w:i/>
      <w:iCs/>
      <w:spacing w:val="0"/>
      <w:w w:val="100"/>
      <w:kern w:val="0"/>
      <w:lang w:val="en-GB"/>
    </w:rPr>
  </w:style>
  <w:style w:type="character" w:customStyle="1" w:styleId="HTMLAddressChar">
    <w:name w:val="HTML Address Char"/>
    <w:basedOn w:val="DefaultParagraphFont"/>
    <w:link w:val="HTMLAddress"/>
    <w:semiHidden/>
    <w:rsid w:val="00995625"/>
    <w:rPr>
      <w:rFonts w:ascii="Times New Roman" w:eastAsia="Times New Roman" w:hAnsi="Times New Roman" w:cs="Times New Roman"/>
      <w:i/>
      <w:iCs/>
      <w:sz w:val="20"/>
      <w:szCs w:val="20"/>
      <w:lang w:val="en-GB"/>
    </w:rPr>
  </w:style>
  <w:style w:type="character" w:styleId="HTMLCite">
    <w:name w:val="HTML Cite"/>
    <w:semiHidden/>
    <w:rsid w:val="00995625"/>
    <w:rPr>
      <w:i/>
      <w:iCs/>
    </w:rPr>
  </w:style>
  <w:style w:type="character" w:styleId="HTMLCode">
    <w:name w:val="HTML Code"/>
    <w:semiHidden/>
    <w:rsid w:val="0099562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95625"/>
    <w:rPr>
      <w:i/>
      <w:iCs/>
    </w:rPr>
  </w:style>
  <w:style w:type="character" w:styleId="HTMLKeyboard">
    <w:name w:val="HTML Keyboard"/>
    <w:semiHidden/>
    <w:rsid w:val="0099562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995625"/>
    <w:pPr>
      <w:suppressAutoHyphens/>
    </w:pPr>
    <w:rPr>
      <w:rFonts w:ascii="Courier New" w:hAnsi="Courier New" w:cs="Courier New"/>
      <w:spacing w:val="0"/>
      <w:w w:val="100"/>
      <w:kern w:val="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95625"/>
    <w:rPr>
      <w:rFonts w:ascii="Courier New" w:eastAsia="Times New Roman" w:hAnsi="Courier New" w:cs="Courier New"/>
      <w:sz w:val="20"/>
      <w:szCs w:val="20"/>
      <w:lang w:val="en-GB"/>
    </w:rPr>
  </w:style>
  <w:style w:type="character" w:styleId="HTMLSample">
    <w:name w:val="HTML Sample"/>
    <w:semiHidden/>
    <w:rsid w:val="00995625"/>
    <w:rPr>
      <w:rFonts w:ascii="Courier New" w:hAnsi="Courier New" w:cs="Courier New"/>
    </w:rPr>
  </w:style>
  <w:style w:type="character" w:styleId="HTMLTypewriter">
    <w:name w:val="HTML Typewriter"/>
    <w:semiHidden/>
    <w:rsid w:val="0099562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95625"/>
    <w:rPr>
      <w:i/>
      <w:iCs/>
    </w:rPr>
  </w:style>
  <w:style w:type="paragraph" w:styleId="List">
    <w:name w:val="List"/>
    <w:basedOn w:val="Normal"/>
    <w:semiHidden/>
    <w:rsid w:val="00995625"/>
    <w:pPr>
      <w:suppressAutoHyphens/>
      <w:ind w:left="283" w:hanging="283"/>
    </w:pPr>
    <w:rPr>
      <w:spacing w:val="0"/>
      <w:w w:val="100"/>
      <w:kern w:val="0"/>
      <w:lang w:val="en-GB"/>
    </w:rPr>
  </w:style>
  <w:style w:type="paragraph" w:styleId="List2">
    <w:name w:val="List 2"/>
    <w:basedOn w:val="Normal"/>
    <w:semiHidden/>
    <w:rsid w:val="00995625"/>
    <w:pPr>
      <w:suppressAutoHyphens/>
      <w:ind w:left="566" w:hanging="283"/>
    </w:pPr>
    <w:rPr>
      <w:spacing w:val="0"/>
      <w:w w:val="100"/>
      <w:kern w:val="0"/>
      <w:lang w:val="en-GB"/>
    </w:rPr>
  </w:style>
  <w:style w:type="paragraph" w:styleId="List3">
    <w:name w:val="List 3"/>
    <w:basedOn w:val="Normal"/>
    <w:semiHidden/>
    <w:rsid w:val="00995625"/>
    <w:pPr>
      <w:suppressAutoHyphens/>
      <w:ind w:left="849" w:hanging="283"/>
    </w:pPr>
    <w:rPr>
      <w:spacing w:val="0"/>
      <w:w w:val="100"/>
      <w:kern w:val="0"/>
      <w:lang w:val="en-GB"/>
    </w:rPr>
  </w:style>
  <w:style w:type="paragraph" w:styleId="List4">
    <w:name w:val="List 4"/>
    <w:basedOn w:val="Normal"/>
    <w:semiHidden/>
    <w:rsid w:val="00995625"/>
    <w:pPr>
      <w:suppressAutoHyphens/>
      <w:ind w:left="1132" w:hanging="283"/>
    </w:pPr>
    <w:rPr>
      <w:spacing w:val="0"/>
      <w:w w:val="100"/>
      <w:kern w:val="0"/>
      <w:lang w:val="en-GB"/>
    </w:rPr>
  </w:style>
  <w:style w:type="paragraph" w:styleId="List5">
    <w:name w:val="List 5"/>
    <w:basedOn w:val="Normal"/>
    <w:semiHidden/>
    <w:rsid w:val="00995625"/>
    <w:pPr>
      <w:suppressAutoHyphens/>
      <w:ind w:left="1415" w:hanging="283"/>
    </w:pPr>
    <w:rPr>
      <w:spacing w:val="0"/>
      <w:w w:val="100"/>
      <w:kern w:val="0"/>
      <w:lang w:val="en-GB"/>
    </w:rPr>
  </w:style>
  <w:style w:type="paragraph" w:styleId="ListBullet">
    <w:name w:val="List Bullet"/>
    <w:basedOn w:val="Normal"/>
    <w:semiHidden/>
    <w:rsid w:val="00995625"/>
    <w:pPr>
      <w:numPr>
        <w:numId w:val="9"/>
      </w:numPr>
      <w:suppressAutoHyphens/>
    </w:pPr>
    <w:rPr>
      <w:spacing w:val="0"/>
      <w:w w:val="100"/>
      <w:kern w:val="0"/>
      <w:lang w:val="en-GB"/>
    </w:rPr>
  </w:style>
  <w:style w:type="paragraph" w:styleId="ListBullet2">
    <w:name w:val="List Bullet 2"/>
    <w:basedOn w:val="Normal"/>
    <w:semiHidden/>
    <w:rsid w:val="00995625"/>
    <w:pPr>
      <w:numPr>
        <w:numId w:val="10"/>
      </w:numPr>
      <w:suppressAutoHyphens/>
    </w:pPr>
    <w:rPr>
      <w:spacing w:val="0"/>
      <w:w w:val="100"/>
      <w:kern w:val="0"/>
      <w:lang w:val="en-GB"/>
    </w:rPr>
  </w:style>
  <w:style w:type="paragraph" w:styleId="ListBullet3">
    <w:name w:val="List Bullet 3"/>
    <w:basedOn w:val="Normal"/>
    <w:semiHidden/>
    <w:rsid w:val="00995625"/>
    <w:pPr>
      <w:numPr>
        <w:numId w:val="11"/>
      </w:numPr>
      <w:suppressAutoHyphens/>
    </w:pPr>
    <w:rPr>
      <w:spacing w:val="0"/>
      <w:w w:val="100"/>
      <w:kern w:val="0"/>
      <w:lang w:val="en-GB"/>
    </w:rPr>
  </w:style>
  <w:style w:type="paragraph" w:styleId="ListBullet4">
    <w:name w:val="List Bullet 4"/>
    <w:basedOn w:val="Normal"/>
    <w:semiHidden/>
    <w:rsid w:val="00995625"/>
    <w:pPr>
      <w:numPr>
        <w:numId w:val="12"/>
      </w:numPr>
      <w:suppressAutoHyphens/>
    </w:pPr>
    <w:rPr>
      <w:spacing w:val="0"/>
      <w:w w:val="100"/>
      <w:kern w:val="0"/>
      <w:lang w:val="en-GB"/>
    </w:rPr>
  </w:style>
  <w:style w:type="paragraph" w:styleId="ListBullet5">
    <w:name w:val="List Bullet 5"/>
    <w:basedOn w:val="Normal"/>
    <w:semiHidden/>
    <w:rsid w:val="00995625"/>
    <w:pPr>
      <w:numPr>
        <w:numId w:val="13"/>
      </w:numPr>
      <w:suppressAutoHyphens/>
    </w:pPr>
    <w:rPr>
      <w:spacing w:val="0"/>
      <w:w w:val="100"/>
      <w:kern w:val="0"/>
      <w:lang w:val="en-GB"/>
    </w:rPr>
  </w:style>
  <w:style w:type="paragraph" w:styleId="ListContinue">
    <w:name w:val="List Continue"/>
    <w:basedOn w:val="Normal"/>
    <w:semiHidden/>
    <w:rsid w:val="00995625"/>
    <w:pPr>
      <w:suppressAutoHyphens/>
      <w:spacing w:after="120"/>
      <w:ind w:left="283"/>
    </w:pPr>
    <w:rPr>
      <w:spacing w:val="0"/>
      <w:w w:val="100"/>
      <w:kern w:val="0"/>
      <w:lang w:val="en-GB"/>
    </w:rPr>
  </w:style>
  <w:style w:type="paragraph" w:styleId="ListContinue2">
    <w:name w:val="List Continue 2"/>
    <w:basedOn w:val="Normal"/>
    <w:semiHidden/>
    <w:rsid w:val="00995625"/>
    <w:pPr>
      <w:suppressAutoHyphens/>
      <w:spacing w:after="120"/>
      <w:ind w:left="566"/>
    </w:pPr>
    <w:rPr>
      <w:spacing w:val="0"/>
      <w:w w:val="100"/>
      <w:kern w:val="0"/>
      <w:lang w:val="en-GB"/>
    </w:rPr>
  </w:style>
  <w:style w:type="paragraph" w:styleId="ListContinue3">
    <w:name w:val="List Continue 3"/>
    <w:basedOn w:val="Normal"/>
    <w:semiHidden/>
    <w:rsid w:val="00995625"/>
    <w:pPr>
      <w:suppressAutoHyphens/>
      <w:spacing w:after="120"/>
      <w:ind w:left="849"/>
    </w:pPr>
    <w:rPr>
      <w:spacing w:val="0"/>
      <w:w w:val="100"/>
      <w:kern w:val="0"/>
      <w:lang w:val="en-GB"/>
    </w:rPr>
  </w:style>
  <w:style w:type="paragraph" w:styleId="ListContinue4">
    <w:name w:val="List Continue 4"/>
    <w:basedOn w:val="Normal"/>
    <w:semiHidden/>
    <w:rsid w:val="00995625"/>
    <w:pPr>
      <w:suppressAutoHyphens/>
      <w:spacing w:after="120"/>
      <w:ind w:left="1132"/>
    </w:pPr>
    <w:rPr>
      <w:spacing w:val="0"/>
      <w:w w:val="100"/>
      <w:kern w:val="0"/>
      <w:lang w:val="en-GB"/>
    </w:rPr>
  </w:style>
  <w:style w:type="paragraph" w:styleId="ListContinue5">
    <w:name w:val="List Continue 5"/>
    <w:basedOn w:val="Normal"/>
    <w:semiHidden/>
    <w:rsid w:val="00995625"/>
    <w:pPr>
      <w:suppressAutoHyphens/>
      <w:spacing w:after="120"/>
      <w:ind w:left="1415"/>
    </w:pPr>
    <w:rPr>
      <w:spacing w:val="0"/>
      <w:w w:val="100"/>
      <w:kern w:val="0"/>
      <w:lang w:val="en-GB"/>
    </w:rPr>
  </w:style>
  <w:style w:type="paragraph" w:styleId="ListNumber">
    <w:name w:val="List Number"/>
    <w:basedOn w:val="Normal"/>
    <w:semiHidden/>
    <w:rsid w:val="00995625"/>
    <w:pPr>
      <w:numPr>
        <w:numId w:val="8"/>
      </w:numPr>
      <w:suppressAutoHyphens/>
    </w:pPr>
    <w:rPr>
      <w:spacing w:val="0"/>
      <w:w w:val="100"/>
      <w:kern w:val="0"/>
      <w:lang w:val="en-GB"/>
    </w:rPr>
  </w:style>
  <w:style w:type="paragraph" w:styleId="ListNumber2">
    <w:name w:val="List Number 2"/>
    <w:basedOn w:val="Normal"/>
    <w:semiHidden/>
    <w:rsid w:val="00995625"/>
    <w:pPr>
      <w:numPr>
        <w:numId w:val="7"/>
      </w:numPr>
      <w:suppressAutoHyphens/>
    </w:pPr>
    <w:rPr>
      <w:spacing w:val="0"/>
      <w:w w:val="100"/>
      <w:kern w:val="0"/>
      <w:lang w:val="en-GB"/>
    </w:rPr>
  </w:style>
  <w:style w:type="paragraph" w:styleId="ListNumber3">
    <w:name w:val="List Number 3"/>
    <w:basedOn w:val="Normal"/>
    <w:semiHidden/>
    <w:rsid w:val="00995625"/>
    <w:pPr>
      <w:tabs>
        <w:tab w:val="num" w:pos="926"/>
      </w:tabs>
      <w:suppressAutoHyphens/>
      <w:ind w:left="926" w:hanging="360"/>
    </w:pPr>
    <w:rPr>
      <w:spacing w:val="0"/>
      <w:w w:val="100"/>
      <w:kern w:val="0"/>
      <w:lang w:val="en-GB"/>
    </w:rPr>
  </w:style>
  <w:style w:type="paragraph" w:styleId="ListNumber4">
    <w:name w:val="List Number 4"/>
    <w:basedOn w:val="Normal"/>
    <w:semiHidden/>
    <w:rsid w:val="00995625"/>
    <w:pPr>
      <w:numPr>
        <w:numId w:val="4"/>
      </w:numPr>
      <w:suppressAutoHyphens/>
    </w:pPr>
    <w:rPr>
      <w:spacing w:val="0"/>
      <w:w w:val="100"/>
      <w:kern w:val="0"/>
      <w:lang w:val="en-GB"/>
    </w:rPr>
  </w:style>
  <w:style w:type="paragraph" w:styleId="ListNumber5">
    <w:name w:val="List Number 5"/>
    <w:basedOn w:val="Normal"/>
    <w:semiHidden/>
    <w:rsid w:val="00995625"/>
    <w:pPr>
      <w:numPr>
        <w:numId w:val="5"/>
      </w:numPr>
      <w:suppressAutoHyphens/>
    </w:pPr>
    <w:rPr>
      <w:spacing w:val="0"/>
      <w:w w:val="100"/>
      <w:kern w:val="0"/>
      <w:lang w:val="en-GB"/>
    </w:rPr>
  </w:style>
  <w:style w:type="paragraph" w:styleId="MessageHeader">
    <w:name w:val="Message Header"/>
    <w:basedOn w:val="Normal"/>
    <w:link w:val="MessageHeaderChar"/>
    <w:semiHidden/>
    <w:rsid w:val="009956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ind w:left="1134" w:hanging="1134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995625"/>
    <w:rPr>
      <w:rFonts w:ascii="Arial" w:eastAsia="Times New Roma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semiHidden/>
    <w:rsid w:val="00995625"/>
    <w:pPr>
      <w:suppressAutoHyphens/>
    </w:pPr>
    <w:rPr>
      <w:spacing w:val="0"/>
      <w:w w:val="100"/>
      <w:kern w:val="0"/>
      <w:sz w:val="24"/>
      <w:szCs w:val="24"/>
      <w:lang w:val="en-GB"/>
    </w:rPr>
  </w:style>
  <w:style w:type="paragraph" w:styleId="NormalIndent">
    <w:name w:val="Normal Indent"/>
    <w:basedOn w:val="Normal"/>
    <w:semiHidden/>
    <w:rsid w:val="00995625"/>
    <w:pPr>
      <w:suppressAutoHyphens/>
      <w:ind w:left="567"/>
    </w:pPr>
    <w:rPr>
      <w:spacing w:val="0"/>
      <w:w w:val="100"/>
      <w:kern w:val="0"/>
      <w:lang w:val="en-GB"/>
    </w:rPr>
  </w:style>
  <w:style w:type="paragraph" w:styleId="NoteHeading">
    <w:name w:val="Note Heading"/>
    <w:basedOn w:val="Normal"/>
    <w:next w:val="Normal"/>
    <w:link w:val="NoteHeadingChar"/>
    <w:semiHidden/>
    <w:rsid w:val="00995625"/>
    <w:pPr>
      <w:suppressAutoHyphens/>
    </w:pPr>
    <w:rPr>
      <w:spacing w:val="0"/>
      <w:w w:val="100"/>
      <w:kern w:val="0"/>
      <w:lang w:val="en-GB"/>
    </w:rPr>
  </w:style>
  <w:style w:type="character" w:customStyle="1" w:styleId="NoteHeadingChar">
    <w:name w:val="Note Heading Char"/>
    <w:basedOn w:val="DefaultParagraphFont"/>
    <w:link w:val="NoteHeading"/>
    <w:semiHidden/>
    <w:rsid w:val="009956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alutation">
    <w:name w:val="Salutation"/>
    <w:basedOn w:val="Normal"/>
    <w:next w:val="Normal"/>
    <w:link w:val="SalutationChar"/>
    <w:semiHidden/>
    <w:rsid w:val="00995625"/>
    <w:pPr>
      <w:suppressAutoHyphens/>
    </w:pPr>
    <w:rPr>
      <w:spacing w:val="0"/>
      <w:w w:val="100"/>
      <w:kern w:val="0"/>
      <w:lang w:val="en-GB"/>
    </w:rPr>
  </w:style>
  <w:style w:type="character" w:customStyle="1" w:styleId="SalutationChar">
    <w:name w:val="Salutation Char"/>
    <w:basedOn w:val="DefaultParagraphFont"/>
    <w:link w:val="Salutation"/>
    <w:semiHidden/>
    <w:rsid w:val="0099562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ignature">
    <w:name w:val="Signature"/>
    <w:basedOn w:val="Normal"/>
    <w:link w:val="SignatureChar"/>
    <w:semiHidden/>
    <w:rsid w:val="00995625"/>
    <w:pPr>
      <w:suppressAutoHyphens/>
      <w:ind w:left="4252"/>
    </w:pPr>
    <w:rPr>
      <w:spacing w:val="0"/>
      <w:w w:val="100"/>
      <w:kern w:val="0"/>
      <w:lang w:val="en-GB"/>
    </w:rPr>
  </w:style>
  <w:style w:type="character" w:customStyle="1" w:styleId="SignatureChar">
    <w:name w:val="Signature Char"/>
    <w:basedOn w:val="DefaultParagraphFont"/>
    <w:link w:val="Signature"/>
    <w:semiHidden/>
    <w:rsid w:val="0099562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trong">
    <w:name w:val="Strong"/>
    <w:qFormat/>
    <w:rsid w:val="00995625"/>
    <w:rPr>
      <w:b/>
      <w:bCs/>
    </w:rPr>
  </w:style>
  <w:style w:type="paragraph" w:styleId="Subtitle">
    <w:name w:val="Subtitle"/>
    <w:basedOn w:val="Normal"/>
    <w:link w:val="SubtitleChar"/>
    <w:qFormat/>
    <w:rsid w:val="00995625"/>
    <w:pPr>
      <w:suppressAutoHyphens/>
      <w:spacing w:after="60"/>
      <w:jc w:val="center"/>
      <w:outlineLvl w:val="1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995625"/>
    <w:rPr>
      <w:rFonts w:ascii="Arial" w:eastAsia="Times New Roman" w:hAnsi="Arial" w:cs="Arial"/>
      <w:sz w:val="24"/>
      <w:szCs w:val="24"/>
      <w:lang w:val="en-GB"/>
    </w:rPr>
  </w:style>
  <w:style w:type="table" w:styleId="Table3Deffects1">
    <w:name w:val="Table 3D effects 1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95625"/>
    <w:pPr>
      <w:suppressAutoHyphens/>
      <w:spacing w:line="240" w:lineRule="atLeas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995625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spacing w:val="0"/>
      <w:w w:val="100"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995625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EnvelopeAddress">
    <w:name w:val="envelope address"/>
    <w:basedOn w:val="Normal"/>
    <w:semiHidden/>
    <w:rsid w:val="00995625"/>
    <w:pPr>
      <w:framePr w:w="7920" w:h="1980" w:hRule="exact" w:hSpace="180" w:wrap="auto" w:hAnchor="page" w:xAlign="center" w:yAlign="bottom"/>
      <w:suppressAutoHyphens/>
      <w:ind w:left="2880"/>
    </w:pPr>
    <w:rPr>
      <w:rFonts w:ascii="Arial" w:hAnsi="Arial" w:cs="Arial"/>
      <w:spacing w:val="0"/>
      <w:w w:val="100"/>
      <w:kern w:val="0"/>
      <w:sz w:val="24"/>
      <w:szCs w:val="24"/>
      <w:lang w:val="en-GB"/>
    </w:rPr>
  </w:style>
  <w:style w:type="paragraph" w:customStyle="1" w:styleId="h4g0">
    <w:name w:val="h4g"/>
    <w:basedOn w:val="Normal"/>
    <w:rsid w:val="00995625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9956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562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SingleTxtGChar1">
    <w:name w:val="_ Single Txt_G Char1"/>
    <w:rsid w:val="00995625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ce.org/trans/main/wp29/wp29wgs/wp29gen/wp29fdocstts.html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2.unece.org/uncdb/app/ext/meeting-registration?id=P5ig5B" TargetMode="External"/><Relationship Id="rId2" Type="http://schemas.openxmlformats.org/officeDocument/2006/relationships/hyperlink" Target="http://documents.un.org" TargetMode="External"/><Relationship Id="rId1" Type="http://schemas.openxmlformats.org/officeDocument/2006/relationships/hyperlink" Target="http://www.unece.org/trans/main/welcwp29.html" TargetMode="External"/><Relationship Id="rId4" Type="http://schemas.openxmlformats.org/officeDocument/2006/relationships/hyperlink" Target="http://www.unece.org/meetings/practica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CC2F9-4007-4C0D-B06F-E18D244A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8358</Words>
  <Characters>47643</Characters>
  <Application>Microsoft Office Word</Application>
  <DocSecurity>0</DocSecurity>
  <Lines>397</Lines>
  <Paragraphs>111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55890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Caillot</cp:lastModifiedBy>
  <cp:revision>2</cp:revision>
  <cp:lastPrinted>2016-09-28T13:06:00Z</cp:lastPrinted>
  <dcterms:created xsi:type="dcterms:W3CDTF">2016-10-10T15:14:00Z</dcterms:created>
  <dcterms:modified xsi:type="dcterms:W3CDTF">2016-10-10T15:14:00Z</dcterms:modified>
</cp:coreProperties>
</file>