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64" w:rsidRPr="00691A1C" w:rsidRDefault="00BE2964" w:rsidP="00BE2964">
      <w:pPr>
        <w:spacing w:line="60" w:lineRule="exact"/>
        <w:rPr>
          <w:color w:val="010000"/>
          <w:sz w:val="6"/>
        </w:rPr>
        <w:sectPr w:rsidR="00BE2964" w:rsidRPr="00691A1C" w:rsidSect="00BE29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691A1C">
        <w:rPr>
          <w:rStyle w:val="CommentReference"/>
        </w:rPr>
        <w:commentReference w:id="0"/>
      </w:r>
      <w:bookmarkStart w:id="1" w:name="_GoBack"/>
      <w:bookmarkEnd w:id="1"/>
    </w:p>
    <w:p w:rsidR="00173A05" w:rsidRPr="00D872CD" w:rsidRDefault="00173A05" w:rsidP="00DB538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3A05">
        <w:lastRenderedPageBreak/>
        <w:t>Европейская экономическая комиссия</w:t>
      </w:r>
    </w:p>
    <w:p w:rsidR="00DB538F" w:rsidRPr="00D872CD" w:rsidRDefault="00DB538F" w:rsidP="00DB538F">
      <w:pPr>
        <w:pStyle w:val="SingleTxt"/>
        <w:spacing w:after="0" w:line="120" w:lineRule="exact"/>
        <w:rPr>
          <w:sz w:val="10"/>
        </w:rPr>
      </w:pPr>
    </w:p>
    <w:p w:rsidR="00173A05" w:rsidRPr="00D872CD" w:rsidRDefault="00173A05" w:rsidP="00DB538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DB538F">
        <w:rPr>
          <w:b w:val="0"/>
        </w:rPr>
        <w:t>Комитет по внутреннему транспорту</w:t>
      </w:r>
    </w:p>
    <w:p w:rsidR="00DB538F" w:rsidRPr="00D872CD" w:rsidRDefault="00DB538F" w:rsidP="00DB538F">
      <w:pPr>
        <w:pStyle w:val="SingleTxt"/>
        <w:spacing w:after="0" w:line="120" w:lineRule="exact"/>
        <w:rPr>
          <w:sz w:val="10"/>
        </w:rPr>
      </w:pPr>
    </w:p>
    <w:p w:rsidR="00173A05" w:rsidRPr="00DB538F" w:rsidRDefault="00173A05" w:rsidP="00DB538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DB538F">
        <w:rPr>
          <w:b/>
        </w:rPr>
        <w:t>Семьдесят восьмая сессия</w:t>
      </w:r>
    </w:p>
    <w:p w:rsidR="00173A05" w:rsidRPr="00173A05" w:rsidRDefault="00173A05" w:rsidP="00DB538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proofErr w:type="gramStart"/>
      <w:r w:rsidRPr="00173A05">
        <w:t>Женева, 23–26 февраля 2016 года</w:t>
      </w:r>
      <w:r w:rsidRPr="00173A05">
        <w:br/>
        <w:t xml:space="preserve">Пункт 4 </w:t>
      </w:r>
      <w:r w:rsidRPr="00173A05">
        <w:rPr>
          <w:lang w:val="en-GB"/>
        </w:rPr>
        <w:t>d</w:t>
      </w:r>
      <w:r w:rsidRPr="00173A05">
        <w:t xml:space="preserve">) </w:t>
      </w:r>
      <w:r w:rsidRPr="00173A05">
        <w:rPr>
          <w:lang w:val="en-GB"/>
        </w:rPr>
        <w:t>iii</w:t>
      </w:r>
      <w:r w:rsidRPr="00173A05">
        <w:t>) предварительной повестки дня</w:t>
      </w:r>
      <w:proofErr w:type="gramEnd"/>
    </w:p>
    <w:p w:rsidR="00173A05" w:rsidRPr="00D872CD" w:rsidRDefault="00173A05" w:rsidP="00DB538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DB538F">
        <w:rPr>
          <w:b/>
        </w:rPr>
        <w:t xml:space="preserve">Стратегические вопросы горизонтальной политики: </w:t>
      </w:r>
      <w:r w:rsidR="00DB538F" w:rsidRPr="00DB538F">
        <w:rPr>
          <w:b/>
        </w:rPr>
        <w:br/>
      </w:r>
      <w:r w:rsidR="00901C7C" w:rsidRPr="00DB538F">
        <w:rPr>
          <w:b/>
        </w:rPr>
        <w:t xml:space="preserve">Окружающая среда, изменение </w:t>
      </w:r>
      <w:r w:rsidRPr="00DB538F">
        <w:rPr>
          <w:b/>
        </w:rPr>
        <w:t xml:space="preserve">климата и транспорт – </w:t>
      </w:r>
      <w:r w:rsidR="00DB538F" w:rsidRPr="00DB538F">
        <w:rPr>
          <w:b/>
        </w:rPr>
        <w:br/>
      </w:r>
      <w:r w:rsidR="00901C7C" w:rsidRPr="00DB538F">
        <w:rPr>
          <w:b/>
        </w:rPr>
        <w:t xml:space="preserve">Последствия </w:t>
      </w:r>
      <w:r w:rsidRPr="00DB538F">
        <w:rPr>
          <w:b/>
        </w:rPr>
        <w:t xml:space="preserve">изменения климата для международных </w:t>
      </w:r>
      <w:r w:rsidR="00DB538F" w:rsidRPr="00DB538F">
        <w:rPr>
          <w:b/>
        </w:rPr>
        <w:br/>
      </w:r>
      <w:r w:rsidRPr="00DB538F">
        <w:rPr>
          <w:b/>
        </w:rPr>
        <w:t>транспортных сетей и адаптационные требования</w:t>
      </w:r>
    </w:p>
    <w:p w:rsidR="00DB538F" w:rsidRPr="00D872CD" w:rsidRDefault="00DB538F" w:rsidP="00DB538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</w:rPr>
      </w:pPr>
    </w:p>
    <w:p w:rsidR="00DB538F" w:rsidRPr="00D872CD" w:rsidRDefault="00DB538F" w:rsidP="00DB538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</w:rPr>
      </w:pPr>
    </w:p>
    <w:p w:rsidR="00DB538F" w:rsidRPr="00D872CD" w:rsidRDefault="00DB538F" w:rsidP="00DB538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</w:rPr>
      </w:pPr>
    </w:p>
    <w:p w:rsidR="00173A05" w:rsidRPr="00D872CD" w:rsidRDefault="00173A05" w:rsidP="00DB538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3A05">
        <w:tab/>
      </w:r>
      <w:r w:rsidRPr="00173A05">
        <w:tab/>
        <w:t>Изменение климата и роль Комитета по внутреннему транспорту</w:t>
      </w:r>
    </w:p>
    <w:p w:rsidR="00C708D6" w:rsidRPr="00D872CD" w:rsidRDefault="00C708D6" w:rsidP="00C708D6">
      <w:pPr>
        <w:pStyle w:val="SingleTxt"/>
        <w:spacing w:after="0" w:line="120" w:lineRule="exact"/>
        <w:rPr>
          <w:sz w:val="10"/>
        </w:rPr>
      </w:pPr>
    </w:p>
    <w:p w:rsidR="00C708D6" w:rsidRPr="00D872CD" w:rsidRDefault="00C708D6" w:rsidP="00C708D6">
      <w:pPr>
        <w:pStyle w:val="SingleTxt"/>
        <w:spacing w:after="0" w:line="120" w:lineRule="exact"/>
        <w:rPr>
          <w:sz w:val="10"/>
        </w:rPr>
      </w:pPr>
    </w:p>
    <w:p w:rsidR="00173A05" w:rsidRDefault="00173A05" w:rsidP="00C708D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173A05">
        <w:tab/>
      </w:r>
      <w:r w:rsidRPr="00173A05">
        <w:tab/>
        <w:t>Записка секретариата</w:t>
      </w:r>
    </w:p>
    <w:p w:rsidR="00C708D6" w:rsidRPr="00C708D6" w:rsidRDefault="00C708D6" w:rsidP="00C708D6">
      <w:pPr>
        <w:pStyle w:val="SingleTxt"/>
        <w:spacing w:after="0" w:line="120" w:lineRule="exact"/>
        <w:rPr>
          <w:sz w:val="10"/>
          <w:lang w:val="en-US"/>
        </w:rPr>
      </w:pPr>
    </w:p>
    <w:p w:rsidR="00C708D6" w:rsidRPr="00C708D6" w:rsidRDefault="00C708D6" w:rsidP="00C708D6">
      <w:pPr>
        <w:pStyle w:val="SingleTxt"/>
        <w:spacing w:after="0" w:line="120" w:lineRule="exact"/>
        <w:rPr>
          <w:sz w:val="10"/>
          <w:lang w:val="en-US"/>
        </w:rPr>
      </w:pPr>
    </w:p>
    <w:p w:rsidR="00C708D6" w:rsidRPr="00C708D6" w:rsidRDefault="00C708D6" w:rsidP="00C708D6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901C7C" w:rsidTr="00901C7C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901C7C" w:rsidRPr="00901C7C" w:rsidRDefault="00901C7C" w:rsidP="00901C7C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Резюме</w:t>
            </w:r>
          </w:p>
        </w:tc>
      </w:tr>
      <w:tr w:rsidR="00901C7C" w:rsidTr="00901C7C">
        <w:tc>
          <w:tcPr>
            <w:tcW w:w="10051" w:type="dxa"/>
            <w:shd w:val="clear" w:color="auto" w:fill="auto"/>
          </w:tcPr>
          <w:p w:rsidR="00901C7C" w:rsidRPr="00901C7C" w:rsidRDefault="00901C7C" w:rsidP="00901C7C">
            <w:pPr>
              <w:pStyle w:val="SingleTxt"/>
            </w:pPr>
            <w:r>
              <w:tab/>
            </w:r>
            <w:r w:rsidRPr="00901C7C">
              <w:t>12 декабря 2015 года представители 195 стран приняли историческое П</w:t>
            </w:r>
            <w:r w:rsidRPr="00901C7C">
              <w:t>а</w:t>
            </w:r>
            <w:r w:rsidRPr="00901C7C">
              <w:t>рижское соглашение по климату, нацеленное на сокращение выбросов парник</w:t>
            </w:r>
            <w:r w:rsidRPr="00901C7C">
              <w:t>о</w:t>
            </w:r>
            <w:r w:rsidRPr="00901C7C">
              <w:t xml:space="preserve">вых газов, </w:t>
            </w:r>
            <w:r>
              <w:t>воздействующих на потепление климата планеты и достижение пок</w:t>
            </w:r>
            <w:r>
              <w:t>а</w:t>
            </w:r>
            <w:r>
              <w:t xml:space="preserve">зателя </w:t>
            </w:r>
            <w:r w:rsidRPr="00901C7C">
              <w:t>прирост</w:t>
            </w:r>
            <w:r w:rsidR="005F6C55">
              <w:t>а менее</w:t>
            </w:r>
            <w:r>
              <w:t xml:space="preserve"> чем в</w:t>
            </w:r>
            <w:r w:rsidRPr="00901C7C">
              <w:t xml:space="preserve"> 2</w:t>
            </w:r>
            <w:r w:rsidR="005F6C55">
              <w:rPr>
                <w:lang w:val="en-US"/>
              </w:rPr>
              <w:t> </w:t>
            </w:r>
            <w:r w:rsidRPr="00901C7C">
              <w:t>°</w:t>
            </w:r>
            <w:r w:rsidRPr="00901C7C">
              <w:rPr>
                <w:lang w:val="en-GB"/>
              </w:rPr>
              <w:t>C</w:t>
            </w:r>
            <w:r>
              <w:t>,</w:t>
            </w:r>
            <w:r w:rsidRPr="00901C7C">
              <w:t xml:space="preserve"> в стремлении </w:t>
            </w:r>
            <w:r>
              <w:t xml:space="preserve">ограничить прирост до </w:t>
            </w:r>
            <w:r w:rsidRPr="00901C7C">
              <w:t>1,5</w:t>
            </w:r>
            <w:r w:rsidR="005F6C55">
              <w:rPr>
                <w:lang w:val="en-US"/>
              </w:rPr>
              <w:t> </w:t>
            </w:r>
            <w:r w:rsidRPr="00901C7C">
              <w:t>°</w:t>
            </w:r>
            <w:r w:rsidRPr="00901C7C">
              <w:rPr>
                <w:lang w:val="en-GB"/>
              </w:rPr>
              <w:t>C</w:t>
            </w:r>
            <w:r w:rsidRPr="00901C7C">
              <w:t>.</w:t>
            </w:r>
          </w:p>
        </w:tc>
      </w:tr>
      <w:tr w:rsidR="00901C7C" w:rsidTr="00901C7C">
        <w:tc>
          <w:tcPr>
            <w:tcW w:w="10051" w:type="dxa"/>
            <w:shd w:val="clear" w:color="auto" w:fill="auto"/>
          </w:tcPr>
          <w:p w:rsidR="00901C7C" w:rsidRDefault="00901C7C" w:rsidP="00901C7C">
            <w:pPr>
              <w:pStyle w:val="SingleTxt"/>
            </w:pPr>
            <w:r>
              <w:tab/>
            </w:r>
            <w:r w:rsidRPr="00901C7C">
              <w:t>В то же время, согласно Межправительственной группе экспертов по изм</w:t>
            </w:r>
            <w:r w:rsidRPr="00901C7C">
              <w:t>е</w:t>
            </w:r>
            <w:r w:rsidRPr="00901C7C">
              <w:t>нению климата (МГЭИК), в 2010 году на долю транспортного сектора приход</w:t>
            </w:r>
            <w:r w:rsidRPr="00901C7C">
              <w:t>и</w:t>
            </w:r>
            <w:r w:rsidRPr="00901C7C">
              <w:t xml:space="preserve">лось 23% всех связанных с энергетикой выбросов </w:t>
            </w:r>
            <w:r w:rsidRPr="00901C7C">
              <w:rPr>
                <w:lang w:val="en-GB"/>
              </w:rPr>
              <w:t>CO</w:t>
            </w:r>
            <w:r w:rsidRPr="00901C7C">
              <w:rPr>
                <w:vertAlign w:val="subscript"/>
              </w:rPr>
              <w:t>2</w:t>
            </w:r>
            <w:r w:rsidRPr="00901C7C">
              <w:t>.</w:t>
            </w:r>
            <w:r w:rsidRPr="00901C7C">
              <w:rPr>
                <w:vertAlign w:val="subscript"/>
              </w:rPr>
              <w:t xml:space="preserve"> </w:t>
            </w:r>
            <w:r w:rsidRPr="00901C7C">
              <w:t>Из них более трех четве</w:t>
            </w:r>
            <w:r w:rsidRPr="00901C7C">
              <w:t>р</w:t>
            </w:r>
            <w:r w:rsidRPr="00901C7C">
              <w:t xml:space="preserve">тей </w:t>
            </w:r>
            <w:r>
              <w:t>пришлось</w:t>
            </w:r>
            <w:r w:rsidRPr="00901C7C">
              <w:t xml:space="preserve"> на долю внутреннего транспорта.</w:t>
            </w:r>
          </w:p>
        </w:tc>
      </w:tr>
      <w:tr w:rsidR="00901C7C" w:rsidTr="00901C7C">
        <w:tc>
          <w:tcPr>
            <w:tcW w:w="10051" w:type="dxa"/>
            <w:shd w:val="clear" w:color="auto" w:fill="auto"/>
          </w:tcPr>
          <w:p w:rsidR="00901C7C" w:rsidRDefault="00901C7C" w:rsidP="00901C7C">
            <w:pPr>
              <w:pStyle w:val="SingleTxt"/>
            </w:pPr>
            <w:r w:rsidRPr="00901C7C">
              <w:tab/>
              <w:t xml:space="preserve">С учетом этих исторических </w:t>
            </w:r>
            <w:r>
              <w:t>обстоятельств и факторов</w:t>
            </w:r>
            <w:r w:rsidRPr="00901C7C">
              <w:t xml:space="preserve"> Комитет, возможно, пожелает обменяться мнениями относительно способов активизации </w:t>
            </w:r>
            <w:r>
              <w:t>своей</w:t>
            </w:r>
            <w:r w:rsidRPr="00901C7C">
              <w:t xml:space="preserve"> де</w:t>
            </w:r>
            <w:r w:rsidRPr="00901C7C">
              <w:t>я</w:t>
            </w:r>
            <w:r w:rsidRPr="00901C7C">
              <w:t xml:space="preserve">тельности, связанной с климатом, и укрепления </w:t>
            </w:r>
            <w:r>
              <w:t>своей</w:t>
            </w:r>
            <w:r w:rsidRPr="00901C7C">
              <w:t xml:space="preserve"> вклада в глобальные ус</w:t>
            </w:r>
            <w:r w:rsidRPr="00901C7C">
              <w:t>и</w:t>
            </w:r>
            <w:r>
              <w:t>лия по</w:t>
            </w:r>
            <w:r w:rsidRPr="00901C7C">
              <w:t xml:space="preserve"> борьбе с изменением климата и по повышению устойчивости местных, национальных и международных транспортных систем и сетей.</w:t>
            </w:r>
          </w:p>
        </w:tc>
      </w:tr>
      <w:tr w:rsidR="00901C7C" w:rsidTr="00901C7C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901C7C" w:rsidRPr="00901C7C" w:rsidRDefault="00901C7C" w:rsidP="00901C7C">
            <w:pPr>
              <w:pStyle w:val="SingleTxt"/>
            </w:pPr>
          </w:p>
        </w:tc>
      </w:tr>
    </w:tbl>
    <w:p w:rsidR="00C708D6" w:rsidRDefault="00C708D6" w:rsidP="00173A05">
      <w:pPr>
        <w:pStyle w:val="SingleTxt"/>
        <w:rPr>
          <w:b/>
        </w:rPr>
      </w:pPr>
    </w:p>
    <w:p w:rsidR="00173A05" w:rsidRPr="00D872CD" w:rsidRDefault="00C708D6" w:rsidP="00C708D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5F6C55">
        <w:lastRenderedPageBreak/>
        <w:tab/>
      </w:r>
      <w:r w:rsidR="00173A05" w:rsidRPr="00173A05">
        <w:rPr>
          <w:lang w:val="en-US"/>
        </w:rPr>
        <w:t>I</w:t>
      </w:r>
      <w:r w:rsidR="00173A05" w:rsidRPr="00173A05">
        <w:t>.</w:t>
      </w:r>
      <w:r w:rsidR="00173A05" w:rsidRPr="00173A05">
        <w:tab/>
        <w:t>Введение</w:t>
      </w:r>
    </w:p>
    <w:p w:rsidR="00C708D6" w:rsidRPr="00D872CD" w:rsidRDefault="00C708D6" w:rsidP="00C708D6">
      <w:pPr>
        <w:pStyle w:val="SingleTxt"/>
        <w:spacing w:after="0" w:line="120" w:lineRule="exact"/>
        <w:rPr>
          <w:sz w:val="10"/>
        </w:rPr>
      </w:pPr>
    </w:p>
    <w:p w:rsidR="00C708D6" w:rsidRPr="00D872CD" w:rsidRDefault="00C708D6" w:rsidP="00C708D6">
      <w:pPr>
        <w:pStyle w:val="SingleTxt"/>
        <w:spacing w:after="0" w:line="120" w:lineRule="exact"/>
        <w:rPr>
          <w:sz w:val="10"/>
        </w:rPr>
      </w:pPr>
    </w:p>
    <w:p w:rsidR="00173A05" w:rsidRPr="00173A05" w:rsidRDefault="00173A05" w:rsidP="00173A05">
      <w:pPr>
        <w:pStyle w:val="SingleTxt"/>
      </w:pPr>
      <w:r w:rsidRPr="00173A05">
        <w:t>1.</w:t>
      </w:r>
      <w:r w:rsidRPr="00173A05">
        <w:tab/>
        <w:t>12 декабря 2015 года представители 195 стран на двадцать первой сессии Конференции Сторон (КС 21) Рамочной конвенции об изменении климата Орг</w:t>
      </w:r>
      <w:r w:rsidRPr="00173A05">
        <w:t>а</w:t>
      </w:r>
      <w:r w:rsidRPr="00173A05">
        <w:t>низации Объединенных Наций (РКИКООН) приняли историческое соглашение (Парижское соглашение по климату), которое впервые обязывает практически каждую страну предпринять усилия по предотвращению изменения климата и адаптации. Данное соглашение обязывает государства:</w:t>
      </w:r>
    </w:p>
    <w:p w:rsidR="00173A05" w:rsidRPr="00173A05" w:rsidRDefault="00173A05" w:rsidP="00173A05">
      <w:pPr>
        <w:pStyle w:val="SingleTxt"/>
      </w:pPr>
      <w:r w:rsidRPr="00173A05">
        <w:t xml:space="preserve">«Удерживать прирост глобальной средней температуры намного </w:t>
      </w:r>
      <w:r w:rsidR="00653F6E">
        <w:t xml:space="preserve">ниже </w:t>
      </w:r>
      <w:r w:rsidRPr="00173A05">
        <w:t>2</w:t>
      </w:r>
      <w:r w:rsidR="005F6C55">
        <w:rPr>
          <w:lang w:val="en-US"/>
        </w:rPr>
        <w:t> </w:t>
      </w:r>
      <w:r w:rsidRPr="00173A05">
        <w:t>°</w:t>
      </w:r>
      <w:r w:rsidRPr="00173A05">
        <w:rPr>
          <w:lang w:val="en-US"/>
        </w:rPr>
        <w:t>C</w:t>
      </w:r>
      <w:r w:rsidRPr="00173A05">
        <w:t xml:space="preserve"> сверх доиндустриальных уровней и прилагать усилия в целях ограничения роста те</w:t>
      </w:r>
      <w:r w:rsidRPr="00173A05">
        <w:t>м</w:t>
      </w:r>
      <w:r w:rsidRPr="00173A05">
        <w:t>пературы до 1,5</w:t>
      </w:r>
      <w:r w:rsidR="005F6C55">
        <w:rPr>
          <w:lang w:val="en-US"/>
        </w:rPr>
        <w:t> </w:t>
      </w:r>
      <w:r w:rsidRPr="00173A05">
        <w:t>°</w:t>
      </w:r>
      <w:r w:rsidRPr="00173A05">
        <w:rPr>
          <w:lang w:val="en-US"/>
        </w:rPr>
        <w:t>C</w:t>
      </w:r>
      <w:r w:rsidRPr="00173A05">
        <w:t xml:space="preserve">, признавая, что это значительно сократит риски и воздействия изменения климата» (статья 2.1 а)); </w:t>
      </w:r>
    </w:p>
    <w:p w:rsidR="00173A05" w:rsidRPr="00173A05" w:rsidRDefault="00173A05" w:rsidP="00173A05">
      <w:pPr>
        <w:pStyle w:val="SingleTxt"/>
      </w:pPr>
      <w:r w:rsidRPr="00173A05">
        <w:t>а также:</w:t>
      </w:r>
    </w:p>
    <w:p w:rsidR="00173A05" w:rsidRPr="00173A05" w:rsidRDefault="00173A05" w:rsidP="00173A05">
      <w:pPr>
        <w:pStyle w:val="SingleTxt"/>
      </w:pPr>
      <w:r w:rsidRPr="00173A05">
        <w:t>«Повысить способность адаптироваться к неблагоприятным воздействиям изм</w:t>
      </w:r>
      <w:r w:rsidRPr="00173A05">
        <w:t>е</w:t>
      </w:r>
      <w:r w:rsidRPr="00173A05">
        <w:t>нения климата и содействия сопротивляемости к изменению климата и развитию при низком уровне выбросов парниковых газов таким образом, который не ст</w:t>
      </w:r>
      <w:r w:rsidRPr="00173A05">
        <w:t>а</w:t>
      </w:r>
      <w:r w:rsidRPr="00173A05">
        <w:t xml:space="preserve">вит под угрозу производство продовольствия» (статья 2.1 </w:t>
      </w:r>
      <w:r w:rsidRPr="00173A05">
        <w:rPr>
          <w:lang w:val="en-US"/>
        </w:rPr>
        <w:t>b</w:t>
      </w:r>
      <w:r w:rsidRPr="00173A05">
        <w:t>)).</w:t>
      </w:r>
    </w:p>
    <w:p w:rsidR="00173A05" w:rsidRPr="00173A05" w:rsidRDefault="005F6C55" w:rsidP="00173A05">
      <w:pPr>
        <w:pStyle w:val="SingleTxt"/>
      </w:pPr>
      <w:r>
        <w:t>2.</w:t>
      </w:r>
      <w:r>
        <w:tab/>
        <w:t>По существу</w:t>
      </w:r>
      <w:r w:rsidR="00173A05" w:rsidRPr="00173A05">
        <w:t xml:space="preserve"> основой Парижского соглашения по климату служат</w:t>
      </w:r>
      <w:r w:rsidR="00D01D67">
        <w:t xml:space="preserve"> предпол</w:t>
      </w:r>
      <w:r w:rsidR="00D01D67">
        <w:t>а</w:t>
      </w:r>
      <w:r w:rsidR="00D01D67">
        <w:t>гаемые</w:t>
      </w:r>
      <w:r w:rsidR="00173A05" w:rsidRPr="00173A05">
        <w:t xml:space="preserve"> определяемые на национальном уровне вклады. Одни страны концентр</w:t>
      </w:r>
      <w:r w:rsidR="00173A05" w:rsidRPr="00173A05">
        <w:t>и</w:t>
      </w:r>
      <w:r w:rsidR="00173A05" w:rsidRPr="00173A05">
        <w:t xml:space="preserve">руют внимание только на предотвращении выбросов </w:t>
      </w:r>
      <w:r w:rsidR="00173A05" w:rsidRPr="00173A05">
        <w:rPr>
          <w:lang w:val="en-US"/>
        </w:rPr>
        <w:t>CO</w:t>
      </w:r>
      <w:r w:rsidR="00173A05" w:rsidRPr="00173A05">
        <w:rPr>
          <w:vertAlign w:val="subscript"/>
        </w:rPr>
        <w:t>2</w:t>
      </w:r>
      <w:r w:rsidR="00173A05" w:rsidRPr="00173A05">
        <w:t>, другие же принимают также меры по адаптации. Странам будет предложено собираться вновь каждые пять лет начиная с 2020 года и представлять обновленные планы по дальнейш</w:t>
      </w:r>
      <w:r w:rsidR="00173A05" w:rsidRPr="00173A05">
        <w:t>е</w:t>
      </w:r>
      <w:r w:rsidR="00173A05" w:rsidRPr="00173A05">
        <w:t xml:space="preserve">му сокращению выбросов. </w:t>
      </w:r>
    </w:p>
    <w:p w:rsidR="00173A05" w:rsidRPr="00173A05" w:rsidRDefault="00173A05" w:rsidP="00173A05">
      <w:pPr>
        <w:pStyle w:val="SingleTxt"/>
      </w:pPr>
      <w:r w:rsidRPr="00173A05">
        <w:t>3.</w:t>
      </w:r>
      <w:r w:rsidRPr="00173A05">
        <w:tab/>
        <w:t>Транспорт является</w:t>
      </w:r>
      <w:r w:rsidR="00D01D67">
        <w:t xml:space="preserve"> одним из значительных и постоянно усиливающих</w:t>
      </w:r>
      <w:r w:rsidRPr="00173A05">
        <w:t>ся факто</w:t>
      </w:r>
      <w:r w:rsidR="00D01D67">
        <w:t>ров</w:t>
      </w:r>
      <w:r w:rsidRPr="00173A05">
        <w:t xml:space="preserve"> глобального изменения климата. Согласно последним данным МГЭИК за 2010 год</w:t>
      </w:r>
      <w:r w:rsidR="005F6C55">
        <w:t>,</w:t>
      </w:r>
      <w:r w:rsidRPr="00173A05">
        <w:t xml:space="preserve"> на долю транспортного сектора приходится 23% связанных</w:t>
      </w:r>
      <w:r w:rsidR="00D01D67">
        <w:t xml:space="preserve"> с энерг</w:t>
      </w:r>
      <w:r w:rsidR="00D01D67">
        <w:t>е</w:t>
      </w:r>
      <w:r w:rsidR="00D01D67">
        <w:t>тикой</w:t>
      </w:r>
      <w:r w:rsidRPr="00173A05">
        <w:t xml:space="preserve"> выбросов </w:t>
      </w:r>
      <w:r w:rsidRPr="00173A05">
        <w:rPr>
          <w:lang w:val="en-US"/>
        </w:rPr>
        <w:t>CO</w:t>
      </w:r>
      <w:r w:rsidRPr="00173A05">
        <w:rPr>
          <w:vertAlign w:val="subscript"/>
        </w:rPr>
        <w:t>2</w:t>
      </w:r>
      <w:r w:rsidRPr="00173A05">
        <w:t>. Из них более трех четвертей приходится на внутренний транс</w:t>
      </w:r>
      <w:r w:rsidR="00D01D67">
        <w:t>порт и</w:t>
      </w:r>
      <w:r w:rsidRPr="00173A05">
        <w:t xml:space="preserve"> 72,</w:t>
      </w:r>
      <w:r w:rsidR="005F6C55">
        <w:t>0</w:t>
      </w:r>
      <w:r w:rsidRPr="00173A05">
        <w:t>6% (либо более 16% от общего объема) – только на автомобил</w:t>
      </w:r>
      <w:r w:rsidRPr="00173A05">
        <w:t>ь</w:t>
      </w:r>
      <w:r w:rsidRPr="00173A05">
        <w:t xml:space="preserve">ный транспорт (РКИКООН, 2015 год). </w:t>
      </w:r>
    </w:p>
    <w:p w:rsidR="00173A05" w:rsidRPr="00173A05" w:rsidRDefault="00173A05" w:rsidP="00173A05">
      <w:pPr>
        <w:pStyle w:val="SingleTxt"/>
      </w:pPr>
      <w:r w:rsidRPr="00173A05">
        <w:t>4.</w:t>
      </w:r>
      <w:r w:rsidRPr="00173A05">
        <w:tab/>
        <w:t>Очевидно, что без повышения энергоэффективности внутреннего транспо</w:t>
      </w:r>
      <w:r w:rsidRPr="00173A05">
        <w:t>р</w:t>
      </w:r>
      <w:r w:rsidRPr="00173A05">
        <w:t xml:space="preserve">та, в частности автомобильного, достичь показателя прироста </w:t>
      </w:r>
      <w:r w:rsidR="00D01D67">
        <w:t>менее</w:t>
      </w:r>
      <w:r w:rsidRPr="00173A05">
        <w:t xml:space="preserve"> чем</w:t>
      </w:r>
      <w:r w:rsidR="00D01D67">
        <w:t xml:space="preserve"> в</w:t>
      </w:r>
      <w:r w:rsidRPr="00173A05">
        <w:t xml:space="preserve"> 2</w:t>
      </w:r>
      <w:r w:rsidR="005F6C55">
        <w:t> </w:t>
      </w:r>
      <w:r w:rsidRPr="00173A05">
        <w:t>°</w:t>
      </w:r>
      <w:r w:rsidRPr="00173A05">
        <w:rPr>
          <w:lang w:val="en-US"/>
        </w:rPr>
        <w:t>C</w:t>
      </w:r>
      <w:r w:rsidRPr="00173A05">
        <w:t xml:space="preserve"> ли</w:t>
      </w:r>
      <w:r w:rsidR="00D01D67">
        <w:t xml:space="preserve">бо более </w:t>
      </w:r>
      <w:proofErr w:type="gramStart"/>
      <w:r w:rsidR="00D01D67">
        <w:t>амбициозного</w:t>
      </w:r>
      <w:proofErr w:type="gramEnd"/>
      <w:r w:rsidR="00D01D67">
        <w:t xml:space="preserve"> показателя</w:t>
      </w:r>
      <w:r w:rsidRPr="00173A05">
        <w:t xml:space="preserve"> до 1,5</w:t>
      </w:r>
      <w:r w:rsidR="005F6C55">
        <w:t> </w:t>
      </w:r>
      <w:r w:rsidRPr="00173A05">
        <w:t>°</w:t>
      </w:r>
      <w:r w:rsidRPr="00173A05">
        <w:rPr>
          <w:lang w:val="en-US"/>
        </w:rPr>
        <w:t>C</w:t>
      </w:r>
      <w:r w:rsidRPr="00173A05">
        <w:t xml:space="preserve"> невозможно. Эт</w:t>
      </w:r>
      <w:r w:rsidR="00D01D67">
        <w:t>а задача сопряж</w:t>
      </w:r>
      <w:r w:rsidR="00D01D67">
        <w:t>е</w:t>
      </w:r>
      <w:r w:rsidR="00D01D67">
        <w:t>на</w:t>
      </w:r>
      <w:r w:rsidRPr="00173A05">
        <w:t xml:space="preserve"> с целым </w:t>
      </w:r>
      <w:r w:rsidR="00D01D67">
        <w:t>рядом</w:t>
      </w:r>
      <w:r w:rsidRPr="00173A05">
        <w:t xml:space="preserve"> вызов</w:t>
      </w:r>
      <w:r w:rsidR="00D01D67">
        <w:t>ов</w:t>
      </w:r>
      <w:r w:rsidRPr="00173A05">
        <w:t xml:space="preserve"> и возможностей для Комитета по внутреннему тран</w:t>
      </w:r>
      <w:r w:rsidRPr="00173A05">
        <w:t>с</w:t>
      </w:r>
      <w:r w:rsidRPr="00173A05">
        <w:t xml:space="preserve">порту (КВТ) и ЕЭК ООН в целом. </w:t>
      </w:r>
    </w:p>
    <w:p w:rsidR="00173A05" w:rsidRPr="00173A05" w:rsidRDefault="00173A05" w:rsidP="00173A05">
      <w:pPr>
        <w:pStyle w:val="SingleTxt"/>
      </w:pPr>
      <w:r w:rsidRPr="00173A05">
        <w:t>5.</w:t>
      </w:r>
      <w:r w:rsidRPr="00173A05">
        <w:tab/>
        <w:t>КВТ содействует предотвращению изменения климата и адаптации в соо</w:t>
      </w:r>
      <w:r w:rsidRPr="00173A05">
        <w:t>т</w:t>
      </w:r>
      <w:r w:rsidRPr="00173A05">
        <w:t>ветствии с положениями РКИКООН и Киотского протокола, а также с решени</w:t>
      </w:r>
      <w:r w:rsidRPr="00173A05">
        <w:t>я</w:t>
      </w:r>
      <w:r w:rsidRPr="00173A05">
        <w:t>ми Европейской экономической комиссии и КВТ. В приложении к настоящему документу кратко изложены соответствующие мандаты и решения в контексте деятельности КВТ.</w:t>
      </w:r>
    </w:p>
    <w:p w:rsidR="00173A05" w:rsidRPr="00D872CD" w:rsidRDefault="00173A05" w:rsidP="00173A05">
      <w:pPr>
        <w:pStyle w:val="SingleTxt"/>
      </w:pPr>
      <w:r w:rsidRPr="00173A05">
        <w:t>6.</w:t>
      </w:r>
      <w:r w:rsidRPr="00173A05">
        <w:tab/>
        <w:t>Усилия по повышению качества жизни и внесению вклада в процесс усто</w:t>
      </w:r>
      <w:r w:rsidRPr="00173A05">
        <w:t>й</w:t>
      </w:r>
      <w:r w:rsidRPr="00173A05">
        <w:t>чивого развития региона, включая предотвращение изменения климата и адапт</w:t>
      </w:r>
      <w:r w:rsidRPr="00173A05">
        <w:t>а</w:t>
      </w:r>
      <w:r w:rsidR="00D01D67">
        <w:t>цию, играю</w:t>
      </w:r>
      <w:r w:rsidRPr="00173A05">
        <w:t>т централь</w:t>
      </w:r>
      <w:r w:rsidR="00D01D67">
        <w:t>ную роль в работе КВТ и формирую</w:t>
      </w:r>
      <w:r w:rsidRPr="00173A05">
        <w:t>т ключевые цели его про</w:t>
      </w:r>
      <w:r w:rsidR="00D01D67">
        <w:t>граммы работы и стратегические рамки</w:t>
      </w:r>
      <w:r w:rsidRPr="00173A05">
        <w:t>. В приведенном ниже разделе соде</w:t>
      </w:r>
      <w:r w:rsidRPr="00173A05">
        <w:t>р</w:t>
      </w:r>
      <w:r w:rsidRPr="00173A05">
        <w:t xml:space="preserve">жится обзор деятельности Комитета, связанной с климатом. </w:t>
      </w:r>
    </w:p>
    <w:p w:rsidR="00173A05" w:rsidRPr="00D872CD" w:rsidRDefault="00C708D6" w:rsidP="00C708D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72CD">
        <w:br w:type="page"/>
      </w:r>
      <w:r w:rsidR="00173A05" w:rsidRPr="00173A05">
        <w:lastRenderedPageBreak/>
        <w:tab/>
      </w:r>
      <w:r w:rsidR="00173A05" w:rsidRPr="00173A05">
        <w:rPr>
          <w:lang w:val="en-US"/>
        </w:rPr>
        <w:t>II</w:t>
      </w:r>
      <w:r w:rsidR="00173A05" w:rsidRPr="00173A05">
        <w:t>.</w:t>
      </w:r>
      <w:r w:rsidR="00173A05" w:rsidRPr="00173A05">
        <w:tab/>
        <w:t>Деятельность Комитета по внутреннему транспорту, связанная с изменением климата</w:t>
      </w:r>
    </w:p>
    <w:p w:rsidR="00C708D6" w:rsidRPr="00D872CD" w:rsidRDefault="00C708D6" w:rsidP="00C708D6">
      <w:pPr>
        <w:pStyle w:val="SingleTxt"/>
        <w:spacing w:after="0" w:line="120" w:lineRule="exact"/>
        <w:rPr>
          <w:sz w:val="10"/>
        </w:rPr>
      </w:pPr>
    </w:p>
    <w:p w:rsidR="00C708D6" w:rsidRPr="00D872CD" w:rsidRDefault="00C708D6" w:rsidP="00C708D6">
      <w:pPr>
        <w:pStyle w:val="SingleTxt"/>
        <w:spacing w:after="0" w:line="120" w:lineRule="exact"/>
        <w:rPr>
          <w:sz w:val="10"/>
        </w:rPr>
      </w:pPr>
    </w:p>
    <w:p w:rsidR="00173A05" w:rsidRPr="00173A05" w:rsidRDefault="00173A05" w:rsidP="00173A05">
      <w:pPr>
        <w:pStyle w:val="SingleTxt"/>
      </w:pPr>
      <w:r w:rsidRPr="00173A05">
        <w:t>7.</w:t>
      </w:r>
      <w:r w:rsidRPr="00173A05">
        <w:tab/>
        <w:t>КВТ и его вспомогательные органы занимаются вопросами предотвращения изменения климата и адаптации в рамках нормативной, аналитической, дире</w:t>
      </w:r>
      <w:r w:rsidRPr="00173A05">
        <w:t>к</w:t>
      </w:r>
      <w:r w:rsidRPr="00173A05">
        <w:t>тивной деятельности, а также работы по оказанию технической пом</w:t>
      </w:r>
      <w:r w:rsidRPr="00173A05">
        <w:t>о</w:t>
      </w:r>
      <w:r w:rsidRPr="00173A05">
        <w:t xml:space="preserve">щи/наращиванию потенциала. </w:t>
      </w:r>
    </w:p>
    <w:p w:rsidR="00173A05" w:rsidRPr="00173A05" w:rsidRDefault="00173A05" w:rsidP="00173A05">
      <w:pPr>
        <w:pStyle w:val="SingleTxt"/>
      </w:pPr>
      <w:r w:rsidRPr="00173A05">
        <w:t>8.</w:t>
      </w:r>
      <w:r w:rsidRPr="00173A05">
        <w:tab/>
        <w:t>Всемирный форум для согласования правил в области транспортных средств разрабатывает всемирные нормы, нацеленные на улучшение экологич</w:t>
      </w:r>
      <w:r w:rsidRPr="00173A05">
        <w:t>е</w:t>
      </w:r>
      <w:r w:rsidRPr="00173A05">
        <w:t>ских показателей и</w:t>
      </w:r>
      <w:r w:rsidR="00D01D67">
        <w:t xml:space="preserve"> повышение</w:t>
      </w:r>
      <w:r w:rsidRPr="00173A05">
        <w:t xml:space="preserve"> безопасности транспортных средств. Всемирный форум рассматривает стратегии для автомобильного сектора на пери</w:t>
      </w:r>
      <w:r w:rsidR="007A466C">
        <w:t>од до 2040 </w:t>
      </w:r>
      <w:r w:rsidRPr="00173A05">
        <w:t>го</w:t>
      </w:r>
      <w:r w:rsidR="00D01D67">
        <w:t>да с охватом следующих направлений</w:t>
      </w:r>
      <w:r w:rsidRPr="00173A05">
        <w:t>:</w:t>
      </w:r>
    </w:p>
    <w:p w:rsidR="005E7029" w:rsidRPr="005E7029" w:rsidRDefault="005E7029" w:rsidP="005E7029">
      <w:pPr>
        <w:pStyle w:val="SingleTxt"/>
      </w:pPr>
      <w:r w:rsidRPr="005E7029">
        <w:tab/>
        <w:t>а)</w:t>
      </w:r>
      <w:r w:rsidRPr="005E7029">
        <w:tab/>
        <w:t>краткосрочная цель – повышение энергоэффективности и использов</w:t>
      </w:r>
      <w:r w:rsidRPr="005E7029">
        <w:t>а</w:t>
      </w:r>
      <w:r w:rsidRPr="005E7029">
        <w:t>ние устойчивых видов биотоплива (2015 год);</w:t>
      </w:r>
    </w:p>
    <w:p w:rsidR="005E7029" w:rsidRPr="005E7029" w:rsidRDefault="005E7029" w:rsidP="005E7029">
      <w:pPr>
        <w:pStyle w:val="SingleTxt"/>
      </w:pPr>
      <w:r w:rsidRPr="005E7029">
        <w:tab/>
      </w:r>
      <w:r w:rsidRPr="005E7029">
        <w:rPr>
          <w:lang w:val="en-US"/>
        </w:rPr>
        <w:t>b</w:t>
      </w:r>
      <w:r w:rsidRPr="005E7029">
        <w:t>)</w:t>
      </w:r>
      <w:r w:rsidRPr="005E7029">
        <w:tab/>
        <w:t>среднесрочная цель – разработка и внедрение автомобилей с гибри</w:t>
      </w:r>
      <w:r w:rsidRPr="005E7029">
        <w:t>д</w:t>
      </w:r>
      <w:r w:rsidRPr="005E7029">
        <w:t xml:space="preserve">ной силовой установкой </w:t>
      </w:r>
      <w:r w:rsidR="00D01D67" w:rsidRPr="005E7029">
        <w:t xml:space="preserve">на рынок </w:t>
      </w:r>
      <w:r w:rsidRPr="005E7029">
        <w:t>(2015–2025 годы);</w:t>
      </w:r>
    </w:p>
    <w:p w:rsidR="005E7029" w:rsidRPr="005E7029" w:rsidRDefault="005E7029" w:rsidP="005E7029">
      <w:pPr>
        <w:pStyle w:val="SingleTxt"/>
      </w:pPr>
      <w:r w:rsidRPr="005E7029">
        <w:tab/>
        <w:t>с)</w:t>
      </w:r>
      <w:r w:rsidRPr="005E7029">
        <w:tab/>
        <w:t>долгосрочная цель – разработка и внедрение электрических тран</w:t>
      </w:r>
      <w:r w:rsidRPr="005E7029">
        <w:t>с</w:t>
      </w:r>
      <w:r w:rsidRPr="005E7029">
        <w:t xml:space="preserve">портных средств </w:t>
      </w:r>
      <w:r w:rsidR="00D01D67" w:rsidRPr="005E7029">
        <w:t xml:space="preserve">на рынок </w:t>
      </w:r>
      <w:r w:rsidRPr="005E7029">
        <w:t>(2025–2040 годы). (Норматив)</w:t>
      </w:r>
    </w:p>
    <w:p w:rsidR="005E7029" w:rsidRPr="005E7029" w:rsidRDefault="005E7029" w:rsidP="005E7029">
      <w:pPr>
        <w:pStyle w:val="SingleTxt"/>
      </w:pPr>
      <w:r w:rsidRPr="005E7029">
        <w:t>9.</w:t>
      </w:r>
      <w:r w:rsidRPr="005E7029">
        <w:tab/>
        <w:t>Доклад по последствиям изменения климата для международных тран</w:t>
      </w:r>
      <w:r w:rsidRPr="005E7029">
        <w:t>с</w:t>
      </w:r>
      <w:r w:rsidRPr="005E7029">
        <w:t>портных сетей и адаптации к ним был подготовлен Группой экспертов, учр</w:t>
      </w:r>
      <w:r w:rsidRPr="005E7029">
        <w:t>е</w:t>
      </w:r>
      <w:r w:rsidRPr="005E7029">
        <w:t>жденной для изучения данной конкретной проблемы в рамках Рабочей группы по тенденциям и экономике транспорта (</w:t>
      </w:r>
      <w:r w:rsidRPr="005E7029">
        <w:rPr>
          <w:lang w:val="en-US"/>
        </w:rPr>
        <w:t>WP</w:t>
      </w:r>
      <w:r w:rsidRPr="005E7029">
        <w:t>.5). В этом докладе указано, в каких случаях существует наиболее вероятная опасность воздействия на транспортную инфраструктуру и услуги. Для создания наиболее актуальной картины в этом д</w:t>
      </w:r>
      <w:r w:rsidRPr="005E7029">
        <w:t>о</w:t>
      </w:r>
      <w:r w:rsidRPr="005E7029">
        <w:t xml:space="preserve">кладе </w:t>
      </w:r>
      <w:r w:rsidR="00D01D67">
        <w:t>приводится</w:t>
      </w:r>
      <w:r w:rsidRPr="005E7029">
        <w:t xml:space="preserve"> обзор национальных инициатив, тематических исследований и научно-исследовательских проектов, а также опыта принятия мер адаптации с учетом специфики различных видов транспорта. На основе этого обзора выявл</w:t>
      </w:r>
      <w:r w:rsidRPr="005E7029">
        <w:t>е</w:t>
      </w:r>
      <w:r w:rsidRPr="005E7029">
        <w:t>ны текущая оптимальная практика и национальные стратегии управления риск</w:t>
      </w:r>
      <w:r w:rsidRPr="005E7029">
        <w:t>а</w:t>
      </w:r>
      <w:r w:rsidRPr="005E7029">
        <w:t>ми и повышения устойчивости. Наприме</w:t>
      </w:r>
      <w:r w:rsidR="006E1974">
        <w:t>р, на состоянии</w:t>
      </w:r>
      <w:r w:rsidRPr="005E7029">
        <w:t xml:space="preserve"> береговой транспортной инфраструктуры и услуг, </w:t>
      </w:r>
      <w:r w:rsidR="006E1974">
        <w:t>в частности</w:t>
      </w:r>
      <w:r w:rsidRPr="005E7029">
        <w:t xml:space="preserve"> портов или других прибрежных транспор</w:t>
      </w:r>
      <w:r w:rsidRPr="005E7029">
        <w:t>т</w:t>
      </w:r>
      <w:r w:rsidRPr="005E7029">
        <w:t>ных узлов</w:t>
      </w:r>
      <w:r w:rsidR="006E1974">
        <w:t>,</w:t>
      </w:r>
      <w:r w:rsidRPr="005E7029">
        <w:t xml:space="preserve"> могут серьезным образом отразиться повышение среднего уровня м</w:t>
      </w:r>
      <w:r w:rsidRPr="005E7029">
        <w:t>о</w:t>
      </w:r>
      <w:r w:rsidRPr="005E7029">
        <w:t>ря, увеличение температуры воды, более высокая интенсивность штормов и штормовых приливов и потенциальные изменения волнового режима.</w:t>
      </w:r>
    </w:p>
    <w:p w:rsidR="005E7029" w:rsidRPr="005E7029" w:rsidRDefault="005E7029" w:rsidP="005E7029">
      <w:pPr>
        <w:pStyle w:val="SingleTxt"/>
      </w:pPr>
      <w:r w:rsidRPr="005E7029">
        <w:t>10.</w:t>
      </w:r>
      <w:r w:rsidRPr="005E7029">
        <w:tab/>
        <w:t>В 2013 году была завершена реализация проекта будущих систем внутре</w:t>
      </w:r>
      <w:r w:rsidRPr="005E7029">
        <w:t>н</w:t>
      </w:r>
      <w:r w:rsidRPr="005E7029">
        <w:t>него транспорта (</w:t>
      </w:r>
      <w:r w:rsidRPr="005E7029">
        <w:rPr>
          <w:lang w:val="en-US"/>
        </w:rPr>
        <w:t>ForFITS</w:t>
      </w:r>
      <w:r w:rsidRPr="005E7029">
        <w:t>). Этот проект финансировался по линии Счета разв</w:t>
      </w:r>
      <w:r w:rsidRPr="005E7029">
        <w:t>и</w:t>
      </w:r>
      <w:r w:rsidRPr="005E7029">
        <w:t>тия Организации Объединенных Наций</w:t>
      </w:r>
      <w:r w:rsidR="006E1974">
        <w:t xml:space="preserve"> (ЮНДА)</w:t>
      </w:r>
      <w:r w:rsidRPr="005E7029">
        <w:t xml:space="preserve"> и осуществлялся под руково</w:t>
      </w:r>
      <w:r w:rsidRPr="005E7029">
        <w:t>д</w:t>
      </w:r>
      <w:r w:rsidRPr="005E7029">
        <w:t>ством всех пяти региональных комиссий Организации Объединенных Наций, причем ЕЭК ООН играла роль ведущего исполнительного агентства. Данный и</w:t>
      </w:r>
      <w:r w:rsidRPr="005E7029">
        <w:t>н</w:t>
      </w:r>
      <w:r w:rsidRPr="005E7029">
        <w:t>струмен</w:t>
      </w:r>
      <w:r w:rsidR="006E1974">
        <w:t>т</w:t>
      </w:r>
      <w:r w:rsidRPr="005E7029">
        <w:t xml:space="preserve"> позволяет производить оценку сценариев на внутреннем транспорте и вы</w:t>
      </w:r>
      <w:r w:rsidR="006E1974">
        <w:t>бора</w:t>
      </w:r>
      <w:r w:rsidRPr="005E7029">
        <w:t xml:space="preserve"> транспортных стратегий с целью сокращения выбросов СО</w:t>
      </w:r>
      <w:r w:rsidRPr="005E7029">
        <w:rPr>
          <w:vertAlign w:val="subscript"/>
        </w:rPr>
        <w:t>2</w:t>
      </w:r>
      <w:r w:rsidRPr="005E7029">
        <w:t xml:space="preserve"> на транспо</w:t>
      </w:r>
      <w:r w:rsidRPr="005E7029">
        <w:t>р</w:t>
      </w:r>
      <w:r w:rsidRPr="005E7029">
        <w:t xml:space="preserve">те. В </w:t>
      </w:r>
      <w:r w:rsidR="006E1974">
        <w:t>данном проекте регламентирую</w:t>
      </w:r>
      <w:r w:rsidRPr="005E7029">
        <w:t>тся транспортная деятельность, энергоп</w:t>
      </w:r>
      <w:r w:rsidRPr="005E7029">
        <w:t>о</w:t>
      </w:r>
      <w:r w:rsidRPr="005E7029">
        <w:t>требление и выбросы СО</w:t>
      </w:r>
      <w:r w:rsidRPr="005E7029">
        <w:rPr>
          <w:vertAlign w:val="subscript"/>
        </w:rPr>
        <w:t xml:space="preserve">2 </w:t>
      </w:r>
      <w:r w:rsidRPr="005E7029">
        <w:t xml:space="preserve">в рамках производства и распределения топлива во временно́м диапазоне, </w:t>
      </w:r>
      <w:r w:rsidR="006E1974">
        <w:t>указываемом</w:t>
      </w:r>
      <w:r w:rsidRPr="005E7029">
        <w:t xml:space="preserve"> пользователем. Инструмент </w:t>
      </w:r>
      <w:r w:rsidRPr="005E7029">
        <w:rPr>
          <w:lang w:val="en-US"/>
        </w:rPr>
        <w:t>ForFITS</w:t>
      </w:r>
      <w:r w:rsidRPr="005E7029">
        <w:t xml:space="preserve"> помог</w:t>
      </w:r>
      <w:r w:rsidRPr="005E7029">
        <w:t>а</w:t>
      </w:r>
      <w:r w:rsidRPr="005E7029">
        <w:t>ет пра</w:t>
      </w:r>
      <w:r w:rsidR="006E1974">
        <w:t>вительствам и муниципальным органам</w:t>
      </w:r>
      <w:r w:rsidRPr="005E7029">
        <w:t xml:space="preserve"> производить оценку объема СО</w:t>
      </w:r>
      <w:r w:rsidRPr="005E7029">
        <w:rPr>
          <w:vertAlign w:val="subscript"/>
        </w:rPr>
        <w:t>2</w:t>
      </w:r>
      <w:r w:rsidRPr="005E7029">
        <w:t>, выбрасывае</w:t>
      </w:r>
      <w:r w:rsidR="006E1974">
        <w:t>мого</w:t>
      </w:r>
      <w:r w:rsidRPr="005E7029">
        <w:t xml:space="preserve"> различными видами внутреннего транспорта. Затем процедуры </w:t>
      </w:r>
      <w:r w:rsidR="006E1974">
        <w:t>разработки</w:t>
      </w:r>
      <w:r w:rsidRPr="005E7029">
        <w:t xml:space="preserve"> сценария позволяют отобрать «наиболее приемлемые транспортные стратегии» и составить план предотвращения выбросов. Данный эксперимент реализован в следующих странах и городах: Венгрия, Таиланд, Тунис, Франция, Черногория, Чили, Эфиопия, Сан-Пауло и Лион. Предполагается, что инструмент </w:t>
      </w:r>
      <w:r w:rsidRPr="005E7029">
        <w:rPr>
          <w:lang w:val="en-US"/>
        </w:rPr>
        <w:t>ForFITS</w:t>
      </w:r>
      <w:r w:rsidRPr="005E7029">
        <w:t xml:space="preserve"> будет регулярно использоваться в рамках обзоров экологических хара</w:t>
      </w:r>
      <w:r w:rsidRPr="005E7029">
        <w:t>к</w:t>
      </w:r>
      <w:r w:rsidRPr="005E7029">
        <w:t xml:space="preserve">теристик транспортного сектора на национальном или городском уровне. Для </w:t>
      </w:r>
      <w:r w:rsidR="006E1974">
        <w:lastRenderedPageBreak/>
        <w:t>применения этого инструмент</w:t>
      </w:r>
      <w:r w:rsidRPr="005E7029">
        <w:t xml:space="preserve"> в целях анализа связей между транспортной де</w:t>
      </w:r>
      <w:r w:rsidRPr="005E7029">
        <w:t>я</w:t>
      </w:r>
      <w:r w:rsidRPr="005E7029">
        <w:t xml:space="preserve">тельностью и устойчивыми стратегиями был начат широкомасштабный сбор данных в рамках ЕЭК ООН. К числу </w:t>
      </w:r>
      <w:r w:rsidR="006E1974">
        <w:t>итогов</w:t>
      </w:r>
      <w:r w:rsidRPr="005E7029">
        <w:t xml:space="preserve"> реализации</w:t>
      </w:r>
      <w:r w:rsidR="006E1974">
        <w:t xml:space="preserve"> данного</w:t>
      </w:r>
      <w:r w:rsidRPr="005E7029">
        <w:t xml:space="preserve"> проекта отн</w:t>
      </w:r>
      <w:r w:rsidRPr="005E7029">
        <w:t>о</w:t>
      </w:r>
      <w:r w:rsidRPr="005E7029">
        <w:t>сятся, в частности:</w:t>
      </w:r>
    </w:p>
    <w:p w:rsidR="005E7029" w:rsidRPr="005E7029" w:rsidRDefault="005E7029" w:rsidP="005E7029">
      <w:pPr>
        <w:pStyle w:val="SingleTxt"/>
      </w:pPr>
      <w:r w:rsidRPr="005E7029">
        <w:tab/>
        <w:t>а)</w:t>
      </w:r>
      <w:r w:rsidRPr="005E7029">
        <w:tab/>
        <w:t>глобальный доклад о состоянии выбросов СО</w:t>
      </w:r>
      <w:r w:rsidRPr="005E7029">
        <w:rPr>
          <w:vertAlign w:val="subscript"/>
        </w:rPr>
        <w:t xml:space="preserve">2 </w:t>
      </w:r>
      <w:r w:rsidRPr="005E7029">
        <w:t>на внутреннем тран</w:t>
      </w:r>
      <w:r w:rsidRPr="005E7029">
        <w:t>с</w:t>
      </w:r>
      <w:r w:rsidRPr="005E7029">
        <w:t>порте с информацией о статистических данных, национальных стратегиях предотвращения и механизмов моделирования;</w:t>
      </w:r>
    </w:p>
    <w:p w:rsidR="005E7029" w:rsidRPr="005E7029" w:rsidRDefault="005E7029" w:rsidP="005E7029">
      <w:pPr>
        <w:pStyle w:val="SingleTxt"/>
      </w:pPr>
      <w:r w:rsidRPr="005E7029">
        <w:tab/>
      </w:r>
      <w:r w:rsidRPr="005E7029">
        <w:rPr>
          <w:lang w:val="en-US"/>
        </w:rPr>
        <w:t>b</w:t>
      </w:r>
      <w:r w:rsidR="006E1974">
        <w:t>)</w:t>
      </w:r>
      <w:r w:rsidR="006E1974">
        <w:tab/>
      </w:r>
      <w:proofErr w:type="gramStart"/>
      <w:r w:rsidR="006E1974">
        <w:t>разработка</w:t>
      </w:r>
      <w:proofErr w:type="gramEnd"/>
      <w:r w:rsidR="006E1974">
        <w:t xml:space="preserve"> инструмент</w:t>
      </w:r>
      <w:r w:rsidR="005F6C55">
        <w:t>а</w:t>
      </w:r>
      <w:r w:rsidRPr="005E7029">
        <w:t xml:space="preserve"> </w:t>
      </w:r>
      <w:proofErr w:type="spellStart"/>
      <w:r w:rsidRPr="005E7029">
        <w:rPr>
          <w:lang w:val="en-US"/>
        </w:rPr>
        <w:t>ForFITS</w:t>
      </w:r>
      <w:proofErr w:type="spellEnd"/>
      <w:r w:rsidRPr="005E7029">
        <w:t xml:space="preserve"> для оценки выбросов СО</w:t>
      </w:r>
      <w:r w:rsidRPr="005E7029">
        <w:rPr>
          <w:vertAlign w:val="subscript"/>
        </w:rPr>
        <w:t xml:space="preserve">2 </w:t>
      </w:r>
      <w:r w:rsidRPr="005E7029">
        <w:t>на вну</w:t>
      </w:r>
      <w:r w:rsidRPr="005E7029">
        <w:t>т</w:t>
      </w:r>
      <w:r w:rsidRPr="005E7029">
        <w:t xml:space="preserve">реннем транспорте, включая подробный справочник пользователя, к которому </w:t>
      </w:r>
      <w:r w:rsidR="006E1974">
        <w:t>открыт</w:t>
      </w:r>
      <w:r w:rsidRPr="005E7029">
        <w:t xml:space="preserve"> свободный доступ на веб-сайте ЕЭК ООН и который может быть загр</w:t>
      </w:r>
      <w:r w:rsidRPr="005E7029">
        <w:t>у</w:t>
      </w:r>
      <w:r w:rsidRPr="005E7029">
        <w:t>жен в этого веб-сайта;</w:t>
      </w:r>
    </w:p>
    <w:p w:rsidR="005E7029" w:rsidRPr="005E7029" w:rsidRDefault="005E7029" w:rsidP="005E7029">
      <w:pPr>
        <w:pStyle w:val="SingleTxt"/>
      </w:pPr>
      <w:r w:rsidRPr="005E7029">
        <w:tab/>
        <w:t>с)</w:t>
      </w:r>
      <w:r w:rsidRPr="005E7029">
        <w:tab/>
        <w:t>региональные и национальные рабочие совещания по повышени</w:t>
      </w:r>
      <w:r w:rsidR="005F6C55">
        <w:t>ю</w:t>
      </w:r>
      <w:r w:rsidRPr="005E7029">
        <w:t xml:space="preserve"> осведомленности и наращиванию потенциала, а также учебные семинары по в</w:t>
      </w:r>
      <w:r w:rsidRPr="005E7029">
        <w:t>о</w:t>
      </w:r>
      <w:r w:rsidRPr="005E7029">
        <w:t xml:space="preserve">просу о способах применения </w:t>
      </w:r>
      <w:r w:rsidRPr="005E7029">
        <w:rPr>
          <w:lang w:val="en-US"/>
        </w:rPr>
        <w:t>ForFITS</w:t>
      </w:r>
      <w:r w:rsidRPr="005E7029">
        <w:t>;</w:t>
      </w:r>
    </w:p>
    <w:p w:rsidR="005E7029" w:rsidRPr="00D872CD" w:rsidRDefault="005E7029" w:rsidP="005E7029">
      <w:pPr>
        <w:pStyle w:val="SingleTxt"/>
      </w:pPr>
      <w:r w:rsidRPr="005E7029">
        <w:tab/>
      </w:r>
      <w:r w:rsidRPr="005E7029">
        <w:rPr>
          <w:lang w:val="en-US"/>
        </w:rPr>
        <w:t>d</w:t>
      </w:r>
      <w:r w:rsidRPr="005E7029">
        <w:t>)</w:t>
      </w:r>
      <w:r w:rsidRPr="005E7029">
        <w:tab/>
      </w:r>
      <w:proofErr w:type="gramStart"/>
      <w:r w:rsidRPr="005E7029">
        <w:t>прикладные</w:t>
      </w:r>
      <w:proofErr w:type="gramEnd"/>
      <w:r w:rsidRPr="005E7029">
        <w:t xml:space="preserve"> исследования по </w:t>
      </w:r>
      <w:r w:rsidRPr="005E7029">
        <w:rPr>
          <w:lang w:val="en-US"/>
        </w:rPr>
        <w:t>ForFITS</w:t>
      </w:r>
      <w:r w:rsidRPr="005E7029">
        <w:t xml:space="preserve"> на национальном и городском уровнях: Грузия (2014 год), Каунас (2014 год), Л</w:t>
      </w:r>
      <w:r w:rsidR="007A466C">
        <w:t>итва (2014 год), Беларусь (2015 </w:t>
      </w:r>
      <w:r w:rsidRPr="005E7029">
        <w:t>год), Таджикистан (2015 год).</w:t>
      </w:r>
    </w:p>
    <w:p w:rsidR="00C708D6" w:rsidRPr="00D872CD" w:rsidRDefault="00C708D6" w:rsidP="00C708D6">
      <w:pPr>
        <w:pStyle w:val="SingleTxt"/>
        <w:spacing w:after="0" w:line="120" w:lineRule="exact"/>
        <w:rPr>
          <w:sz w:val="10"/>
        </w:rPr>
      </w:pPr>
    </w:p>
    <w:p w:rsidR="00C708D6" w:rsidRPr="00D872CD" w:rsidRDefault="00C708D6" w:rsidP="00C708D6">
      <w:pPr>
        <w:pStyle w:val="SingleTxt"/>
        <w:spacing w:after="0" w:line="120" w:lineRule="exact"/>
        <w:rPr>
          <w:sz w:val="10"/>
        </w:rPr>
      </w:pPr>
    </w:p>
    <w:p w:rsidR="005E7029" w:rsidRPr="00D872CD" w:rsidRDefault="00C708D6" w:rsidP="00C708D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72CD">
        <w:tab/>
      </w:r>
      <w:r w:rsidR="005E7029" w:rsidRPr="005E7029">
        <w:rPr>
          <w:lang w:val="en-US"/>
        </w:rPr>
        <w:t>III</w:t>
      </w:r>
      <w:r w:rsidR="005E7029" w:rsidRPr="005E7029">
        <w:t>.</w:t>
      </w:r>
      <w:r w:rsidR="005E7029" w:rsidRPr="005E7029">
        <w:tab/>
        <w:t>Сохраняющиеся вызовы и возможные варианты действий</w:t>
      </w:r>
    </w:p>
    <w:p w:rsidR="00C708D6" w:rsidRPr="00D872CD" w:rsidRDefault="00C708D6" w:rsidP="00C708D6">
      <w:pPr>
        <w:pStyle w:val="SingleTxt"/>
        <w:spacing w:after="0" w:line="120" w:lineRule="exact"/>
        <w:rPr>
          <w:sz w:val="10"/>
        </w:rPr>
      </w:pPr>
    </w:p>
    <w:p w:rsidR="00C708D6" w:rsidRPr="00D872CD" w:rsidRDefault="00C708D6" w:rsidP="00C708D6">
      <w:pPr>
        <w:pStyle w:val="SingleTxt"/>
        <w:spacing w:after="0" w:line="120" w:lineRule="exact"/>
        <w:rPr>
          <w:sz w:val="10"/>
        </w:rPr>
      </w:pPr>
    </w:p>
    <w:p w:rsidR="005E7029" w:rsidRPr="005E7029" w:rsidRDefault="005E7029" w:rsidP="005E7029">
      <w:pPr>
        <w:pStyle w:val="SingleTxt"/>
      </w:pPr>
      <w:r w:rsidRPr="005E7029">
        <w:t>11.</w:t>
      </w:r>
      <w:r w:rsidRPr="005E7029">
        <w:tab/>
        <w:t xml:space="preserve">Хотя на секторы </w:t>
      </w:r>
      <w:r w:rsidR="006E1974">
        <w:t>авиаперевозок</w:t>
      </w:r>
      <w:r w:rsidRPr="005E7029">
        <w:t xml:space="preserve"> и морского транспорта приходится знач</w:t>
      </w:r>
      <w:r w:rsidRPr="005E7029">
        <w:t>и</w:t>
      </w:r>
      <w:r w:rsidRPr="005E7029">
        <w:t>тельно меньшая доля выбросов СО</w:t>
      </w:r>
      <w:r w:rsidRPr="005E7029">
        <w:rPr>
          <w:vertAlign w:val="subscript"/>
        </w:rPr>
        <w:t>2</w:t>
      </w:r>
      <w:r w:rsidRPr="005E7029">
        <w:t xml:space="preserve">, чем </w:t>
      </w:r>
      <w:r w:rsidR="006E1974">
        <w:t>в случае</w:t>
      </w:r>
      <w:r w:rsidRPr="005E7029">
        <w:t xml:space="preserve"> внутре</w:t>
      </w:r>
      <w:r w:rsidR="006E1974">
        <w:t>ннего транспорта</w:t>
      </w:r>
      <w:r w:rsidRPr="005E7029">
        <w:t>, в их рамках принимаются устойчивые меры по повышению эне</w:t>
      </w:r>
      <w:r w:rsidR="006E1974">
        <w:t xml:space="preserve">ргоэффективности на уровне всей отрасли. </w:t>
      </w:r>
      <w:r w:rsidRPr="005E7029">
        <w:t>Внутреннему транспорту необходимо предпринять усилия, соответствующие уровню его амбиций. Комитету предлагается рассмотреть в</w:t>
      </w:r>
      <w:r w:rsidRPr="005E7029">
        <w:t>о</w:t>
      </w:r>
      <w:r w:rsidRPr="005E7029">
        <w:t>прос о том, какую роль он желает играть и какие меры он считает необходимыми.</w:t>
      </w:r>
    </w:p>
    <w:p w:rsidR="005E7029" w:rsidRPr="005E7029" w:rsidRDefault="005E7029" w:rsidP="005E7029">
      <w:pPr>
        <w:pStyle w:val="SingleTxt"/>
      </w:pPr>
      <w:r w:rsidRPr="005E7029">
        <w:t>12.</w:t>
      </w:r>
      <w:r w:rsidRPr="005E7029">
        <w:tab/>
        <w:t xml:space="preserve">Адаптация к изменению климата в </w:t>
      </w:r>
      <w:r w:rsidR="006E1974">
        <w:t>транспортных сетях</w:t>
      </w:r>
      <w:r w:rsidRPr="005E7029">
        <w:t xml:space="preserve"> и систем</w:t>
      </w:r>
      <w:r w:rsidR="006E1974">
        <w:t>ах</w:t>
      </w:r>
      <w:r w:rsidRPr="005E7029">
        <w:t xml:space="preserve"> по-прежнему является одной из областей анализа и изучения с глубокими после</w:t>
      </w:r>
      <w:r w:rsidRPr="005E7029">
        <w:t>д</w:t>
      </w:r>
      <w:r w:rsidRPr="005E7029">
        <w:t>ствиями на международном, национальном и местном уровнях. Предполагаемые определяемые на национальном уровне вклады</w:t>
      </w:r>
      <w:r w:rsidR="006E1974">
        <w:t>, по всей вероятности,</w:t>
      </w:r>
      <w:r w:rsidRPr="005E7029">
        <w:t xml:space="preserve"> сыграют </w:t>
      </w:r>
      <w:r w:rsidR="006E1974">
        <w:t>значительную</w:t>
      </w:r>
      <w:r w:rsidRPr="005E7029">
        <w:t xml:space="preserve"> роль в стимулировании мероприятий в транспортном секторе в контексте изменения климата. Спрос на планы адаптации к изменению климата растет.</w:t>
      </w:r>
    </w:p>
    <w:p w:rsidR="005E7029" w:rsidRPr="005E7029" w:rsidRDefault="005E7029" w:rsidP="005E7029">
      <w:pPr>
        <w:pStyle w:val="SingleTxt"/>
      </w:pPr>
      <w:r w:rsidRPr="005E7029">
        <w:t>13.</w:t>
      </w:r>
      <w:r w:rsidRPr="005E7029">
        <w:tab/>
        <w:t>В этой связи стремительно возрастает</w:t>
      </w:r>
      <w:r w:rsidR="006E1974">
        <w:t xml:space="preserve"> и</w:t>
      </w:r>
      <w:r w:rsidRPr="005E7029">
        <w:t xml:space="preserve"> спрос на обмен примерами опт</w:t>
      </w:r>
      <w:r w:rsidRPr="005E7029">
        <w:t>и</w:t>
      </w:r>
      <w:r w:rsidRPr="005E7029">
        <w:t>м</w:t>
      </w:r>
      <w:r w:rsidR="006E1974">
        <w:t>альной практики и индивидуальных подходов</w:t>
      </w:r>
      <w:r w:rsidRPr="005E7029">
        <w:t>. Растет также спрос на разрабо</w:t>
      </w:r>
      <w:r w:rsidRPr="005E7029">
        <w:t>т</w:t>
      </w:r>
      <w:r w:rsidRPr="005E7029">
        <w:t xml:space="preserve">ку </w:t>
      </w:r>
      <w:r w:rsidR="006E1974">
        <w:t>инструментов</w:t>
      </w:r>
      <w:r w:rsidRPr="005E7029">
        <w:t xml:space="preserve"> адаптации к изменению климата, которые могут содействовать </w:t>
      </w:r>
      <w:r w:rsidR="006E1974">
        <w:t>директивным</w:t>
      </w:r>
      <w:r w:rsidRPr="005E7029">
        <w:t xml:space="preserve"> органам в выборе осознанных стратегий. Комитет, возможно, п</w:t>
      </w:r>
      <w:r w:rsidRPr="005E7029">
        <w:t>о</w:t>
      </w:r>
      <w:r w:rsidRPr="005E7029">
        <w:t>желает рассмотреть свои</w:t>
      </w:r>
      <w:r w:rsidR="005F6C55">
        <w:t xml:space="preserve"> планы в контексте Группы</w:t>
      </w:r>
      <w:r w:rsidRPr="005E7029">
        <w:t xml:space="preserve"> экспертов </w:t>
      </w:r>
      <w:r w:rsidRPr="005E7029">
        <w:rPr>
          <w:lang w:val="en-US"/>
        </w:rPr>
        <w:t>WP</w:t>
      </w:r>
      <w:r w:rsidR="006E1974">
        <w:t>.5.</w:t>
      </w:r>
    </w:p>
    <w:p w:rsidR="005E7029" w:rsidRPr="005E7029" w:rsidRDefault="005E7029" w:rsidP="005E7029">
      <w:pPr>
        <w:pStyle w:val="SingleTxt"/>
      </w:pPr>
      <w:r w:rsidRPr="005E7029">
        <w:t>14.</w:t>
      </w:r>
      <w:r w:rsidRPr="005E7029">
        <w:tab/>
        <w:t>Инфраструктурные соглашения ЕЭК ООН еще не адаптированы к новым реалиям и касаются исключительно воздействия инфраструктуры на окружа</w:t>
      </w:r>
      <w:r w:rsidRPr="005E7029">
        <w:t>ю</w:t>
      </w:r>
      <w:r w:rsidRPr="005E7029">
        <w:t xml:space="preserve">щую среду, а вовсе не противоположных мер, т.е. адаптации. Комитет, возможно, пожелает рассмотреть данный вопрос и изложить свои </w:t>
      </w:r>
      <w:r w:rsidR="006E1974">
        <w:t>планы</w:t>
      </w:r>
      <w:r w:rsidRPr="005E7029">
        <w:t xml:space="preserve"> и руководящие указания соответствующим рабочим группам, занимающимся соглашениями в области инфраструктуры, а именно: СМА, СМЖЛ, СЛКП, СМВП.</w:t>
      </w:r>
    </w:p>
    <w:p w:rsidR="005E7029" w:rsidRPr="005E7029" w:rsidRDefault="005E7029" w:rsidP="005E7029">
      <w:pPr>
        <w:pStyle w:val="SingleTxt"/>
      </w:pPr>
      <w:r w:rsidRPr="005E7029">
        <w:t>15.</w:t>
      </w:r>
      <w:r w:rsidRPr="005E7029">
        <w:tab/>
      </w:r>
      <w:proofErr w:type="gramStart"/>
      <w:r w:rsidRPr="005E7029">
        <w:t xml:space="preserve">Поскольку Комитет по внутреннему транспорту уже обеспечивает ценную платформу, облегчающую идентификацию и разработку оптимальной практики в области эффективных решений, связанных с изменением климата, и </w:t>
      </w:r>
      <w:r w:rsidR="006E1974">
        <w:t>содейств</w:t>
      </w:r>
      <w:r w:rsidR="006E1974">
        <w:t>у</w:t>
      </w:r>
      <w:r w:rsidR="006E1974">
        <w:t>ющ</w:t>
      </w:r>
      <w:r w:rsidR="005F6C55">
        <w:t xml:space="preserve">ую </w:t>
      </w:r>
      <w:r w:rsidR="006E1974">
        <w:t xml:space="preserve">им, </w:t>
      </w:r>
      <w:r w:rsidRPr="005E7029">
        <w:t xml:space="preserve">он, возможно, пожелает обменяться мнениями по вышеупомянутым </w:t>
      </w:r>
      <w:r w:rsidRPr="005E7029">
        <w:lastRenderedPageBreak/>
        <w:t>аспектам и принять решение о том, каким образом можно содействовать пов</w:t>
      </w:r>
      <w:r w:rsidRPr="005E7029">
        <w:t>ы</w:t>
      </w:r>
      <w:r w:rsidRPr="005E7029">
        <w:t>шению сопротив</w:t>
      </w:r>
      <w:r w:rsidR="006E1974">
        <w:t>ляемости национальных и международных</w:t>
      </w:r>
      <w:r w:rsidRPr="005E7029">
        <w:t xml:space="preserve"> транспортных систем и сетей. </w:t>
      </w:r>
      <w:proofErr w:type="gramEnd"/>
    </w:p>
    <w:p w:rsidR="005E7029" w:rsidRPr="00D872CD" w:rsidRDefault="005E7029" w:rsidP="00C708D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7029">
        <w:br w:type="page"/>
      </w:r>
      <w:r w:rsidRPr="005E7029">
        <w:lastRenderedPageBreak/>
        <w:t>Приложение</w:t>
      </w:r>
    </w:p>
    <w:p w:rsidR="00C708D6" w:rsidRPr="00D872CD" w:rsidRDefault="00C708D6" w:rsidP="00C708D6">
      <w:pPr>
        <w:pStyle w:val="SingleTxt"/>
        <w:spacing w:after="0" w:line="120" w:lineRule="exact"/>
        <w:rPr>
          <w:sz w:val="10"/>
        </w:rPr>
      </w:pPr>
    </w:p>
    <w:p w:rsidR="00C708D6" w:rsidRPr="00D872CD" w:rsidRDefault="00C708D6" w:rsidP="00C708D6">
      <w:pPr>
        <w:pStyle w:val="SingleTxt"/>
        <w:spacing w:after="0" w:line="120" w:lineRule="exact"/>
        <w:rPr>
          <w:sz w:val="10"/>
        </w:rPr>
      </w:pPr>
    </w:p>
    <w:p w:rsidR="005E7029" w:rsidRPr="00D872CD" w:rsidRDefault="00C708D6" w:rsidP="00C708D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72CD">
        <w:tab/>
      </w:r>
      <w:r w:rsidRPr="00D872CD">
        <w:tab/>
      </w:r>
      <w:r w:rsidR="005E7029" w:rsidRPr="005E7029">
        <w:t xml:space="preserve">Мандаты, </w:t>
      </w:r>
      <w:r>
        <w:t>имеющие особую актуальность для</w:t>
      </w:r>
      <w:r>
        <w:rPr>
          <w:lang w:val="en-US"/>
        </w:rPr>
        <w:t> </w:t>
      </w:r>
      <w:r w:rsidR="005E7029" w:rsidRPr="005E7029">
        <w:t>деятельности Комитета по внутреннему транспорту, связанной с изменением климата</w:t>
      </w:r>
    </w:p>
    <w:p w:rsidR="00C708D6" w:rsidRPr="00D872CD" w:rsidRDefault="00C708D6" w:rsidP="00C708D6">
      <w:pPr>
        <w:pStyle w:val="SingleTxt"/>
        <w:spacing w:after="0" w:line="120" w:lineRule="exact"/>
        <w:rPr>
          <w:sz w:val="10"/>
        </w:rPr>
      </w:pPr>
    </w:p>
    <w:p w:rsidR="00C708D6" w:rsidRPr="00D872CD" w:rsidRDefault="00C708D6" w:rsidP="00C708D6">
      <w:pPr>
        <w:pStyle w:val="SingleTxt"/>
        <w:spacing w:after="0" w:line="120" w:lineRule="exact"/>
        <w:rPr>
          <w:sz w:val="10"/>
        </w:rPr>
      </w:pPr>
    </w:p>
    <w:p w:rsidR="005E7029" w:rsidRPr="00D872CD" w:rsidRDefault="00C708D6" w:rsidP="00C708D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72CD">
        <w:tab/>
      </w:r>
      <w:r w:rsidR="005E7029" w:rsidRPr="005E7029">
        <w:rPr>
          <w:lang w:val="en-US"/>
        </w:rPr>
        <w:t>I</w:t>
      </w:r>
      <w:r w:rsidR="005E7029" w:rsidRPr="005E7029">
        <w:t>.</w:t>
      </w:r>
      <w:r w:rsidR="005E7029" w:rsidRPr="005E7029">
        <w:tab/>
        <w:t>Мандаты в рамках РКИКООН</w:t>
      </w:r>
    </w:p>
    <w:p w:rsidR="00C708D6" w:rsidRPr="00D872CD" w:rsidRDefault="00C708D6" w:rsidP="00C708D6">
      <w:pPr>
        <w:pStyle w:val="SingleTxt"/>
        <w:spacing w:after="0" w:line="120" w:lineRule="exact"/>
        <w:rPr>
          <w:sz w:val="10"/>
        </w:rPr>
      </w:pPr>
    </w:p>
    <w:p w:rsidR="00C708D6" w:rsidRPr="00D872CD" w:rsidRDefault="00C708D6" w:rsidP="00C708D6">
      <w:pPr>
        <w:pStyle w:val="SingleTxt"/>
        <w:spacing w:after="0" w:line="120" w:lineRule="exact"/>
        <w:rPr>
          <w:sz w:val="10"/>
        </w:rPr>
      </w:pPr>
    </w:p>
    <w:p w:rsidR="005E7029" w:rsidRPr="00D872CD" w:rsidRDefault="00C708D6" w:rsidP="00C708D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72CD">
        <w:tab/>
      </w:r>
      <w:r w:rsidR="005E7029" w:rsidRPr="005E7029">
        <w:t>А.</w:t>
      </w:r>
      <w:r w:rsidR="005E7029" w:rsidRPr="005E7029">
        <w:tab/>
        <w:t>Рамочная конвенция Ор</w:t>
      </w:r>
      <w:r>
        <w:t>ганизации Объединенных Наций об</w:t>
      </w:r>
      <w:r>
        <w:rPr>
          <w:lang w:val="en-US"/>
        </w:rPr>
        <w:t> </w:t>
      </w:r>
      <w:r w:rsidR="005E7029" w:rsidRPr="005E7029">
        <w:t>изменении климата</w:t>
      </w:r>
    </w:p>
    <w:p w:rsidR="00C708D6" w:rsidRPr="00D872CD" w:rsidRDefault="00C708D6" w:rsidP="00C708D6">
      <w:pPr>
        <w:pStyle w:val="SingleTxt"/>
        <w:spacing w:after="0" w:line="120" w:lineRule="exact"/>
        <w:rPr>
          <w:sz w:val="10"/>
        </w:rPr>
      </w:pPr>
    </w:p>
    <w:p w:rsidR="00C708D6" w:rsidRPr="00D872CD" w:rsidRDefault="00C708D6" w:rsidP="00C708D6">
      <w:pPr>
        <w:pStyle w:val="SingleTxt"/>
        <w:spacing w:after="0" w:line="120" w:lineRule="exact"/>
        <w:rPr>
          <w:sz w:val="10"/>
        </w:rPr>
      </w:pPr>
    </w:p>
    <w:p w:rsidR="005E7029" w:rsidRPr="00D872CD" w:rsidRDefault="00C708D6" w:rsidP="00C708D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708D6">
        <w:tab/>
      </w:r>
      <w:r w:rsidRPr="00C708D6">
        <w:tab/>
      </w:r>
      <w:r w:rsidR="005E7029" w:rsidRPr="005E7029">
        <w:t>Обязательства по статье 4</w:t>
      </w:r>
    </w:p>
    <w:p w:rsidR="00C708D6" w:rsidRPr="00D872CD" w:rsidRDefault="00C708D6" w:rsidP="00C708D6">
      <w:pPr>
        <w:pStyle w:val="SingleTxt"/>
        <w:spacing w:after="0" w:line="120" w:lineRule="exact"/>
        <w:rPr>
          <w:sz w:val="10"/>
        </w:rPr>
      </w:pPr>
    </w:p>
    <w:p w:rsidR="005E7029" w:rsidRPr="005E7029" w:rsidRDefault="005E7029" w:rsidP="005E7029">
      <w:pPr>
        <w:pStyle w:val="SingleTxt"/>
      </w:pPr>
      <w:r w:rsidRPr="005E7029">
        <w:t>1.</w:t>
      </w:r>
      <w:r w:rsidRPr="005E7029">
        <w:tab/>
        <w:t>Все Стороны, учитывая свою общую, но дифференцированную ответстве</w:t>
      </w:r>
      <w:r w:rsidRPr="005E7029">
        <w:t>н</w:t>
      </w:r>
      <w:r w:rsidRPr="005E7029">
        <w:t>ность и свои конкретные национальные и региональные приоритеты, цели и условия развития:</w:t>
      </w:r>
    </w:p>
    <w:p w:rsidR="005E7029" w:rsidRPr="005E7029" w:rsidRDefault="005E7029" w:rsidP="005E7029">
      <w:pPr>
        <w:pStyle w:val="SingleTxt"/>
      </w:pPr>
      <w:r w:rsidRPr="005E7029">
        <w:t>(…)</w:t>
      </w:r>
    </w:p>
    <w:p w:rsidR="005E7029" w:rsidRPr="00D872CD" w:rsidRDefault="005E7029" w:rsidP="005E7029">
      <w:pPr>
        <w:pStyle w:val="SingleTxt"/>
      </w:pPr>
      <w:r w:rsidRPr="005E7029">
        <w:tab/>
        <w:t>с)</w:t>
      </w:r>
      <w:r w:rsidRPr="005E7029">
        <w:tab/>
        <w:t>оказывают содействие и сотрудничают в разработке, применении и распространении, включая передачу технологий, методов и процессов, привод</w:t>
      </w:r>
      <w:r w:rsidRPr="005E7029">
        <w:t>я</w:t>
      </w:r>
      <w:r w:rsidRPr="005E7029">
        <w:t>щих к ограничению, снижению или прекращению антропогенных выбросов па</w:t>
      </w:r>
      <w:r w:rsidRPr="005E7029">
        <w:t>р</w:t>
      </w:r>
      <w:r w:rsidRPr="005E7029">
        <w:t>никовых газов, не</w:t>
      </w:r>
      <w:r w:rsidR="005F6C55">
        <w:t xml:space="preserve"> </w:t>
      </w:r>
      <w:r w:rsidRPr="005E7029">
        <w:t xml:space="preserve">регулируемых </w:t>
      </w:r>
      <w:proofErr w:type="spellStart"/>
      <w:r w:rsidRPr="005E7029">
        <w:t>Монреальским</w:t>
      </w:r>
      <w:proofErr w:type="spellEnd"/>
      <w:r w:rsidRPr="005E7029">
        <w:t xml:space="preserve"> протоколом, во всех соотве</w:t>
      </w:r>
      <w:r w:rsidRPr="005E7029">
        <w:t>т</w:t>
      </w:r>
      <w:r w:rsidRPr="005E7029">
        <w:t xml:space="preserve">ствующих секторах, включая энергетику, </w:t>
      </w:r>
      <w:r w:rsidRPr="005E7029">
        <w:rPr>
          <w:b/>
          <w:u w:val="single"/>
        </w:rPr>
        <w:t>транспорт</w:t>
      </w:r>
      <w:r w:rsidRPr="005E7029">
        <w:t>, промышленность, сельское хозяйство, лесное хозяйство и удаление отходов;</w:t>
      </w:r>
    </w:p>
    <w:p w:rsidR="00C708D6" w:rsidRPr="00D872CD" w:rsidRDefault="00C708D6" w:rsidP="00C708D6">
      <w:pPr>
        <w:pStyle w:val="SingleTxt"/>
        <w:spacing w:after="0" w:line="120" w:lineRule="exact"/>
        <w:rPr>
          <w:sz w:val="10"/>
        </w:rPr>
      </w:pPr>
    </w:p>
    <w:p w:rsidR="00C708D6" w:rsidRPr="00D872CD" w:rsidRDefault="00C708D6" w:rsidP="00C708D6">
      <w:pPr>
        <w:pStyle w:val="SingleTxt"/>
        <w:spacing w:after="0" w:line="120" w:lineRule="exact"/>
        <w:rPr>
          <w:sz w:val="10"/>
        </w:rPr>
      </w:pPr>
    </w:p>
    <w:p w:rsidR="005E7029" w:rsidRPr="00D872CD" w:rsidRDefault="00C708D6" w:rsidP="00C708D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72CD">
        <w:tab/>
      </w:r>
      <w:r w:rsidR="005E7029" w:rsidRPr="005E7029">
        <w:t>В.</w:t>
      </w:r>
      <w:r w:rsidR="005E7029" w:rsidRPr="005E7029">
        <w:tab/>
        <w:t>Киотский протокол</w:t>
      </w:r>
    </w:p>
    <w:p w:rsidR="00C708D6" w:rsidRPr="00D872CD" w:rsidRDefault="00C708D6" w:rsidP="00C708D6">
      <w:pPr>
        <w:pStyle w:val="SingleTxt"/>
        <w:spacing w:after="0" w:line="120" w:lineRule="exact"/>
        <w:rPr>
          <w:sz w:val="10"/>
        </w:rPr>
      </w:pPr>
    </w:p>
    <w:p w:rsidR="00C708D6" w:rsidRPr="00D872CD" w:rsidRDefault="00C708D6" w:rsidP="00C708D6">
      <w:pPr>
        <w:pStyle w:val="SingleTxt"/>
        <w:spacing w:after="0" w:line="120" w:lineRule="exact"/>
        <w:rPr>
          <w:sz w:val="10"/>
        </w:rPr>
      </w:pPr>
    </w:p>
    <w:p w:rsidR="005E7029" w:rsidRPr="00D872CD" w:rsidRDefault="00C708D6" w:rsidP="00C708D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72CD">
        <w:tab/>
      </w:r>
      <w:r w:rsidRPr="00D872CD">
        <w:tab/>
      </w:r>
      <w:r w:rsidR="006E1974">
        <w:t>Статья 2</w:t>
      </w:r>
    </w:p>
    <w:p w:rsidR="00C708D6" w:rsidRPr="00D872CD" w:rsidRDefault="00C708D6" w:rsidP="00C708D6">
      <w:pPr>
        <w:pStyle w:val="SingleTxt"/>
        <w:spacing w:after="0" w:line="120" w:lineRule="exact"/>
        <w:rPr>
          <w:sz w:val="10"/>
        </w:rPr>
      </w:pPr>
    </w:p>
    <w:p w:rsidR="005E7029" w:rsidRPr="005E7029" w:rsidRDefault="006E1974" w:rsidP="005E7029">
      <w:pPr>
        <w:pStyle w:val="SingleTxt"/>
      </w:pPr>
      <w:r>
        <w:t>1.</w:t>
      </w:r>
      <w:r>
        <w:tab/>
      </w:r>
      <w:r w:rsidR="005E7029" w:rsidRPr="005E7029">
        <w:t xml:space="preserve">Каждая Сторона, включенная в приложение </w:t>
      </w:r>
      <w:r w:rsidR="005E7029" w:rsidRPr="005E7029">
        <w:rPr>
          <w:lang w:val="en-US"/>
        </w:rPr>
        <w:t>I</w:t>
      </w:r>
      <w:r w:rsidR="005E7029" w:rsidRPr="005E7029">
        <w:t>, при выполнении своих опр</w:t>
      </w:r>
      <w:r w:rsidR="005E7029" w:rsidRPr="005E7029">
        <w:t>е</w:t>
      </w:r>
      <w:r w:rsidR="005E7029" w:rsidRPr="005E7029">
        <w:t>деленных количественных обязательств по ограничению и сокращению выбр</w:t>
      </w:r>
      <w:r w:rsidR="005E7029" w:rsidRPr="005E7029">
        <w:t>о</w:t>
      </w:r>
      <w:r w:rsidR="005E7029" w:rsidRPr="005E7029">
        <w:t>сов в соответствии со статьей 3, в целях поощрения устойчивого развития:</w:t>
      </w:r>
    </w:p>
    <w:p w:rsidR="005E7029" w:rsidRPr="005E7029" w:rsidRDefault="005E7029" w:rsidP="005E7029">
      <w:pPr>
        <w:pStyle w:val="SingleTxt"/>
      </w:pPr>
      <w:r w:rsidRPr="005E7029">
        <w:tab/>
        <w:t>а)</w:t>
      </w:r>
      <w:r w:rsidRPr="005E7029">
        <w:tab/>
        <w:t>осуществляет и/или далее разрабатывает в соответствии со своими национальными условиями такие политику и меры, как:</w:t>
      </w:r>
    </w:p>
    <w:p w:rsidR="005E7029" w:rsidRPr="00D872CD" w:rsidRDefault="00DA3902" w:rsidP="007A466C">
      <w:pPr>
        <w:pStyle w:val="SingleTxt"/>
      </w:pPr>
      <w:r>
        <w:tab/>
      </w:r>
      <w:r w:rsidR="005E7029" w:rsidRPr="005E7029">
        <w:rPr>
          <w:lang w:val="en-GB"/>
        </w:rPr>
        <w:t>vii</w:t>
      </w:r>
      <w:r>
        <w:t>)</w:t>
      </w:r>
      <w:r>
        <w:tab/>
      </w:r>
      <w:proofErr w:type="gramStart"/>
      <w:r w:rsidR="005E7029" w:rsidRPr="005E7029">
        <w:t>меры</w:t>
      </w:r>
      <w:proofErr w:type="gramEnd"/>
      <w:r w:rsidR="005E7029" w:rsidRPr="005E7029">
        <w:t xml:space="preserve"> по ограничению и/или сокращению выбросов парниковых газов, не регулируемых Монреальским протоколом, </w:t>
      </w:r>
      <w:r w:rsidR="005E7029" w:rsidRPr="005E7029">
        <w:rPr>
          <w:b/>
          <w:u w:val="single"/>
        </w:rPr>
        <w:t>в транспортном секторе</w:t>
      </w:r>
      <w:r w:rsidR="005E7029" w:rsidRPr="005E7029">
        <w:t>;</w:t>
      </w:r>
    </w:p>
    <w:p w:rsidR="00C708D6" w:rsidRPr="00D872CD" w:rsidRDefault="00C708D6" w:rsidP="00C708D6">
      <w:pPr>
        <w:pStyle w:val="SingleTxt"/>
        <w:spacing w:after="0" w:line="120" w:lineRule="exact"/>
        <w:rPr>
          <w:sz w:val="10"/>
        </w:rPr>
      </w:pPr>
    </w:p>
    <w:p w:rsidR="005E7029" w:rsidRPr="00D872CD" w:rsidRDefault="00C708D6" w:rsidP="00C708D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72CD">
        <w:tab/>
      </w:r>
      <w:r w:rsidRPr="00D872CD">
        <w:tab/>
      </w:r>
      <w:r w:rsidR="005E7029" w:rsidRPr="005E7029">
        <w:t>Статья 10</w:t>
      </w:r>
    </w:p>
    <w:p w:rsidR="00C708D6" w:rsidRPr="00D872CD" w:rsidRDefault="00C708D6" w:rsidP="00C708D6">
      <w:pPr>
        <w:pStyle w:val="SingleTxt"/>
        <w:spacing w:after="0" w:line="120" w:lineRule="exact"/>
        <w:rPr>
          <w:sz w:val="10"/>
        </w:rPr>
      </w:pPr>
    </w:p>
    <w:p w:rsidR="005E7029" w:rsidRPr="005E7029" w:rsidRDefault="005E7029" w:rsidP="005E7029">
      <w:pPr>
        <w:pStyle w:val="SingleTxt"/>
      </w:pPr>
      <w:r w:rsidRPr="005E7029">
        <w:t>Все Стороны</w:t>
      </w:r>
      <w:r w:rsidR="00B32199">
        <w:t xml:space="preserve"> </w:t>
      </w:r>
      <w:r w:rsidRPr="005E7029">
        <w:t>(…):</w:t>
      </w:r>
    </w:p>
    <w:p w:rsidR="005E7029" w:rsidRPr="005E7029" w:rsidRDefault="005E7029" w:rsidP="005E7029">
      <w:pPr>
        <w:pStyle w:val="SingleTxt"/>
      </w:pPr>
      <w:r w:rsidRPr="005E7029">
        <w:t>(…)</w:t>
      </w:r>
    </w:p>
    <w:p w:rsidR="005E7029" w:rsidRPr="005E7029" w:rsidRDefault="005E7029" w:rsidP="005E7029">
      <w:pPr>
        <w:pStyle w:val="SingleTxt"/>
      </w:pPr>
      <w:r w:rsidRPr="005E7029">
        <w:tab/>
      </w:r>
      <w:r w:rsidRPr="005E7029">
        <w:rPr>
          <w:lang w:val="en-GB"/>
        </w:rPr>
        <w:t>b</w:t>
      </w:r>
      <w:r w:rsidRPr="005E7029">
        <w:t>)</w:t>
      </w:r>
      <w:r w:rsidRPr="005E7029">
        <w:tab/>
        <w:t>формулируют, осуществляют, публикуют и регулярно обновляют национальные и в соответствующих случаях региональные программы, пред</w:t>
      </w:r>
      <w:r w:rsidRPr="005E7029">
        <w:t>у</w:t>
      </w:r>
      <w:r w:rsidRPr="005E7029">
        <w:t>сматривающие меры по смягчению последствий изменения климата и меры по содействию адекватной адаптации к изменению климата:</w:t>
      </w:r>
    </w:p>
    <w:p w:rsidR="005E7029" w:rsidRPr="005E7029" w:rsidRDefault="005E7029" w:rsidP="003B7E46">
      <w:pPr>
        <w:pStyle w:val="SingleTxt"/>
      </w:pPr>
      <w:r w:rsidRPr="005E7029">
        <w:tab/>
      </w:r>
      <w:r w:rsidRPr="005E7029">
        <w:rPr>
          <w:lang w:val="en-GB"/>
        </w:rPr>
        <w:t>i</w:t>
      </w:r>
      <w:r w:rsidRPr="005E7029">
        <w:t>)</w:t>
      </w:r>
      <w:r w:rsidRPr="005E7029">
        <w:tab/>
      </w:r>
      <w:proofErr w:type="gramStart"/>
      <w:r w:rsidR="005F6C55" w:rsidRPr="005E7029">
        <w:t>такие</w:t>
      </w:r>
      <w:proofErr w:type="gramEnd"/>
      <w:r w:rsidR="005F6C55" w:rsidRPr="005E7029">
        <w:t xml:space="preserve"> </w:t>
      </w:r>
      <w:r w:rsidRPr="005E7029">
        <w:t xml:space="preserve">программы, в частности, касаются секторов энергетики, </w:t>
      </w:r>
      <w:r w:rsidRPr="005E7029">
        <w:rPr>
          <w:b/>
          <w:u w:val="single"/>
        </w:rPr>
        <w:t>тран</w:t>
      </w:r>
      <w:r w:rsidRPr="005E7029">
        <w:rPr>
          <w:b/>
          <w:u w:val="single"/>
        </w:rPr>
        <w:t>с</w:t>
      </w:r>
      <w:r w:rsidRPr="005E7029">
        <w:rPr>
          <w:b/>
          <w:u w:val="single"/>
        </w:rPr>
        <w:t>порта</w:t>
      </w:r>
      <w:r w:rsidRPr="005E7029">
        <w:t xml:space="preserve"> и промышленности, а также сельского хозяйства, лесного хозяйства и уд</w:t>
      </w:r>
      <w:r w:rsidRPr="005E7029">
        <w:t>а</w:t>
      </w:r>
      <w:r w:rsidRPr="005E7029">
        <w:t>ления отходов</w:t>
      </w:r>
      <w:r w:rsidR="003B7E46">
        <w:t>. Кроме того, адаптацию к изменению климата можно усоверше</w:t>
      </w:r>
      <w:r w:rsidR="003B7E46">
        <w:t>н</w:t>
      </w:r>
      <w:r w:rsidR="003B7E46">
        <w:t>ствовать благодаря адаптационным технологиям и методам совершенствования территориально-пространственного планирования;</w:t>
      </w:r>
    </w:p>
    <w:p w:rsidR="005E7029" w:rsidRPr="00D872CD" w:rsidRDefault="005E7029" w:rsidP="00C708D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7029">
        <w:lastRenderedPageBreak/>
        <w:tab/>
      </w:r>
      <w:r w:rsidRPr="005E7029">
        <w:rPr>
          <w:lang w:val="en-GB"/>
        </w:rPr>
        <w:t>II</w:t>
      </w:r>
      <w:r w:rsidRPr="005E7029">
        <w:t>.</w:t>
      </w:r>
      <w:r w:rsidRPr="005E7029">
        <w:tab/>
        <w:t>Решения Комитета по внутреннему транспорту, касающиеся изменения климата</w:t>
      </w:r>
    </w:p>
    <w:p w:rsidR="00C708D6" w:rsidRPr="00D872CD" w:rsidRDefault="00C708D6" w:rsidP="00C708D6">
      <w:pPr>
        <w:pStyle w:val="SingleTxt"/>
        <w:spacing w:after="0" w:line="120" w:lineRule="exact"/>
        <w:rPr>
          <w:sz w:val="10"/>
        </w:rPr>
      </w:pPr>
    </w:p>
    <w:p w:rsidR="00C708D6" w:rsidRPr="00D872CD" w:rsidRDefault="00C708D6" w:rsidP="00C708D6">
      <w:pPr>
        <w:pStyle w:val="SingleTxt"/>
        <w:spacing w:after="0" w:line="120" w:lineRule="exact"/>
        <w:rPr>
          <w:sz w:val="10"/>
        </w:rPr>
      </w:pPr>
    </w:p>
    <w:p w:rsidR="005E7029" w:rsidRPr="00D872CD" w:rsidRDefault="005E7029" w:rsidP="00C708D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7029">
        <w:rPr>
          <w:bCs/>
        </w:rPr>
        <w:tab/>
      </w:r>
      <w:r w:rsidRPr="005E7029">
        <w:rPr>
          <w:bCs/>
          <w:lang w:val="en-GB"/>
        </w:rPr>
        <w:t>A</w:t>
      </w:r>
      <w:r w:rsidRPr="005E7029">
        <w:rPr>
          <w:bCs/>
        </w:rPr>
        <w:t>.</w:t>
      </w:r>
      <w:r w:rsidRPr="005E7029">
        <w:rPr>
          <w:bCs/>
        </w:rPr>
        <w:tab/>
        <w:t>Семьдесят седьмая сессия (</w:t>
      </w:r>
      <w:r w:rsidRPr="005E7029">
        <w:t>Женева, 24–26 февраля 2015 года)</w:t>
      </w:r>
    </w:p>
    <w:p w:rsidR="00C708D6" w:rsidRPr="00D872CD" w:rsidRDefault="00C708D6" w:rsidP="00C708D6">
      <w:pPr>
        <w:pStyle w:val="SingleTxt"/>
        <w:spacing w:after="0" w:line="120" w:lineRule="exact"/>
        <w:rPr>
          <w:sz w:val="10"/>
        </w:rPr>
      </w:pPr>
    </w:p>
    <w:p w:rsidR="00C708D6" w:rsidRPr="00D872CD" w:rsidRDefault="00C708D6" w:rsidP="00C708D6">
      <w:pPr>
        <w:pStyle w:val="SingleTxt"/>
        <w:spacing w:after="0" w:line="120" w:lineRule="exact"/>
        <w:rPr>
          <w:sz w:val="10"/>
        </w:rPr>
      </w:pPr>
    </w:p>
    <w:p w:rsidR="005E7029" w:rsidRPr="002A6FA6" w:rsidRDefault="003B7E46" w:rsidP="00C708D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C708D6" w:rsidRPr="00D872CD">
        <w:tab/>
      </w:r>
      <w:r>
        <w:t>Решение 10</w:t>
      </w:r>
    </w:p>
    <w:p w:rsidR="00C708D6" w:rsidRPr="002A6FA6" w:rsidRDefault="00C708D6" w:rsidP="00C708D6">
      <w:pPr>
        <w:pStyle w:val="SingleTxt"/>
        <w:spacing w:after="0" w:line="120" w:lineRule="exact"/>
        <w:rPr>
          <w:sz w:val="10"/>
        </w:rPr>
      </w:pPr>
    </w:p>
    <w:p w:rsidR="005E7029" w:rsidRDefault="003B7E46" w:rsidP="005E7029">
      <w:pPr>
        <w:pStyle w:val="SingleTxt"/>
      </w:pPr>
      <w:r>
        <w:tab/>
      </w:r>
      <w:proofErr w:type="gramStart"/>
      <w:r w:rsidR="005E7029" w:rsidRPr="005E7029">
        <w:t xml:space="preserve">Комитет </w:t>
      </w:r>
      <w:r w:rsidR="005E7029" w:rsidRPr="005E7029">
        <w:rPr>
          <w:b/>
        </w:rPr>
        <w:t xml:space="preserve">приветствовал </w:t>
      </w:r>
      <w:r w:rsidR="005E7029" w:rsidRPr="005E7029">
        <w:t>деятельность, связанную с оказанием правител</w:t>
      </w:r>
      <w:r w:rsidR="005E7029" w:rsidRPr="005E7029">
        <w:t>ь</w:t>
      </w:r>
      <w:r>
        <w:t>ства</w:t>
      </w:r>
      <w:r w:rsidR="005E7029" w:rsidRPr="005E7029">
        <w:t>м поддержки в деле смягчения негативного воздействия транспорта на окр</w:t>
      </w:r>
      <w:r w:rsidR="005E7029" w:rsidRPr="005E7029">
        <w:t>у</w:t>
      </w:r>
      <w:r w:rsidR="005E7029" w:rsidRPr="005E7029">
        <w:t>жающую среду, в частности</w:t>
      </w:r>
      <w:r>
        <w:t xml:space="preserve"> прогресс в области применения</w:t>
      </w:r>
      <w:r w:rsidR="005E7029" w:rsidRPr="005E7029">
        <w:t xml:space="preserve"> инструмента под названием «В интересах будущих систем внутреннего транспорта»</w:t>
      </w:r>
      <w:r>
        <w:t xml:space="preserve"> (</w:t>
      </w:r>
      <w:r>
        <w:rPr>
          <w:lang w:val="en-US"/>
        </w:rPr>
        <w:t>ForFIT</w:t>
      </w:r>
      <w:r w:rsidR="00DB538F">
        <w:rPr>
          <w:lang w:val="en-US"/>
        </w:rPr>
        <w:t>S</w:t>
      </w:r>
      <w:r w:rsidRPr="003B7E46">
        <w:t>)</w:t>
      </w:r>
      <w:r w:rsidR="005E7029" w:rsidRPr="005E7029">
        <w:t xml:space="preserve"> в городе Каунасе и на национальном уровне в Литве и Грузии</w:t>
      </w:r>
      <w:r>
        <w:t>,</w:t>
      </w:r>
      <w:r w:rsidR="005E7029" w:rsidRPr="005E7029">
        <w:t xml:space="preserve"> </w:t>
      </w:r>
      <w:r w:rsidR="005E7029" w:rsidRPr="005E7029">
        <w:rPr>
          <w:b/>
        </w:rPr>
        <w:t xml:space="preserve">просил </w:t>
      </w:r>
      <w:r w:rsidR="005E7029" w:rsidRPr="005E7029">
        <w:t>секретариат обеспечить широкое распространени</w:t>
      </w:r>
      <w:r>
        <w:t>е результатов этой деятельности</w:t>
      </w:r>
      <w:r w:rsidR="005E7029" w:rsidRPr="005E7029">
        <w:t xml:space="preserve"> и </w:t>
      </w:r>
      <w:r w:rsidR="005E7029" w:rsidRPr="005E7029">
        <w:rPr>
          <w:b/>
        </w:rPr>
        <w:t>рекоме</w:t>
      </w:r>
      <w:r w:rsidR="005E7029" w:rsidRPr="005E7029">
        <w:rPr>
          <w:b/>
        </w:rPr>
        <w:t>н</w:t>
      </w:r>
      <w:r w:rsidR="005E7029" w:rsidRPr="005E7029">
        <w:rPr>
          <w:b/>
        </w:rPr>
        <w:t xml:space="preserve">довал </w:t>
      </w:r>
      <w:r w:rsidR="005E7029" w:rsidRPr="005E7029">
        <w:t>правительствам, которые готовы внести свой вклад</w:t>
      </w:r>
      <w:proofErr w:type="gramEnd"/>
      <w:r w:rsidR="005E7029" w:rsidRPr="005E7029">
        <w:t>, но еще этого не сд</w:t>
      </w:r>
      <w:r w:rsidR="005E7029" w:rsidRPr="005E7029">
        <w:t>е</w:t>
      </w:r>
      <w:r w:rsidR="005E7029" w:rsidRPr="005E7029">
        <w:t>лали, прислать в секретариат до конца 2015 года подтвержденные данные для р</w:t>
      </w:r>
      <w:r w:rsidR="005E7029" w:rsidRPr="005E7029">
        <w:t>е</w:t>
      </w:r>
      <w:r w:rsidR="005E7029" w:rsidRPr="005E7029">
        <w:t>гионального обзора</w:t>
      </w:r>
      <w:r w:rsidR="002A6FA6">
        <w:t>.</w:t>
      </w:r>
    </w:p>
    <w:p w:rsidR="002A6FA6" w:rsidRPr="002A6FA6" w:rsidRDefault="002A6FA6" w:rsidP="002A6FA6">
      <w:pPr>
        <w:pStyle w:val="SingleTxt"/>
        <w:spacing w:after="0" w:line="120" w:lineRule="exact"/>
        <w:rPr>
          <w:sz w:val="10"/>
        </w:rPr>
      </w:pPr>
    </w:p>
    <w:p w:rsidR="005E7029" w:rsidRDefault="002A6FA6" w:rsidP="002A6F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Решение 11</w:t>
      </w:r>
    </w:p>
    <w:p w:rsidR="002A6FA6" w:rsidRPr="002A6FA6" w:rsidRDefault="002A6FA6" w:rsidP="002A6FA6">
      <w:pPr>
        <w:pStyle w:val="SingleTxt"/>
        <w:spacing w:after="0" w:line="120" w:lineRule="exact"/>
        <w:rPr>
          <w:sz w:val="10"/>
        </w:rPr>
      </w:pPr>
    </w:p>
    <w:p w:rsidR="005E7029" w:rsidRDefault="002A6FA6" w:rsidP="005E7029">
      <w:pPr>
        <w:pStyle w:val="SingleTxt"/>
      </w:pPr>
      <w:r>
        <w:tab/>
      </w:r>
      <w:r w:rsidR="005E7029" w:rsidRPr="005E7029">
        <w:t xml:space="preserve">Комитет </w:t>
      </w:r>
      <w:r w:rsidR="005E7029" w:rsidRPr="005E7029">
        <w:rPr>
          <w:b/>
        </w:rPr>
        <w:t xml:space="preserve">критически оценил </w:t>
      </w:r>
      <w:r w:rsidR="005E7029" w:rsidRPr="005E7029">
        <w:t xml:space="preserve">результаты и будущие планы использования и дальнейшего развития инструмента </w:t>
      </w:r>
      <w:r w:rsidR="005E7029" w:rsidRPr="005E7029">
        <w:rPr>
          <w:lang w:val="en-GB"/>
        </w:rPr>
        <w:t>ForFITS</w:t>
      </w:r>
      <w:r w:rsidR="005E7029" w:rsidRPr="005E7029">
        <w:t xml:space="preserve"> и </w:t>
      </w:r>
      <w:r w:rsidR="005E7029" w:rsidRPr="005E7029">
        <w:rPr>
          <w:b/>
        </w:rPr>
        <w:t xml:space="preserve">просил </w:t>
      </w:r>
      <w:r w:rsidR="005E7029" w:rsidRPr="005E7029">
        <w:t xml:space="preserve">подготовить публикацию о тематических исследованиях на основе </w:t>
      </w:r>
      <w:r w:rsidR="005E7029" w:rsidRPr="005E7029">
        <w:rPr>
          <w:lang w:val="en-GB"/>
        </w:rPr>
        <w:t>ForFITS</w:t>
      </w:r>
      <w:r w:rsidR="005E7029" w:rsidRPr="005E7029">
        <w:t>, в которой были бы отражены ход разработки и применения</w:t>
      </w:r>
      <w:r w:rsidR="003B7E46">
        <w:t xml:space="preserve"> данного</w:t>
      </w:r>
      <w:r w:rsidR="005E7029" w:rsidRPr="005E7029">
        <w:t xml:space="preserve"> инструмента на региональном, субреги</w:t>
      </w:r>
      <w:r w:rsidR="005E7029" w:rsidRPr="005E7029">
        <w:t>о</w:t>
      </w:r>
      <w:r w:rsidR="005E7029" w:rsidRPr="005E7029">
        <w:t>нальном, национальном и городском уровнях, а также его основные результаты и достижения.</w:t>
      </w:r>
    </w:p>
    <w:p w:rsidR="002A6FA6" w:rsidRPr="002A6FA6" w:rsidRDefault="002A6FA6" w:rsidP="002A6FA6">
      <w:pPr>
        <w:pStyle w:val="SingleTxt"/>
        <w:spacing w:after="0" w:line="120" w:lineRule="exact"/>
        <w:rPr>
          <w:sz w:val="10"/>
        </w:rPr>
      </w:pPr>
    </w:p>
    <w:p w:rsidR="005E7029" w:rsidRDefault="005E7029" w:rsidP="002A6F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7029">
        <w:tab/>
      </w:r>
      <w:r w:rsidRPr="005E7029">
        <w:tab/>
      </w:r>
      <w:r w:rsidR="002A6FA6">
        <w:t>Решение 12</w:t>
      </w:r>
    </w:p>
    <w:p w:rsidR="002A6FA6" w:rsidRPr="002A6FA6" w:rsidRDefault="002A6FA6" w:rsidP="002A6FA6">
      <w:pPr>
        <w:pStyle w:val="SingleTxt"/>
        <w:spacing w:after="0" w:line="120" w:lineRule="exact"/>
        <w:rPr>
          <w:sz w:val="10"/>
        </w:rPr>
      </w:pPr>
    </w:p>
    <w:p w:rsidR="005E7029" w:rsidRDefault="002A6FA6" w:rsidP="005E7029">
      <w:pPr>
        <w:pStyle w:val="SingleTxt"/>
      </w:pPr>
      <w:r>
        <w:tab/>
      </w:r>
      <w:r w:rsidR="005E7029" w:rsidRPr="005E7029">
        <w:t>С учетом своевременности и актуальности этого инструмента для целей устойчивого развития, а также сферы его охвата и полезности предлагаемых ус</w:t>
      </w:r>
      <w:r w:rsidR="005E7029" w:rsidRPr="005E7029">
        <w:t>о</w:t>
      </w:r>
      <w:r w:rsidR="005E7029" w:rsidRPr="005E7029">
        <w:t xml:space="preserve">вершенствований Комитет </w:t>
      </w:r>
      <w:r w:rsidR="005E7029" w:rsidRPr="005E7029">
        <w:rPr>
          <w:b/>
        </w:rPr>
        <w:t xml:space="preserve">настоятельно призвал </w:t>
      </w:r>
      <w:r w:rsidR="005E7029" w:rsidRPr="005E7029">
        <w:t>правительства и муни</w:t>
      </w:r>
      <w:r w:rsidR="003B7E46">
        <w:t>ципал</w:t>
      </w:r>
      <w:r w:rsidR="003B7E46">
        <w:t>ь</w:t>
      </w:r>
      <w:r w:rsidR="003B7E46">
        <w:t xml:space="preserve">ные органы </w:t>
      </w:r>
      <w:r w:rsidR="005E7029" w:rsidRPr="005E7029">
        <w:t xml:space="preserve">задействовать инструмент </w:t>
      </w:r>
      <w:r w:rsidR="005E7029" w:rsidRPr="005E7029">
        <w:rPr>
          <w:lang w:val="en-GB"/>
        </w:rPr>
        <w:t>ForFITS</w:t>
      </w:r>
      <w:r w:rsidR="005E7029" w:rsidRPr="005E7029">
        <w:t xml:space="preserve"> в своей работе и способствовать его применению и дальнейшему развитию.</w:t>
      </w:r>
    </w:p>
    <w:p w:rsidR="002A6FA6" w:rsidRPr="002A6FA6" w:rsidRDefault="002A6FA6" w:rsidP="002A6FA6">
      <w:pPr>
        <w:pStyle w:val="SingleTxt"/>
        <w:spacing w:after="0" w:line="120" w:lineRule="exact"/>
        <w:rPr>
          <w:sz w:val="10"/>
        </w:rPr>
      </w:pPr>
    </w:p>
    <w:p w:rsidR="005E7029" w:rsidRDefault="005E7029" w:rsidP="002A6F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7029">
        <w:tab/>
      </w:r>
      <w:r w:rsidRPr="005E7029">
        <w:tab/>
        <w:t>Решение 13</w:t>
      </w:r>
    </w:p>
    <w:p w:rsidR="002A6FA6" w:rsidRPr="002A6FA6" w:rsidRDefault="002A6FA6" w:rsidP="002A6FA6">
      <w:pPr>
        <w:pStyle w:val="SingleTxt"/>
        <w:spacing w:after="0" w:line="120" w:lineRule="exact"/>
        <w:rPr>
          <w:sz w:val="10"/>
        </w:rPr>
      </w:pPr>
    </w:p>
    <w:p w:rsidR="005E7029" w:rsidRDefault="002A6FA6" w:rsidP="005E7029">
      <w:pPr>
        <w:pStyle w:val="SingleTxt"/>
      </w:pPr>
      <w:r>
        <w:tab/>
      </w:r>
      <w:proofErr w:type="gramStart"/>
      <w:r w:rsidR="005E7029" w:rsidRPr="005E7029">
        <w:t xml:space="preserve">Комитет </w:t>
      </w:r>
      <w:r w:rsidR="005E7029" w:rsidRPr="005E7029">
        <w:rPr>
          <w:b/>
        </w:rPr>
        <w:t xml:space="preserve">решил </w:t>
      </w:r>
      <w:r w:rsidR="005E7029" w:rsidRPr="005E7029">
        <w:t>поддержать продление мандата Группы экспертов по п</w:t>
      </w:r>
      <w:r w:rsidR="005E7029" w:rsidRPr="005E7029">
        <w:t>о</w:t>
      </w:r>
      <w:r w:rsidR="005E7029" w:rsidRPr="005E7029">
        <w:t>следствиям изменения климата для международных транспортных сетей и ада</w:t>
      </w:r>
      <w:r w:rsidR="005E7029" w:rsidRPr="005E7029">
        <w:t>п</w:t>
      </w:r>
      <w:r w:rsidR="005E7029" w:rsidRPr="005E7029">
        <w:t>тации к ним еще на два года в соответстви</w:t>
      </w:r>
      <w:r w:rsidR="003B7E46">
        <w:t>и с Правилами процедуры ЕЭК ООН</w:t>
      </w:r>
      <w:r w:rsidR="005E7029" w:rsidRPr="005E7029">
        <w:t xml:space="preserve"> при условии одобрения Исполнительным комитетом и в соответствии с </w:t>
      </w:r>
      <w:r w:rsidR="0055490B">
        <w:t>кругом</w:t>
      </w:r>
      <w:r w:rsidR="005E7029" w:rsidRPr="005E7029">
        <w:t xml:space="preserve"> веде</w:t>
      </w:r>
      <w:r w:rsidR="0055490B">
        <w:t>ния (КВ), содержащим</w:t>
      </w:r>
      <w:r w:rsidR="005E7029" w:rsidRPr="005E7029">
        <w:t xml:space="preserve">ся в документе </w:t>
      </w:r>
      <w:r w:rsidR="005E7029" w:rsidRPr="005E7029">
        <w:rPr>
          <w:lang w:val="en-GB"/>
        </w:rPr>
        <w:t>ECE</w:t>
      </w:r>
      <w:r w:rsidR="005E7029" w:rsidRPr="005E7029">
        <w:t>/</w:t>
      </w:r>
      <w:r w:rsidR="005E7029" w:rsidRPr="005E7029">
        <w:rPr>
          <w:lang w:val="en-GB"/>
        </w:rPr>
        <w:t>TRANS</w:t>
      </w:r>
      <w:r w:rsidR="0055490B">
        <w:t>/2015/6,</w:t>
      </w:r>
      <w:r w:rsidR="00B32199">
        <w:t xml:space="preserve"> </w:t>
      </w:r>
      <w:r w:rsidR="005E7029" w:rsidRPr="005E7029">
        <w:rPr>
          <w:b/>
        </w:rPr>
        <w:t xml:space="preserve">одобрил </w:t>
      </w:r>
      <w:r w:rsidR="005E7029" w:rsidRPr="005E7029">
        <w:t>измен</w:t>
      </w:r>
      <w:r w:rsidR="005E7029" w:rsidRPr="005E7029">
        <w:t>е</w:t>
      </w:r>
      <w:r w:rsidR="005E7029" w:rsidRPr="005E7029">
        <w:t xml:space="preserve">ние </w:t>
      </w:r>
      <w:r w:rsidR="0055490B">
        <w:t>названия</w:t>
      </w:r>
      <w:r w:rsidR="005E7029" w:rsidRPr="005E7029">
        <w:t xml:space="preserve"> Группы на «Группу экспертов по последствиям изменения климата</w:t>
      </w:r>
      <w:proofErr w:type="gramEnd"/>
      <w:r w:rsidR="005E7029" w:rsidRPr="005E7029">
        <w:t xml:space="preserve"> для транспортных с</w:t>
      </w:r>
      <w:r w:rsidR="0055490B">
        <w:t>етей и узлов и адаптации к ним»</w:t>
      </w:r>
      <w:r w:rsidR="005E7029" w:rsidRPr="005E7029">
        <w:t xml:space="preserve"> и </w:t>
      </w:r>
      <w:r w:rsidR="005E7029" w:rsidRPr="005E7029">
        <w:rPr>
          <w:b/>
        </w:rPr>
        <w:t xml:space="preserve">просил </w:t>
      </w:r>
      <w:r w:rsidR="005E7029" w:rsidRPr="005E7029">
        <w:t>секретариат обе</w:t>
      </w:r>
      <w:r w:rsidR="005E7029" w:rsidRPr="005E7029">
        <w:t>с</w:t>
      </w:r>
      <w:r w:rsidR="005E7029" w:rsidRPr="005E7029">
        <w:t>печить, чтобы вся</w:t>
      </w:r>
      <w:r w:rsidR="0055490B">
        <w:t xml:space="preserve"> такая</w:t>
      </w:r>
      <w:r w:rsidR="005E7029" w:rsidRPr="005E7029">
        <w:t xml:space="preserve"> соотве</w:t>
      </w:r>
      <w:r w:rsidR="0055490B">
        <w:t>тствующая документация совещаний</w:t>
      </w:r>
      <w:r w:rsidR="005E7029" w:rsidRPr="005E7029">
        <w:t xml:space="preserve"> Группы в 2015 (июнь, октябрь) и 2016 годах, как повестки дня, доклады и ряд официал</w:t>
      </w:r>
      <w:r w:rsidR="005E7029" w:rsidRPr="005E7029">
        <w:t>ь</w:t>
      </w:r>
      <w:r w:rsidR="005E7029" w:rsidRPr="005E7029">
        <w:t xml:space="preserve">ных документов, </w:t>
      </w:r>
      <w:r w:rsidR="0055490B">
        <w:t xml:space="preserve">своевременно </w:t>
      </w:r>
      <w:r w:rsidR="005E7029" w:rsidRPr="005E7029">
        <w:t>предоставлялись на</w:t>
      </w:r>
      <w:r w:rsidR="0055490B">
        <w:t xml:space="preserve"> всех</w:t>
      </w:r>
      <w:r w:rsidR="005E7029" w:rsidRPr="005E7029">
        <w:t xml:space="preserve"> трех официальных яз</w:t>
      </w:r>
      <w:r w:rsidR="005E7029" w:rsidRPr="005E7029">
        <w:t>ы</w:t>
      </w:r>
      <w:r w:rsidR="0055490B">
        <w:t>ках ЕЭК ООН.</w:t>
      </w:r>
    </w:p>
    <w:p w:rsidR="00D872CD" w:rsidRPr="00D872CD" w:rsidRDefault="00D872CD" w:rsidP="00D872CD">
      <w:pPr>
        <w:pStyle w:val="SingleTxt"/>
        <w:spacing w:after="0" w:line="120" w:lineRule="exact"/>
        <w:rPr>
          <w:sz w:val="10"/>
        </w:rPr>
      </w:pPr>
    </w:p>
    <w:p w:rsidR="005E7029" w:rsidRDefault="00D872CD" w:rsidP="00D872C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Решение 14</w:t>
      </w:r>
    </w:p>
    <w:p w:rsidR="00D872CD" w:rsidRPr="00D872CD" w:rsidRDefault="00D872CD" w:rsidP="00D872CD">
      <w:pPr>
        <w:pStyle w:val="SingleTxt"/>
        <w:spacing w:after="0" w:line="120" w:lineRule="exact"/>
        <w:rPr>
          <w:sz w:val="10"/>
        </w:rPr>
      </w:pPr>
    </w:p>
    <w:p w:rsidR="005E7029" w:rsidRPr="005E7029" w:rsidRDefault="00D872CD" w:rsidP="005E7029">
      <w:pPr>
        <w:pStyle w:val="SingleTxt"/>
      </w:pPr>
      <w:r>
        <w:tab/>
      </w:r>
      <w:proofErr w:type="gramStart"/>
      <w:r w:rsidR="005E7029" w:rsidRPr="005E7029">
        <w:t xml:space="preserve">Комитет </w:t>
      </w:r>
      <w:r w:rsidR="005E7029" w:rsidRPr="005E7029">
        <w:rPr>
          <w:b/>
        </w:rPr>
        <w:t xml:space="preserve">принял к сведению </w:t>
      </w:r>
      <w:r w:rsidR="005E7029" w:rsidRPr="005E7029">
        <w:t xml:space="preserve">информацию о </w:t>
      </w:r>
      <w:r w:rsidR="005F6C55">
        <w:t>двадцать первой</w:t>
      </w:r>
      <w:r w:rsidR="005E7029" w:rsidRPr="005E7029">
        <w:t xml:space="preserve"> Конференции Организации Объединенных Наций по изменению климата (</w:t>
      </w:r>
      <w:r w:rsidR="0055490B">
        <w:t>КС</w:t>
      </w:r>
      <w:r w:rsidR="005E7029" w:rsidRPr="005E7029">
        <w:t xml:space="preserve"> 21), которая б</w:t>
      </w:r>
      <w:r w:rsidR="005E7029" w:rsidRPr="005E7029">
        <w:t>у</w:t>
      </w:r>
      <w:r w:rsidR="005E7029" w:rsidRPr="005E7029">
        <w:t xml:space="preserve">дет проводиться с 30 ноября по 11 декабря 2015 года в Париже, Франция, в целях достижения юридически обязательного и всеобщего соглашения </w:t>
      </w:r>
      <w:r w:rsidR="0055490B">
        <w:t>по климату</w:t>
      </w:r>
      <w:r w:rsidR="005E7029" w:rsidRPr="005E7029">
        <w:t xml:space="preserve"> и </w:t>
      </w:r>
      <w:r w:rsidR="005E7029" w:rsidRPr="005E7029">
        <w:rPr>
          <w:b/>
        </w:rPr>
        <w:t xml:space="preserve">просил </w:t>
      </w:r>
      <w:r w:rsidR="005E7029" w:rsidRPr="005E7029">
        <w:t>секретариат изучить возможность синергического взаимодействия и п</w:t>
      </w:r>
      <w:r w:rsidR="005E7029" w:rsidRPr="005E7029">
        <w:t>о</w:t>
      </w:r>
      <w:r w:rsidR="005E7029" w:rsidRPr="005E7029">
        <w:t>тенциального вклада в</w:t>
      </w:r>
      <w:r w:rsidR="0055490B">
        <w:t xml:space="preserve"> проведение этой важной конференции</w:t>
      </w:r>
      <w:r w:rsidR="005E7029" w:rsidRPr="005E7029">
        <w:t xml:space="preserve">. </w:t>
      </w:r>
      <w:proofErr w:type="gramEnd"/>
    </w:p>
    <w:p w:rsidR="005E7029" w:rsidRDefault="00D872CD" w:rsidP="00D872C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>
        <w:tab/>
        <w:t>Решение 17</w:t>
      </w:r>
    </w:p>
    <w:p w:rsidR="00D872CD" w:rsidRPr="00D872CD" w:rsidRDefault="00D872CD" w:rsidP="00D872CD">
      <w:pPr>
        <w:pStyle w:val="SingleTxt"/>
        <w:spacing w:after="0" w:line="120" w:lineRule="exact"/>
        <w:rPr>
          <w:sz w:val="10"/>
        </w:rPr>
      </w:pPr>
    </w:p>
    <w:p w:rsidR="005E7029" w:rsidRDefault="00D872CD" w:rsidP="005E7029">
      <w:pPr>
        <w:pStyle w:val="SingleTxt"/>
      </w:pPr>
      <w:r>
        <w:tab/>
      </w:r>
      <w:r w:rsidR="005E7029" w:rsidRPr="005E7029">
        <w:t xml:space="preserve">Комитет </w:t>
      </w:r>
      <w:r w:rsidR="005E7029" w:rsidRPr="005E7029">
        <w:rPr>
          <w:b/>
        </w:rPr>
        <w:t>выразил надежду</w:t>
      </w:r>
      <w:r w:rsidR="005E7029" w:rsidRPr="005F6C55">
        <w:t xml:space="preserve">, </w:t>
      </w:r>
      <w:r w:rsidR="005E7029" w:rsidRPr="005E7029">
        <w:t xml:space="preserve">что транспортный компонент ОПТОСОЗ будет укрепляться; </w:t>
      </w:r>
      <w:proofErr w:type="gramStart"/>
      <w:r w:rsidR="005E7029" w:rsidRPr="005E7029">
        <w:t xml:space="preserve">в этой связи он </w:t>
      </w:r>
      <w:r w:rsidR="005E7029" w:rsidRPr="005E7029">
        <w:rPr>
          <w:b/>
        </w:rPr>
        <w:t>с удовлетворением отметил</w:t>
      </w:r>
      <w:r w:rsidR="005E7029" w:rsidRPr="005E7029">
        <w:t>, что Руководящий к</w:t>
      </w:r>
      <w:r w:rsidR="005E7029" w:rsidRPr="005E7029">
        <w:t>о</w:t>
      </w:r>
      <w:r w:rsidR="0055490B">
        <w:t>митет ОПТ</w:t>
      </w:r>
      <w:r w:rsidR="005E7029" w:rsidRPr="005E7029">
        <w:t xml:space="preserve">ОСОЗ согласился использовать анализ </w:t>
      </w:r>
      <w:r w:rsidR="005E7029" w:rsidRPr="005E7029">
        <w:rPr>
          <w:lang w:val="en-GB"/>
        </w:rPr>
        <w:t>ForFITS</w:t>
      </w:r>
      <w:r w:rsidR="005E7029" w:rsidRPr="005E7029">
        <w:t xml:space="preserve"> для стран и городов, в которых проходят ежегодные семинары ОПТОСОЗ, </w:t>
      </w:r>
      <w:r w:rsidR="005E7029" w:rsidRPr="005E7029">
        <w:rPr>
          <w:b/>
        </w:rPr>
        <w:t xml:space="preserve">просил </w:t>
      </w:r>
      <w:r w:rsidR="005E7029" w:rsidRPr="005E7029">
        <w:t>секретариат продо</w:t>
      </w:r>
      <w:r w:rsidR="005E7029" w:rsidRPr="005E7029">
        <w:t>л</w:t>
      </w:r>
      <w:r w:rsidR="005E7029" w:rsidRPr="005E7029">
        <w:t>жать наращивать</w:t>
      </w:r>
      <w:r w:rsidR="0055490B">
        <w:t xml:space="preserve"> такое синергическое взаимодействие</w:t>
      </w:r>
      <w:r w:rsidR="005E7029" w:rsidRPr="005E7029">
        <w:t xml:space="preserve"> и в целях укрепления п</w:t>
      </w:r>
      <w:r w:rsidR="005E7029" w:rsidRPr="005E7029">
        <w:t>о</w:t>
      </w:r>
      <w:r w:rsidR="005E7029" w:rsidRPr="005E7029">
        <w:t xml:space="preserve">зиций транспортного сектора в этом многосекторальном сотрудничестве </w:t>
      </w:r>
      <w:r w:rsidR="005E7029" w:rsidRPr="005E7029">
        <w:rPr>
          <w:b/>
        </w:rPr>
        <w:t>пре</w:t>
      </w:r>
      <w:r w:rsidR="005E7029" w:rsidRPr="005E7029">
        <w:rPr>
          <w:b/>
        </w:rPr>
        <w:t>д</w:t>
      </w:r>
      <w:r w:rsidR="005E7029" w:rsidRPr="005E7029">
        <w:rPr>
          <w:b/>
        </w:rPr>
        <w:t xml:space="preserve">ложил </w:t>
      </w:r>
      <w:r w:rsidR="005E7029" w:rsidRPr="005E7029">
        <w:t>государствам-членам назначить национальных координаторов ОПТОСОЗ и передать информацию о них в секретариат.</w:t>
      </w:r>
      <w:proofErr w:type="gramEnd"/>
    </w:p>
    <w:p w:rsidR="00D872CD" w:rsidRPr="00D872CD" w:rsidRDefault="00D872CD" w:rsidP="00D872CD">
      <w:pPr>
        <w:pStyle w:val="SingleTxt"/>
        <w:spacing w:after="0" w:line="120" w:lineRule="exact"/>
        <w:rPr>
          <w:sz w:val="10"/>
        </w:rPr>
      </w:pPr>
    </w:p>
    <w:p w:rsidR="00D872CD" w:rsidRPr="00D872CD" w:rsidRDefault="00D872CD" w:rsidP="00D872CD">
      <w:pPr>
        <w:pStyle w:val="SingleTxt"/>
        <w:spacing w:after="0" w:line="120" w:lineRule="exact"/>
        <w:rPr>
          <w:sz w:val="10"/>
        </w:rPr>
      </w:pPr>
    </w:p>
    <w:p w:rsidR="005E7029" w:rsidRDefault="00D872CD" w:rsidP="00D872C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5E7029" w:rsidRPr="005E7029">
        <w:rPr>
          <w:lang w:val="en-GB"/>
        </w:rPr>
        <w:t>B</w:t>
      </w:r>
      <w:r w:rsidR="005E7029" w:rsidRPr="005E7029">
        <w:t>.</w:t>
      </w:r>
      <w:r w:rsidR="005E7029" w:rsidRPr="005E7029">
        <w:tab/>
        <w:t>Семьдесят шестая сессия (Женева, 25–27 февраля 2014</w:t>
      </w:r>
      <w:r w:rsidR="005F6C55">
        <w:t xml:space="preserve"> года</w:t>
      </w:r>
      <w:r w:rsidR="005E7029" w:rsidRPr="005E7029">
        <w:t>)</w:t>
      </w:r>
    </w:p>
    <w:p w:rsidR="00D872CD" w:rsidRPr="00D872CD" w:rsidRDefault="00D872CD" w:rsidP="00D872CD">
      <w:pPr>
        <w:pStyle w:val="SingleTxt"/>
        <w:spacing w:after="0" w:line="120" w:lineRule="exact"/>
        <w:rPr>
          <w:sz w:val="10"/>
        </w:rPr>
      </w:pPr>
    </w:p>
    <w:p w:rsidR="00D872CD" w:rsidRPr="00D872CD" w:rsidRDefault="00D872CD" w:rsidP="00D872CD">
      <w:pPr>
        <w:pStyle w:val="SingleTxt"/>
        <w:spacing w:after="0" w:line="120" w:lineRule="exact"/>
        <w:rPr>
          <w:sz w:val="10"/>
        </w:rPr>
      </w:pPr>
    </w:p>
    <w:p w:rsidR="005E7029" w:rsidRDefault="00D872CD" w:rsidP="00D872C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Решение 8</w:t>
      </w:r>
    </w:p>
    <w:p w:rsidR="00D872CD" w:rsidRPr="00D872CD" w:rsidRDefault="00D872CD" w:rsidP="00D872CD">
      <w:pPr>
        <w:pStyle w:val="SingleTxt"/>
        <w:spacing w:after="0" w:line="120" w:lineRule="exact"/>
        <w:rPr>
          <w:sz w:val="10"/>
        </w:rPr>
      </w:pPr>
    </w:p>
    <w:p w:rsidR="005E7029" w:rsidRDefault="00D872CD" w:rsidP="005E7029">
      <w:pPr>
        <w:pStyle w:val="SingleTxt"/>
      </w:pPr>
      <w:r>
        <w:tab/>
      </w:r>
      <w:r w:rsidR="005E7029" w:rsidRPr="005E7029">
        <w:t xml:space="preserve">Комитет </w:t>
      </w:r>
      <w:r w:rsidR="005E7029" w:rsidRPr="005E7029">
        <w:rPr>
          <w:b/>
        </w:rPr>
        <w:t xml:space="preserve">приветствовал </w:t>
      </w:r>
      <w:r w:rsidR="005E7029" w:rsidRPr="005E7029">
        <w:t>завершение глобального проекта «Для будущих систем внутреннего транспорта</w:t>
      </w:r>
      <w:r w:rsidR="0055490B">
        <w:t>»</w:t>
      </w:r>
      <w:r w:rsidR="005E7029" w:rsidRPr="005E7029">
        <w:t xml:space="preserve"> (</w:t>
      </w:r>
      <w:r w:rsidR="005E7029" w:rsidRPr="005E7029">
        <w:rPr>
          <w:lang w:val="en-GB"/>
        </w:rPr>
        <w:t>ForFITS</w:t>
      </w:r>
      <w:r w:rsidR="0055490B">
        <w:t>)</w:t>
      </w:r>
      <w:r w:rsidR="005E7029" w:rsidRPr="005E7029">
        <w:t>, финансировавшегося по линии Счета развития Организации Объединенных Наций и осуществлявшегося совместно со всеми другими региональными комиссиями Организации Объединенных Наций; в свете результатов этого проекта, его актуальности и значимости для устойчив</w:t>
      </w:r>
      <w:r w:rsidR="005E7029" w:rsidRPr="005E7029">
        <w:t>о</w:t>
      </w:r>
      <w:r w:rsidR="005E7029" w:rsidRPr="005E7029">
        <w:t xml:space="preserve">го развития Комитет </w:t>
      </w:r>
      <w:r w:rsidR="005E7029" w:rsidRPr="005E7029">
        <w:rPr>
          <w:b/>
        </w:rPr>
        <w:t xml:space="preserve">высказал мнение </w:t>
      </w:r>
      <w:r w:rsidR="005E7029" w:rsidRPr="005E7029">
        <w:t>о том, что его следует представить на Г</w:t>
      </w:r>
      <w:r w:rsidR="005E7029" w:rsidRPr="005E7029">
        <w:t>е</w:t>
      </w:r>
      <w:r w:rsidR="005E7029" w:rsidRPr="005E7029">
        <w:t xml:space="preserve">неральной Ассамблее, и </w:t>
      </w:r>
      <w:r w:rsidR="005E7029" w:rsidRPr="005E7029">
        <w:rPr>
          <w:b/>
        </w:rPr>
        <w:t>предложил</w:t>
      </w:r>
      <w:r w:rsidR="005E7029" w:rsidRPr="005E7029">
        <w:t>, чтобы одно из правительств выступило с инициативой, став автором такого доклада.</w:t>
      </w:r>
    </w:p>
    <w:p w:rsidR="00D872CD" w:rsidRPr="00D872CD" w:rsidRDefault="00D872CD" w:rsidP="00D872CD">
      <w:pPr>
        <w:pStyle w:val="SingleTxt"/>
        <w:spacing w:after="0" w:line="120" w:lineRule="exact"/>
        <w:rPr>
          <w:sz w:val="10"/>
        </w:rPr>
      </w:pPr>
    </w:p>
    <w:p w:rsidR="005E7029" w:rsidRDefault="00D872CD" w:rsidP="00D872C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Решение 9</w:t>
      </w:r>
    </w:p>
    <w:p w:rsidR="00D872CD" w:rsidRPr="00D872CD" w:rsidRDefault="00D872CD" w:rsidP="00D872CD">
      <w:pPr>
        <w:pStyle w:val="SingleTxt"/>
        <w:spacing w:after="0" w:line="120" w:lineRule="exact"/>
        <w:rPr>
          <w:sz w:val="10"/>
        </w:rPr>
      </w:pPr>
    </w:p>
    <w:p w:rsidR="005E7029" w:rsidRDefault="00D872CD" w:rsidP="005E7029">
      <w:pPr>
        <w:pStyle w:val="SingleTxt"/>
      </w:pPr>
      <w:r>
        <w:tab/>
      </w:r>
      <w:r w:rsidR="005E7029" w:rsidRPr="005E7029">
        <w:t xml:space="preserve">Комитет </w:t>
      </w:r>
      <w:r w:rsidR="005E7029" w:rsidRPr="005E7029">
        <w:rPr>
          <w:b/>
        </w:rPr>
        <w:t xml:space="preserve">приветствовал </w:t>
      </w:r>
      <w:r w:rsidR="0055490B" w:rsidRPr="0055490B">
        <w:rPr>
          <w:b/>
        </w:rPr>
        <w:t>итоги</w:t>
      </w:r>
      <w:r w:rsidR="005E7029" w:rsidRPr="005E7029">
        <w:t xml:space="preserve"> работы Группы экспертов по последствиям изменения климата для международных транспортных сетей и адаптации к ним и ее окончательный доклад; </w:t>
      </w:r>
      <w:proofErr w:type="gramStart"/>
      <w:r w:rsidR="005E7029" w:rsidRPr="005E7029">
        <w:t>одобрил основные рекомендации, содержащиеся во всем тексте доклада</w:t>
      </w:r>
      <w:r w:rsidR="005E7029" w:rsidRPr="00D872CD">
        <w:rPr>
          <w:vertAlign w:val="superscript"/>
        </w:rPr>
        <w:footnoteReference w:id="1"/>
      </w:r>
      <w:r w:rsidR="0055490B">
        <w:t>, согласно которым</w:t>
      </w:r>
      <w:r w:rsidR="005E7029" w:rsidRPr="005E7029">
        <w:t xml:space="preserve"> эффективные стратегии адаптации к и</w:t>
      </w:r>
      <w:r w:rsidR="005E7029" w:rsidRPr="005E7029">
        <w:t>з</w:t>
      </w:r>
      <w:r w:rsidR="005E7029" w:rsidRPr="005E7029">
        <w:t>менению климата должны основываться на четком понимании и систематич</w:t>
      </w:r>
      <w:r w:rsidR="005E7029" w:rsidRPr="005E7029">
        <w:t>е</w:t>
      </w:r>
      <w:r w:rsidR="005E7029" w:rsidRPr="005E7029">
        <w:t>ском картировании уязвимости транспортного сектора к изменению климата и потенциала, необходимо</w:t>
      </w:r>
      <w:r w:rsidR="0055490B">
        <w:t>го для адаптации к изменениям,</w:t>
      </w:r>
      <w:r w:rsidR="005E7029" w:rsidRPr="005E7029">
        <w:t xml:space="preserve"> </w:t>
      </w:r>
      <w:r w:rsidR="005E7029" w:rsidRPr="005E7029">
        <w:rPr>
          <w:b/>
        </w:rPr>
        <w:t xml:space="preserve">настоятельно призвал </w:t>
      </w:r>
      <w:r w:rsidR="005E7029" w:rsidRPr="005E7029">
        <w:t>секретариат как можно скорее завершить работу по опубликованию окончател</w:t>
      </w:r>
      <w:r w:rsidR="005E7029" w:rsidRPr="005E7029">
        <w:t>ь</w:t>
      </w:r>
      <w:r w:rsidR="0055490B">
        <w:t>ного доклада,</w:t>
      </w:r>
      <w:r w:rsidR="005E7029" w:rsidRPr="005E7029">
        <w:t xml:space="preserve"> </w:t>
      </w:r>
      <w:r w:rsidR="005E7029" w:rsidRPr="005E7029">
        <w:rPr>
          <w:b/>
        </w:rPr>
        <w:t xml:space="preserve">предложил </w:t>
      </w:r>
      <w:r w:rsidR="005E7029" w:rsidRPr="005E7029">
        <w:t>ЕЭК ООН укреплять сотрудничество, в частности с Рамочной конвенцией Организации</w:t>
      </w:r>
      <w:proofErr w:type="gramEnd"/>
      <w:r w:rsidR="005E7029" w:rsidRPr="005E7029">
        <w:t xml:space="preserve"> </w:t>
      </w:r>
      <w:proofErr w:type="gramStart"/>
      <w:r w:rsidR="005E7029" w:rsidRPr="005E7029">
        <w:t>Объединенных Наций об изменении климата (РКИКООН) и Глобальной рамочной основой для услуг в области климата (ГРОУК) Всемирно</w:t>
      </w:r>
      <w:r w:rsidR="0055490B">
        <w:t>й метеорологической организации</w:t>
      </w:r>
      <w:r w:rsidR="005E7029" w:rsidRPr="005E7029">
        <w:t xml:space="preserve"> и </w:t>
      </w:r>
      <w:r w:rsidR="005E7029" w:rsidRPr="005E7029">
        <w:rPr>
          <w:b/>
        </w:rPr>
        <w:t xml:space="preserve">просил </w:t>
      </w:r>
      <w:r w:rsidR="005E7029" w:rsidRPr="005E7029">
        <w:rPr>
          <w:lang w:val="en-GB"/>
        </w:rPr>
        <w:t>WP</w:t>
      </w:r>
      <w:r w:rsidR="005E7029" w:rsidRPr="005E7029">
        <w:t>.5 изучить вопрос о продлении мандата</w:t>
      </w:r>
      <w:r w:rsidR="0055490B">
        <w:t xml:space="preserve"> </w:t>
      </w:r>
      <w:r w:rsidR="0055490B" w:rsidRPr="0055490B">
        <w:t>и направлениях дальнейшей работы</w:t>
      </w:r>
      <w:r w:rsidR="005E7029" w:rsidRPr="005E7029">
        <w:t xml:space="preserve"> Группы экспе</w:t>
      </w:r>
      <w:r w:rsidR="005E7029" w:rsidRPr="005E7029">
        <w:t>р</w:t>
      </w:r>
      <w:r w:rsidR="005E7029" w:rsidRPr="005E7029">
        <w:t xml:space="preserve">тов, пересмотреть ее круг ведения на предмет продления мандата </w:t>
      </w:r>
      <w:r w:rsidR="0055490B" w:rsidRPr="005E7029">
        <w:t xml:space="preserve">Группы </w:t>
      </w:r>
      <w:r w:rsidR="005E7029" w:rsidRPr="005E7029">
        <w:t>и пре</w:t>
      </w:r>
      <w:r w:rsidR="005E7029" w:rsidRPr="005E7029">
        <w:t>д</w:t>
      </w:r>
      <w:r w:rsidR="005E7029" w:rsidRPr="005E7029">
        <w:t>ставить их на следующей сессии Комитета для утверждения.</w:t>
      </w:r>
      <w:proofErr w:type="gramEnd"/>
    </w:p>
    <w:p w:rsidR="00D872CD" w:rsidRPr="00D872CD" w:rsidRDefault="00D872CD" w:rsidP="00D872CD">
      <w:pPr>
        <w:pStyle w:val="SingleTxt"/>
        <w:spacing w:after="0" w:line="120" w:lineRule="exact"/>
        <w:rPr>
          <w:sz w:val="10"/>
        </w:rPr>
      </w:pPr>
    </w:p>
    <w:p w:rsidR="00D872CD" w:rsidRPr="00D872CD" w:rsidRDefault="00D872CD" w:rsidP="00D872CD">
      <w:pPr>
        <w:pStyle w:val="SingleTxt"/>
        <w:spacing w:after="0" w:line="120" w:lineRule="exact"/>
        <w:rPr>
          <w:sz w:val="10"/>
        </w:rPr>
      </w:pPr>
    </w:p>
    <w:p w:rsidR="005E7029" w:rsidRDefault="00D872CD" w:rsidP="00D872C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bCs/>
        </w:rPr>
        <w:tab/>
      </w:r>
      <w:r w:rsidR="005E7029" w:rsidRPr="005E7029">
        <w:rPr>
          <w:bCs/>
          <w:lang w:val="en-GB"/>
        </w:rPr>
        <w:t>C</w:t>
      </w:r>
      <w:r w:rsidR="005E7029" w:rsidRPr="005E7029">
        <w:rPr>
          <w:bCs/>
        </w:rPr>
        <w:t>.</w:t>
      </w:r>
      <w:r w:rsidR="005E7029" w:rsidRPr="005E7029">
        <w:rPr>
          <w:bCs/>
        </w:rPr>
        <w:tab/>
        <w:t>Семьдесят пятая сессия (</w:t>
      </w:r>
      <w:r w:rsidR="005E7029" w:rsidRPr="005E7029">
        <w:t>Женева, 26</w:t>
      </w:r>
      <w:r w:rsidR="00D40C07">
        <w:t>–</w:t>
      </w:r>
      <w:r w:rsidR="005E7029" w:rsidRPr="005E7029">
        <w:t>28 февраля 2013</w:t>
      </w:r>
      <w:r>
        <w:t> </w:t>
      </w:r>
      <w:r w:rsidR="005E7029" w:rsidRPr="005E7029">
        <w:t>года)</w:t>
      </w:r>
    </w:p>
    <w:p w:rsidR="00D872CD" w:rsidRPr="00D872CD" w:rsidRDefault="00D872CD" w:rsidP="00D872CD">
      <w:pPr>
        <w:pStyle w:val="SingleTxt"/>
        <w:spacing w:after="0" w:line="120" w:lineRule="exact"/>
        <w:rPr>
          <w:sz w:val="10"/>
        </w:rPr>
      </w:pPr>
    </w:p>
    <w:p w:rsidR="00D872CD" w:rsidRPr="00D872CD" w:rsidRDefault="00D872CD" w:rsidP="00D872CD">
      <w:pPr>
        <w:pStyle w:val="SingleTxt"/>
        <w:spacing w:after="0" w:line="120" w:lineRule="exact"/>
        <w:rPr>
          <w:sz w:val="10"/>
        </w:rPr>
      </w:pPr>
    </w:p>
    <w:p w:rsidR="005E7029" w:rsidRDefault="00D872CD" w:rsidP="00D872C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Решение 25</w:t>
      </w:r>
    </w:p>
    <w:p w:rsidR="00D872CD" w:rsidRPr="00D872CD" w:rsidRDefault="00D872CD" w:rsidP="00D872CD">
      <w:pPr>
        <w:pStyle w:val="SingleTxt"/>
        <w:spacing w:after="0" w:line="120" w:lineRule="exact"/>
        <w:rPr>
          <w:sz w:val="10"/>
        </w:rPr>
      </w:pPr>
    </w:p>
    <w:p w:rsidR="00996420" w:rsidRDefault="00D872CD" w:rsidP="005E7029">
      <w:pPr>
        <w:pStyle w:val="SingleTxt"/>
      </w:pPr>
      <w:r>
        <w:tab/>
      </w:r>
      <w:proofErr w:type="gramStart"/>
      <w:r w:rsidR="005E7029" w:rsidRPr="005E7029">
        <w:t xml:space="preserve">Комитет </w:t>
      </w:r>
      <w:r w:rsidR="005E7029" w:rsidRPr="005E7029">
        <w:rPr>
          <w:b/>
        </w:rPr>
        <w:t xml:space="preserve">принял к сведению </w:t>
      </w:r>
      <w:r w:rsidR="005E7029" w:rsidRPr="005E7029">
        <w:t>произошедшие в 2012 году изменения в связи с финансируемым по линии Счета развития Организации Объединенных Наций (ЮНДА) проектом, который направлен на разработку и внедрение инструмента оценки и мониторинга будущих систем внутреннего транспорта (</w:t>
      </w:r>
      <w:r w:rsidR="005E7029" w:rsidRPr="005E7029">
        <w:rPr>
          <w:lang w:val="en-GB"/>
        </w:rPr>
        <w:t>ForFITS</w:t>
      </w:r>
      <w:r w:rsidR="005E7029" w:rsidRPr="005E7029">
        <w:t>), с ос</w:t>
      </w:r>
      <w:r w:rsidR="005E7029" w:rsidRPr="005E7029">
        <w:t>о</w:t>
      </w:r>
      <w:r w:rsidR="005E7029" w:rsidRPr="005E7029">
        <w:t xml:space="preserve">бым </w:t>
      </w:r>
      <w:r w:rsidR="0055490B">
        <w:t>упором</w:t>
      </w:r>
      <w:r w:rsidR="005E7029" w:rsidRPr="005E7029">
        <w:t xml:space="preserve"> на выбросы диоксида углерода (</w:t>
      </w:r>
      <w:r w:rsidR="005E7029" w:rsidRPr="005E7029">
        <w:rPr>
          <w:lang w:val="en-GB"/>
        </w:rPr>
        <w:t>CO</w:t>
      </w:r>
      <w:r w:rsidR="005E7029" w:rsidRPr="005E7029">
        <w:rPr>
          <w:vertAlign w:val="subscript"/>
        </w:rPr>
        <w:t>2</w:t>
      </w:r>
      <w:r w:rsidR="005E7029" w:rsidRPr="005E7029">
        <w:t>) и оценку воздействия полит</w:t>
      </w:r>
      <w:r w:rsidR="005E7029" w:rsidRPr="005E7029">
        <w:t>и</w:t>
      </w:r>
      <w:r w:rsidR="005E7029" w:rsidRPr="005E7029">
        <w:t>ки, нацеленной на содействие смягчени</w:t>
      </w:r>
      <w:r w:rsidR="0055490B">
        <w:t>ю последствий изменения климата,</w:t>
      </w:r>
      <w:r w:rsidR="005E7029" w:rsidRPr="005E7029">
        <w:t xml:space="preserve"> </w:t>
      </w:r>
      <w:r w:rsidR="005E7029" w:rsidRPr="005E7029">
        <w:rPr>
          <w:b/>
        </w:rPr>
        <w:t>пр</w:t>
      </w:r>
      <w:r w:rsidR="005E7029" w:rsidRPr="005E7029">
        <w:rPr>
          <w:b/>
        </w:rPr>
        <w:t>и</w:t>
      </w:r>
      <w:r w:rsidR="005E7029" w:rsidRPr="005E7029">
        <w:rPr>
          <w:b/>
        </w:rPr>
        <w:lastRenderedPageBreak/>
        <w:t xml:space="preserve">нял к сведению </w:t>
      </w:r>
      <w:r w:rsidR="005E7029" w:rsidRPr="005E7029">
        <w:t>предстоящий</w:t>
      </w:r>
      <w:proofErr w:type="gramEnd"/>
      <w:r w:rsidR="005E7029" w:rsidRPr="005E7029">
        <w:t xml:space="preserve"> выпуск улучшенной версии </w:t>
      </w:r>
      <w:r w:rsidR="005E7029" w:rsidRPr="005E7029">
        <w:rPr>
          <w:lang w:val="en-GB"/>
        </w:rPr>
        <w:t>ForFITS</w:t>
      </w:r>
      <w:r w:rsidR="005E7029" w:rsidRPr="005E7029">
        <w:t xml:space="preserve"> (как ожидае</w:t>
      </w:r>
      <w:r w:rsidR="005E7029" w:rsidRPr="005E7029">
        <w:t>т</w:t>
      </w:r>
      <w:r w:rsidR="005E7029" w:rsidRPr="005E7029">
        <w:t>ся, к концу марта 2013 года), после чего будет подготовлено и опубликовано р</w:t>
      </w:r>
      <w:r w:rsidR="005E7029" w:rsidRPr="005E7029">
        <w:t>у</w:t>
      </w:r>
      <w:r w:rsidR="005E7029" w:rsidRPr="005E7029">
        <w:t>ковод</w:t>
      </w:r>
      <w:r w:rsidR="0055490B">
        <w:t>ство пользователя,</w:t>
      </w:r>
      <w:r w:rsidR="005E7029" w:rsidRPr="005E7029">
        <w:t xml:space="preserve"> </w:t>
      </w:r>
      <w:r w:rsidR="005E7029" w:rsidRPr="005E7029">
        <w:rPr>
          <w:b/>
        </w:rPr>
        <w:t xml:space="preserve">настоятельно призвал </w:t>
      </w:r>
      <w:r w:rsidR="005E7029" w:rsidRPr="005E7029">
        <w:t>все страны принять участие в экспериментальном запуске модели, который, как предполагается, будет орган</w:t>
      </w:r>
      <w:r w:rsidR="005E7029" w:rsidRPr="005E7029">
        <w:t>и</w:t>
      </w:r>
      <w:r w:rsidR="005E7029" w:rsidRPr="005E7029">
        <w:t>зован во втором квартале 2013 года наряду с рабочими совещаниями по наращ</w:t>
      </w:r>
      <w:r w:rsidR="005E7029" w:rsidRPr="005E7029">
        <w:t>и</w:t>
      </w:r>
      <w:r w:rsidR="005E7029" w:rsidRPr="005E7029">
        <w:t>ванию потенциала и повышению осведомленности.</w:t>
      </w:r>
    </w:p>
    <w:p w:rsidR="00996420" w:rsidRPr="00996420" w:rsidRDefault="00996420" w:rsidP="00996420">
      <w:pPr>
        <w:pStyle w:val="SingleTxt"/>
        <w:spacing w:after="0" w:line="120" w:lineRule="exact"/>
        <w:rPr>
          <w:sz w:val="10"/>
        </w:rPr>
      </w:pPr>
    </w:p>
    <w:p w:rsidR="005E7029" w:rsidRDefault="00996420" w:rsidP="0099642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Решение 26</w:t>
      </w:r>
    </w:p>
    <w:p w:rsidR="00996420" w:rsidRPr="00996420" w:rsidRDefault="00996420" w:rsidP="00996420">
      <w:pPr>
        <w:pStyle w:val="SingleTxt"/>
        <w:spacing w:after="0" w:line="120" w:lineRule="exact"/>
        <w:rPr>
          <w:sz w:val="10"/>
        </w:rPr>
      </w:pPr>
    </w:p>
    <w:p w:rsidR="005E7029" w:rsidRDefault="00996420" w:rsidP="005E7029">
      <w:pPr>
        <w:pStyle w:val="SingleTxt"/>
      </w:pPr>
      <w:r>
        <w:tab/>
      </w:r>
      <w:proofErr w:type="gramStart"/>
      <w:r w:rsidR="005E7029" w:rsidRPr="005E7029">
        <w:t xml:space="preserve">Комитет </w:t>
      </w:r>
      <w:r w:rsidR="005E7029" w:rsidRPr="005E7029">
        <w:rPr>
          <w:b/>
        </w:rPr>
        <w:t xml:space="preserve">принял к сведению </w:t>
      </w:r>
      <w:r w:rsidR="005E7029" w:rsidRPr="005E7029">
        <w:t>результаты</w:t>
      </w:r>
      <w:r w:rsidR="0055490B">
        <w:t xml:space="preserve"> всех</w:t>
      </w:r>
      <w:r w:rsidR="005E7029" w:rsidRPr="005E7029">
        <w:t xml:space="preserve"> трех совещаний Группы эк</w:t>
      </w:r>
      <w:r w:rsidR="005E7029" w:rsidRPr="005E7029">
        <w:t>с</w:t>
      </w:r>
      <w:r w:rsidR="005E7029" w:rsidRPr="005E7029">
        <w:t>пертов по последствиям изменения климата для международных транспортных сетей и адаптации к ним, а также выводы и рекомендации по повышению осв</w:t>
      </w:r>
      <w:r w:rsidR="005E7029" w:rsidRPr="005E7029">
        <w:t>е</w:t>
      </w:r>
      <w:r w:rsidR="005E7029" w:rsidRPr="005E7029">
        <w:t>домленности и наращиванию потенциала, которые были приняты на Конфере</w:t>
      </w:r>
      <w:r w:rsidR="005E7029" w:rsidRPr="005E7029">
        <w:t>н</w:t>
      </w:r>
      <w:r w:rsidR="005E7029" w:rsidRPr="005E7029">
        <w:t>ции по адаптации международных сетей к изменению климата, состоявшейся в Александруполисе (</w:t>
      </w:r>
      <w:r w:rsidR="0055490B">
        <w:t>Греция), 25 и 26 июня 2012 года,</w:t>
      </w:r>
      <w:r w:rsidR="005E7029" w:rsidRPr="005E7029">
        <w:t xml:space="preserve"> </w:t>
      </w:r>
      <w:r w:rsidR="005E7029" w:rsidRPr="005E7029">
        <w:rPr>
          <w:b/>
        </w:rPr>
        <w:t xml:space="preserve">вновь подтвердил </w:t>
      </w:r>
      <w:r w:rsidR="005E7029" w:rsidRPr="005E7029">
        <w:t>свою з</w:t>
      </w:r>
      <w:r w:rsidR="005E7029" w:rsidRPr="005E7029">
        <w:t>а</w:t>
      </w:r>
      <w:r w:rsidR="005E7029" w:rsidRPr="005E7029">
        <w:t>интересованность в</w:t>
      </w:r>
      <w:proofErr w:type="gramEnd"/>
      <w:r w:rsidR="005E7029" w:rsidRPr="005E7029">
        <w:t xml:space="preserve"> этой теме и </w:t>
      </w:r>
      <w:r w:rsidR="005E7029" w:rsidRPr="005E7029">
        <w:rPr>
          <w:b/>
        </w:rPr>
        <w:t xml:space="preserve">поручил </w:t>
      </w:r>
      <w:r w:rsidR="005E7029" w:rsidRPr="005E7029">
        <w:t>секретариату подготовить всеобъе</w:t>
      </w:r>
      <w:r w:rsidR="005E7029" w:rsidRPr="005E7029">
        <w:t>м</w:t>
      </w:r>
      <w:r w:rsidR="005E7029" w:rsidRPr="005E7029">
        <w:t>лющий а</w:t>
      </w:r>
      <w:r>
        <w:t>налитический доклад/публикацию.</w:t>
      </w:r>
    </w:p>
    <w:p w:rsidR="00996420" w:rsidRPr="00996420" w:rsidRDefault="00996420" w:rsidP="00996420">
      <w:pPr>
        <w:pStyle w:val="SingleTxt"/>
        <w:spacing w:after="0" w:line="120" w:lineRule="exact"/>
        <w:rPr>
          <w:sz w:val="10"/>
        </w:rPr>
      </w:pPr>
    </w:p>
    <w:p w:rsidR="00996420" w:rsidRPr="00996420" w:rsidRDefault="00996420" w:rsidP="00996420">
      <w:pPr>
        <w:pStyle w:val="SingleTxt"/>
        <w:spacing w:after="0" w:line="120" w:lineRule="exact"/>
        <w:rPr>
          <w:sz w:val="10"/>
        </w:rPr>
      </w:pPr>
    </w:p>
    <w:p w:rsidR="005E7029" w:rsidRDefault="005E7029" w:rsidP="0099642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7029">
        <w:rPr>
          <w:bCs/>
        </w:rPr>
        <w:tab/>
      </w:r>
      <w:r w:rsidRPr="005E7029">
        <w:rPr>
          <w:bCs/>
          <w:lang w:val="en-GB"/>
        </w:rPr>
        <w:t>D</w:t>
      </w:r>
      <w:r w:rsidRPr="005E7029">
        <w:rPr>
          <w:bCs/>
        </w:rPr>
        <w:t>.</w:t>
      </w:r>
      <w:r w:rsidRPr="005E7029">
        <w:rPr>
          <w:bCs/>
        </w:rPr>
        <w:tab/>
        <w:t>Семьдесят четвертая сессия (</w:t>
      </w:r>
      <w:r w:rsidRPr="005E7029">
        <w:t>Же</w:t>
      </w:r>
      <w:r w:rsidR="00996420">
        <w:t>нева, 28 февраля – 1 марта 2012 </w:t>
      </w:r>
      <w:r w:rsidRPr="005E7029">
        <w:t>года)</w:t>
      </w:r>
    </w:p>
    <w:p w:rsidR="00996420" w:rsidRPr="00996420" w:rsidRDefault="00996420" w:rsidP="00996420">
      <w:pPr>
        <w:pStyle w:val="SingleTxt"/>
        <w:spacing w:after="0" w:line="120" w:lineRule="exact"/>
        <w:rPr>
          <w:sz w:val="10"/>
        </w:rPr>
      </w:pPr>
    </w:p>
    <w:p w:rsidR="00996420" w:rsidRPr="00996420" w:rsidRDefault="00996420" w:rsidP="00996420">
      <w:pPr>
        <w:pStyle w:val="SingleTxt"/>
        <w:spacing w:after="0" w:line="120" w:lineRule="exact"/>
        <w:rPr>
          <w:sz w:val="10"/>
        </w:rPr>
      </w:pPr>
    </w:p>
    <w:p w:rsidR="005E7029" w:rsidRDefault="00996420" w:rsidP="0099642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Решение 4</w:t>
      </w:r>
    </w:p>
    <w:p w:rsidR="00996420" w:rsidRPr="00996420" w:rsidRDefault="00996420" w:rsidP="00996420">
      <w:pPr>
        <w:pStyle w:val="SingleTxt"/>
        <w:spacing w:after="0" w:line="120" w:lineRule="exact"/>
        <w:rPr>
          <w:sz w:val="10"/>
        </w:rPr>
      </w:pPr>
    </w:p>
    <w:p w:rsidR="005E7029" w:rsidRDefault="00996420" w:rsidP="005E7029">
      <w:pPr>
        <w:pStyle w:val="SingleTxt"/>
      </w:pPr>
      <w:r>
        <w:tab/>
      </w:r>
      <w:r w:rsidR="005E7029" w:rsidRPr="005E7029">
        <w:t xml:space="preserve">Комитет </w:t>
      </w:r>
      <w:r w:rsidR="005E7029" w:rsidRPr="005E7029">
        <w:rPr>
          <w:b/>
        </w:rPr>
        <w:t xml:space="preserve">приветствовал </w:t>
      </w:r>
      <w:r w:rsidR="005E7029" w:rsidRPr="005E7029">
        <w:t xml:space="preserve">и </w:t>
      </w:r>
      <w:r w:rsidR="005E7029" w:rsidRPr="005E7029">
        <w:rPr>
          <w:b/>
        </w:rPr>
        <w:t xml:space="preserve">одобрил </w:t>
      </w:r>
      <w:r w:rsidR="005E7029" w:rsidRPr="005E7029">
        <w:t>предстоящее проведение междунаро</w:t>
      </w:r>
      <w:r w:rsidR="005E7029" w:rsidRPr="005E7029">
        <w:t>д</w:t>
      </w:r>
      <w:r w:rsidR="005E7029" w:rsidRPr="005E7029">
        <w:t>ного совещания экспертов в области будущих систем внутреннего транспорта (</w:t>
      </w:r>
      <w:r w:rsidR="005E7029" w:rsidRPr="005E7029">
        <w:rPr>
          <w:lang w:val="en-GB"/>
        </w:rPr>
        <w:t>ForFITS</w:t>
      </w:r>
      <w:r w:rsidR="005E7029" w:rsidRPr="005E7029">
        <w:t xml:space="preserve">), которое могло бы способствовать дальнейшему сокращению выбросов </w:t>
      </w:r>
      <w:r w:rsidR="005E7029" w:rsidRPr="005E7029">
        <w:rPr>
          <w:lang w:val="en-GB"/>
        </w:rPr>
        <w:t>CO</w:t>
      </w:r>
      <w:r w:rsidR="005E7029" w:rsidRPr="005E7029">
        <w:rPr>
          <w:vertAlign w:val="subscript"/>
        </w:rPr>
        <w:t>2</w:t>
      </w:r>
      <w:r w:rsidR="005E7029" w:rsidRPr="005E7029">
        <w:t>.</w:t>
      </w:r>
      <w:r w:rsidR="00B32199">
        <w:t xml:space="preserve"> </w:t>
      </w:r>
    </w:p>
    <w:p w:rsidR="00996420" w:rsidRPr="00996420" w:rsidRDefault="00996420" w:rsidP="00996420">
      <w:pPr>
        <w:pStyle w:val="SingleTxt"/>
        <w:spacing w:after="0" w:line="120" w:lineRule="exact"/>
        <w:rPr>
          <w:sz w:val="10"/>
        </w:rPr>
      </w:pPr>
    </w:p>
    <w:p w:rsidR="00996420" w:rsidRPr="00996420" w:rsidRDefault="00996420" w:rsidP="00996420">
      <w:pPr>
        <w:pStyle w:val="SingleTxt"/>
        <w:spacing w:after="0" w:line="120" w:lineRule="exact"/>
        <w:rPr>
          <w:sz w:val="10"/>
        </w:rPr>
      </w:pPr>
    </w:p>
    <w:p w:rsidR="005E7029" w:rsidRDefault="005E7029" w:rsidP="0099642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7029">
        <w:tab/>
      </w:r>
      <w:r w:rsidRPr="005E7029">
        <w:rPr>
          <w:lang w:val="en-GB"/>
        </w:rPr>
        <w:t>E</w:t>
      </w:r>
      <w:r w:rsidRPr="005E7029">
        <w:t>.</w:t>
      </w:r>
      <w:r w:rsidRPr="005E7029">
        <w:tab/>
        <w:t>Семьдесят третья сессия (</w:t>
      </w:r>
      <w:r w:rsidR="0055490B">
        <w:t>Женева, 1–3 марта 2011</w:t>
      </w:r>
      <w:r w:rsidRPr="005E7029">
        <w:t xml:space="preserve"> года)</w:t>
      </w:r>
    </w:p>
    <w:p w:rsidR="00996420" w:rsidRPr="00996420" w:rsidRDefault="00996420" w:rsidP="00996420">
      <w:pPr>
        <w:pStyle w:val="SingleTxt"/>
        <w:spacing w:after="0" w:line="120" w:lineRule="exact"/>
        <w:rPr>
          <w:sz w:val="10"/>
        </w:rPr>
      </w:pPr>
    </w:p>
    <w:p w:rsidR="00996420" w:rsidRPr="00996420" w:rsidRDefault="00996420" w:rsidP="00996420">
      <w:pPr>
        <w:pStyle w:val="SingleTxt"/>
        <w:spacing w:after="0" w:line="120" w:lineRule="exact"/>
        <w:rPr>
          <w:sz w:val="10"/>
        </w:rPr>
      </w:pPr>
    </w:p>
    <w:p w:rsidR="005E7029" w:rsidRDefault="00996420" w:rsidP="0099642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Решение 2</w:t>
      </w:r>
    </w:p>
    <w:p w:rsidR="00996420" w:rsidRPr="00996420" w:rsidRDefault="00996420" w:rsidP="00996420">
      <w:pPr>
        <w:pStyle w:val="SingleTxt"/>
        <w:spacing w:after="0" w:line="120" w:lineRule="exact"/>
        <w:rPr>
          <w:sz w:val="10"/>
        </w:rPr>
      </w:pPr>
    </w:p>
    <w:p w:rsidR="005E7029" w:rsidRDefault="00996420" w:rsidP="005E7029">
      <w:pPr>
        <w:pStyle w:val="SingleTxt"/>
      </w:pPr>
      <w:r>
        <w:rPr>
          <w:bCs/>
        </w:rPr>
        <w:tab/>
      </w:r>
      <w:r w:rsidR="005E7029" w:rsidRPr="005E7029">
        <w:rPr>
          <w:bCs/>
        </w:rPr>
        <w:t xml:space="preserve">Комитет </w:t>
      </w:r>
      <w:r w:rsidR="005E7029" w:rsidRPr="005E7029">
        <w:rPr>
          <w:b/>
          <w:bCs/>
        </w:rPr>
        <w:t xml:space="preserve">решил </w:t>
      </w:r>
      <w:r w:rsidR="005E7029" w:rsidRPr="005E7029">
        <w:rPr>
          <w:bCs/>
        </w:rPr>
        <w:t>учредить Группу экспертов по последствиям изменения климата и адаптации для международных транспортных сетей сроком на два года в соответствии с кругом ведения (КВ), содержащимся в приложении к докуме</w:t>
      </w:r>
      <w:r w:rsidR="005E7029" w:rsidRPr="005E7029">
        <w:rPr>
          <w:bCs/>
        </w:rPr>
        <w:t>н</w:t>
      </w:r>
      <w:r w:rsidR="005E7029" w:rsidRPr="005E7029">
        <w:rPr>
          <w:bCs/>
        </w:rPr>
        <w:t>ту</w:t>
      </w:r>
      <w:r w:rsidR="00DD2AE8">
        <w:t> </w:t>
      </w:r>
      <w:r w:rsidR="005E7029" w:rsidRPr="005E7029">
        <w:rPr>
          <w:lang w:val="en-GB"/>
        </w:rPr>
        <w:t>ECE</w:t>
      </w:r>
      <w:r w:rsidR="005E7029" w:rsidRPr="005E7029">
        <w:t>/</w:t>
      </w:r>
      <w:r w:rsidR="005E7029" w:rsidRPr="005E7029">
        <w:rPr>
          <w:lang w:val="en-GB"/>
        </w:rPr>
        <w:t>TRANS</w:t>
      </w:r>
      <w:r w:rsidR="005E7029" w:rsidRPr="005E7029">
        <w:t>/</w:t>
      </w:r>
      <w:r w:rsidR="005E7029" w:rsidRPr="005E7029">
        <w:rPr>
          <w:lang w:val="en-GB"/>
        </w:rPr>
        <w:t>WP</w:t>
      </w:r>
      <w:r w:rsidR="005E7029" w:rsidRPr="005E7029">
        <w:t xml:space="preserve">.5/48, и </w:t>
      </w:r>
      <w:r w:rsidR="005E7029" w:rsidRPr="005E7029">
        <w:rPr>
          <w:b/>
        </w:rPr>
        <w:t xml:space="preserve">поручил </w:t>
      </w:r>
      <w:r w:rsidR="005E7029" w:rsidRPr="005E7029">
        <w:t>своему Председателю представить предл</w:t>
      </w:r>
      <w:r w:rsidR="005E7029" w:rsidRPr="005E7029">
        <w:t>о</w:t>
      </w:r>
      <w:r w:rsidR="005E7029" w:rsidRPr="005E7029">
        <w:t>жения Исполнительному комитету (Исполкому) для одобрения.</w:t>
      </w:r>
    </w:p>
    <w:p w:rsidR="00BE2964" w:rsidRPr="00691A1C" w:rsidRDefault="00B928FF" w:rsidP="00131E44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823EF" wp14:editId="54473933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1&#10;Wjnk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BE2964" w:rsidRPr="00691A1C" w:rsidSect="00BE2964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6-01-04T15:26:00Z" w:initials="Start">
    <w:p w:rsidR="00BE7B5C" w:rsidRPr="00BE7B5C" w:rsidRDefault="00BE2964">
      <w:pPr>
        <w:pStyle w:val="CommentText"/>
        <w:rPr>
          <w:lang w:val="en-US"/>
        </w:rPr>
      </w:pPr>
      <w:r>
        <w:fldChar w:fldCharType="begin"/>
      </w:r>
      <w:r w:rsidRPr="00691A1C">
        <w:rPr>
          <w:rStyle w:val="CommentReference"/>
          <w:lang w:val="en-US"/>
        </w:rPr>
        <w:instrText xml:space="preserve"> </w:instrText>
      </w:r>
      <w:r w:rsidRPr="00691A1C">
        <w:rPr>
          <w:lang w:val="en-US"/>
        </w:rPr>
        <w:instrText>PAGE \# "'Page: '#'</w:instrText>
      </w:r>
      <w:r w:rsidRPr="00691A1C">
        <w:rPr>
          <w:lang w:val="en-US"/>
        </w:rPr>
        <w:br/>
        <w:instrText>'"</w:instrText>
      </w:r>
      <w:r w:rsidRPr="00691A1C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="00BE7B5C" w:rsidRPr="00BE7B5C">
        <w:rPr>
          <w:lang w:val="en-US"/>
        </w:rPr>
        <w:t>&lt;&lt;ODS JOB NO&gt;&gt;N1528543R&lt;&lt;ODS JOB NO&gt;&gt;</w:t>
      </w:r>
    </w:p>
    <w:p w:rsidR="00BE7B5C" w:rsidRDefault="00BE7B5C">
      <w:pPr>
        <w:pStyle w:val="CommentText"/>
      </w:pPr>
      <w:r>
        <w:t>&lt;&lt;ODS DOC SYMBOL1&gt;&gt;ECE/TRANS/2016/8&lt;&lt;ODS DOC SYMBOL1&gt;&gt;</w:t>
      </w:r>
    </w:p>
    <w:p w:rsidR="00BE2964" w:rsidRDefault="00BE7B5C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08" w:rsidRDefault="00DD3008" w:rsidP="008A1A7A">
      <w:pPr>
        <w:spacing w:line="240" w:lineRule="auto"/>
      </w:pPr>
      <w:r>
        <w:separator/>
      </w:r>
    </w:p>
  </w:endnote>
  <w:endnote w:type="continuationSeparator" w:id="0">
    <w:p w:rsidR="00DD3008" w:rsidRDefault="00DD3008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E2964" w:rsidTr="00BE296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E2964" w:rsidRPr="00BE2964" w:rsidRDefault="00BE2964" w:rsidP="00BE2964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D4EAA">
            <w:rPr>
              <w:noProof/>
            </w:rPr>
            <w:t>8</w:t>
          </w:r>
          <w:r>
            <w:fldChar w:fldCharType="end"/>
          </w:r>
          <w:r>
            <w:t>/</w:t>
          </w:r>
          <w:fldSimple w:instr=" NUMPAGES  \* Arabic  \* MERGEFORMAT ">
            <w:r w:rsidR="007D4EAA">
              <w:rPr>
                <w:noProof/>
              </w:rPr>
              <w:t>8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BE2964" w:rsidRPr="00BE2964" w:rsidRDefault="00EA7301" w:rsidP="00BE2964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E3394">
            <w:rPr>
              <w:b w:val="0"/>
              <w:color w:val="000000"/>
              <w:sz w:val="14"/>
            </w:rPr>
            <w:t>GE.15-22139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BE2964" w:rsidRPr="00BE2964" w:rsidRDefault="00BE2964" w:rsidP="00BE29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E2964" w:rsidTr="00BE296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E2964" w:rsidRPr="00BE2964" w:rsidRDefault="00BE2964" w:rsidP="00BE2964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E3394">
            <w:rPr>
              <w:b w:val="0"/>
              <w:color w:val="000000"/>
              <w:sz w:val="14"/>
            </w:rPr>
            <w:t>GE.15-22139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E2964" w:rsidRPr="00BE2964" w:rsidRDefault="00BE2964" w:rsidP="00BE2964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D4EAA">
            <w:rPr>
              <w:noProof/>
            </w:rPr>
            <w:t>9</w:t>
          </w:r>
          <w:r>
            <w:fldChar w:fldCharType="end"/>
          </w:r>
          <w:r>
            <w:t>/</w:t>
          </w:r>
          <w:fldSimple w:instr=" NUMPAGES  \* Arabic  \* MERGEFORMAT ">
            <w:r w:rsidR="007D4EAA">
              <w:rPr>
                <w:noProof/>
              </w:rPr>
              <w:t>9</w:t>
            </w:r>
          </w:fldSimple>
        </w:p>
      </w:tc>
    </w:tr>
  </w:tbl>
  <w:p w:rsidR="00BE2964" w:rsidRPr="00BE2964" w:rsidRDefault="00BE2964" w:rsidP="00BE29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BE2964" w:rsidTr="00BE2964">
      <w:tc>
        <w:tcPr>
          <w:tcW w:w="3873" w:type="dxa"/>
        </w:tcPr>
        <w:p w:rsidR="00EA7301" w:rsidRDefault="00EA7301" w:rsidP="00EA7301">
          <w:pPr>
            <w:pStyle w:val="ReleaseDate"/>
            <w:rPr>
              <w:color w:val="010000"/>
            </w:rPr>
          </w:pPr>
          <w:r>
            <w:rPr>
              <w:rFonts w:ascii="Barcode 3 of 9 by request" w:hAnsi="Barcode 3 of 9 by request"/>
              <w:noProof/>
              <w:spacing w:val="0"/>
              <w:w w:val="100"/>
              <w:sz w:val="24"/>
              <w:szCs w:val="22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-337820</wp:posOffset>
                </wp:positionV>
                <wp:extent cx="694690" cy="694690"/>
                <wp:effectExtent l="0" t="0" r="0" b="0"/>
                <wp:wrapNone/>
                <wp:docPr id="4" name="Picture 4" descr="http://undocs.org/m2/QRCode2.ashx?DS=ECE/TRANS/2016/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undocs.org/m2/QRCode2.ashx?DS=ECE/TRANS/2016/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w:t>GE.15-22139 (R)</w:t>
          </w:r>
          <w:r w:rsidR="005F6C55">
            <w:rPr>
              <w:color w:val="010000"/>
            </w:rPr>
            <w:t xml:space="preserve">    </w:t>
          </w:r>
          <w:r w:rsidR="005F6C55">
            <w:rPr>
              <w:color w:val="010000"/>
              <w:lang w:val="en-US"/>
            </w:rPr>
            <w:t>3112</w:t>
          </w:r>
          <w:r w:rsidR="005F6C55">
            <w:rPr>
              <w:color w:val="010000"/>
            </w:rPr>
            <w:t>1</w:t>
          </w:r>
          <w:r w:rsidR="005F6C55">
            <w:rPr>
              <w:color w:val="010000"/>
              <w:lang w:val="en-US"/>
            </w:rPr>
            <w:t>5</w:t>
          </w:r>
          <w:r>
            <w:rPr>
              <w:color w:val="010000"/>
            </w:rPr>
            <w:t xml:space="preserve">    0</w:t>
          </w:r>
          <w:r w:rsidR="00C708D6">
            <w:rPr>
              <w:color w:val="010000"/>
              <w:lang w:val="en-US"/>
            </w:rPr>
            <w:t>5</w:t>
          </w:r>
          <w:r>
            <w:rPr>
              <w:color w:val="010000"/>
            </w:rPr>
            <w:t>0116</w:t>
          </w:r>
        </w:p>
        <w:p w:rsidR="00BE2964" w:rsidRPr="00EA7301" w:rsidRDefault="00EA7301" w:rsidP="00EA7301">
          <w:pPr>
            <w:spacing w:before="120" w:line="200" w:lineRule="exact"/>
            <w:rPr>
              <w:rFonts w:ascii="Barcode 3 of 9 by request" w:hAnsi="Barcode 3 of 9 by request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t>*1522139*</w:t>
          </w:r>
        </w:p>
      </w:tc>
      <w:tc>
        <w:tcPr>
          <w:tcW w:w="5127" w:type="dxa"/>
        </w:tcPr>
        <w:p w:rsidR="00BE2964" w:rsidRDefault="00BE2964" w:rsidP="00BE296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355DF76D" wp14:editId="70E9E77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E2964" w:rsidRPr="00BE2964" w:rsidRDefault="00BE2964" w:rsidP="00BE296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08" w:rsidRPr="00D872CD" w:rsidRDefault="00D872CD" w:rsidP="00D872CD">
      <w:pPr>
        <w:pStyle w:val="Footer"/>
        <w:spacing w:after="80"/>
        <w:ind w:left="792"/>
        <w:rPr>
          <w:sz w:val="16"/>
        </w:rPr>
      </w:pPr>
      <w:r w:rsidRPr="00D872CD">
        <w:rPr>
          <w:sz w:val="16"/>
        </w:rPr>
        <w:t>__________________</w:t>
      </w:r>
    </w:p>
  </w:footnote>
  <w:footnote w:type="continuationSeparator" w:id="0">
    <w:p w:rsidR="00DD3008" w:rsidRPr="00D872CD" w:rsidRDefault="00D872CD" w:rsidP="00D872CD">
      <w:pPr>
        <w:pStyle w:val="Footer"/>
        <w:spacing w:after="80"/>
        <w:ind w:left="792"/>
        <w:rPr>
          <w:sz w:val="16"/>
        </w:rPr>
      </w:pPr>
      <w:r w:rsidRPr="00D872CD">
        <w:rPr>
          <w:sz w:val="16"/>
        </w:rPr>
        <w:t>__________________</w:t>
      </w:r>
    </w:p>
  </w:footnote>
  <w:footnote w:id="1">
    <w:p w:rsidR="005E7029" w:rsidRDefault="005E7029" w:rsidP="00D872C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«Последствия изменения климата для международных транспортных сетей и адаптац</w:t>
      </w:r>
      <w:r w:rsidR="00D872CD">
        <w:t>ия к </w:t>
      </w:r>
      <w:r>
        <w:t>ним».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E2964" w:rsidTr="00BE296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E2964" w:rsidRPr="00EA7301" w:rsidRDefault="00EA7301" w:rsidP="00BE296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"Symbol1" \* MERGEFORMAT </w:instrText>
          </w:r>
          <w:r>
            <w:rPr>
              <w:b/>
            </w:rPr>
            <w:fldChar w:fldCharType="separate"/>
          </w:r>
          <w:r w:rsidR="00EE3394">
            <w:rPr>
              <w:b/>
            </w:rPr>
            <w:t>ECE/TRANS/2016/8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E2964" w:rsidRDefault="00BE2964" w:rsidP="00BE2964">
          <w:pPr>
            <w:pStyle w:val="Header"/>
          </w:pPr>
        </w:p>
      </w:tc>
    </w:tr>
  </w:tbl>
  <w:p w:rsidR="00BE2964" w:rsidRPr="00BE2964" w:rsidRDefault="00BE2964" w:rsidP="00BE29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E2964" w:rsidTr="00BE296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E2964" w:rsidRDefault="00BE2964" w:rsidP="00BE2964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BE2964" w:rsidRPr="00EA7301" w:rsidRDefault="00EA7301" w:rsidP="005F6C5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"Symbol1" \* MERGEFORMAT </w:instrText>
          </w:r>
          <w:r>
            <w:rPr>
              <w:b/>
            </w:rPr>
            <w:fldChar w:fldCharType="separate"/>
          </w:r>
          <w:r w:rsidR="00EE3394">
            <w:rPr>
              <w:b/>
            </w:rPr>
            <w:t>ECE/TRANS/2016/8</w:t>
          </w:r>
          <w:r>
            <w:rPr>
              <w:b/>
            </w:rPr>
            <w:fldChar w:fldCharType="end"/>
          </w:r>
        </w:p>
      </w:tc>
    </w:tr>
  </w:tbl>
  <w:p w:rsidR="00BE2964" w:rsidRPr="00BE2964" w:rsidRDefault="00BE2964" w:rsidP="00BE29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BE2964" w:rsidTr="00BE2964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BE2964" w:rsidRPr="00691A1C" w:rsidRDefault="00691A1C" w:rsidP="00BE296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E2964" w:rsidRDefault="00BE2964" w:rsidP="00BE2964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E2964" w:rsidRPr="00BE7B5C" w:rsidRDefault="00BE7B5C" w:rsidP="00BE7B5C">
          <w:pPr>
            <w:pStyle w:val="Header"/>
            <w:spacing w:after="80"/>
            <w:jc w:val="right"/>
            <w:rPr>
              <w:position w:val="-4"/>
              <w:sz w:val="20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  <w:sz w:val="20"/>
            </w:rPr>
            <w:t>/TRANS/2016/8</w:t>
          </w:r>
        </w:p>
      </w:tc>
    </w:tr>
    <w:tr w:rsidR="00BE2964" w:rsidRPr="005F6C55" w:rsidTr="00BE2964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E2964" w:rsidRPr="00BE2964" w:rsidRDefault="00BE2964" w:rsidP="00BE2964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3E339618" wp14:editId="5C11F6D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E2964" w:rsidRPr="00691A1C" w:rsidRDefault="00691A1C" w:rsidP="00BE2964">
          <w:pPr>
            <w:pStyle w:val="XLarge"/>
            <w:spacing w:before="109"/>
          </w:pPr>
          <w:r>
            <w:t>Экономический</w:t>
          </w:r>
          <w:r w:rsidRPr="00691A1C">
            <w:rPr>
              <w:lang w:val="en-US"/>
            </w:rPr>
            <w:br/>
          </w:r>
          <w:r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E2964" w:rsidRPr="00691A1C" w:rsidRDefault="00BE2964" w:rsidP="00BE2964">
          <w:pPr>
            <w:pStyle w:val="Header"/>
            <w:spacing w:before="109"/>
            <w:rPr>
              <w:lang w:val="en-US"/>
            </w:rPr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E2964" w:rsidRPr="00691A1C" w:rsidRDefault="00BE2964" w:rsidP="00BE2964">
          <w:pPr>
            <w:pStyle w:val="Distribution"/>
            <w:rPr>
              <w:color w:val="000000"/>
              <w:lang w:val="en-US"/>
            </w:rPr>
          </w:pPr>
          <w:r w:rsidRPr="00691A1C">
            <w:rPr>
              <w:color w:val="000000"/>
              <w:lang w:val="en-US"/>
            </w:rPr>
            <w:t>Distr.: General</w:t>
          </w:r>
        </w:p>
        <w:p w:rsidR="00BE2964" w:rsidRPr="00691A1C" w:rsidRDefault="00BE2964" w:rsidP="005F6C55">
          <w:pPr>
            <w:pStyle w:val="Publication"/>
            <w:rPr>
              <w:color w:val="000000"/>
              <w:lang w:val="en-US"/>
            </w:rPr>
          </w:pPr>
          <w:r w:rsidRPr="00691A1C">
            <w:rPr>
              <w:color w:val="000000"/>
              <w:lang w:val="en-US"/>
            </w:rPr>
            <w:t>15 December 2015</w:t>
          </w:r>
        </w:p>
        <w:p w:rsidR="00BE2964" w:rsidRPr="00691A1C" w:rsidRDefault="00BE2964" w:rsidP="00BE2964">
          <w:pPr>
            <w:rPr>
              <w:color w:val="000000"/>
              <w:lang w:val="en-US"/>
            </w:rPr>
          </w:pPr>
          <w:r w:rsidRPr="00691A1C">
            <w:rPr>
              <w:color w:val="000000"/>
              <w:lang w:val="en-US"/>
            </w:rPr>
            <w:t>Russian</w:t>
          </w:r>
        </w:p>
        <w:p w:rsidR="00BE2964" w:rsidRPr="00691A1C" w:rsidRDefault="00BE2964" w:rsidP="00BE2964">
          <w:pPr>
            <w:pStyle w:val="Original"/>
            <w:rPr>
              <w:color w:val="000000"/>
              <w:lang w:val="en-US"/>
            </w:rPr>
          </w:pPr>
          <w:r w:rsidRPr="00691A1C">
            <w:rPr>
              <w:color w:val="000000"/>
              <w:lang w:val="en-US"/>
            </w:rPr>
            <w:t>Original: English</w:t>
          </w:r>
        </w:p>
        <w:p w:rsidR="00BE2964" w:rsidRPr="00691A1C" w:rsidRDefault="00BE2964" w:rsidP="00BE2964">
          <w:pPr>
            <w:rPr>
              <w:lang w:val="en-US"/>
            </w:rPr>
          </w:pPr>
        </w:p>
      </w:tc>
    </w:tr>
  </w:tbl>
  <w:p w:rsidR="00BE2964" w:rsidRPr="00691A1C" w:rsidRDefault="00BE2964" w:rsidP="00BE296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1522139"/>
    <w:docVar w:name="CreationDt" w:val="1/4/2016 3:10: PM"/>
    <w:docVar w:name="DocCategory" w:val="Doc"/>
    <w:docVar w:name="DocType" w:val="Final"/>
    <w:docVar w:name="DutyStation" w:val="Geneva"/>
    <w:docVar w:name="FooterJN" w:val="GE.15-22139"/>
    <w:docVar w:name="jobn" w:val="GE.15-22139(R)"/>
    <w:docVar w:name="jobnDT" w:val="GE.15-22139(R)   040116   "/>
    <w:docVar w:name="jobnDTDT" w:val="GE.15-22139 (R)   040116   040116"/>
    <w:docVar w:name="JobNo" w:val="GE.1522139R"/>
    <w:docVar w:name="JobNo2" w:val="1628543R"/>
    <w:docVar w:name="LocalDrive" w:val="0"/>
    <w:docVar w:name="OandT" w:val=" "/>
    <w:docVar w:name="PaperSize" w:val="A4"/>
    <w:docVar w:name="sss1" w:val="ECE/TRANS/2016/8"/>
    <w:docVar w:name="sss2" w:val="-"/>
    <w:docVar w:name="SuppJobNo" w:val="GE.15-22139"/>
    <w:docVar w:name="Symbol1" w:val="ECE/TRANS/2016/8"/>
    <w:docVar w:name="Symbol2" w:val="-"/>
  </w:docVars>
  <w:rsids>
    <w:rsidRoot w:val="00DD3008"/>
    <w:rsid w:val="00004615"/>
    <w:rsid w:val="00004756"/>
    <w:rsid w:val="00010735"/>
    <w:rsid w:val="00013E03"/>
    <w:rsid w:val="00014109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31E44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37F1"/>
    <w:rsid w:val="00173A05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6FA6"/>
    <w:rsid w:val="002A712C"/>
    <w:rsid w:val="002A7921"/>
    <w:rsid w:val="002B1213"/>
    <w:rsid w:val="002B2D21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B7E46"/>
    <w:rsid w:val="003C12AC"/>
    <w:rsid w:val="003C2842"/>
    <w:rsid w:val="003D0825"/>
    <w:rsid w:val="003D2003"/>
    <w:rsid w:val="003D5DA2"/>
    <w:rsid w:val="003E5193"/>
    <w:rsid w:val="003F74F5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490B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029"/>
    <w:rsid w:val="005E7DCF"/>
    <w:rsid w:val="005F02E0"/>
    <w:rsid w:val="005F6C55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3F6E"/>
    <w:rsid w:val="00655212"/>
    <w:rsid w:val="00657EE4"/>
    <w:rsid w:val="006816AA"/>
    <w:rsid w:val="00682A27"/>
    <w:rsid w:val="00684FCA"/>
    <w:rsid w:val="00691A1C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1974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466C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D4EAA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475E7"/>
    <w:rsid w:val="00853B24"/>
    <w:rsid w:val="00853E2A"/>
    <w:rsid w:val="008541E9"/>
    <w:rsid w:val="00856EEB"/>
    <w:rsid w:val="00872C62"/>
    <w:rsid w:val="00873020"/>
    <w:rsid w:val="008739EB"/>
    <w:rsid w:val="00874B1F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1C7C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420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2199"/>
    <w:rsid w:val="00B33139"/>
    <w:rsid w:val="00B36652"/>
    <w:rsid w:val="00B44E4D"/>
    <w:rsid w:val="00B47187"/>
    <w:rsid w:val="00B5129B"/>
    <w:rsid w:val="00B56376"/>
    <w:rsid w:val="00B5741E"/>
    <w:rsid w:val="00B574F0"/>
    <w:rsid w:val="00B606B7"/>
    <w:rsid w:val="00B62C69"/>
    <w:rsid w:val="00B666EC"/>
    <w:rsid w:val="00B77560"/>
    <w:rsid w:val="00B77FC0"/>
    <w:rsid w:val="00B928FF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964"/>
    <w:rsid w:val="00BE2D25"/>
    <w:rsid w:val="00BE448A"/>
    <w:rsid w:val="00BE531D"/>
    <w:rsid w:val="00BE7378"/>
    <w:rsid w:val="00BE7B5C"/>
    <w:rsid w:val="00BF2725"/>
    <w:rsid w:val="00BF3D60"/>
    <w:rsid w:val="00BF5FCB"/>
    <w:rsid w:val="00BF72EA"/>
    <w:rsid w:val="00C00290"/>
    <w:rsid w:val="00C05FFF"/>
    <w:rsid w:val="00C10BAE"/>
    <w:rsid w:val="00C117FB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8D6"/>
    <w:rsid w:val="00C70D59"/>
    <w:rsid w:val="00C7432F"/>
    <w:rsid w:val="00C77473"/>
    <w:rsid w:val="00C856F4"/>
    <w:rsid w:val="00C879CB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1D67"/>
    <w:rsid w:val="00D0279D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C07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872CD"/>
    <w:rsid w:val="00D961D6"/>
    <w:rsid w:val="00D97B17"/>
    <w:rsid w:val="00DA1A4A"/>
    <w:rsid w:val="00DA3902"/>
    <w:rsid w:val="00DA4AFE"/>
    <w:rsid w:val="00DA4BD0"/>
    <w:rsid w:val="00DA7B41"/>
    <w:rsid w:val="00DB058E"/>
    <w:rsid w:val="00DB326E"/>
    <w:rsid w:val="00DB538F"/>
    <w:rsid w:val="00DC1E7E"/>
    <w:rsid w:val="00DC31D2"/>
    <w:rsid w:val="00DC7A5F"/>
    <w:rsid w:val="00DD0CE6"/>
    <w:rsid w:val="00DD2AE8"/>
    <w:rsid w:val="00DD3008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17D85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A7301"/>
    <w:rsid w:val="00EB1F66"/>
    <w:rsid w:val="00EB646E"/>
    <w:rsid w:val="00EC34C1"/>
    <w:rsid w:val="00EC6F5D"/>
    <w:rsid w:val="00EC7A61"/>
    <w:rsid w:val="00ED1C96"/>
    <w:rsid w:val="00ED3E61"/>
    <w:rsid w:val="00EE3394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E2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29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296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96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E2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29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296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96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EC4B-796A-486E-825B-B5810D2D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2964</Words>
  <Characters>16901</Characters>
  <Application>Microsoft Office Word</Application>
  <DocSecurity>4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Nina Stepanova</dc:creator>
  <cp:lastModifiedBy>Anastasia Barinova</cp:lastModifiedBy>
  <cp:revision>2</cp:revision>
  <cp:lastPrinted>2016-01-05T09:34:00Z</cp:lastPrinted>
  <dcterms:created xsi:type="dcterms:W3CDTF">2016-02-03T13:27:00Z</dcterms:created>
  <dcterms:modified xsi:type="dcterms:W3CDTF">2016-02-03T13:27:00Z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SRefJobNo">
    <vt:lpwstr>1528543R</vt:lpwstr>
  </property>
  <property fmtid="{D5CDD505-2E9C-101B-9397-08002B2CF9AE}" pid="3" name="Translator">
    <vt:lpwstr/>
  </property>
  <property fmtid="{D5CDD505-2E9C-101B-9397-08002B2CF9AE}" pid="4" name="Operator">
    <vt:lpwstr/>
  </property>
  <property fmtid="{D5CDD505-2E9C-101B-9397-08002B2CF9AE}" pid="5" name="DraftPages">
    <vt:lpwstr> </vt:lpwstr>
  </property>
  <property fmtid="{D5CDD505-2E9C-101B-9397-08002B2CF9AE}" pid="6" name="Comment">
    <vt:lpwstr/>
  </property>
  <property fmtid="{D5CDD505-2E9C-101B-9397-08002B2CF9AE}" pid="7" name="Distribution">
    <vt:lpwstr>General</vt:lpwstr>
  </property>
  <property fmtid="{D5CDD505-2E9C-101B-9397-08002B2CF9AE}" pid="8" name="Publication Date">
    <vt:lpwstr>15 December 2015</vt:lpwstr>
  </property>
  <property fmtid="{D5CDD505-2E9C-101B-9397-08002B2CF9AE}" pid="9" name="Original">
    <vt:lpwstr>English</vt:lpwstr>
  </property>
  <property fmtid="{D5CDD505-2E9C-101B-9397-08002B2CF9AE}" pid="10" name="Release Date">
    <vt:lpwstr>040116</vt:lpwstr>
  </property>
  <property fmtid="{D5CDD505-2E9C-101B-9397-08002B2CF9AE}" pid="11" name="Symbol1">
    <vt:lpwstr>ECE/TRANS/2016/8</vt:lpwstr>
  </property>
  <property fmtid="{D5CDD505-2E9C-101B-9397-08002B2CF9AE}" pid="12" name="Symbol2">
    <vt:lpwstr>-</vt:lpwstr>
  </property>
  <property fmtid="{D5CDD505-2E9C-101B-9397-08002B2CF9AE}" pid="13" name="JobNo">
    <vt:lpwstr>GE.1522139R</vt:lpwstr>
  </property>
</Properties>
</file>